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A42E50" w:rsidRPr="00A42E50" w:rsidRDefault="00A42E50" w:rsidP="00A42E50">
      <w:pPr>
        <w:pBdr>
          <w:bottom w:val="single" w:sz="4" w:space="1" w:color="auto"/>
        </w:pBdr>
        <w:spacing w:after="0" w:line="240" w:lineRule="auto"/>
        <w:jc w:val="center"/>
        <w:rPr>
          <w:rFonts w:ascii="Times New Roman" w:eastAsia="Times New Roman" w:hAnsi="Times New Roman" w:cs="Times New Roman"/>
          <w:kern w:val="2"/>
          <w:sz w:val="28"/>
          <w:szCs w:val="28"/>
          <w:lang w:val="uk-UA" w:eastAsia="ru-RU"/>
        </w:rPr>
      </w:pPr>
      <w:r w:rsidRPr="00A42E50">
        <w:rPr>
          <w:rFonts w:ascii="Times New Roman" w:eastAsia="Times New Roman" w:hAnsi="Times New Roman" w:cs="Times New Roman"/>
          <w:kern w:val="2"/>
          <w:sz w:val="28"/>
          <w:szCs w:val="28"/>
          <w:lang w:val="uk-UA" w:eastAsia="ru-RU"/>
        </w:rPr>
        <w:t>Одеський національний університет імені І.І. Мечникова</w:t>
      </w:r>
    </w:p>
    <w:p w:rsidR="00A42E50" w:rsidRPr="00A42E50" w:rsidRDefault="00A42E50" w:rsidP="00A42E50">
      <w:pPr>
        <w:spacing w:after="0" w:line="360" w:lineRule="auto"/>
        <w:jc w:val="center"/>
        <w:rPr>
          <w:rFonts w:ascii="Times New Roman" w:eastAsia="Times New Roman" w:hAnsi="Times New Roman" w:cs="Times New Roman"/>
          <w:kern w:val="2"/>
          <w:sz w:val="28"/>
          <w:szCs w:val="28"/>
          <w:lang w:val="uk-UA" w:eastAsia="ru-RU"/>
        </w:rPr>
      </w:pPr>
    </w:p>
    <w:p w:rsidR="00A42E50" w:rsidRPr="00A42E50" w:rsidRDefault="00A42E50" w:rsidP="00A42E50">
      <w:pPr>
        <w:pBdr>
          <w:bottom w:val="single" w:sz="4" w:space="1" w:color="auto"/>
        </w:pBdr>
        <w:spacing w:after="0" w:line="240" w:lineRule="auto"/>
        <w:jc w:val="center"/>
        <w:rPr>
          <w:rFonts w:ascii="Times New Roman" w:eastAsia="Times New Roman" w:hAnsi="Times New Roman" w:cs="Times New Roman"/>
          <w:kern w:val="2"/>
          <w:sz w:val="28"/>
          <w:szCs w:val="28"/>
          <w:lang w:val="uk-UA" w:eastAsia="ru-RU"/>
        </w:rPr>
      </w:pPr>
      <w:r w:rsidRPr="00A42E50">
        <w:rPr>
          <w:rFonts w:ascii="Times New Roman" w:eastAsia="Times New Roman" w:hAnsi="Times New Roman" w:cs="Times New Roman"/>
          <w:kern w:val="2"/>
          <w:sz w:val="28"/>
          <w:szCs w:val="28"/>
          <w:lang w:val="uk-UA" w:eastAsia="ru-RU"/>
        </w:rPr>
        <w:t>Факультет міжнародних відносин, політології та соціології</w:t>
      </w:r>
    </w:p>
    <w:p w:rsidR="00A42E50" w:rsidRPr="00A42E50" w:rsidRDefault="00A42E50" w:rsidP="00A42E50">
      <w:pPr>
        <w:spacing w:after="0" w:line="360" w:lineRule="auto"/>
        <w:jc w:val="center"/>
        <w:rPr>
          <w:rFonts w:ascii="Times New Roman" w:eastAsia="Times New Roman" w:hAnsi="Times New Roman" w:cs="Times New Roman"/>
          <w:kern w:val="2"/>
          <w:sz w:val="28"/>
          <w:szCs w:val="28"/>
          <w:lang w:eastAsia="ru-RU"/>
        </w:rPr>
      </w:pPr>
    </w:p>
    <w:p w:rsidR="00A42E50" w:rsidRPr="00A42E50" w:rsidRDefault="00A42E50" w:rsidP="00A42E50">
      <w:pPr>
        <w:pBdr>
          <w:bottom w:val="single" w:sz="4" w:space="1" w:color="auto"/>
        </w:pBdr>
        <w:spacing w:after="0" w:line="240" w:lineRule="auto"/>
        <w:jc w:val="center"/>
        <w:rPr>
          <w:rFonts w:ascii="Times New Roman" w:eastAsia="Times New Roman" w:hAnsi="Times New Roman" w:cs="Times New Roman"/>
          <w:kern w:val="2"/>
          <w:sz w:val="28"/>
          <w:szCs w:val="28"/>
          <w:lang w:val="uk-UA" w:eastAsia="ru-RU"/>
        </w:rPr>
      </w:pPr>
      <w:r w:rsidRPr="00A42E50">
        <w:rPr>
          <w:rFonts w:ascii="Times New Roman" w:eastAsia="Times New Roman" w:hAnsi="Times New Roman" w:cs="Times New Roman"/>
          <w:kern w:val="2"/>
          <w:sz w:val="28"/>
          <w:szCs w:val="28"/>
          <w:lang w:val="uk-UA" w:eastAsia="ru-RU"/>
        </w:rPr>
        <w:t>Кафедра політології</w:t>
      </w:r>
    </w:p>
    <w:p w:rsidR="00A42E50" w:rsidRPr="00A42E50" w:rsidRDefault="00A42E50" w:rsidP="00A42E50">
      <w:pPr>
        <w:spacing w:after="0" w:line="360" w:lineRule="auto"/>
        <w:jc w:val="center"/>
        <w:rPr>
          <w:rFonts w:ascii="Times New Roman" w:eastAsia="Times New Roman" w:hAnsi="Times New Roman" w:cs="Times New Roman"/>
          <w:kern w:val="2"/>
          <w:sz w:val="28"/>
          <w:szCs w:val="28"/>
          <w:lang w:val="uk-UA" w:eastAsia="ru-RU"/>
        </w:rPr>
      </w:pPr>
    </w:p>
    <w:p w:rsidR="00A42E50" w:rsidRPr="00A42E50" w:rsidRDefault="00A42E50" w:rsidP="00A42E50">
      <w:pPr>
        <w:spacing w:after="0" w:line="360" w:lineRule="auto"/>
        <w:jc w:val="center"/>
        <w:rPr>
          <w:rFonts w:ascii="Times New Roman" w:eastAsia="Times New Roman" w:hAnsi="Times New Roman" w:cs="Times New Roman"/>
          <w:b/>
          <w:kern w:val="2"/>
          <w:sz w:val="28"/>
          <w:szCs w:val="28"/>
          <w:lang w:eastAsia="ru-RU"/>
        </w:rPr>
      </w:pPr>
    </w:p>
    <w:p w:rsidR="00A42E50" w:rsidRPr="00A42E50" w:rsidRDefault="00A42E50" w:rsidP="00A42E50">
      <w:pPr>
        <w:spacing w:after="0" w:line="360" w:lineRule="auto"/>
        <w:jc w:val="center"/>
        <w:rPr>
          <w:rFonts w:ascii="Times New Roman" w:eastAsia="Times New Roman" w:hAnsi="Times New Roman" w:cs="Times New Roman"/>
          <w:b/>
          <w:kern w:val="2"/>
          <w:sz w:val="32"/>
          <w:szCs w:val="32"/>
          <w:lang w:val="uk-UA" w:eastAsia="ru-RU"/>
        </w:rPr>
      </w:pPr>
      <w:r w:rsidRPr="00A42E50">
        <w:rPr>
          <w:rFonts w:ascii="Times New Roman" w:eastAsia="Times New Roman" w:hAnsi="Times New Roman" w:cs="Times New Roman"/>
          <w:b/>
          <w:kern w:val="2"/>
          <w:sz w:val="32"/>
          <w:szCs w:val="32"/>
          <w:lang w:val="uk-UA" w:eastAsia="ru-RU"/>
        </w:rPr>
        <w:t xml:space="preserve">Дипломна робота </w:t>
      </w:r>
    </w:p>
    <w:p w:rsidR="00A42E50" w:rsidRPr="00A42E50" w:rsidRDefault="00A42E50" w:rsidP="00A42E50">
      <w:pPr>
        <w:pBdr>
          <w:bottom w:val="single" w:sz="4" w:space="1" w:color="auto"/>
        </w:pBdr>
        <w:spacing w:after="0"/>
        <w:jc w:val="center"/>
        <w:rPr>
          <w:rFonts w:ascii="Times New Roman" w:eastAsia="Times New Roman" w:hAnsi="Times New Roman" w:cs="Times New Roman"/>
          <w:kern w:val="2"/>
          <w:sz w:val="28"/>
          <w:szCs w:val="28"/>
          <w:lang w:val="uk-UA" w:eastAsia="ru-RU"/>
        </w:rPr>
      </w:pPr>
      <w:r w:rsidRPr="00A42E50">
        <w:rPr>
          <w:rFonts w:ascii="Times New Roman" w:eastAsia="Times New Roman" w:hAnsi="Times New Roman" w:cs="Times New Roman"/>
          <w:kern w:val="2"/>
          <w:sz w:val="28"/>
          <w:szCs w:val="28"/>
          <w:lang w:val="uk-UA" w:eastAsia="ru-RU"/>
        </w:rPr>
        <w:t>на здобуття ступеня вищої освіти  «бакалавр»</w:t>
      </w:r>
    </w:p>
    <w:p w:rsidR="00A42E50" w:rsidRDefault="00D15EDE" w:rsidP="00A42E50">
      <w:pPr>
        <w:spacing w:after="0"/>
        <w:jc w:val="center"/>
        <w:rPr>
          <w:rFonts w:ascii="Times New Roman" w:eastAsia="Times New Roman" w:hAnsi="Times New Roman" w:cs="Times New Roman"/>
          <w:b/>
          <w:kern w:val="2"/>
          <w:sz w:val="28"/>
          <w:szCs w:val="28"/>
          <w:lang w:val="uk-UA" w:eastAsia="ru-RU"/>
        </w:rPr>
      </w:pPr>
      <w:r>
        <w:rPr>
          <w:rFonts w:ascii="Times New Roman" w:eastAsia="Times New Roman" w:hAnsi="Times New Roman" w:cs="Times New Roman"/>
          <w:b/>
          <w:kern w:val="2"/>
          <w:sz w:val="28"/>
          <w:szCs w:val="28"/>
          <w:lang w:val="uk-UA" w:eastAsia="ru-RU"/>
        </w:rPr>
        <w:t xml:space="preserve"> «</w:t>
      </w:r>
      <w:r w:rsidR="0042145A" w:rsidRPr="0042145A">
        <w:rPr>
          <w:rFonts w:ascii="Times New Roman" w:eastAsia="Times New Roman" w:hAnsi="Times New Roman" w:cs="Times New Roman"/>
          <w:b/>
          <w:kern w:val="2"/>
          <w:sz w:val="28"/>
          <w:szCs w:val="28"/>
          <w:lang w:val="uk-UA" w:eastAsia="ru-RU"/>
        </w:rPr>
        <w:t>Конфлікт формальних та неопатримоніальних інститутів як системна проблема політичної трансформації сучасних суспільств</w:t>
      </w:r>
      <w:r w:rsidR="00A42E50" w:rsidRPr="00A42E50">
        <w:rPr>
          <w:rFonts w:ascii="Times New Roman" w:eastAsia="Times New Roman" w:hAnsi="Times New Roman" w:cs="Times New Roman"/>
          <w:b/>
          <w:kern w:val="2"/>
          <w:sz w:val="28"/>
          <w:szCs w:val="28"/>
          <w:lang w:val="uk-UA" w:eastAsia="ru-RU"/>
        </w:rPr>
        <w:t xml:space="preserve">» </w:t>
      </w:r>
    </w:p>
    <w:p w:rsidR="0042145A" w:rsidRPr="00A42E50" w:rsidRDefault="0042145A" w:rsidP="00A42E50">
      <w:pPr>
        <w:spacing w:after="0"/>
        <w:jc w:val="center"/>
        <w:rPr>
          <w:rFonts w:ascii="Times New Roman" w:eastAsia="Times New Roman" w:hAnsi="Times New Roman" w:cs="Times New Roman"/>
          <w:b/>
          <w:kern w:val="2"/>
          <w:sz w:val="28"/>
          <w:szCs w:val="28"/>
          <w:lang w:val="uk-UA" w:eastAsia="ru-RU"/>
        </w:rPr>
      </w:pPr>
    </w:p>
    <w:p w:rsidR="00A42E50" w:rsidRPr="0042145A" w:rsidRDefault="00D15EDE" w:rsidP="00A42E50">
      <w:pPr>
        <w:spacing w:after="0"/>
        <w:jc w:val="center"/>
        <w:rPr>
          <w:rFonts w:ascii="Times New Roman" w:eastAsia="Times New Roman" w:hAnsi="Times New Roman" w:cs="Times New Roman"/>
          <w:kern w:val="2"/>
          <w:sz w:val="24"/>
          <w:szCs w:val="24"/>
          <w:lang w:val="en-US" w:eastAsia="ru-RU"/>
        </w:rPr>
      </w:pPr>
      <w:r>
        <w:rPr>
          <w:rFonts w:ascii="Times New Roman" w:eastAsia="Times New Roman" w:hAnsi="Times New Roman" w:cs="Times New Roman"/>
          <w:kern w:val="2"/>
          <w:sz w:val="24"/>
          <w:szCs w:val="24"/>
          <w:lang w:val="uk-UA" w:eastAsia="ru-RU"/>
        </w:rPr>
        <w:t>«</w:t>
      </w:r>
      <w:r w:rsidR="0042145A" w:rsidRPr="0042145A">
        <w:rPr>
          <w:rFonts w:ascii="Times New Roman" w:eastAsia="Times New Roman" w:hAnsi="Times New Roman" w:cs="Times New Roman"/>
          <w:kern w:val="2"/>
          <w:sz w:val="24"/>
          <w:szCs w:val="24"/>
          <w:lang w:val="uk-UA" w:eastAsia="ru-RU"/>
        </w:rPr>
        <w:t>Conflict of formal and neo-patrimonial institutions as a systemic problem of political transformation of modern societies</w:t>
      </w:r>
      <w:r w:rsidR="00A42E50" w:rsidRPr="00A42E50">
        <w:rPr>
          <w:rFonts w:ascii="Times New Roman" w:eastAsia="Times New Roman" w:hAnsi="Times New Roman" w:cs="Times New Roman"/>
          <w:kern w:val="2"/>
          <w:sz w:val="24"/>
          <w:szCs w:val="24"/>
          <w:lang w:val="uk-UA" w:eastAsia="ru-RU"/>
        </w:rPr>
        <w:t xml:space="preserve">» </w:t>
      </w:r>
    </w:p>
    <w:p w:rsidR="00A42E50" w:rsidRPr="00A42E50" w:rsidRDefault="00A42E50" w:rsidP="0042145A">
      <w:pPr>
        <w:spacing w:after="0" w:line="360" w:lineRule="auto"/>
        <w:rPr>
          <w:rFonts w:ascii="Times New Roman" w:eastAsia="Times New Roman" w:hAnsi="Times New Roman" w:cs="Times New Roman"/>
          <w:kern w:val="2"/>
          <w:sz w:val="28"/>
          <w:szCs w:val="28"/>
          <w:u w:val="single"/>
          <w:lang w:val="uk-UA" w:eastAsia="ru-RU"/>
        </w:rPr>
      </w:pPr>
    </w:p>
    <w:p w:rsidR="00A42E50" w:rsidRPr="00A42E50" w:rsidRDefault="00A42E50" w:rsidP="00A42E50">
      <w:pPr>
        <w:spacing w:after="0" w:line="360" w:lineRule="auto"/>
        <w:jc w:val="center"/>
        <w:rPr>
          <w:rFonts w:ascii="Times New Roman" w:eastAsia="Times New Roman" w:hAnsi="Times New Roman" w:cs="Times New Roman"/>
          <w:kern w:val="2"/>
          <w:sz w:val="28"/>
          <w:szCs w:val="28"/>
          <w:u w:val="single"/>
          <w:lang w:val="uk-UA" w:eastAsia="ru-RU"/>
        </w:rPr>
      </w:pPr>
    </w:p>
    <w:p w:rsidR="00A42E50" w:rsidRPr="00A42E50" w:rsidRDefault="00A42E50" w:rsidP="00A42E50">
      <w:pPr>
        <w:spacing w:after="0" w:line="240" w:lineRule="auto"/>
        <w:jc w:val="both"/>
        <w:rPr>
          <w:rFonts w:ascii="Times New Roman" w:eastAsia="Times New Roman" w:hAnsi="Times New Roman" w:cs="Times New Roman"/>
          <w:kern w:val="2"/>
          <w:sz w:val="28"/>
          <w:szCs w:val="28"/>
          <w:lang w:val="uk-UA" w:eastAsia="ru-RU"/>
        </w:rPr>
      </w:pPr>
      <w:r w:rsidRPr="00A42E50">
        <w:rPr>
          <w:rFonts w:ascii="Times New Roman" w:eastAsia="Times New Roman" w:hAnsi="Times New Roman" w:cs="Times New Roman"/>
          <w:kern w:val="2"/>
          <w:sz w:val="28"/>
          <w:szCs w:val="28"/>
          <w:lang w:val="uk-UA" w:eastAsia="ru-RU"/>
        </w:rPr>
        <w:t xml:space="preserve">                               Викона</w:t>
      </w:r>
      <w:r w:rsidRPr="00A42E50">
        <w:rPr>
          <w:rFonts w:ascii="Times New Roman" w:eastAsia="Times New Roman" w:hAnsi="Times New Roman" w:cs="Times New Roman"/>
          <w:kern w:val="2"/>
          <w:sz w:val="28"/>
          <w:szCs w:val="28"/>
          <w:lang w:eastAsia="ru-RU"/>
        </w:rPr>
        <w:t>в</w:t>
      </w:r>
      <w:r w:rsidRPr="00A42E50">
        <w:rPr>
          <w:rFonts w:ascii="Times New Roman" w:eastAsia="Times New Roman" w:hAnsi="Times New Roman" w:cs="Times New Roman"/>
          <w:kern w:val="2"/>
          <w:sz w:val="28"/>
          <w:szCs w:val="28"/>
          <w:lang w:val="uk-UA" w:eastAsia="ru-RU"/>
        </w:rPr>
        <w:t>: студен</w:t>
      </w:r>
      <w:r w:rsidRPr="00A42E50">
        <w:rPr>
          <w:rFonts w:ascii="Times New Roman" w:eastAsia="Times New Roman" w:hAnsi="Times New Roman" w:cs="Times New Roman"/>
          <w:kern w:val="2"/>
          <w:sz w:val="28"/>
          <w:szCs w:val="28"/>
          <w:lang w:eastAsia="ru-RU"/>
        </w:rPr>
        <w:t xml:space="preserve">т </w:t>
      </w:r>
      <w:r w:rsidRPr="00A42E50">
        <w:rPr>
          <w:rFonts w:ascii="Times New Roman" w:eastAsia="Times New Roman" w:hAnsi="Times New Roman" w:cs="Times New Roman"/>
          <w:kern w:val="2"/>
          <w:sz w:val="28"/>
          <w:szCs w:val="28"/>
          <w:lang w:val="uk-UA" w:eastAsia="ru-RU"/>
        </w:rPr>
        <w:t>денної форми навчання</w:t>
      </w:r>
    </w:p>
    <w:p w:rsidR="00A42E50" w:rsidRPr="00A42E50" w:rsidRDefault="00A42E50" w:rsidP="00A42E50">
      <w:pPr>
        <w:spacing w:after="0" w:line="240" w:lineRule="auto"/>
        <w:jc w:val="both"/>
        <w:rPr>
          <w:rFonts w:ascii="Times New Roman" w:eastAsia="Times New Roman" w:hAnsi="Times New Roman" w:cs="Times New Roman"/>
          <w:kern w:val="2"/>
          <w:sz w:val="28"/>
          <w:szCs w:val="28"/>
          <w:lang w:val="uk-UA" w:eastAsia="ru-RU"/>
        </w:rPr>
      </w:pPr>
      <w:r w:rsidRPr="00A42E50">
        <w:rPr>
          <w:rFonts w:ascii="Times New Roman" w:eastAsia="Times New Roman" w:hAnsi="Times New Roman" w:cs="Times New Roman"/>
          <w:kern w:val="2"/>
          <w:sz w:val="28"/>
          <w:szCs w:val="28"/>
          <w:lang w:val="uk-UA" w:eastAsia="ru-RU"/>
        </w:rPr>
        <w:tab/>
      </w:r>
      <w:r w:rsidRPr="00A42E50">
        <w:rPr>
          <w:rFonts w:ascii="Times New Roman" w:eastAsia="Times New Roman" w:hAnsi="Times New Roman" w:cs="Times New Roman"/>
          <w:kern w:val="2"/>
          <w:sz w:val="28"/>
          <w:szCs w:val="28"/>
          <w:lang w:val="uk-UA" w:eastAsia="ru-RU"/>
        </w:rPr>
        <w:tab/>
      </w:r>
      <w:r w:rsidRPr="00A42E50">
        <w:rPr>
          <w:rFonts w:ascii="Times New Roman" w:eastAsia="Times New Roman" w:hAnsi="Times New Roman" w:cs="Times New Roman"/>
          <w:kern w:val="2"/>
          <w:sz w:val="28"/>
          <w:szCs w:val="28"/>
          <w:lang w:val="uk-UA" w:eastAsia="ru-RU"/>
        </w:rPr>
        <w:tab/>
        <w:t xml:space="preserve">  спеціальність 052  – «Політологія»</w:t>
      </w:r>
    </w:p>
    <w:p w:rsidR="00A42E50" w:rsidRPr="00A42E50" w:rsidRDefault="00A42E50" w:rsidP="00FA632D">
      <w:pPr>
        <w:spacing w:after="0"/>
        <w:jc w:val="both"/>
        <w:rPr>
          <w:rFonts w:ascii="Times New Roman" w:eastAsia="Times New Roman" w:hAnsi="Times New Roman" w:cs="Times New Roman"/>
          <w:kern w:val="2"/>
          <w:sz w:val="28"/>
          <w:szCs w:val="28"/>
          <w:lang w:val="uk-UA" w:eastAsia="ru-RU"/>
        </w:rPr>
      </w:pPr>
      <w:r w:rsidRPr="00A42E50">
        <w:rPr>
          <w:rFonts w:ascii="Times New Roman" w:eastAsia="Times New Roman" w:hAnsi="Times New Roman" w:cs="Times New Roman"/>
          <w:kern w:val="2"/>
          <w:sz w:val="28"/>
          <w:szCs w:val="28"/>
          <w:lang w:val="uk-UA" w:eastAsia="ru-RU"/>
        </w:rPr>
        <w:t xml:space="preserve">                </w:t>
      </w:r>
      <w:r w:rsidR="00D15EDE">
        <w:rPr>
          <w:rFonts w:ascii="Times New Roman" w:eastAsia="Times New Roman" w:hAnsi="Times New Roman" w:cs="Times New Roman"/>
          <w:kern w:val="2"/>
          <w:sz w:val="28"/>
          <w:szCs w:val="28"/>
          <w:lang w:val="uk-UA" w:eastAsia="ru-RU"/>
        </w:rPr>
        <w:t xml:space="preserve">               Джеріпа Артем</w:t>
      </w:r>
      <w:r w:rsidR="00392EC7">
        <w:rPr>
          <w:rFonts w:ascii="Times New Roman" w:eastAsia="Times New Roman" w:hAnsi="Times New Roman" w:cs="Times New Roman"/>
          <w:kern w:val="2"/>
          <w:sz w:val="28"/>
          <w:szCs w:val="28"/>
          <w:lang w:val="uk-UA" w:eastAsia="ru-RU"/>
        </w:rPr>
        <w:t xml:space="preserve"> Олександрович</w:t>
      </w:r>
    </w:p>
    <w:p w:rsidR="00A42E50" w:rsidRPr="00A42E50" w:rsidRDefault="00A42E50" w:rsidP="00FA632D">
      <w:pPr>
        <w:spacing w:after="0"/>
        <w:jc w:val="both"/>
        <w:rPr>
          <w:rFonts w:ascii="Times New Roman" w:eastAsia="Times New Roman" w:hAnsi="Times New Roman" w:cs="Times New Roman"/>
          <w:kern w:val="2"/>
          <w:sz w:val="28"/>
          <w:szCs w:val="28"/>
          <w:lang w:val="uk-UA" w:eastAsia="ru-RU"/>
        </w:rPr>
      </w:pPr>
      <w:r w:rsidRPr="00A42E50">
        <w:rPr>
          <w:rFonts w:ascii="Times New Roman" w:eastAsia="Times New Roman" w:hAnsi="Times New Roman" w:cs="Times New Roman"/>
          <w:kern w:val="2"/>
          <w:sz w:val="28"/>
          <w:szCs w:val="28"/>
          <w:lang w:val="uk-UA" w:eastAsia="ru-RU"/>
        </w:rPr>
        <w:t xml:space="preserve"> </w:t>
      </w:r>
      <w:r w:rsidR="00D15EDE">
        <w:rPr>
          <w:rFonts w:ascii="Times New Roman" w:eastAsia="Times New Roman" w:hAnsi="Times New Roman" w:cs="Times New Roman"/>
          <w:kern w:val="2"/>
          <w:sz w:val="28"/>
          <w:szCs w:val="28"/>
          <w:lang w:val="uk-UA" w:eastAsia="ru-RU"/>
        </w:rPr>
        <w:t xml:space="preserve">                              </w:t>
      </w:r>
      <w:r w:rsidRPr="00A42E50">
        <w:rPr>
          <w:rFonts w:ascii="Times New Roman" w:eastAsia="Times New Roman" w:hAnsi="Times New Roman" w:cs="Times New Roman"/>
          <w:kern w:val="2"/>
          <w:sz w:val="28"/>
          <w:szCs w:val="28"/>
          <w:lang w:val="uk-UA" w:eastAsia="ru-RU"/>
        </w:rPr>
        <w:t>Керівник     к.політ.н., доц. Шабанов М.О.   _______</w:t>
      </w:r>
    </w:p>
    <w:p w:rsidR="00A42E50" w:rsidRPr="00A42E50" w:rsidRDefault="00A42E50" w:rsidP="00FA632D">
      <w:pPr>
        <w:spacing w:after="0"/>
        <w:jc w:val="both"/>
        <w:rPr>
          <w:rFonts w:ascii="Times New Roman" w:eastAsia="Times New Roman" w:hAnsi="Times New Roman" w:cs="Times New Roman"/>
          <w:kern w:val="2"/>
          <w:sz w:val="28"/>
          <w:szCs w:val="28"/>
          <w:lang w:val="uk-UA" w:eastAsia="ru-RU"/>
        </w:rPr>
      </w:pPr>
      <w:r w:rsidRPr="00A42E50">
        <w:rPr>
          <w:rFonts w:ascii="Times New Roman" w:eastAsia="Times New Roman" w:hAnsi="Times New Roman" w:cs="Times New Roman"/>
          <w:kern w:val="2"/>
          <w:sz w:val="28"/>
          <w:szCs w:val="28"/>
          <w:lang w:val="uk-UA" w:eastAsia="ru-RU"/>
        </w:rPr>
        <w:t xml:space="preserve"> </w:t>
      </w:r>
      <w:r w:rsidR="00D15EDE">
        <w:rPr>
          <w:rFonts w:ascii="Times New Roman" w:eastAsia="Times New Roman" w:hAnsi="Times New Roman" w:cs="Times New Roman"/>
          <w:kern w:val="2"/>
          <w:sz w:val="28"/>
          <w:szCs w:val="28"/>
          <w:lang w:val="uk-UA" w:eastAsia="ru-RU"/>
        </w:rPr>
        <w:t xml:space="preserve">                              </w:t>
      </w:r>
      <w:r w:rsidRPr="00A42E50">
        <w:rPr>
          <w:rFonts w:ascii="Times New Roman" w:eastAsia="Times New Roman" w:hAnsi="Times New Roman" w:cs="Times New Roman"/>
          <w:kern w:val="2"/>
          <w:sz w:val="28"/>
          <w:szCs w:val="28"/>
          <w:lang w:val="uk-UA" w:eastAsia="ru-RU"/>
        </w:rPr>
        <w:t xml:space="preserve">Рецензент  </w:t>
      </w:r>
      <w:r w:rsidR="00B374E3">
        <w:rPr>
          <w:rFonts w:ascii="Times New Roman" w:eastAsia="Times New Roman" w:hAnsi="Times New Roman" w:cs="Times New Roman"/>
          <w:kern w:val="2"/>
          <w:sz w:val="28"/>
          <w:szCs w:val="28"/>
          <w:lang w:eastAsia="ru-RU"/>
        </w:rPr>
        <w:t>к.політ.н., доц. Кройтор А.В.</w:t>
      </w:r>
      <w:r w:rsidR="00D15EDE">
        <w:rPr>
          <w:rFonts w:ascii="Times New Roman" w:eastAsia="Times New Roman" w:hAnsi="Times New Roman" w:cs="Times New Roman"/>
          <w:kern w:val="2"/>
          <w:sz w:val="28"/>
          <w:szCs w:val="28"/>
          <w:lang w:val="uk-UA" w:eastAsia="ru-RU"/>
        </w:rPr>
        <w:t xml:space="preserve">  </w:t>
      </w:r>
      <w:r w:rsidRPr="00A42E50">
        <w:rPr>
          <w:rFonts w:ascii="Times New Roman" w:eastAsia="Times New Roman" w:hAnsi="Times New Roman" w:cs="Times New Roman"/>
          <w:kern w:val="2"/>
          <w:sz w:val="28"/>
          <w:szCs w:val="28"/>
          <w:lang w:val="uk-UA" w:eastAsia="ru-RU"/>
        </w:rPr>
        <w:t xml:space="preserve">    _______</w:t>
      </w:r>
    </w:p>
    <w:p w:rsidR="00A42E50" w:rsidRPr="00A42E50" w:rsidRDefault="00A42E50" w:rsidP="00A42E50">
      <w:pPr>
        <w:spacing w:after="0" w:line="360" w:lineRule="auto"/>
        <w:rPr>
          <w:rFonts w:ascii="Times New Roman" w:eastAsia="Times New Roman" w:hAnsi="Times New Roman" w:cs="Times New Roman"/>
          <w:kern w:val="2"/>
          <w:sz w:val="28"/>
          <w:szCs w:val="28"/>
          <w:lang w:val="uk-UA" w:eastAsia="ru-RU"/>
        </w:rPr>
      </w:pPr>
    </w:p>
    <w:p w:rsidR="00A42E50" w:rsidRPr="00A42E50" w:rsidRDefault="00A42E50" w:rsidP="00FA632D">
      <w:pPr>
        <w:spacing w:after="0" w:line="360" w:lineRule="auto"/>
        <w:rPr>
          <w:rFonts w:ascii="Times New Roman" w:eastAsia="Times New Roman" w:hAnsi="Times New Roman" w:cs="Times New Roman"/>
          <w:kern w:val="2"/>
          <w:sz w:val="28"/>
          <w:szCs w:val="28"/>
          <w:lang w:val="uk-UA" w:eastAsia="ru-RU"/>
        </w:rPr>
      </w:pPr>
    </w:p>
    <w:p w:rsidR="00A42E50" w:rsidRPr="00A42E50" w:rsidRDefault="00A42E50" w:rsidP="00A42E50">
      <w:pPr>
        <w:spacing w:after="0" w:line="360" w:lineRule="auto"/>
        <w:jc w:val="center"/>
        <w:rPr>
          <w:rFonts w:ascii="Times New Roman" w:eastAsia="Times New Roman" w:hAnsi="Times New Roman" w:cs="Times New Roman"/>
          <w:kern w:val="2"/>
          <w:sz w:val="28"/>
          <w:szCs w:val="28"/>
          <w:lang w:val="uk-UA" w:eastAsia="ru-RU"/>
        </w:rPr>
      </w:pPr>
    </w:p>
    <w:tbl>
      <w:tblPr>
        <w:tblW w:w="5000" w:type="pct"/>
        <w:jc w:val="center"/>
        <w:tblLook w:val="00A0" w:firstRow="1" w:lastRow="0" w:firstColumn="1" w:lastColumn="0" w:noHBand="0" w:noVBand="0"/>
      </w:tblPr>
      <w:tblGrid>
        <w:gridCol w:w="4840"/>
        <w:gridCol w:w="4731"/>
      </w:tblGrid>
      <w:tr w:rsidR="00F71F77" w:rsidRPr="00F71F77" w:rsidTr="008C089F">
        <w:trPr>
          <w:jc w:val="center"/>
        </w:trPr>
        <w:tc>
          <w:tcPr>
            <w:tcW w:w="4817" w:type="dxa"/>
            <w:shd w:val="clear" w:color="auto" w:fill="auto"/>
          </w:tcPr>
          <w:p w:rsidR="00F71F77" w:rsidRPr="00F71F77" w:rsidRDefault="00F71F77" w:rsidP="00D22384">
            <w:pPr>
              <w:spacing w:after="0"/>
              <w:jc w:val="both"/>
              <w:rPr>
                <w:rFonts w:ascii="Times New Roman" w:eastAsia="Times New Roman" w:hAnsi="Times New Roman" w:cs="Times New Roman"/>
                <w:kern w:val="2"/>
                <w:sz w:val="28"/>
                <w:szCs w:val="28"/>
                <w:lang w:val="uk-UA" w:eastAsia="ru-RU"/>
              </w:rPr>
            </w:pPr>
            <w:r w:rsidRPr="00F71F77">
              <w:rPr>
                <w:rFonts w:ascii="Times New Roman" w:eastAsia="Times New Roman" w:hAnsi="Times New Roman" w:cs="Times New Roman"/>
                <w:kern w:val="2"/>
                <w:sz w:val="28"/>
                <w:szCs w:val="28"/>
                <w:lang w:val="uk-UA" w:eastAsia="ru-RU"/>
              </w:rPr>
              <w:t>Рекомендовано до захисту:</w:t>
            </w:r>
          </w:p>
          <w:p w:rsidR="00F71F77" w:rsidRPr="00F71F77" w:rsidRDefault="00F71F77" w:rsidP="00D22384">
            <w:pPr>
              <w:spacing w:after="0"/>
              <w:jc w:val="both"/>
              <w:rPr>
                <w:rFonts w:ascii="Times New Roman" w:eastAsia="Times New Roman" w:hAnsi="Times New Roman" w:cs="Times New Roman"/>
                <w:kern w:val="2"/>
                <w:sz w:val="28"/>
                <w:szCs w:val="28"/>
                <w:lang w:val="uk-UA" w:eastAsia="ru-RU"/>
              </w:rPr>
            </w:pPr>
            <w:r w:rsidRPr="00F71F77">
              <w:rPr>
                <w:rFonts w:ascii="Times New Roman" w:eastAsia="Times New Roman" w:hAnsi="Times New Roman" w:cs="Times New Roman"/>
                <w:kern w:val="2"/>
                <w:sz w:val="28"/>
                <w:szCs w:val="28"/>
                <w:lang w:val="uk-UA" w:eastAsia="ru-RU"/>
              </w:rPr>
              <w:t>Протокол засідання кафедри</w:t>
            </w:r>
          </w:p>
          <w:p w:rsidR="00F71F77" w:rsidRDefault="00F71F77" w:rsidP="00D22384">
            <w:pPr>
              <w:spacing w:after="0"/>
              <w:jc w:val="both"/>
              <w:rPr>
                <w:rFonts w:ascii="Times New Roman" w:eastAsia="Times New Roman" w:hAnsi="Times New Roman" w:cs="Times New Roman"/>
                <w:kern w:val="2"/>
                <w:sz w:val="28"/>
                <w:szCs w:val="28"/>
                <w:lang w:val="uk-UA" w:eastAsia="ru-RU"/>
              </w:rPr>
            </w:pPr>
            <w:r w:rsidRPr="00F71F77">
              <w:rPr>
                <w:rFonts w:ascii="Times New Roman" w:eastAsia="Times New Roman" w:hAnsi="Times New Roman" w:cs="Times New Roman"/>
                <w:kern w:val="2"/>
                <w:sz w:val="28"/>
                <w:szCs w:val="28"/>
                <w:lang w:val="uk-UA" w:eastAsia="ru-RU"/>
              </w:rPr>
              <w:t xml:space="preserve">№ </w:t>
            </w:r>
            <w:r w:rsidRPr="00F71F77">
              <w:rPr>
                <w:rFonts w:ascii="Times New Roman" w:eastAsia="Times New Roman" w:hAnsi="Times New Roman" w:cs="Times New Roman"/>
                <w:kern w:val="2"/>
                <w:sz w:val="28"/>
                <w:szCs w:val="28"/>
                <w:u w:val="single"/>
                <w:lang w:val="uk-UA" w:eastAsia="ru-RU"/>
              </w:rPr>
              <w:t>8</w:t>
            </w:r>
            <w:r w:rsidRPr="00F71F77">
              <w:rPr>
                <w:rFonts w:ascii="Times New Roman" w:eastAsia="Times New Roman" w:hAnsi="Times New Roman" w:cs="Times New Roman"/>
                <w:kern w:val="2"/>
                <w:sz w:val="28"/>
                <w:szCs w:val="28"/>
                <w:lang w:val="uk-UA" w:eastAsia="ru-RU"/>
              </w:rPr>
              <w:t xml:space="preserve"> від ___</w:t>
            </w:r>
            <w:r w:rsidRPr="00F71F77">
              <w:rPr>
                <w:rFonts w:ascii="Times New Roman" w:eastAsia="Times New Roman" w:hAnsi="Times New Roman" w:cs="Times New Roman"/>
                <w:kern w:val="2"/>
                <w:sz w:val="28"/>
                <w:szCs w:val="28"/>
                <w:u w:val="single"/>
                <w:lang w:val="uk-UA" w:eastAsia="ru-RU"/>
              </w:rPr>
              <w:t>12.05.</w:t>
            </w:r>
            <w:r w:rsidRPr="00F71F77">
              <w:rPr>
                <w:rFonts w:ascii="Times New Roman" w:eastAsia="Times New Roman" w:hAnsi="Times New Roman" w:cs="Times New Roman"/>
                <w:kern w:val="2"/>
                <w:sz w:val="28"/>
                <w:szCs w:val="28"/>
                <w:lang w:val="uk-UA" w:eastAsia="ru-RU"/>
              </w:rPr>
              <w:t>__ 2022 р.</w:t>
            </w:r>
          </w:p>
          <w:p w:rsidR="00F71F77" w:rsidRPr="00F71F77" w:rsidRDefault="00F71F77" w:rsidP="004847CE">
            <w:pPr>
              <w:spacing w:after="0" w:line="360" w:lineRule="auto"/>
              <w:jc w:val="both"/>
              <w:rPr>
                <w:rFonts w:ascii="Times New Roman" w:eastAsia="Times New Roman" w:hAnsi="Times New Roman" w:cs="Times New Roman"/>
                <w:kern w:val="2"/>
                <w:sz w:val="28"/>
                <w:szCs w:val="28"/>
                <w:lang w:val="uk-UA" w:eastAsia="ru-RU"/>
              </w:rPr>
            </w:pPr>
          </w:p>
          <w:p w:rsidR="00F71F77" w:rsidRDefault="00F71F77" w:rsidP="00F71F77">
            <w:pPr>
              <w:spacing w:after="0" w:line="240" w:lineRule="auto"/>
              <w:jc w:val="both"/>
              <w:rPr>
                <w:rFonts w:ascii="Times New Roman" w:eastAsia="Times New Roman" w:hAnsi="Times New Roman" w:cs="Times New Roman"/>
                <w:kern w:val="2"/>
                <w:sz w:val="28"/>
                <w:szCs w:val="28"/>
                <w:lang w:val="uk-UA" w:eastAsia="ru-RU"/>
              </w:rPr>
            </w:pPr>
            <w:r w:rsidRPr="00F71F77">
              <w:rPr>
                <w:rFonts w:ascii="Times New Roman" w:eastAsia="Times New Roman" w:hAnsi="Times New Roman" w:cs="Times New Roman"/>
                <w:kern w:val="2"/>
                <w:sz w:val="28"/>
                <w:szCs w:val="28"/>
                <w:lang w:val="uk-UA" w:eastAsia="ru-RU"/>
              </w:rPr>
              <w:t>Завідувач кафедри</w:t>
            </w:r>
          </w:p>
          <w:p w:rsidR="00F71F77" w:rsidRPr="00F71F77" w:rsidRDefault="00F71F77" w:rsidP="00F71F77">
            <w:pPr>
              <w:spacing w:after="0" w:line="240" w:lineRule="auto"/>
              <w:jc w:val="both"/>
              <w:rPr>
                <w:rFonts w:ascii="Times New Roman" w:eastAsia="Times New Roman" w:hAnsi="Times New Roman" w:cs="Times New Roman"/>
                <w:kern w:val="2"/>
                <w:sz w:val="28"/>
                <w:szCs w:val="28"/>
                <w:lang w:val="uk-UA" w:eastAsia="ru-RU"/>
              </w:rPr>
            </w:pPr>
          </w:p>
          <w:p w:rsidR="00F71F77" w:rsidRPr="00F71F77" w:rsidRDefault="00F71F77" w:rsidP="00F71F77">
            <w:pPr>
              <w:spacing w:after="0" w:line="240" w:lineRule="auto"/>
              <w:jc w:val="both"/>
              <w:rPr>
                <w:rFonts w:ascii="Times New Roman" w:eastAsia="Times New Roman" w:hAnsi="Times New Roman" w:cs="Times New Roman"/>
                <w:kern w:val="2"/>
                <w:sz w:val="28"/>
                <w:szCs w:val="28"/>
                <w:u w:val="single"/>
                <w:lang w:val="uk-UA" w:eastAsia="ru-RU"/>
              </w:rPr>
            </w:pPr>
            <w:r w:rsidRPr="00F71F77">
              <w:rPr>
                <w:rFonts w:ascii="Times New Roman" w:eastAsia="Times New Roman" w:hAnsi="Times New Roman" w:cs="Times New Roman"/>
                <w:kern w:val="2"/>
                <w:sz w:val="28"/>
                <w:szCs w:val="28"/>
                <w:u w:val="single"/>
                <w:lang w:val="uk-UA" w:eastAsia="ru-RU"/>
              </w:rPr>
              <w:tab/>
            </w:r>
            <w:r w:rsidRPr="00F71F77">
              <w:rPr>
                <w:rFonts w:ascii="Times New Roman" w:eastAsia="Times New Roman" w:hAnsi="Times New Roman" w:cs="Times New Roman"/>
                <w:kern w:val="2"/>
                <w:sz w:val="28"/>
                <w:szCs w:val="28"/>
                <w:lang w:val="uk-UA" w:eastAsia="ru-RU"/>
              </w:rPr>
              <w:t xml:space="preserve">            Попков В.В.</w:t>
            </w:r>
          </w:p>
          <w:p w:rsidR="00F71F77" w:rsidRPr="00F71F77" w:rsidRDefault="00F71F77" w:rsidP="00F71F77">
            <w:pPr>
              <w:spacing w:after="0" w:line="240" w:lineRule="auto"/>
              <w:jc w:val="both"/>
              <w:rPr>
                <w:rFonts w:ascii="Times New Roman" w:eastAsia="Times New Roman" w:hAnsi="Times New Roman" w:cs="Times New Roman"/>
                <w:kern w:val="2"/>
                <w:sz w:val="20"/>
                <w:szCs w:val="20"/>
                <w:lang w:val="uk-UA" w:eastAsia="ru-RU"/>
              </w:rPr>
            </w:pPr>
            <w:r w:rsidRPr="00F71F77">
              <w:rPr>
                <w:rFonts w:ascii="Times New Roman" w:eastAsia="Times New Roman" w:hAnsi="Times New Roman" w:cs="Times New Roman"/>
                <w:kern w:val="2"/>
                <w:sz w:val="20"/>
                <w:szCs w:val="20"/>
                <w:lang w:val="uk-UA" w:eastAsia="ru-RU"/>
              </w:rPr>
              <w:t>(підпис)</w:t>
            </w:r>
            <w:r w:rsidRPr="00F71F77">
              <w:rPr>
                <w:rFonts w:ascii="Times New Roman" w:eastAsia="Times New Roman" w:hAnsi="Times New Roman" w:cs="Times New Roman"/>
                <w:kern w:val="2"/>
                <w:sz w:val="20"/>
                <w:szCs w:val="20"/>
                <w:lang w:val="uk-UA" w:eastAsia="ru-RU"/>
              </w:rPr>
              <w:tab/>
            </w:r>
          </w:p>
        </w:tc>
        <w:tc>
          <w:tcPr>
            <w:tcW w:w="4537" w:type="dxa"/>
            <w:shd w:val="clear" w:color="auto" w:fill="auto"/>
          </w:tcPr>
          <w:p w:rsidR="00F71F77" w:rsidRPr="00F71F77" w:rsidRDefault="00F71F77" w:rsidP="005215D0">
            <w:pPr>
              <w:spacing w:after="0"/>
              <w:jc w:val="both"/>
              <w:rPr>
                <w:rFonts w:ascii="Times New Roman" w:eastAsia="Times New Roman" w:hAnsi="Times New Roman" w:cs="Times New Roman"/>
                <w:kern w:val="2"/>
                <w:sz w:val="28"/>
                <w:szCs w:val="28"/>
                <w:lang w:val="uk-UA" w:eastAsia="ru-RU"/>
              </w:rPr>
            </w:pPr>
            <w:r w:rsidRPr="00F71F77">
              <w:rPr>
                <w:rFonts w:ascii="Times New Roman" w:eastAsia="Times New Roman" w:hAnsi="Times New Roman" w:cs="Times New Roman"/>
                <w:kern w:val="2"/>
                <w:sz w:val="28"/>
                <w:szCs w:val="28"/>
                <w:lang w:val="uk-UA" w:eastAsia="ru-RU"/>
              </w:rPr>
              <w:t>Захищено на засіданні ЕК № 2</w:t>
            </w:r>
          </w:p>
          <w:p w:rsidR="00F71F77" w:rsidRPr="00F71F77" w:rsidRDefault="00F71F77" w:rsidP="005215D0">
            <w:pPr>
              <w:spacing w:after="0"/>
              <w:jc w:val="both"/>
              <w:rPr>
                <w:rFonts w:ascii="Times New Roman" w:eastAsia="Times New Roman" w:hAnsi="Times New Roman" w:cs="Times New Roman"/>
                <w:kern w:val="2"/>
                <w:sz w:val="28"/>
                <w:szCs w:val="28"/>
                <w:lang w:val="uk-UA" w:eastAsia="ru-RU"/>
              </w:rPr>
            </w:pPr>
            <w:r w:rsidRPr="00F71F77">
              <w:rPr>
                <w:rFonts w:ascii="Times New Roman" w:eastAsia="Times New Roman" w:hAnsi="Times New Roman" w:cs="Times New Roman"/>
                <w:kern w:val="2"/>
                <w:sz w:val="28"/>
                <w:szCs w:val="28"/>
                <w:lang w:val="uk-UA" w:eastAsia="ru-RU"/>
              </w:rPr>
              <w:t>протокол №__  від_________ 2022</w:t>
            </w:r>
            <w:r w:rsidRPr="00F71F77">
              <w:rPr>
                <w:rFonts w:ascii="Times New Roman" w:eastAsia="Times New Roman" w:hAnsi="Times New Roman" w:cs="Times New Roman"/>
                <w:kern w:val="2"/>
                <w:sz w:val="28"/>
                <w:szCs w:val="28"/>
                <w:lang w:val="uk-UA" w:eastAsia="ru-RU"/>
              </w:rPr>
              <w:tab/>
            </w:r>
          </w:p>
          <w:p w:rsidR="00F71F77" w:rsidRPr="00F71F77" w:rsidRDefault="00F71F77" w:rsidP="005215D0">
            <w:pPr>
              <w:spacing w:after="0"/>
              <w:jc w:val="both"/>
              <w:rPr>
                <w:rFonts w:ascii="Times New Roman" w:eastAsia="Times New Roman" w:hAnsi="Times New Roman" w:cs="Times New Roman"/>
                <w:kern w:val="2"/>
                <w:sz w:val="28"/>
                <w:szCs w:val="28"/>
                <w:lang w:val="uk-UA" w:eastAsia="ru-RU"/>
              </w:rPr>
            </w:pPr>
            <w:r w:rsidRPr="00F71F77">
              <w:rPr>
                <w:rFonts w:ascii="Times New Roman" w:eastAsia="Times New Roman" w:hAnsi="Times New Roman" w:cs="Times New Roman"/>
                <w:kern w:val="2"/>
                <w:sz w:val="28"/>
                <w:szCs w:val="28"/>
                <w:lang w:val="uk-UA" w:eastAsia="ru-RU"/>
              </w:rPr>
              <w:t>Оцінка______________/______/_____</w:t>
            </w:r>
          </w:p>
          <w:p w:rsidR="00F71F77" w:rsidRDefault="00F71F77" w:rsidP="005215D0">
            <w:pPr>
              <w:spacing w:after="0"/>
              <w:jc w:val="both"/>
              <w:rPr>
                <w:rFonts w:ascii="Times New Roman" w:eastAsia="Times New Roman" w:hAnsi="Times New Roman" w:cs="Times New Roman"/>
                <w:kern w:val="2"/>
                <w:sz w:val="20"/>
                <w:szCs w:val="20"/>
                <w:lang w:val="uk-UA" w:eastAsia="ru-RU"/>
              </w:rPr>
            </w:pPr>
            <w:r w:rsidRPr="00FA632D">
              <w:rPr>
                <w:rFonts w:ascii="Times New Roman" w:eastAsia="Times New Roman" w:hAnsi="Times New Roman" w:cs="Times New Roman"/>
                <w:kern w:val="2"/>
                <w:sz w:val="20"/>
                <w:szCs w:val="20"/>
                <w:lang w:val="uk-UA" w:eastAsia="ru-RU"/>
              </w:rPr>
              <w:t>(за національною шкалою/шкалою ЕСТ</w:t>
            </w:r>
            <w:r w:rsidRPr="00FA632D">
              <w:rPr>
                <w:rFonts w:ascii="Times New Roman" w:eastAsia="Times New Roman" w:hAnsi="Times New Roman" w:cs="Times New Roman"/>
                <w:kern w:val="2"/>
                <w:sz w:val="20"/>
                <w:szCs w:val="20"/>
                <w:lang w:val="en-US" w:eastAsia="ru-RU"/>
              </w:rPr>
              <w:t>S</w:t>
            </w:r>
            <w:r w:rsidRPr="00FA632D">
              <w:rPr>
                <w:rFonts w:ascii="Times New Roman" w:eastAsia="Times New Roman" w:hAnsi="Times New Roman" w:cs="Times New Roman"/>
                <w:kern w:val="2"/>
                <w:sz w:val="20"/>
                <w:szCs w:val="20"/>
                <w:lang w:val="uk-UA" w:eastAsia="ru-RU"/>
              </w:rPr>
              <w:t>/ бали)</w:t>
            </w:r>
          </w:p>
          <w:p w:rsidR="00FA632D" w:rsidRPr="00FA632D" w:rsidRDefault="00FA632D" w:rsidP="005215D0">
            <w:pPr>
              <w:spacing w:after="0"/>
              <w:ind w:firstLine="708"/>
              <w:jc w:val="both"/>
              <w:rPr>
                <w:rFonts w:ascii="Times New Roman" w:eastAsia="Times New Roman" w:hAnsi="Times New Roman" w:cs="Times New Roman"/>
                <w:kern w:val="2"/>
                <w:sz w:val="20"/>
                <w:szCs w:val="20"/>
                <w:lang w:val="uk-UA" w:eastAsia="ru-RU"/>
              </w:rPr>
            </w:pPr>
          </w:p>
          <w:p w:rsidR="00F71F77" w:rsidRPr="00F71F77" w:rsidRDefault="00F71F77" w:rsidP="00FA632D">
            <w:pPr>
              <w:spacing w:after="0" w:line="240" w:lineRule="auto"/>
              <w:jc w:val="both"/>
              <w:rPr>
                <w:rFonts w:ascii="Times New Roman" w:eastAsia="Times New Roman" w:hAnsi="Times New Roman" w:cs="Times New Roman"/>
                <w:kern w:val="2"/>
                <w:sz w:val="28"/>
                <w:szCs w:val="28"/>
                <w:lang w:val="uk-UA" w:eastAsia="ru-RU"/>
              </w:rPr>
            </w:pPr>
            <w:r w:rsidRPr="00F71F77">
              <w:rPr>
                <w:rFonts w:ascii="Times New Roman" w:eastAsia="Times New Roman" w:hAnsi="Times New Roman" w:cs="Times New Roman"/>
                <w:kern w:val="2"/>
                <w:sz w:val="28"/>
                <w:szCs w:val="28"/>
                <w:lang w:val="uk-UA" w:eastAsia="ru-RU"/>
              </w:rPr>
              <w:t>Голова ЕК</w:t>
            </w:r>
          </w:p>
          <w:p w:rsidR="005215D0" w:rsidRDefault="005215D0" w:rsidP="00FA632D">
            <w:pPr>
              <w:spacing w:after="0" w:line="240" w:lineRule="auto"/>
              <w:jc w:val="both"/>
              <w:rPr>
                <w:rFonts w:ascii="Times New Roman" w:eastAsia="Times New Roman" w:hAnsi="Times New Roman" w:cs="Times New Roman"/>
                <w:kern w:val="2"/>
                <w:sz w:val="28"/>
                <w:szCs w:val="28"/>
                <w:u w:val="single"/>
                <w:lang w:val="uk-UA" w:eastAsia="ru-RU"/>
              </w:rPr>
            </w:pPr>
          </w:p>
          <w:p w:rsidR="00F71F77" w:rsidRPr="00F71F77" w:rsidRDefault="00F71F77" w:rsidP="00FA632D">
            <w:pPr>
              <w:spacing w:after="0" w:line="240" w:lineRule="auto"/>
              <w:jc w:val="both"/>
              <w:rPr>
                <w:rFonts w:ascii="Times New Roman" w:eastAsia="Times New Roman" w:hAnsi="Times New Roman" w:cs="Times New Roman"/>
                <w:kern w:val="2"/>
                <w:sz w:val="28"/>
                <w:szCs w:val="28"/>
                <w:u w:val="single"/>
                <w:lang w:val="uk-UA" w:eastAsia="ru-RU"/>
              </w:rPr>
            </w:pPr>
            <w:r w:rsidRPr="00F71F77">
              <w:rPr>
                <w:rFonts w:ascii="Times New Roman" w:eastAsia="Times New Roman" w:hAnsi="Times New Roman" w:cs="Times New Roman"/>
                <w:kern w:val="2"/>
                <w:sz w:val="28"/>
                <w:szCs w:val="28"/>
                <w:u w:val="single"/>
                <w:lang w:val="uk-UA" w:eastAsia="ru-RU"/>
              </w:rPr>
              <w:tab/>
            </w:r>
            <w:r w:rsidRPr="00F71F77">
              <w:rPr>
                <w:rFonts w:ascii="Times New Roman" w:eastAsia="Times New Roman" w:hAnsi="Times New Roman" w:cs="Times New Roman"/>
                <w:kern w:val="2"/>
                <w:sz w:val="28"/>
                <w:szCs w:val="28"/>
                <w:lang w:val="uk-UA" w:eastAsia="ru-RU"/>
              </w:rPr>
              <w:t xml:space="preserve">               Мілова М.І.</w:t>
            </w:r>
          </w:p>
          <w:p w:rsidR="00F71F77" w:rsidRPr="00FA632D" w:rsidRDefault="00F71F77" w:rsidP="00FA632D">
            <w:pPr>
              <w:spacing w:after="0" w:line="240" w:lineRule="auto"/>
              <w:jc w:val="both"/>
              <w:rPr>
                <w:rFonts w:ascii="Times New Roman" w:eastAsia="Times New Roman" w:hAnsi="Times New Roman" w:cs="Times New Roman"/>
                <w:kern w:val="2"/>
                <w:sz w:val="20"/>
                <w:szCs w:val="20"/>
                <w:lang w:val="uk-UA" w:eastAsia="ru-RU"/>
              </w:rPr>
            </w:pPr>
            <w:r w:rsidRPr="00FA632D">
              <w:rPr>
                <w:rFonts w:ascii="Times New Roman" w:eastAsia="Times New Roman" w:hAnsi="Times New Roman" w:cs="Times New Roman"/>
                <w:kern w:val="2"/>
                <w:sz w:val="20"/>
                <w:szCs w:val="20"/>
                <w:lang w:val="uk-UA" w:eastAsia="ru-RU"/>
              </w:rPr>
              <w:t>(підпис)</w:t>
            </w:r>
            <w:r w:rsidRPr="00FA632D">
              <w:rPr>
                <w:rFonts w:ascii="Times New Roman" w:eastAsia="Times New Roman" w:hAnsi="Times New Roman" w:cs="Times New Roman"/>
                <w:kern w:val="2"/>
                <w:sz w:val="20"/>
                <w:szCs w:val="20"/>
                <w:lang w:val="uk-UA" w:eastAsia="ru-RU"/>
              </w:rPr>
              <w:tab/>
            </w:r>
          </w:p>
        </w:tc>
      </w:tr>
      <w:tr w:rsidR="00F71F77" w:rsidRPr="00F71F77" w:rsidTr="008C089F">
        <w:trPr>
          <w:jc w:val="center"/>
        </w:trPr>
        <w:tc>
          <w:tcPr>
            <w:tcW w:w="4817" w:type="dxa"/>
            <w:shd w:val="clear" w:color="auto" w:fill="auto"/>
          </w:tcPr>
          <w:p w:rsidR="00F71F77" w:rsidRPr="00F71F77" w:rsidRDefault="00F71F77" w:rsidP="00F71F77">
            <w:pPr>
              <w:spacing w:after="0" w:line="360" w:lineRule="auto"/>
              <w:jc w:val="center"/>
              <w:rPr>
                <w:rFonts w:ascii="Times New Roman" w:eastAsia="Times New Roman" w:hAnsi="Times New Roman" w:cs="Times New Roman"/>
                <w:b/>
                <w:kern w:val="2"/>
                <w:sz w:val="28"/>
                <w:szCs w:val="28"/>
                <w:lang w:val="uk-UA" w:eastAsia="ru-RU"/>
              </w:rPr>
            </w:pPr>
          </w:p>
        </w:tc>
        <w:tc>
          <w:tcPr>
            <w:tcW w:w="4537" w:type="dxa"/>
            <w:shd w:val="clear" w:color="auto" w:fill="auto"/>
          </w:tcPr>
          <w:p w:rsidR="00F71F77" w:rsidRPr="00F71F77" w:rsidRDefault="00F71F77" w:rsidP="00F71F77">
            <w:pPr>
              <w:spacing w:after="0" w:line="360" w:lineRule="auto"/>
              <w:jc w:val="center"/>
              <w:rPr>
                <w:rFonts w:ascii="Times New Roman" w:eastAsia="Times New Roman" w:hAnsi="Times New Roman" w:cs="Times New Roman"/>
                <w:b/>
                <w:kern w:val="2"/>
                <w:sz w:val="28"/>
                <w:szCs w:val="28"/>
                <w:lang w:val="uk-UA" w:eastAsia="ru-RU"/>
              </w:rPr>
            </w:pPr>
          </w:p>
        </w:tc>
      </w:tr>
    </w:tbl>
    <w:p w:rsidR="00A42E50" w:rsidRPr="00A42E50" w:rsidRDefault="00A42E50" w:rsidP="00A42E50">
      <w:pPr>
        <w:spacing w:after="0" w:line="360" w:lineRule="auto"/>
        <w:jc w:val="center"/>
        <w:rPr>
          <w:rFonts w:ascii="Times New Roman" w:eastAsia="Times New Roman" w:hAnsi="Times New Roman" w:cs="Times New Roman"/>
          <w:b/>
          <w:kern w:val="2"/>
          <w:sz w:val="28"/>
          <w:szCs w:val="28"/>
          <w:lang w:val="uk-UA" w:eastAsia="ru-RU"/>
        </w:rPr>
      </w:pPr>
    </w:p>
    <w:p w:rsidR="00A42E50" w:rsidRDefault="00A42E50" w:rsidP="00DD62B7">
      <w:pPr>
        <w:spacing w:after="0" w:line="360" w:lineRule="auto"/>
        <w:jc w:val="center"/>
        <w:rPr>
          <w:rFonts w:ascii="Times New Roman" w:eastAsia="Times New Roman" w:hAnsi="Times New Roman" w:cs="Times New Roman"/>
          <w:kern w:val="2"/>
          <w:sz w:val="28"/>
          <w:szCs w:val="28"/>
          <w:lang w:val="uk-UA" w:eastAsia="ru-RU"/>
        </w:rPr>
      </w:pPr>
      <w:r w:rsidRPr="00A42E50">
        <w:rPr>
          <w:rFonts w:ascii="Times New Roman" w:eastAsia="Times New Roman" w:hAnsi="Times New Roman" w:cs="Times New Roman"/>
          <w:b/>
          <w:kern w:val="2"/>
          <w:sz w:val="28"/>
          <w:szCs w:val="28"/>
          <w:lang w:val="uk-UA" w:eastAsia="ru-RU"/>
        </w:rPr>
        <w:t>Одеса</w:t>
      </w:r>
      <w:r w:rsidRPr="00A42E50">
        <w:rPr>
          <w:rFonts w:ascii="Times New Roman" w:eastAsia="Times New Roman" w:hAnsi="Times New Roman" w:cs="Times New Roman"/>
          <w:b/>
          <w:kern w:val="2"/>
          <w:sz w:val="28"/>
          <w:szCs w:val="28"/>
          <w:lang w:val="en-US" w:eastAsia="ru-RU"/>
        </w:rPr>
        <w:t xml:space="preserve"> –</w:t>
      </w:r>
      <w:r w:rsidRPr="00A42E50">
        <w:rPr>
          <w:rFonts w:ascii="Times New Roman" w:eastAsia="Times New Roman" w:hAnsi="Times New Roman" w:cs="Times New Roman"/>
          <w:b/>
          <w:kern w:val="2"/>
          <w:sz w:val="28"/>
          <w:szCs w:val="28"/>
          <w:lang w:val="uk-UA" w:eastAsia="ru-RU"/>
        </w:rPr>
        <w:t xml:space="preserve"> 20</w:t>
      </w:r>
      <w:r w:rsidRPr="00A42E50">
        <w:rPr>
          <w:rFonts w:ascii="Times New Roman" w:eastAsia="Times New Roman" w:hAnsi="Times New Roman" w:cs="Times New Roman"/>
          <w:b/>
          <w:kern w:val="2"/>
          <w:sz w:val="28"/>
          <w:szCs w:val="28"/>
          <w:lang w:eastAsia="ru-RU"/>
        </w:rPr>
        <w:t>22</w:t>
      </w:r>
    </w:p>
    <w:p w:rsidR="00D15EDE" w:rsidRDefault="00D15EDE" w:rsidP="00F33C40">
      <w:pPr>
        <w:spacing w:after="0" w:line="360" w:lineRule="auto"/>
        <w:rPr>
          <w:rFonts w:ascii="Times New Roman" w:eastAsia="Times New Roman" w:hAnsi="Times New Roman" w:cs="Times New Roman"/>
          <w:kern w:val="2"/>
          <w:sz w:val="28"/>
          <w:szCs w:val="28"/>
          <w:lang w:val="uk-UA" w:eastAsia="ru-RU"/>
        </w:rPr>
      </w:pPr>
    </w:p>
    <w:p w:rsidR="00D15EDE" w:rsidRPr="00C733E8" w:rsidRDefault="00D15EDE" w:rsidP="00D15EDE">
      <w:pPr>
        <w:spacing w:line="240" w:lineRule="auto"/>
        <w:ind w:left="3540" w:firstLine="708"/>
        <w:rPr>
          <w:rFonts w:ascii="Times New Roman" w:eastAsia="Times New Roman" w:hAnsi="Times New Roman" w:cs="Times New Roman"/>
          <w:color w:val="000000"/>
          <w:sz w:val="28"/>
          <w:szCs w:val="28"/>
          <w:lang w:val="uk-UA"/>
        </w:rPr>
      </w:pPr>
      <w:r w:rsidRPr="00C733E8">
        <w:rPr>
          <w:rFonts w:ascii="Times New Roman" w:eastAsia="Times New Roman" w:hAnsi="Times New Roman" w:cs="Times New Roman"/>
          <w:color w:val="000000"/>
          <w:sz w:val="28"/>
          <w:szCs w:val="28"/>
          <w:lang w:val="uk-UA"/>
        </w:rPr>
        <w:lastRenderedPageBreak/>
        <w:t>ЗМІСТ</w:t>
      </w:r>
    </w:p>
    <w:p w:rsidR="00D15EDE" w:rsidRPr="00C733E8" w:rsidRDefault="00D15EDE" w:rsidP="00F33C40">
      <w:pPr>
        <w:spacing w:after="158" w:line="360" w:lineRule="auto"/>
        <w:rPr>
          <w:rFonts w:ascii="Times New Roman" w:eastAsia="Times New Roman" w:hAnsi="Times New Roman" w:cs="Times New Roman"/>
          <w:color w:val="000000"/>
          <w:sz w:val="28"/>
          <w:szCs w:val="28"/>
          <w:lang w:val="uk-UA"/>
        </w:rPr>
      </w:pPr>
      <w:r w:rsidRPr="00C733E8">
        <w:rPr>
          <w:rFonts w:ascii="Times New Roman" w:eastAsia="Times New Roman" w:hAnsi="Times New Roman" w:cs="Times New Roman"/>
          <w:color w:val="000000"/>
          <w:sz w:val="28"/>
          <w:szCs w:val="28"/>
          <w:lang w:val="uk-UA"/>
        </w:rPr>
        <w:t>ВСТУП…………………………………………………………………………</w:t>
      </w:r>
      <w:r w:rsidR="00E118BF">
        <w:rPr>
          <w:rFonts w:ascii="Times New Roman" w:eastAsia="Times New Roman" w:hAnsi="Times New Roman" w:cs="Times New Roman"/>
          <w:color w:val="000000"/>
          <w:sz w:val="28"/>
          <w:szCs w:val="28"/>
          <w:lang w:val="uk-UA"/>
        </w:rPr>
        <w:t>….</w:t>
      </w:r>
      <w:r>
        <w:rPr>
          <w:rFonts w:ascii="Times New Roman" w:eastAsia="Times New Roman" w:hAnsi="Times New Roman" w:cs="Times New Roman"/>
          <w:color w:val="000000"/>
          <w:sz w:val="28"/>
          <w:szCs w:val="28"/>
          <w:lang w:val="uk-UA"/>
        </w:rPr>
        <w:t>3</w:t>
      </w:r>
    </w:p>
    <w:p w:rsidR="00D15EDE" w:rsidRPr="00C733E8" w:rsidRDefault="00D15EDE" w:rsidP="00F33C40">
      <w:pPr>
        <w:spacing w:after="158" w:line="360" w:lineRule="auto"/>
        <w:rPr>
          <w:rFonts w:ascii="Times New Roman" w:eastAsia="Times New Roman" w:hAnsi="Times New Roman" w:cs="Times New Roman"/>
          <w:color w:val="000000"/>
          <w:sz w:val="28"/>
          <w:szCs w:val="28"/>
          <w:lang w:val="uk-UA"/>
        </w:rPr>
      </w:pPr>
      <w:r w:rsidRPr="00C733E8">
        <w:rPr>
          <w:rFonts w:ascii="Times New Roman" w:eastAsia="Times New Roman" w:hAnsi="Times New Roman" w:cs="Times New Roman"/>
          <w:color w:val="000000"/>
          <w:sz w:val="28"/>
          <w:szCs w:val="28"/>
          <w:lang w:val="uk-UA"/>
        </w:rPr>
        <w:t>РОЗДІЛ 1. Концепція неопатримоніалізму: витоки та сучасні дослідження у вимірі трансформаційних процесів</w:t>
      </w:r>
      <w:r w:rsidR="00CB542B">
        <w:rPr>
          <w:rFonts w:ascii="Times New Roman" w:eastAsia="Times New Roman" w:hAnsi="Times New Roman" w:cs="Times New Roman"/>
          <w:color w:val="000000"/>
          <w:sz w:val="28"/>
          <w:szCs w:val="28"/>
          <w:lang w:val="uk-UA"/>
        </w:rPr>
        <w:t>………………………………………………7</w:t>
      </w:r>
    </w:p>
    <w:p w:rsidR="00D15EDE" w:rsidRPr="00C733E8" w:rsidRDefault="00D15EDE" w:rsidP="00F33C40">
      <w:pPr>
        <w:spacing w:after="158" w:line="360" w:lineRule="auto"/>
        <w:rPr>
          <w:rFonts w:ascii="Times New Roman" w:eastAsia="Times New Roman" w:hAnsi="Times New Roman" w:cs="Times New Roman"/>
          <w:color w:val="000000"/>
          <w:sz w:val="28"/>
          <w:szCs w:val="28"/>
          <w:lang w:val="uk-UA"/>
        </w:rPr>
      </w:pPr>
      <w:r w:rsidRPr="00C733E8">
        <w:rPr>
          <w:rFonts w:ascii="Times New Roman" w:eastAsia="Times New Roman" w:hAnsi="Times New Roman" w:cs="Times New Roman"/>
          <w:color w:val="000000"/>
          <w:sz w:val="28"/>
          <w:szCs w:val="28"/>
          <w:lang w:val="uk-UA"/>
        </w:rPr>
        <w:t>1.1</w:t>
      </w:r>
      <w:r w:rsidR="007615C1">
        <w:rPr>
          <w:rFonts w:ascii="Times New Roman" w:eastAsia="Times New Roman" w:hAnsi="Times New Roman" w:cs="Times New Roman"/>
          <w:color w:val="000000"/>
          <w:sz w:val="28"/>
          <w:szCs w:val="28"/>
          <w:lang w:val="uk-UA"/>
        </w:rPr>
        <w:t>.</w:t>
      </w:r>
      <w:r w:rsidRPr="00C733E8">
        <w:rPr>
          <w:rFonts w:ascii="Times New Roman" w:eastAsia="Times New Roman" w:hAnsi="Times New Roman" w:cs="Times New Roman"/>
          <w:color w:val="000000"/>
          <w:sz w:val="28"/>
          <w:szCs w:val="28"/>
          <w:lang w:val="uk-UA"/>
        </w:rPr>
        <w:t xml:space="preserve"> Неопатримоніалізм </w:t>
      </w:r>
      <w:r w:rsidR="004A3A97">
        <w:rPr>
          <w:rFonts w:ascii="Times New Roman" w:eastAsia="Times New Roman" w:hAnsi="Times New Roman" w:cs="Times New Roman"/>
          <w:color w:val="000000"/>
          <w:sz w:val="28"/>
          <w:szCs w:val="28"/>
          <w:lang w:val="uk-UA"/>
        </w:rPr>
        <w:t xml:space="preserve">у </w:t>
      </w:r>
      <w:r w:rsidRPr="00C733E8">
        <w:rPr>
          <w:rFonts w:ascii="Times New Roman" w:eastAsia="Times New Roman" w:hAnsi="Times New Roman" w:cs="Times New Roman"/>
          <w:color w:val="000000"/>
          <w:sz w:val="28"/>
          <w:szCs w:val="28"/>
          <w:lang w:val="uk-UA"/>
        </w:rPr>
        <w:t>зарубіжній політологічній нау</w:t>
      </w:r>
      <w:r w:rsidR="00A92C2A">
        <w:rPr>
          <w:rFonts w:ascii="Times New Roman" w:eastAsia="Times New Roman" w:hAnsi="Times New Roman" w:cs="Times New Roman"/>
          <w:color w:val="000000"/>
          <w:sz w:val="28"/>
          <w:szCs w:val="28"/>
          <w:lang w:val="uk-UA"/>
        </w:rPr>
        <w:t>ці. Постколоніальні дослідження..</w:t>
      </w:r>
      <w:r w:rsidRPr="00C733E8">
        <w:rPr>
          <w:rFonts w:ascii="Times New Roman" w:eastAsia="Times New Roman" w:hAnsi="Times New Roman" w:cs="Times New Roman"/>
          <w:color w:val="000000"/>
          <w:sz w:val="28"/>
          <w:szCs w:val="28"/>
          <w:lang w:val="uk-UA"/>
        </w:rPr>
        <w:t>……………...</w:t>
      </w:r>
      <w:r w:rsidRPr="00D15EDE">
        <w:rPr>
          <w:rFonts w:ascii="Times New Roman" w:eastAsia="Times New Roman" w:hAnsi="Times New Roman" w:cs="Times New Roman"/>
          <w:color w:val="000000"/>
          <w:sz w:val="28"/>
          <w:szCs w:val="28"/>
          <w:lang w:val="uk-UA"/>
        </w:rPr>
        <w:t>.................................................................................</w:t>
      </w:r>
      <w:r w:rsidR="00AC22EC">
        <w:rPr>
          <w:rFonts w:ascii="Times New Roman" w:eastAsia="Times New Roman" w:hAnsi="Times New Roman" w:cs="Times New Roman"/>
          <w:color w:val="000000"/>
          <w:sz w:val="28"/>
          <w:szCs w:val="28"/>
          <w:lang w:val="uk-UA"/>
        </w:rPr>
        <w:t>..</w:t>
      </w:r>
      <w:r w:rsidR="0042231A">
        <w:rPr>
          <w:rFonts w:ascii="Times New Roman" w:eastAsia="Times New Roman" w:hAnsi="Times New Roman" w:cs="Times New Roman"/>
          <w:color w:val="000000"/>
          <w:sz w:val="28"/>
          <w:szCs w:val="28"/>
          <w:lang w:val="uk-UA"/>
        </w:rPr>
        <w:t>..</w:t>
      </w:r>
      <w:r>
        <w:rPr>
          <w:rFonts w:ascii="Times New Roman" w:eastAsia="Times New Roman" w:hAnsi="Times New Roman" w:cs="Times New Roman"/>
          <w:color w:val="000000"/>
          <w:sz w:val="28"/>
          <w:szCs w:val="28"/>
          <w:lang w:val="uk-UA"/>
        </w:rPr>
        <w:t>7</w:t>
      </w:r>
    </w:p>
    <w:p w:rsidR="00D15EDE" w:rsidRPr="00C733E8" w:rsidRDefault="00D15EDE" w:rsidP="00F33C40">
      <w:pPr>
        <w:spacing w:after="158" w:line="360" w:lineRule="auto"/>
        <w:rPr>
          <w:rFonts w:ascii="Times New Roman" w:eastAsia="Times New Roman" w:hAnsi="Times New Roman" w:cs="Times New Roman"/>
          <w:color w:val="000000"/>
          <w:sz w:val="28"/>
          <w:szCs w:val="28"/>
          <w:lang w:val="uk-UA"/>
        </w:rPr>
      </w:pPr>
      <w:r w:rsidRPr="00C733E8">
        <w:rPr>
          <w:rFonts w:ascii="Times New Roman" w:eastAsia="Times New Roman" w:hAnsi="Times New Roman" w:cs="Times New Roman"/>
          <w:color w:val="000000"/>
          <w:sz w:val="28"/>
          <w:szCs w:val="28"/>
          <w:lang w:val="uk-UA"/>
        </w:rPr>
        <w:t>1.2</w:t>
      </w:r>
      <w:r w:rsidR="007615C1">
        <w:rPr>
          <w:rFonts w:ascii="Times New Roman" w:eastAsia="Times New Roman" w:hAnsi="Times New Roman" w:cs="Times New Roman"/>
          <w:color w:val="000000"/>
          <w:sz w:val="28"/>
          <w:szCs w:val="28"/>
          <w:lang w:val="uk-UA"/>
        </w:rPr>
        <w:t>.</w:t>
      </w:r>
      <w:r w:rsidRPr="00C733E8">
        <w:rPr>
          <w:rFonts w:ascii="Times New Roman" w:eastAsia="Times New Roman" w:hAnsi="Times New Roman" w:cs="Times New Roman"/>
          <w:color w:val="000000"/>
          <w:sz w:val="28"/>
          <w:szCs w:val="28"/>
          <w:lang w:val="uk-UA"/>
        </w:rPr>
        <w:t xml:space="preserve"> Неопатримоніалізм в українській політологічній нау</w:t>
      </w:r>
      <w:r w:rsidR="00A92C2A">
        <w:rPr>
          <w:rFonts w:ascii="Times New Roman" w:eastAsia="Times New Roman" w:hAnsi="Times New Roman" w:cs="Times New Roman"/>
          <w:color w:val="000000"/>
          <w:sz w:val="28"/>
          <w:szCs w:val="28"/>
          <w:lang w:val="uk-UA"/>
        </w:rPr>
        <w:t>ці. Пострадянські трансформації.</w:t>
      </w:r>
      <w:r w:rsidRPr="00C733E8">
        <w:rPr>
          <w:rFonts w:ascii="Times New Roman" w:eastAsia="Times New Roman" w:hAnsi="Times New Roman" w:cs="Times New Roman"/>
          <w:color w:val="000000"/>
          <w:sz w:val="28"/>
          <w:szCs w:val="28"/>
          <w:lang w:val="uk-UA"/>
        </w:rPr>
        <w:t>………………………………………</w:t>
      </w:r>
      <w:r w:rsidR="0042145A">
        <w:rPr>
          <w:rFonts w:ascii="Times New Roman" w:eastAsia="Times New Roman" w:hAnsi="Times New Roman" w:cs="Times New Roman"/>
          <w:color w:val="000000"/>
          <w:sz w:val="28"/>
          <w:szCs w:val="28"/>
          <w:lang w:val="uk-UA"/>
        </w:rPr>
        <w:t>………………………….</w:t>
      </w:r>
      <w:r w:rsidR="00AC22EC">
        <w:rPr>
          <w:rFonts w:ascii="Times New Roman" w:eastAsia="Times New Roman" w:hAnsi="Times New Roman" w:cs="Times New Roman"/>
          <w:color w:val="000000"/>
          <w:sz w:val="28"/>
          <w:szCs w:val="28"/>
          <w:lang w:val="uk-UA"/>
        </w:rPr>
        <w:t>..</w:t>
      </w:r>
      <w:r w:rsidR="0042145A">
        <w:rPr>
          <w:rFonts w:ascii="Times New Roman" w:eastAsia="Times New Roman" w:hAnsi="Times New Roman" w:cs="Times New Roman"/>
          <w:color w:val="000000"/>
          <w:sz w:val="28"/>
          <w:szCs w:val="28"/>
          <w:lang w:val="uk-UA"/>
        </w:rPr>
        <w:t>11</w:t>
      </w:r>
    </w:p>
    <w:p w:rsidR="00D15EDE" w:rsidRPr="00AC22EC" w:rsidRDefault="00D15EDE" w:rsidP="00F33C40">
      <w:pPr>
        <w:spacing w:after="158" w:line="360" w:lineRule="auto"/>
        <w:rPr>
          <w:rFonts w:ascii="Calibri" w:eastAsia="Calibri" w:hAnsi="Calibri" w:cs="Calibri"/>
          <w:lang w:val="uk-UA"/>
        </w:rPr>
      </w:pPr>
      <w:r w:rsidRPr="00C733E8">
        <w:rPr>
          <w:rFonts w:ascii="Times New Roman" w:eastAsia="Times New Roman" w:hAnsi="Times New Roman" w:cs="Times New Roman"/>
          <w:color w:val="000000"/>
          <w:sz w:val="28"/>
          <w:szCs w:val="28"/>
          <w:lang w:val="uk-UA"/>
        </w:rPr>
        <w:t>Висновки до розділу 1.........................................................................</w:t>
      </w:r>
      <w:r w:rsidR="00A055DB" w:rsidRPr="00AC22EC">
        <w:rPr>
          <w:rFonts w:ascii="Times New Roman" w:eastAsia="Times New Roman" w:hAnsi="Times New Roman" w:cs="Times New Roman"/>
          <w:color w:val="000000"/>
          <w:sz w:val="28"/>
          <w:szCs w:val="28"/>
          <w:lang w:val="uk-UA"/>
        </w:rPr>
        <w:t>......</w:t>
      </w:r>
      <w:r w:rsidRPr="00C733E8">
        <w:rPr>
          <w:rFonts w:ascii="Times New Roman" w:eastAsia="Times New Roman" w:hAnsi="Times New Roman" w:cs="Times New Roman"/>
          <w:color w:val="000000"/>
          <w:sz w:val="28"/>
          <w:szCs w:val="28"/>
          <w:lang w:val="uk-UA"/>
        </w:rPr>
        <w:t>........</w:t>
      </w:r>
      <w:r w:rsidR="00AC22EC">
        <w:rPr>
          <w:rFonts w:ascii="Times New Roman" w:eastAsia="Times New Roman" w:hAnsi="Times New Roman" w:cs="Times New Roman"/>
          <w:color w:val="000000"/>
          <w:sz w:val="28"/>
          <w:szCs w:val="28"/>
          <w:lang w:val="uk-UA"/>
        </w:rPr>
        <w:t>..</w:t>
      </w:r>
      <w:r w:rsidR="0042231A">
        <w:rPr>
          <w:rFonts w:ascii="Times New Roman" w:eastAsia="Times New Roman" w:hAnsi="Times New Roman" w:cs="Times New Roman"/>
          <w:color w:val="000000"/>
          <w:sz w:val="28"/>
          <w:szCs w:val="28"/>
          <w:lang w:val="uk-UA"/>
        </w:rPr>
        <w:t>..</w:t>
      </w:r>
      <w:r w:rsidR="00A055DB" w:rsidRPr="00AC22EC">
        <w:rPr>
          <w:rFonts w:ascii="Times New Roman" w:eastAsia="Times New Roman" w:hAnsi="Times New Roman" w:cs="Times New Roman"/>
          <w:color w:val="000000"/>
          <w:sz w:val="28"/>
          <w:szCs w:val="28"/>
          <w:lang w:val="uk-UA"/>
        </w:rPr>
        <w:t>1</w:t>
      </w:r>
      <w:r w:rsidR="007615C1">
        <w:rPr>
          <w:rFonts w:ascii="Times New Roman" w:eastAsia="Times New Roman" w:hAnsi="Times New Roman" w:cs="Times New Roman"/>
          <w:color w:val="000000"/>
          <w:sz w:val="28"/>
          <w:szCs w:val="28"/>
          <w:lang w:val="uk-UA"/>
        </w:rPr>
        <w:t>4</w:t>
      </w:r>
    </w:p>
    <w:p w:rsidR="00D15EDE" w:rsidRPr="00C733E8" w:rsidRDefault="00D15EDE" w:rsidP="00F33C40">
      <w:pPr>
        <w:spacing w:after="158" w:line="360" w:lineRule="auto"/>
        <w:rPr>
          <w:rFonts w:ascii="Times New Roman" w:eastAsia="Times New Roman" w:hAnsi="Times New Roman" w:cs="Times New Roman"/>
          <w:color w:val="000000"/>
          <w:sz w:val="28"/>
          <w:szCs w:val="28"/>
          <w:lang w:val="uk-UA"/>
        </w:rPr>
      </w:pPr>
      <w:r w:rsidRPr="00C733E8">
        <w:rPr>
          <w:rFonts w:ascii="Times New Roman" w:eastAsia="Times New Roman" w:hAnsi="Times New Roman" w:cs="Times New Roman"/>
          <w:color w:val="000000"/>
          <w:sz w:val="28"/>
          <w:szCs w:val="28"/>
          <w:lang w:val="uk-UA"/>
        </w:rPr>
        <w:t>РОЗДІЛ 2. Дослідження формальних та неформальних інститутів. Методи виявлення та аналізу</w:t>
      </w:r>
      <w:r w:rsidR="00CB542B">
        <w:rPr>
          <w:rFonts w:ascii="Times New Roman" w:eastAsia="Times New Roman" w:hAnsi="Times New Roman" w:cs="Times New Roman"/>
          <w:color w:val="000000"/>
          <w:sz w:val="28"/>
          <w:szCs w:val="28"/>
          <w:lang w:val="uk-UA"/>
        </w:rPr>
        <w:t>……………………………………………………………..16</w:t>
      </w:r>
    </w:p>
    <w:p w:rsidR="00D15EDE" w:rsidRPr="004B3FFD" w:rsidRDefault="00D15EDE" w:rsidP="00F33C40">
      <w:pPr>
        <w:spacing w:after="158" w:line="360" w:lineRule="auto"/>
        <w:rPr>
          <w:rFonts w:ascii="Times New Roman" w:eastAsia="Times New Roman" w:hAnsi="Times New Roman" w:cs="Times New Roman"/>
          <w:color w:val="000000"/>
          <w:sz w:val="28"/>
          <w:szCs w:val="28"/>
          <w:lang w:val="uk-UA"/>
        </w:rPr>
      </w:pPr>
      <w:r w:rsidRPr="00C733E8">
        <w:rPr>
          <w:rFonts w:ascii="Times New Roman" w:eastAsia="Times New Roman" w:hAnsi="Times New Roman" w:cs="Times New Roman"/>
          <w:color w:val="000000"/>
          <w:sz w:val="28"/>
          <w:szCs w:val="28"/>
          <w:lang w:val="uk-UA"/>
        </w:rPr>
        <w:t>2.1</w:t>
      </w:r>
      <w:r w:rsidR="007615C1">
        <w:rPr>
          <w:rFonts w:ascii="Times New Roman" w:eastAsia="Times New Roman" w:hAnsi="Times New Roman" w:cs="Times New Roman"/>
          <w:color w:val="000000"/>
          <w:sz w:val="28"/>
          <w:szCs w:val="28"/>
          <w:lang w:val="uk-UA"/>
        </w:rPr>
        <w:t>.</w:t>
      </w:r>
      <w:r w:rsidRPr="00C733E8">
        <w:rPr>
          <w:rFonts w:ascii="Times New Roman" w:eastAsia="Times New Roman" w:hAnsi="Times New Roman" w:cs="Times New Roman"/>
          <w:color w:val="000000"/>
          <w:sz w:val="28"/>
          <w:szCs w:val="28"/>
          <w:lang w:val="uk-UA"/>
        </w:rPr>
        <w:t xml:space="preserve"> Інституційні д</w:t>
      </w:r>
      <w:r w:rsidR="00F33C40">
        <w:rPr>
          <w:rFonts w:ascii="Times New Roman" w:eastAsia="Times New Roman" w:hAnsi="Times New Roman" w:cs="Times New Roman"/>
          <w:color w:val="000000"/>
          <w:sz w:val="28"/>
          <w:szCs w:val="28"/>
          <w:lang w:val="uk-UA"/>
        </w:rPr>
        <w:t>ослідження у вимірі  аналітики</w:t>
      </w:r>
      <w:r w:rsidRPr="00C733E8">
        <w:rPr>
          <w:rFonts w:ascii="Times New Roman" w:eastAsia="Times New Roman" w:hAnsi="Times New Roman" w:cs="Times New Roman"/>
          <w:color w:val="000000"/>
          <w:sz w:val="28"/>
          <w:szCs w:val="28"/>
          <w:lang w:val="uk-UA"/>
        </w:rPr>
        <w:t xml:space="preserve"> формальних та </w:t>
      </w:r>
      <w:r w:rsidR="0042231A">
        <w:rPr>
          <w:rFonts w:ascii="Times New Roman" w:eastAsia="Times New Roman" w:hAnsi="Times New Roman" w:cs="Times New Roman"/>
          <w:color w:val="000000"/>
          <w:sz w:val="28"/>
          <w:szCs w:val="28"/>
          <w:lang w:val="uk-UA"/>
        </w:rPr>
        <w:t>неформальних</w:t>
      </w:r>
      <w:r w:rsidRPr="00C733E8">
        <w:rPr>
          <w:rFonts w:ascii="Times New Roman" w:eastAsia="Times New Roman" w:hAnsi="Times New Roman" w:cs="Times New Roman"/>
          <w:color w:val="000000"/>
          <w:sz w:val="28"/>
          <w:szCs w:val="28"/>
          <w:lang w:val="uk-UA"/>
        </w:rPr>
        <w:t xml:space="preserve"> інститутів……………………………</w:t>
      </w:r>
      <w:r w:rsidR="00E11414" w:rsidRPr="004B3FFD">
        <w:rPr>
          <w:rFonts w:ascii="Times New Roman" w:eastAsia="Times New Roman" w:hAnsi="Times New Roman" w:cs="Times New Roman"/>
          <w:color w:val="000000"/>
          <w:sz w:val="28"/>
          <w:szCs w:val="28"/>
          <w:lang w:val="uk-UA"/>
        </w:rPr>
        <w:t>……………...……</w:t>
      </w:r>
      <w:r w:rsidR="0042231A">
        <w:rPr>
          <w:rFonts w:ascii="Times New Roman" w:eastAsia="Times New Roman" w:hAnsi="Times New Roman" w:cs="Times New Roman"/>
          <w:color w:val="000000"/>
          <w:sz w:val="28"/>
          <w:szCs w:val="28"/>
          <w:lang w:val="uk-UA"/>
        </w:rPr>
        <w:t>……...</w:t>
      </w:r>
      <w:r w:rsidR="00E11414" w:rsidRPr="004B3FFD">
        <w:rPr>
          <w:rFonts w:ascii="Times New Roman" w:eastAsia="Times New Roman" w:hAnsi="Times New Roman" w:cs="Times New Roman"/>
          <w:color w:val="000000"/>
          <w:sz w:val="28"/>
          <w:szCs w:val="28"/>
          <w:lang w:val="uk-UA"/>
        </w:rPr>
        <w:t>16</w:t>
      </w:r>
    </w:p>
    <w:p w:rsidR="00D15EDE" w:rsidRPr="00E11414" w:rsidRDefault="00F33C40" w:rsidP="00F33C40">
      <w:pPr>
        <w:spacing w:after="158" w:line="360" w:lineRule="auto"/>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lang w:val="uk-UA"/>
        </w:rPr>
        <w:t>2.2</w:t>
      </w:r>
      <w:r w:rsidR="007615C1">
        <w:rPr>
          <w:rFonts w:ascii="Times New Roman" w:eastAsia="Times New Roman" w:hAnsi="Times New Roman" w:cs="Times New Roman"/>
          <w:color w:val="000000"/>
          <w:sz w:val="28"/>
          <w:szCs w:val="28"/>
          <w:lang w:val="uk-UA"/>
        </w:rPr>
        <w:t>.</w:t>
      </w:r>
      <w:r w:rsidR="00D15EDE" w:rsidRPr="00C733E8">
        <w:rPr>
          <w:rFonts w:ascii="Times New Roman" w:eastAsia="Times New Roman" w:hAnsi="Times New Roman" w:cs="Times New Roman"/>
          <w:color w:val="000000"/>
          <w:sz w:val="28"/>
          <w:szCs w:val="28"/>
          <w:lang w:val="uk-UA"/>
        </w:rPr>
        <w:t xml:space="preserve"> Журналістське розслідування як джерело для дослідження неопатримоніальних зв’язків в суспільстві</w:t>
      </w:r>
      <w:r w:rsidR="00E11414" w:rsidRPr="00E11414">
        <w:rPr>
          <w:rFonts w:ascii="Times New Roman" w:eastAsia="Times New Roman" w:hAnsi="Times New Roman" w:cs="Times New Roman"/>
          <w:color w:val="000000"/>
          <w:sz w:val="28"/>
          <w:szCs w:val="28"/>
        </w:rPr>
        <w:t>…………………………………</w:t>
      </w:r>
      <w:r>
        <w:rPr>
          <w:rFonts w:ascii="Times New Roman" w:eastAsia="Times New Roman" w:hAnsi="Times New Roman" w:cs="Times New Roman"/>
          <w:color w:val="000000"/>
          <w:sz w:val="28"/>
          <w:szCs w:val="28"/>
        </w:rPr>
        <w:t>….21</w:t>
      </w:r>
    </w:p>
    <w:p w:rsidR="00D15EDE" w:rsidRPr="00E11414" w:rsidRDefault="00D15EDE" w:rsidP="00F33C40">
      <w:pPr>
        <w:spacing w:after="158" w:line="360" w:lineRule="auto"/>
        <w:rPr>
          <w:rFonts w:ascii="Times New Roman" w:eastAsia="Times New Roman" w:hAnsi="Times New Roman" w:cs="Times New Roman"/>
          <w:color w:val="000000"/>
          <w:sz w:val="28"/>
          <w:szCs w:val="28"/>
        </w:rPr>
      </w:pPr>
      <w:r w:rsidRPr="00C733E8">
        <w:rPr>
          <w:rFonts w:ascii="Times New Roman" w:eastAsia="Times New Roman" w:hAnsi="Times New Roman" w:cs="Times New Roman"/>
          <w:color w:val="000000"/>
          <w:sz w:val="28"/>
          <w:szCs w:val="28"/>
          <w:lang w:val="uk-UA"/>
        </w:rPr>
        <w:t>Висновки до розділу 2........................................................................</w:t>
      </w:r>
      <w:r w:rsidR="00E11414" w:rsidRPr="00E11414">
        <w:rPr>
          <w:rFonts w:ascii="Times New Roman" w:eastAsia="Times New Roman" w:hAnsi="Times New Roman" w:cs="Times New Roman"/>
          <w:color w:val="000000"/>
          <w:sz w:val="28"/>
          <w:szCs w:val="28"/>
        </w:rPr>
        <w:t>................</w:t>
      </w:r>
      <w:r w:rsidR="00E11414">
        <w:rPr>
          <w:rFonts w:ascii="Times New Roman" w:eastAsia="Times New Roman" w:hAnsi="Times New Roman" w:cs="Times New Roman"/>
          <w:color w:val="000000"/>
          <w:sz w:val="28"/>
          <w:szCs w:val="28"/>
          <w:lang w:val="uk-UA"/>
        </w:rPr>
        <w:t>.</w:t>
      </w:r>
      <w:r w:rsidR="00AC22EC">
        <w:rPr>
          <w:rFonts w:ascii="Times New Roman" w:eastAsia="Times New Roman" w:hAnsi="Times New Roman" w:cs="Times New Roman"/>
          <w:color w:val="000000"/>
          <w:sz w:val="28"/>
          <w:szCs w:val="28"/>
          <w:lang w:val="uk-UA"/>
        </w:rPr>
        <w:t>.</w:t>
      </w:r>
      <w:r w:rsidR="0042231A">
        <w:rPr>
          <w:rFonts w:ascii="Times New Roman" w:eastAsia="Times New Roman" w:hAnsi="Times New Roman" w:cs="Times New Roman"/>
          <w:color w:val="000000"/>
          <w:sz w:val="28"/>
          <w:szCs w:val="28"/>
          <w:lang w:val="uk-UA"/>
        </w:rPr>
        <w:t>.</w:t>
      </w:r>
      <w:r w:rsidR="00E11414" w:rsidRPr="00E11414">
        <w:rPr>
          <w:rFonts w:ascii="Times New Roman" w:eastAsia="Times New Roman" w:hAnsi="Times New Roman" w:cs="Times New Roman"/>
          <w:color w:val="000000"/>
          <w:sz w:val="28"/>
          <w:szCs w:val="28"/>
        </w:rPr>
        <w:t>25</w:t>
      </w:r>
    </w:p>
    <w:p w:rsidR="00D15EDE" w:rsidRDefault="00D15EDE" w:rsidP="00F33C40">
      <w:pPr>
        <w:spacing w:after="158" w:line="360" w:lineRule="auto"/>
        <w:rPr>
          <w:rFonts w:ascii="Times New Roman" w:eastAsia="Times New Roman" w:hAnsi="Times New Roman" w:cs="Times New Roman"/>
          <w:color w:val="000000"/>
          <w:sz w:val="28"/>
          <w:szCs w:val="28"/>
          <w:lang w:val="uk-UA"/>
        </w:rPr>
      </w:pPr>
      <w:r w:rsidRPr="00C733E8">
        <w:rPr>
          <w:rFonts w:ascii="Times New Roman" w:eastAsia="Times New Roman" w:hAnsi="Times New Roman" w:cs="Times New Roman"/>
          <w:color w:val="000000"/>
          <w:sz w:val="28"/>
          <w:szCs w:val="28"/>
          <w:lang w:val="uk-UA"/>
        </w:rPr>
        <w:t xml:space="preserve">РОЗДІЛ 3. Практика конфлікту формальних та неопатримоніальних </w:t>
      </w:r>
    </w:p>
    <w:p w:rsidR="00D15EDE" w:rsidRPr="00C733E8" w:rsidRDefault="00D15EDE" w:rsidP="00F33C40">
      <w:pPr>
        <w:spacing w:after="158" w:line="360" w:lineRule="auto"/>
        <w:rPr>
          <w:rFonts w:ascii="Times New Roman" w:eastAsia="Times New Roman" w:hAnsi="Times New Roman" w:cs="Times New Roman"/>
          <w:color w:val="000000"/>
          <w:sz w:val="28"/>
          <w:szCs w:val="28"/>
          <w:lang w:val="uk-UA"/>
        </w:rPr>
      </w:pPr>
      <w:r w:rsidRPr="00C733E8">
        <w:rPr>
          <w:rFonts w:ascii="Times New Roman" w:eastAsia="Times New Roman" w:hAnsi="Times New Roman" w:cs="Times New Roman"/>
          <w:color w:val="000000"/>
          <w:sz w:val="28"/>
          <w:szCs w:val="28"/>
          <w:lang w:val="uk-UA"/>
        </w:rPr>
        <w:t>інститутів під час трансформаційних процесів</w:t>
      </w:r>
      <w:r w:rsidR="00CB542B">
        <w:rPr>
          <w:rFonts w:ascii="Times New Roman" w:eastAsia="Times New Roman" w:hAnsi="Times New Roman" w:cs="Times New Roman"/>
          <w:color w:val="000000"/>
          <w:sz w:val="28"/>
          <w:szCs w:val="28"/>
          <w:lang w:val="uk-UA"/>
        </w:rPr>
        <w:t>………………………………..2</w:t>
      </w:r>
      <w:r w:rsidR="00B662F0">
        <w:rPr>
          <w:rFonts w:ascii="Times New Roman" w:eastAsia="Times New Roman" w:hAnsi="Times New Roman" w:cs="Times New Roman"/>
          <w:color w:val="000000"/>
          <w:sz w:val="28"/>
          <w:szCs w:val="28"/>
          <w:lang w:val="uk-UA"/>
        </w:rPr>
        <w:t>7</w:t>
      </w:r>
    </w:p>
    <w:p w:rsidR="00D15EDE" w:rsidRPr="00E11414" w:rsidRDefault="00D15EDE" w:rsidP="00F33C40">
      <w:pPr>
        <w:spacing w:after="158" w:line="360" w:lineRule="auto"/>
        <w:rPr>
          <w:rFonts w:ascii="Calibri" w:eastAsia="Calibri" w:hAnsi="Calibri" w:cs="Calibri"/>
          <w:lang w:val="uk-UA"/>
        </w:rPr>
      </w:pPr>
      <w:r w:rsidRPr="00C733E8">
        <w:rPr>
          <w:rFonts w:ascii="Times New Roman" w:eastAsia="Times New Roman" w:hAnsi="Times New Roman" w:cs="Times New Roman"/>
          <w:color w:val="000000"/>
          <w:sz w:val="28"/>
          <w:szCs w:val="28"/>
          <w:lang w:val="uk-UA"/>
        </w:rPr>
        <w:t>3.1</w:t>
      </w:r>
      <w:r w:rsidR="007615C1">
        <w:rPr>
          <w:rFonts w:ascii="Times New Roman" w:eastAsia="Times New Roman" w:hAnsi="Times New Roman" w:cs="Times New Roman"/>
          <w:color w:val="000000"/>
          <w:sz w:val="28"/>
          <w:szCs w:val="28"/>
          <w:lang w:val="uk-UA"/>
        </w:rPr>
        <w:t>.</w:t>
      </w:r>
      <w:r w:rsidRPr="00C733E8">
        <w:rPr>
          <w:rFonts w:ascii="Times New Roman" w:eastAsia="Times New Roman" w:hAnsi="Times New Roman" w:cs="Times New Roman"/>
          <w:color w:val="000000"/>
          <w:sz w:val="28"/>
          <w:szCs w:val="28"/>
          <w:lang w:val="uk-UA"/>
        </w:rPr>
        <w:t xml:space="preserve"> Досвід Італії. </w:t>
      </w:r>
      <w:r w:rsidR="00BA2174" w:rsidRPr="00BA2174">
        <w:rPr>
          <w:rFonts w:ascii="Times New Roman" w:eastAsia="Times New Roman" w:hAnsi="Times New Roman" w:cs="Times New Roman"/>
          <w:color w:val="000000"/>
          <w:sz w:val="28"/>
          <w:szCs w:val="28"/>
          <w:lang w:val="uk-UA"/>
        </w:rPr>
        <w:t>Конфлікт</w:t>
      </w:r>
      <w:r w:rsidR="00525524">
        <w:rPr>
          <w:rFonts w:ascii="Times New Roman" w:eastAsia="Times New Roman" w:hAnsi="Times New Roman" w:cs="Times New Roman"/>
          <w:color w:val="000000"/>
          <w:sz w:val="28"/>
          <w:szCs w:val="28"/>
          <w:lang w:val="uk-UA"/>
        </w:rPr>
        <w:t xml:space="preserve"> мафії</w:t>
      </w:r>
      <w:r w:rsidR="00BA2174" w:rsidRPr="00BA2174">
        <w:rPr>
          <w:rFonts w:ascii="Times New Roman" w:eastAsia="Times New Roman" w:hAnsi="Times New Roman" w:cs="Times New Roman"/>
          <w:color w:val="000000"/>
          <w:sz w:val="28"/>
          <w:szCs w:val="28"/>
          <w:lang w:val="uk-UA"/>
        </w:rPr>
        <w:t xml:space="preserve"> з державою і ЄС</w:t>
      </w:r>
      <w:r w:rsidR="00BA2174">
        <w:rPr>
          <w:rFonts w:ascii="Times New Roman" w:eastAsia="Times New Roman" w:hAnsi="Times New Roman" w:cs="Times New Roman"/>
          <w:color w:val="000000"/>
          <w:sz w:val="28"/>
          <w:szCs w:val="28"/>
          <w:lang w:val="uk-UA"/>
        </w:rPr>
        <w:t>..</w:t>
      </w:r>
      <w:r w:rsidR="00525524">
        <w:rPr>
          <w:rFonts w:ascii="Times New Roman" w:eastAsia="Times New Roman" w:hAnsi="Times New Roman" w:cs="Times New Roman"/>
          <w:color w:val="000000"/>
          <w:sz w:val="28"/>
          <w:szCs w:val="28"/>
          <w:lang w:val="uk-UA"/>
        </w:rPr>
        <w:t>…..</w:t>
      </w:r>
      <w:r w:rsidRPr="00C733E8">
        <w:rPr>
          <w:rFonts w:ascii="Times New Roman" w:eastAsia="Times New Roman" w:hAnsi="Times New Roman" w:cs="Times New Roman"/>
          <w:color w:val="000000"/>
          <w:sz w:val="28"/>
          <w:szCs w:val="28"/>
          <w:lang w:val="uk-UA"/>
        </w:rPr>
        <w:t>....</w:t>
      </w:r>
      <w:r w:rsidRPr="00D15EDE">
        <w:rPr>
          <w:rFonts w:ascii="Times New Roman" w:eastAsia="Times New Roman" w:hAnsi="Times New Roman" w:cs="Times New Roman"/>
          <w:color w:val="000000"/>
          <w:sz w:val="28"/>
          <w:szCs w:val="28"/>
          <w:lang w:val="uk-UA"/>
        </w:rPr>
        <w:t>....................</w:t>
      </w:r>
      <w:r w:rsidR="00E11414" w:rsidRPr="00E11414">
        <w:rPr>
          <w:rFonts w:ascii="Times New Roman" w:eastAsia="Times New Roman" w:hAnsi="Times New Roman" w:cs="Times New Roman"/>
          <w:color w:val="000000"/>
          <w:sz w:val="28"/>
          <w:szCs w:val="28"/>
          <w:lang w:val="uk-UA"/>
        </w:rPr>
        <w:t>...</w:t>
      </w:r>
      <w:r w:rsidR="00E11414">
        <w:rPr>
          <w:rFonts w:ascii="Times New Roman" w:eastAsia="Times New Roman" w:hAnsi="Times New Roman" w:cs="Times New Roman"/>
          <w:color w:val="000000"/>
          <w:sz w:val="28"/>
          <w:szCs w:val="28"/>
          <w:lang w:val="uk-UA"/>
        </w:rPr>
        <w:t>........</w:t>
      </w:r>
      <w:r w:rsidR="00E11414" w:rsidRPr="00E11414">
        <w:rPr>
          <w:rFonts w:ascii="Times New Roman" w:eastAsia="Times New Roman" w:hAnsi="Times New Roman" w:cs="Times New Roman"/>
          <w:color w:val="000000"/>
          <w:sz w:val="28"/>
          <w:szCs w:val="28"/>
          <w:lang w:val="uk-UA"/>
        </w:rPr>
        <w:t>2</w:t>
      </w:r>
      <w:r w:rsidR="00B662F0">
        <w:rPr>
          <w:rFonts w:ascii="Times New Roman" w:eastAsia="Times New Roman" w:hAnsi="Times New Roman" w:cs="Times New Roman"/>
          <w:color w:val="000000"/>
          <w:sz w:val="28"/>
          <w:szCs w:val="28"/>
          <w:lang w:val="uk-UA"/>
        </w:rPr>
        <w:t>7</w:t>
      </w:r>
    </w:p>
    <w:p w:rsidR="00D15EDE" w:rsidRPr="0042231A" w:rsidRDefault="00D15EDE" w:rsidP="00F33C40">
      <w:pPr>
        <w:spacing w:after="158" w:line="360" w:lineRule="auto"/>
        <w:rPr>
          <w:rFonts w:ascii="Times New Roman" w:eastAsia="Times New Roman" w:hAnsi="Times New Roman" w:cs="Times New Roman"/>
          <w:color w:val="000000"/>
          <w:sz w:val="28"/>
          <w:szCs w:val="28"/>
          <w:lang w:val="uk-UA"/>
        </w:rPr>
      </w:pPr>
      <w:r w:rsidRPr="00C733E8">
        <w:rPr>
          <w:rFonts w:ascii="Times New Roman" w:eastAsia="Times New Roman" w:hAnsi="Times New Roman" w:cs="Times New Roman"/>
          <w:color w:val="000000"/>
          <w:sz w:val="28"/>
          <w:szCs w:val="28"/>
          <w:lang w:val="uk-UA"/>
        </w:rPr>
        <w:t>3.2</w:t>
      </w:r>
      <w:r w:rsidR="007615C1">
        <w:rPr>
          <w:rFonts w:ascii="Times New Roman" w:eastAsia="Times New Roman" w:hAnsi="Times New Roman" w:cs="Times New Roman"/>
          <w:color w:val="000000"/>
          <w:sz w:val="28"/>
          <w:szCs w:val="28"/>
          <w:lang w:val="uk-UA"/>
        </w:rPr>
        <w:t>.</w:t>
      </w:r>
      <w:r w:rsidRPr="00C733E8">
        <w:rPr>
          <w:rFonts w:ascii="Times New Roman" w:eastAsia="Times New Roman" w:hAnsi="Times New Roman" w:cs="Times New Roman"/>
          <w:color w:val="000000"/>
          <w:sz w:val="28"/>
          <w:szCs w:val="28"/>
          <w:lang w:val="uk-UA"/>
        </w:rPr>
        <w:t xml:space="preserve"> Український досвід: загальнонаціональні та регіональні неопатримон</w:t>
      </w:r>
      <w:r w:rsidR="00341BE8">
        <w:rPr>
          <w:rFonts w:ascii="Times New Roman" w:eastAsia="Times New Roman" w:hAnsi="Times New Roman" w:cs="Times New Roman"/>
          <w:color w:val="000000"/>
          <w:sz w:val="28"/>
          <w:szCs w:val="28"/>
          <w:lang w:val="uk-UA"/>
        </w:rPr>
        <w:t>іальні зв’язки</w:t>
      </w:r>
      <w:r w:rsidR="00E333C1">
        <w:rPr>
          <w:rFonts w:ascii="Times New Roman" w:eastAsia="Times New Roman" w:hAnsi="Times New Roman" w:cs="Times New Roman"/>
          <w:color w:val="000000"/>
          <w:sz w:val="28"/>
          <w:szCs w:val="28"/>
          <w:lang w:val="uk-UA"/>
        </w:rPr>
        <w:t>…………………………...</w:t>
      </w:r>
      <w:r w:rsidR="00E11414">
        <w:rPr>
          <w:rFonts w:ascii="Times New Roman" w:eastAsia="Times New Roman" w:hAnsi="Times New Roman" w:cs="Times New Roman"/>
          <w:color w:val="000000"/>
          <w:sz w:val="28"/>
          <w:szCs w:val="28"/>
          <w:lang w:val="uk-UA"/>
        </w:rPr>
        <w:t>………</w:t>
      </w:r>
      <w:r w:rsidR="00E11414" w:rsidRPr="0042231A">
        <w:rPr>
          <w:rFonts w:ascii="Times New Roman" w:eastAsia="Times New Roman" w:hAnsi="Times New Roman" w:cs="Times New Roman"/>
          <w:color w:val="000000"/>
          <w:sz w:val="28"/>
          <w:szCs w:val="28"/>
          <w:lang w:val="uk-UA"/>
        </w:rPr>
        <w:t>………………....3</w:t>
      </w:r>
      <w:r w:rsidR="00BC5301">
        <w:rPr>
          <w:rFonts w:ascii="Times New Roman" w:eastAsia="Times New Roman" w:hAnsi="Times New Roman" w:cs="Times New Roman"/>
          <w:color w:val="000000"/>
          <w:sz w:val="28"/>
          <w:szCs w:val="28"/>
          <w:lang w:val="uk-UA"/>
        </w:rPr>
        <w:t>4</w:t>
      </w:r>
    </w:p>
    <w:p w:rsidR="00D15EDE" w:rsidRPr="007615C1" w:rsidRDefault="00D15EDE" w:rsidP="00F33C40">
      <w:pPr>
        <w:spacing w:after="158" w:line="360" w:lineRule="auto"/>
        <w:rPr>
          <w:rFonts w:ascii="Calibri" w:eastAsia="Calibri" w:hAnsi="Calibri" w:cs="Calibri"/>
          <w:lang w:val="uk-UA"/>
        </w:rPr>
      </w:pPr>
      <w:r w:rsidRPr="0042231A">
        <w:rPr>
          <w:rFonts w:ascii="Times New Roman" w:eastAsia="Times New Roman" w:hAnsi="Times New Roman" w:cs="Times New Roman"/>
          <w:color w:val="000000"/>
          <w:sz w:val="28"/>
          <w:szCs w:val="28"/>
          <w:lang w:val="uk-UA"/>
        </w:rPr>
        <w:t>Ви</w:t>
      </w:r>
      <w:r>
        <w:rPr>
          <w:rFonts w:ascii="Times New Roman" w:eastAsia="Times New Roman" w:hAnsi="Times New Roman" w:cs="Times New Roman"/>
          <w:color w:val="000000"/>
          <w:sz w:val="28"/>
          <w:szCs w:val="28"/>
        </w:rPr>
        <w:t>сновки до розділу 3.........................................................................................</w:t>
      </w:r>
      <w:r w:rsidR="00E11414">
        <w:rPr>
          <w:rFonts w:ascii="Times New Roman" w:eastAsia="Times New Roman" w:hAnsi="Times New Roman" w:cs="Times New Roman"/>
          <w:color w:val="000000"/>
          <w:sz w:val="28"/>
          <w:szCs w:val="28"/>
        </w:rPr>
        <w:t>.</w:t>
      </w:r>
      <w:r w:rsidR="0042231A">
        <w:rPr>
          <w:rFonts w:ascii="Times New Roman" w:eastAsia="Times New Roman" w:hAnsi="Times New Roman" w:cs="Times New Roman"/>
          <w:color w:val="000000"/>
          <w:sz w:val="28"/>
          <w:szCs w:val="28"/>
          <w:lang w:val="uk-UA"/>
        </w:rPr>
        <w:t>.</w:t>
      </w:r>
      <w:r w:rsidR="00E11414" w:rsidRPr="00E11414">
        <w:rPr>
          <w:rFonts w:ascii="Times New Roman" w:eastAsia="Times New Roman" w:hAnsi="Times New Roman" w:cs="Times New Roman"/>
          <w:color w:val="000000"/>
          <w:sz w:val="28"/>
          <w:szCs w:val="28"/>
        </w:rPr>
        <w:t>4</w:t>
      </w:r>
      <w:r w:rsidR="00134A3D">
        <w:rPr>
          <w:rFonts w:ascii="Times New Roman" w:eastAsia="Times New Roman" w:hAnsi="Times New Roman" w:cs="Times New Roman"/>
          <w:color w:val="000000"/>
          <w:sz w:val="28"/>
          <w:szCs w:val="28"/>
          <w:lang w:val="uk-UA"/>
        </w:rPr>
        <w:t>1</w:t>
      </w:r>
    </w:p>
    <w:p w:rsidR="00D15EDE" w:rsidRPr="007615C1" w:rsidRDefault="00D15EDE" w:rsidP="00F33C40">
      <w:pPr>
        <w:spacing w:after="158" w:line="360" w:lineRule="auto"/>
        <w:rPr>
          <w:rFonts w:ascii="Times New Roman" w:eastAsia="Times New Roman" w:hAnsi="Times New Roman" w:cs="Times New Roman"/>
          <w:color w:val="000000"/>
          <w:sz w:val="28"/>
          <w:szCs w:val="28"/>
          <w:lang w:val="uk-UA"/>
        </w:rPr>
      </w:pPr>
      <w:r w:rsidRPr="00C733E8">
        <w:rPr>
          <w:rFonts w:ascii="Times New Roman" w:eastAsia="Times New Roman" w:hAnsi="Times New Roman" w:cs="Times New Roman"/>
          <w:color w:val="000000"/>
          <w:sz w:val="28"/>
          <w:szCs w:val="28"/>
          <w:lang w:val="uk-UA"/>
        </w:rPr>
        <w:t>ВИСНОВКИ……………………………………………………………</w:t>
      </w:r>
      <w:r w:rsidR="00A055DB" w:rsidRPr="00E45521">
        <w:rPr>
          <w:rFonts w:ascii="Times New Roman" w:eastAsia="Times New Roman" w:hAnsi="Times New Roman" w:cs="Times New Roman"/>
          <w:color w:val="000000"/>
          <w:sz w:val="28"/>
          <w:szCs w:val="28"/>
        </w:rPr>
        <w:t>…….</w:t>
      </w:r>
      <w:r w:rsidRPr="00C733E8">
        <w:rPr>
          <w:rFonts w:ascii="Times New Roman" w:eastAsia="Times New Roman" w:hAnsi="Times New Roman" w:cs="Times New Roman"/>
          <w:color w:val="000000"/>
          <w:sz w:val="28"/>
          <w:szCs w:val="28"/>
          <w:lang w:val="uk-UA"/>
        </w:rPr>
        <w:t>…..</w:t>
      </w:r>
      <w:r w:rsidR="00A055DB" w:rsidRPr="00E45521">
        <w:rPr>
          <w:rFonts w:ascii="Times New Roman" w:eastAsia="Times New Roman" w:hAnsi="Times New Roman" w:cs="Times New Roman"/>
          <w:color w:val="000000"/>
          <w:sz w:val="28"/>
          <w:szCs w:val="28"/>
        </w:rPr>
        <w:t>4</w:t>
      </w:r>
      <w:r w:rsidR="00134A3D">
        <w:rPr>
          <w:rFonts w:ascii="Times New Roman" w:eastAsia="Times New Roman" w:hAnsi="Times New Roman" w:cs="Times New Roman"/>
          <w:color w:val="000000"/>
          <w:sz w:val="28"/>
          <w:szCs w:val="28"/>
          <w:lang w:val="uk-UA"/>
        </w:rPr>
        <w:t>3</w:t>
      </w:r>
    </w:p>
    <w:p w:rsidR="00D15EDE" w:rsidRPr="007615C1" w:rsidRDefault="00D15EDE" w:rsidP="004B3FFD">
      <w:pPr>
        <w:spacing w:after="158" w:line="360" w:lineRule="auto"/>
        <w:rPr>
          <w:rFonts w:ascii="Times New Roman" w:eastAsia="Times New Roman" w:hAnsi="Times New Roman" w:cs="Times New Roman"/>
          <w:color w:val="000000"/>
          <w:sz w:val="28"/>
          <w:szCs w:val="28"/>
          <w:lang w:val="uk-UA"/>
        </w:rPr>
      </w:pPr>
      <w:r w:rsidRPr="00C733E8">
        <w:rPr>
          <w:rFonts w:ascii="Times New Roman" w:eastAsia="Times New Roman" w:hAnsi="Times New Roman" w:cs="Times New Roman"/>
          <w:color w:val="000000"/>
          <w:sz w:val="28"/>
          <w:szCs w:val="28"/>
          <w:lang w:val="uk-UA"/>
        </w:rPr>
        <w:t>СПИСОК В</w:t>
      </w:r>
      <w:r>
        <w:rPr>
          <w:rFonts w:ascii="Times New Roman" w:eastAsia="Times New Roman" w:hAnsi="Times New Roman" w:cs="Times New Roman"/>
          <w:color w:val="000000"/>
          <w:sz w:val="28"/>
          <w:szCs w:val="28"/>
          <w:lang w:val="uk-UA"/>
        </w:rPr>
        <w:t>ИКОРИСТАНИХ ДЖЕРЕЛ</w:t>
      </w:r>
      <w:r w:rsidRPr="00C733E8">
        <w:rPr>
          <w:rFonts w:ascii="Times New Roman" w:eastAsia="Times New Roman" w:hAnsi="Times New Roman" w:cs="Times New Roman"/>
          <w:color w:val="000000"/>
          <w:sz w:val="28"/>
          <w:szCs w:val="28"/>
          <w:lang w:val="uk-UA"/>
        </w:rPr>
        <w:t>……………………..……………</w:t>
      </w:r>
      <w:r w:rsidR="00E45521" w:rsidRPr="00E45521">
        <w:rPr>
          <w:rFonts w:ascii="Times New Roman" w:eastAsia="Times New Roman" w:hAnsi="Times New Roman" w:cs="Times New Roman"/>
          <w:color w:val="000000"/>
          <w:sz w:val="28"/>
          <w:szCs w:val="28"/>
        </w:rPr>
        <w:t>.</w:t>
      </w:r>
      <w:r w:rsidR="00E45521" w:rsidRPr="004B3FFD">
        <w:rPr>
          <w:rFonts w:ascii="Times New Roman" w:eastAsia="Times New Roman" w:hAnsi="Times New Roman" w:cs="Times New Roman"/>
          <w:color w:val="000000"/>
          <w:sz w:val="28"/>
          <w:szCs w:val="28"/>
        </w:rPr>
        <w:t>..</w:t>
      </w:r>
      <w:r w:rsidRPr="00C733E8">
        <w:rPr>
          <w:rFonts w:ascii="Times New Roman" w:eastAsia="Times New Roman" w:hAnsi="Times New Roman" w:cs="Times New Roman"/>
          <w:color w:val="000000"/>
          <w:sz w:val="28"/>
          <w:szCs w:val="28"/>
          <w:lang w:val="uk-UA"/>
        </w:rPr>
        <w:t>…</w:t>
      </w:r>
      <w:r w:rsidR="00A055DB" w:rsidRPr="00E45521">
        <w:rPr>
          <w:rFonts w:ascii="Times New Roman" w:eastAsia="Times New Roman" w:hAnsi="Times New Roman" w:cs="Times New Roman"/>
          <w:color w:val="000000"/>
          <w:sz w:val="28"/>
          <w:szCs w:val="28"/>
        </w:rPr>
        <w:t>4</w:t>
      </w:r>
      <w:r w:rsidR="00134A3D">
        <w:rPr>
          <w:rFonts w:ascii="Times New Roman" w:eastAsia="Times New Roman" w:hAnsi="Times New Roman" w:cs="Times New Roman"/>
          <w:color w:val="000000"/>
          <w:sz w:val="28"/>
          <w:szCs w:val="28"/>
          <w:lang w:val="uk-UA"/>
        </w:rPr>
        <w:t>7</w:t>
      </w:r>
      <w:bookmarkStart w:id="0" w:name="_GoBack"/>
      <w:bookmarkEnd w:id="0"/>
    </w:p>
    <w:p w:rsidR="00D15EDE" w:rsidRPr="00C733E8" w:rsidRDefault="00D15EDE" w:rsidP="00D15EDE">
      <w:pPr>
        <w:spacing w:line="360" w:lineRule="auto"/>
        <w:ind w:left="2832" w:firstLine="708"/>
        <w:jc w:val="both"/>
        <w:rPr>
          <w:rFonts w:ascii="Times New Roman" w:eastAsia="Times New Roman" w:hAnsi="Times New Roman" w:cs="Times New Roman"/>
          <w:color w:val="000000"/>
          <w:sz w:val="28"/>
          <w:szCs w:val="28"/>
          <w:lang w:val="uk-UA"/>
        </w:rPr>
      </w:pPr>
      <w:r w:rsidRPr="00C733E8">
        <w:rPr>
          <w:rFonts w:ascii="Times New Roman" w:eastAsia="Times New Roman" w:hAnsi="Times New Roman" w:cs="Times New Roman"/>
          <w:b/>
          <w:bCs/>
          <w:color w:val="000000"/>
          <w:sz w:val="28"/>
          <w:szCs w:val="28"/>
          <w:lang w:val="uk-UA"/>
        </w:rPr>
        <w:lastRenderedPageBreak/>
        <w:t>ВСТУП</w:t>
      </w:r>
    </w:p>
    <w:p w:rsidR="00D15EDE" w:rsidRPr="00C733E8" w:rsidRDefault="00D15EDE" w:rsidP="006A5585">
      <w:pPr>
        <w:spacing w:after="0" w:line="360" w:lineRule="auto"/>
        <w:ind w:firstLine="709"/>
        <w:jc w:val="both"/>
        <w:rPr>
          <w:rFonts w:ascii="Times New Roman" w:eastAsia="Times New Roman" w:hAnsi="Times New Roman" w:cs="Times New Roman"/>
          <w:color w:val="000000"/>
          <w:sz w:val="28"/>
          <w:szCs w:val="28"/>
          <w:lang w:val="uk-UA"/>
        </w:rPr>
      </w:pPr>
      <w:r w:rsidRPr="00C733E8">
        <w:rPr>
          <w:rFonts w:ascii="Times New Roman" w:eastAsia="Times New Roman" w:hAnsi="Times New Roman" w:cs="Times New Roman"/>
          <w:b/>
          <w:bCs/>
          <w:color w:val="000000"/>
          <w:sz w:val="28"/>
          <w:szCs w:val="28"/>
          <w:lang w:val="uk-UA"/>
        </w:rPr>
        <w:t>Актуальність</w:t>
      </w:r>
      <w:r w:rsidRPr="00C733E8">
        <w:rPr>
          <w:rFonts w:ascii="Times New Roman" w:eastAsia="Times New Roman" w:hAnsi="Times New Roman" w:cs="Times New Roman"/>
          <w:color w:val="000000"/>
          <w:sz w:val="28"/>
          <w:szCs w:val="28"/>
          <w:lang w:val="uk-UA"/>
        </w:rPr>
        <w:t xml:space="preserve"> </w:t>
      </w:r>
      <w:r w:rsidRPr="00C733E8">
        <w:rPr>
          <w:rFonts w:ascii="Times New Roman" w:eastAsia="Times New Roman" w:hAnsi="Times New Roman" w:cs="Times New Roman"/>
          <w:b/>
          <w:bCs/>
          <w:color w:val="000000"/>
          <w:sz w:val="28"/>
          <w:szCs w:val="28"/>
          <w:lang w:val="uk-UA"/>
        </w:rPr>
        <w:t>теми</w:t>
      </w:r>
      <w:r w:rsidRPr="00C733E8">
        <w:rPr>
          <w:rFonts w:ascii="Times New Roman" w:eastAsia="Times New Roman" w:hAnsi="Times New Roman" w:cs="Times New Roman"/>
          <w:color w:val="000000"/>
          <w:sz w:val="28"/>
          <w:szCs w:val="28"/>
          <w:lang w:val="uk-UA"/>
        </w:rPr>
        <w:t xml:space="preserve"> дослідження полягає у тому, що, починаючи з другої половини ХХ століття, феномен неопатримоніалізму та його конфліктність з формальними інститутами багатьох суспільств є об’єктом уваги політологічної науки як в теоретичному, так і в практичному вимірах. Безпосередній інтерес і необхідність дослідже</w:t>
      </w:r>
      <w:r w:rsidR="0078423C">
        <w:rPr>
          <w:rFonts w:ascii="Times New Roman" w:eastAsia="Times New Roman" w:hAnsi="Times New Roman" w:cs="Times New Roman"/>
          <w:color w:val="000000"/>
          <w:sz w:val="28"/>
          <w:szCs w:val="28"/>
          <w:lang w:val="uk-UA"/>
        </w:rPr>
        <w:t>ння даної проблематики виражені</w:t>
      </w:r>
      <w:r w:rsidRPr="00C733E8">
        <w:rPr>
          <w:rFonts w:ascii="Times New Roman" w:eastAsia="Times New Roman" w:hAnsi="Times New Roman" w:cs="Times New Roman"/>
          <w:color w:val="000000"/>
          <w:sz w:val="28"/>
          <w:szCs w:val="28"/>
          <w:lang w:val="uk-UA"/>
        </w:rPr>
        <w:t xml:space="preserve"> тим, що нові державотворчі та модернізаційні процеси в усіх регіонах світу призвели до відновлення нетипових для більш ранніх моделей трансформацій суспільств неопатримоніальних зв’язків та інститутів. Таким чином, задля розуміння трансформаційних процесів в різних регіонах світу, постає необхідність у використанні та розширенні вже існуючого концепту неопатримоніалізму. Також варто зазначити, що такі практики та інститути існують </w:t>
      </w:r>
      <w:r w:rsidR="00E118BF">
        <w:rPr>
          <w:rFonts w:ascii="Times New Roman" w:eastAsia="Times New Roman" w:hAnsi="Times New Roman" w:cs="Times New Roman"/>
          <w:color w:val="000000"/>
          <w:sz w:val="28"/>
          <w:szCs w:val="28"/>
          <w:lang w:val="uk-UA"/>
        </w:rPr>
        <w:t>не тільки в країнах «Третього світу»</w:t>
      </w:r>
      <w:r w:rsidRPr="00C733E8">
        <w:rPr>
          <w:rFonts w:ascii="Times New Roman" w:eastAsia="Times New Roman" w:hAnsi="Times New Roman" w:cs="Times New Roman"/>
          <w:color w:val="000000"/>
          <w:sz w:val="28"/>
          <w:szCs w:val="28"/>
          <w:lang w:val="uk-UA"/>
        </w:rPr>
        <w:t>, але є присутніми і в розвинених модерних державах, що також ставить нові питання у даній тематиці.</w:t>
      </w:r>
    </w:p>
    <w:p w:rsidR="00D15EDE" w:rsidRPr="00C733E8" w:rsidRDefault="00D15EDE" w:rsidP="006A5585">
      <w:pPr>
        <w:spacing w:after="0" w:line="360" w:lineRule="auto"/>
        <w:ind w:firstLine="709"/>
        <w:jc w:val="both"/>
        <w:rPr>
          <w:rFonts w:ascii="Times New Roman" w:eastAsia="Times New Roman" w:hAnsi="Times New Roman" w:cs="Times New Roman"/>
          <w:color w:val="000000"/>
          <w:sz w:val="28"/>
          <w:szCs w:val="28"/>
          <w:lang w:val="uk-UA"/>
        </w:rPr>
      </w:pPr>
      <w:r w:rsidRPr="00C733E8">
        <w:rPr>
          <w:rFonts w:ascii="Times New Roman" w:eastAsia="Times New Roman" w:hAnsi="Times New Roman" w:cs="Times New Roman"/>
          <w:color w:val="000000"/>
          <w:sz w:val="28"/>
          <w:szCs w:val="28"/>
          <w:lang w:val="uk-UA"/>
        </w:rPr>
        <w:t>Концепт неопатримоніалізму охоплює чимало форм як інститутів, так і політичних культур, форматів поведінки суб’єктів політики тощо. Також, ті політичні си</w:t>
      </w:r>
      <w:r w:rsidR="00E118BF">
        <w:rPr>
          <w:rFonts w:ascii="Times New Roman" w:eastAsia="Times New Roman" w:hAnsi="Times New Roman" w:cs="Times New Roman"/>
          <w:color w:val="000000"/>
          <w:sz w:val="28"/>
          <w:szCs w:val="28"/>
          <w:lang w:val="uk-UA"/>
        </w:rPr>
        <w:t>стеми та режими, які називають «неопатримоніальними»</w:t>
      </w:r>
      <w:r w:rsidRPr="00C733E8">
        <w:rPr>
          <w:rFonts w:ascii="Times New Roman" w:eastAsia="Times New Roman" w:hAnsi="Times New Roman" w:cs="Times New Roman"/>
          <w:color w:val="000000"/>
          <w:sz w:val="28"/>
          <w:szCs w:val="28"/>
          <w:lang w:val="uk-UA"/>
        </w:rPr>
        <w:t>, знаходяться у спектрі від авто</w:t>
      </w:r>
      <w:r w:rsidR="0098405C">
        <w:rPr>
          <w:rFonts w:ascii="Times New Roman" w:eastAsia="Times New Roman" w:hAnsi="Times New Roman" w:cs="Times New Roman"/>
          <w:color w:val="000000"/>
          <w:sz w:val="28"/>
          <w:szCs w:val="28"/>
          <w:lang w:val="uk-UA"/>
        </w:rPr>
        <w:t>кратій до анократій. Об’єднуючою</w:t>
      </w:r>
      <w:r w:rsidRPr="00C733E8">
        <w:rPr>
          <w:rFonts w:ascii="Times New Roman" w:eastAsia="Times New Roman" w:hAnsi="Times New Roman" w:cs="Times New Roman"/>
          <w:color w:val="000000"/>
          <w:sz w:val="28"/>
          <w:szCs w:val="28"/>
          <w:lang w:val="uk-UA"/>
        </w:rPr>
        <w:t xml:space="preserve"> для неопатримоніальних режимів є патронажно</w:t>
      </w:r>
      <w:r w:rsidR="00E118BF">
        <w:rPr>
          <w:rFonts w:ascii="Times New Roman" w:eastAsia="Times New Roman" w:hAnsi="Times New Roman" w:cs="Times New Roman"/>
          <w:color w:val="000000"/>
          <w:sz w:val="28"/>
          <w:szCs w:val="28"/>
          <w:lang w:val="uk-UA"/>
        </w:rPr>
        <w:t xml:space="preserve"> </w:t>
      </w:r>
      <w:r w:rsidRPr="00C733E8">
        <w:rPr>
          <w:rFonts w:ascii="Times New Roman" w:eastAsia="Times New Roman" w:hAnsi="Times New Roman" w:cs="Times New Roman"/>
          <w:color w:val="000000"/>
          <w:sz w:val="28"/>
          <w:szCs w:val="28"/>
          <w:lang w:val="uk-UA"/>
        </w:rPr>
        <w:t>-</w:t>
      </w:r>
      <w:r w:rsidR="00E118BF">
        <w:rPr>
          <w:rFonts w:ascii="Times New Roman" w:eastAsia="Times New Roman" w:hAnsi="Times New Roman" w:cs="Times New Roman"/>
          <w:color w:val="000000"/>
          <w:sz w:val="28"/>
          <w:szCs w:val="28"/>
          <w:lang w:val="uk-UA"/>
        </w:rPr>
        <w:t xml:space="preserve"> </w:t>
      </w:r>
      <w:r w:rsidRPr="00C733E8">
        <w:rPr>
          <w:rFonts w:ascii="Times New Roman" w:eastAsia="Times New Roman" w:hAnsi="Times New Roman" w:cs="Times New Roman"/>
          <w:color w:val="000000"/>
          <w:sz w:val="28"/>
          <w:szCs w:val="28"/>
          <w:lang w:val="uk-UA"/>
        </w:rPr>
        <w:t>клієнтарна основа, певні мережі та породжені ними соціальні норми та практики, що відображаються як на політичних акторах, так і на суспільстві загалом. В умовах необхідності класифікувати нові політичні режими та досліджувати їх гібридизацію, концепт неопатримоніалізму є таким, що може пояснювати ті політичні тенденції сучасного світу, що знаходяться поза увагою інших методологічних підходів.</w:t>
      </w:r>
    </w:p>
    <w:p w:rsidR="00D15EDE" w:rsidRPr="00C733E8" w:rsidRDefault="00D15EDE" w:rsidP="006A5585">
      <w:pPr>
        <w:spacing w:after="0" w:line="360" w:lineRule="auto"/>
        <w:ind w:firstLine="709"/>
        <w:jc w:val="both"/>
        <w:rPr>
          <w:rFonts w:ascii="Times New Roman" w:eastAsia="Times New Roman" w:hAnsi="Times New Roman" w:cs="Times New Roman"/>
          <w:color w:val="000000"/>
          <w:sz w:val="28"/>
          <w:szCs w:val="28"/>
          <w:lang w:val="uk-UA"/>
        </w:rPr>
      </w:pPr>
      <w:r w:rsidRPr="00C733E8">
        <w:rPr>
          <w:rFonts w:ascii="Times New Roman" w:eastAsia="Times New Roman" w:hAnsi="Times New Roman" w:cs="Times New Roman"/>
          <w:color w:val="000000"/>
          <w:sz w:val="28"/>
          <w:szCs w:val="28"/>
          <w:lang w:val="uk-UA"/>
        </w:rPr>
        <w:t xml:space="preserve">Також в межах цієї роботи були розглянуті інституційний та неоінституційний підходи та їхні окремі аспекти, що дозволяють </w:t>
      </w:r>
      <w:r w:rsidR="002606FA">
        <w:rPr>
          <w:rFonts w:ascii="Times New Roman" w:eastAsia="Times New Roman" w:hAnsi="Times New Roman" w:cs="Times New Roman"/>
          <w:color w:val="000000"/>
          <w:sz w:val="28"/>
          <w:szCs w:val="28"/>
          <w:lang w:val="uk-UA"/>
        </w:rPr>
        <w:t>дослідити</w:t>
      </w:r>
      <w:r w:rsidRPr="00C733E8">
        <w:rPr>
          <w:rFonts w:ascii="Times New Roman" w:eastAsia="Times New Roman" w:hAnsi="Times New Roman" w:cs="Times New Roman"/>
          <w:color w:val="000000"/>
          <w:sz w:val="28"/>
          <w:szCs w:val="28"/>
          <w:lang w:val="uk-UA"/>
        </w:rPr>
        <w:t xml:space="preserve"> причини конфліктності неопатримоніальних та формальних інститутів під </w:t>
      </w:r>
      <w:r w:rsidRPr="00C733E8">
        <w:rPr>
          <w:rFonts w:ascii="Times New Roman" w:eastAsia="Times New Roman" w:hAnsi="Times New Roman" w:cs="Times New Roman"/>
          <w:color w:val="000000"/>
          <w:sz w:val="28"/>
          <w:szCs w:val="28"/>
          <w:lang w:val="uk-UA"/>
        </w:rPr>
        <w:lastRenderedPageBreak/>
        <w:t>час трансформаційних процесів, зокрема, і інституціоналізації. Також були розглянуті  підходи із практики розслідувальної журналістики із метою залу</w:t>
      </w:r>
      <w:r w:rsidR="0068334F">
        <w:rPr>
          <w:rFonts w:ascii="Times New Roman" w:eastAsia="Times New Roman" w:hAnsi="Times New Roman" w:cs="Times New Roman"/>
          <w:color w:val="000000"/>
          <w:sz w:val="28"/>
          <w:szCs w:val="28"/>
          <w:lang w:val="uk-UA"/>
        </w:rPr>
        <w:t>чення цих матеріалів для опису та</w:t>
      </w:r>
      <w:r w:rsidRPr="00C733E8">
        <w:rPr>
          <w:rFonts w:ascii="Times New Roman" w:eastAsia="Times New Roman" w:hAnsi="Times New Roman" w:cs="Times New Roman"/>
          <w:color w:val="000000"/>
          <w:sz w:val="28"/>
          <w:szCs w:val="28"/>
          <w:lang w:val="uk-UA"/>
        </w:rPr>
        <w:t xml:space="preserve"> інтерпретації практичного виміру тематики даної роботи.</w:t>
      </w:r>
    </w:p>
    <w:p w:rsidR="00D15EDE" w:rsidRPr="00C733E8" w:rsidRDefault="00D15EDE" w:rsidP="006A5585">
      <w:pPr>
        <w:spacing w:after="0" w:line="360" w:lineRule="auto"/>
        <w:ind w:firstLine="709"/>
        <w:jc w:val="both"/>
        <w:rPr>
          <w:rFonts w:ascii="Times New Roman" w:eastAsia="Times New Roman" w:hAnsi="Times New Roman" w:cs="Times New Roman"/>
          <w:color w:val="000000"/>
          <w:sz w:val="28"/>
          <w:szCs w:val="28"/>
          <w:lang w:val="uk-UA"/>
        </w:rPr>
      </w:pPr>
      <w:r w:rsidRPr="00C733E8">
        <w:rPr>
          <w:rFonts w:ascii="Times New Roman" w:eastAsia="Times New Roman" w:hAnsi="Times New Roman" w:cs="Times New Roman"/>
          <w:color w:val="000000"/>
          <w:sz w:val="28"/>
          <w:szCs w:val="28"/>
          <w:lang w:val="uk-UA"/>
        </w:rPr>
        <w:t>У межах даної роботи був проведений аналіз тих неопатримоніальних інститутів і практик, що склалися, набули розвитку та відтворюються в наш час. Задля актуалізації теми були обрані Україна, що проходить свій шлях пост-комуністичного транзиту, та Італія, в якій неопатримоніальні мафіозні структури змогли залишитись і продовжити свою економічну та політичну експансію, недивлячись на модернізаційні, формалізаційні та глобалізаційні процеси у цій державі. Окрім опису, аналізу та інте</w:t>
      </w:r>
      <w:r w:rsidR="00A015BA">
        <w:rPr>
          <w:rFonts w:ascii="Times New Roman" w:eastAsia="Times New Roman" w:hAnsi="Times New Roman" w:cs="Times New Roman"/>
          <w:color w:val="000000"/>
          <w:sz w:val="28"/>
          <w:szCs w:val="28"/>
          <w:lang w:val="uk-UA"/>
        </w:rPr>
        <w:t>р</w:t>
      </w:r>
      <w:r w:rsidRPr="00C733E8">
        <w:rPr>
          <w:rFonts w:ascii="Times New Roman" w:eastAsia="Times New Roman" w:hAnsi="Times New Roman" w:cs="Times New Roman"/>
          <w:color w:val="000000"/>
          <w:sz w:val="28"/>
          <w:szCs w:val="28"/>
          <w:lang w:val="uk-UA"/>
        </w:rPr>
        <w:t>претації минулого та сьогодення неопатримоніальних систем, були виокремлені і засоби, котрими може відбутись інституціоналізація в цих державах, а також зроблені певні прогнози про подальші трансформаційні процеси у них.</w:t>
      </w:r>
    </w:p>
    <w:p w:rsidR="00D15EDE" w:rsidRPr="00C733E8" w:rsidRDefault="00D15EDE" w:rsidP="006A5585">
      <w:pPr>
        <w:spacing w:after="0" w:line="360" w:lineRule="auto"/>
        <w:ind w:firstLine="709"/>
        <w:jc w:val="both"/>
        <w:rPr>
          <w:rFonts w:ascii="Times New Roman" w:eastAsia="Times New Roman" w:hAnsi="Times New Roman" w:cs="Times New Roman"/>
          <w:color w:val="000000"/>
          <w:sz w:val="28"/>
          <w:szCs w:val="28"/>
        </w:rPr>
      </w:pPr>
      <w:r w:rsidRPr="00C733E8">
        <w:rPr>
          <w:rFonts w:ascii="Times New Roman" w:eastAsia="Times New Roman" w:hAnsi="Times New Roman" w:cs="Times New Roman"/>
          <w:b/>
          <w:bCs/>
          <w:color w:val="000000"/>
          <w:sz w:val="28"/>
          <w:szCs w:val="28"/>
          <w:lang w:val="uk-UA"/>
        </w:rPr>
        <w:t>Об’єктом дослідження</w:t>
      </w:r>
      <w:r w:rsidRPr="00C733E8">
        <w:rPr>
          <w:rFonts w:ascii="Times New Roman" w:eastAsia="Times New Roman" w:hAnsi="Times New Roman" w:cs="Times New Roman"/>
          <w:color w:val="000000"/>
          <w:sz w:val="28"/>
          <w:szCs w:val="28"/>
          <w:lang w:val="uk-UA"/>
        </w:rPr>
        <w:t xml:space="preserve"> </w:t>
      </w:r>
      <w:r w:rsidR="00A015BA">
        <w:rPr>
          <w:rFonts w:ascii="Times New Roman" w:eastAsia="Times New Roman" w:hAnsi="Times New Roman" w:cs="Times New Roman"/>
          <w:color w:val="000000"/>
          <w:sz w:val="28"/>
          <w:szCs w:val="28"/>
          <w:lang w:val="uk-UA"/>
        </w:rPr>
        <w:t xml:space="preserve">є </w:t>
      </w:r>
      <w:r w:rsidRPr="00C733E8">
        <w:rPr>
          <w:rFonts w:ascii="Times New Roman" w:eastAsia="Times New Roman" w:hAnsi="Times New Roman" w:cs="Times New Roman"/>
          <w:color w:val="000000"/>
          <w:sz w:val="28"/>
          <w:szCs w:val="28"/>
          <w:lang w:val="uk-UA"/>
        </w:rPr>
        <w:t>конфлікт формальних та неопатримоніальних інститутів.</w:t>
      </w:r>
    </w:p>
    <w:p w:rsidR="00D15EDE" w:rsidRPr="00C733E8" w:rsidRDefault="00D15EDE" w:rsidP="006A5585">
      <w:pPr>
        <w:spacing w:after="0" w:line="360" w:lineRule="auto"/>
        <w:ind w:firstLine="709"/>
        <w:jc w:val="both"/>
        <w:rPr>
          <w:rFonts w:ascii="Times New Roman" w:eastAsia="Times New Roman" w:hAnsi="Times New Roman" w:cs="Times New Roman"/>
          <w:color w:val="000000"/>
          <w:sz w:val="28"/>
          <w:szCs w:val="28"/>
        </w:rPr>
      </w:pPr>
      <w:r w:rsidRPr="00C733E8">
        <w:rPr>
          <w:rFonts w:ascii="Times New Roman" w:eastAsia="Times New Roman" w:hAnsi="Times New Roman" w:cs="Times New Roman"/>
          <w:b/>
          <w:bCs/>
          <w:color w:val="000000"/>
          <w:sz w:val="28"/>
          <w:szCs w:val="28"/>
          <w:lang w:val="uk-UA"/>
        </w:rPr>
        <w:t>Предметом дослідження</w:t>
      </w:r>
      <w:r w:rsidRPr="00C733E8">
        <w:rPr>
          <w:rFonts w:ascii="Times New Roman" w:eastAsia="Times New Roman" w:hAnsi="Times New Roman" w:cs="Times New Roman"/>
          <w:color w:val="000000"/>
          <w:sz w:val="28"/>
          <w:szCs w:val="28"/>
          <w:lang w:val="uk-UA"/>
        </w:rPr>
        <w:t xml:space="preserve"> </w:t>
      </w:r>
      <w:r w:rsidR="00A015BA">
        <w:rPr>
          <w:rFonts w:ascii="Times New Roman" w:eastAsia="Times New Roman" w:hAnsi="Times New Roman" w:cs="Times New Roman"/>
          <w:color w:val="000000"/>
          <w:sz w:val="28"/>
          <w:szCs w:val="28"/>
          <w:lang w:val="uk-UA"/>
        </w:rPr>
        <w:t xml:space="preserve">є </w:t>
      </w:r>
      <w:r w:rsidRPr="00C733E8">
        <w:rPr>
          <w:rFonts w:ascii="Times New Roman" w:eastAsia="Times New Roman" w:hAnsi="Times New Roman" w:cs="Times New Roman"/>
          <w:color w:val="000000"/>
          <w:sz w:val="28"/>
          <w:szCs w:val="28"/>
          <w:lang w:val="uk-UA"/>
        </w:rPr>
        <w:t>характер та рівень репрезентації системності проблеми конфлікту формальних та неопатримоніальних інститутів в політичній трансформації сучасних суспільств.</w:t>
      </w:r>
    </w:p>
    <w:p w:rsidR="00D15EDE" w:rsidRPr="00C733E8" w:rsidRDefault="00D15EDE" w:rsidP="006A5585">
      <w:pPr>
        <w:spacing w:after="0" w:line="360" w:lineRule="auto"/>
        <w:ind w:firstLine="709"/>
        <w:jc w:val="both"/>
        <w:rPr>
          <w:rFonts w:ascii="Times New Roman" w:eastAsia="Times New Roman" w:hAnsi="Times New Roman" w:cs="Times New Roman"/>
          <w:color w:val="000000"/>
          <w:sz w:val="28"/>
          <w:szCs w:val="28"/>
          <w:lang w:val="uk-UA"/>
        </w:rPr>
      </w:pPr>
      <w:r w:rsidRPr="00C733E8">
        <w:rPr>
          <w:rFonts w:ascii="Times New Roman" w:eastAsia="Times New Roman" w:hAnsi="Times New Roman" w:cs="Times New Roman"/>
          <w:b/>
          <w:bCs/>
          <w:color w:val="000000"/>
          <w:sz w:val="28"/>
          <w:szCs w:val="28"/>
          <w:lang w:val="uk-UA"/>
        </w:rPr>
        <w:t>Мета роботи:</w:t>
      </w:r>
      <w:r w:rsidRPr="00C733E8">
        <w:rPr>
          <w:rFonts w:ascii="Times New Roman" w:eastAsia="Times New Roman" w:hAnsi="Times New Roman" w:cs="Times New Roman"/>
          <w:color w:val="000000"/>
          <w:sz w:val="28"/>
          <w:szCs w:val="28"/>
          <w:lang w:val="uk-UA"/>
        </w:rPr>
        <w:t xml:space="preserve"> дослідити феномен конфлікту формальних та неопатримоніальних інститутів в межах проблематики політичної трансформації сучасних суспільств. Задля розкриття мети дослідження були поставлені </w:t>
      </w:r>
      <w:r w:rsidRPr="00C733E8">
        <w:rPr>
          <w:rFonts w:ascii="Times New Roman" w:eastAsia="Times New Roman" w:hAnsi="Times New Roman" w:cs="Times New Roman"/>
          <w:b/>
          <w:bCs/>
          <w:color w:val="000000"/>
          <w:sz w:val="28"/>
          <w:szCs w:val="28"/>
          <w:lang w:val="uk-UA"/>
        </w:rPr>
        <w:t>завдання</w:t>
      </w:r>
      <w:r w:rsidRPr="00C733E8">
        <w:rPr>
          <w:rFonts w:ascii="Times New Roman" w:eastAsia="Times New Roman" w:hAnsi="Times New Roman" w:cs="Times New Roman"/>
          <w:color w:val="000000"/>
          <w:sz w:val="28"/>
          <w:szCs w:val="28"/>
          <w:lang w:val="uk-UA"/>
        </w:rPr>
        <w:t>:</w:t>
      </w:r>
    </w:p>
    <w:p w:rsidR="00D15EDE" w:rsidRPr="00C733E8" w:rsidRDefault="00D15EDE" w:rsidP="006A5585">
      <w:pPr>
        <w:spacing w:after="0" w:line="360" w:lineRule="auto"/>
        <w:ind w:firstLine="709"/>
        <w:jc w:val="both"/>
        <w:rPr>
          <w:rFonts w:ascii="Times New Roman" w:eastAsia="Times New Roman" w:hAnsi="Times New Roman" w:cs="Times New Roman"/>
          <w:color w:val="000000"/>
          <w:sz w:val="28"/>
          <w:szCs w:val="28"/>
          <w:lang w:val="uk-UA"/>
        </w:rPr>
      </w:pPr>
      <w:r w:rsidRPr="00C733E8">
        <w:rPr>
          <w:rFonts w:ascii="Times New Roman" w:eastAsia="Times New Roman" w:hAnsi="Times New Roman" w:cs="Times New Roman"/>
          <w:color w:val="000000"/>
          <w:sz w:val="28"/>
          <w:szCs w:val="28"/>
          <w:lang w:val="uk-UA"/>
        </w:rPr>
        <w:t>- дослідити теоретико-методологічні засади дослідження явища неопатримоніалізму та його практик в межах робіт зарубіжних та українських науковців;</w:t>
      </w:r>
    </w:p>
    <w:p w:rsidR="00D15EDE" w:rsidRPr="00C733E8" w:rsidRDefault="00D15EDE" w:rsidP="006A5585">
      <w:pPr>
        <w:spacing w:after="0" w:line="360" w:lineRule="auto"/>
        <w:ind w:firstLine="709"/>
        <w:jc w:val="both"/>
        <w:rPr>
          <w:rFonts w:ascii="Times New Roman" w:eastAsia="Times New Roman" w:hAnsi="Times New Roman" w:cs="Times New Roman"/>
          <w:color w:val="000000"/>
          <w:sz w:val="28"/>
          <w:szCs w:val="28"/>
          <w:lang w:val="uk-UA"/>
        </w:rPr>
      </w:pPr>
      <w:r w:rsidRPr="00C733E8">
        <w:rPr>
          <w:rFonts w:ascii="Times New Roman" w:eastAsia="Times New Roman" w:hAnsi="Times New Roman" w:cs="Times New Roman"/>
          <w:color w:val="000000"/>
          <w:sz w:val="28"/>
          <w:szCs w:val="28"/>
          <w:lang w:val="uk-UA"/>
        </w:rPr>
        <w:t>- розглянути інституційні дослідження як такі, що дозволяють схарактеризувати формальні та неопатримоніальні інститути;</w:t>
      </w:r>
    </w:p>
    <w:p w:rsidR="00D15EDE" w:rsidRPr="00C733E8" w:rsidRDefault="00D15EDE" w:rsidP="006A5585">
      <w:pPr>
        <w:spacing w:after="0" w:line="360" w:lineRule="auto"/>
        <w:ind w:firstLine="709"/>
        <w:jc w:val="both"/>
        <w:rPr>
          <w:rFonts w:ascii="Times New Roman" w:eastAsia="Times New Roman" w:hAnsi="Times New Roman" w:cs="Times New Roman"/>
          <w:color w:val="000000"/>
          <w:sz w:val="28"/>
          <w:szCs w:val="28"/>
        </w:rPr>
      </w:pPr>
      <w:r w:rsidRPr="00C733E8">
        <w:rPr>
          <w:rFonts w:ascii="Times New Roman" w:eastAsia="Times New Roman" w:hAnsi="Times New Roman" w:cs="Times New Roman"/>
          <w:color w:val="000000"/>
          <w:sz w:val="28"/>
          <w:szCs w:val="28"/>
          <w:lang w:val="uk-UA"/>
        </w:rPr>
        <w:t>- дослідити ті трансформаційні процеси, в яких беруть участь як формальні, так і неопатримоніальні інститути;</w:t>
      </w:r>
    </w:p>
    <w:p w:rsidR="00D15EDE" w:rsidRPr="00C733E8" w:rsidRDefault="00D15EDE" w:rsidP="006A5585">
      <w:pPr>
        <w:spacing w:after="0" w:line="360" w:lineRule="auto"/>
        <w:ind w:firstLine="709"/>
        <w:jc w:val="both"/>
        <w:rPr>
          <w:rFonts w:ascii="Times New Roman" w:eastAsia="Times New Roman" w:hAnsi="Times New Roman" w:cs="Times New Roman"/>
          <w:color w:val="000000"/>
          <w:sz w:val="28"/>
          <w:szCs w:val="28"/>
        </w:rPr>
      </w:pPr>
      <w:r w:rsidRPr="00C733E8">
        <w:rPr>
          <w:rFonts w:ascii="Times New Roman" w:eastAsia="Times New Roman" w:hAnsi="Times New Roman" w:cs="Times New Roman"/>
          <w:color w:val="000000"/>
          <w:sz w:val="28"/>
          <w:szCs w:val="28"/>
          <w:lang w:val="uk-UA"/>
        </w:rPr>
        <w:lastRenderedPageBreak/>
        <w:t>- розширити методологічний апарат та базу джерел завдяки розгляду журналістських досліджень з цієї тематики з урахуванням проблеми їх верифікації;</w:t>
      </w:r>
    </w:p>
    <w:p w:rsidR="00D15EDE" w:rsidRPr="00C733E8" w:rsidRDefault="00D15EDE" w:rsidP="006A5585">
      <w:pPr>
        <w:spacing w:after="0" w:line="360" w:lineRule="auto"/>
        <w:ind w:firstLine="709"/>
        <w:jc w:val="both"/>
        <w:rPr>
          <w:rFonts w:ascii="Times New Roman" w:eastAsia="Times New Roman" w:hAnsi="Times New Roman" w:cs="Times New Roman"/>
          <w:color w:val="000000"/>
          <w:sz w:val="28"/>
          <w:szCs w:val="28"/>
        </w:rPr>
      </w:pPr>
      <w:r w:rsidRPr="00C733E8">
        <w:rPr>
          <w:rFonts w:ascii="Times New Roman" w:eastAsia="Times New Roman" w:hAnsi="Times New Roman" w:cs="Times New Roman"/>
          <w:color w:val="000000"/>
          <w:sz w:val="28"/>
          <w:szCs w:val="28"/>
          <w:lang w:val="uk-UA"/>
        </w:rPr>
        <w:t>- дослідити практику конфлікту формальних та неопатримоніальних інститутів на прикладі Італії та України задля більш глибинного аналізу заявленої в роботі проблематики.</w:t>
      </w:r>
    </w:p>
    <w:p w:rsidR="00D15EDE" w:rsidRPr="00C733E8" w:rsidRDefault="00D15EDE" w:rsidP="006A5585">
      <w:pPr>
        <w:spacing w:after="0" w:line="360" w:lineRule="auto"/>
        <w:ind w:firstLine="709"/>
        <w:jc w:val="both"/>
        <w:rPr>
          <w:rFonts w:ascii="Times New Roman" w:eastAsia="Times New Roman" w:hAnsi="Times New Roman" w:cs="Times New Roman"/>
          <w:color w:val="000000"/>
          <w:sz w:val="28"/>
          <w:szCs w:val="28"/>
          <w:lang w:val="uk-UA"/>
        </w:rPr>
      </w:pPr>
      <w:r w:rsidRPr="00C733E8">
        <w:rPr>
          <w:rFonts w:ascii="Times New Roman" w:eastAsia="Times New Roman" w:hAnsi="Times New Roman" w:cs="Times New Roman"/>
          <w:b/>
          <w:bCs/>
          <w:color w:val="000000"/>
          <w:sz w:val="28"/>
          <w:szCs w:val="28"/>
          <w:lang w:val="uk-UA"/>
        </w:rPr>
        <w:t>Ступінь наукової розробленості.</w:t>
      </w:r>
      <w:r w:rsidRPr="00C733E8">
        <w:rPr>
          <w:rFonts w:ascii="Times New Roman" w:eastAsia="Times New Roman" w:hAnsi="Times New Roman" w:cs="Times New Roman"/>
          <w:color w:val="000000"/>
          <w:sz w:val="28"/>
          <w:szCs w:val="28"/>
          <w:lang w:val="uk-UA"/>
        </w:rPr>
        <w:t xml:space="preserve"> Неопатримоніальні практики</w:t>
      </w:r>
      <w:r w:rsidR="00146283">
        <w:rPr>
          <w:rFonts w:ascii="Times New Roman" w:eastAsia="Times New Roman" w:hAnsi="Times New Roman" w:cs="Times New Roman"/>
          <w:color w:val="000000"/>
          <w:sz w:val="28"/>
          <w:szCs w:val="28"/>
          <w:lang w:val="uk-UA"/>
        </w:rPr>
        <w:t xml:space="preserve"> та інститути</w:t>
      </w:r>
      <w:r w:rsidRPr="00C733E8">
        <w:rPr>
          <w:rFonts w:ascii="Times New Roman" w:eastAsia="Times New Roman" w:hAnsi="Times New Roman" w:cs="Times New Roman"/>
          <w:color w:val="000000"/>
          <w:sz w:val="28"/>
          <w:szCs w:val="28"/>
          <w:lang w:val="uk-UA"/>
        </w:rPr>
        <w:t xml:space="preserve"> є об’єктами дослідження значної кількості науковців як вітчизняних, так і зарубіжних. Особливості патримоніального володарювання концептуально проаналізовані М. Вебером, </w:t>
      </w:r>
      <w:r w:rsidR="00AA5923">
        <w:rPr>
          <w:rFonts w:ascii="Times New Roman" w:eastAsia="Times New Roman" w:hAnsi="Times New Roman" w:cs="Times New Roman"/>
          <w:color w:val="000000"/>
          <w:sz w:val="28"/>
          <w:szCs w:val="28"/>
          <w:lang w:val="uk-UA"/>
        </w:rPr>
        <w:t xml:space="preserve">вони </w:t>
      </w:r>
      <w:r w:rsidRPr="00C733E8">
        <w:rPr>
          <w:rFonts w:ascii="Times New Roman" w:eastAsia="Times New Roman" w:hAnsi="Times New Roman" w:cs="Times New Roman"/>
          <w:color w:val="000000"/>
          <w:sz w:val="28"/>
          <w:szCs w:val="28"/>
          <w:lang w:val="uk-UA"/>
        </w:rPr>
        <w:t>пов’язані з традиційними практиками управління та протипоставлені раціональним. Осмислення неопатримоніальних систем та причин їх виникнення прослідковується у науковій спадщині Ш. Ейзенштадта, Г. Рота, К. Клепхема, А. Білоконя, О. Фісуна, М. Авксентьєва, М. Шаповаленко та інших. У рамках розгляду інституційних досліджень були використані роботи Р. Демчишака, Д. Норта, С</w:t>
      </w:r>
      <w:r w:rsidR="00787F6B">
        <w:rPr>
          <w:rFonts w:ascii="Times New Roman" w:eastAsia="Times New Roman" w:hAnsi="Times New Roman" w:cs="Times New Roman"/>
          <w:color w:val="000000"/>
          <w:sz w:val="28"/>
          <w:szCs w:val="28"/>
          <w:lang w:val="uk-UA"/>
        </w:rPr>
        <w:t>.</w:t>
      </w:r>
      <w:r w:rsidRPr="00C733E8">
        <w:rPr>
          <w:rFonts w:ascii="Times New Roman" w:eastAsia="Times New Roman" w:hAnsi="Times New Roman" w:cs="Times New Roman"/>
          <w:color w:val="000000"/>
          <w:sz w:val="28"/>
          <w:szCs w:val="28"/>
          <w:lang w:val="uk-UA"/>
        </w:rPr>
        <w:t xml:space="preserve"> Гантінгтона, Г. Хелмке, С. Левітскі та інших. У вимірі залучення до роботи журналістських матеріалів були розглянуті теоретичні праці, в тому числі Б. Бєль, О. Бурмагіна, Т. Патора та О. Хоменока, О. Ярощука, Дж. Еттема. Задля розкриття практики конфлікту формальних та неопатримоніальних інститутів широко залучувались академічні та журналістські матеріали, зокрема, М. Панталеоне, О. Шостко, О. Вінської, О. Бика, Т. Бевз та інших. Така різноманітність джерел та авторів була необхідна для глибинного та всебічного аналізу тематики даної роботи.</w:t>
      </w:r>
    </w:p>
    <w:p w:rsidR="00D15EDE" w:rsidRPr="00A118AF" w:rsidRDefault="00D15EDE" w:rsidP="006A5585">
      <w:pPr>
        <w:spacing w:after="0" w:line="360" w:lineRule="auto"/>
        <w:ind w:firstLine="709"/>
        <w:jc w:val="both"/>
        <w:rPr>
          <w:rFonts w:ascii="Times New Roman" w:eastAsia="Times New Roman" w:hAnsi="Times New Roman" w:cs="Times New Roman"/>
          <w:color w:val="000000"/>
          <w:sz w:val="28"/>
          <w:szCs w:val="28"/>
          <w:lang w:val="uk-UA"/>
        </w:rPr>
      </w:pPr>
      <w:r w:rsidRPr="00C733E8">
        <w:rPr>
          <w:rFonts w:ascii="Times New Roman" w:eastAsia="Times New Roman" w:hAnsi="Times New Roman" w:cs="Times New Roman"/>
          <w:b/>
          <w:bCs/>
          <w:color w:val="000000"/>
          <w:sz w:val="28"/>
          <w:szCs w:val="28"/>
          <w:lang w:val="uk-UA"/>
        </w:rPr>
        <w:t xml:space="preserve">Методи дослідження. </w:t>
      </w:r>
      <w:r w:rsidRPr="00C733E8">
        <w:rPr>
          <w:rFonts w:ascii="Times New Roman" w:eastAsia="Times New Roman" w:hAnsi="Times New Roman" w:cs="Times New Roman"/>
          <w:color w:val="000000"/>
          <w:sz w:val="28"/>
          <w:szCs w:val="28"/>
          <w:lang w:val="uk-UA"/>
        </w:rPr>
        <w:t>Основним аналітичним вектором у дослідженні є концепт неопатримоніалізму. Теоретичне осмислення та аналіз неопатримоніал</w:t>
      </w:r>
      <w:r w:rsidR="007F7DDC">
        <w:rPr>
          <w:rFonts w:ascii="Times New Roman" w:eastAsia="Times New Roman" w:hAnsi="Times New Roman" w:cs="Times New Roman"/>
          <w:color w:val="000000"/>
          <w:sz w:val="28"/>
          <w:szCs w:val="28"/>
          <w:lang w:val="uk-UA"/>
        </w:rPr>
        <w:t>ьних інститутів та практик базую</w:t>
      </w:r>
      <w:r w:rsidRPr="00C733E8">
        <w:rPr>
          <w:rFonts w:ascii="Times New Roman" w:eastAsia="Times New Roman" w:hAnsi="Times New Roman" w:cs="Times New Roman"/>
          <w:color w:val="000000"/>
          <w:sz w:val="28"/>
          <w:szCs w:val="28"/>
          <w:lang w:val="uk-UA"/>
        </w:rPr>
        <w:t>ться на системному та генетичному підходах. Також були використані інституційний та неоінституційний підходи задля виокремлення поняття про фо</w:t>
      </w:r>
      <w:r w:rsidR="00716B8B">
        <w:rPr>
          <w:rFonts w:ascii="Times New Roman" w:eastAsia="Times New Roman" w:hAnsi="Times New Roman" w:cs="Times New Roman"/>
          <w:color w:val="000000"/>
          <w:sz w:val="28"/>
          <w:szCs w:val="28"/>
          <w:lang w:val="uk-UA"/>
        </w:rPr>
        <w:t>рмальні інститути, класифікації</w:t>
      </w:r>
      <w:r w:rsidR="0056448A">
        <w:rPr>
          <w:rFonts w:ascii="Times New Roman" w:eastAsia="Times New Roman" w:hAnsi="Times New Roman" w:cs="Times New Roman"/>
          <w:color w:val="000000"/>
          <w:sz w:val="28"/>
          <w:szCs w:val="28"/>
          <w:lang w:val="uk-UA"/>
        </w:rPr>
        <w:t xml:space="preserve"> неформальних інститутів</w:t>
      </w:r>
      <w:r w:rsidR="00716B8B">
        <w:rPr>
          <w:rFonts w:ascii="Times New Roman" w:eastAsia="Times New Roman" w:hAnsi="Times New Roman" w:cs="Times New Roman"/>
          <w:color w:val="000000"/>
          <w:sz w:val="28"/>
          <w:szCs w:val="28"/>
          <w:lang w:val="uk-UA"/>
        </w:rPr>
        <w:t xml:space="preserve"> та </w:t>
      </w:r>
      <w:r w:rsidR="00304F2C">
        <w:rPr>
          <w:rFonts w:ascii="Times New Roman" w:eastAsia="Times New Roman" w:hAnsi="Times New Roman" w:cs="Times New Roman"/>
          <w:color w:val="000000"/>
          <w:sz w:val="28"/>
          <w:szCs w:val="28"/>
          <w:lang w:val="uk-UA"/>
        </w:rPr>
        <w:t>визначення</w:t>
      </w:r>
      <w:r w:rsidR="00716B8B">
        <w:rPr>
          <w:rFonts w:ascii="Times New Roman" w:eastAsia="Times New Roman" w:hAnsi="Times New Roman" w:cs="Times New Roman"/>
          <w:color w:val="000000"/>
          <w:sz w:val="28"/>
          <w:szCs w:val="28"/>
          <w:lang w:val="uk-UA"/>
        </w:rPr>
        <w:t xml:space="preserve"> трансформаційного</w:t>
      </w:r>
      <w:r w:rsidRPr="00C733E8">
        <w:rPr>
          <w:rFonts w:ascii="Times New Roman" w:eastAsia="Times New Roman" w:hAnsi="Times New Roman" w:cs="Times New Roman"/>
          <w:color w:val="000000"/>
          <w:sz w:val="28"/>
          <w:szCs w:val="28"/>
          <w:lang w:val="uk-UA"/>
        </w:rPr>
        <w:t xml:space="preserve"> процес</w:t>
      </w:r>
      <w:r w:rsidR="00716B8B">
        <w:rPr>
          <w:rFonts w:ascii="Times New Roman" w:eastAsia="Times New Roman" w:hAnsi="Times New Roman" w:cs="Times New Roman"/>
          <w:color w:val="000000"/>
          <w:sz w:val="28"/>
          <w:szCs w:val="28"/>
          <w:lang w:val="uk-UA"/>
        </w:rPr>
        <w:t>у</w:t>
      </w:r>
      <w:r w:rsidRPr="00C733E8">
        <w:rPr>
          <w:rFonts w:ascii="Times New Roman" w:eastAsia="Times New Roman" w:hAnsi="Times New Roman" w:cs="Times New Roman"/>
          <w:color w:val="000000"/>
          <w:sz w:val="28"/>
          <w:szCs w:val="28"/>
          <w:lang w:val="uk-UA"/>
        </w:rPr>
        <w:t xml:space="preserve"> інституціоналізації. Також були залучені </w:t>
      </w:r>
      <w:r w:rsidRPr="00C733E8">
        <w:rPr>
          <w:rFonts w:ascii="Times New Roman" w:eastAsia="Times New Roman" w:hAnsi="Times New Roman" w:cs="Times New Roman"/>
          <w:color w:val="000000"/>
          <w:sz w:val="28"/>
          <w:szCs w:val="28"/>
          <w:lang w:val="uk-UA"/>
        </w:rPr>
        <w:lastRenderedPageBreak/>
        <w:t xml:space="preserve">історичний, генетичний, системний та соціокультурний підходи у розгляді практичних кейсів даного дослідження, а також теоретико-методологічні засади проведення журналістських розслідувань та верифікації джерел за їх достовірністю. У </w:t>
      </w:r>
      <w:r w:rsidR="00A118AF">
        <w:rPr>
          <w:rFonts w:ascii="Times New Roman" w:eastAsia="Times New Roman" w:hAnsi="Times New Roman" w:cs="Times New Roman"/>
          <w:color w:val="000000"/>
          <w:sz w:val="28"/>
          <w:szCs w:val="28"/>
          <w:lang w:val="uk-UA"/>
        </w:rPr>
        <w:t>бакалаврській роботі застосовані</w:t>
      </w:r>
      <w:r w:rsidRPr="00C733E8">
        <w:rPr>
          <w:rFonts w:ascii="Times New Roman" w:eastAsia="Times New Roman" w:hAnsi="Times New Roman" w:cs="Times New Roman"/>
          <w:color w:val="000000"/>
          <w:sz w:val="28"/>
          <w:szCs w:val="28"/>
          <w:lang w:val="uk-UA"/>
        </w:rPr>
        <w:t xml:space="preserve"> такі теоретичні методи як синтез, аналіз, аналогія та екстраполяція. </w:t>
      </w:r>
    </w:p>
    <w:p w:rsidR="00D15EDE" w:rsidRPr="00C733E8" w:rsidRDefault="00D15EDE" w:rsidP="006A5585">
      <w:pPr>
        <w:spacing w:after="0" w:line="360" w:lineRule="auto"/>
        <w:ind w:firstLine="709"/>
        <w:jc w:val="both"/>
        <w:rPr>
          <w:rFonts w:ascii="Times New Roman" w:eastAsia="Times New Roman" w:hAnsi="Times New Roman" w:cs="Times New Roman"/>
          <w:color w:val="000000"/>
          <w:sz w:val="28"/>
          <w:szCs w:val="28"/>
          <w:lang w:val="uk-UA"/>
        </w:rPr>
      </w:pPr>
      <w:r w:rsidRPr="00C733E8">
        <w:rPr>
          <w:rFonts w:ascii="Times New Roman" w:eastAsia="Times New Roman" w:hAnsi="Times New Roman" w:cs="Times New Roman"/>
          <w:b/>
          <w:bCs/>
          <w:color w:val="000000"/>
          <w:sz w:val="28"/>
          <w:szCs w:val="28"/>
          <w:lang w:val="uk-UA"/>
        </w:rPr>
        <w:t xml:space="preserve">Структура роботи. </w:t>
      </w:r>
      <w:r w:rsidR="009D59BE">
        <w:rPr>
          <w:rFonts w:ascii="Times New Roman" w:eastAsia="Times New Roman" w:hAnsi="Times New Roman" w:cs="Times New Roman"/>
          <w:color w:val="000000"/>
          <w:sz w:val="28"/>
          <w:szCs w:val="28"/>
          <w:lang w:val="uk-UA"/>
        </w:rPr>
        <w:t>Бакалаврська</w:t>
      </w:r>
      <w:r w:rsidRPr="00C733E8">
        <w:rPr>
          <w:rFonts w:ascii="Times New Roman" w:eastAsia="Times New Roman" w:hAnsi="Times New Roman" w:cs="Times New Roman"/>
          <w:color w:val="000000"/>
          <w:sz w:val="28"/>
          <w:szCs w:val="28"/>
          <w:lang w:val="uk-UA"/>
        </w:rPr>
        <w:t xml:space="preserve"> робота складається зі вступу, трьох розділів, шести підрозділів, висновків, списку використаних джерел та літератури. Загальний </w:t>
      </w:r>
      <w:r w:rsidR="00907E83">
        <w:rPr>
          <w:rFonts w:ascii="Times New Roman" w:eastAsia="Times New Roman" w:hAnsi="Times New Roman" w:cs="Times New Roman"/>
          <w:color w:val="000000"/>
          <w:sz w:val="28"/>
          <w:szCs w:val="28"/>
          <w:lang w:val="uk-UA"/>
        </w:rPr>
        <w:t xml:space="preserve">об’єм </w:t>
      </w:r>
      <w:r w:rsidR="009D59BE">
        <w:rPr>
          <w:rFonts w:ascii="Times New Roman" w:eastAsia="Times New Roman" w:hAnsi="Times New Roman" w:cs="Times New Roman"/>
          <w:color w:val="000000"/>
          <w:sz w:val="28"/>
          <w:szCs w:val="28"/>
          <w:lang w:val="uk-UA"/>
        </w:rPr>
        <w:t>бакалаврської</w:t>
      </w:r>
      <w:r w:rsidR="00907E83">
        <w:rPr>
          <w:rFonts w:ascii="Times New Roman" w:eastAsia="Times New Roman" w:hAnsi="Times New Roman" w:cs="Times New Roman"/>
          <w:color w:val="000000"/>
          <w:sz w:val="28"/>
          <w:szCs w:val="28"/>
          <w:lang w:val="uk-UA"/>
        </w:rPr>
        <w:t xml:space="preserve"> роботи складає 51</w:t>
      </w:r>
      <w:r w:rsidR="004B3FFD">
        <w:rPr>
          <w:rFonts w:ascii="Times New Roman" w:eastAsia="Times New Roman" w:hAnsi="Times New Roman" w:cs="Times New Roman"/>
          <w:color w:val="000000"/>
          <w:sz w:val="28"/>
          <w:szCs w:val="28"/>
          <w:lang w:val="uk-UA"/>
        </w:rPr>
        <w:t xml:space="preserve"> сторін</w:t>
      </w:r>
      <w:r w:rsidR="00907E83">
        <w:rPr>
          <w:rFonts w:ascii="Times New Roman" w:eastAsia="Times New Roman" w:hAnsi="Times New Roman" w:cs="Times New Roman"/>
          <w:color w:val="000000"/>
          <w:sz w:val="28"/>
          <w:szCs w:val="28"/>
          <w:lang w:val="uk-UA"/>
        </w:rPr>
        <w:t>ку</w:t>
      </w:r>
      <w:r w:rsidRPr="00C733E8">
        <w:rPr>
          <w:rFonts w:ascii="Times New Roman" w:eastAsia="Times New Roman" w:hAnsi="Times New Roman" w:cs="Times New Roman"/>
          <w:color w:val="000000"/>
          <w:sz w:val="28"/>
          <w:szCs w:val="28"/>
          <w:lang w:val="uk-UA"/>
        </w:rPr>
        <w:t>.</w:t>
      </w:r>
    </w:p>
    <w:p w:rsidR="00D15EDE" w:rsidRPr="00C733E8" w:rsidRDefault="00D15EDE" w:rsidP="00D15EDE">
      <w:pPr>
        <w:rPr>
          <w:rFonts w:ascii="Calibri" w:eastAsia="Calibri" w:hAnsi="Calibri" w:cs="Times New Roman"/>
          <w:lang w:val="uk-UA"/>
        </w:rPr>
      </w:pPr>
    </w:p>
    <w:p w:rsidR="00D15EDE" w:rsidRPr="00C733E8" w:rsidRDefault="00D15EDE" w:rsidP="00D15EDE">
      <w:pPr>
        <w:spacing w:after="158" w:line="360" w:lineRule="auto"/>
        <w:ind w:firstLine="629"/>
        <w:jc w:val="both"/>
        <w:rPr>
          <w:rFonts w:ascii="Calibri" w:eastAsia="Calibri" w:hAnsi="Calibri" w:cs="Calibri"/>
          <w:lang w:val="uk-UA"/>
        </w:rPr>
      </w:pPr>
    </w:p>
    <w:p w:rsidR="00D15EDE" w:rsidRPr="00C733E8" w:rsidRDefault="00D15EDE" w:rsidP="00D15EDE">
      <w:pPr>
        <w:spacing w:after="158" w:line="360" w:lineRule="auto"/>
        <w:ind w:firstLine="629"/>
        <w:jc w:val="both"/>
        <w:rPr>
          <w:rFonts w:ascii="Calibri" w:eastAsia="Calibri" w:hAnsi="Calibri" w:cs="Calibri"/>
          <w:lang w:val="uk-UA"/>
        </w:rPr>
      </w:pPr>
    </w:p>
    <w:p w:rsidR="00D15EDE" w:rsidRPr="00C733E8" w:rsidRDefault="00D15EDE" w:rsidP="00D15EDE">
      <w:pPr>
        <w:spacing w:after="158" w:line="360" w:lineRule="auto"/>
        <w:ind w:firstLine="629"/>
        <w:jc w:val="both"/>
        <w:rPr>
          <w:rFonts w:ascii="Calibri" w:eastAsia="Calibri" w:hAnsi="Calibri" w:cs="Calibri"/>
          <w:lang w:val="uk-UA"/>
        </w:rPr>
      </w:pPr>
    </w:p>
    <w:p w:rsidR="00D15EDE" w:rsidRPr="00C733E8" w:rsidRDefault="00D15EDE" w:rsidP="00D15EDE">
      <w:pPr>
        <w:spacing w:after="158" w:line="360" w:lineRule="auto"/>
        <w:ind w:firstLine="629"/>
        <w:jc w:val="both"/>
        <w:rPr>
          <w:rFonts w:ascii="Calibri" w:eastAsia="Calibri" w:hAnsi="Calibri" w:cs="Calibri"/>
          <w:lang w:val="uk-UA"/>
        </w:rPr>
      </w:pPr>
    </w:p>
    <w:p w:rsidR="00D15EDE" w:rsidRPr="00C733E8" w:rsidRDefault="00D15EDE" w:rsidP="00D15EDE">
      <w:pPr>
        <w:spacing w:after="158" w:line="360" w:lineRule="auto"/>
        <w:ind w:firstLine="629"/>
        <w:jc w:val="both"/>
        <w:rPr>
          <w:rFonts w:ascii="Calibri" w:eastAsia="Calibri" w:hAnsi="Calibri" w:cs="Calibri"/>
          <w:lang w:val="uk-UA"/>
        </w:rPr>
      </w:pPr>
    </w:p>
    <w:p w:rsidR="00D15EDE" w:rsidRPr="00C733E8" w:rsidRDefault="00D15EDE" w:rsidP="00D15EDE">
      <w:pPr>
        <w:spacing w:after="158" w:line="360" w:lineRule="auto"/>
        <w:ind w:firstLine="629"/>
        <w:jc w:val="both"/>
        <w:rPr>
          <w:rFonts w:ascii="Calibri" w:eastAsia="Calibri" w:hAnsi="Calibri" w:cs="Calibri"/>
          <w:lang w:val="uk-UA"/>
        </w:rPr>
      </w:pPr>
    </w:p>
    <w:p w:rsidR="00D15EDE" w:rsidRPr="00C733E8" w:rsidRDefault="00D15EDE" w:rsidP="00D15EDE">
      <w:pPr>
        <w:spacing w:after="158" w:line="360" w:lineRule="auto"/>
        <w:ind w:firstLine="629"/>
        <w:jc w:val="both"/>
        <w:rPr>
          <w:rFonts w:ascii="Calibri" w:eastAsia="Calibri" w:hAnsi="Calibri" w:cs="Calibri"/>
          <w:lang w:val="uk-UA"/>
        </w:rPr>
      </w:pPr>
    </w:p>
    <w:p w:rsidR="00D15EDE" w:rsidRDefault="00D15EDE" w:rsidP="00D15EDE">
      <w:pPr>
        <w:spacing w:after="158" w:line="360" w:lineRule="auto"/>
        <w:jc w:val="both"/>
        <w:rPr>
          <w:rFonts w:ascii="Calibri" w:eastAsia="Calibri" w:hAnsi="Calibri" w:cs="Calibri"/>
          <w:lang w:val="uk-UA"/>
        </w:rPr>
      </w:pPr>
    </w:p>
    <w:p w:rsidR="00D15EDE" w:rsidRDefault="00D15EDE" w:rsidP="00D15EDE">
      <w:pPr>
        <w:spacing w:after="158" w:line="360" w:lineRule="auto"/>
        <w:jc w:val="both"/>
        <w:rPr>
          <w:rFonts w:ascii="Calibri" w:eastAsia="Calibri" w:hAnsi="Calibri" w:cs="Calibri"/>
          <w:lang w:val="uk-UA"/>
        </w:rPr>
      </w:pPr>
    </w:p>
    <w:p w:rsidR="00D15EDE" w:rsidRDefault="00D15EDE" w:rsidP="00D15EDE">
      <w:pPr>
        <w:spacing w:after="158" w:line="360" w:lineRule="auto"/>
        <w:jc w:val="both"/>
        <w:rPr>
          <w:rFonts w:ascii="Calibri" w:eastAsia="Calibri" w:hAnsi="Calibri" w:cs="Calibri"/>
          <w:lang w:val="uk-UA"/>
        </w:rPr>
      </w:pPr>
    </w:p>
    <w:p w:rsidR="00D15EDE" w:rsidRDefault="00D15EDE" w:rsidP="00D15EDE">
      <w:pPr>
        <w:spacing w:after="158" w:line="360" w:lineRule="auto"/>
        <w:jc w:val="both"/>
        <w:rPr>
          <w:rFonts w:ascii="Calibri" w:eastAsia="Calibri" w:hAnsi="Calibri" w:cs="Calibri"/>
          <w:lang w:val="uk-UA"/>
        </w:rPr>
      </w:pPr>
    </w:p>
    <w:p w:rsidR="00D15EDE" w:rsidRDefault="00D15EDE" w:rsidP="00D15EDE">
      <w:pPr>
        <w:spacing w:after="158" w:line="360" w:lineRule="auto"/>
        <w:jc w:val="both"/>
        <w:rPr>
          <w:rFonts w:ascii="Calibri" w:eastAsia="Calibri" w:hAnsi="Calibri" w:cs="Calibri"/>
          <w:lang w:val="uk-UA"/>
        </w:rPr>
      </w:pPr>
    </w:p>
    <w:p w:rsidR="00D15EDE" w:rsidRPr="00C733E8" w:rsidRDefault="00D15EDE" w:rsidP="00D15EDE">
      <w:pPr>
        <w:spacing w:after="158" w:line="360" w:lineRule="auto"/>
        <w:jc w:val="both"/>
        <w:rPr>
          <w:rFonts w:ascii="Calibri" w:eastAsia="Calibri" w:hAnsi="Calibri" w:cs="Calibri"/>
          <w:lang w:val="uk-UA"/>
        </w:rPr>
      </w:pPr>
    </w:p>
    <w:p w:rsidR="00CB542B" w:rsidRDefault="00CB542B" w:rsidP="00D15EDE">
      <w:pPr>
        <w:spacing w:after="158" w:line="360" w:lineRule="auto"/>
        <w:jc w:val="center"/>
        <w:rPr>
          <w:rFonts w:ascii="Times New Roman" w:eastAsia="Times New Roman" w:hAnsi="Times New Roman" w:cs="Times New Roman"/>
          <w:b/>
          <w:bCs/>
          <w:color w:val="000000"/>
          <w:sz w:val="28"/>
          <w:szCs w:val="28"/>
          <w:lang w:val="uk-UA"/>
        </w:rPr>
      </w:pPr>
    </w:p>
    <w:p w:rsidR="00CB542B" w:rsidRDefault="00CB542B" w:rsidP="00D15EDE">
      <w:pPr>
        <w:spacing w:after="158" w:line="360" w:lineRule="auto"/>
        <w:jc w:val="center"/>
        <w:rPr>
          <w:rFonts w:ascii="Times New Roman" w:eastAsia="Times New Roman" w:hAnsi="Times New Roman" w:cs="Times New Roman"/>
          <w:b/>
          <w:bCs/>
          <w:color w:val="000000"/>
          <w:sz w:val="28"/>
          <w:szCs w:val="28"/>
          <w:lang w:val="uk-UA"/>
        </w:rPr>
      </w:pPr>
    </w:p>
    <w:p w:rsidR="00CB542B" w:rsidRDefault="00CB542B" w:rsidP="00D15EDE">
      <w:pPr>
        <w:spacing w:after="158" w:line="360" w:lineRule="auto"/>
        <w:jc w:val="center"/>
        <w:rPr>
          <w:rFonts w:ascii="Times New Roman" w:eastAsia="Times New Roman" w:hAnsi="Times New Roman" w:cs="Times New Roman"/>
          <w:b/>
          <w:bCs/>
          <w:color w:val="000000"/>
          <w:sz w:val="28"/>
          <w:szCs w:val="28"/>
          <w:lang w:val="uk-UA"/>
        </w:rPr>
      </w:pPr>
    </w:p>
    <w:p w:rsidR="00CB542B" w:rsidRDefault="00CB542B" w:rsidP="00D15EDE">
      <w:pPr>
        <w:spacing w:after="158" w:line="360" w:lineRule="auto"/>
        <w:jc w:val="center"/>
        <w:rPr>
          <w:rFonts w:ascii="Times New Roman" w:eastAsia="Times New Roman" w:hAnsi="Times New Roman" w:cs="Times New Roman"/>
          <w:b/>
          <w:bCs/>
          <w:color w:val="000000"/>
          <w:sz w:val="28"/>
          <w:szCs w:val="28"/>
          <w:lang w:val="uk-UA"/>
        </w:rPr>
      </w:pPr>
    </w:p>
    <w:p w:rsidR="0074447A" w:rsidRDefault="00D15EDE" w:rsidP="00CB542B">
      <w:pPr>
        <w:spacing w:after="240" w:line="360" w:lineRule="auto"/>
        <w:jc w:val="center"/>
        <w:rPr>
          <w:rFonts w:ascii="Times New Roman" w:eastAsia="Times New Roman" w:hAnsi="Times New Roman" w:cs="Times New Roman"/>
          <w:b/>
          <w:bCs/>
          <w:color w:val="000000"/>
          <w:sz w:val="28"/>
          <w:szCs w:val="28"/>
          <w:lang w:val="uk-UA"/>
        </w:rPr>
      </w:pPr>
      <w:r w:rsidRPr="00C733E8">
        <w:rPr>
          <w:rFonts w:ascii="Times New Roman" w:eastAsia="Times New Roman" w:hAnsi="Times New Roman" w:cs="Times New Roman"/>
          <w:b/>
          <w:bCs/>
          <w:color w:val="000000"/>
          <w:sz w:val="28"/>
          <w:szCs w:val="28"/>
          <w:lang w:val="uk-UA"/>
        </w:rPr>
        <w:lastRenderedPageBreak/>
        <w:t>РОЗДІЛ 1. Концепція неопатримоніалізму: витоки та сучасні дослідження у вимірі трансформаційних процесів</w:t>
      </w:r>
    </w:p>
    <w:p w:rsidR="00CB542B" w:rsidRPr="00C733E8" w:rsidRDefault="00CB542B" w:rsidP="0074447A">
      <w:pPr>
        <w:spacing w:after="240" w:line="360" w:lineRule="auto"/>
        <w:jc w:val="center"/>
        <w:rPr>
          <w:rFonts w:ascii="Times New Roman" w:eastAsia="Times New Roman" w:hAnsi="Times New Roman" w:cs="Times New Roman"/>
          <w:b/>
          <w:bCs/>
          <w:color w:val="000000"/>
          <w:sz w:val="28"/>
          <w:szCs w:val="28"/>
          <w:lang w:val="uk-UA"/>
        </w:rPr>
      </w:pPr>
      <w:r>
        <w:rPr>
          <w:rFonts w:ascii="Times New Roman" w:eastAsia="Times New Roman" w:hAnsi="Times New Roman" w:cs="Times New Roman"/>
          <w:b/>
          <w:bCs/>
          <w:color w:val="000000"/>
          <w:sz w:val="28"/>
          <w:szCs w:val="28"/>
          <w:lang w:val="uk-UA"/>
        </w:rPr>
        <w:t xml:space="preserve">    </w:t>
      </w:r>
      <w:r w:rsidR="00D15EDE" w:rsidRPr="00C733E8">
        <w:rPr>
          <w:rFonts w:ascii="Times New Roman" w:eastAsia="Times New Roman" w:hAnsi="Times New Roman" w:cs="Times New Roman"/>
          <w:b/>
          <w:bCs/>
          <w:color w:val="000000"/>
          <w:sz w:val="28"/>
          <w:szCs w:val="28"/>
          <w:lang w:val="uk-UA"/>
        </w:rPr>
        <w:t>1.1</w:t>
      </w:r>
      <w:r>
        <w:rPr>
          <w:rFonts w:ascii="Times New Roman" w:eastAsia="Times New Roman" w:hAnsi="Times New Roman" w:cs="Times New Roman"/>
          <w:b/>
          <w:bCs/>
          <w:color w:val="000000"/>
          <w:sz w:val="28"/>
          <w:szCs w:val="28"/>
          <w:lang w:val="uk-UA"/>
        </w:rPr>
        <w:t>.</w:t>
      </w:r>
      <w:r w:rsidR="00D15EDE" w:rsidRPr="00C733E8">
        <w:rPr>
          <w:rFonts w:ascii="Times New Roman" w:eastAsia="Times New Roman" w:hAnsi="Times New Roman" w:cs="Times New Roman"/>
          <w:b/>
          <w:bCs/>
          <w:color w:val="000000"/>
          <w:sz w:val="28"/>
          <w:szCs w:val="28"/>
          <w:lang w:val="uk-UA"/>
        </w:rPr>
        <w:t xml:space="preserve"> Неопатримоніалізм </w:t>
      </w:r>
      <w:r w:rsidR="004A3A97">
        <w:rPr>
          <w:rFonts w:ascii="Times New Roman" w:eastAsia="Times New Roman" w:hAnsi="Times New Roman" w:cs="Times New Roman"/>
          <w:b/>
          <w:bCs/>
          <w:color w:val="000000"/>
          <w:sz w:val="28"/>
          <w:szCs w:val="28"/>
          <w:lang w:val="uk-UA"/>
        </w:rPr>
        <w:t xml:space="preserve">у </w:t>
      </w:r>
      <w:r w:rsidR="00D15EDE" w:rsidRPr="00C733E8">
        <w:rPr>
          <w:rFonts w:ascii="Times New Roman" w:eastAsia="Times New Roman" w:hAnsi="Times New Roman" w:cs="Times New Roman"/>
          <w:b/>
          <w:bCs/>
          <w:color w:val="000000"/>
          <w:sz w:val="28"/>
          <w:szCs w:val="28"/>
          <w:lang w:val="uk-UA"/>
        </w:rPr>
        <w:t>зарубіжній політологічній науці. Постколоніальні дослідження</w:t>
      </w:r>
    </w:p>
    <w:p w:rsidR="00D15EDE" w:rsidRPr="00C733E8" w:rsidRDefault="00D15EDE" w:rsidP="00CB542B">
      <w:pPr>
        <w:spacing w:after="0" w:line="360" w:lineRule="auto"/>
        <w:ind w:firstLine="709"/>
        <w:jc w:val="both"/>
        <w:rPr>
          <w:rFonts w:ascii="Calibri" w:eastAsia="Calibri" w:hAnsi="Calibri" w:cs="Calibri"/>
          <w:sz w:val="28"/>
          <w:szCs w:val="28"/>
          <w:lang w:val="uk-UA"/>
        </w:rPr>
      </w:pPr>
      <w:r w:rsidRPr="00C733E8">
        <w:rPr>
          <w:rFonts w:ascii="Times New Roman" w:eastAsia="Times New Roman" w:hAnsi="Times New Roman" w:cs="Times New Roman"/>
          <w:color w:val="000000"/>
          <w:sz w:val="28"/>
          <w:szCs w:val="28"/>
          <w:lang w:val="uk-UA"/>
        </w:rPr>
        <w:t xml:space="preserve">Теоретичним витоком концепції </w:t>
      </w:r>
      <w:r w:rsidR="00FE292D">
        <w:rPr>
          <w:rFonts w:ascii="Times New Roman" w:eastAsia="Times New Roman" w:hAnsi="Times New Roman" w:cs="Times New Roman"/>
          <w:color w:val="000000"/>
          <w:sz w:val="28"/>
          <w:szCs w:val="28"/>
          <w:lang w:val="uk-UA"/>
        </w:rPr>
        <w:t>неопатримоніалізму є уведене М.</w:t>
      </w:r>
      <w:r w:rsidR="00205147">
        <w:rPr>
          <w:rFonts w:ascii="Times New Roman" w:eastAsia="Times New Roman" w:hAnsi="Times New Roman" w:cs="Times New Roman"/>
          <w:color w:val="000000"/>
          <w:sz w:val="28"/>
          <w:szCs w:val="28"/>
          <w:lang w:val="uk-UA"/>
        </w:rPr>
        <w:t xml:space="preserve"> </w:t>
      </w:r>
      <w:r w:rsidR="00FE292D">
        <w:rPr>
          <w:rFonts w:ascii="Times New Roman" w:eastAsia="Times New Roman" w:hAnsi="Times New Roman" w:cs="Times New Roman"/>
          <w:color w:val="000000"/>
          <w:sz w:val="28"/>
          <w:szCs w:val="28"/>
          <w:lang w:val="uk-UA"/>
        </w:rPr>
        <w:t>Вебером у роботі «Господарство і суспільство» поняття «патримоніалізму»</w:t>
      </w:r>
      <w:r w:rsidRPr="00C733E8">
        <w:rPr>
          <w:rFonts w:ascii="Times New Roman" w:eastAsia="Times New Roman" w:hAnsi="Times New Roman" w:cs="Times New Roman"/>
          <w:color w:val="000000"/>
          <w:sz w:val="28"/>
          <w:szCs w:val="28"/>
          <w:lang w:val="uk-UA"/>
        </w:rPr>
        <w:t>. За ним, патримоніалізм виникає унаслідок утворення персонального управлінського та військового штабу державця, котре наступає на останньому з трьох традиційних  етапів панування. На першому етапі геронтократії панування є привілеєм найстарших членів суспільств</w:t>
      </w:r>
      <w:r w:rsidR="003064E0">
        <w:rPr>
          <w:rFonts w:ascii="Times New Roman" w:eastAsia="Times New Roman" w:hAnsi="Times New Roman" w:cs="Times New Roman"/>
          <w:color w:val="000000"/>
          <w:sz w:val="28"/>
          <w:szCs w:val="28"/>
          <w:lang w:val="uk-UA"/>
        </w:rPr>
        <w:t>а</w:t>
      </w:r>
      <w:r w:rsidRPr="00C733E8">
        <w:rPr>
          <w:rFonts w:ascii="Times New Roman" w:eastAsia="Times New Roman" w:hAnsi="Times New Roman" w:cs="Times New Roman"/>
          <w:color w:val="000000"/>
          <w:sz w:val="28"/>
          <w:szCs w:val="28"/>
          <w:lang w:val="uk-UA"/>
        </w:rPr>
        <w:t>, котрі є найкращими знавцями сакральної традиції. Другий період патріархалізму характерний пануванням індивіда в господарському та сімейному порядку згідно з чіткими правилами наслідування владного положення</w:t>
      </w:r>
      <w:r w:rsidR="00E94A72" w:rsidRPr="00E94A72">
        <w:rPr>
          <w:rFonts w:ascii="Times New Roman" w:eastAsia="Times New Roman" w:hAnsi="Times New Roman" w:cs="Times New Roman"/>
          <w:color w:val="000000"/>
          <w:sz w:val="28"/>
          <w:szCs w:val="28"/>
        </w:rPr>
        <w:t xml:space="preserve"> [5]</w:t>
      </w:r>
      <w:r w:rsidRPr="00C733E8">
        <w:rPr>
          <w:rFonts w:ascii="Times New Roman" w:eastAsia="Times New Roman" w:hAnsi="Times New Roman" w:cs="Times New Roman"/>
          <w:color w:val="000000"/>
          <w:sz w:val="28"/>
          <w:szCs w:val="28"/>
          <w:lang w:val="uk-UA"/>
        </w:rPr>
        <w:t xml:space="preserve">. На відміну від попередніх періодів, патримоніалізм характеризується М. Вебером чіткою диференціацією між патримоніальним паном та його підлеглими, що таким чином перетворюються з рівних йому на підданих. Разом із цим виникають клієнтарно-патронажні відносини, оскільки влада стає власністю державця, котру він розподіляє між своїми підлеглими. Така владна конфігурація звужує традиційні </w:t>
      </w:r>
      <w:r w:rsidR="003064E0">
        <w:rPr>
          <w:rFonts w:ascii="Times New Roman" w:eastAsia="Times New Roman" w:hAnsi="Times New Roman" w:cs="Times New Roman"/>
          <w:color w:val="000000"/>
          <w:sz w:val="28"/>
          <w:szCs w:val="28"/>
          <w:lang w:val="uk-UA"/>
        </w:rPr>
        <w:t>основи</w:t>
      </w:r>
      <w:r w:rsidRPr="00C733E8">
        <w:rPr>
          <w:rFonts w:ascii="Times New Roman" w:eastAsia="Times New Roman" w:hAnsi="Times New Roman" w:cs="Times New Roman"/>
          <w:color w:val="000000"/>
          <w:sz w:val="28"/>
          <w:szCs w:val="28"/>
          <w:lang w:val="uk-UA"/>
        </w:rPr>
        <w:t xml:space="preserve"> панування та мотивує державця виконувати функції управління згідно з власною сваволею, орієнтуючись на о</w:t>
      </w:r>
      <w:r w:rsidR="00FE292D">
        <w:rPr>
          <w:rFonts w:ascii="Times New Roman" w:eastAsia="Times New Roman" w:hAnsi="Times New Roman" w:cs="Times New Roman"/>
          <w:color w:val="000000"/>
          <w:sz w:val="28"/>
          <w:szCs w:val="28"/>
          <w:lang w:val="uk-UA"/>
        </w:rPr>
        <w:t xml:space="preserve">собисту милість та </w:t>
      </w:r>
      <w:r w:rsidR="0093618E">
        <w:rPr>
          <w:rFonts w:ascii="Times New Roman" w:eastAsia="Times New Roman" w:hAnsi="Times New Roman" w:cs="Times New Roman"/>
          <w:color w:val="000000"/>
          <w:sz w:val="28"/>
          <w:szCs w:val="28"/>
          <w:lang w:val="uk-UA"/>
        </w:rPr>
        <w:t>прихильність</w:t>
      </w:r>
      <w:r w:rsidRPr="00C733E8">
        <w:rPr>
          <w:rFonts w:ascii="Times New Roman" w:eastAsia="Times New Roman" w:hAnsi="Times New Roman" w:cs="Times New Roman"/>
          <w:color w:val="000000"/>
          <w:sz w:val="28"/>
          <w:szCs w:val="28"/>
          <w:lang w:val="uk-UA"/>
        </w:rPr>
        <w:t xml:space="preserve">  </w:t>
      </w:r>
      <w:r w:rsidR="00FE292D">
        <w:rPr>
          <w:rFonts w:ascii="Times New Roman" w:eastAsia="Times New Roman" w:hAnsi="Times New Roman" w:cs="Times New Roman"/>
          <w:sz w:val="28"/>
          <w:szCs w:val="28"/>
          <w:lang w:val="uk-UA"/>
        </w:rPr>
        <w:t>[6</w:t>
      </w:r>
      <w:r w:rsidRPr="00C733E8">
        <w:rPr>
          <w:rFonts w:ascii="Times New Roman" w:eastAsia="Times New Roman" w:hAnsi="Times New Roman" w:cs="Times New Roman"/>
          <w:sz w:val="28"/>
          <w:szCs w:val="28"/>
          <w:lang w:val="uk-UA"/>
        </w:rPr>
        <w:t>]</w:t>
      </w:r>
      <w:r w:rsidR="00F80ED3" w:rsidRPr="00F80ED3">
        <w:rPr>
          <w:rFonts w:ascii="Times New Roman" w:eastAsia="Times New Roman" w:hAnsi="Times New Roman" w:cs="Times New Roman"/>
          <w:sz w:val="28"/>
          <w:szCs w:val="28"/>
          <w:lang w:val="uk-UA"/>
        </w:rPr>
        <w:t xml:space="preserve"> [41]</w:t>
      </w:r>
      <w:r w:rsidR="00FE292D">
        <w:rPr>
          <w:rFonts w:ascii="Times New Roman" w:eastAsia="Times New Roman" w:hAnsi="Times New Roman" w:cs="Times New Roman"/>
          <w:sz w:val="28"/>
          <w:szCs w:val="28"/>
          <w:lang w:val="uk-UA"/>
        </w:rPr>
        <w:t>.</w:t>
      </w:r>
    </w:p>
    <w:p w:rsidR="00D15EDE" w:rsidRPr="00C733E8" w:rsidRDefault="00D15EDE" w:rsidP="00CB542B">
      <w:pPr>
        <w:spacing w:after="0" w:line="360" w:lineRule="auto"/>
        <w:ind w:firstLine="709"/>
        <w:jc w:val="both"/>
        <w:rPr>
          <w:rFonts w:ascii="Calibri" w:eastAsia="Calibri" w:hAnsi="Calibri" w:cs="Calibri"/>
          <w:sz w:val="28"/>
          <w:szCs w:val="28"/>
          <w:lang w:val="uk-UA"/>
        </w:rPr>
      </w:pPr>
      <w:r w:rsidRPr="00C733E8">
        <w:rPr>
          <w:rFonts w:ascii="Times New Roman" w:eastAsia="Times New Roman" w:hAnsi="Times New Roman" w:cs="Times New Roman"/>
          <w:sz w:val="28"/>
          <w:szCs w:val="28"/>
          <w:lang w:val="uk-UA"/>
        </w:rPr>
        <w:t xml:space="preserve">Актуалізація зазначеного концепту була зроблена Г. Ротом. На відміну від попередніх дослідників, що ототожнювали патримоніалізм з історичними типами політичних структур, Г. Рот висловив думку, що досучасні форми соціальної організації можуть зберігатись і в сучасну епоху. Такий висновок він зробив по-перше щодо суспільств, котрі проходять процес деколонізації та модернізації, а по-друге щодо деяких індустріальних суспільств. Перший тип характеризується традиційним типом легітимації влади, котра поступово втрачає свої позиції в сучасному світі. Другий тип сучасного </w:t>
      </w:r>
      <w:r w:rsidRPr="00C733E8">
        <w:rPr>
          <w:rFonts w:ascii="Times New Roman" w:eastAsia="Times New Roman" w:hAnsi="Times New Roman" w:cs="Times New Roman"/>
          <w:sz w:val="28"/>
          <w:szCs w:val="28"/>
          <w:lang w:val="uk-UA"/>
        </w:rPr>
        <w:lastRenderedPageBreak/>
        <w:t xml:space="preserve">патримоніалізму </w:t>
      </w:r>
      <w:r w:rsidR="003B78E7" w:rsidRPr="00C733E8">
        <w:rPr>
          <w:rFonts w:ascii="Times New Roman" w:eastAsia="Times New Roman" w:hAnsi="Times New Roman" w:cs="Times New Roman"/>
          <w:sz w:val="28"/>
          <w:szCs w:val="28"/>
          <w:lang w:val="uk-UA"/>
        </w:rPr>
        <w:t>ґрунтується</w:t>
      </w:r>
      <w:r w:rsidRPr="00C733E8">
        <w:rPr>
          <w:rFonts w:ascii="Times New Roman" w:eastAsia="Times New Roman" w:hAnsi="Times New Roman" w:cs="Times New Roman"/>
          <w:sz w:val="28"/>
          <w:szCs w:val="28"/>
          <w:lang w:val="uk-UA"/>
        </w:rPr>
        <w:t xml:space="preserve"> на матеріальних стимулах та винагородах, а не на традиції або харизмі, проте структурно наслідує традиційний патримоніалізм з клієн</w:t>
      </w:r>
      <w:r w:rsidR="00FE292D">
        <w:rPr>
          <w:rFonts w:ascii="Times New Roman" w:eastAsia="Times New Roman" w:hAnsi="Times New Roman" w:cs="Times New Roman"/>
          <w:sz w:val="28"/>
          <w:szCs w:val="28"/>
          <w:lang w:val="uk-UA"/>
        </w:rPr>
        <w:t>тарно-патронажними відносинами [44</w:t>
      </w:r>
      <w:r w:rsidRPr="00C733E8">
        <w:rPr>
          <w:rFonts w:ascii="Times New Roman" w:eastAsia="Times New Roman" w:hAnsi="Times New Roman" w:cs="Times New Roman"/>
          <w:sz w:val="28"/>
          <w:szCs w:val="28"/>
          <w:lang w:val="uk-UA"/>
        </w:rPr>
        <w:t>]</w:t>
      </w:r>
      <w:r w:rsidR="00FE292D">
        <w:rPr>
          <w:rFonts w:ascii="Times New Roman" w:eastAsia="Times New Roman" w:hAnsi="Times New Roman" w:cs="Times New Roman"/>
          <w:sz w:val="28"/>
          <w:szCs w:val="28"/>
          <w:lang w:val="uk-UA"/>
        </w:rPr>
        <w:t>.</w:t>
      </w:r>
    </w:p>
    <w:p w:rsidR="00D15EDE" w:rsidRPr="00C733E8" w:rsidRDefault="00D15EDE" w:rsidP="00CB542B">
      <w:pPr>
        <w:spacing w:after="0" w:line="360" w:lineRule="auto"/>
        <w:ind w:firstLine="709"/>
        <w:jc w:val="both"/>
        <w:rPr>
          <w:rFonts w:ascii="Calibri" w:eastAsia="Calibri" w:hAnsi="Calibri" w:cs="Calibri"/>
          <w:sz w:val="28"/>
          <w:szCs w:val="28"/>
          <w:lang w:val="uk-UA"/>
        </w:rPr>
      </w:pPr>
      <w:r w:rsidRPr="00C733E8">
        <w:rPr>
          <w:rFonts w:ascii="Times New Roman" w:eastAsia="Times New Roman" w:hAnsi="Times New Roman" w:cs="Times New Roman"/>
          <w:sz w:val="28"/>
          <w:szCs w:val="28"/>
          <w:lang w:val="uk-UA"/>
        </w:rPr>
        <w:t>Концептуалізація патримоніалізму як особливого способу панування в історії сприяло подальшому науковому інтересу до проблематики управлінських типів та таких видів суспільно-владних відносин, що породжують сваволю. Подальше осмислення патримоніалізму було закла</w:t>
      </w:r>
      <w:r w:rsidR="00FE292D">
        <w:rPr>
          <w:rFonts w:ascii="Times New Roman" w:eastAsia="Times New Roman" w:hAnsi="Times New Roman" w:cs="Times New Roman"/>
          <w:sz w:val="28"/>
          <w:szCs w:val="28"/>
          <w:lang w:val="uk-UA"/>
        </w:rPr>
        <w:t>дено Ш. Ейзенштадтом в роботах «</w:t>
      </w:r>
      <w:r w:rsidRPr="00C733E8">
        <w:rPr>
          <w:rFonts w:ascii="Times New Roman" w:eastAsia="Times New Roman" w:hAnsi="Times New Roman" w:cs="Times New Roman"/>
          <w:sz w:val="28"/>
          <w:szCs w:val="28"/>
          <w:lang w:val="uk-UA"/>
        </w:rPr>
        <w:t>Революція і перетворення суспільств. П</w:t>
      </w:r>
      <w:r w:rsidR="00FE292D">
        <w:rPr>
          <w:rFonts w:ascii="Times New Roman" w:eastAsia="Times New Roman" w:hAnsi="Times New Roman" w:cs="Times New Roman"/>
          <w:sz w:val="28"/>
          <w:szCs w:val="28"/>
          <w:lang w:val="uk-UA"/>
        </w:rPr>
        <w:t>орівняльне вивчення цивілізацій» та «</w:t>
      </w:r>
      <w:r w:rsidR="00FE292D" w:rsidRPr="00726621">
        <w:rPr>
          <w:rFonts w:ascii="Times New Roman" w:eastAsia="Times New Roman" w:hAnsi="Times New Roman" w:cs="Times New Roman"/>
          <w:sz w:val="28"/>
          <w:szCs w:val="28"/>
          <w:lang w:val="uk-UA"/>
        </w:rPr>
        <w:t>Політичний</w:t>
      </w:r>
      <w:r w:rsidR="00FE292D">
        <w:rPr>
          <w:rFonts w:ascii="Times New Roman" w:eastAsia="Times New Roman" w:hAnsi="Times New Roman" w:cs="Times New Roman"/>
          <w:sz w:val="28"/>
          <w:szCs w:val="28"/>
          <w:lang w:val="uk-UA"/>
        </w:rPr>
        <w:t xml:space="preserve"> клієнтелізм: патронаж та розвиток»</w:t>
      </w:r>
      <w:r w:rsidRPr="00C733E8">
        <w:rPr>
          <w:rFonts w:ascii="Times New Roman" w:eastAsia="Times New Roman" w:hAnsi="Times New Roman" w:cs="Times New Roman"/>
          <w:sz w:val="28"/>
          <w:szCs w:val="28"/>
          <w:lang w:val="uk-UA"/>
        </w:rPr>
        <w:t>. Він значно розширює дослідження патримоніалізму в контексті центр-периферійних відносин, неможливості побудови патрим</w:t>
      </w:r>
      <w:r w:rsidR="003B78E7">
        <w:rPr>
          <w:rFonts w:ascii="Times New Roman" w:eastAsia="Times New Roman" w:hAnsi="Times New Roman" w:cs="Times New Roman"/>
          <w:sz w:val="28"/>
          <w:szCs w:val="28"/>
          <w:lang w:val="uk-UA"/>
        </w:rPr>
        <w:t>оніальним управлінням актуальних для розвитку суспільних та політичних систем</w:t>
      </w:r>
      <w:r w:rsidRPr="00C733E8">
        <w:rPr>
          <w:rFonts w:ascii="Times New Roman" w:eastAsia="Times New Roman" w:hAnsi="Times New Roman" w:cs="Times New Roman"/>
          <w:sz w:val="28"/>
          <w:szCs w:val="28"/>
          <w:lang w:val="uk-UA"/>
        </w:rPr>
        <w:t>, що врешті-решт призвело до їх трансформацій в імперські або імперсь</w:t>
      </w:r>
      <w:r w:rsidR="00FE292D">
        <w:rPr>
          <w:rFonts w:ascii="Times New Roman" w:eastAsia="Times New Roman" w:hAnsi="Times New Roman" w:cs="Times New Roman"/>
          <w:sz w:val="28"/>
          <w:szCs w:val="28"/>
          <w:lang w:val="uk-UA"/>
        </w:rPr>
        <w:t>ко-феодальні режими [</w:t>
      </w:r>
      <w:r w:rsidR="002A7C99">
        <w:rPr>
          <w:rFonts w:ascii="Times New Roman" w:eastAsia="Times New Roman" w:hAnsi="Times New Roman" w:cs="Times New Roman"/>
          <w:sz w:val="28"/>
          <w:szCs w:val="28"/>
          <w:lang w:val="uk-UA"/>
        </w:rPr>
        <w:t>31</w:t>
      </w:r>
      <w:r w:rsidRPr="00C733E8">
        <w:rPr>
          <w:rFonts w:ascii="Times New Roman" w:eastAsia="Times New Roman" w:hAnsi="Times New Roman" w:cs="Times New Roman"/>
          <w:sz w:val="28"/>
          <w:szCs w:val="28"/>
          <w:lang w:val="uk-UA"/>
        </w:rPr>
        <w:t>]</w:t>
      </w:r>
      <w:r w:rsidR="00FE292D">
        <w:rPr>
          <w:rFonts w:ascii="Times New Roman" w:eastAsia="Times New Roman" w:hAnsi="Times New Roman" w:cs="Times New Roman"/>
          <w:sz w:val="28"/>
          <w:szCs w:val="28"/>
          <w:lang w:val="uk-UA"/>
        </w:rPr>
        <w:t>.</w:t>
      </w:r>
    </w:p>
    <w:p w:rsidR="00D15EDE" w:rsidRPr="00C733E8" w:rsidRDefault="00D15EDE" w:rsidP="00CB542B">
      <w:pPr>
        <w:spacing w:after="0" w:line="360" w:lineRule="auto"/>
        <w:ind w:firstLine="709"/>
        <w:jc w:val="both"/>
        <w:rPr>
          <w:rFonts w:ascii="Calibri" w:eastAsia="Calibri" w:hAnsi="Calibri" w:cs="Calibri"/>
          <w:sz w:val="28"/>
          <w:szCs w:val="28"/>
          <w:lang w:val="uk-UA"/>
        </w:rPr>
      </w:pPr>
      <w:r w:rsidRPr="00C733E8">
        <w:rPr>
          <w:rFonts w:ascii="Times New Roman" w:eastAsia="Times New Roman" w:hAnsi="Times New Roman" w:cs="Times New Roman"/>
          <w:sz w:val="28"/>
          <w:szCs w:val="28"/>
          <w:lang w:val="uk-UA"/>
        </w:rPr>
        <w:t xml:space="preserve">Науковий доробок Г. Рота та Ш. Ейзенштадта викликали подальший інтерес науковців до феномену патримоніалізму як такого, що має місце в сучасних </w:t>
      </w:r>
      <w:r w:rsidR="005956C2">
        <w:rPr>
          <w:rFonts w:ascii="Times New Roman" w:eastAsia="Times New Roman" w:hAnsi="Times New Roman" w:cs="Times New Roman"/>
          <w:sz w:val="28"/>
          <w:szCs w:val="28"/>
          <w:lang w:val="uk-UA"/>
        </w:rPr>
        <w:t>для авторів</w:t>
      </w:r>
      <w:r w:rsidRPr="00C733E8">
        <w:rPr>
          <w:rFonts w:ascii="Times New Roman" w:eastAsia="Times New Roman" w:hAnsi="Times New Roman" w:cs="Times New Roman"/>
          <w:sz w:val="28"/>
          <w:szCs w:val="28"/>
          <w:lang w:val="uk-UA"/>
        </w:rPr>
        <w:t xml:space="preserve"> суспільствах. Згідно з цим почалось розроблення концепції неопатримоніалізму сучасних політичних режимів. Запропонований в 1973 р. Ш. Ейзенштадтом термін</w:t>
      </w:r>
      <w:r w:rsidR="002A7C99">
        <w:rPr>
          <w:rFonts w:ascii="Times New Roman" w:eastAsia="Times New Roman" w:hAnsi="Times New Roman" w:cs="Times New Roman"/>
          <w:sz w:val="28"/>
          <w:szCs w:val="28"/>
          <w:lang w:val="uk-UA"/>
        </w:rPr>
        <w:t xml:space="preserve"> «нео-патримоніалізм»</w:t>
      </w:r>
      <w:r w:rsidRPr="00C733E8">
        <w:rPr>
          <w:rFonts w:ascii="Times New Roman" w:eastAsia="Times New Roman" w:hAnsi="Times New Roman" w:cs="Times New Roman"/>
          <w:sz w:val="28"/>
          <w:szCs w:val="28"/>
          <w:lang w:val="uk-UA"/>
        </w:rPr>
        <w:t xml:space="preserve"> увійшов до наукового обігу як такий, що дає змогу розмежувати історичні типи політичних систем, </w:t>
      </w:r>
      <w:r w:rsidR="002A7C99">
        <w:rPr>
          <w:rFonts w:ascii="Times New Roman" w:eastAsia="Times New Roman" w:hAnsi="Times New Roman" w:cs="Times New Roman"/>
          <w:sz w:val="28"/>
          <w:szCs w:val="28"/>
          <w:lang w:val="uk-UA"/>
        </w:rPr>
        <w:t>суспільних та владних відносин «патримоніалізму»</w:t>
      </w:r>
      <w:r w:rsidRPr="00C733E8">
        <w:rPr>
          <w:rFonts w:ascii="Times New Roman" w:eastAsia="Times New Roman" w:hAnsi="Times New Roman" w:cs="Times New Roman"/>
          <w:sz w:val="28"/>
          <w:szCs w:val="28"/>
          <w:lang w:val="uk-UA"/>
        </w:rPr>
        <w:t xml:space="preserve"> та їхнє сучасне вираження в існуючих суспільствах. До таких автор терміну відносив деколонізовані незалежні держави Півдня, лідери яких, унаслідок нестабільності та криз під час розбудови сучасних політичних інститутів та модернізації суспільств, повертались до патримоніальних мет</w:t>
      </w:r>
      <w:r w:rsidR="002A7C99">
        <w:rPr>
          <w:rFonts w:ascii="Times New Roman" w:eastAsia="Times New Roman" w:hAnsi="Times New Roman" w:cs="Times New Roman"/>
          <w:sz w:val="28"/>
          <w:szCs w:val="28"/>
          <w:lang w:val="uk-UA"/>
        </w:rPr>
        <w:t>одів управління</w:t>
      </w:r>
      <w:r w:rsidR="00437CCF">
        <w:rPr>
          <w:rFonts w:ascii="Times New Roman" w:eastAsia="Times New Roman" w:hAnsi="Times New Roman" w:cs="Times New Roman"/>
          <w:sz w:val="28"/>
          <w:szCs w:val="28"/>
          <w:lang w:val="uk-UA"/>
        </w:rPr>
        <w:t xml:space="preserve"> </w:t>
      </w:r>
      <w:r w:rsidR="002A7C99">
        <w:rPr>
          <w:rFonts w:ascii="Times New Roman" w:eastAsia="Times New Roman" w:hAnsi="Times New Roman" w:cs="Times New Roman"/>
          <w:sz w:val="28"/>
          <w:szCs w:val="28"/>
          <w:lang w:val="uk-UA"/>
        </w:rPr>
        <w:t>[31].</w:t>
      </w:r>
    </w:p>
    <w:p w:rsidR="00D15EDE" w:rsidRPr="00C733E8" w:rsidRDefault="00D15EDE" w:rsidP="00CB542B">
      <w:pPr>
        <w:spacing w:after="0" w:line="360" w:lineRule="auto"/>
        <w:ind w:firstLine="709"/>
        <w:jc w:val="both"/>
        <w:rPr>
          <w:rFonts w:ascii="Calibri" w:eastAsia="Calibri" w:hAnsi="Calibri" w:cs="Calibri"/>
          <w:sz w:val="28"/>
          <w:szCs w:val="28"/>
          <w:lang w:val="uk-UA"/>
        </w:rPr>
      </w:pPr>
      <w:r w:rsidRPr="00C733E8">
        <w:rPr>
          <w:rFonts w:ascii="Times New Roman" w:eastAsia="Times New Roman" w:hAnsi="Times New Roman" w:cs="Times New Roman"/>
          <w:sz w:val="28"/>
          <w:szCs w:val="28"/>
          <w:lang w:val="uk-UA"/>
        </w:rPr>
        <w:t>Таким чином, були виокремлені й головні риси неопатримоніалізму</w:t>
      </w:r>
      <w:r w:rsidR="009562AC">
        <w:rPr>
          <w:rFonts w:ascii="Times New Roman" w:eastAsia="Times New Roman" w:hAnsi="Times New Roman" w:cs="Times New Roman"/>
          <w:sz w:val="28"/>
          <w:szCs w:val="28"/>
          <w:lang w:val="uk-UA"/>
        </w:rPr>
        <w:t>,</w:t>
      </w:r>
      <w:r w:rsidRPr="00C733E8">
        <w:rPr>
          <w:rFonts w:ascii="Times New Roman" w:eastAsia="Times New Roman" w:hAnsi="Times New Roman" w:cs="Times New Roman"/>
          <w:sz w:val="28"/>
          <w:szCs w:val="28"/>
          <w:lang w:val="uk-UA"/>
        </w:rPr>
        <w:t xml:space="preserve"> такі як персоналізація влади та клієнтарно-патронажні відносини, владні відносини, засновані не на легальних або ідеологічних засадах, а на особистому патронажі, тобто відносинах лояльності та залежності, що </w:t>
      </w:r>
      <w:r w:rsidRPr="00C733E8">
        <w:rPr>
          <w:rFonts w:ascii="Times New Roman" w:eastAsia="Times New Roman" w:hAnsi="Times New Roman" w:cs="Times New Roman"/>
          <w:sz w:val="28"/>
          <w:szCs w:val="28"/>
          <w:lang w:val="uk-UA"/>
        </w:rPr>
        <w:lastRenderedPageBreak/>
        <w:t>переносяться на формальні політичні інститути, котрі поч</w:t>
      </w:r>
      <w:r w:rsidR="00590B3A">
        <w:rPr>
          <w:rFonts w:ascii="Times New Roman" w:eastAsia="Times New Roman" w:hAnsi="Times New Roman" w:cs="Times New Roman"/>
          <w:sz w:val="28"/>
          <w:szCs w:val="28"/>
          <w:lang w:val="uk-UA"/>
        </w:rPr>
        <w:t>инають відігравати роль певної «декорації»</w:t>
      </w:r>
      <w:r w:rsidRPr="00C733E8">
        <w:rPr>
          <w:rFonts w:ascii="Times New Roman" w:eastAsia="Times New Roman" w:hAnsi="Times New Roman" w:cs="Times New Roman"/>
          <w:sz w:val="28"/>
          <w:szCs w:val="28"/>
          <w:lang w:val="uk-UA"/>
        </w:rPr>
        <w:t xml:space="preserve"> та створюють ілюзію політичної модернізації. Тобто, клієнтарно-патронажні мережі дублюються посадами в формальних інст</w:t>
      </w:r>
      <w:r w:rsidR="00785282">
        <w:rPr>
          <w:rFonts w:ascii="Times New Roman" w:eastAsia="Times New Roman" w:hAnsi="Times New Roman" w:cs="Times New Roman"/>
          <w:sz w:val="28"/>
          <w:szCs w:val="28"/>
          <w:lang w:val="uk-UA"/>
        </w:rPr>
        <w:t>итутах, мета яких розподіляти мі</w:t>
      </w:r>
      <w:r w:rsidRPr="00C733E8">
        <w:rPr>
          <w:rFonts w:ascii="Times New Roman" w:eastAsia="Times New Roman" w:hAnsi="Times New Roman" w:cs="Times New Roman"/>
          <w:sz w:val="28"/>
          <w:szCs w:val="28"/>
          <w:lang w:val="uk-UA"/>
        </w:rPr>
        <w:t>ж собою ресурси згідно з милістю або свавіллям голови такої системи. Разом із тим д</w:t>
      </w:r>
      <w:r w:rsidR="00336067">
        <w:rPr>
          <w:rFonts w:ascii="Times New Roman" w:eastAsia="Times New Roman" w:hAnsi="Times New Roman" w:cs="Times New Roman"/>
          <w:sz w:val="28"/>
          <w:szCs w:val="28"/>
          <w:lang w:val="uk-UA"/>
        </w:rPr>
        <w:t>ля неопатримоніалізму характерний</w:t>
      </w:r>
      <w:r w:rsidRPr="00C733E8">
        <w:rPr>
          <w:rFonts w:ascii="Times New Roman" w:eastAsia="Times New Roman" w:hAnsi="Times New Roman" w:cs="Times New Roman"/>
          <w:sz w:val="28"/>
          <w:szCs w:val="28"/>
          <w:lang w:val="uk-UA"/>
        </w:rPr>
        <w:t xml:space="preserve"> і особливий тип політичної боротьби, фактично, протистояння відбувається між тими, хто входить в патронажну мережу політичного лідера та тими, хто не має доступу до такої мережі, а отже до розподілу ресурсів</w:t>
      </w:r>
      <w:r w:rsidR="005502E8" w:rsidRPr="005502E8">
        <w:rPr>
          <w:rFonts w:ascii="Times New Roman" w:eastAsia="Times New Roman" w:hAnsi="Times New Roman" w:cs="Times New Roman"/>
          <w:sz w:val="28"/>
          <w:szCs w:val="28"/>
          <w:lang w:val="uk-UA"/>
        </w:rPr>
        <w:t xml:space="preserve"> [47]</w:t>
      </w:r>
      <w:r w:rsidRPr="00C733E8">
        <w:rPr>
          <w:rFonts w:ascii="Times New Roman" w:eastAsia="Times New Roman" w:hAnsi="Times New Roman" w:cs="Times New Roman"/>
          <w:sz w:val="28"/>
          <w:szCs w:val="28"/>
          <w:lang w:val="uk-UA"/>
        </w:rPr>
        <w:t xml:space="preserve">. Отже, політична боротьба в такому </w:t>
      </w:r>
      <w:r w:rsidR="000368CC">
        <w:rPr>
          <w:rFonts w:ascii="Times New Roman" w:eastAsia="Times New Roman" w:hAnsi="Times New Roman" w:cs="Times New Roman"/>
          <w:sz w:val="28"/>
          <w:szCs w:val="28"/>
          <w:lang w:val="uk-UA"/>
        </w:rPr>
        <w:t>випадку відбувається за схемою «переможець отримує все»</w:t>
      </w:r>
      <w:r w:rsidRPr="00C733E8">
        <w:rPr>
          <w:rFonts w:ascii="Times New Roman" w:eastAsia="Times New Roman" w:hAnsi="Times New Roman" w:cs="Times New Roman"/>
          <w:sz w:val="28"/>
          <w:szCs w:val="28"/>
          <w:lang w:val="uk-UA"/>
        </w:rPr>
        <w:t>, що ускладнює як трансформаційні процеси, так і ротацію еліт в таких суспільствах. По-перше, має місце недопуск опозиції до владних повноважень, оскільки вона не входить до патронажної мережі та є нелояльною. По-друге, діюча влада не заінтересована в транзиті, оскільки втрата посади матиме наслідком втрату ексклюзивних для панівної групи матеріальних благ та привілеїв, а також винесенням колишньої еліти за межі політичного та економічного життя суспільства, або навіть може закін</w:t>
      </w:r>
      <w:r w:rsidR="000368CC">
        <w:rPr>
          <w:rFonts w:ascii="Times New Roman" w:eastAsia="Times New Roman" w:hAnsi="Times New Roman" w:cs="Times New Roman"/>
          <w:sz w:val="28"/>
          <w:szCs w:val="28"/>
          <w:lang w:val="uk-UA"/>
        </w:rPr>
        <w:t>читись переслідуванням [</w:t>
      </w:r>
      <w:r w:rsidR="00590B3A">
        <w:rPr>
          <w:rFonts w:ascii="Times New Roman" w:eastAsia="Times New Roman" w:hAnsi="Times New Roman" w:cs="Times New Roman"/>
          <w:sz w:val="28"/>
          <w:szCs w:val="28"/>
          <w:lang w:val="uk-UA"/>
        </w:rPr>
        <w:t>31</w:t>
      </w:r>
      <w:r w:rsidRPr="00C733E8">
        <w:rPr>
          <w:rFonts w:ascii="Times New Roman" w:eastAsia="Times New Roman" w:hAnsi="Times New Roman" w:cs="Times New Roman"/>
          <w:sz w:val="28"/>
          <w:szCs w:val="28"/>
          <w:lang w:val="uk-UA"/>
        </w:rPr>
        <w:t>]</w:t>
      </w:r>
      <w:r w:rsidR="001351B0" w:rsidRPr="001351B0">
        <w:rPr>
          <w:rFonts w:ascii="Times New Roman" w:eastAsia="Times New Roman" w:hAnsi="Times New Roman" w:cs="Times New Roman"/>
          <w:sz w:val="28"/>
          <w:szCs w:val="28"/>
          <w:lang w:val="uk-UA"/>
        </w:rPr>
        <w:t xml:space="preserve"> [45]</w:t>
      </w:r>
      <w:r w:rsidR="000368CC">
        <w:rPr>
          <w:rFonts w:ascii="Times New Roman" w:eastAsia="Times New Roman" w:hAnsi="Times New Roman" w:cs="Times New Roman"/>
          <w:sz w:val="28"/>
          <w:szCs w:val="28"/>
          <w:lang w:val="uk-UA"/>
        </w:rPr>
        <w:t>.</w:t>
      </w:r>
    </w:p>
    <w:p w:rsidR="00D15EDE" w:rsidRPr="00C733E8" w:rsidRDefault="00D15EDE" w:rsidP="00CB542B">
      <w:pPr>
        <w:spacing w:after="0" w:line="360" w:lineRule="auto"/>
        <w:ind w:firstLine="709"/>
        <w:jc w:val="both"/>
        <w:rPr>
          <w:rFonts w:ascii="Calibri" w:eastAsia="Calibri" w:hAnsi="Calibri" w:cs="Calibri"/>
          <w:sz w:val="28"/>
          <w:szCs w:val="28"/>
          <w:lang w:val="uk-UA"/>
        </w:rPr>
      </w:pPr>
      <w:r w:rsidRPr="00C733E8">
        <w:rPr>
          <w:rFonts w:ascii="Times New Roman" w:eastAsia="Times New Roman" w:hAnsi="Times New Roman" w:cs="Times New Roman"/>
          <w:sz w:val="28"/>
          <w:szCs w:val="28"/>
          <w:lang w:val="uk-UA"/>
        </w:rPr>
        <w:t>Концепт неопатримоніалізму також охоплює і географічний фактор, виражений в особливих центр-периферійних відносинах. Як і в патримоніальних системах минулого, для неопатримоніальних систем характерна монополізація центром влади і політичних ресурсів, а отже значна частина населення поза центром має ме</w:t>
      </w:r>
      <w:r w:rsidR="002B065C">
        <w:rPr>
          <w:rFonts w:ascii="Times New Roman" w:eastAsia="Times New Roman" w:hAnsi="Times New Roman" w:cs="Times New Roman"/>
          <w:sz w:val="28"/>
          <w:szCs w:val="28"/>
          <w:lang w:val="uk-UA"/>
        </w:rPr>
        <w:t>нший доступ до розподілу ресурсів</w:t>
      </w:r>
      <w:r w:rsidR="004F0C9D">
        <w:rPr>
          <w:rFonts w:ascii="Times New Roman" w:eastAsia="Times New Roman" w:hAnsi="Times New Roman" w:cs="Times New Roman"/>
          <w:sz w:val="28"/>
          <w:szCs w:val="28"/>
          <w:lang w:val="uk-UA"/>
        </w:rPr>
        <w:t xml:space="preserve"> та позиціям контролю</w:t>
      </w:r>
      <w:r w:rsidRPr="00C733E8">
        <w:rPr>
          <w:rFonts w:ascii="Times New Roman" w:eastAsia="Times New Roman" w:hAnsi="Times New Roman" w:cs="Times New Roman"/>
          <w:sz w:val="28"/>
          <w:szCs w:val="28"/>
          <w:lang w:val="uk-UA"/>
        </w:rPr>
        <w:t xml:space="preserve"> за ними. Центр в неопатримоніальних системах фактично нав’язує периферії нерівноправні відносини, що спричиняють управлінські складнощі, нерозуміння специфіки ситуації безпосередньо на місцях, а також те, що центр неохоче та мінімально намагається реформувати периферію, створювати нові соціальні інститути з урахуванн</w:t>
      </w:r>
      <w:r w:rsidR="0080613D">
        <w:rPr>
          <w:rFonts w:ascii="Times New Roman" w:eastAsia="Times New Roman" w:hAnsi="Times New Roman" w:cs="Times New Roman"/>
          <w:sz w:val="28"/>
          <w:szCs w:val="28"/>
          <w:lang w:val="uk-UA"/>
        </w:rPr>
        <w:t xml:space="preserve">ям її інтересів тощо </w:t>
      </w:r>
      <w:r w:rsidR="005502E8" w:rsidRPr="005502E8">
        <w:rPr>
          <w:rFonts w:ascii="Times New Roman" w:eastAsia="Times New Roman" w:hAnsi="Times New Roman" w:cs="Times New Roman"/>
          <w:sz w:val="28"/>
          <w:szCs w:val="28"/>
          <w:lang w:val="uk-UA"/>
        </w:rPr>
        <w:t>[46]</w:t>
      </w:r>
      <w:r w:rsidR="0080613D">
        <w:rPr>
          <w:rFonts w:ascii="Times New Roman" w:eastAsia="Times New Roman" w:hAnsi="Times New Roman" w:cs="Times New Roman"/>
          <w:sz w:val="28"/>
          <w:szCs w:val="28"/>
          <w:lang w:val="uk-UA"/>
        </w:rPr>
        <w:t>.</w:t>
      </w:r>
    </w:p>
    <w:p w:rsidR="00D15EDE" w:rsidRPr="00C733E8" w:rsidRDefault="00D15EDE" w:rsidP="00CB542B">
      <w:pPr>
        <w:spacing w:after="0" w:line="360" w:lineRule="auto"/>
        <w:ind w:firstLine="709"/>
        <w:jc w:val="both"/>
        <w:rPr>
          <w:rFonts w:ascii="Times New Roman" w:eastAsia="Times New Roman" w:hAnsi="Times New Roman" w:cs="Times New Roman"/>
          <w:sz w:val="28"/>
          <w:szCs w:val="28"/>
          <w:lang w:val="uk-UA"/>
        </w:rPr>
      </w:pPr>
      <w:r w:rsidRPr="00C733E8">
        <w:rPr>
          <w:rFonts w:ascii="Times New Roman" w:eastAsia="Times New Roman" w:hAnsi="Times New Roman" w:cs="Times New Roman"/>
          <w:sz w:val="28"/>
          <w:szCs w:val="28"/>
          <w:lang w:val="uk-UA"/>
        </w:rPr>
        <w:t xml:space="preserve">За К. Клепхемом, неопатримоніалізм є специфічною формою організації держави та суспільства, в котрій патримоніальні відносини </w:t>
      </w:r>
      <w:r w:rsidRPr="00C733E8">
        <w:rPr>
          <w:rFonts w:ascii="Times New Roman" w:eastAsia="Times New Roman" w:hAnsi="Times New Roman" w:cs="Times New Roman"/>
          <w:sz w:val="28"/>
          <w:szCs w:val="28"/>
          <w:lang w:val="uk-UA"/>
        </w:rPr>
        <w:lastRenderedPageBreak/>
        <w:t>пронизують політико-адміністративну систему, що зводить сутність модерних інститутів до ролі декорацій. В таких умовах, особа, котра обіймає певну формальну посаду, виконує свої функції не як державну службу, а  як реалізацію приватної власності. Такий підхід унеможливлює якісне виконання суспільних функцій, оскільки всередині формальних інститутів діють взаємовідносини за моделлю клієнта-патрона, а не підлеглого та начальника, тому і робота посадовця орієнтована на демонстрацію свого персонального статусу та обслуговування клієнтарно-патрона</w:t>
      </w:r>
      <w:r w:rsidR="00E36C9D">
        <w:rPr>
          <w:rFonts w:ascii="Times New Roman" w:eastAsia="Times New Roman" w:hAnsi="Times New Roman" w:cs="Times New Roman"/>
          <w:sz w:val="28"/>
          <w:szCs w:val="28"/>
          <w:lang w:val="uk-UA"/>
        </w:rPr>
        <w:t>жної мережі [33</w:t>
      </w:r>
      <w:r w:rsidRPr="00C733E8">
        <w:rPr>
          <w:rFonts w:ascii="Times New Roman" w:eastAsia="Times New Roman" w:hAnsi="Times New Roman" w:cs="Times New Roman"/>
          <w:sz w:val="28"/>
          <w:szCs w:val="28"/>
          <w:lang w:val="uk-UA"/>
        </w:rPr>
        <w:t>]</w:t>
      </w:r>
      <w:r w:rsidR="00E36C9D">
        <w:rPr>
          <w:rFonts w:ascii="Times New Roman" w:eastAsia="Times New Roman" w:hAnsi="Times New Roman" w:cs="Times New Roman"/>
          <w:sz w:val="28"/>
          <w:szCs w:val="28"/>
          <w:lang w:val="uk-UA"/>
        </w:rPr>
        <w:t>.</w:t>
      </w:r>
    </w:p>
    <w:p w:rsidR="0042145A" w:rsidRDefault="00D15EDE" w:rsidP="00CB542B">
      <w:pPr>
        <w:spacing w:after="0" w:line="360" w:lineRule="auto"/>
        <w:ind w:firstLine="709"/>
        <w:jc w:val="both"/>
        <w:rPr>
          <w:rFonts w:ascii="Times New Roman" w:eastAsia="Times New Roman" w:hAnsi="Times New Roman" w:cs="Times New Roman"/>
          <w:sz w:val="28"/>
          <w:szCs w:val="28"/>
          <w:lang w:val="uk-UA"/>
        </w:rPr>
      </w:pPr>
      <w:r w:rsidRPr="00C733E8">
        <w:rPr>
          <w:rFonts w:ascii="Times New Roman" w:eastAsia="Times New Roman" w:hAnsi="Times New Roman" w:cs="Times New Roman"/>
          <w:sz w:val="28"/>
          <w:szCs w:val="28"/>
          <w:lang w:val="uk-UA"/>
        </w:rPr>
        <w:t>Отже, у другій половині ХХ ст. у Західній політологічній науці склався концепт неопатримоніалізму, котрий став широкоуживаним в межах аналізу новостворених політичних систем країн Латинської Америки, Африки, Азії та Східної Європи. Така практична база постколоніальної специфіки політичних трансфор</w:t>
      </w:r>
      <w:r w:rsidR="00346B27">
        <w:rPr>
          <w:rFonts w:ascii="Times New Roman" w:eastAsia="Times New Roman" w:hAnsi="Times New Roman" w:cs="Times New Roman"/>
          <w:sz w:val="28"/>
          <w:szCs w:val="28"/>
          <w:lang w:val="uk-UA"/>
        </w:rPr>
        <w:t>мацій д</w:t>
      </w:r>
      <w:r w:rsidR="002E2987">
        <w:rPr>
          <w:rFonts w:ascii="Times New Roman" w:eastAsia="Times New Roman" w:hAnsi="Times New Roman" w:cs="Times New Roman"/>
          <w:sz w:val="28"/>
          <w:szCs w:val="28"/>
          <w:lang w:val="uk-UA"/>
        </w:rPr>
        <w:t>озволила</w:t>
      </w:r>
      <w:r w:rsidRPr="00C733E8">
        <w:rPr>
          <w:rFonts w:ascii="Times New Roman" w:eastAsia="Times New Roman" w:hAnsi="Times New Roman" w:cs="Times New Roman"/>
          <w:sz w:val="28"/>
          <w:szCs w:val="28"/>
          <w:lang w:val="uk-UA"/>
        </w:rPr>
        <w:t xml:space="preserve"> сформулювати загальні характеристики неопатримоніальних систем та виокремити їх з-поміж інших дефектних та немодерних політичних та управлінських </w:t>
      </w:r>
      <w:r w:rsidR="000455A0">
        <w:rPr>
          <w:rFonts w:ascii="Times New Roman" w:eastAsia="Times New Roman" w:hAnsi="Times New Roman" w:cs="Times New Roman"/>
          <w:sz w:val="28"/>
          <w:szCs w:val="28"/>
          <w:lang w:val="uk-UA"/>
        </w:rPr>
        <w:t>моделей</w:t>
      </w:r>
      <w:r w:rsidRPr="00C733E8">
        <w:rPr>
          <w:rFonts w:ascii="Times New Roman" w:eastAsia="Times New Roman" w:hAnsi="Times New Roman" w:cs="Times New Roman"/>
          <w:sz w:val="28"/>
          <w:szCs w:val="28"/>
          <w:lang w:val="uk-UA"/>
        </w:rPr>
        <w:t>. Разом із тим, слід також враховувати і різницю між патримоніалізмом та неопатримоніалізмом, де останній є актуалізованим в нашому часі та більш розробленим поняттям. Унаслідок первинних неопатримоніальних досліджень, у першу черг</w:t>
      </w:r>
      <w:r w:rsidR="00B413F3">
        <w:rPr>
          <w:rFonts w:ascii="Times New Roman" w:eastAsia="Times New Roman" w:hAnsi="Times New Roman" w:cs="Times New Roman"/>
          <w:sz w:val="28"/>
          <w:szCs w:val="28"/>
          <w:lang w:val="uk-UA"/>
        </w:rPr>
        <w:t>у Г. Рота та Ш. Ейзенштадта, були значно розширені</w:t>
      </w:r>
      <w:r w:rsidRPr="00C733E8">
        <w:rPr>
          <w:rFonts w:ascii="Times New Roman" w:eastAsia="Times New Roman" w:hAnsi="Times New Roman" w:cs="Times New Roman"/>
          <w:sz w:val="28"/>
          <w:szCs w:val="28"/>
          <w:lang w:val="uk-UA"/>
        </w:rPr>
        <w:t xml:space="preserve"> об’єкт та предмет дослідження, були враховані як традиційні патримоніальні практики та інститути, так і сучасні формальні інститути та виклики сучасного світу, що дає змогу казати про певну гібридизацію таких систем та актуалізує необхідність використання саме терміну неопатримоніалізм. Окрім безпосередньо політичних факторів, неопатримоніальні дослідження враховують історичні передумови, економічні, демографічні, соціальні, антропологічні фактори, що робить їх міждисциплінарними дослідженнями та дозволяє отримати більш об’єктивний п</w:t>
      </w:r>
      <w:r w:rsidR="00590B3A">
        <w:rPr>
          <w:rFonts w:ascii="Times New Roman" w:eastAsia="Times New Roman" w:hAnsi="Times New Roman" w:cs="Times New Roman"/>
          <w:sz w:val="28"/>
          <w:szCs w:val="28"/>
          <w:lang w:val="uk-UA"/>
        </w:rPr>
        <w:t>огляд на зазначену проблематику [31</w:t>
      </w:r>
      <w:r w:rsidR="003F6E57">
        <w:rPr>
          <w:rFonts w:ascii="Times New Roman" w:eastAsia="Times New Roman" w:hAnsi="Times New Roman" w:cs="Times New Roman"/>
          <w:sz w:val="28"/>
          <w:szCs w:val="28"/>
          <w:lang w:val="uk-UA"/>
        </w:rPr>
        <w:t>]</w:t>
      </w:r>
      <w:r w:rsidR="00590B3A" w:rsidRPr="00590B3A">
        <w:rPr>
          <w:rFonts w:ascii="Times New Roman" w:eastAsia="Times New Roman" w:hAnsi="Times New Roman" w:cs="Times New Roman"/>
          <w:sz w:val="28"/>
          <w:szCs w:val="28"/>
          <w:lang w:val="uk-UA"/>
        </w:rPr>
        <w:t xml:space="preserve"> [35].</w:t>
      </w:r>
    </w:p>
    <w:p w:rsidR="00CB542B" w:rsidRPr="00CB542B" w:rsidRDefault="00CB542B" w:rsidP="00CB542B">
      <w:pPr>
        <w:spacing w:after="0" w:line="360" w:lineRule="auto"/>
        <w:jc w:val="center"/>
        <w:rPr>
          <w:rFonts w:ascii="Times New Roman" w:eastAsia="Times New Roman" w:hAnsi="Times New Roman" w:cs="Times New Roman"/>
          <w:sz w:val="28"/>
          <w:szCs w:val="28"/>
          <w:lang w:val="uk-UA"/>
        </w:rPr>
      </w:pPr>
    </w:p>
    <w:p w:rsidR="00CB542B" w:rsidRPr="00C733E8" w:rsidRDefault="00D15EDE" w:rsidP="003450C7">
      <w:pPr>
        <w:spacing w:after="240" w:line="360" w:lineRule="auto"/>
        <w:jc w:val="center"/>
        <w:rPr>
          <w:rFonts w:ascii="Times New Roman" w:eastAsia="Times New Roman" w:hAnsi="Times New Roman" w:cs="Times New Roman"/>
          <w:b/>
          <w:bCs/>
          <w:color w:val="000000"/>
          <w:sz w:val="28"/>
          <w:szCs w:val="28"/>
          <w:lang w:val="uk-UA"/>
        </w:rPr>
      </w:pPr>
      <w:r w:rsidRPr="00C733E8">
        <w:rPr>
          <w:rFonts w:ascii="Times New Roman" w:eastAsia="Times New Roman" w:hAnsi="Times New Roman" w:cs="Times New Roman"/>
          <w:b/>
          <w:bCs/>
          <w:color w:val="000000"/>
          <w:sz w:val="28"/>
          <w:szCs w:val="28"/>
          <w:lang w:val="uk-UA"/>
        </w:rPr>
        <w:lastRenderedPageBreak/>
        <w:t>1.</w:t>
      </w:r>
      <w:r w:rsidR="00CB542B">
        <w:rPr>
          <w:rFonts w:ascii="Times New Roman" w:eastAsia="Times New Roman" w:hAnsi="Times New Roman" w:cs="Times New Roman"/>
          <w:b/>
          <w:bCs/>
          <w:color w:val="000000"/>
          <w:sz w:val="28"/>
          <w:szCs w:val="28"/>
          <w:lang w:val="uk-UA"/>
        </w:rPr>
        <w:t>2.</w:t>
      </w:r>
      <w:r w:rsidRPr="00C733E8">
        <w:rPr>
          <w:rFonts w:ascii="Times New Roman" w:eastAsia="Times New Roman" w:hAnsi="Times New Roman" w:cs="Times New Roman"/>
          <w:b/>
          <w:bCs/>
          <w:color w:val="000000"/>
          <w:sz w:val="28"/>
          <w:szCs w:val="28"/>
          <w:lang w:val="uk-UA"/>
        </w:rPr>
        <w:t xml:space="preserve"> Неопатримоніалізм в українській політологічній науці. Пострадянські трансформації</w:t>
      </w:r>
    </w:p>
    <w:p w:rsidR="00D15EDE" w:rsidRPr="00C733E8" w:rsidRDefault="00D15EDE" w:rsidP="00CB542B">
      <w:pPr>
        <w:spacing w:after="0" w:line="360" w:lineRule="auto"/>
        <w:ind w:firstLine="708"/>
        <w:jc w:val="both"/>
        <w:rPr>
          <w:rFonts w:ascii="Times New Roman" w:eastAsia="Times New Roman" w:hAnsi="Times New Roman" w:cs="Times New Roman"/>
          <w:color w:val="000000"/>
          <w:sz w:val="28"/>
          <w:szCs w:val="28"/>
          <w:lang w:val="uk-UA"/>
        </w:rPr>
      </w:pPr>
      <w:r w:rsidRPr="00C733E8">
        <w:rPr>
          <w:rFonts w:ascii="Times New Roman" w:eastAsia="Times New Roman" w:hAnsi="Times New Roman" w:cs="Times New Roman"/>
          <w:color w:val="000000"/>
          <w:sz w:val="28"/>
          <w:szCs w:val="28"/>
          <w:lang w:val="uk-UA"/>
        </w:rPr>
        <w:t>Поява інтересу до концепту неопат</w:t>
      </w:r>
      <w:r w:rsidR="00B413F3">
        <w:rPr>
          <w:rFonts w:ascii="Times New Roman" w:eastAsia="Times New Roman" w:hAnsi="Times New Roman" w:cs="Times New Roman"/>
          <w:color w:val="000000"/>
          <w:sz w:val="28"/>
          <w:szCs w:val="28"/>
          <w:lang w:val="uk-UA"/>
        </w:rPr>
        <w:t>римоніалізму в Україні пов’язана</w:t>
      </w:r>
      <w:r w:rsidRPr="00C733E8">
        <w:rPr>
          <w:rFonts w:ascii="Times New Roman" w:eastAsia="Times New Roman" w:hAnsi="Times New Roman" w:cs="Times New Roman"/>
          <w:color w:val="000000"/>
          <w:sz w:val="28"/>
          <w:szCs w:val="28"/>
          <w:lang w:val="uk-UA"/>
        </w:rPr>
        <w:t xml:space="preserve"> з періодом незалежності держави та розбудови </w:t>
      </w:r>
      <w:r w:rsidR="00B413F3">
        <w:rPr>
          <w:rFonts w:ascii="Times New Roman" w:eastAsia="Times New Roman" w:hAnsi="Times New Roman" w:cs="Times New Roman"/>
          <w:color w:val="000000"/>
          <w:sz w:val="28"/>
          <w:szCs w:val="28"/>
          <w:lang w:val="uk-UA"/>
        </w:rPr>
        <w:t xml:space="preserve">нових </w:t>
      </w:r>
      <w:r w:rsidRPr="00C733E8">
        <w:rPr>
          <w:rFonts w:ascii="Times New Roman" w:eastAsia="Times New Roman" w:hAnsi="Times New Roman" w:cs="Times New Roman"/>
          <w:color w:val="000000"/>
          <w:sz w:val="28"/>
          <w:szCs w:val="28"/>
          <w:lang w:val="uk-UA"/>
        </w:rPr>
        <w:t>шкіл політологічної науки. Руйнація СРСР та трансформаційні процеси як в Україні, так і на всьому пострадянському просторі обумовили інтерес до аналізу</w:t>
      </w:r>
      <w:r w:rsidR="0004653E">
        <w:rPr>
          <w:rFonts w:ascii="Times New Roman" w:eastAsia="Times New Roman" w:hAnsi="Times New Roman" w:cs="Times New Roman"/>
          <w:color w:val="000000"/>
          <w:sz w:val="28"/>
          <w:szCs w:val="28"/>
          <w:lang w:val="uk-UA"/>
        </w:rPr>
        <w:t xml:space="preserve"> нових політичних систем та їхньої інтерпретації</w:t>
      </w:r>
      <w:r w:rsidRPr="00C733E8">
        <w:rPr>
          <w:rFonts w:ascii="Times New Roman" w:eastAsia="Times New Roman" w:hAnsi="Times New Roman" w:cs="Times New Roman"/>
          <w:color w:val="000000"/>
          <w:sz w:val="28"/>
          <w:szCs w:val="28"/>
          <w:lang w:val="uk-UA"/>
        </w:rPr>
        <w:t xml:space="preserve"> в тому числі через призму неопатримоніальних досліджень. Особливості суспільного, інституційного та політичного життя як радянського, так і незалежного періоду зумовили як розгляд вже існуючих напрацювань з неопатримоніальних досліджень, так і їхнє значне розширення з урахуванням специфіки регіону. </w:t>
      </w:r>
    </w:p>
    <w:p w:rsidR="00D15EDE" w:rsidRPr="00852CF0" w:rsidRDefault="00EE5E0F" w:rsidP="00CB542B">
      <w:pPr>
        <w:spacing w:after="0" w:line="360" w:lineRule="auto"/>
        <w:ind w:firstLine="708"/>
        <w:jc w:val="both"/>
        <w:rPr>
          <w:rFonts w:ascii="Calibri" w:eastAsia="Calibri" w:hAnsi="Calibri" w:cs="Calibri"/>
          <w:sz w:val="28"/>
          <w:szCs w:val="28"/>
          <w:lang w:val="uk-UA"/>
        </w:rPr>
      </w:pPr>
      <w:r>
        <w:rPr>
          <w:rFonts w:ascii="Times New Roman" w:eastAsia="Times New Roman" w:hAnsi="Times New Roman" w:cs="Times New Roman"/>
          <w:color w:val="000000"/>
          <w:sz w:val="28"/>
          <w:szCs w:val="28"/>
          <w:lang w:val="uk-UA"/>
        </w:rPr>
        <w:t xml:space="preserve">Так, </w:t>
      </w:r>
      <w:r w:rsidR="00195A01">
        <w:rPr>
          <w:rFonts w:ascii="Times New Roman" w:eastAsia="Times New Roman" w:hAnsi="Times New Roman" w:cs="Times New Roman"/>
          <w:color w:val="000000"/>
          <w:sz w:val="28"/>
          <w:szCs w:val="28"/>
          <w:lang w:val="uk-UA"/>
        </w:rPr>
        <w:t>були</w:t>
      </w:r>
      <w:r>
        <w:rPr>
          <w:rFonts w:ascii="Times New Roman" w:eastAsia="Times New Roman" w:hAnsi="Times New Roman" w:cs="Times New Roman"/>
          <w:color w:val="000000"/>
          <w:sz w:val="28"/>
          <w:szCs w:val="28"/>
          <w:lang w:val="uk-UA"/>
        </w:rPr>
        <w:t xml:space="preserve"> сформульо</w:t>
      </w:r>
      <w:r w:rsidR="00E36C9D">
        <w:rPr>
          <w:rFonts w:ascii="Times New Roman" w:eastAsia="Times New Roman" w:hAnsi="Times New Roman" w:cs="Times New Roman"/>
          <w:color w:val="000000"/>
          <w:sz w:val="28"/>
          <w:szCs w:val="28"/>
          <w:lang w:val="uk-UA"/>
        </w:rPr>
        <w:t>вані</w:t>
      </w:r>
      <w:r w:rsidR="00D15EDE" w:rsidRPr="00C733E8">
        <w:rPr>
          <w:rFonts w:ascii="Times New Roman" w:eastAsia="Times New Roman" w:hAnsi="Times New Roman" w:cs="Times New Roman"/>
          <w:color w:val="000000"/>
          <w:sz w:val="28"/>
          <w:szCs w:val="28"/>
          <w:lang w:val="uk-UA"/>
        </w:rPr>
        <w:t xml:space="preserve"> принципи, за якими функціонують неопатримоніальні системи: відокр</w:t>
      </w:r>
      <w:r w:rsidR="00726621">
        <w:rPr>
          <w:rFonts w:ascii="Times New Roman" w:eastAsia="Times New Roman" w:hAnsi="Times New Roman" w:cs="Times New Roman"/>
          <w:color w:val="000000"/>
          <w:sz w:val="28"/>
          <w:szCs w:val="28"/>
          <w:lang w:val="uk-UA"/>
        </w:rPr>
        <w:t>е</w:t>
      </w:r>
      <w:r w:rsidR="00D15EDE" w:rsidRPr="00C733E8">
        <w:rPr>
          <w:rFonts w:ascii="Times New Roman" w:eastAsia="Times New Roman" w:hAnsi="Times New Roman" w:cs="Times New Roman"/>
          <w:color w:val="000000"/>
          <w:sz w:val="28"/>
          <w:szCs w:val="28"/>
          <w:lang w:val="uk-UA"/>
        </w:rPr>
        <w:t>млене від суспільства політичне керівництво; управління державою як приватною власністю (патроніумом), захоплення суспільних функцій задля власної вигоди; висока ступінь включення в політичні відно</w:t>
      </w:r>
      <w:r w:rsidR="00136078">
        <w:rPr>
          <w:rFonts w:ascii="Times New Roman" w:eastAsia="Times New Roman" w:hAnsi="Times New Roman" w:cs="Times New Roman"/>
          <w:color w:val="000000"/>
          <w:sz w:val="28"/>
          <w:szCs w:val="28"/>
          <w:lang w:val="uk-UA"/>
        </w:rPr>
        <w:t>сини кланових сімейних зв’язків</w:t>
      </w:r>
      <w:r w:rsidR="00D15EDE" w:rsidRPr="00C733E8">
        <w:rPr>
          <w:rFonts w:ascii="Times New Roman" w:eastAsia="Times New Roman" w:hAnsi="Times New Roman" w:cs="Times New Roman"/>
          <w:color w:val="000000"/>
          <w:sz w:val="28"/>
          <w:szCs w:val="28"/>
          <w:lang w:val="uk-UA"/>
        </w:rPr>
        <w:t xml:space="preserve">, котрі визначають принципи </w:t>
      </w:r>
      <w:r w:rsidR="00852CF0">
        <w:rPr>
          <w:rFonts w:ascii="Times New Roman" w:eastAsia="Times New Roman" w:hAnsi="Times New Roman" w:cs="Times New Roman"/>
          <w:color w:val="000000"/>
          <w:sz w:val="28"/>
          <w:szCs w:val="28"/>
          <w:lang w:val="uk-UA"/>
        </w:rPr>
        <w:t>функціонування системи загалом</w:t>
      </w:r>
      <w:r w:rsidR="00852CF0" w:rsidRPr="00852CF0">
        <w:rPr>
          <w:rFonts w:ascii="Times New Roman" w:eastAsia="Times New Roman" w:hAnsi="Times New Roman" w:cs="Times New Roman"/>
          <w:color w:val="000000"/>
          <w:sz w:val="28"/>
          <w:szCs w:val="28"/>
          <w:lang w:val="uk-UA"/>
        </w:rPr>
        <w:t xml:space="preserve"> </w:t>
      </w:r>
      <w:r w:rsidR="00E36C9D">
        <w:rPr>
          <w:rFonts w:ascii="Times New Roman" w:eastAsia="Times New Roman" w:hAnsi="Times New Roman" w:cs="Times New Roman"/>
          <w:sz w:val="28"/>
          <w:szCs w:val="28"/>
          <w:lang w:val="uk-UA"/>
        </w:rPr>
        <w:t>[24</w:t>
      </w:r>
      <w:r w:rsidR="00D15EDE" w:rsidRPr="00C733E8">
        <w:rPr>
          <w:rFonts w:ascii="Times New Roman" w:eastAsia="Times New Roman" w:hAnsi="Times New Roman" w:cs="Times New Roman"/>
          <w:sz w:val="28"/>
          <w:szCs w:val="28"/>
          <w:lang w:val="uk-UA"/>
        </w:rPr>
        <w:t>]</w:t>
      </w:r>
      <w:r w:rsidR="00852CF0" w:rsidRPr="00852CF0">
        <w:rPr>
          <w:rFonts w:ascii="Times New Roman" w:eastAsia="Times New Roman" w:hAnsi="Times New Roman" w:cs="Times New Roman"/>
          <w:sz w:val="28"/>
          <w:szCs w:val="28"/>
          <w:lang w:val="uk-UA"/>
        </w:rPr>
        <w:t>.</w:t>
      </w:r>
    </w:p>
    <w:p w:rsidR="00D15EDE" w:rsidRPr="00C733E8" w:rsidRDefault="00E36C9D" w:rsidP="00CB542B">
      <w:pPr>
        <w:spacing w:after="0" w:line="360" w:lineRule="auto"/>
        <w:ind w:firstLine="708"/>
        <w:jc w:val="both"/>
        <w:rPr>
          <w:rFonts w:ascii="Calibri" w:eastAsia="Calibri" w:hAnsi="Calibri" w:cs="Calibri"/>
          <w:sz w:val="28"/>
          <w:szCs w:val="28"/>
          <w:lang w:val="uk-UA"/>
        </w:rPr>
      </w:pPr>
      <w:r>
        <w:rPr>
          <w:rFonts w:ascii="Times New Roman" w:eastAsia="Times New Roman" w:hAnsi="Times New Roman" w:cs="Times New Roman"/>
          <w:sz w:val="28"/>
          <w:szCs w:val="28"/>
          <w:lang w:val="uk-UA"/>
        </w:rPr>
        <w:t>Разом із тим, експерти</w:t>
      </w:r>
      <w:r w:rsidR="000C01F6">
        <w:rPr>
          <w:rFonts w:ascii="Times New Roman" w:eastAsia="Times New Roman" w:hAnsi="Times New Roman" w:cs="Times New Roman"/>
          <w:sz w:val="28"/>
          <w:szCs w:val="28"/>
          <w:lang w:val="uk-UA"/>
        </w:rPr>
        <w:t xml:space="preserve"> виводя</w:t>
      </w:r>
      <w:r w:rsidR="00D15EDE" w:rsidRPr="00C733E8">
        <w:rPr>
          <w:rFonts w:ascii="Times New Roman" w:eastAsia="Times New Roman" w:hAnsi="Times New Roman" w:cs="Times New Roman"/>
          <w:sz w:val="28"/>
          <w:szCs w:val="28"/>
          <w:lang w:val="uk-UA"/>
        </w:rPr>
        <w:t>ть риси стагнації та статичності як такі, що властиві неопатримоніалізмові та є такими, що заважають політичній трансформації таких суспільств, оскільки саме реформування є загрозою для сталої неопатримоніальної влади. А отже трансформаційні процеси “згори” в таких системах зазв</w:t>
      </w:r>
      <w:r>
        <w:rPr>
          <w:rFonts w:ascii="Times New Roman" w:eastAsia="Times New Roman" w:hAnsi="Times New Roman" w:cs="Times New Roman"/>
          <w:sz w:val="28"/>
          <w:szCs w:val="28"/>
          <w:lang w:val="uk-UA"/>
        </w:rPr>
        <w:t>ичай мають імітаційний характер.</w:t>
      </w:r>
    </w:p>
    <w:p w:rsidR="00D15EDE" w:rsidRPr="001477D7" w:rsidRDefault="00D15EDE" w:rsidP="00CB542B">
      <w:pPr>
        <w:spacing w:after="0" w:line="360" w:lineRule="auto"/>
        <w:ind w:firstLine="708"/>
        <w:jc w:val="both"/>
        <w:rPr>
          <w:rFonts w:ascii="Calibri" w:eastAsia="Calibri" w:hAnsi="Calibri" w:cs="Calibri"/>
          <w:sz w:val="28"/>
          <w:szCs w:val="28"/>
          <w:lang w:val="uk-UA"/>
        </w:rPr>
      </w:pPr>
      <w:r w:rsidRPr="00C733E8">
        <w:rPr>
          <w:rFonts w:ascii="Times New Roman" w:eastAsia="Times New Roman" w:hAnsi="Times New Roman" w:cs="Times New Roman"/>
          <w:sz w:val="28"/>
          <w:szCs w:val="28"/>
          <w:lang w:val="uk-UA"/>
        </w:rPr>
        <w:t xml:space="preserve">Широкого відображення концепт неопатримоніалізму здобув в роботах О. Фісуна, котрий, зокрема, розширив його характеристики та типологію в межах пострадянських реалій. По-перше, за ним, відбувається відтворення кланових, регіональних та сімейно-родинних зв’язків у сучасних політичних та економічних взаємовідносинах, і ці зв’язки визначають принципи їх функціонування, фактично руйнуючи модерні форми за змістом, імітуючи їх. Раціонально-легальні форми взаємодії формальних інститутів замінюються </w:t>
      </w:r>
      <w:r w:rsidRPr="00C733E8">
        <w:rPr>
          <w:rFonts w:ascii="Times New Roman" w:eastAsia="Times New Roman" w:hAnsi="Times New Roman" w:cs="Times New Roman"/>
          <w:sz w:val="28"/>
          <w:szCs w:val="28"/>
          <w:lang w:val="uk-UA"/>
        </w:rPr>
        <w:lastRenderedPageBreak/>
        <w:t>клієнтарно-патронажними відносинами, побудованими на традиційних формах особистої залежності, лояльності та нерівномірності ресурсів та статусу між патроном та його клієнтами, що в свою чергу і продукує неопатрим</w:t>
      </w:r>
      <w:r w:rsidR="001477D7">
        <w:rPr>
          <w:rFonts w:ascii="Times New Roman" w:eastAsia="Times New Roman" w:hAnsi="Times New Roman" w:cs="Times New Roman"/>
          <w:sz w:val="28"/>
          <w:szCs w:val="28"/>
          <w:lang w:val="uk-UA"/>
        </w:rPr>
        <w:t>оніальну систему взаємозв’язків</w:t>
      </w:r>
      <w:r w:rsidR="008032E1">
        <w:rPr>
          <w:rFonts w:ascii="Times New Roman" w:eastAsia="Times New Roman" w:hAnsi="Times New Roman" w:cs="Times New Roman"/>
          <w:sz w:val="28"/>
          <w:szCs w:val="28"/>
          <w:lang w:val="uk-UA"/>
        </w:rPr>
        <w:t xml:space="preserve"> [25</w:t>
      </w:r>
      <w:r w:rsidRPr="00C733E8">
        <w:rPr>
          <w:rFonts w:ascii="Times New Roman" w:eastAsia="Times New Roman" w:hAnsi="Times New Roman" w:cs="Times New Roman"/>
          <w:sz w:val="28"/>
          <w:szCs w:val="28"/>
          <w:lang w:val="uk-UA"/>
        </w:rPr>
        <w:t>]</w:t>
      </w:r>
      <w:r w:rsidR="001477D7" w:rsidRPr="001477D7">
        <w:rPr>
          <w:rFonts w:ascii="Times New Roman" w:eastAsia="Times New Roman" w:hAnsi="Times New Roman" w:cs="Times New Roman"/>
          <w:sz w:val="28"/>
          <w:szCs w:val="28"/>
          <w:lang w:val="uk-UA"/>
        </w:rPr>
        <w:t>.</w:t>
      </w:r>
    </w:p>
    <w:p w:rsidR="00D15EDE" w:rsidRPr="001477D7" w:rsidRDefault="00D15EDE" w:rsidP="00CB542B">
      <w:pPr>
        <w:spacing w:after="0" w:line="360" w:lineRule="auto"/>
        <w:ind w:firstLine="708"/>
        <w:jc w:val="both"/>
        <w:rPr>
          <w:rFonts w:ascii="Calibri" w:eastAsia="Calibri" w:hAnsi="Calibri" w:cs="Calibri"/>
          <w:sz w:val="28"/>
          <w:szCs w:val="28"/>
          <w:lang w:val="uk-UA"/>
        </w:rPr>
      </w:pPr>
      <w:r w:rsidRPr="00C733E8">
        <w:rPr>
          <w:rFonts w:ascii="Times New Roman" w:eastAsia="Times New Roman" w:hAnsi="Times New Roman" w:cs="Times New Roman"/>
          <w:sz w:val="28"/>
          <w:szCs w:val="28"/>
          <w:lang w:val="uk-UA"/>
        </w:rPr>
        <w:t>По-друге, політичний процес є слабко раціоналізованим, панівне становище в ньому мають традиційні уявлення про владу, що породжує високу ступінь персоналізації, тобто для суспільства та владних акторів симв</w:t>
      </w:r>
      <w:r w:rsidR="009A0B53">
        <w:rPr>
          <w:rFonts w:ascii="Times New Roman" w:eastAsia="Times New Roman" w:hAnsi="Times New Roman" w:cs="Times New Roman"/>
          <w:sz w:val="28"/>
          <w:szCs w:val="28"/>
          <w:lang w:val="uk-UA"/>
        </w:rPr>
        <w:t>олічна, політична та економічна</w:t>
      </w:r>
      <w:r w:rsidR="009537DF">
        <w:rPr>
          <w:rFonts w:ascii="Times New Roman" w:eastAsia="Times New Roman" w:hAnsi="Times New Roman" w:cs="Times New Roman"/>
          <w:sz w:val="28"/>
          <w:szCs w:val="28"/>
          <w:lang w:val="uk-UA"/>
        </w:rPr>
        <w:t xml:space="preserve"> влада пов’язана</w:t>
      </w:r>
      <w:r w:rsidRPr="00C733E8">
        <w:rPr>
          <w:rFonts w:ascii="Times New Roman" w:eastAsia="Times New Roman" w:hAnsi="Times New Roman" w:cs="Times New Roman"/>
          <w:sz w:val="28"/>
          <w:szCs w:val="28"/>
          <w:lang w:val="uk-UA"/>
        </w:rPr>
        <w:t xml:space="preserve"> не з інститутами, а з персоналією, лояльність до якої і є детермінантою суспільного життя. Лояльність лідерові, а не інститутам та політичним </w:t>
      </w:r>
      <w:r w:rsidR="00162EFD" w:rsidRPr="00C733E8">
        <w:rPr>
          <w:rFonts w:ascii="Times New Roman" w:eastAsia="Times New Roman" w:hAnsi="Times New Roman" w:cs="Times New Roman"/>
          <w:sz w:val="28"/>
          <w:szCs w:val="28"/>
          <w:lang w:val="uk-UA"/>
        </w:rPr>
        <w:t>програмам</w:t>
      </w:r>
      <w:r w:rsidRPr="00C733E8">
        <w:rPr>
          <w:rFonts w:ascii="Times New Roman" w:eastAsia="Times New Roman" w:hAnsi="Times New Roman" w:cs="Times New Roman"/>
          <w:sz w:val="28"/>
          <w:szCs w:val="28"/>
          <w:lang w:val="uk-UA"/>
        </w:rPr>
        <w:t xml:space="preserve">, стає лояльністю політичному режимові, що в свою чергу є наслідком усталених </w:t>
      </w:r>
      <w:r w:rsidR="00B01603">
        <w:rPr>
          <w:rFonts w:ascii="Times New Roman" w:eastAsia="Times New Roman" w:hAnsi="Times New Roman" w:cs="Times New Roman"/>
          <w:sz w:val="28"/>
          <w:szCs w:val="28"/>
          <w:lang w:val="uk-UA"/>
        </w:rPr>
        <w:t>в суспільстві неопатримоніальних зв’язків</w:t>
      </w:r>
      <w:r w:rsidR="008032E1">
        <w:rPr>
          <w:rFonts w:ascii="Times New Roman" w:eastAsia="Times New Roman" w:hAnsi="Times New Roman" w:cs="Times New Roman"/>
          <w:sz w:val="28"/>
          <w:szCs w:val="28"/>
          <w:lang w:val="uk-UA"/>
        </w:rPr>
        <w:t xml:space="preserve"> [25</w:t>
      </w:r>
      <w:r w:rsidRPr="00C733E8">
        <w:rPr>
          <w:rFonts w:ascii="Times New Roman" w:eastAsia="Times New Roman" w:hAnsi="Times New Roman" w:cs="Times New Roman"/>
          <w:sz w:val="28"/>
          <w:szCs w:val="28"/>
          <w:lang w:val="uk-UA"/>
        </w:rPr>
        <w:t>]</w:t>
      </w:r>
      <w:r w:rsidR="001477D7" w:rsidRPr="001477D7">
        <w:rPr>
          <w:rFonts w:ascii="Times New Roman" w:eastAsia="Times New Roman" w:hAnsi="Times New Roman" w:cs="Times New Roman"/>
          <w:sz w:val="28"/>
          <w:szCs w:val="28"/>
          <w:lang w:val="uk-UA"/>
        </w:rPr>
        <w:t>.</w:t>
      </w:r>
    </w:p>
    <w:p w:rsidR="00D15EDE" w:rsidRPr="00C733E8" w:rsidRDefault="00D15EDE" w:rsidP="00CB542B">
      <w:pPr>
        <w:spacing w:after="0" w:line="360" w:lineRule="auto"/>
        <w:ind w:firstLine="708"/>
        <w:jc w:val="both"/>
        <w:rPr>
          <w:rFonts w:ascii="Times New Roman" w:eastAsia="Times New Roman" w:hAnsi="Times New Roman" w:cs="Times New Roman"/>
          <w:sz w:val="28"/>
          <w:szCs w:val="28"/>
          <w:lang w:val="uk-UA"/>
        </w:rPr>
      </w:pPr>
      <w:r w:rsidRPr="00C733E8">
        <w:rPr>
          <w:rFonts w:ascii="Times New Roman" w:eastAsia="Times New Roman" w:hAnsi="Times New Roman" w:cs="Times New Roman"/>
          <w:sz w:val="28"/>
          <w:szCs w:val="28"/>
          <w:lang w:val="uk-UA"/>
        </w:rPr>
        <w:t>Великий вн</w:t>
      </w:r>
      <w:r w:rsidR="00B01603">
        <w:rPr>
          <w:rFonts w:ascii="Times New Roman" w:eastAsia="Times New Roman" w:hAnsi="Times New Roman" w:cs="Times New Roman"/>
          <w:sz w:val="28"/>
          <w:szCs w:val="28"/>
          <w:lang w:val="uk-UA"/>
        </w:rPr>
        <w:t>есок О. Фісун вніс в корегування</w:t>
      </w:r>
      <w:r w:rsidRPr="00C733E8">
        <w:rPr>
          <w:rFonts w:ascii="Times New Roman" w:eastAsia="Times New Roman" w:hAnsi="Times New Roman" w:cs="Times New Roman"/>
          <w:sz w:val="28"/>
          <w:szCs w:val="28"/>
          <w:lang w:val="uk-UA"/>
        </w:rPr>
        <w:t xml:space="preserve"> неопатримоніальної моделі для пострадянських трансформаційних процесів. Зокрема, їм були виокремлені такі характерні особливості:</w:t>
      </w:r>
    </w:p>
    <w:p w:rsidR="00D15EDE" w:rsidRPr="00C733E8" w:rsidRDefault="00D15EDE" w:rsidP="00CB542B">
      <w:pPr>
        <w:numPr>
          <w:ilvl w:val="0"/>
          <w:numId w:val="6"/>
        </w:numPr>
        <w:overflowPunct/>
        <w:spacing w:after="0" w:line="360" w:lineRule="auto"/>
        <w:jc w:val="both"/>
        <w:rPr>
          <w:rFonts w:ascii="Times New Roman" w:eastAsia="Times New Roman" w:hAnsi="Times New Roman" w:cs="Times New Roman"/>
          <w:sz w:val="28"/>
          <w:szCs w:val="28"/>
          <w:lang w:val="uk-UA"/>
        </w:rPr>
      </w:pPr>
      <w:r w:rsidRPr="00C733E8">
        <w:rPr>
          <w:rFonts w:ascii="Times New Roman" w:eastAsia="Times New Roman" w:hAnsi="Times New Roman" w:cs="Times New Roman"/>
          <w:sz w:val="28"/>
          <w:szCs w:val="28"/>
          <w:lang w:val="uk-UA"/>
        </w:rPr>
        <w:t>Формування класу рентоорієнтованих політичних підприємців, котрі</w:t>
      </w:r>
      <w:r w:rsidR="00300B52">
        <w:rPr>
          <w:rFonts w:ascii="Times New Roman" w:eastAsia="Times New Roman" w:hAnsi="Times New Roman" w:cs="Times New Roman"/>
          <w:sz w:val="28"/>
          <w:szCs w:val="28"/>
          <w:lang w:val="uk-UA"/>
        </w:rPr>
        <w:t>,</w:t>
      </w:r>
      <w:r w:rsidRPr="00C733E8">
        <w:rPr>
          <w:rFonts w:ascii="Times New Roman" w:eastAsia="Times New Roman" w:hAnsi="Times New Roman" w:cs="Times New Roman"/>
          <w:sz w:val="28"/>
          <w:szCs w:val="28"/>
          <w:lang w:val="uk-UA"/>
        </w:rPr>
        <w:t xml:space="preserve"> задля досягнення своїх економічних цілей</w:t>
      </w:r>
      <w:r w:rsidR="00300B52">
        <w:rPr>
          <w:rFonts w:ascii="Times New Roman" w:eastAsia="Times New Roman" w:hAnsi="Times New Roman" w:cs="Times New Roman"/>
          <w:sz w:val="28"/>
          <w:szCs w:val="28"/>
          <w:lang w:val="uk-UA"/>
        </w:rPr>
        <w:t>,</w:t>
      </w:r>
      <w:r w:rsidRPr="00C733E8">
        <w:rPr>
          <w:rFonts w:ascii="Times New Roman" w:eastAsia="Times New Roman" w:hAnsi="Times New Roman" w:cs="Times New Roman"/>
          <w:sz w:val="28"/>
          <w:szCs w:val="28"/>
          <w:lang w:val="uk-UA"/>
        </w:rPr>
        <w:t xml:space="preserve"> використовують політичні можливості злиття влади і власності; </w:t>
      </w:r>
    </w:p>
    <w:p w:rsidR="00D15EDE" w:rsidRPr="00C733E8" w:rsidRDefault="00D15EDE" w:rsidP="00CB542B">
      <w:pPr>
        <w:numPr>
          <w:ilvl w:val="0"/>
          <w:numId w:val="6"/>
        </w:numPr>
        <w:overflowPunct/>
        <w:spacing w:after="0" w:line="360" w:lineRule="auto"/>
        <w:jc w:val="both"/>
        <w:rPr>
          <w:rFonts w:ascii="Times New Roman" w:eastAsia="Times New Roman" w:hAnsi="Times New Roman" w:cs="Times New Roman"/>
          <w:sz w:val="28"/>
          <w:szCs w:val="28"/>
          <w:lang w:val="uk-UA"/>
        </w:rPr>
      </w:pPr>
      <w:r w:rsidRPr="00C733E8">
        <w:rPr>
          <w:rFonts w:ascii="Times New Roman" w:eastAsia="Times New Roman" w:hAnsi="Times New Roman" w:cs="Times New Roman"/>
          <w:sz w:val="28"/>
          <w:szCs w:val="28"/>
          <w:lang w:val="uk-UA"/>
        </w:rPr>
        <w:t xml:space="preserve">Приватне, в тому чи іншому ступені, використання державно-адміністративних ресурсів, у першу чергу силову та фіскальну функції держави, які застосовуються головним </w:t>
      </w:r>
      <w:r w:rsidR="008E4DD5">
        <w:rPr>
          <w:rFonts w:ascii="Times New Roman" w:eastAsia="Times New Roman" w:hAnsi="Times New Roman" w:cs="Times New Roman"/>
          <w:sz w:val="28"/>
          <w:szCs w:val="28"/>
          <w:lang w:val="uk-UA"/>
        </w:rPr>
        <w:t>чином</w:t>
      </w:r>
      <w:r w:rsidRPr="00C733E8">
        <w:rPr>
          <w:rFonts w:ascii="Times New Roman" w:eastAsia="Times New Roman" w:hAnsi="Times New Roman" w:cs="Times New Roman"/>
          <w:sz w:val="28"/>
          <w:szCs w:val="28"/>
          <w:lang w:val="uk-UA"/>
        </w:rPr>
        <w:t xml:space="preserve"> для подавлення політичного спротиву та усунення політичних конкурентів;</w:t>
      </w:r>
    </w:p>
    <w:p w:rsidR="00D15EDE" w:rsidRPr="00C733E8" w:rsidRDefault="00D15EDE" w:rsidP="00CB542B">
      <w:pPr>
        <w:numPr>
          <w:ilvl w:val="0"/>
          <w:numId w:val="6"/>
        </w:numPr>
        <w:overflowPunct/>
        <w:spacing w:after="0" w:line="360" w:lineRule="auto"/>
        <w:jc w:val="both"/>
        <w:rPr>
          <w:rFonts w:ascii="Times New Roman" w:eastAsia="Times New Roman" w:hAnsi="Times New Roman" w:cs="Times New Roman"/>
          <w:sz w:val="28"/>
          <w:szCs w:val="28"/>
          <w:lang w:val="uk-UA"/>
        </w:rPr>
      </w:pPr>
      <w:r w:rsidRPr="00C733E8">
        <w:rPr>
          <w:rFonts w:ascii="Times New Roman" w:eastAsia="Times New Roman" w:hAnsi="Times New Roman" w:cs="Times New Roman"/>
          <w:sz w:val="28"/>
          <w:szCs w:val="28"/>
          <w:lang w:val="uk-UA"/>
        </w:rPr>
        <w:t>Ключова роль клієнтарно-патронажних відносин і зв’язків в структуруванні політико-економічного процесу, а також просто</w:t>
      </w:r>
      <w:r w:rsidR="00917B3D">
        <w:rPr>
          <w:rFonts w:ascii="Times New Roman" w:eastAsia="Times New Roman" w:hAnsi="Times New Roman" w:cs="Times New Roman"/>
          <w:sz w:val="28"/>
          <w:szCs w:val="28"/>
          <w:lang w:val="uk-UA"/>
        </w:rPr>
        <w:t>ру реальної політичної боротьби</w:t>
      </w:r>
      <w:r w:rsidR="008032E1">
        <w:rPr>
          <w:rFonts w:ascii="Times New Roman" w:eastAsia="Times New Roman" w:hAnsi="Times New Roman" w:cs="Times New Roman"/>
          <w:sz w:val="28"/>
          <w:szCs w:val="28"/>
          <w:lang w:val="uk-UA"/>
        </w:rPr>
        <w:t xml:space="preserve"> [25</w:t>
      </w:r>
      <w:r w:rsidRPr="00C733E8">
        <w:rPr>
          <w:rFonts w:ascii="Times New Roman" w:eastAsia="Times New Roman" w:hAnsi="Times New Roman" w:cs="Times New Roman"/>
          <w:sz w:val="28"/>
          <w:szCs w:val="28"/>
          <w:lang w:val="uk-UA"/>
        </w:rPr>
        <w:t>]</w:t>
      </w:r>
      <w:r w:rsidR="00917B3D" w:rsidRPr="00917B3D">
        <w:rPr>
          <w:rFonts w:ascii="Times New Roman" w:eastAsia="Times New Roman" w:hAnsi="Times New Roman" w:cs="Times New Roman"/>
          <w:sz w:val="28"/>
          <w:szCs w:val="28"/>
        </w:rPr>
        <w:t>.</w:t>
      </w:r>
    </w:p>
    <w:p w:rsidR="00D15EDE" w:rsidRPr="00C733E8" w:rsidRDefault="00D15EDE" w:rsidP="006A5585">
      <w:pPr>
        <w:spacing w:after="0" w:line="360" w:lineRule="auto"/>
        <w:ind w:firstLine="709"/>
        <w:jc w:val="both"/>
        <w:rPr>
          <w:rFonts w:ascii="Calibri" w:eastAsia="Calibri" w:hAnsi="Calibri" w:cs="Calibri"/>
          <w:sz w:val="28"/>
          <w:szCs w:val="28"/>
          <w:lang w:val="uk-UA"/>
        </w:rPr>
      </w:pPr>
      <w:r w:rsidRPr="00C733E8">
        <w:rPr>
          <w:rFonts w:ascii="Times New Roman" w:eastAsia="Times New Roman" w:hAnsi="Times New Roman" w:cs="Times New Roman"/>
          <w:sz w:val="28"/>
          <w:szCs w:val="28"/>
          <w:lang w:val="uk-UA"/>
        </w:rPr>
        <w:t>Такі характеристики зумовили і виокремлення інтерпретативної моделі з типології пострадянських неопатримоніальних режим</w:t>
      </w:r>
      <w:r w:rsidR="006C1CDC">
        <w:rPr>
          <w:rFonts w:ascii="Times New Roman" w:eastAsia="Times New Roman" w:hAnsi="Times New Roman" w:cs="Times New Roman"/>
          <w:sz w:val="28"/>
          <w:szCs w:val="28"/>
          <w:lang w:val="uk-UA"/>
        </w:rPr>
        <w:t>ів згідно з їхньою регіональною</w:t>
      </w:r>
      <w:r w:rsidRPr="00C733E8">
        <w:rPr>
          <w:rFonts w:ascii="Times New Roman" w:eastAsia="Times New Roman" w:hAnsi="Times New Roman" w:cs="Times New Roman"/>
          <w:sz w:val="28"/>
          <w:szCs w:val="28"/>
          <w:lang w:val="uk-UA"/>
        </w:rPr>
        <w:t xml:space="preserve"> трансформаційною специфікою, в якій провідне місце займає</w:t>
      </w:r>
      <w:r w:rsidR="00DE37AD">
        <w:rPr>
          <w:rFonts w:ascii="Times New Roman" w:eastAsia="Times New Roman" w:hAnsi="Times New Roman" w:cs="Times New Roman"/>
          <w:sz w:val="28"/>
          <w:szCs w:val="28"/>
          <w:lang w:val="uk-UA"/>
        </w:rPr>
        <w:t xml:space="preserve"> </w:t>
      </w:r>
      <w:r w:rsidR="004F352C">
        <w:rPr>
          <w:rFonts w:ascii="Times New Roman" w:eastAsia="Times New Roman" w:hAnsi="Times New Roman" w:cs="Times New Roman"/>
          <w:sz w:val="28"/>
          <w:szCs w:val="28"/>
          <w:lang w:val="uk-UA"/>
        </w:rPr>
        <w:t>необхідність</w:t>
      </w:r>
      <w:r w:rsidR="00DE37AD">
        <w:rPr>
          <w:rFonts w:ascii="Times New Roman" w:eastAsia="Times New Roman" w:hAnsi="Times New Roman" w:cs="Times New Roman"/>
          <w:sz w:val="28"/>
          <w:szCs w:val="28"/>
          <w:lang w:val="uk-UA"/>
        </w:rPr>
        <w:t xml:space="preserve"> раціоналізації нової влади</w:t>
      </w:r>
      <w:r w:rsidR="008032E1">
        <w:rPr>
          <w:rFonts w:ascii="Times New Roman" w:eastAsia="Times New Roman" w:hAnsi="Times New Roman" w:cs="Times New Roman"/>
          <w:sz w:val="28"/>
          <w:szCs w:val="28"/>
          <w:lang w:val="uk-UA"/>
        </w:rPr>
        <w:t xml:space="preserve"> [24</w:t>
      </w:r>
      <w:r w:rsidRPr="00C733E8">
        <w:rPr>
          <w:rFonts w:ascii="Times New Roman" w:eastAsia="Times New Roman" w:hAnsi="Times New Roman" w:cs="Times New Roman"/>
          <w:sz w:val="28"/>
          <w:szCs w:val="28"/>
          <w:lang w:val="uk-UA"/>
        </w:rPr>
        <w:t>]</w:t>
      </w:r>
      <w:r w:rsidR="00DE37AD">
        <w:rPr>
          <w:rFonts w:ascii="Times New Roman" w:eastAsia="Times New Roman" w:hAnsi="Times New Roman" w:cs="Times New Roman"/>
          <w:sz w:val="28"/>
          <w:szCs w:val="28"/>
          <w:lang w:val="uk-UA"/>
        </w:rPr>
        <w:t>.</w:t>
      </w:r>
    </w:p>
    <w:p w:rsidR="00D15EDE" w:rsidRPr="00C733E8" w:rsidRDefault="00D15EDE" w:rsidP="006A5585">
      <w:pPr>
        <w:spacing w:after="0" w:line="360" w:lineRule="auto"/>
        <w:ind w:firstLine="709"/>
        <w:jc w:val="both"/>
        <w:rPr>
          <w:rFonts w:ascii="Times New Roman" w:eastAsia="Times New Roman" w:hAnsi="Times New Roman" w:cs="Times New Roman"/>
          <w:sz w:val="28"/>
          <w:szCs w:val="28"/>
          <w:lang w:val="uk-UA"/>
        </w:rPr>
      </w:pPr>
      <w:r w:rsidRPr="00C733E8">
        <w:rPr>
          <w:rFonts w:ascii="Times New Roman" w:eastAsia="Times New Roman" w:hAnsi="Times New Roman" w:cs="Times New Roman"/>
          <w:sz w:val="28"/>
          <w:szCs w:val="28"/>
          <w:lang w:val="uk-UA"/>
        </w:rPr>
        <w:lastRenderedPageBreak/>
        <w:t>За О. Фісуном мають місце три основні форми пострадянських неопатримоніальних режимів:</w:t>
      </w:r>
    </w:p>
    <w:p w:rsidR="00D15EDE" w:rsidRPr="00C733E8" w:rsidRDefault="00D15EDE" w:rsidP="00CB542B">
      <w:pPr>
        <w:numPr>
          <w:ilvl w:val="0"/>
          <w:numId w:val="5"/>
        </w:numPr>
        <w:overflowPunct/>
        <w:spacing w:after="0" w:line="360" w:lineRule="auto"/>
        <w:jc w:val="both"/>
        <w:rPr>
          <w:rFonts w:ascii="Times New Roman" w:eastAsia="Times New Roman" w:hAnsi="Times New Roman" w:cs="Times New Roman"/>
          <w:sz w:val="28"/>
          <w:szCs w:val="28"/>
          <w:lang w:val="uk-UA"/>
        </w:rPr>
      </w:pPr>
      <w:r w:rsidRPr="00C733E8">
        <w:rPr>
          <w:rFonts w:ascii="Times New Roman" w:eastAsia="Times New Roman" w:hAnsi="Times New Roman" w:cs="Times New Roman"/>
          <w:sz w:val="28"/>
          <w:szCs w:val="28"/>
          <w:lang w:val="uk-UA"/>
        </w:rPr>
        <w:t xml:space="preserve">Бюрократичний неопатримоніалізм, котрий характеризується державно-бюрократичною монополізацією і напів-примусовою централізацією неопатримоніального панування, в якій значну роль відіграють мілітарні структури, спецслужби, популістська та патріотична мобілізація </w:t>
      </w:r>
      <w:r w:rsidR="00735D74">
        <w:rPr>
          <w:rFonts w:ascii="Times New Roman" w:eastAsia="Times New Roman" w:hAnsi="Times New Roman" w:cs="Times New Roman"/>
          <w:sz w:val="28"/>
          <w:szCs w:val="28"/>
          <w:lang w:val="uk-UA"/>
        </w:rPr>
        <w:t>і</w:t>
      </w:r>
      <w:r w:rsidRPr="00C733E8">
        <w:rPr>
          <w:rFonts w:ascii="Times New Roman" w:eastAsia="Times New Roman" w:hAnsi="Times New Roman" w:cs="Times New Roman"/>
          <w:sz w:val="28"/>
          <w:szCs w:val="28"/>
          <w:lang w:val="uk-UA"/>
        </w:rPr>
        <w:t xml:space="preserve"> плебісцити. До цього типу відноситься Білорусь та Росія під час правління В. Путіна.</w:t>
      </w:r>
    </w:p>
    <w:p w:rsidR="00D15EDE" w:rsidRPr="00C733E8" w:rsidRDefault="00D15EDE" w:rsidP="00CB542B">
      <w:pPr>
        <w:numPr>
          <w:ilvl w:val="0"/>
          <w:numId w:val="5"/>
        </w:numPr>
        <w:overflowPunct/>
        <w:spacing w:after="0" w:line="360" w:lineRule="auto"/>
        <w:jc w:val="both"/>
        <w:rPr>
          <w:rFonts w:ascii="Times New Roman" w:eastAsia="Times New Roman" w:hAnsi="Times New Roman" w:cs="Times New Roman"/>
          <w:sz w:val="28"/>
          <w:szCs w:val="28"/>
          <w:lang w:val="uk-UA"/>
        </w:rPr>
      </w:pPr>
      <w:r w:rsidRPr="00C733E8">
        <w:rPr>
          <w:rFonts w:ascii="Times New Roman" w:eastAsia="Times New Roman" w:hAnsi="Times New Roman" w:cs="Times New Roman"/>
          <w:sz w:val="28"/>
          <w:szCs w:val="28"/>
          <w:lang w:val="uk-UA"/>
        </w:rPr>
        <w:t xml:space="preserve">Олігархічний неопатримоніалізм, в якому провідну роль відіграють сформовані неопатримоніальні олігархічні та регіональні рентоорієнтовані гравці, котрі або діють поряд із формальними інститутами, або їх замінюють через свої клієнтарно-патронажні мережі. До цього типу відносяться Росія при Б. Єльцині та Україна при </w:t>
      </w:r>
      <w:r w:rsidR="00DB1244">
        <w:rPr>
          <w:rFonts w:ascii="Times New Roman" w:eastAsia="Times New Roman" w:hAnsi="Times New Roman" w:cs="Times New Roman"/>
          <w:sz w:val="28"/>
          <w:szCs w:val="28"/>
          <w:lang w:val="uk-UA"/>
        </w:rPr>
        <w:t xml:space="preserve">Л. </w:t>
      </w:r>
      <w:r w:rsidRPr="00C733E8">
        <w:rPr>
          <w:rFonts w:ascii="Times New Roman" w:eastAsia="Times New Roman" w:hAnsi="Times New Roman" w:cs="Times New Roman"/>
          <w:sz w:val="28"/>
          <w:szCs w:val="28"/>
          <w:lang w:val="uk-UA"/>
        </w:rPr>
        <w:t>Кучмі</w:t>
      </w:r>
      <w:r w:rsidR="00D061D9">
        <w:rPr>
          <w:rFonts w:ascii="Times New Roman" w:eastAsia="Times New Roman" w:hAnsi="Times New Roman" w:cs="Times New Roman"/>
          <w:sz w:val="28"/>
          <w:szCs w:val="28"/>
          <w:lang w:val="uk-UA"/>
        </w:rPr>
        <w:t>.</w:t>
      </w:r>
    </w:p>
    <w:p w:rsidR="00D15EDE" w:rsidRPr="00C733E8" w:rsidRDefault="00D15EDE" w:rsidP="00CB542B">
      <w:pPr>
        <w:numPr>
          <w:ilvl w:val="0"/>
          <w:numId w:val="5"/>
        </w:numPr>
        <w:overflowPunct/>
        <w:spacing w:after="0" w:line="360" w:lineRule="auto"/>
        <w:jc w:val="both"/>
        <w:rPr>
          <w:rFonts w:ascii="Calibri" w:eastAsia="Calibri" w:hAnsi="Calibri" w:cs="Calibri"/>
          <w:sz w:val="28"/>
          <w:szCs w:val="28"/>
          <w:lang w:val="uk-UA"/>
        </w:rPr>
      </w:pPr>
      <w:r w:rsidRPr="00C733E8">
        <w:rPr>
          <w:rFonts w:ascii="Times New Roman" w:eastAsia="Times New Roman" w:hAnsi="Times New Roman" w:cs="Times New Roman"/>
          <w:sz w:val="28"/>
          <w:szCs w:val="28"/>
          <w:lang w:val="uk-UA"/>
        </w:rPr>
        <w:t>Султанський неопатримоніалізм, в якому має місце всеохоплююча концентрація ресурсів, персоналістська влада, спадкоємна чи пожиттєва, імітаційний характер виборів, кланові моделі голосування. Типовими для цього ти</w:t>
      </w:r>
      <w:r w:rsidR="002F0B88">
        <w:rPr>
          <w:rFonts w:ascii="Times New Roman" w:eastAsia="Times New Roman" w:hAnsi="Times New Roman" w:cs="Times New Roman"/>
          <w:sz w:val="28"/>
          <w:szCs w:val="28"/>
          <w:lang w:val="uk-UA"/>
        </w:rPr>
        <w:t xml:space="preserve">пу є Туркменістан та </w:t>
      </w:r>
      <w:r w:rsidR="00C7755C">
        <w:rPr>
          <w:rFonts w:ascii="Times New Roman" w:eastAsia="Times New Roman" w:hAnsi="Times New Roman" w:cs="Times New Roman"/>
          <w:sz w:val="28"/>
          <w:szCs w:val="28"/>
          <w:lang w:val="uk-UA"/>
        </w:rPr>
        <w:t>Узбекистан</w:t>
      </w:r>
      <w:r w:rsidR="002F0B88">
        <w:rPr>
          <w:rFonts w:ascii="Times New Roman" w:eastAsia="Times New Roman" w:hAnsi="Times New Roman" w:cs="Times New Roman"/>
          <w:sz w:val="28"/>
          <w:szCs w:val="28"/>
          <w:lang w:val="uk-UA"/>
        </w:rPr>
        <w:t xml:space="preserve"> </w:t>
      </w:r>
      <w:r w:rsidR="00CB4BFA">
        <w:rPr>
          <w:rFonts w:ascii="Times New Roman" w:eastAsia="Times New Roman" w:hAnsi="Times New Roman" w:cs="Times New Roman"/>
          <w:sz w:val="28"/>
          <w:szCs w:val="28"/>
          <w:lang w:val="en-US"/>
        </w:rPr>
        <w:t>[13]</w:t>
      </w:r>
      <w:r w:rsidR="007908DB">
        <w:rPr>
          <w:rFonts w:ascii="Times New Roman" w:eastAsia="Times New Roman" w:hAnsi="Times New Roman" w:cs="Times New Roman"/>
          <w:sz w:val="28"/>
          <w:szCs w:val="28"/>
          <w:lang w:val="uk-UA"/>
        </w:rPr>
        <w:t xml:space="preserve"> </w:t>
      </w:r>
      <w:r w:rsidR="007908DB">
        <w:rPr>
          <w:rFonts w:ascii="Times New Roman" w:eastAsia="Times New Roman" w:hAnsi="Times New Roman" w:cs="Times New Roman"/>
          <w:sz w:val="28"/>
          <w:szCs w:val="28"/>
          <w:lang w:val="en-US"/>
        </w:rPr>
        <w:t>[16]</w:t>
      </w:r>
      <w:r w:rsidR="00CB4BFA">
        <w:rPr>
          <w:rFonts w:ascii="Times New Roman" w:eastAsia="Times New Roman" w:hAnsi="Times New Roman" w:cs="Times New Roman"/>
          <w:sz w:val="28"/>
          <w:szCs w:val="28"/>
          <w:lang w:val="en-US"/>
        </w:rPr>
        <w:t xml:space="preserve"> </w:t>
      </w:r>
      <w:r w:rsidR="002F0B88">
        <w:rPr>
          <w:rFonts w:ascii="Times New Roman" w:eastAsia="Times New Roman" w:hAnsi="Times New Roman" w:cs="Times New Roman"/>
          <w:sz w:val="28"/>
          <w:szCs w:val="28"/>
          <w:lang w:val="uk-UA"/>
        </w:rPr>
        <w:t>[25</w:t>
      </w:r>
      <w:r w:rsidRPr="00C733E8">
        <w:rPr>
          <w:rFonts w:ascii="Times New Roman" w:eastAsia="Times New Roman" w:hAnsi="Times New Roman" w:cs="Times New Roman"/>
          <w:sz w:val="28"/>
          <w:szCs w:val="28"/>
          <w:lang w:val="uk-UA"/>
        </w:rPr>
        <w:t>]</w:t>
      </w:r>
      <w:r w:rsidR="002F0B88">
        <w:rPr>
          <w:rFonts w:ascii="Times New Roman" w:eastAsia="Times New Roman" w:hAnsi="Times New Roman" w:cs="Times New Roman"/>
          <w:sz w:val="28"/>
          <w:szCs w:val="28"/>
          <w:lang w:val="uk-UA"/>
        </w:rPr>
        <w:t>.</w:t>
      </w:r>
    </w:p>
    <w:p w:rsidR="00D15EDE" w:rsidRPr="00C733E8" w:rsidRDefault="00D15EDE" w:rsidP="006A5585">
      <w:pPr>
        <w:spacing w:after="0" w:line="360" w:lineRule="auto"/>
        <w:ind w:firstLine="709"/>
        <w:jc w:val="both"/>
        <w:rPr>
          <w:rFonts w:ascii="Times New Roman" w:eastAsia="Times New Roman" w:hAnsi="Times New Roman" w:cs="Times New Roman"/>
          <w:sz w:val="28"/>
          <w:szCs w:val="28"/>
          <w:lang w:val="uk-UA"/>
        </w:rPr>
      </w:pPr>
      <w:r w:rsidRPr="00C733E8">
        <w:rPr>
          <w:rFonts w:ascii="Times New Roman" w:eastAsia="Times New Roman" w:hAnsi="Times New Roman" w:cs="Times New Roman"/>
          <w:sz w:val="28"/>
          <w:szCs w:val="28"/>
          <w:lang w:val="uk-UA"/>
        </w:rPr>
        <w:t>Генералізація та систематизація, виокремлення властивих пострадянським режимам типів неопатримоніалізму значно розширює теоретико-методологічну</w:t>
      </w:r>
      <w:r w:rsidR="005A549C">
        <w:rPr>
          <w:rFonts w:ascii="Times New Roman" w:eastAsia="Times New Roman" w:hAnsi="Times New Roman" w:cs="Times New Roman"/>
          <w:sz w:val="28"/>
          <w:szCs w:val="28"/>
          <w:lang w:val="uk-UA"/>
        </w:rPr>
        <w:t xml:space="preserve"> базу досліджень цього концепту</w:t>
      </w:r>
      <w:r w:rsidRPr="00C733E8">
        <w:rPr>
          <w:rFonts w:ascii="Times New Roman" w:eastAsia="Times New Roman" w:hAnsi="Times New Roman" w:cs="Times New Roman"/>
          <w:sz w:val="28"/>
          <w:szCs w:val="28"/>
          <w:lang w:val="uk-UA"/>
        </w:rPr>
        <w:t xml:space="preserve"> та дає змогу використовувати його для більш глибинних наукових досліджень з урахуванням специфіки регіону.</w:t>
      </w:r>
    </w:p>
    <w:p w:rsidR="00D15EDE" w:rsidRPr="00C733E8" w:rsidRDefault="00D15EDE" w:rsidP="00CB542B">
      <w:pPr>
        <w:spacing w:after="0" w:line="360" w:lineRule="auto"/>
        <w:ind w:firstLine="708"/>
        <w:jc w:val="both"/>
        <w:rPr>
          <w:rFonts w:ascii="Calibri" w:eastAsia="Calibri" w:hAnsi="Calibri" w:cs="Calibri"/>
          <w:sz w:val="28"/>
          <w:szCs w:val="28"/>
          <w:lang w:val="uk-UA"/>
        </w:rPr>
      </w:pPr>
      <w:r w:rsidRPr="00C733E8">
        <w:rPr>
          <w:rFonts w:ascii="Times New Roman" w:eastAsia="Times New Roman" w:hAnsi="Times New Roman" w:cs="Times New Roman"/>
          <w:sz w:val="28"/>
          <w:szCs w:val="28"/>
          <w:lang w:val="uk-UA"/>
        </w:rPr>
        <w:t xml:space="preserve">Важливе місце для дослідження трансформаційних процесів в неопатримоніальних системах займають типи раціоналізації та консолідації нових режимів виведені О. Фісуном, котрі використовуються задля подолання конфліктів. По-перше, силова раціоналізація, опора неопатримоніального лідера на силові інститути, узаконення та формалізація клієнтарно-патронажних мереж задля забезпечення їх стабільності, основною метою в такому випадку стає недопущення революцій та подальшої </w:t>
      </w:r>
      <w:r w:rsidRPr="00C733E8">
        <w:rPr>
          <w:rFonts w:ascii="Times New Roman" w:eastAsia="Times New Roman" w:hAnsi="Times New Roman" w:cs="Times New Roman"/>
          <w:sz w:val="28"/>
          <w:szCs w:val="28"/>
          <w:lang w:val="uk-UA"/>
        </w:rPr>
        <w:lastRenderedPageBreak/>
        <w:t>трансформації (Росія, Білорусь, Азербайджан, Казахстан). По-др</w:t>
      </w:r>
      <w:r w:rsidR="00FE292D">
        <w:rPr>
          <w:rFonts w:ascii="Times New Roman" w:eastAsia="Times New Roman" w:hAnsi="Times New Roman" w:cs="Times New Roman"/>
          <w:sz w:val="28"/>
          <w:szCs w:val="28"/>
          <w:lang w:val="uk-UA"/>
        </w:rPr>
        <w:t>уге, політична раціоналізація, «кольорові революції»</w:t>
      </w:r>
      <w:r w:rsidRPr="00C733E8">
        <w:rPr>
          <w:rFonts w:ascii="Times New Roman" w:eastAsia="Times New Roman" w:hAnsi="Times New Roman" w:cs="Times New Roman"/>
          <w:sz w:val="28"/>
          <w:szCs w:val="28"/>
          <w:lang w:val="uk-UA"/>
        </w:rPr>
        <w:t xml:space="preserve"> знизу, мобілізація широких верств населення, їхня кооптація в існуючі неопатримоніальні мережі</w:t>
      </w:r>
      <w:r w:rsidR="00FE292D">
        <w:rPr>
          <w:rFonts w:ascii="Times New Roman" w:eastAsia="Times New Roman" w:hAnsi="Times New Roman" w:cs="Times New Roman"/>
          <w:sz w:val="28"/>
          <w:szCs w:val="28"/>
          <w:lang w:val="uk-UA"/>
        </w:rPr>
        <w:t xml:space="preserve"> (Україна, Грузія, Киргизстан).</w:t>
      </w:r>
      <w:r w:rsidRPr="00C733E8">
        <w:rPr>
          <w:rFonts w:ascii="Times New Roman" w:eastAsia="Times New Roman" w:hAnsi="Times New Roman" w:cs="Times New Roman"/>
          <w:sz w:val="28"/>
          <w:szCs w:val="28"/>
          <w:lang w:val="uk-UA"/>
        </w:rPr>
        <w:t xml:space="preserve"> До форм консолідації автор відносить неопатримоніальні пакти. Першим з них є неопатримоніальні пакти, котрі виникають унаслідок домінування бюрократії та проведення перетворень та реформ згори, в яких державні інститути займають провідну роль (Україна при Л. Кучмі, Росія при Б. Єльцині). Наслідком такого типу консолідації зазвичай стає силова раціоналізація, проте іноді має місце і політична (Україна). До другого типу відносяться конституційні реформи, певна парламентаризація режиму, в якому провідну роль відіграє суспільство як рушій перетворень, домінує не </w:t>
      </w:r>
      <w:r w:rsidR="009A04B5">
        <w:rPr>
          <w:rFonts w:ascii="Times New Roman" w:eastAsia="Times New Roman" w:hAnsi="Times New Roman" w:cs="Times New Roman"/>
          <w:sz w:val="28"/>
          <w:szCs w:val="28"/>
          <w:lang w:val="uk-UA"/>
        </w:rPr>
        <w:t>держава, а рентоорієнтовані гру</w:t>
      </w:r>
      <w:r w:rsidRPr="00C733E8">
        <w:rPr>
          <w:rFonts w:ascii="Times New Roman" w:eastAsia="Times New Roman" w:hAnsi="Times New Roman" w:cs="Times New Roman"/>
          <w:sz w:val="28"/>
          <w:szCs w:val="28"/>
          <w:lang w:val="uk-UA"/>
        </w:rPr>
        <w:t xml:space="preserve">пи </w:t>
      </w:r>
      <w:r w:rsidR="00A937D9">
        <w:rPr>
          <w:rFonts w:ascii="Times New Roman" w:eastAsia="Times New Roman" w:hAnsi="Times New Roman" w:cs="Times New Roman"/>
          <w:sz w:val="28"/>
          <w:szCs w:val="28"/>
          <w:lang w:val="uk-UA"/>
        </w:rPr>
        <w:t>інтересів (держави Балтії</w:t>
      </w:r>
      <w:r w:rsidR="00C30DA4">
        <w:rPr>
          <w:rFonts w:ascii="Times New Roman" w:eastAsia="Times New Roman" w:hAnsi="Times New Roman" w:cs="Times New Roman"/>
          <w:sz w:val="28"/>
          <w:szCs w:val="28"/>
          <w:lang w:val="uk-UA"/>
        </w:rPr>
        <w:t>, Молдова) [25</w:t>
      </w:r>
      <w:r w:rsidRPr="00C733E8">
        <w:rPr>
          <w:rFonts w:ascii="Times New Roman" w:eastAsia="Times New Roman" w:hAnsi="Times New Roman" w:cs="Times New Roman"/>
          <w:sz w:val="28"/>
          <w:szCs w:val="28"/>
          <w:lang w:val="uk-UA"/>
        </w:rPr>
        <w:t>]</w:t>
      </w:r>
      <w:r w:rsidR="00C30DA4">
        <w:rPr>
          <w:rFonts w:ascii="Times New Roman" w:eastAsia="Times New Roman" w:hAnsi="Times New Roman" w:cs="Times New Roman"/>
          <w:sz w:val="28"/>
          <w:szCs w:val="28"/>
          <w:lang w:val="uk-UA"/>
        </w:rPr>
        <w:t>.</w:t>
      </w:r>
    </w:p>
    <w:p w:rsidR="00D15EDE" w:rsidRDefault="00D15EDE" w:rsidP="00CB542B">
      <w:pPr>
        <w:spacing w:after="0" w:line="360" w:lineRule="auto"/>
        <w:ind w:firstLine="708"/>
        <w:jc w:val="both"/>
        <w:rPr>
          <w:rFonts w:ascii="Times New Roman" w:eastAsia="Times New Roman" w:hAnsi="Times New Roman" w:cs="Times New Roman"/>
          <w:sz w:val="28"/>
          <w:szCs w:val="28"/>
          <w:lang w:val="uk-UA"/>
        </w:rPr>
      </w:pPr>
      <w:r w:rsidRPr="00C733E8">
        <w:rPr>
          <w:rFonts w:ascii="Times New Roman" w:eastAsia="Times New Roman" w:hAnsi="Times New Roman" w:cs="Times New Roman"/>
          <w:sz w:val="28"/>
          <w:szCs w:val="28"/>
          <w:lang w:val="uk-UA"/>
        </w:rPr>
        <w:t xml:space="preserve">Напрацювання цих вчених, а також </w:t>
      </w:r>
      <w:r w:rsidR="00A055DB">
        <w:rPr>
          <w:rFonts w:ascii="Times New Roman" w:eastAsia="Times New Roman" w:hAnsi="Times New Roman" w:cs="Times New Roman"/>
          <w:sz w:val="28"/>
          <w:szCs w:val="28"/>
          <w:lang w:val="uk-UA"/>
        </w:rPr>
        <w:t>роботи таких дослідників  як А.</w:t>
      </w:r>
      <w:r w:rsidR="00152157">
        <w:rPr>
          <w:rFonts w:ascii="Times New Roman" w:eastAsia="Times New Roman" w:hAnsi="Times New Roman" w:cs="Times New Roman"/>
          <w:sz w:val="28"/>
          <w:szCs w:val="28"/>
          <w:lang w:val="uk-UA"/>
        </w:rPr>
        <w:t xml:space="preserve"> </w:t>
      </w:r>
      <w:r w:rsidR="0072234F">
        <w:rPr>
          <w:rFonts w:ascii="Times New Roman" w:eastAsia="Times New Roman" w:hAnsi="Times New Roman" w:cs="Times New Roman"/>
          <w:sz w:val="28"/>
          <w:szCs w:val="28"/>
          <w:lang w:val="uk-UA"/>
        </w:rPr>
        <w:t>Авксентьєв</w:t>
      </w:r>
      <w:r w:rsidRPr="00C733E8">
        <w:rPr>
          <w:rFonts w:ascii="Times New Roman" w:eastAsia="Times New Roman" w:hAnsi="Times New Roman" w:cs="Times New Roman"/>
          <w:sz w:val="28"/>
          <w:szCs w:val="28"/>
          <w:lang w:val="uk-UA"/>
        </w:rPr>
        <w:t xml:space="preserve"> та М. Шаповаленко дозволяють казати про науковий інтерес українських дослідників до концепту неопатримоніалізму, котрий </w:t>
      </w:r>
      <w:r w:rsidR="00B33D07">
        <w:rPr>
          <w:rFonts w:ascii="Times New Roman" w:eastAsia="Times New Roman" w:hAnsi="Times New Roman" w:cs="Times New Roman"/>
          <w:sz w:val="28"/>
          <w:szCs w:val="28"/>
          <w:lang w:val="uk-UA"/>
        </w:rPr>
        <w:t xml:space="preserve">як </w:t>
      </w:r>
      <w:r w:rsidR="00E9305E">
        <w:rPr>
          <w:rFonts w:ascii="Times New Roman" w:eastAsia="Times New Roman" w:hAnsi="Times New Roman" w:cs="Times New Roman"/>
          <w:sz w:val="28"/>
          <w:szCs w:val="28"/>
          <w:lang w:val="uk-UA"/>
        </w:rPr>
        <w:t>використовується</w:t>
      </w:r>
      <w:r w:rsidRPr="00C733E8">
        <w:rPr>
          <w:rFonts w:ascii="Times New Roman" w:eastAsia="Times New Roman" w:hAnsi="Times New Roman" w:cs="Times New Roman"/>
          <w:sz w:val="28"/>
          <w:szCs w:val="28"/>
          <w:lang w:val="uk-UA"/>
        </w:rPr>
        <w:t xml:space="preserve"> в межах наукового доробку Західних науковців, так і значно розширюється та уточнюється, задля набуття ним актуальності та більш плідного ви</w:t>
      </w:r>
      <w:r w:rsidR="00E9305E">
        <w:rPr>
          <w:rFonts w:ascii="Times New Roman" w:eastAsia="Times New Roman" w:hAnsi="Times New Roman" w:cs="Times New Roman"/>
          <w:sz w:val="28"/>
          <w:szCs w:val="28"/>
          <w:lang w:val="uk-UA"/>
        </w:rPr>
        <w:t xml:space="preserve">користання як </w:t>
      </w:r>
      <w:r w:rsidRPr="00C733E8">
        <w:rPr>
          <w:rFonts w:ascii="Times New Roman" w:eastAsia="Times New Roman" w:hAnsi="Times New Roman" w:cs="Times New Roman"/>
          <w:sz w:val="28"/>
          <w:szCs w:val="28"/>
          <w:lang w:val="uk-UA"/>
        </w:rPr>
        <w:t>в межах пострадянських досліджень, так і в межах досліджень трансформаці</w:t>
      </w:r>
      <w:r w:rsidR="009E4A0F">
        <w:rPr>
          <w:rFonts w:ascii="Times New Roman" w:eastAsia="Times New Roman" w:hAnsi="Times New Roman" w:cs="Times New Roman"/>
          <w:sz w:val="28"/>
          <w:szCs w:val="28"/>
          <w:lang w:val="uk-UA"/>
        </w:rPr>
        <w:t>йних процесів незалежних держав</w:t>
      </w:r>
      <w:r w:rsidR="00A055DB">
        <w:rPr>
          <w:rFonts w:ascii="Times New Roman" w:eastAsia="Times New Roman" w:hAnsi="Times New Roman" w:cs="Times New Roman"/>
          <w:sz w:val="28"/>
          <w:szCs w:val="28"/>
          <w:lang w:val="uk-UA"/>
        </w:rPr>
        <w:t xml:space="preserve"> </w:t>
      </w:r>
      <w:r w:rsidR="00A055DB" w:rsidRPr="00A055DB">
        <w:rPr>
          <w:rFonts w:ascii="Times New Roman" w:eastAsia="Times New Roman" w:hAnsi="Times New Roman" w:cs="Times New Roman"/>
          <w:sz w:val="28"/>
          <w:szCs w:val="28"/>
          <w:lang w:val="uk-UA"/>
        </w:rPr>
        <w:t>[1]</w:t>
      </w:r>
      <w:r w:rsidR="00B52922">
        <w:rPr>
          <w:rFonts w:ascii="Times New Roman" w:eastAsia="Times New Roman" w:hAnsi="Times New Roman" w:cs="Times New Roman"/>
          <w:sz w:val="28"/>
          <w:szCs w:val="28"/>
          <w:lang w:val="uk-UA"/>
        </w:rPr>
        <w:t xml:space="preserve"> </w:t>
      </w:r>
      <w:r w:rsidR="00B52922" w:rsidRPr="00B52922">
        <w:rPr>
          <w:rFonts w:ascii="Times New Roman" w:eastAsia="Times New Roman" w:hAnsi="Times New Roman" w:cs="Times New Roman"/>
          <w:sz w:val="28"/>
          <w:szCs w:val="28"/>
          <w:lang w:val="uk-UA"/>
        </w:rPr>
        <w:t>[28]</w:t>
      </w:r>
      <w:r w:rsidR="009E4A0F">
        <w:rPr>
          <w:rFonts w:ascii="Times New Roman" w:eastAsia="Times New Roman" w:hAnsi="Times New Roman" w:cs="Times New Roman"/>
          <w:sz w:val="28"/>
          <w:szCs w:val="28"/>
          <w:lang w:val="uk-UA"/>
        </w:rPr>
        <w:t>.</w:t>
      </w:r>
    </w:p>
    <w:p w:rsidR="00CB542B" w:rsidRPr="00A055DB" w:rsidRDefault="00CB542B" w:rsidP="00CB542B">
      <w:pPr>
        <w:spacing w:after="0" w:line="360" w:lineRule="auto"/>
        <w:ind w:firstLine="708"/>
        <w:jc w:val="both"/>
        <w:rPr>
          <w:rFonts w:ascii="Times New Roman" w:eastAsia="Times New Roman" w:hAnsi="Times New Roman" w:cs="Times New Roman"/>
          <w:sz w:val="28"/>
          <w:szCs w:val="28"/>
          <w:lang w:val="uk-UA"/>
        </w:rPr>
      </w:pPr>
    </w:p>
    <w:p w:rsidR="00CB542B" w:rsidRPr="00CB542B" w:rsidRDefault="00D15EDE" w:rsidP="00CB542B">
      <w:pPr>
        <w:spacing w:after="0" w:line="360" w:lineRule="auto"/>
        <w:ind w:firstLine="708"/>
        <w:jc w:val="both"/>
        <w:rPr>
          <w:rFonts w:ascii="Times New Roman" w:eastAsia="Times New Roman" w:hAnsi="Times New Roman" w:cs="Times New Roman"/>
          <w:b/>
          <w:bCs/>
          <w:color w:val="000000"/>
          <w:sz w:val="28"/>
          <w:szCs w:val="28"/>
          <w:lang w:val="uk-UA"/>
        </w:rPr>
      </w:pPr>
      <w:r w:rsidRPr="00C733E8">
        <w:rPr>
          <w:rFonts w:ascii="Times New Roman" w:eastAsia="Times New Roman" w:hAnsi="Times New Roman" w:cs="Times New Roman"/>
          <w:b/>
          <w:bCs/>
          <w:color w:val="000000"/>
          <w:sz w:val="28"/>
          <w:szCs w:val="28"/>
          <w:lang w:val="uk-UA"/>
        </w:rPr>
        <w:t>Висновки до розділу 1</w:t>
      </w:r>
    </w:p>
    <w:p w:rsidR="00D15EDE" w:rsidRPr="00C733E8" w:rsidRDefault="00D15EDE" w:rsidP="00CB542B">
      <w:pPr>
        <w:spacing w:after="0" w:line="360" w:lineRule="auto"/>
        <w:ind w:firstLine="708"/>
        <w:jc w:val="both"/>
        <w:rPr>
          <w:rFonts w:ascii="Times New Roman" w:eastAsia="Times New Roman" w:hAnsi="Times New Roman" w:cs="Times New Roman"/>
          <w:sz w:val="28"/>
          <w:szCs w:val="28"/>
          <w:lang w:val="uk-UA"/>
        </w:rPr>
      </w:pPr>
      <w:r w:rsidRPr="00C733E8">
        <w:rPr>
          <w:rFonts w:ascii="Times New Roman" w:eastAsia="Times New Roman" w:hAnsi="Times New Roman" w:cs="Times New Roman"/>
          <w:sz w:val="28"/>
          <w:szCs w:val="28"/>
          <w:lang w:val="uk-UA"/>
        </w:rPr>
        <w:t xml:space="preserve">Концепт неопатримоніалізму, котрий з'явився у Західній науці другої половини ХХ ст., осучаснив напрацювання М. Вебера, та дозволив більш детально дослідити новостворені політичні режими та їхні трансформаційні процеси в різних регіонах світу, що зумовило необхідність розробки подальших описових моделей для інтерпретації сучасного стану речей та прогностичної діяльності. Розпад СРСР в свою чергу сприяв формуванню нового погляду на пострадянські режими через оптику концепту неопатримоніалізму, який був уведений в українську політологічну науку та </w:t>
      </w:r>
      <w:r w:rsidRPr="00C733E8">
        <w:rPr>
          <w:rFonts w:ascii="Times New Roman" w:eastAsia="Times New Roman" w:hAnsi="Times New Roman" w:cs="Times New Roman"/>
          <w:sz w:val="28"/>
          <w:szCs w:val="28"/>
          <w:lang w:val="uk-UA"/>
        </w:rPr>
        <w:lastRenderedPageBreak/>
        <w:t>значно розширений з урахуванням регіональної специфіки новоутворених політичних режимів. В свою чергу, теоретико-методологічна база концепту дозволяє казати про формування окремої сфери діяльності для вчених-політологів, які, завдяки дослідженню таких неформальних інститутів, отримали змогу формалізувати трансформаційні процеси та конфлікти неопатримоніальних інститутів з формальними, що має велике значення для наукової діяльності не тільки в межах доповнення самого концепту, але й у всебічному дослідженні таких систем.</w:t>
      </w:r>
    </w:p>
    <w:p w:rsidR="00D15EDE" w:rsidRPr="00C733E8" w:rsidRDefault="00D15EDE" w:rsidP="00D15EDE">
      <w:pPr>
        <w:spacing w:after="158" w:line="360" w:lineRule="auto"/>
        <w:jc w:val="both"/>
        <w:rPr>
          <w:rFonts w:ascii="Calibri" w:eastAsia="Calibri" w:hAnsi="Calibri" w:cs="Calibri"/>
          <w:sz w:val="28"/>
          <w:szCs w:val="28"/>
          <w:lang w:val="uk-UA"/>
        </w:rPr>
      </w:pPr>
    </w:p>
    <w:p w:rsidR="00D15EDE" w:rsidRPr="00C733E8" w:rsidRDefault="00D15EDE" w:rsidP="00D15EDE">
      <w:pPr>
        <w:spacing w:after="158" w:line="360" w:lineRule="auto"/>
        <w:jc w:val="both"/>
        <w:rPr>
          <w:rFonts w:ascii="Calibri" w:eastAsia="Calibri" w:hAnsi="Calibri" w:cs="Calibri"/>
          <w:sz w:val="28"/>
          <w:szCs w:val="28"/>
          <w:lang w:val="uk-UA"/>
        </w:rPr>
      </w:pPr>
    </w:p>
    <w:p w:rsidR="00D15EDE" w:rsidRPr="00C733E8" w:rsidRDefault="00D15EDE" w:rsidP="00D15EDE">
      <w:pPr>
        <w:spacing w:after="158" w:line="360" w:lineRule="auto"/>
        <w:jc w:val="both"/>
        <w:rPr>
          <w:rFonts w:ascii="Calibri" w:eastAsia="Calibri" w:hAnsi="Calibri" w:cs="Calibri"/>
          <w:sz w:val="28"/>
          <w:szCs w:val="28"/>
          <w:lang w:val="uk-UA"/>
        </w:rPr>
      </w:pPr>
    </w:p>
    <w:p w:rsidR="00D15EDE" w:rsidRPr="00C733E8" w:rsidRDefault="00D15EDE" w:rsidP="00D15EDE">
      <w:pPr>
        <w:spacing w:after="158" w:line="360" w:lineRule="auto"/>
        <w:jc w:val="both"/>
        <w:rPr>
          <w:rFonts w:ascii="Calibri" w:eastAsia="Calibri" w:hAnsi="Calibri" w:cs="Calibri"/>
          <w:sz w:val="28"/>
          <w:szCs w:val="28"/>
          <w:lang w:val="uk-UA"/>
        </w:rPr>
      </w:pPr>
    </w:p>
    <w:p w:rsidR="00D15EDE" w:rsidRPr="00C733E8" w:rsidRDefault="00D15EDE" w:rsidP="00D15EDE">
      <w:pPr>
        <w:spacing w:after="158" w:line="360" w:lineRule="auto"/>
        <w:jc w:val="both"/>
        <w:rPr>
          <w:rFonts w:ascii="Times New Roman" w:eastAsia="Times New Roman" w:hAnsi="Times New Roman" w:cs="Times New Roman"/>
          <w:color w:val="000000"/>
          <w:sz w:val="28"/>
          <w:szCs w:val="28"/>
          <w:lang w:val="uk-UA"/>
        </w:rPr>
      </w:pPr>
    </w:p>
    <w:p w:rsidR="00D15EDE" w:rsidRPr="004B3FFD" w:rsidRDefault="00D15EDE" w:rsidP="00D15EDE">
      <w:pPr>
        <w:spacing w:after="158" w:line="360" w:lineRule="auto"/>
        <w:rPr>
          <w:rFonts w:ascii="Times New Roman" w:eastAsia="Times New Roman" w:hAnsi="Times New Roman" w:cs="Times New Roman"/>
          <w:b/>
          <w:bCs/>
          <w:color w:val="000000" w:themeColor="text1"/>
          <w:sz w:val="28"/>
          <w:szCs w:val="28"/>
          <w:lang w:val="uk-UA"/>
        </w:rPr>
      </w:pPr>
    </w:p>
    <w:p w:rsidR="00F33C40" w:rsidRPr="004B3FFD" w:rsidRDefault="00F33C40" w:rsidP="00D15EDE">
      <w:pPr>
        <w:spacing w:after="158" w:line="360" w:lineRule="auto"/>
        <w:rPr>
          <w:rFonts w:ascii="Times New Roman" w:eastAsia="Times New Roman" w:hAnsi="Times New Roman" w:cs="Times New Roman"/>
          <w:b/>
          <w:bCs/>
          <w:color w:val="000000" w:themeColor="text1"/>
          <w:sz w:val="28"/>
          <w:szCs w:val="28"/>
          <w:lang w:val="uk-UA"/>
        </w:rPr>
      </w:pPr>
    </w:p>
    <w:p w:rsidR="00F33C40" w:rsidRDefault="00F33C40" w:rsidP="00D15EDE">
      <w:pPr>
        <w:spacing w:after="158" w:line="360" w:lineRule="auto"/>
        <w:rPr>
          <w:rFonts w:ascii="Times New Roman" w:eastAsia="Times New Roman" w:hAnsi="Times New Roman" w:cs="Times New Roman"/>
          <w:b/>
          <w:bCs/>
          <w:color w:val="000000" w:themeColor="text1"/>
          <w:sz w:val="28"/>
          <w:szCs w:val="28"/>
          <w:lang w:val="uk-UA"/>
        </w:rPr>
      </w:pPr>
    </w:p>
    <w:p w:rsidR="00CB542B" w:rsidRDefault="00CB542B" w:rsidP="00D15EDE">
      <w:pPr>
        <w:spacing w:after="158" w:line="360" w:lineRule="auto"/>
        <w:rPr>
          <w:rFonts w:ascii="Times New Roman" w:eastAsia="Times New Roman" w:hAnsi="Times New Roman" w:cs="Times New Roman"/>
          <w:b/>
          <w:bCs/>
          <w:color w:val="000000" w:themeColor="text1"/>
          <w:sz w:val="28"/>
          <w:szCs w:val="28"/>
          <w:lang w:val="uk-UA"/>
        </w:rPr>
      </w:pPr>
    </w:p>
    <w:p w:rsidR="00CB542B" w:rsidRDefault="00CB542B" w:rsidP="00D15EDE">
      <w:pPr>
        <w:spacing w:after="158" w:line="360" w:lineRule="auto"/>
        <w:rPr>
          <w:rFonts w:ascii="Times New Roman" w:eastAsia="Times New Roman" w:hAnsi="Times New Roman" w:cs="Times New Roman"/>
          <w:b/>
          <w:bCs/>
          <w:color w:val="000000" w:themeColor="text1"/>
          <w:sz w:val="28"/>
          <w:szCs w:val="28"/>
          <w:lang w:val="uk-UA"/>
        </w:rPr>
      </w:pPr>
    </w:p>
    <w:p w:rsidR="00CB542B" w:rsidRDefault="00CB542B" w:rsidP="00D15EDE">
      <w:pPr>
        <w:spacing w:after="158" w:line="360" w:lineRule="auto"/>
        <w:rPr>
          <w:rFonts w:ascii="Times New Roman" w:eastAsia="Times New Roman" w:hAnsi="Times New Roman" w:cs="Times New Roman"/>
          <w:b/>
          <w:bCs/>
          <w:color w:val="000000" w:themeColor="text1"/>
          <w:sz w:val="28"/>
          <w:szCs w:val="28"/>
          <w:lang w:val="uk-UA"/>
        </w:rPr>
      </w:pPr>
    </w:p>
    <w:p w:rsidR="00CB542B" w:rsidRDefault="00CB542B" w:rsidP="00D15EDE">
      <w:pPr>
        <w:spacing w:after="158" w:line="360" w:lineRule="auto"/>
        <w:rPr>
          <w:rFonts w:ascii="Times New Roman" w:eastAsia="Times New Roman" w:hAnsi="Times New Roman" w:cs="Times New Roman"/>
          <w:b/>
          <w:bCs/>
          <w:color w:val="000000" w:themeColor="text1"/>
          <w:sz w:val="28"/>
          <w:szCs w:val="28"/>
          <w:lang w:val="uk-UA"/>
        </w:rPr>
      </w:pPr>
    </w:p>
    <w:p w:rsidR="00CB542B" w:rsidRDefault="00CB542B" w:rsidP="00D15EDE">
      <w:pPr>
        <w:spacing w:after="158" w:line="360" w:lineRule="auto"/>
        <w:rPr>
          <w:rFonts w:ascii="Times New Roman" w:eastAsia="Times New Roman" w:hAnsi="Times New Roman" w:cs="Times New Roman"/>
          <w:b/>
          <w:bCs/>
          <w:color w:val="000000" w:themeColor="text1"/>
          <w:sz w:val="28"/>
          <w:szCs w:val="28"/>
          <w:lang w:val="uk-UA"/>
        </w:rPr>
      </w:pPr>
    </w:p>
    <w:p w:rsidR="00CB542B" w:rsidRPr="004B3FFD" w:rsidRDefault="00CB542B" w:rsidP="00D15EDE">
      <w:pPr>
        <w:spacing w:after="158" w:line="360" w:lineRule="auto"/>
        <w:rPr>
          <w:rFonts w:ascii="Times New Roman" w:eastAsia="Times New Roman" w:hAnsi="Times New Roman" w:cs="Times New Roman"/>
          <w:b/>
          <w:bCs/>
          <w:color w:val="000000" w:themeColor="text1"/>
          <w:sz w:val="28"/>
          <w:szCs w:val="28"/>
          <w:lang w:val="uk-UA"/>
        </w:rPr>
      </w:pPr>
    </w:p>
    <w:p w:rsidR="0074447A" w:rsidRDefault="0074447A" w:rsidP="00CB542B">
      <w:pPr>
        <w:spacing w:after="240" w:line="360" w:lineRule="auto"/>
        <w:jc w:val="center"/>
        <w:rPr>
          <w:rFonts w:ascii="Times New Roman" w:eastAsia="Times New Roman" w:hAnsi="Times New Roman" w:cs="Times New Roman"/>
          <w:b/>
          <w:bCs/>
          <w:color w:val="000000" w:themeColor="text1"/>
          <w:sz w:val="28"/>
          <w:szCs w:val="28"/>
          <w:lang w:val="uk-UA"/>
        </w:rPr>
      </w:pPr>
    </w:p>
    <w:p w:rsidR="00D15EDE" w:rsidRDefault="00D15EDE" w:rsidP="00CB542B">
      <w:pPr>
        <w:spacing w:after="240" w:line="360" w:lineRule="auto"/>
        <w:jc w:val="center"/>
        <w:rPr>
          <w:rFonts w:ascii="Times New Roman" w:eastAsia="Times New Roman" w:hAnsi="Times New Roman" w:cs="Times New Roman"/>
          <w:color w:val="000000" w:themeColor="text1"/>
          <w:sz w:val="28"/>
          <w:szCs w:val="28"/>
        </w:rPr>
      </w:pPr>
      <w:r w:rsidRPr="00EA5E1E">
        <w:rPr>
          <w:rFonts w:ascii="Times New Roman" w:eastAsia="Times New Roman" w:hAnsi="Times New Roman" w:cs="Times New Roman"/>
          <w:b/>
          <w:bCs/>
          <w:color w:val="000000" w:themeColor="text1"/>
          <w:sz w:val="28"/>
          <w:szCs w:val="28"/>
          <w:lang w:val="uk-UA"/>
        </w:rPr>
        <w:lastRenderedPageBreak/>
        <w:t>РОЗДІЛ 2. Дослідження формальних та неформальних інститутів. Методи виявлення та аналізу</w:t>
      </w:r>
    </w:p>
    <w:p w:rsidR="00D15EDE" w:rsidRDefault="00D15EDE" w:rsidP="00CB542B">
      <w:pPr>
        <w:spacing w:after="240" w:line="360" w:lineRule="auto"/>
        <w:ind w:firstLine="708"/>
        <w:jc w:val="center"/>
        <w:rPr>
          <w:rFonts w:ascii="Times New Roman" w:eastAsia="Times New Roman" w:hAnsi="Times New Roman" w:cs="Times New Roman"/>
          <w:color w:val="000000" w:themeColor="text1"/>
          <w:sz w:val="28"/>
          <w:szCs w:val="28"/>
        </w:rPr>
      </w:pPr>
      <w:r w:rsidRPr="09FA1401">
        <w:rPr>
          <w:rFonts w:ascii="Times New Roman" w:eastAsia="Times New Roman" w:hAnsi="Times New Roman" w:cs="Times New Roman"/>
          <w:b/>
          <w:bCs/>
          <w:color w:val="000000" w:themeColor="text1"/>
          <w:sz w:val="28"/>
          <w:szCs w:val="28"/>
          <w:lang w:val="uk-UA"/>
        </w:rPr>
        <w:t>2.1</w:t>
      </w:r>
      <w:r w:rsidR="00CB542B">
        <w:rPr>
          <w:rFonts w:ascii="Times New Roman" w:eastAsia="Times New Roman" w:hAnsi="Times New Roman" w:cs="Times New Roman"/>
          <w:b/>
          <w:bCs/>
          <w:color w:val="000000" w:themeColor="text1"/>
          <w:sz w:val="28"/>
          <w:szCs w:val="28"/>
          <w:lang w:val="uk-UA"/>
        </w:rPr>
        <w:t>.</w:t>
      </w:r>
      <w:r w:rsidRPr="09FA1401">
        <w:rPr>
          <w:rFonts w:ascii="Times New Roman" w:eastAsia="Times New Roman" w:hAnsi="Times New Roman" w:cs="Times New Roman"/>
          <w:b/>
          <w:bCs/>
          <w:color w:val="000000" w:themeColor="text1"/>
          <w:sz w:val="28"/>
          <w:szCs w:val="28"/>
          <w:lang w:val="uk-UA"/>
        </w:rPr>
        <w:t xml:space="preserve"> Інституційні д</w:t>
      </w:r>
      <w:r w:rsidR="00F33C40">
        <w:rPr>
          <w:rFonts w:ascii="Times New Roman" w:eastAsia="Times New Roman" w:hAnsi="Times New Roman" w:cs="Times New Roman"/>
          <w:b/>
          <w:bCs/>
          <w:color w:val="000000" w:themeColor="text1"/>
          <w:sz w:val="28"/>
          <w:szCs w:val="28"/>
          <w:lang w:val="uk-UA"/>
        </w:rPr>
        <w:t>ослідження у вимірі аналітики</w:t>
      </w:r>
      <w:r w:rsidRPr="09FA1401">
        <w:rPr>
          <w:rFonts w:ascii="Times New Roman" w:eastAsia="Times New Roman" w:hAnsi="Times New Roman" w:cs="Times New Roman"/>
          <w:b/>
          <w:bCs/>
          <w:color w:val="000000" w:themeColor="text1"/>
          <w:sz w:val="28"/>
          <w:szCs w:val="28"/>
          <w:lang w:val="uk-UA"/>
        </w:rPr>
        <w:t xml:space="preserve"> формальних </w:t>
      </w:r>
      <w:r w:rsidR="0074447A">
        <w:rPr>
          <w:lang w:val="uk-UA"/>
        </w:rPr>
        <w:t xml:space="preserve">         </w:t>
      </w:r>
      <w:r w:rsidRPr="09FA1401">
        <w:rPr>
          <w:rFonts w:ascii="Times New Roman" w:eastAsia="Times New Roman" w:hAnsi="Times New Roman" w:cs="Times New Roman"/>
          <w:b/>
          <w:bCs/>
          <w:color w:val="000000" w:themeColor="text1"/>
          <w:sz w:val="28"/>
          <w:szCs w:val="28"/>
          <w:lang w:val="uk-UA"/>
        </w:rPr>
        <w:t>та неформальних інститутів</w:t>
      </w:r>
    </w:p>
    <w:p w:rsidR="00D15EDE" w:rsidRDefault="00D15EDE" w:rsidP="00CB542B">
      <w:pPr>
        <w:spacing w:after="0" w:line="360" w:lineRule="auto"/>
        <w:ind w:firstLine="709"/>
        <w:jc w:val="both"/>
        <w:rPr>
          <w:rFonts w:ascii="Times New Roman" w:eastAsia="Times New Roman" w:hAnsi="Times New Roman" w:cs="Times New Roman"/>
          <w:color w:val="000000" w:themeColor="text1"/>
          <w:sz w:val="28"/>
          <w:szCs w:val="28"/>
          <w:lang w:val="uk-UA"/>
        </w:rPr>
      </w:pPr>
      <w:r w:rsidRPr="00EA5E1E">
        <w:rPr>
          <w:rFonts w:ascii="Times New Roman" w:eastAsia="Times New Roman" w:hAnsi="Times New Roman" w:cs="Times New Roman"/>
          <w:color w:val="000000" w:themeColor="text1"/>
          <w:sz w:val="28"/>
          <w:szCs w:val="28"/>
          <w:lang w:val="uk-UA"/>
        </w:rPr>
        <w:t>Інституційні дослідження є вагомою частиною політологічної науки, котрі дозволяють розгляну</w:t>
      </w:r>
      <w:r w:rsidR="00F07AED">
        <w:rPr>
          <w:rFonts w:ascii="Times New Roman" w:eastAsia="Times New Roman" w:hAnsi="Times New Roman" w:cs="Times New Roman"/>
          <w:color w:val="000000" w:themeColor="text1"/>
          <w:sz w:val="28"/>
          <w:szCs w:val="28"/>
          <w:lang w:val="uk-UA"/>
        </w:rPr>
        <w:t>ти</w:t>
      </w:r>
      <w:r w:rsidRPr="00EA5E1E">
        <w:rPr>
          <w:rFonts w:ascii="Times New Roman" w:eastAsia="Times New Roman" w:hAnsi="Times New Roman" w:cs="Times New Roman"/>
          <w:color w:val="000000" w:themeColor="text1"/>
          <w:sz w:val="28"/>
          <w:szCs w:val="28"/>
          <w:lang w:val="uk-UA"/>
        </w:rPr>
        <w:t xml:space="preserve"> генезис як первинних неформальних, так і формальних інститутів, котрі виникають із розвитком суспільств в різних країнах світу. Із огляду на проблематику, котру розглядають ці напрямки наукової думки, інституційний та неоінституційний підходи є питомими як для методології цієї роботи,  так </w:t>
      </w:r>
      <w:r w:rsidR="00C75C91">
        <w:rPr>
          <w:rFonts w:ascii="Times New Roman" w:eastAsia="Times New Roman" w:hAnsi="Times New Roman" w:cs="Times New Roman"/>
          <w:color w:val="000000" w:themeColor="text1"/>
          <w:sz w:val="28"/>
          <w:szCs w:val="28"/>
          <w:lang w:val="uk-UA"/>
        </w:rPr>
        <w:t xml:space="preserve">і </w:t>
      </w:r>
      <w:r w:rsidRPr="00EA5E1E">
        <w:rPr>
          <w:rFonts w:ascii="Times New Roman" w:eastAsia="Times New Roman" w:hAnsi="Times New Roman" w:cs="Times New Roman"/>
          <w:color w:val="000000" w:themeColor="text1"/>
          <w:sz w:val="28"/>
          <w:szCs w:val="28"/>
          <w:lang w:val="uk-UA"/>
        </w:rPr>
        <w:t>для неопатрімоніальних досліджень загалом, оскільки саме вони надають той необхідний інструментарій для окреслення поняття “інститут” та дозволяють розглянути неопатримоніальні і</w:t>
      </w:r>
      <w:r w:rsidR="00EA4CD7">
        <w:rPr>
          <w:rFonts w:ascii="Times New Roman" w:eastAsia="Times New Roman" w:hAnsi="Times New Roman" w:cs="Times New Roman"/>
          <w:color w:val="000000" w:themeColor="text1"/>
          <w:sz w:val="28"/>
          <w:szCs w:val="28"/>
          <w:lang w:val="uk-UA"/>
        </w:rPr>
        <w:t>нститути як складову більш широко</w:t>
      </w:r>
      <w:r w:rsidRPr="00EA5E1E">
        <w:rPr>
          <w:rFonts w:ascii="Times New Roman" w:eastAsia="Times New Roman" w:hAnsi="Times New Roman" w:cs="Times New Roman"/>
          <w:color w:val="000000" w:themeColor="text1"/>
          <w:sz w:val="28"/>
          <w:szCs w:val="28"/>
          <w:lang w:val="uk-UA"/>
        </w:rPr>
        <w:t>го поняття неформальних інститутів. Загалом, розуміння конфліктності формальних та неопатримоніальних інститутів витікає з самої історії їх формування та тих трансформаційних процесів, котрі досліджуються інституціоналістами та неоінституціоналістами.</w:t>
      </w:r>
    </w:p>
    <w:p w:rsidR="00D15EDE" w:rsidRDefault="00D15EDE" w:rsidP="00CB542B">
      <w:pPr>
        <w:spacing w:after="0" w:line="360" w:lineRule="auto"/>
        <w:ind w:firstLine="709"/>
        <w:jc w:val="both"/>
        <w:rPr>
          <w:rFonts w:ascii="Times New Roman" w:eastAsia="Times New Roman" w:hAnsi="Times New Roman" w:cs="Times New Roman"/>
          <w:color w:val="000000" w:themeColor="text1"/>
          <w:sz w:val="28"/>
          <w:szCs w:val="28"/>
          <w:lang w:val="uk-UA"/>
        </w:rPr>
      </w:pPr>
      <w:r w:rsidRPr="00EA5E1E">
        <w:rPr>
          <w:rFonts w:ascii="Times New Roman" w:eastAsia="Times New Roman" w:hAnsi="Times New Roman" w:cs="Times New Roman"/>
          <w:color w:val="000000" w:themeColor="text1"/>
          <w:sz w:val="28"/>
          <w:szCs w:val="28"/>
          <w:lang w:val="uk-UA"/>
        </w:rPr>
        <w:t>Поняття про інститути постає з витоків багатьох гуманітарних наук, зокрема, політології, соціології та економіки. Якщо говорити про безпосередньо політологічний аспект інституційних дослідж</w:t>
      </w:r>
      <w:r w:rsidR="00FC3957">
        <w:rPr>
          <w:rFonts w:ascii="Times New Roman" w:eastAsia="Times New Roman" w:hAnsi="Times New Roman" w:cs="Times New Roman"/>
          <w:color w:val="000000" w:themeColor="text1"/>
          <w:sz w:val="28"/>
          <w:szCs w:val="28"/>
          <w:lang w:val="uk-UA"/>
        </w:rPr>
        <w:t>ень, значний внесок у нього був</w:t>
      </w:r>
      <w:r w:rsidRPr="00EA5E1E">
        <w:rPr>
          <w:rFonts w:ascii="Times New Roman" w:eastAsia="Times New Roman" w:hAnsi="Times New Roman" w:cs="Times New Roman"/>
          <w:color w:val="000000" w:themeColor="text1"/>
          <w:sz w:val="28"/>
          <w:szCs w:val="28"/>
          <w:lang w:val="uk-UA"/>
        </w:rPr>
        <w:t xml:space="preserve"> </w:t>
      </w:r>
      <w:r w:rsidR="00FC3957">
        <w:rPr>
          <w:rFonts w:ascii="Times New Roman" w:eastAsia="Times New Roman" w:hAnsi="Times New Roman" w:cs="Times New Roman"/>
          <w:color w:val="000000" w:themeColor="text1"/>
          <w:sz w:val="28"/>
          <w:szCs w:val="28"/>
          <w:lang w:val="uk-UA"/>
        </w:rPr>
        <w:t>зроблений</w:t>
      </w:r>
      <w:r w:rsidRPr="00EA5E1E">
        <w:rPr>
          <w:rFonts w:ascii="Times New Roman" w:eastAsia="Times New Roman" w:hAnsi="Times New Roman" w:cs="Times New Roman"/>
          <w:color w:val="000000" w:themeColor="text1"/>
          <w:sz w:val="28"/>
          <w:szCs w:val="28"/>
          <w:lang w:val="uk-UA"/>
        </w:rPr>
        <w:t xml:space="preserve"> Т. Вебленом, М. Вебером, О. Контом та Г. Спенсером </w:t>
      </w:r>
      <w:r w:rsidR="00DE4271">
        <w:rPr>
          <w:rFonts w:ascii="Times New Roman" w:eastAsia="Times New Roman" w:hAnsi="Times New Roman" w:cs="Times New Roman"/>
          <w:color w:val="000000" w:themeColor="text1"/>
          <w:sz w:val="28"/>
          <w:szCs w:val="28"/>
          <w:lang w:val="uk-UA"/>
        </w:rPr>
        <w:t>й</w:t>
      </w:r>
      <w:r w:rsidRPr="00EA5E1E">
        <w:rPr>
          <w:rFonts w:ascii="Times New Roman" w:eastAsia="Times New Roman" w:hAnsi="Times New Roman" w:cs="Times New Roman"/>
          <w:color w:val="000000" w:themeColor="text1"/>
          <w:sz w:val="28"/>
          <w:szCs w:val="28"/>
          <w:lang w:val="uk-UA"/>
        </w:rPr>
        <w:t xml:space="preserve"> іншими науковцями, що також були пов’язані із соці</w:t>
      </w:r>
      <w:r w:rsidR="00862D9C">
        <w:rPr>
          <w:rFonts w:ascii="Times New Roman" w:eastAsia="Times New Roman" w:hAnsi="Times New Roman" w:cs="Times New Roman"/>
          <w:color w:val="000000" w:themeColor="text1"/>
          <w:sz w:val="28"/>
          <w:szCs w:val="28"/>
          <w:lang w:val="uk-UA"/>
        </w:rPr>
        <w:t>ологією. Протягом ж ХХ-ХХІ ст. і</w:t>
      </w:r>
      <w:r w:rsidRPr="00EA5E1E">
        <w:rPr>
          <w:rFonts w:ascii="Times New Roman" w:eastAsia="Times New Roman" w:hAnsi="Times New Roman" w:cs="Times New Roman"/>
          <w:color w:val="000000" w:themeColor="text1"/>
          <w:sz w:val="28"/>
          <w:szCs w:val="28"/>
          <w:lang w:val="uk-UA"/>
        </w:rPr>
        <w:t xml:space="preserve">нституціоналізм та неоінституціоналізм більшою мірою розглядались </w:t>
      </w:r>
      <w:r w:rsidR="00EB0D83">
        <w:rPr>
          <w:rFonts w:ascii="Times New Roman" w:eastAsia="Times New Roman" w:hAnsi="Times New Roman" w:cs="Times New Roman"/>
          <w:color w:val="000000" w:themeColor="text1"/>
          <w:sz w:val="28"/>
          <w:szCs w:val="28"/>
          <w:lang w:val="uk-UA"/>
        </w:rPr>
        <w:t>як напрямок</w:t>
      </w:r>
      <w:r w:rsidRPr="00EA5E1E">
        <w:rPr>
          <w:rFonts w:ascii="Times New Roman" w:eastAsia="Times New Roman" w:hAnsi="Times New Roman" w:cs="Times New Roman"/>
          <w:color w:val="000000" w:themeColor="text1"/>
          <w:sz w:val="28"/>
          <w:szCs w:val="28"/>
          <w:lang w:val="uk-UA"/>
        </w:rPr>
        <w:t xml:space="preserve"> економічної науки, що також сприяло міждисциплінарності даного напрямку досліджень. </w:t>
      </w:r>
    </w:p>
    <w:p w:rsidR="00D15EDE" w:rsidRPr="00B106C1" w:rsidRDefault="00D15EDE" w:rsidP="00CB542B">
      <w:pPr>
        <w:spacing w:after="0" w:line="360" w:lineRule="auto"/>
        <w:ind w:firstLine="709"/>
        <w:jc w:val="both"/>
        <w:rPr>
          <w:rFonts w:ascii="Times New Roman" w:eastAsia="Times New Roman" w:hAnsi="Times New Roman" w:cs="Times New Roman"/>
          <w:color w:val="000000" w:themeColor="text1"/>
          <w:sz w:val="28"/>
          <w:szCs w:val="28"/>
          <w:lang w:val="uk-UA"/>
        </w:rPr>
      </w:pPr>
      <w:r w:rsidRPr="00EA5E1E">
        <w:rPr>
          <w:rFonts w:ascii="Times New Roman" w:eastAsia="Times New Roman" w:hAnsi="Times New Roman" w:cs="Times New Roman"/>
          <w:color w:val="000000" w:themeColor="text1"/>
          <w:sz w:val="28"/>
          <w:szCs w:val="28"/>
          <w:lang w:val="uk-UA"/>
        </w:rPr>
        <w:t xml:space="preserve">Науковець Р. Демчишак наводить такі основні позиції щодо трактування інституту в науці: </w:t>
      </w:r>
      <w:r>
        <w:rPr>
          <w:rFonts w:ascii="Times New Roman" w:eastAsia="Times New Roman" w:hAnsi="Times New Roman" w:cs="Times New Roman"/>
          <w:color w:val="000000" w:themeColor="text1"/>
          <w:sz w:val="28"/>
          <w:szCs w:val="28"/>
          <w:lang w:val="uk-UA"/>
        </w:rPr>
        <w:t>1.</w:t>
      </w:r>
      <w:r w:rsidR="00881367">
        <w:rPr>
          <w:rFonts w:ascii="Times New Roman" w:eastAsia="Times New Roman" w:hAnsi="Times New Roman" w:cs="Times New Roman"/>
          <w:color w:val="000000" w:themeColor="text1"/>
          <w:sz w:val="28"/>
          <w:szCs w:val="28"/>
          <w:lang w:val="uk-UA"/>
        </w:rPr>
        <w:t xml:space="preserve"> </w:t>
      </w:r>
      <w:r w:rsidRPr="00B106C1">
        <w:rPr>
          <w:rFonts w:ascii="Times New Roman" w:eastAsia="Times New Roman" w:hAnsi="Times New Roman" w:cs="Times New Roman"/>
          <w:color w:val="000000" w:themeColor="text1"/>
          <w:sz w:val="28"/>
          <w:szCs w:val="28"/>
          <w:lang w:val="uk-UA"/>
        </w:rPr>
        <w:t xml:space="preserve">як усталеної в суспільстві норми; </w:t>
      </w:r>
      <w:r>
        <w:rPr>
          <w:rFonts w:ascii="Times New Roman" w:eastAsia="Times New Roman" w:hAnsi="Times New Roman" w:cs="Times New Roman"/>
          <w:color w:val="000000" w:themeColor="text1"/>
          <w:sz w:val="28"/>
          <w:szCs w:val="28"/>
          <w:lang w:val="uk-UA"/>
        </w:rPr>
        <w:t xml:space="preserve">2. </w:t>
      </w:r>
      <w:r w:rsidR="00E10D1B">
        <w:rPr>
          <w:rFonts w:ascii="Times New Roman" w:eastAsia="Times New Roman" w:hAnsi="Times New Roman" w:cs="Times New Roman"/>
          <w:color w:val="000000" w:themeColor="text1"/>
          <w:sz w:val="28"/>
          <w:szCs w:val="28"/>
          <w:lang w:val="uk-UA"/>
        </w:rPr>
        <w:t>як організації чи установи [9</w:t>
      </w:r>
      <w:r w:rsidRPr="00B106C1">
        <w:rPr>
          <w:rFonts w:ascii="Times New Roman" w:eastAsia="Times New Roman" w:hAnsi="Times New Roman" w:cs="Times New Roman"/>
          <w:color w:val="000000" w:themeColor="text1"/>
          <w:sz w:val="28"/>
          <w:szCs w:val="28"/>
          <w:lang w:val="uk-UA"/>
        </w:rPr>
        <w:t>]</w:t>
      </w:r>
      <w:r w:rsidR="00E10D1B">
        <w:rPr>
          <w:rFonts w:ascii="Times New Roman" w:eastAsia="Times New Roman" w:hAnsi="Times New Roman" w:cs="Times New Roman"/>
          <w:color w:val="000000" w:themeColor="text1"/>
          <w:sz w:val="28"/>
          <w:szCs w:val="28"/>
          <w:lang w:val="uk-UA"/>
        </w:rPr>
        <w:t>.</w:t>
      </w:r>
    </w:p>
    <w:p w:rsidR="00D15EDE" w:rsidRDefault="00D15EDE" w:rsidP="00CB542B">
      <w:pPr>
        <w:spacing w:after="0" w:line="360" w:lineRule="auto"/>
        <w:ind w:firstLine="709"/>
        <w:jc w:val="both"/>
        <w:rPr>
          <w:rFonts w:ascii="Times New Roman" w:eastAsia="Times New Roman" w:hAnsi="Times New Roman" w:cs="Times New Roman"/>
          <w:color w:val="000000" w:themeColor="text1"/>
          <w:sz w:val="28"/>
          <w:szCs w:val="28"/>
          <w:lang w:val="uk-UA"/>
        </w:rPr>
      </w:pPr>
      <w:r w:rsidRPr="09F5350C">
        <w:rPr>
          <w:rFonts w:ascii="Times New Roman" w:eastAsia="Times New Roman" w:hAnsi="Times New Roman" w:cs="Times New Roman"/>
          <w:color w:val="000000" w:themeColor="text1"/>
          <w:sz w:val="28"/>
          <w:szCs w:val="28"/>
          <w:lang w:val="uk-UA"/>
        </w:rPr>
        <w:lastRenderedPageBreak/>
        <w:t>Також він надає характерні озна</w:t>
      </w:r>
      <w:r w:rsidR="00D105CE">
        <w:rPr>
          <w:rFonts w:ascii="Times New Roman" w:eastAsia="Times New Roman" w:hAnsi="Times New Roman" w:cs="Times New Roman"/>
          <w:color w:val="000000" w:themeColor="text1"/>
          <w:sz w:val="28"/>
          <w:szCs w:val="28"/>
          <w:lang w:val="uk-UA"/>
        </w:rPr>
        <w:t>ки соціального інституту. Так, з</w:t>
      </w:r>
      <w:r w:rsidRPr="09F5350C">
        <w:rPr>
          <w:rFonts w:ascii="Times New Roman" w:eastAsia="Times New Roman" w:hAnsi="Times New Roman" w:cs="Times New Roman"/>
          <w:color w:val="000000" w:themeColor="text1"/>
          <w:sz w:val="28"/>
          <w:szCs w:val="28"/>
          <w:lang w:val="uk-UA"/>
        </w:rPr>
        <w:t>а ним</w:t>
      </w:r>
      <w:r w:rsidR="00D105CE">
        <w:rPr>
          <w:rFonts w:ascii="Times New Roman" w:eastAsia="Times New Roman" w:hAnsi="Times New Roman" w:cs="Times New Roman"/>
          <w:color w:val="000000" w:themeColor="text1"/>
          <w:sz w:val="28"/>
          <w:szCs w:val="28"/>
          <w:lang w:val="uk-UA"/>
        </w:rPr>
        <w:t>,</w:t>
      </w:r>
      <w:r w:rsidRPr="09F5350C">
        <w:rPr>
          <w:rFonts w:ascii="Times New Roman" w:eastAsia="Times New Roman" w:hAnsi="Times New Roman" w:cs="Times New Roman"/>
          <w:color w:val="000000" w:themeColor="text1"/>
          <w:sz w:val="28"/>
          <w:szCs w:val="28"/>
          <w:lang w:val="uk-UA"/>
        </w:rPr>
        <w:t xml:space="preserve"> соціальний інститут має в собі коло суб’єктів зі стійкими взаємовідносинами, наявність соціальних норм, регулюючих поведінку людей в рамках цих інститутів. До соціально значущих функцій інституту він відносить регулювання діяльності членів суспільства, а також забезпечення соціальної інтеграц</w:t>
      </w:r>
      <w:r w:rsidR="00B72110">
        <w:rPr>
          <w:rFonts w:ascii="Times New Roman" w:eastAsia="Times New Roman" w:hAnsi="Times New Roman" w:cs="Times New Roman"/>
          <w:color w:val="000000" w:themeColor="text1"/>
          <w:sz w:val="28"/>
          <w:szCs w:val="28"/>
          <w:lang w:val="uk-UA"/>
        </w:rPr>
        <w:t>ії та соціалізації індивідів [9</w:t>
      </w:r>
      <w:r w:rsidRPr="09F5350C">
        <w:rPr>
          <w:rFonts w:ascii="Times New Roman" w:eastAsia="Times New Roman" w:hAnsi="Times New Roman" w:cs="Times New Roman"/>
          <w:color w:val="000000" w:themeColor="text1"/>
          <w:sz w:val="28"/>
          <w:szCs w:val="28"/>
          <w:lang w:val="uk-UA"/>
        </w:rPr>
        <w:t>]</w:t>
      </w:r>
      <w:r w:rsidR="00B72110">
        <w:rPr>
          <w:rFonts w:ascii="Times New Roman" w:eastAsia="Times New Roman" w:hAnsi="Times New Roman" w:cs="Times New Roman"/>
          <w:color w:val="000000" w:themeColor="text1"/>
          <w:sz w:val="28"/>
          <w:szCs w:val="28"/>
          <w:lang w:val="uk-UA"/>
        </w:rPr>
        <w:t>.</w:t>
      </w:r>
    </w:p>
    <w:p w:rsidR="00D15EDE" w:rsidRDefault="00B72110" w:rsidP="00CB542B">
      <w:pPr>
        <w:spacing w:after="0" w:line="360" w:lineRule="auto"/>
        <w:ind w:firstLine="709"/>
        <w:jc w:val="both"/>
        <w:rPr>
          <w:rFonts w:ascii="Times New Roman" w:eastAsia="Times New Roman" w:hAnsi="Times New Roman" w:cs="Times New Roman"/>
          <w:color w:val="000000" w:themeColor="text1"/>
          <w:sz w:val="28"/>
          <w:szCs w:val="28"/>
          <w:lang w:val="uk-UA"/>
        </w:rPr>
      </w:pPr>
      <w:r>
        <w:rPr>
          <w:rFonts w:ascii="Times New Roman" w:eastAsia="Times New Roman" w:hAnsi="Times New Roman" w:cs="Times New Roman"/>
          <w:color w:val="000000" w:themeColor="text1"/>
          <w:sz w:val="28"/>
          <w:szCs w:val="28"/>
          <w:lang w:val="uk-UA"/>
        </w:rPr>
        <w:t>Поняття «політичного інституту»</w:t>
      </w:r>
      <w:r w:rsidR="00D15EDE" w:rsidRPr="09FA1401">
        <w:rPr>
          <w:rFonts w:ascii="Times New Roman" w:eastAsia="Times New Roman" w:hAnsi="Times New Roman" w:cs="Times New Roman"/>
          <w:color w:val="000000" w:themeColor="text1"/>
          <w:sz w:val="28"/>
          <w:szCs w:val="28"/>
          <w:lang w:val="uk-UA"/>
        </w:rPr>
        <w:t xml:space="preserve"> також розглядається у політологічній науці у вимірі інституціоналізму та неоінституціоналізму. Зокрема, український дослідник  Б. Кухта надає політичному інституту таке визначення: «…специфічну форму організації владної діяльності та сталий засіб впорядкованості політичних відносин, що забезпечують стабільне, тривале функціонування політичної організації суспільства як найважливішого структурного елемента політичної системи», яке дає змогу говорити про інститути як системне явище, а не спорадичне, а також підкреслює їх визначне положення в функціонуванні тих чи інших п</w:t>
      </w:r>
      <w:r w:rsidR="00C30DA4">
        <w:rPr>
          <w:rFonts w:ascii="Times New Roman" w:eastAsia="Times New Roman" w:hAnsi="Times New Roman" w:cs="Times New Roman"/>
          <w:color w:val="000000" w:themeColor="text1"/>
          <w:sz w:val="28"/>
          <w:szCs w:val="28"/>
          <w:lang w:val="uk-UA"/>
        </w:rPr>
        <w:t xml:space="preserve">олітичних та суспільних систем </w:t>
      </w:r>
      <w:r w:rsidR="00FA3B6B">
        <w:rPr>
          <w:rFonts w:ascii="Times New Roman" w:eastAsia="Times New Roman" w:hAnsi="Times New Roman" w:cs="Times New Roman"/>
          <w:color w:val="000000" w:themeColor="text1"/>
          <w:sz w:val="28"/>
          <w:szCs w:val="28"/>
          <w:lang w:val="uk-UA"/>
        </w:rPr>
        <w:t>[19</w:t>
      </w:r>
      <w:r w:rsidR="00D15EDE" w:rsidRPr="09FA1401">
        <w:rPr>
          <w:rFonts w:ascii="Times New Roman" w:eastAsia="Times New Roman" w:hAnsi="Times New Roman" w:cs="Times New Roman"/>
          <w:color w:val="000000" w:themeColor="text1"/>
          <w:sz w:val="28"/>
          <w:szCs w:val="28"/>
          <w:lang w:val="uk-UA"/>
        </w:rPr>
        <w:t>]</w:t>
      </w:r>
      <w:r w:rsidR="00C30DA4">
        <w:rPr>
          <w:rFonts w:ascii="Times New Roman" w:eastAsia="Times New Roman" w:hAnsi="Times New Roman" w:cs="Times New Roman"/>
          <w:color w:val="000000" w:themeColor="text1"/>
          <w:sz w:val="28"/>
          <w:szCs w:val="28"/>
          <w:lang w:val="uk-UA"/>
        </w:rPr>
        <w:t>.</w:t>
      </w:r>
    </w:p>
    <w:p w:rsidR="00D15EDE" w:rsidRDefault="00D15EDE" w:rsidP="00CB542B">
      <w:pPr>
        <w:spacing w:after="0" w:line="360" w:lineRule="auto"/>
        <w:ind w:firstLine="709"/>
        <w:jc w:val="both"/>
        <w:rPr>
          <w:color w:val="000000" w:themeColor="text1"/>
          <w:sz w:val="28"/>
          <w:szCs w:val="28"/>
          <w:lang w:val="uk-UA"/>
        </w:rPr>
      </w:pPr>
      <w:r w:rsidRPr="09FA1401">
        <w:rPr>
          <w:rFonts w:ascii="Times New Roman" w:eastAsia="Times New Roman" w:hAnsi="Times New Roman" w:cs="Times New Roman"/>
          <w:color w:val="000000" w:themeColor="text1"/>
          <w:sz w:val="28"/>
          <w:szCs w:val="28"/>
          <w:lang w:val="uk-UA"/>
        </w:rPr>
        <w:t>Наслідком такого погляду на явище є й посилений інтерес до політичної інституціоналізації, тобто до</w:t>
      </w:r>
      <w:r w:rsidR="00A51FA5">
        <w:rPr>
          <w:rFonts w:ascii="Times New Roman" w:eastAsia="Times New Roman" w:hAnsi="Times New Roman" w:cs="Times New Roman"/>
          <w:color w:val="000000" w:themeColor="text1"/>
          <w:sz w:val="28"/>
          <w:szCs w:val="28"/>
          <w:lang w:val="uk-UA"/>
        </w:rPr>
        <w:t xml:space="preserve"> процесу, під час якого відбуваю</w:t>
      </w:r>
      <w:r w:rsidRPr="09FA1401">
        <w:rPr>
          <w:rFonts w:ascii="Times New Roman" w:eastAsia="Times New Roman" w:hAnsi="Times New Roman" w:cs="Times New Roman"/>
          <w:color w:val="000000" w:themeColor="text1"/>
          <w:sz w:val="28"/>
          <w:szCs w:val="28"/>
          <w:lang w:val="uk-UA"/>
        </w:rPr>
        <w:t>ться встановлення політичних інститутів, а також їх ро</w:t>
      </w:r>
      <w:r w:rsidR="00A51FA5">
        <w:rPr>
          <w:rFonts w:ascii="Times New Roman" w:eastAsia="Times New Roman" w:hAnsi="Times New Roman" w:cs="Times New Roman"/>
          <w:color w:val="000000" w:themeColor="text1"/>
          <w:sz w:val="28"/>
          <w:szCs w:val="28"/>
          <w:lang w:val="uk-UA"/>
        </w:rPr>
        <w:t>звиток і закріплення, інтеграція</w:t>
      </w:r>
      <w:r w:rsidRPr="09FA1401">
        <w:rPr>
          <w:rFonts w:ascii="Times New Roman" w:eastAsia="Times New Roman" w:hAnsi="Times New Roman" w:cs="Times New Roman"/>
          <w:color w:val="000000" w:themeColor="text1"/>
          <w:sz w:val="28"/>
          <w:szCs w:val="28"/>
          <w:lang w:val="uk-UA"/>
        </w:rPr>
        <w:t xml:space="preserve"> в суспільство. Як зауважує Р. Демчишак, такий процес може охоплювати як норми, процедурні аспекти, організації, державні органи, форм</w:t>
      </w:r>
      <w:r w:rsidR="00F22B34">
        <w:rPr>
          <w:rFonts w:ascii="Times New Roman" w:eastAsia="Times New Roman" w:hAnsi="Times New Roman" w:cs="Times New Roman"/>
          <w:color w:val="000000" w:themeColor="text1"/>
          <w:sz w:val="28"/>
          <w:szCs w:val="28"/>
          <w:lang w:val="uk-UA"/>
        </w:rPr>
        <w:t>и</w:t>
      </w:r>
      <w:r w:rsidRPr="09FA1401">
        <w:rPr>
          <w:rFonts w:ascii="Times New Roman" w:eastAsia="Times New Roman" w:hAnsi="Times New Roman" w:cs="Times New Roman"/>
          <w:color w:val="000000" w:themeColor="text1"/>
          <w:sz w:val="28"/>
          <w:szCs w:val="28"/>
          <w:lang w:val="uk-UA"/>
        </w:rPr>
        <w:t xml:space="preserve"> держави, демократії, політичної системи тощо. Унаслідок інституціоналізації певні практики та структури набувають цінності та стійкості для тієї</w:t>
      </w:r>
      <w:r w:rsidR="00F22B34">
        <w:rPr>
          <w:rFonts w:ascii="Times New Roman" w:eastAsia="Times New Roman" w:hAnsi="Times New Roman" w:cs="Times New Roman"/>
          <w:color w:val="000000" w:themeColor="text1"/>
          <w:sz w:val="28"/>
          <w:szCs w:val="28"/>
          <w:lang w:val="uk-UA"/>
        </w:rPr>
        <w:t xml:space="preserve"> чи іншої спільноти</w:t>
      </w:r>
      <w:r w:rsidR="00526219" w:rsidRPr="00526219">
        <w:rPr>
          <w:rFonts w:ascii="Times New Roman" w:eastAsia="Times New Roman" w:hAnsi="Times New Roman" w:cs="Times New Roman"/>
          <w:color w:val="000000" w:themeColor="text1"/>
          <w:sz w:val="28"/>
          <w:szCs w:val="28"/>
          <w:lang w:val="uk-UA"/>
        </w:rPr>
        <w:t xml:space="preserve"> </w:t>
      </w:r>
      <w:r w:rsidR="00526219">
        <w:rPr>
          <w:rFonts w:ascii="Times New Roman" w:eastAsia="Times New Roman" w:hAnsi="Times New Roman" w:cs="Times New Roman"/>
          <w:color w:val="000000" w:themeColor="text1"/>
          <w:sz w:val="28"/>
          <w:szCs w:val="28"/>
          <w:lang w:val="uk-UA"/>
        </w:rPr>
        <w:t>[9</w:t>
      </w:r>
      <w:r w:rsidR="00526219" w:rsidRPr="09F5350C">
        <w:rPr>
          <w:rFonts w:ascii="Times New Roman" w:eastAsia="Times New Roman" w:hAnsi="Times New Roman" w:cs="Times New Roman"/>
          <w:color w:val="000000" w:themeColor="text1"/>
          <w:sz w:val="28"/>
          <w:szCs w:val="28"/>
          <w:lang w:val="uk-UA"/>
        </w:rPr>
        <w:t>]</w:t>
      </w:r>
      <w:r w:rsidR="00F22B34">
        <w:rPr>
          <w:rFonts w:ascii="Times New Roman" w:eastAsia="Times New Roman" w:hAnsi="Times New Roman" w:cs="Times New Roman"/>
          <w:color w:val="000000" w:themeColor="text1"/>
          <w:sz w:val="28"/>
          <w:szCs w:val="28"/>
          <w:lang w:val="uk-UA"/>
        </w:rPr>
        <w:t>.</w:t>
      </w:r>
    </w:p>
    <w:p w:rsidR="00D15EDE" w:rsidRDefault="00D15EDE" w:rsidP="00CB542B">
      <w:pPr>
        <w:spacing w:after="0" w:line="360" w:lineRule="auto"/>
        <w:ind w:firstLine="709"/>
        <w:jc w:val="both"/>
        <w:rPr>
          <w:rFonts w:ascii="Times New Roman" w:eastAsia="Times New Roman" w:hAnsi="Times New Roman" w:cs="Times New Roman"/>
          <w:color w:val="000000" w:themeColor="text1"/>
          <w:sz w:val="28"/>
          <w:szCs w:val="28"/>
          <w:lang w:val="uk-UA"/>
        </w:rPr>
      </w:pPr>
      <w:r w:rsidRPr="09FA1401">
        <w:rPr>
          <w:rFonts w:ascii="Times New Roman" w:eastAsia="Times New Roman" w:hAnsi="Times New Roman" w:cs="Times New Roman"/>
          <w:color w:val="000000" w:themeColor="text1"/>
          <w:sz w:val="28"/>
          <w:szCs w:val="28"/>
          <w:lang w:val="uk-UA"/>
        </w:rPr>
        <w:t xml:space="preserve">Таким чином, до соціальних інститутів можна зарахувати </w:t>
      </w:r>
      <w:r w:rsidR="00F22B34">
        <w:rPr>
          <w:rFonts w:ascii="Times New Roman" w:eastAsia="Times New Roman" w:hAnsi="Times New Roman" w:cs="Times New Roman"/>
          <w:color w:val="000000" w:themeColor="text1"/>
          <w:sz w:val="28"/>
          <w:szCs w:val="28"/>
          <w:lang w:val="uk-UA"/>
        </w:rPr>
        <w:t>і найменші одиниці суспільства</w:t>
      </w:r>
      <w:r w:rsidRPr="09FA1401">
        <w:rPr>
          <w:rFonts w:ascii="Times New Roman" w:eastAsia="Times New Roman" w:hAnsi="Times New Roman" w:cs="Times New Roman"/>
          <w:color w:val="000000" w:themeColor="text1"/>
          <w:sz w:val="28"/>
          <w:szCs w:val="28"/>
          <w:lang w:val="uk-UA"/>
        </w:rPr>
        <w:t xml:space="preserve"> як сім’я, і більш масштабні та структуровані об’єднання на кшталт партій, громадських організацій,</w:t>
      </w:r>
      <w:r w:rsidR="00A52FD9">
        <w:rPr>
          <w:rFonts w:ascii="Times New Roman" w:eastAsia="Times New Roman" w:hAnsi="Times New Roman" w:cs="Times New Roman"/>
          <w:color w:val="000000" w:themeColor="text1"/>
          <w:sz w:val="28"/>
          <w:szCs w:val="28"/>
          <w:lang w:val="uk-UA"/>
        </w:rPr>
        <w:t xml:space="preserve"> держав тощо. Також важливим є</w:t>
      </w:r>
      <w:r w:rsidRPr="09FA1401">
        <w:rPr>
          <w:rFonts w:ascii="Times New Roman" w:eastAsia="Times New Roman" w:hAnsi="Times New Roman" w:cs="Times New Roman"/>
          <w:color w:val="000000" w:themeColor="text1"/>
          <w:sz w:val="28"/>
          <w:szCs w:val="28"/>
          <w:lang w:val="uk-UA"/>
        </w:rPr>
        <w:t xml:space="preserve"> розподіл інститутів на формальні та неформальні. </w:t>
      </w:r>
    </w:p>
    <w:p w:rsidR="00D15EDE" w:rsidRDefault="00D15EDE" w:rsidP="00CB542B">
      <w:pPr>
        <w:spacing w:after="0" w:line="360" w:lineRule="auto"/>
        <w:ind w:firstLine="709"/>
        <w:jc w:val="both"/>
        <w:rPr>
          <w:rFonts w:ascii="Times New Roman" w:eastAsia="Times New Roman" w:hAnsi="Times New Roman" w:cs="Times New Roman"/>
          <w:color w:val="000000" w:themeColor="text1"/>
          <w:sz w:val="28"/>
          <w:szCs w:val="28"/>
          <w:lang w:val="uk-UA"/>
        </w:rPr>
      </w:pPr>
      <w:r w:rsidRPr="09FA1401">
        <w:rPr>
          <w:rFonts w:ascii="Times New Roman" w:eastAsia="Times New Roman" w:hAnsi="Times New Roman" w:cs="Times New Roman"/>
          <w:color w:val="000000" w:themeColor="text1"/>
          <w:sz w:val="28"/>
          <w:szCs w:val="28"/>
          <w:lang w:val="uk-UA"/>
        </w:rPr>
        <w:t xml:space="preserve">Як зауважує один з найбільш визначних для неоінституціоналізму науковців Д. Норт, формальні інститути це ті, що створені свідомими </w:t>
      </w:r>
      <w:r w:rsidRPr="09FA1401">
        <w:rPr>
          <w:rFonts w:ascii="Times New Roman" w:eastAsia="Times New Roman" w:hAnsi="Times New Roman" w:cs="Times New Roman"/>
          <w:color w:val="000000" w:themeColor="text1"/>
          <w:sz w:val="28"/>
          <w:szCs w:val="28"/>
          <w:lang w:val="uk-UA"/>
        </w:rPr>
        <w:lastRenderedPageBreak/>
        <w:t>людськими зусиллями</w:t>
      </w:r>
      <w:r w:rsidR="00C30DA4">
        <w:rPr>
          <w:rFonts w:ascii="Times New Roman" w:eastAsia="Times New Roman" w:hAnsi="Times New Roman" w:cs="Times New Roman"/>
          <w:color w:val="000000" w:themeColor="text1"/>
          <w:sz w:val="28"/>
          <w:szCs w:val="28"/>
          <w:lang w:val="uk-UA"/>
        </w:rPr>
        <w:t>, тобто законодавчо закріплені «правила гри»</w:t>
      </w:r>
      <w:r w:rsidRPr="09FA1401">
        <w:rPr>
          <w:rFonts w:ascii="Times New Roman" w:eastAsia="Times New Roman" w:hAnsi="Times New Roman" w:cs="Times New Roman"/>
          <w:color w:val="000000" w:themeColor="text1"/>
          <w:sz w:val="28"/>
          <w:szCs w:val="28"/>
          <w:lang w:val="uk-UA"/>
        </w:rPr>
        <w:t xml:space="preserve">, а неформальними є такі, що включають в себе суспільні умовності і кодекси поведінки, є інертними утвореннями, часто формуються </w:t>
      </w:r>
      <w:r w:rsidR="00683F19">
        <w:rPr>
          <w:rFonts w:ascii="Times New Roman" w:eastAsia="Times New Roman" w:hAnsi="Times New Roman" w:cs="Times New Roman"/>
          <w:color w:val="000000" w:themeColor="text1"/>
          <w:sz w:val="28"/>
          <w:szCs w:val="28"/>
          <w:lang w:val="uk-UA"/>
        </w:rPr>
        <w:t>стихійно</w:t>
      </w:r>
      <w:r w:rsidRPr="09FA1401">
        <w:rPr>
          <w:rFonts w:ascii="Times New Roman" w:eastAsia="Times New Roman" w:hAnsi="Times New Roman" w:cs="Times New Roman"/>
          <w:color w:val="000000" w:themeColor="text1"/>
          <w:sz w:val="28"/>
          <w:szCs w:val="28"/>
          <w:lang w:val="uk-UA"/>
        </w:rPr>
        <w:t>, без цілеспрямованого задуму конкретних а</w:t>
      </w:r>
      <w:r w:rsidR="00C30DA4">
        <w:rPr>
          <w:rFonts w:ascii="Times New Roman" w:eastAsia="Times New Roman" w:hAnsi="Times New Roman" w:cs="Times New Roman"/>
          <w:color w:val="000000" w:themeColor="text1"/>
          <w:sz w:val="28"/>
          <w:szCs w:val="28"/>
          <w:lang w:val="uk-UA"/>
        </w:rPr>
        <w:t>кторів, природньо відтворюються [17</w:t>
      </w:r>
      <w:r w:rsidRPr="09FA1401">
        <w:rPr>
          <w:rFonts w:ascii="Times New Roman" w:eastAsia="Times New Roman" w:hAnsi="Times New Roman" w:cs="Times New Roman"/>
          <w:color w:val="000000" w:themeColor="text1"/>
          <w:sz w:val="28"/>
          <w:szCs w:val="28"/>
          <w:lang w:val="uk-UA"/>
        </w:rPr>
        <w:t>]</w:t>
      </w:r>
      <w:r w:rsidR="00C30DA4">
        <w:rPr>
          <w:rFonts w:ascii="Times New Roman" w:eastAsia="Times New Roman" w:hAnsi="Times New Roman" w:cs="Times New Roman"/>
          <w:color w:val="000000" w:themeColor="text1"/>
          <w:sz w:val="28"/>
          <w:szCs w:val="28"/>
          <w:lang w:val="uk-UA"/>
        </w:rPr>
        <w:t>.</w:t>
      </w:r>
    </w:p>
    <w:p w:rsidR="00D15EDE" w:rsidRDefault="00D15EDE" w:rsidP="00CB542B">
      <w:pPr>
        <w:spacing w:after="0" w:line="360" w:lineRule="auto"/>
        <w:ind w:firstLine="709"/>
        <w:jc w:val="both"/>
        <w:rPr>
          <w:rFonts w:ascii="Times New Roman" w:eastAsia="Times New Roman" w:hAnsi="Times New Roman" w:cs="Times New Roman"/>
          <w:color w:val="000000" w:themeColor="text1"/>
          <w:sz w:val="28"/>
          <w:szCs w:val="28"/>
          <w:lang w:val="uk-UA"/>
        </w:rPr>
      </w:pPr>
      <w:r w:rsidRPr="09FA1401">
        <w:rPr>
          <w:rFonts w:ascii="Times New Roman" w:eastAsia="Times New Roman" w:hAnsi="Times New Roman" w:cs="Times New Roman"/>
          <w:color w:val="000000" w:themeColor="text1"/>
          <w:sz w:val="28"/>
          <w:szCs w:val="28"/>
          <w:lang w:val="uk-UA"/>
        </w:rPr>
        <w:t>Отже, формальними зазвичай називають ті інститути, що мають кодифікований характер, штучно вироблені певними суспільствами організації, установи та правила, котрі можуть зокрема бути зафіксовані, не приховують своє існування. Зазвичай, носять і легальний, і легітимний характер для певного суспільства, в демократичних модерних державах є транспарентними, тобто прозорими для суспільства.</w:t>
      </w:r>
    </w:p>
    <w:p w:rsidR="00D15EDE" w:rsidRDefault="00D15EDE" w:rsidP="00CB542B">
      <w:pPr>
        <w:spacing w:after="0" w:line="360" w:lineRule="auto"/>
        <w:ind w:firstLine="709"/>
        <w:jc w:val="both"/>
        <w:rPr>
          <w:rFonts w:ascii="Times New Roman" w:eastAsia="Times New Roman" w:hAnsi="Times New Roman" w:cs="Times New Roman"/>
          <w:color w:val="000000" w:themeColor="text1"/>
          <w:sz w:val="28"/>
          <w:szCs w:val="28"/>
          <w:lang w:val="uk-UA"/>
        </w:rPr>
      </w:pPr>
      <w:r w:rsidRPr="09FA1401">
        <w:rPr>
          <w:rFonts w:ascii="Times New Roman" w:eastAsia="Times New Roman" w:hAnsi="Times New Roman" w:cs="Times New Roman"/>
          <w:color w:val="000000" w:themeColor="text1"/>
          <w:sz w:val="28"/>
          <w:szCs w:val="28"/>
          <w:lang w:val="uk-UA"/>
        </w:rPr>
        <w:t>До неформальних зазвичай віднос</w:t>
      </w:r>
      <w:r w:rsidR="00E34E0F">
        <w:rPr>
          <w:rFonts w:ascii="Times New Roman" w:eastAsia="Times New Roman" w:hAnsi="Times New Roman" w:cs="Times New Roman"/>
          <w:color w:val="000000" w:themeColor="text1"/>
          <w:sz w:val="28"/>
          <w:szCs w:val="28"/>
          <w:lang w:val="uk-UA"/>
        </w:rPr>
        <w:t>ять такі, що утворились природни</w:t>
      </w:r>
      <w:r w:rsidRPr="09FA1401">
        <w:rPr>
          <w:rFonts w:ascii="Times New Roman" w:eastAsia="Times New Roman" w:hAnsi="Times New Roman" w:cs="Times New Roman"/>
          <w:color w:val="000000" w:themeColor="text1"/>
          <w:sz w:val="28"/>
          <w:szCs w:val="28"/>
          <w:lang w:val="uk-UA"/>
        </w:rPr>
        <w:t>м шляхом з первинних родових зв’язків і протягом розвитку суспільств видозмінювались згідно із умовами існування того чи іншого суспільства, проте, вони, на думку автора, більші схильні до сталості та консервації усталених норм. Для не</w:t>
      </w:r>
      <w:r w:rsidR="00E34E0F">
        <w:rPr>
          <w:rFonts w:ascii="Times New Roman" w:eastAsia="Times New Roman" w:hAnsi="Times New Roman" w:cs="Times New Roman"/>
          <w:color w:val="000000" w:themeColor="text1"/>
          <w:sz w:val="28"/>
          <w:szCs w:val="28"/>
          <w:lang w:val="uk-UA"/>
        </w:rPr>
        <w:t>формальних інститутів характерні</w:t>
      </w:r>
      <w:r w:rsidRPr="09FA1401">
        <w:rPr>
          <w:rFonts w:ascii="Times New Roman" w:eastAsia="Times New Roman" w:hAnsi="Times New Roman" w:cs="Times New Roman"/>
          <w:color w:val="000000" w:themeColor="text1"/>
          <w:sz w:val="28"/>
          <w:szCs w:val="28"/>
          <w:lang w:val="uk-UA"/>
        </w:rPr>
        <w:t xml:space="preserve"> непрозорість їх структури та функціонування для тих, хто не входить до кола учасників інституту, превалювання домодерних норм та приватні й міжособистісні відносини як первинні для таких утворень. Самі ж неформальні інститути продукують неформальну політику.</w:t>
      </w:r>
    </w:p>
    <w:p w:rsidR="00D15EDE" w:rsidRDefault="00D15EDE" w:rsidP="00CB542B">
      <w:pPr>
        <w:spacing w:after="0" w:line="360" w:lineRule="auto"/>
        <w:ind w:firstLine="709"/>
        <w:jc w:val="both"/>
        <w:rPr>
          <w:rFonts w:ascii="Times New Roman" w:eastAsia="Times New Roman" w:hAnsi="Times New Roman" w:cs="Times New Roman"/>
          <w:color w:val="000000" w:themeColor="text1"/>
          <w:sz w:val="28"/>
          <w:szCs w:val="28"/>
          <w:lang w:val="uk-UA"/>
        </w:rPr>
      </w:pPr>
      <w:r w:rsidRPr="265B391F">
        <w:rPr>
          <w:rFonts w:ascii="Times New Roman" w:eastAsia="Times New Roman" w:hAnsi="Times New Roman" w:cs="Times New Roman"/>
          <w:color w:val="000000" w:themeColor="text1"/>
          <w:sz w:val="28"/>
          <w:szCs w:val="28"/>
          <w:lang w:val="uk-UA"/>
        </w:rPr>
        <w:t>Уникаючи ангажованих та емоційн</w:t>
      </w:r>
      <w:r w:rsidR="00E118BF">
        <w:rPr>
          <w:rFonts w:ascii="Times New Roman" w:eastAsia="Times New Roman" w:hAnsi="Times New Roman" w:cs="Times New Roman"/>
          <w:color w:val="000000" w:themeColor="text1"/>
          <w:sz w:val="28"/>
          <w:szCs w:val="28"/>
          <w:lang w:val="uk-UA"/>
        </w:rPr>
        <w:t>их оцінок, варто зазначити, що «</w:t>
      </w:r>
      <w:r w:rsidRPr="265B391F">
        <w:rPr>
          <w:rFonts w:ascii="Times New Roman" w:eastAsia="Times New Roman" w:hAnsi="Times New Roman" w:cs="Times New Roman"/>
          <w:color w:val="000000" w:themeColor="text1"/>
          <w:sz w:val="28"/>
          <w:szCs w:val="28"/>
          <w:lang w:val="uk-UA"/>
        </w:rPr>
        <w:t>неформальний</w:t>
      </w:r>
      <w:r w:rsidR="00E118BF">
        <w:rPr>
          <w:rFonts w:ascii="Times New Roman" w:eastAsia="Times New Roman" w:hAnsi="Times New Roman" w:cs="Times New Roman"/>
          <w:color w:val="000000" w:themeColor="text1"/>
          <w:sz w:val="28"/>
          <w:szCs w:val="28"/>
          <w:lang w:val="uk-UA"/>
        </w:rPr>
        <w:t>» не є синонімом «поганий»</w:t>
      </w:r>
      <w:r w:rsidRPr="265B391F">
        <w:rPr>
          <w:rFonts w:ascii="Times New Roman" w:eastAsia="Times New Roman" w:hAnsi="Times New Roman" w:cs="Times New Roman"/>
          <w:color w:val="000000" w:themeColor="text1"/>
          <w:sz w:val="28"/>
          <w:szCs w:val="28"/>
          <w:lang w:val="uk-UA"/>
        </w:rPr>
        <w:t>, тому задля більшого розуміння самого феномену неформальних інститутів та політики необхідно охопити як і позитивні, так і негативні й нейтральні характеристики. Такі характеристики виокремлюються дослідниками скоріше не за власною оцінкою, а за функціональністю неформальних інс</w:t>
      </w:r>
      <w:r w:rsidR="00E34E0F">
        <w:rPr>
          <w:rFonts w:ascii="Times New Roman" w:eastAsia="Times New Roman" w:hAnsi="Times New Roman" w:cs="Times New Roman"/>
          <w:color w:val="000000" w:themeColor="text1"/>
          <w:sz w:val="28"/>
          <w:szCs w:val="28"/>
          <w:lang w:val="uk-UA"/>
        </w:rPr>
        <w:t>титутів по відношенню до певної</w:t>
      </w:r>
      <w:r w:rsidRPr="265B391F">
        <w:rPr>
          <w:rFonts w:ascii="Times New Roman" w:eastAsia="Times New Roman" w:hAnsi="Times New Roman" w:cs="Times New Roman"/>
          <w:color w:val="000000" w:themeColor="text1"/>
          <w:sz w:val="28"/>
          <w:szCs w:val="28"/>
          <w:lang w:val="uk-UA"/>
        </w:rPr>
        <w:t xml:space="preserve"> політичної системи. Також важливим аспектом є і те, що неформальні інститути та неформальні політичні практики </w:t>
      </w:r>
      <w:r w:rsidR="009E1CE9">
        <w:rPr>
          <w:rFonts w:ascii="Times New Roman" w:eastAsia="Times New Roman" w:hAnsi="Times New Roman" w:cs="Times New Roman"/>
          <w:color w:val="000000" w:themeColor="text1"/>
          <w:sz w:val="28"/>
          <w:szCs w:val="28"/>
          <w:lang w:val="uk-UA"/>
        </w:rPr>
        <w:t>у</w:t>
      </w:r>
      <w:r w:rsidRPr="265B391F">
        <w:rPr>
          <w:rFonts w:ascii="Times New Roman" w:eastAsia="Times New Roman" w:hAnsi="Times New Roman" w:cs="Times New Roman"/>
          <w:color w:val="000000" w:themeColor="text1"/>
          <w:sz w:val="28"/>
          <w:szCs w:val="28"/>
          <w:lang w:val="uk-UA"/>
        </w:rPr>
        <w:t xml:space="preserve"> традиційних суспільств</w:t>
      </w:r>
      <w:r w:rsidR="009E1CE9">
        <w:rPr>
          <w:rFonts w:ascii="Times New Roman" w:eastAsia="Times New Roman" w:hAnsi="Times New Roman" w:cs="Times New Roman"/>
          <w:color w:val="000000" w:themeColor="text1"/>
          <w:sz w:val="28"/>
          <w:szCs w:val="28"/>
          <w:lang w:val="uk-UA"/>
        </w:rPr>
        <w:t>ах</w:t>
      </w:r>
      <w:r w:rsidR="00124910">
        <w:rPr>
          <w:rFonts w:ascii="Times New Roman" w:eastAsia="Times New Roman" w:hAnsi="Times New Roman" w:cs="Times New Roman"/>
          <w:color w:val="000000" w:themeColor="text1"/>
          <w:sz w:val="28"/>
          <w:szCs w:val="28"/>
          <w:lang w:val="uk-UA"/>
        </w:rPr>
        <w:t>,</w:t>
      </w:r>
      <w:r w:rsidRPr="265B391F">
        <w:rPr>
          <w:rFonts w:ascii="Times New Roman" w:eastAsia="Times New Roman" w:hAnsi="Times New Roman" w:cs="Times New Roman"/>
          <w:color w:val="000000" w:themeColor="text1"/>
          <w:sz w:val="28"/>
          <w:szCs w:val="28"/>
          <w:lang w:val="uk-UA"/>
        </w:rPr>
        <w:t xml:space="preserve"> що трансформуються</w:t>
      </w:r>
      <w:r w:rsidR="00124910">
        <w:rPr>
          <w:rFonts w:ascii="Times New Roman" w:eastAsia="Times New Roman" w:hAnsi="Times New Roman" w:cs="Times New Roman"/>
          <w:color w:val="000000" w:themeColor="text1"/>
          <w:sz w:val="28"/>
          <w:szCs w:val="28"/>
          <w:lang w:val="uk-UA"/>
        </w:rPr>
        <w:t>,</w:t>
      </w:r>
      <w:r w:rsidRPr="265B391F">
        <w:rPr>
          <w:rFonts w:ascii="Times New Roman" w:eastAsia="Times New Roman" w:hAnsi="Times New Roman" w:cs="Times New Roman"/>
          <w:color w:val="000000" w:themeColor="text1"/>
          <w:sz w:val="28"/>
          <w:szCs w:val="28"/>
          <w:lang w:val="uk-UA"/>
        </w:rPr>
        <w:t xml:space="preserve"> дають певну легітимацію політично</w:t>
      </w:r>
      <w:r w:rsidR="00124910">
        <w:rPr>
          <w:rFonts w:ascii="Times New Roman" w:eastAsia="Times New Roman" w:hAnsi="Times New Roman" w:cs="Times New Roman"/>
          <w:color w:val="000000" w:themeColor="text1"/>
          <w:sz w:val="28"/>
          <w:szCs w:val="28"/>
          <w:lang w:val="uk-UA"/>
        </w:rPr>
        <w:t>му процесу</w:t>
      </w:r>
      <w:r w:rsidRPr="265B391F">
        <w:rPr>
          <w:rFonts w:ascii="Times New Roman" w:eastAsia="Times New Roman" w:hAnsi="Times New Roman" w:cs="Times New Roman"/>
          <w:color w:val="000000" w:themeColor="text1"/>
          <w:sz w:val="28"/>
          <w:szCs w:val="28"/>
          <w:lang w:val="uk-UA"/>
        </w:rPr>
        <w:t xml:space="preserve">, за умови, якщо раціонально-легальна складова легітимації влади ще не змогла повною </w:t>
      </w:r>
      <w:r w:rsidRPr="265B391F">
        <w:rPr>
          <w:rFonts w:ascii="Times New Roman" w:eastAsia="Times New Roman" w:hAnsi="Times New Roman" w:cs="Times New Roman"/>
          <w:color w:val="000000" w:themeColor="text1"/>
          <w:sz w:val="28"/>
          <w:szCs w:val="28"/>
          <w:lang w:val="uk-UA"/>
        </w:rPr>
        <w:lastRenderedPageBreak/>
        <w:t>мірою сформуватись у суспільстві. Це дає змогу набути певної стабільності та втримати систему управління у балансі. Отже, за визначенням Т. Шевченко, неформальна політика є амбівалентною, тобто носить як функціональний і стабілізуючий характер, так і гальмує трансформаційні процеси, особ</w:t>
      </w:r>
      <w:r w:rsidR="00F51952">
        <w:rPr>
          <w:rFonts w:ascii="Times New Roman" w:eastAsia="Times New Roman" w:hAnsi="Times New Roman" w:cs="Times New Roman"/>
          <w:color w:val="000000" w:themeColor="text1"/>
          <w:sz w:val="28"/>
          <w:szCs w:val="28"/>
          <w:lang w:val="uk-UA"/>
        </w:rPr>
        <w:t>ливо в пост</w:t>
      </w:r>
      <w:r w:rsidR="00E36C9D">
        <w:rPr>
          <w:rFonts w:ascii="Times New Roman" w:eastAsia="Times New Roman" w:hAnsi="Times New Roman" w:cs="Times New Roman"/>
          <w:color w:val="000000" w:themeColor="text1"/>
          <w:sz w:val="28"/>
          <w:szCs w:val="28"/>
          <w:lang w:val="uk-UA"/>
        </w:rPr>
        <w:t>радянському регіоні</w:t>
      </w:r>
      <w:r w:rsidRPr="265B391F">
        <w:rPr>
          <w:rFonts w:ascii="Times New Roman" w:eastAsia="Times New Roman" w:hAnsi="Times New Roman" w:cs="Times New Roman"/>
          <w:color w:val="000000" w:themeColor="text1"/>
          <w:sz w:val="28"/>
          <w:szCs w:val="28"/>
          <w:lang w:val="uk-UA"/>
        </w:rPr>
        <w:t xml:space="preserve"> [2</w:t>
      </w:r>
      <w:r w:rsidR="00E36C9D">
        <w:rPr>
          <w:rFonts w:ascii="Times New Roman" w:eastAsia="Times New Roman" w:hAnsi="Times New Roman" w:cs="Times New Roman"/>
          <w:color w:val="000000" w:themeColor="text1"/>
          <w:sz w:val="28"/>
          <w:szCs w:val="28"/>
          <w:lang w:val="uk-UA"/>
        </w:rPr>
        <w:t>9</w:t>
      </w:r>
      <w:r w:rsidRPr="265B391F">
        <w:rPr>
          <w:rFonts w:ascii="Times New Roman" w:eastAsia="Times New Roman" w:hAnsi="Times New Roman" w:cs="Times New Roman"/>
          <w:color w:val="000000" w:themeColor="text1"/>
          <w:sz w:val="28"/>
          <w:szCs w:val="28"/>
          <w:lang w:val="uk-UA"/>
        </w:rPr>
        <w:t>]</w:t>
      </w:r>
      <w:r w:rsidR="00E36C9D">
        <w:rPr>
          <w:rFonts w:ascii="Times New Roman" w:eastAsia="Times New Roman" w:hAnsi="Times New Roman" w:cs="Times New Roman"/>
          <w:color w:val="000000" w:themeColor="text1"/>
          <w:sz w:val="28"/>
          <w:szCs w:val="28"/>
          <w:lang w:val="uk-UA"/>
        </w:rPr>
        <w:t>.</w:t>
      </w:r>
    </w:p>
    <w:p w:rsidR="00D15EDE" w:rsidRPr="004A3A97" w:rsidRDefault="00D15EDE" w:rsidP="00CB542B">
      <w:pPr>
        <w:spacing w:after="0" w:line="360" w:lineRule="auto"/>
        <w:ind w:firstLine="709"/>
        <w:jc w:val="both"/>
        <w:rPr>
          <w:rFonts w:ascii="Times New Roman" w:eastAsia="Times New Roman" w:hAnsi="Times New Roman" w:cs="Times New Roman"/>
          <w:color w:val="000000" w:themeColor="text1"/>
          <w:sz w:val="28"/>
          <w:szCs w:val="28"/>
          <w:lang w:val="uk-UA"/>
        </w:rPr>
      </w:pPr>
      <w:r w:rsidRPr="09FA1401">
        <w:rPr>
          <w:rFonts w:ascii="Times New Roman" w:eastAsia="Times New Roman" w:hAnsi="Times New Roman" w:cs="Times New Roman"/>
          <w:color w:val="000000" w:themeColor="text1"/>
          <w:sz w:val="28"/>
          <w:szCs w:val="28"/>
          <w:lang w:val="uk-UA"/>
        </w:rPr>
        <w:t xml:space="preserve">Дослідниця О. Рибій вказує </w:t>
      </w:r>
      <w:r w:rsidR="00900717">
        <w:rPr>
          <w:rFonts w:ascii="Times New Roman" w:eastAsia="Times New Roman" w:hAnsi="Times New Roman" w:cs="Times New Roman"/>
          <w:color w:val="000000" w:themeColor="text1"/>
          <w:sz w:val="28"/>
          <w:szCs w:val="28"/>
          <w:lang w:val="uk-UA"/>
        </w:rPr>
        <w:t xml:space="preserve">на </w:t>
      </w:r>
      <w:r w:rsidRPr="09FA1401">
        <w:rPr>
          <w:rFonts w:ascii="Times New Roman" w:eastAsia="Times New Roman" w:hAnsi="Times New Roman" w:cs="Times New Roman"/>
          <w:color w:val="000000" w:themeColor="text1"/>
          <w:sz w:val="28"/>
          <w:szCs w:val="28"/>
          <w:lang w:val="uk-UA"/>
        </w:rPr>
        <w:t>такий аспект, що існуючі юридичні норми в своєму намаганні впоря</w:t>
      </w:r>
      <w:r w:rsidR="00EF1846">
        <w:rPr>
          <w:rFonts w:ascii="Times New Roman" w:eastAsia="Times New Roman" w:hAnsi="Times New Roman" w:cs="Times New Roman"/>
          <w:color w:val="000000" w:themeColor="text1"/>
          <w:sz w:val="28"/>
          <w:szCs w:val="28"/>
          <w:lang w:val="uk-UA"/>
        </w:rPr>
        <w:t>дкувати реальність</w:t>
      </w:r>
      <w:r w:rsidRPr="09FA1401">
        <w:rPr>
          <w:rFonts w:ascii="Times New Roman" w:eastAsia="Times New Roman" w:hAnsi="Times New Roman" w:cs="Times New Roman"/>
          <w:color w:val="000000" w:themeColor="text1"/>
          <w:sz w:val="28"/>
          <w:szCs w:val="28"/>
          <w:lang w:val="uk-UA"/>
        </w:rPr>
        <w:t xml:space="preserve"> не в змозі охопити всі існуючі політичні інститути, формалізм у визначенні інституту залишає поза увагою інші неформалізовані правила, що детермінують політичну поведінку. Також вона зауважує, що існує широка мережа неформальних інститутів, таких як нелегальні</w:t>
      </w:r>
      <w:r w:rsidR="00E36C9D">
        <w:rPr>
          <w:rFonts w:ascii="Times New Roman" w:eastAsia="Times New Roman" w:hAnsi="Times New Roman" w:cs="Times New Roman"/>
          <w:color w:val="000000" w:themeColor="text1"/>
          <w:sz w:val="28"/>
          <w:szCs w:val="28"/>
          <w:lang w:val="uk-UA"/>
        </w:rPr>
        <w:t xml:space="preserve"> політичні партії, пропаганда, «групи тиску», «кодекси честі»</w:t>
      </w:r>
      <w:r w:rsidRPr="09FA1401">
        <w:rPr>
          <w:rFonts w:ascii="Times New Roman" w:eastAsia="Times New Roman" w:hAnsi="Times New Roman" w:cs="Times New Roman"/>
          <w:color w:val="000000" w:themeColor="text1"/>
          <w:sz w:val="28"/>
          <w:szCs w:val="28"/>
          <w:lang w:val="uk-UA"/>
        </w:rPr>
        <w:t>, інститути хабарництва, непотизму, клієнтелізму, патримоніалізму тощо. А отже, необхідно розширит</w:t>
      </w:r>
      <w:r w:rsidR="003A6879">
        <w:rPr>
          <w:rFonts w:ascii="Times New Roman" w:eastAsia="Times New Roman" w:hAnsi="Times New Roman" w:cs="Times New Roman"/>
          <w:color w:val="000000" w:themeColor="text1"/>
          <w:sz w:val="28"/>
          <w:szCs w:val="28"/>
          <w:lang w:val="uk-UA"/>
        </w:rPr>
        <w:t>и традиційне поле інституційних</w:t>
      </w:r>
      <w:r w:rsidRPr="09FA1401">
        <w:rPr>
          <w:rFonts w:ascii="Times New Roman" w:eastAsia="Times New Roman" w:hAnsi="Times New Roman" w:cs="Times New Roman"/>
          <w:color w:val="000000" w:themeColor="text1"/>
          <w:sz w:val="28"/>
          <w:szCs w:val="28"/>
          <w:lang w:val="uk-UA"/>
        </w:rPr>
        <w:t xml:space="preserve"> дослід</w:t>
      </w:r>
      <w:r w:rsidR="003A6879">
        <w:rPr>
          <w:rFonts w:ascii="Times New Roman" w:eastAsia="Times New Roman" w:hAnsi="Times New Roman" w:cs="Times New Roman"/>
          <w:color w:val="000000" w:themeColor="text1"/>
          <w:sz w:val="28"/>
          <w:szCs w:val="28"/>
          <w:lang w:val="uk-UA"/>
        </w:rPr>
        <w:t>жень</w:t>
      </w:r>
      <w:r w:rsidR="0015735D">
        <w:rPr>
          <w:rFonts w:ascii="Times New Roman" w:eastAsia="Times New Roman" w:hAnsi="Times New Roman" w:cs="Times New Roman"/>
          <w:color w:val="000000" w:themeColor="text1"/>
          <w:sz w:val="28"/>
          <w:szCs w:val="28"/>
          <w:lang w:val="uk-UA"/>
        </w:rPr>
        <w:t xml:space="preserve"> [20</w:t>
      </w:r>
      <w:r w:rsidRPr="09FA1401">
        <w:rPr>
          <w:rFonts w:ascii="Times New Roman" w:eastAsia="Times New Roman" w:hAnsi="Times New Roman" w:cs="Times New Roman"/>
          <w:color w:val="000000" w:themeColor="text1"/>
          <w:sz w:val="28"/>
          <w:szCs w:val="28"/>
          <w:lang w:val="uk-UA"/>
        </w:rPr>
        <w:t>]</w:t>
      </w:r>
      <w:r w:rsidR="00E36C9D" w:rsidRPr="00E36C9D">
        <w:rPr>
          <w:rFonts w:ascii="Times New Roman" w:eastAsia="Times New Roman" w:hAnsi="Times New Roman" w:cs="Times New Roman"/>
          <w:color w:val="000000" w:themeColor="text1"/>
          <w:sz w:val="28"/>
          <w:szCs w:val="28"/>
          <w:lang w:val="uk-UA"/>
        </w:rPr>
        <w:t>.</w:t>
      </w:r>
    </w:p>
    <w:p w:rsidR="00F33C40" w:rsidRDefault="00D15EDE" w:rsidP="00CB542B">
      <w:pPr>
        <w:spacing w:after="0" w:line="360" w:lineRule="auto"/>
        <w:ind w:firstLine="709"/>
        <w:jc w:val="both"/>
        <w:rPr>
          <w:rFonts w:ascii="Times New Roman" w:eastAsia="Times New Roman" w:hAnsi="Times New Roman" w:cs="Times New Roman"/>
          <w:color w:val="000000" w:themeColor="text1"/>
          <w:sz w:val="28"/>
          <w:szCs w:val="28"/>
          <w:lang w:val="uk-UA"/>
        </w:rPr>
      </w:pPr>
      <w:r w:rsidRPr="5F82D047">
        <w:rPr>
          <w:rFonts w:ascii="Times New Roman" w:eastAsia="Times New Roman" w:hAnsi="Times New Roman" w:cs="Times New Roman"/>
          <w:color w:val="000000" w:themeColor="text1"/>
          <w:sz w:val="28"/>
          <w:szCs w:val="28"/>
          <w:lang w:val="uk-UA"/>
        </w:rPr>
        <w:t>Г. Хелмке та С. Левітскі вивели свою класифікацію неформальних інститутів, орієнтуючись на такі 2 критерії: конвергентність або дивергентність наслідків діяльності неформальних інститу</w:t>
      </w:r>
      <w:r w:rsidR="00E36C9D" w:rsidRPr="004A3A97">
        <w:rPr>
          <w:rFonts w:ascii="Times New Roman" w:eastAsia="Times New Roman" w:hAnsi="Times New Roman" w:cs="Times New Roman"/>
          <w:color w:val="000000" w:themeColor="text1"/>
          <w:sz w:val="28"/>
          <w:szCs w:val="28"/>
          <w:lang w:val="uk-UA"/>
        </w:rPr>
        <w:t>т</w:t>
      </w:r>
      <w:r w:rsidRPr="5F82D047">
        <w:rPr>
          <w:rFonts w:ascii="Times New Roman" w:eastAsia="Times New Roman" w:hAnsi="Times New Roman" w:cs="Times New Roman"/>
          <w:color w:val="000000" w:themeColor="text1"/>
          <w:sz w:val="28"/>
          <w:szCs w:val="28"/>
          <w:lang w:val="uk-UA"/>
        </w:rPr>
        <w:t>ів, що є взаємопов’язаними з певними формальними, тобто однаковість або протилежність результатів діяльності; ефективність відповідних формальних інститутів, що пов’язано з тим, на скільки вони дотримуються кодифікованих правил та процедур</w:t>
      </w:r>
      <w:r w:rsidR="00B00FC5">
        <w:rPr>
          <w:rFonts w:ascii="Times New Roman" w:eastAsia="Times New Roman" w:hAnsi="Times New Roman" w:cs="Times New Roman"/>
          <w:color w:val="000000" w:themeColor="text1"/>
          <w:sz w:val="28"/>
          <w:szCs w:val="28"/>
          <w:lang w:val="uk-UA"/>
        </w:rPr>
        <w:t xml:space="preserve"> [38] </w:t>
      </w:r>
      <w:r w:rsidR="00E36C9D" w:rsidRPr="004A3A97">
        <w:rPr>
          <w:rFonts w:ascii="Times New Roman" w:eastAsia="Times New Roman" w:hAnsi="Times New Roman" w:cs="Times New Roman"/>
          <w:color w:val="000000" w:themeColor="text1"/>
          <w:sz w:val="28"/>
          <w:szCs w:val="28"/>
          <w:lang w:val="uk-UA"/>
        </w:rPr>
        <w:t>[39]</w:t>
      </w:r>
      <w:r w:rsidRPr="5F82D047">
        <w:rPr>
          <w:rFonts w:ascii="Times New Roman" w:eastAsia="Times New Roman" w:hAnsi="Times New Roman" w:cs="Times New Roman"/>
          <w:color w:val="000000" w:themeColor="text1"/>
          <w:sz w:val="28"/>
          <w:szCs w:val="28"/>
          <w:lang w:val="uk-UA"/>
        </w:rPr>
        <w:t xml:space="preserve">. Таким чином, вони виділили 4 види неформальних інститутів: додаткові, адаптивні, заміщуючі та конкуруючі. Додатковими називаються такі неформальні інститути, що існують паралельно з формальними і навіть співпрацюють з ними, аби політика була більш результативною; це такі неформальні норми, рутини і процедури, які полегшують процеси прийняття рішень, координують бюрократичну діяльність, підтримують юридичні норми (поєднання законів з неформальними правилами, поширеними в суспільстві). Адаптивними є </w:t>
      </w:r>
      <w:r w:rsidR="00E45521">
        <w:rPr>
          <w:rFonts w:ascii="Times New Roman" w:eastAsia="Times New Roman" w:hAnsi="Times New Roman" w:cs="Times New Roman"/>
          <w:color w:val="000000" w:themeColor="text1"/>
          <w:sz w:val="28"/>
          <w:szCs w:val="28"/>
          <w:lang w:val="uk-UA"/>
        </w:rPr>
        <w:t>ті, що формально не суперечать «букві»</w:t>
      </w:r>
      <w:r w:rsidRPr="5F82D047">
        <w:rPr>
          <w:rFonts w:ascii="Times New Roman" w:eastAsia="Times New Roman" w:hAnsi="Times New Roman" w:cs="Times New Roman"/>
          <w:color w:val="000000" w:themeColor="text1"/>
          <w:sz w:val="28"/>
          <w:szCs w:val="28"/>
          <w:lang w:val="uk-UA"/>
        </w:rPr>
        <w:t xml:space="preserve"> закону, проте суперечать його духу (“блат” в СРСР, групи домовленості). </w:t>
      </w:r>
    </w:p>
    <w:p w:rsidR="00D15EDE" w:rsidRDefault="00D15EDE" w:rsidP="00CB542B">
      <w:pPr>
        <w:spacing w:after="0" w:line="360" w:lineRule="auto"/>
        <w:ind w:firstLine="709"/>
        <w:jc w:val="both"/>
        <w:rPr>
          <w:rFonts w:ascii="Times New Roman" w:eastAsia="Times New Roman" w:hAnsi="Times New Roman" w:cs="Times New Roman"/>
          <w:color w:val="000000" w:themeColor="text1"/>
          <w:sz w:val="28"/>
          <w:szCs w:val="28"/>
          <w:lang w:val="uk-UA"/>
        </w:rPr>
      </w:pPr>
      <w:r w:rsidRPr="5F82D047">
        <w:rPr>
          <w:rFonts w:ascii="Times New Roman" w:eastAsia="Times New Roman" w:hAnsi="Times New Roman" w:cs="Times New Roman"/>
          <w:color w:val="000000" w:themeColor="text1"/>
          <w:sz w:val="28"/>
          <w:szCs w:val="28"/>
          <w:lang w:val="uk-UA"/>
        </w:rPr>
        <w:lastRenderedPageBreak/>
        <w:t xml:space="preserve">Заміщуючими називають такі неформальні інститути, що існують в умовах слабкої державної влади, </w:t>
      </w:r>
      <w:r w:rsidR="00F121EA">
        <w:rPr>
          <w:rFonts w:ascii="Times New Roman" w:eastAsia="Times New Roman" w:hAnsi="Times New Roman" w:cs="Times New Roman"/>
          <w:color w:val="000000" w:themeColor="text1"/>
          <w:sz w:val="28"/>
          <w:szCs w:val="28"/>
          <w:lang w:val="uk-UA"/>
        </w:rPr>
        <w:t xml:space="preserve">у </w:t>
      </w:r>
      <w:r w:rsidRPr="5F82D047">
        <w:rPr>
          <w:rFonts w:ascii="Times New Roman" w:eastAsia="Times New Roman" w:hAnsi="Times New Roman" w:cs="Times New Roman"/>
          <w:color w:val="000000" w:themeColor="text1"/>
          <w:sz w:val="28"/>
          <w:szCs w:val="28"/>
          <w:lang w:val="uk-UA"/>
        </w:rPr>
        <w:t>середовищі, де ще не відбулась або не до кінця відбулась інституціоналізація, проте самі по собі сприяють досягненню тих результатів політики, котрі є недосяжними для формальних інститутів у такому слабкому форматі їх існу</w:t>
      </w:r>
      <w:r w:rsidR="00F33C40">
        <w:rPr>
          <w:rFonts w:ascii="Times New Roman" w:eastAsia="Times New Roman" w:hAnsi="Times New Roman" w:cs="Times New Roman"/>
          <w:color w:val="000000" w:themeColor="text1"/>
          <w:sz w:val="28"/>
          <w:szCs w:val="28"/>
          <w:lang w:val="uk-UA"/>
        </w:rPr>
        <w:t>вання (громадська самооборона, «джентльменські угоди»</w:t>
      </w:r>
      <w:r w:rsidRPr="5F82D047">
        <w:rPr>
          <w:rFonts w:ascii="Times New Roman" w:eastAsia="Times New Roman" w:hAnsi="Times New Roman" w:cs="Times New Roman"/>
          <w:color w:val="000000" w:themeColor="text1"/>
          <w:sz w:val="28"/>
          <w:szCs w:val="28"/>
          <w:lang w:val="uk-UA"/>
        </w:rPr>
        <w:t>). Конкуруючими є такі, що виникли унаслідок неефективності формальних інститутів та їх правил, а отже вони мають нагоду структурувати поведінку політичних акторів, аби ті дотримувались тих неформальних правил, котрі встановлені конкуруючими інститутами, оскільки за дотримання закон</w:t>
      </w:r>
      <w:r w:rsidR="00D10287">
        <w:rPr>
          <w:rFonts w:ascii="Times New Roman" w:eastAsia="Times New Roman" w:hAnsi="Times New Roman" w:cs="Times New Roman"/>
          <w:color w:val="000000" w:themeColor="text1"/>
          <w:sz w:val="28"/>
          <w:szCs w:val="28"/>
          <w:lang w:val="uk-UA"/>
        </w:rPr>
        <w:t>ів актори можуть бути покарані</w:t>
      </w:r>
      <w:r w:rsidRPr="5F82D047">
        <w:rPr>
          <w:rFonts w:ascii="Times New Roman" w:eastAsia="Times New Roman" w:hAnsi="Times New Roman" w:cs="Times New Roman"/>
          <w:color w:val="000000" w:themeColor="text1"/>
          <w:sz w:val="28"/>
          <w:szCs w:val="28"/>
          <w:lang w:val="uk-UA"/>
        </w:rPr>
        <w:t xml:space="preserve"> (корупція, клієнтелізм, па</w:t>
      </w:r>
      <w:r w:rsidR="000F523D">
        <w:rPr>
          <w:rFonts w:ascii="Times New Roman" w:eastAsia="Times New Roman" w:hAnsi="Times New Roman" w:cs="Times New Roman"/>
          <w:color w:val="000000" w:themeColor="text1"/>
          <w:sz w:val="28"/>
          <w:szCs w:val="28"/>
          <w:lang w:val="uk-UA"/>
        </w:rPr>
        <w:t>тримоніалізм, кланова політика)</w:t>
      </w:r>
      <w:r w:rsidRPr="5F82D047">
        <w:rPr>
          <w:rFonts w:ascii="Times New Roman" w:eastAsia="Times New Roman" w:hAnsi="Times New Roman" w:cs="Times New Roman"/>
          <w:color w:val="000000" w:themeColor="text1"/>
          <w:sz w:val="28"/>
          <w:szCs w:val="28"/>
          <w:lang w:val="uk-UA"/>
        </w:rPr>
        <w:t xml:space="preserve"> </w:t>
      </w:r>
      <w:r w:rsidR="00B0534C">
        <w:rPr>
          <w:rFonts w:ascii="Times New Roman" w:eastAsia="Times New Roman" w:hAnsi="Times New Roman" w:cs="Times New Roman"/>
          <w:color w:val="000000" w:themeColor="text1"/>
          <w:sz w:val="28"/>
          <w:szCs w:val="28"/>
          <w:lang w:val="uk-UA"/>
        </w:rPr>
        <w:t xml:space="preserve">[38] </w:t>
      </w:r>
      <w:r w:rsidR="00B0534C" w:rsidRPr="004A3A97">
        <w:rPr>
          <w:rFonts w:ascii="Times New Roman" w:eastAsia="Times New Roman" w:hAnsi="Times New Roman" w:cs="Times New Roman"/>
          <w:color w:val="000000" w:themeColor="text1"/>
          <w:sz w:val="28"/>
          <w:szCs w:val="28"/>
          <w:lang w:val="uk-UA"/>
        </w:rPr>
        <w:t>[39]</w:t>
      </w:r>
      <w:r w:rsidR="000F523D">
        <w:rPr>
          <w:rFonts w:ascii="Times New Roman" w:eastAsia="Times New Roman" w:hAnsi="Times New Roman" w:cs="Times New Roman"/>
          <w:color w:val="000000" w:themeColor="text1"/>
          <w:sz w:val="28"/>
          <w:szCs w:val="28"/>
          <w:lang w:val="uk-UA"/>
        </w:rPr>
        <w:t>.</w:t>
      </w:r>
    </w:p>
    <w:p w:rsidR="00D15EDE" w:rsidRDefault="00D15EDE" w:rsidP="00CB542B">
      <w:pPr>
        <w:spacing w:after="0" w:line="360" w:lineRule="auto"/>
        <w:ind w:firstLine="709"/>
        <w:jc w:val="both"/>
        <w:rPr>
          <w:rFonts w:ascii="Times New Roman" w:eastAsia="Times New Roman" w:hAnsi="Times New Roman" w:cs="Times New Roman"/>
          <w:color w:val="000000" w:themeColor="text1"/>
          <w:sz w:val="28"/>
          <w:szCs w:val="28"/>
          <w:lang w:val="uk-UA"/>
        </w:rPr>
      </w:pPr>
      <w:r w:rsidRPr="09FA1401">
        <w:rPr>
          <w:rFonts w:ascii="Times New Roman" w:eastAsia="Times New Roman" w:hAnsi="Times New Roman" w:cs="Times New Roman"/>
          <w:color w:val="000000" w:themeColor="text1"/>
          <w:sz w:val="28"/>
          <w:szCs w:val="28"/>
          <w:lang w:val="uk-UA"/>
        </w:rPr>
        <w:t>Отже, неформальними є ті інститути, що мають нерегламентований законодавчо характер, здебільшого формально не кодифіковані, проте мають місце в тих чи інших суспільствах, а також мають реальний вплив на те, як свої функції виконують суспільні системи або підсистеми. В науковій літерат</w:t>
      </w:r>
      <w:r w:rsidR="00B432B3">
        <w:rPr>
          <w:rFonts w:ascii="Times New Roman" w:eastAsia="Times New Roman" w:hAnsi="Times New Roman" w:cs="Times New Roman"/>
          <w:color w:val="000000" w:themeColor="text1"/>
          <w:sz w:val="28"/>
          <w:szCs w:val="28"/>
          <w:lang w:val="uk-UA"/>
        </w:rPr>
        <w:t>урі вони можуть позначатись як «тіньові»</w:t>
      </w:r>
      <w:r w:rsidRPr="09FA1401">
        <w:rPr>
          <w:rFonts w:ascii="Times New Roman" w:eastAsia="Times New Roman" w:hAnsi="Times New Roman" w:cs="Times New Roman"/>
          <w:color w:val="000000" w:themeColor="text1"/>
          <w:sz w:val="28"/>
          <w:szCs w:val="28"/>
          <w:lang w:val="uk-UA"/>
        </w:rPr>
        <w:t>, неструктуровані, неофіційні тощо. Проте, за найширшим науковим ужитком, в даній р</w:t>
      </w:r>
      <w:r w:rsidR="00E45521">
        <w:rPr>
          <w:rFonts w:ascii="Times New Roman" w:eastAsia="Times New Roman" w:hAnsi="Times New Roman" w:cs="Times New Roman"/>
          <w:color w:val="000000" w:themeColor="text1"/>
          <w:sz w:val="28"/>
          <w:szCs w:val="28"/>
          <w:lang w:val="uk-UA"/>
        </w:rPr>
        <w:t>оботі використовується поняття «неформальний інститут»</w:t>
      </w:r>
      <w:r w:rsidRPr="09FA1401">
        <w:rPr>
          <w:rFonts w:ascii="Times New Roman" w:eastAsia="Times New Roman" w:hAnsi="Times New Roman" w:cs="Times New Roman"/>
          <w:color w:val="000000" w:themeColor="text1"/>
          <w:sz w:val="28"/>
          <w:szCs w:val="28"/>
          <w:lang w:val="uk-UA"/>
        </w:rPr>
        <w:t xml:space="preserve"> для позн</w:t>
      </w:r>
      <w:r w:rsidR="000F523D">
        <w:rPr>
          <w:rFonts w:ascii="Times New Roman" w:eastAsia="Times New Roman" w:hAnsi="Times New Roman" w:cs="Times New Roman"/>
          <w:color w:val="000000" w:themeColor="text1"/>
          <w:sz w:val="28"/>
          <w:szCs w:val="28"/>
          <w:lang w:val="uk-UA"/>
        </w:rPr>
        <w:t>ачення таких інститутів загалом [2</w:t>
      </w:r>
      <w:r w:rsidRPr="09FA1401">
        <w:rPr>
          <w:rFonts w:ascii="Times New Roman" w:eastAsia="Times New Roman" w:hAnsi="Times New Roman" w:cs="Times New Roman"/>
          <w:color w:val="000000" w:themeColor="text1"/>
          <w:sz w:val="28"/>
          <w:szCs w:val="28"/>
          <w:lang w:val="uk-UA"/>
        </w:rPr>
        <w:t>]</w:t>
      </w:r>
      <w:r w:rsidR="000F523D">
        <w:rPr>
          <w:rFonts w:ascii="Times New Roman" w:eastAsia="Times New Roman" w:hAnsi="Times New Roman" w:cs="Times New Roman"/>
          <w:color w:val="000000" w:themeColor="text1"/>
          <w:sz w:val="28"/>
          <w:szCs w:val="28"/>
          <w:lang w:val="uk-UA"/>
        </w:rPr>
        <w:t>.</w:t>
      </w:r>
    </w:p>
    <w:p w:rsidR="006F59E0" w:rsidRDefault="00E45521" w:rsidP="00CB542B">
      <w:pPr>
        <w:spacing w:after="0" w:line="360" w:lineRule="auto"/>
        <w:ind w:firstLine="709"/>
        <w:jc w:val="both"/>
        <w:rPr>
          <w:rFonts w:ascii="Times New Roman" w:eastAsia="Times New Roman" w:hAnsi="Times New Roman" w:cs="Times New Roman"/>
          <w:color w:val="000000" w:themeColor="text1"/>
          <w:sz w:val="28"/>
          <w:szCs w:val="28"/>
          <w:lang w:val="uk-UA"/>
        </w:rPr>
      </w:pPr>
      <w:r>
        <w:rPr>
          <w:rFonts w:ascii="Times New Roman" w:eastAsia="Times New Roman" w:hAnsi="Times New Roman" w:cs="Times New Roman"/>
          <w:color w:val="000000" w:themeColor="text1"/>
          <w:sz w:val="28"/>
          <w:szCs w:val="28"/>
          <w:lang w:val="uk-UA"/>
        </w:rPr>
        <w:t>Таким чином, дихотомія «формальні</w:t>
      </w:r>
      <w:r w:rsidR="00B432B3">
        <w:rPr>
          <w:rFonts w:ascii="Times New Roman" w:eastAsia="Times New Roman" w:hAnsi="Times New Roman" w:cs="Times New Roman"/>
          <w:color w:val="000000" w:themeColor="text1"/>
          <w:sz w:val="28"/>
          <w:szCs w:val="28"/>
          <w:lang w:val="uk-UA"/>
        </w:rPr>
        <w:t xml:space="preserve"> </w:t>
      </w:r>
      <w:r>
        <w:rPr>
          <w:rFonts w:ascii="Times New Roman" w:eastAsia="Times New Roman" w:hAnsi="Times New Roman" w:cs="Times New Roman"/>
          <w:color w:val="000000" w:themeColor="text1"/>
          <w:sz w:val="28"/>
          <w:szCs w:val="28"/>
          <w:lang w:val="uk-UA"/>
        </w:rPr>
        <w:t>-</w:t>
      </w:r>
      <w:r w:rsidR="00B432B3">
        <w:rPr>
          <w:rFonts w:ascii="Times New Roman" w:eastAsia="Times New Roman" w:hAnsi="Times New Roman" w:cs="Times New Roman"/>
          <w:color w:val="000000" w:themeColor="text1"/>
          <w:sz w:val="28"/>
          <w:szCs w:val="28"/>
          <w:lang w:val="uk-UA"/>
        </w:rPr>
        <w:t xml:space="preserve"> </w:t>
      </w:r>
      <w:r>
        <w:rPr>
          <w:rFonts w:ascii="Times New Roman" w:eastAsia="Times New Roman" w:hAnsi="Times New Roman" w:cs="Times New Roman"/>
          <w:color w:val="000000" w:themeColor="text1"/>
          <w:sz w:val="28"/>
          <w:szCs w:val="28"/>
          <w:lang w:val="uk-UA"/>
        </w:rPr>
        <w:t>неформальні інститути»</w:t>
      </w:r>
      <w:r w:rsidR="00D15EDE" w:rsidRPr="09FA1401">
        <w:rPr>
          <w:rFonts w:ascii="Times New Roman" w:eastAsia="Times New Roman" w:hAnsi="Times New Roman" w:cs="Times New Roman"/>
          <w:color w:val="000000" w:themeColor="text1"/>
          <w:sz w:val="28"/>
          <w:szCs w:val="28"/>
          <w:lang w:val="uk-UA"/>
        </w:rPr>
        <w:t xml:space="preserve"> є широкоуживаною в інституційних дослідженнях різних науковців.  Зокрема, новий інституціоналізм допомагає структурно проаналізувати певні суспільства в межах і формальних, і неформальних інститутів та практик, інститути також забезпечують певну стабільність та сталість практик та організацій суспільства, а отже здійснюють самовідтворення або змінюються під впливом певних факторів. Також, інститути формують як колективну, так і індивідуальну поведінку своїх уча</w:t>
      </w:r>
      <w:r w:rsidR="00C052EB">
        <w:rPr>
          <w:rFonts w:ascii="Times New Roman" w:eastAsia="Times New Roman" w:hAnsi="Times New Roman" w:cs="Times New Roman"/>
          <w:color w:val="000000" w:themeColor="text1"/>
          <w:sz w:val="28"/>
          <w:szCs w:val="28"/>
          <w:lang w:val="uk-UA"/>
        </w:rPr>
        <w:t>сників, а також нав’язують</w:t>
      </w:r>
      <w:r w:rsidR="00D15EDE" w:rsidRPr="09FA1401">
        <w:rPr>
          <w:rFonts w:ascii="Times New Roman" w:eastAsia="Times New Roman" w:hAnsi="Times New Roman" w:cs="Times New Roman"/>
          <w:color w:val="000000" w:themeColor="text1"/>
          <w:sz w:val="28"/>
          <w:szCs w:val="28"/>
          <w:lang w:val="uk-UA"/>
        </w:rPr>
        <w:t xml:space="preserve"> своїм учасникам цінності, а отже їх можна розглядати і з точки зору культурології та політичної антропології. Безпосередній інтерес до інституційних досліджень та тих типологізацій та визначень, що наведені в цьому </w:t>
      </w:r>
      <w:r w:rsidR="00D15EDE" w:rsidRPr="09FA1401">
        <w:rPr>
          <w:rFonts w:ascii="Times New Roman" w:eastAsia="Times New Roman" w:hAnsi="Times New Roman" w:cs="Times New Roman"/>
          <w:color w:val="000000" w:themeColor="text1"/>
          <w:sz w:val="28"/>
          <w:szCs w:val="28"/>
          <w:lang w:val="uk-UA"/>
        </w:rPr>
        <w:lastRenderedPageBreak/>
        <w:t xml:space="preserve">підрозділі, полягає в тому, що вони надають безпосереднє розуміння генези та існування формальних та неформальних інститутів, дозволяють об’єктивно розглянути їх та проінтерпретувати з точки зору їхнього впливу на розвиток, трансформаційні процеси та функціонування як конкретних установ чи спільнот, так і політичних систем загалом. В подальшому, для розгляду і прогнозуванню по конкретним кейсам в третьому розділі цього дослідження також застосовуються напрацювання з інституційних досліджень, оскільки неопатримоніальні інститути є такими, що входять до неформальних, формуючи серед них окремий тип. </w:t>
      </w:r>
    </w:p>
    <w:p w:rsidR="00CB542B" w:rsidRDefault="00CB542B" w:rsidP="00CB542B">
      <w:pPr>
        <w:spacing w:after="0" w:line="360" w:lineRule="auto"/>
        <w:ind w:firstLine="709"/>
        <w:jc w:val="both"/>
        <w:rPr>
          <w:rFonts w:ascii="Times New Roman" w:eastAsia="Times New Roman" w:hAnsi="Times New Roman" w:cs="Times New Roman"/>
          <w:color w:val="000000" w:themeColor="text1"/>
          <w:sz w:val="28"/>
          <w:szCs w:val="28"/>
          <w:lang w:val="uk-UA"/>
        </w:rPr>
      </w:pPr>
    </w:p>
    <w:p w:rsidR="00CB542B" w:rsidRDefault="00D15EDE" w:rsidP="00C8150D">
      <w:pPr>
        <w:spacing w:after="240" w:line="360" w:lineRule="auto"/>
        <w:jc w:val="center"/>
        <w:rPr>
          <w:rFonts w:ascii="Times New Roman" w:eastAsia="Times New Roman" w:hAnsi="Times New Roman" w:cs="Times New Roman"/>
          <w:b/>
          <w:bCs/>
          <w:color w:val="000000" w:themeColor="text1"/>
          <w:sz w:val="28"/>
          <w:szCs w:val="28"/>
          <w:lang w:val="uk-UA"/>
        </w:rPr>
      </w:pPr>
      <w:r w:rsidRPr="09FA1401">
        <w:rPr>
          <w:rFonts w:ascii="Times New Roman" w:eastAsia="Times New Roman" w:hAnsi="Times New Roman" w:cs="Times New Roman"/>
          <w:b/>
          <w:bCs/>
          <w:color w:val="000000" w:themeColor="text1"/>
          <w:sz w:val="28"/>
          <w:szCs w:val="28"/>
          <w:lang w:val="uk-UA"/>
        </w:rPr>
        <w:t>2.2</w:t>
      </w:r>
      <w:r w:rsidR="00CB542B">
        <w:rPr>
          <w:rFonts w:ascii="Times New Roman" w:eastAsia="Times New Roman" w:hAnsi="Times New Roman" w:cs="Times New Roman"/>
          <w:b/>
          <w:bCs/>
          <w:color w:val="000000" w:themeColor="text1"/>
          <w:sz w:val="28"/>
          <w:szCs w:val="28"/>
          <w:lang w:val="uk-UA"/>
        </w:rPr>
        <w:t>.</w:t>
      </w:r>
      <w:r w:rsidRPr="09FA1401">
        <w:rPr>
          <w:rFonts w:ascii="Times New Roman" w:eastAsia="Times New Roman" w:hAnsi="Times New Roman" w:cs="Times New Roman"/>
          <w:b/>
          <w:bCs/>
          <w:color w:val="000000" w:themeColor="text1"/>
          <w:sz w:val="28"/>
          <w:szCs w:val="28"/>
          <w:lang w:val="uk-UA"/>
        </w:rPr>
        <w:t xml:space="preserve"> Журналістське розслідування як джерело для дослідження </w:t>
      </w:r>
      <w:r>
        <w:tab/>
      </w:r>
      <w:r w:rsidRPr="09FA1401">
        <w:rPr>
          <w:rFonts w:ascii="Times New Roman" w:eastAsia="Times New Roman" w:hAnsi="Times New Roman" w:cs="Times New Roman"/>
          <w:b/>
          <w:bCs/>
          <w:color w:val="000000" w:themeColor="text1"/>
          <w:sz w:val="28"/>
          <w:szCs w:val="28"/>
          <w:lang w:val="uk-UA"/>
        </w:rPr>
        <w:t>неопатримоніальних зв’язків в суспільстві</w:t>
      </w:r>
    </w:p>
    <w:p w:rsidR="00D15EDE" w:rsidRDefault="00D15EDE" w:rsidP="00CB542B">
      <w:pPr>
        <w:spacing w:after="0" w:line="360" w:lineRule="auto"/>
        <w:ind w:firstLine="709"/>
        <w:jc w:val="both"/>
        <w:rPr>
          <w:rFonts w:ascii="Times New Roman" w:eastAsia="Times New Roman" w:hAnsi="Times New Roman" w:cs="Times New Roman"/>
          <w:color w:val="000000" w:themeColor="text1"/>
          <w:sz w:val="28"/>
          <w:szCs w:val="28"/>
          <w:lang w:val="uk-UA"/>
        </w:rPr>
      </w:pPr>
      <w:r w:rsidRPr="1901D0D3">
        <w:rPr>
          <w:rFonts w:ascii="Times New Roman" w:eastAsia="Times New Roman" w:hAnsi="Times New Roman" w:cs="Times New Roman"/>
          <w:color w:val="000000" w:themeColor="text1"/>
          <w:sz w:val="28"/>
          <w:szCs w:val="28"/>
          <w:lang w:val="uk-UA"/>
        </w:rPr>
        <w:t xml:space="preserve">Необхідність використовувати журналістські матеріали постає з тих завдань, котрі необхідно виконати в межах даної наукової роботи, зокрема, описати існуючі неопатримоніальні інститути та практики. Як було зазначено, неформальні інститути як правило носять закритий характер, є непрозорими для суспільства і нелегальними для формальних інститутів з точки зору їх кодифікованого права (наприклад, неопатримоніальні мережі, кланова структура, корупційні зв’язки тощо), а це в свою чергу ускладнює їхню фіксацію для подальшого дослідження. Таким чином, постає необхідність у використанні не наукових, а  журналістських робіт як джерела. По-перше, для фіксації конкретних кейсів таких неопатримоніальних інститутів та практик. По-друге, для систематизації тих характерних для неопатримоніалізму явищ, що мають своє відображення в реальному житті, складають певну тенденцію, що і дозволяє виокремлювати неопатримоніальні інститути в окремий тип неформальних. По-третє, неопатримоніальні структури та практики можуть змінюватись під впливом зовнішніх факторів набагато швидше, аніж формальні інститути, тому одним з найбільш оперативних джерел, що можуть надати необхідну для </w:t>
      </w:r>
      <w:r w:rsidRPr="1901D0D3">
        <w:rPr>
          <w:rFonts w:ascii="Times New Roman" w:eastAsia="Times New Roman" w:hAnsi="Times New Roman" w:cs="Times New Roman"/>
          <w:color w:val="000000" w:themeColor="text1"/>
          <w:sz w:val="28"/>
          <w:szCs w:val="28"/>
          <w:lang w:val="uk-UA"/>
        </w:rPr>
        <w:lastRenderedPageBreak/>
        <w:t xml:space="preserve">дослідження інформацію, є  журналістські розслідування та інші матеріали </w:t>
      </w:r>
      <w:r w:rsidR="00613D54">
        <w:rPr>
          <w:rFonts w:ascii="Times New Roman" w:eastAsia="Times New Roman" w:hAnsi="Times New Roman" w:cs="Times New Roman"/>
          <w:color w:val="000000" w:themeColor="text1"/>
          <w:sz w:val="28"/>
          <w:szCs w:val="28"/>
          <w:lang w:val="uk-UA"/>
        </w:rPr>
        <w:t xml:space="preserve">з </w:t>
      </w:r>
      <w:r w:rsidRPr="1901D0D3">
        <w:rPr>
          <w:rFonts w:ascii="Times New Roman" w:eastAsia="Times New Roman" w:hAnsi="Times New Roman" w:cs="Times New Roman"/>
          <w:color w:val="000000" w:themeColor="text1"/>
          <w:sz w:val="28"/>
          <w:szCs w:val="28"/>
          <w:lang w:val="uk-UA"/>
        </w:rPr>
        <w:t xml:space="preserve">даної </w:t>
      </w:r>
      <w:r w:rsidR="00613D54">
        <w:rPr>
          <w:rFonts w:ascii="Times New Roman" w:eastAsia="Times New Roman" w:hAnsi="Times New Roman" w:cs="Times New Roman"/>
          <w:color w:val="000000" w:themeColor="text1"/>
          <w:sz w:val="28"/>
          <w:szCs w:val="28"/>
          <w:lang w:val="uk-UA"/>
        </w:rPr>
        <w:t>сфери діяльності</w:t>
      </w:r>
      <w:r w:rsidRPr="1901D0D3">
        <w:rPr>
          <w:rFonts w:ascii="Times New Roman" w:eastAsia="Times New Roman" w:hAnsi="Times New Roman" w:cs="Times New Roman"/>
          <w:color w:val="000000" w:themeColor="text1"/>
          <w:sz w:val="28"/>
          <w:szCs w:val="28"/>
          <w:lang w:val="uk-UA"/>
        </w:rPr>
        <w:t>.</w:t>
      </w:r>
    </w:p>
    <w:p w:rsidR="00D15EDE" w:rsidRPr="00E36C9D" w:rsidRDefault="00D15EDE" w:rsidP="00CB542B">
      <w:pPr>
        <w:spacing w:after="0" w:line="360" w:lineRule="auto"/>
        <w:ind w:firstLine="709"/>
        <w:jc w:val="both"/>
        <w:rPr>
          <w:rFonts w:ascii="Times New Roman" w:eastAsia="Times New Roman" w:hAnsi="Times New Roman" w:cs="Times New Roman"/>
          <w:color w:val="000000" w:themeColor="text1"/>
          <w:sz w:val="28"/>
          <w:szCs w:val="28"/>
        </w:rPr>
      </w:pPr>
      <w:r w:rsidRPr="11FB6574">
        <w:rPr>
          <w:rFonts w:ascii="Times New Roman" w:eastAsia="Times New Roman" w:hAnsi="Times New Roman" w:cs="Times New Roman"/>
          <w:color w:val="000000" w:themeColor="text1"/>
          <w:sz w:val="28"/>
          <w:szCs w:val="28"/>
          <w:lang w:val="uk-UA"/>
        </w:rPr>
        <w:t xml:space="preserve">По-перше, треба надати визначення тому, що таке журналістське </w:t>
      </w:r>
      <w:r w:rsidR="00D45AF0">
        <w:rPr>
          <w:rFonts w:ascii="Times New Roman" w:eastAsia="Times New Roman" w:hAnsi="Times New Roman" w:cs="Times New Roman"/>
          <w:color w:val="000000" w:themeColor="text1"/>
          <w:sz w:val="28"/>
          <w:szCs w:val="28"/>
          <w:lang w:val="uk-UA"/>
        </w:rPr>
        <w:t>розслідування</w:t>
      </w:r>
      <w:r w:rsidRPr="11FB6574">
        <w:rPr>
          <w:rFonts w:ascii="Times New Roman" w:eastAsia="Times New Roman" w:hAnsi="Times New Roman" w:cs="Times New Roman"/>
          <w:color w:val="000000" w:themeColor="text1"/>
          <w:sz w:val="28"/>
          <w:szCs w:val="28"/>
          <w:lang w:val="uk-UA"/>
        </w:rPr>
        <w:t>. Б. Бєль, О. Бурмагін, Т. Пато</w:t>
      </w:r>
      <w:r w:rsidR="00E45521">
        <w:rPr>
          <w:rFonts w:ascii="Times New Roman" w:eastAsia="Times New Roman" w:hAnsi="Times New Roman" w:cs="Times New Roman"/>
          <w:color w:val="000000" w:themeColor="text1"/>
          <w:sz w:val="28"/>
          <w:szCs w:val="28"/>
          <w:lang w:val="uk-UA"/>
        </w:rPr>
        <w:t xml:space="preserve">ра та О. Хоменок в своїй книзі </w:t>
      </w:r>
      <w:r w:rsidR="00E45521">
        <w:rPr>
          <w:rFonts w:ascii="Times New Roman" w:eastAsia="Times New Roman" w:hAnsi="Times New Roman" w:cs="Times New Roman"/>
          <w:color w:val="000000" w:themeColor="text1"/>
          <w:sz w:val="28"/>
          <w:szCs w:val="28"/>
        </w:rPr>
        <w:t>«</w:t>
      </w:r>
      <w:r w:rsidRPr="11FB6574">
        <w:rPr>
          <w:rFonts w:ascii="Times New Roman" w:eastAsia="Times New Roman" w:hAnsi="Times New Roman" w:cs="Times New Roman"/>
          <w:color w:val="000000" w:themeColor="text1"/>
          <w:sz w:val="28"/>
          <w:szCs w:val="28"/>
          <w:lang w:val="uk-UA"/>
        </w:rPr>
        <w:t>Посібник з журналістських ро</w:t>
      </w:r>
      <w:r w:rsidR="00E45521">
        <w:rPr>
          <w:rFonts w:ascii="Times New Roman" w:eastAsia="Times New Roman" w:hAnsi="Times New Roman" w:cs="Times New Roman"/>
          <w:color w:val="000000" w:themeColor="text1"/>
          <w:sz w:val="28"/>
          <w:szCs w:val="28"/>
          <w:lang w:val="uk-UA"/>
        </w:rPr>
        <w:t>зслідувань. Теорія та практика»</w:t>
      </w:r>
      <w:r w:rsidRPr="11FB6574">
        <w:rPr>
          <w:rFonts w:ascii="Times New Roman" w:eastAsia="Times New Roman" w:hAnsi="Times New Roman" w:cs="Times New Roman"/>
          <w:color w:val="000000" w:themeColor="text1"/>
          <w:sz w:val="28"/>
          <w:szCs w:val="28"/>
          <w:lang w:val="uk-UA"/>
        </w:rPr>
        <w:t xml:space="preserve"> пишуть про те, що не існує єдиного визначення цього поняття, а різні школи журналістики трактують його по-своєму. На думку автора, те визначення, яке наводять ці автори, є найбільш відповідним цьому поняттю за сенсом. Вони визначають журналістське розслідування як статт</w:t>
      </w:r>
      <w:r w:rsidR="00496C29">
        <w:rPr>
          <w:rFonts w:ascii="Times New Roman" w:eastAsia="Times New Roman" w:hAnsi="Times New Roman" w:cs="Times New Roman"/>
          <w:color w:val="000000" w:themeColor="text1"/>
          <w:sz w:val="28"/>
          <w:szCs w:val="28"/>
          <w:lang w:val="uk-UA"/>
        </w:rPr>
        <w:t>ю або серію статей, що засновані</w:t>
      </w:r>
      <w:r w:rsidRPr="11FB6574">
        <w:rPr>
          <w:rFonts w:ascii="Times New Roman" w:eastAsia="Times New Roman" w:hAnsi="Times New Roman" w:cs="Times New Roman"/>
          <w:color w:val="000000" w:themeColor="text1"/>
          <w:sz w:val="28"/>
          <w:szCs w:val="28"/>
          <w:lang w:val="uk-UA"/>
        </w:rPr>
        <w:t xml:space="preserve"> не лише на оприлюдненні певних даних, а на персональній роботі конкретного журналіста. Розслідування має системно охоплювати певну проблему, а не тільки конкретний її епізод, а також розкривати соціально важливу проблематику, викривати злочини (наприклад, корупцію), а також мати ту інформацію, що раніше бу</w:t>
      </w:r>
      <w:r w:rsidR="00E36C9D">
        <w:rPr>
          <w:rFonts w:ascii="Times New Roman" w:eastAsia="Times New Roman" w:hAnsi="Times New Roman" w:cs="Times New Roman"/>
          <w:color w:val="000000" w:themeColor="text1"/>
          <w:sz w:val="28"/>
          <w:szCs w:val="28"/>
          <w:lang w:val="uk-UA"/>
        </w:rPr>
        <w:t>ла прихована від суспільства</w:t>
      </w:r>
      <w:r w:rsidR="00E45521">
        <w:rPr>
          <w:rFonts w:ascii="Times New Roman" w:eastAsia="Times New Roman" w:hAnsi="Times New Roman" w:cs="Times New Roman"/>
          <w:color w:val="000000" w:themeColor="text1"/>
          <w:sz w:val="28"/>
          <w:szCs w:val="28"/>
          <w:lang w:val="uk-UA"/>
        </w:rPr>
        <w:t xml:space="preserve"> [3</w:t>
      </w:r>
      <w:r w:rsidRPr="11FB6574">
        <w:rPr>
          <w:rFonts w:ascii="Times New Roman" w:eastAsia="Times New Roman" w:hAnsi="Times New Roman" w:cs="Times New Roman"/>
          <w:color w:val="000000" w:themeColor="text1"/>
          <w:sz w:val="28"/>
          <w:szCs w:val="28"/>
          <w:lang w:val="uk-UA"/>
        </w:rPr>
        <w:t>]</w:t>
      </w:r>
      <w:r w:rsidR="00E36C9D" w:rsidRPr="00E36C9D">
        <w:rPr>
          <w:rFonts w:ascii="Times New Roman" w:eastAsia="Times New Roman" w:hAnsi="Times New Roman" w:cs="Times New Roman"/>
          <w:color w:val="000000" w:themeColor="text1"/>
          <w:sz w:val="28"/>
          <w:szCs w:val="28"/>
        </w:rPr>
        <w:t>.</w:t>
      </w:r>
    </w:p>
    <w:p w:rsidR="00D15EDE" w:rsidRDefault="00D15EDE" w:rsidP="00CB542B">
      <w:pPr>
        <w:spacing w:after="0" w:line="360" w:lineRule="auto"/>
        <w:ind w:firstLine="709"/>
        <w:jc w:val="both"/>
        <w:rPr>
          <w:rFonts w:ascii="Times New Roman" w:eastAsia="Times New Roman" w:hAnsi="Times New Roman" w:cs="Times New Roman"/>
          <w:color w:val="000000" w:themeColor="text1"/>
          <w:sz w:val="28"/>
          <w:szCs w:val="28"/>
          <w:lang w:val="uk-UA"/>
        </w:rPr>
      </w:pPr>
      <w:r w:rsidRPr="11FB6574">
        <w:rPr>
          <w:rFonts w:ascii="Times New Roman" w:eastAsia="Times New Roman" w:hAnsi="Times New Roman" w:cs="Times New Roman"/>
          <w:color w:val="000000" w:themeColor="text1"/>
          <w:sz w:val="28"/>
          <w:szCs w:val="28"/>
          <w:lang w:val="uk-UA"/>
        </w:rPr>
        <w:t>В межах цієї роботи жанр журналістського розслідування є таким, що якраз викриває аспекти функціонування неопатримоніальних інститутів та їх існування загалом, оскільки зазвичай вони є прихованими від суспільства. Журналістика протягом історії відігравала значну роль у житті громадянського суспільства, була одним з факторів модернізації політичних систем та соціумів. Проте її вплив не обмежується лише транзитивними ф</w:t>
      </w:r>
      <w:r w:rsidR="000F2C8B">
        <w:rPr>
          <w:rFonts w:ascii="Times New Roman" w:eastAsia="Times New Roman" w:hAnsi="Times New Roman" w:cs="Times New Roman"/>
          <w:color w:val="000000" w:themeColor="text1"/>
          <w:sz w:val="28"/>
          <w:szCs w:val="28"/>
          <w:lang w:val="uk-UA"/>
        </w:rPr>
        <w:t>азами, але й супроводжує життя</w:t>
      </w:r>
      <w:r w:rsidRPr="11FB6574">
        <w:rPr>
          <w:rFonts w:ascii="Times New Roman" w:eastAsia="Times New Roman" w:hAnsi="Times New Roman" w:cs="Times New Roman"/>
          <w:color w:val="000000" w:themeColor="text1"/>
          <w:sz w:val="28"/>
          <w:szCs w:val="28"/>
          <w:lang w:val="uk-UA"/>
        </w:rPr>
        <w:t xml:space="preserve"> вже модерних суспільств і держав.</w:t>
      </w:r>
    </w:p>
    <w:p w:rsidR="00D15EDE" w:rsidRPr="00B432B3" w:rsidRDefault="00D15EDE" w:rsidP="00CB542B">
      <w:pPr>
        <w:spacing w:after="0" w:line="360" w:lineRule="auto"/>
        <w:ind w:firstLine="709"/>
        <w:jc w:val="both"/>
        <w:rPr>
          <w:rFonts w:ascii="Times New Roman" w:eastAsia="Times New Roman" w:hAnsi="Times New Roman" w:cs="Times New Roman"/>
          <w:color w:val="000000" w:themeColor="text1"/>
          <w:sz w:val="28"/>
          <w:szCs w:val="28"/>
        </w:rPr>
      </w:pPr>
      <w:r w:rsidRPr="11FB6574">
        <w:rPr>
          <w:rFonts w:ascii="Times New Roman" w:eastAsia="Times New Roman" w:hAnsi="Times New Roman" w:cs="Times New Roman"/>
          <w:color w:val="000000" w:themeColor="text1"/>
          <w:sz w:val="28"/>
          <w:szCs w:val="28"/>
          <w:lang w:val="uk-UA"/>
        </w:rPr>
        <w:t>О. Ярощук в своєму аналітичному огл</w:t>
      </w:r>
      <w:r w:rsidR="00E45521">
        <w:rPr>
          <w:rFonts w:ascii="Times New Roman" w:eastAsia="Times New Roman" w:hAnsi="Times New Roman" w:cs="Times New Roman"/>
          <w:color w:val="000000" w:themeColor="text1"/>
          <w:sz w:val="28"/>
          <w:szCs w:val="28"/>
          <w:lang w:val="uk-UA"/>
        </w:rPr>
        <w:t>яді «</w:t>
      </w:r>
      <w:r w:rsidRPr="11FB6574">
        <w:rPr>
          <w:rFonts w:ascii="Times New Roman" w:eastAsia="Times New Roman" w:hAnsi="Times New Roman" w:cs="Times New Roman"/>
          <w:sz w:val="28"/>
          <w:szCs w:val="28"/>
          <w:lang w:val="uk-UA"/>
        </w:rPr>
        <w:t>Розслідувальна журналіст</w:t>
      </w:r>
      <w:r w:rsidR="00E45521">
        <w:rPr>
          <w:rFonts w:ascii="Times New Roman" w:eastAsia="Times New Roman" w:hAnsi="Times New Roman" w:cs="Times New Roman"/>
          <w:sz w:val="28"/>
          <w:szCs w:val="28"/>
          <w:lang w:val="uk-UA"/>
        </w:rPr>
        <w:t>ика та їхня роль для демократії»</w:t>
      </w:r>
      <w:r w:rsidRPr="11FB6574">
        <w:rPr>
          <w:rFonts w:ascii="Times New Roman" w:eastAsia="Times New Roman" w:hAnsi="Times New Roman" w:cs="Times New Roman"/>
          <w:sz w:val="28"/>
          <w:szCs w:val="28"/>
          <w:lang w:val="uk-UA"/>
        </w:rPr>
        <w:t xml:space="preserve"> зазначає, що для багатьох такий жанр є не лише журналістикою, а</w:t>
      </w:r>
      <w:r w:rsidR="004925FF">
        <w:rPr>
          <w:rFonts w:ascii="Times New Roman" w:eastAsia="Times New Roman" w:hAnsi="Times New Roman" w:cs="Times New Roman"/>
          <w:sz w:val="28"/>
          <w:szCs w:val="28"/>
          <w:lang w:val="uk-UA"/>
        </w:rPr>
        <w:t xml:space="preserve"> й</w:t>
      </w:r>
      <w:r w:rsidRPr="11FB6574">
        <w:rPr>
          <w:rFonts w:ascii="Times New Roman" w:eastAsia="Times New Roman" w:hAnsi="Times New Roman" w:cs="Times New Roman"/>
          <w:sz w:val="28"/>
          <w:szCs w:val="28"/>
          <w:lang w:val="uk-UA"/>
        </w:rPr>
        <w:t xml:space="preserve"> соціальним та політичним активізмом. Журналістів-розслідувачів можна схарактеризувати як громадянських активістів, що використовують інструментарій журналістики, впливають на певні події, суспільні настрої тощо. Важливи</w:t>
      </w:r>
      <w:r w:rsidR="009708C9">
        <w:rPr>
          <w:rFonts w:ascii="Times New Roman" w:eastAsia="Times New Roman" w:hAnsi="Times New Roman" w:cs="Times New Roman"/>
          <w:sz w:val="28"/>
          <w:szCs w:val="28"/>
          <w:lang w:val="uk-UA"/>
        </w:rPr>
        <w:t>м в цьому відношенні є поняття «watchdog», тобто «сторожовий пес»</w:t>
      </w:r>
      <w:r w:rsidRPr="11FB6574">
        <w:rPr>
          <w:rFonts w:ascii="Times New Roman" w:eastAsia="Times New Roman" w:hAnsi="Times New Roman" w:cs="Times New Roman"/>
          <w:sz w:val="28"/>
          <w:szCs w:val="28"/>
          <w:lang w:val="uk-UA"/>
        </w:rPr>
        <w:t xml:space="preserve">, котрим називають такий тип журналістів, що </w:t>
      </w:r>
      <w:r w:rsidR="004925FF" w:rsidRPr="11FB6574">
        <w:rPr>
          <w:rFonts w:ascii="Times New Roman" w:eastAsia="Times New Roman" w:hAnsi="Times New Roman" w:cs="Times New Roman"/>
          <w:sz w:val="28"/>
          <w:szCs w:val="28"/>
          <w:lang w:val="uk-UA"/>
        </w:rPr>
        <w:t>стоять</w:t>
      </w:r>
      <w:r w:rsidRPr="11FB6574">
        <w:rPr>
          <w:rFonts w:ascii="Times New Roman" w:eastAsia="Times New Roman" w:hAnsi="Times New Roman" w:cs="Times New Roman"/>
          <w:sz w:val="28"/>
          <w:szCs w:val="28"/>
          <w:lang w:val="uk-UA"/>
        </w:rPr>
        <w:t xml:space="preserve"> на захисті демократії, викриваючи вади держави чи бізнесу і їх протиправні дії спрямовані на суспільство. І така форма </w:t>
      </w:r>
      <w:r w:rsidRPr="11FB6574">
        <w:rPr>
          <w:rFonts w:ascii="Times New Roman" w:eastAsia="Times New Roman" w:hAnsi="Times New Roman" w:cs="Times New Roman"/>
          <w:sz w:val="28"/>
          <w:szCs w:val="28"/>
          <w:lang w:val="uk-UA"/>
        </w:rPr>
        <w:lastRenderedPageBreak/>
        <w:t>діяльності є вкрай важливою і в США, що є свідченням того, що розслідувальна журналістика є вагомим елементом і модерних демократичних суспільс</w:t>
      </w:r>
      <w:r w:rsidR="00630DC0">
        <w:rPr>
          <w:rFonts w:ascii="Times New Roman" w:eastAsia="Times New Roman" w:hAnsi="Times New Roman" w:cs="Times New Roman"/>
          <w:sz w:val="28"/>
          <w:szCs w:val="28"/>
          <w:lang w:val="uk-UA"/>
        </w:rPr>
        <w:t xml:space="preserve">тв. </w:t>
      </w:r>
      <w:r w:rsidR="00EB1D34">
        <w:rPr>
          <w:rFonts w:ascii="Times New Roman" w:eastAsia="Times New Roman" w:hAnsi="Times New Roman" w:cs="Times New Roman"/>
          <w:sz w:val="28"/>
          <w:szCs w:val="28"/>
          <w:lang w:val="uk-UA"/>
        </w:rPr>
        <w:t>З</w:t>
      </w:r>
      <w:r w:rsidR="00630DC0">
        <w:rPr>
          <w:rFonts w:ascii="Times New Roman" w:eastAsia="Times New Roman" w:hAnsi="Times New Roman" w:cs="Times New Roman"/>
          <w:sz w:val="28"/>
          <w:szCs w:val="28"/>
          <w:lang w:val="uk-UA"/>
        </w:rPr>
        <w:t>лочин або порушення мають</w:t>
      </w:r>
      <w:r w:rsidRPr="11FB6574">
        <w:rPr>
          <w:rFonts w:ascii="Times New Roman" w:eastAsia="Times New Roman" w:hAnsi="Times New Roman" w:cs="Times New Roman"/>
          <w:sz w:val="28"/>
          <w:szCs w:val="28"/>
          <w:lang w:val="uk-UA"/>
        </w:rPr>
        <w:t xml:space="preserve"> посягати на правові або моральні норми конкретного суспільства, а отже бути суттєв</w:t>
      </w:r>
      <w:r w:rsidR="009708C9">
        <w:rPr>
          <w:rFonts w:ascii="Times New Roman" w:eastAsia="Times New Roman" w:hAnsi="Times New Roman" w:cs="Times New Roman"/>
          <w:sz w:val="28"/>
          <w:szCs w:val="28"/>
          <w:lang w:val="uk-UA"/>
        </w:rPr>
        <w:t>им</w:t>
      </w:r>
      <w:r w:rsidR="00630DC0">
        <w:rPr>
          <w:rFonts w:ascii="Times New Roman" w:eastAsia="Times New Roman" w:hAnsi="Times New Roman" w:cs="Times New Roman"/>
          <w:sz w:val="28"/>
          <w:szCs w:val="28"/>
          <w:lang w:val="uk-UA"/>
        </w:rPr>
        <w:t>и</w:t>
      </w:r>
      <w:r w:rsidR="009708C9">
        <w:rPr>
          <w:rFonts w:ascii="Times New Roman" w:eastAsia="Times New Roman" w:hAnsi="Times New Roman" w:cs="Times New Roman"/>
          <w:sz w:val="28"/>
          <w:szCs w:val="28"/>
          <w:lang w:val="uk-UA"/>
        </w:rPr>
        <w:t xml:space="preserve"> для певного соціуму</w:t>
      </w:r>
      <w:r w:rsidR="00B432B3">
        <w:rPr>
          <w:rFonts w:ascii="Times New Roman" w:eastAsia="Times New Roman" w:hAnsi="Times New Roman" w:cs="Times New Roman"/>
          <w:sz w:val="28"/>
          <w:szCs w:val="28"/>
          <w:lang w:val="uk-UA"/>
        </w:rPr>
        <w:t xml:space="preserve"> </w:t>
      </w:r>
      <w:r w:rsidR="00B432B3" w:rsidRPr="00B432B3">
        <w:rPr>
          <w:rFonts w:ascii="Times New Roman" w:eastAsia="Times New Roman" w:hAnsi="Times New Roman" w:cs="Times New Roman"/>
          <w:sz w:val="28"/>
          <w:szCs w:val="28"/>
        </w:rPr>
        <w:t>[32]</w:t>
      </w:r>
      <w:r w:rsidR="001D463D" w:rsidRPr="001D463D">
        <w:rPr>
          <w:rFonts w:ascii="Times New Roman" w:eastAsia="Times New Roman" w:hAnsi="Times New Roman" w:cs="Times New Roman"/>
          <w:sz w:val="28"/>
          <w:szCs w:val="28"/>
        </w:rPr>
        <w:t xml:space="preserve"> [34]</w:t>
      </w:r>
      <w:r w:rsidR="009708C9">
        <w:rPr>
          <w:rFonts w:ascii="Times New Roman" w:eastAsia="Times New Roman" w:hAnsi="Times New Roman" w:cs="Times New Roman"/>
          <w:sz w:val="28"/>
          <w:szCs w:val="28"/>
        </w:rPr>
        <w:t>.</w:t>
      </w:r>
    </w:p>
    <w:p w:rsidR="00D15EDE" w:rsidRDefault="00D15EDE" w:rsidP="00CB542B">
      <w:pPr>
        <w:spacing w:after="0" w:line="360" w:lineRule="auto"/>
        <w:ind w:firstLine="709"/>
        <w:jc w:val="both"/>
        <w:rPr>
          <w:rFonts w:ascii="Times New Roman" w:eastAsia="Times New Roman" w:hAnsi="Times New Roman" w:cs="Times New Roman"/>
          <w:color w:val="000000" w:themeColor="text1"/>
          <w:sz w:val="28"/>
          <w:szCs w:val="28"/>
          <w:lang w:val="uk-UA"/>
        </w:rPr>
      </w:pPr>
      <w:r w:rsidRPr="11FB6574">
        <w:rPr>
          <w:rFonts w:ascii="Times New Roman" w:eastAsia="Times New Roman" w:hAnsi="Times New Roman" w:cs="Times New Roman"/>
          <w:sz w:val="28"/>
          <w:szCs w:val="28"/>
          <w:lang w:val="uk-UA"/>
        </w:rPr>
        <w:t>Розх</w:t>
      </w:r>
      <w:r w:rsidR="00B432B3">
        <w:rPr>
          <w:rFonts w:ascii="Times New Roman" w:eastAsia="Times New Roman" w:hAnsi="Times New Roman" w:cs="Times New Roman"/>
          <w:sz w:val="28"/>
          <w:szCs w:val="28"/>
          <w:lang w:val="uk-UA"/>
        </w:rPr>
        <w:t>ожий вираз про журналістику як «четверту владу»</w:t>
      </w:r>
      <w:r w:rsidRPr="11FB6574">
        <w:rPr>
          <w:rFonts w:ascii="Times New Roman" w:eastAsia="Times New Roman" w:hAnsi="Times New Roman" w:cs="Times New Roman"/>
          <w:sz w:val="28"/>
          <w:szCs w:val="28"/>
          <w:lang w:val="uk-UA"/>
        </w:rPr>
        <w:t xml:space="preserve"> якраз і є відображенням такого положення розслідувальної журналістики в певних суспільствах. Недивлячись на транзитивний характер українського суспільства, журналісти посідають важливе місце в </w:t>
      </w:r>
      <w:r w:rsidR="00B42BA2">
        <w:rPr>
          <w:rFonts w:ascii="Times New Roman" w:eastAsia="Times New Roman" w:hAnsi="Times New Roman" w:cs="Times New Roman"/>
          <w:sz w:val="28"/>
          <w:szCs w:val="28"/>
          <w:lang w:val="uk-UA"/>
        </w:rPr>
        <w:t>його</w:t>
      </w:r>
      <w:r w:rsidRPr="11FB6574">
        <w:rPr>
          <w:rFonts w:ascii="Times New Roman" w:eastAsia="Times New Roman" w:hAnsi="Times New Roman" w:cs="Times New Roman"/>
          <w:sz w:val="28"/>
          <w:szCs w:val="28"/>
          <w:lang w:val="uk-UA"/>
        </w:rPr>
        <w:t xml:space="preserve"> житті, іноді виступаючи як актори політичного процесу. </w:t>
      </w:r>
    </w:p>
    <w:p w:rsidR="00D15EDE" w:rsidRDefault="00D15EDE" w:rsidP="00CB542B">
      <w:pPr>
        <w:spacing w:after="0" w:line="360" w:lineRule="auto"/>
        <w:ind w:firstLine="709"/>
        <w:jc w:val="both"/>
        <w:rPr>
          <w:rFonts w:ascii="Times New Roman" w:eastAsia="Times New Roman" w:hAnsi="Times New Roman" w:cs="Times New Roman"/>
          <w:color w:val="000000" w:themeColor="text1"/>
          <w:sz w:val="28"/>
          <w:szCs w:val="28"/>
          <w:lang w:val="uk-UA"/>
        </w:rPr>
      </w:pPr>
      <w:r w:rsidRPr="65424EBE">
        <w:rPr>
          <w:rFonts w:ascii="Times New Roman" w:eastAsia="Times New Roman" w:hAnsi="Times New Roman" w:cs="Times New Roman"/>
          <w:color w:val="000000" w:themeColor="text1"/>
          <w:sz w:val="28"/>
          <w:szCs w:val="28"/>
          <w:lang w:val="uk-UA"/>
        </w:rPr>
        <w:t>Основною проблемою в залученні журналістських матеріалів до наукової роботи є проблема їх верифікації. Основоположною проблемою в цьому постає те, що є джерел</w:t>
      </w:r>
      <w:r w:rsidR="00572497">
        <w:rPr>
          <w:rFonts w:ascii="Times New Roman" w:eastAsia="Times New Roman" w:hAnsi="Times New Roman" w:cs="Times New Roman"/>
          <w:color w:val="000000" w:themeColor="text1"/>
          <w:sz w:val="28"/>
          <w:szCs w:val="28"/>
          <w:lang w:val="uk-UA"/>
        </w:rPr>
        <w:t>ом того чи іншого дослідження. Н</w:t>
      </w:r>
      <w:r w:rsidRPr="65424EBE">
        <w:rPr>
          <w:rFonts w:ascii="Times New Roman" w:eastAsia="Times New Roman" w:hAnsi="Times New Roman" w:cs="Times New Roman"/>
          <w:color w:val="000000" w:themeColor="text1"/>
          <w:sz w:val="28"/>
          <w:szCs w:val="28"/>
          <w:lang w:val="uk-UA"/>
        </w:rPr>
        <w:t xml:space="preserve">адають таку класифікацію джерел журналістського </w:t>
      </w:r>
      <w:r w:rsidR="00C55067">
        <w:rPr>
          <w:rFonts w:ascii="Times New Roman" w:eastAsia="Times New Roman" w:hAnsi="Times New Roman" w:cs="Times New Roman"/>
          <w:color w:val="000000" w:themeColor="text1"/>
          <w:sz w:val="28"/>
          <w:szCs w:val="28"/>
          <w:lang w:val="uk-UA"/>
        </w:rPr>
        <w:t>розслідування</w:t>
      </w:r>
      <w:r w:rsidRPr="65424EBE">
        <w:rPr>
          <w:rFonts w:ascii="Times New Roman" w:eastAsia="Times New Roman" w:hAnsi="Times New Roman" w:cs="Times New Roman"/>
          <w:color w:val="000000" w:themeColor="text1"/>
          <w:sz w:val="28"/>
          <w:szCs w:val="28"/>
          <w:lang w:val="uk-UA"/>
        </w:rPr>
        <w:t xml:space="preserve">: люди і документи, при чому обидва види можуть бути як </w:t>
      </w:r>
      <w:r w:rsidR="00C55067">
        <w:rPr>
          <w:rFonts w:ascii="Times New Roman" w:eastAsia="Times New Roman" w:hAnsi="Times New Roman" w:cs="Times New Roman"/>
          <w:color w:val="000000" w:themeColor="text1"/>
          <w:sz w:val="28"/>
          <w:szCs w:val="28"/>
          <w:lang w:val="uk-UA"/>
        </w:rPr>
        <w:t xml:space="preserve">офіційними так і неофіційними </w:t>
      </w:r>
      <w:r w:rsidR="001F783F">
        <w:rPr>
          <w:rFonts w:ascii="Times New Roman" w:eastAsia="Times New Roman" w:hAnsi="Times New Roman" w:cs="Times New Roman"/>
          <w:color w:val="000000" w:themeColor="text1"/>
          <w:sz w:val="28"/>
          <w:szCs w:val="28"/>
          <w:lang w:val="uk-UA"/>
        </w:rPr>
        <w:t>[3</w:t>
      </w:r>
      <w:r w:rsidRPr="65424EBE">
        <w:rPr>
          <w:rFonts w:ascii="Times New Roman" w:eastAsia="Times New Roman" w:hAnsi="Times New Roman" w:cs="Times New Roman"/>
          <w:color w:val="000000" w:themeColor="text1"/>
          <w:sz w:val="28"/>
          <w:szCs w:val="28"/>
          <w:lang w:val="uk-UA"/>
        </w:rPr>
        <w:t>]</w:t>
      </w:r>
      <w:r w:rsidR="00C55067">
        <w:rPr>
          <w:rFonts w:ascii="Times New Roman" w:eastAsia="Times New Roman" w:hAnsi="Times New Roman" w:cs="Times New Roman"/>
          <w:color w:val="000000" w:themeColor="text1"/>
          <w:sz w:val="28"/>
          <w:szCs w:val="28"/>
          <w:lang w:val="uk-UA"/>
        </w:rPr>
        <w:t>.</w:t>
      </w:r>
    </w:p>
    <w:p w:rsidR="00D15EDE" w:rsidRPr="00CB1556" w:rsidRDefault="00D15EDE" w:rsidP="00CB542B">
      <w:pPr>
        <w:spacing w:after="0" w:line="360" w:lineRule="auto"/>
        <w:ind w:firstLine="709"/>
        <w:jc w:val="both"/>
        <w:rPr>
          <w:rFonts w:ascii="Times New Roman" w:eastAsia="Times New Roman" w:hAnsi="Times New Roman" w:cs="Times New Roman"/>
          <w:color w:val="000000" w:themeColor="text1"/>
          <w:sz w:val="28"/>
          <w:szCs w:val="28"/>
        </w:rPr>
      </w:pPr>
      <w:r w:rsidRPr="65424EBE">
        <w:rPr>
          <w:rFonts w:ascii="Times New Roman" w:eastAsia="Times New Roman" w:hAnsi="Times New Roman" w:cs="Times New Roman"/>
          <w:color w:val="000000" w:themeColor="text1"/>
          <w:sz w:val="28"/>
          <w:szCs w:val="28"/>
          <w:lang w:val="uk-UA"/>
        </w:rPr>
        <w:t xml:space="preserve">Саме посилання на джерело може відбуватись на декількох рівнях. Повною ідентифікацією називається таке посилання, в якому надається певна пряма або непряма цитата конкретної людини з її ім’ям, посадою тощо. Частковою ідентифікацією є така, в якій ім’я інформатора не розкривається, проте його статус або кваліфікація наводиться, аби в читачів було розуміння щодо якості даної інформації. Анонімне джерело зазвичай використовується тоді, коли інформатор бажає бути неназваним, справжнє ім’я або не вказується, або змінюється. Якщо журналіст надає інформацію без посилання, то він фактично бере на себе відповідальність за неї. Задля високої якості розслідування, журналіст має посилатись на низку перевірених джерел, проте з цього постає основна проблема розслідувальної журналістики — питання безпеки. Воно може бути розкрите в двох аспектах: безпека журналіста і безпека джерела. Оскільки розслідувальна журналістика займається важливими для суспільства проблемами, що можуть завдавати шкоду інтересам різних політичних акторів, то формальний і неформальний </w:t>
      </w:r>
      <w:r w:rsidRPr="65424EBE">
        <w:rPr>
          <w:rFonts w:ascii="Times New Roman" w:eastAsia="Times New Roman" w:hAnsi="Times New Roman" w:cs="Times New Roman"/>
          <w:color w:val="000000" w:themeColor="text1"/>
          <w:sz w:val="28"/>
          <w:szCs w:val="28"/>
          <w:lang w:val="uk-UA"/>
        </w:rPr>
        <w:lastRenderedPageBreak/>
        <w:t xml:space="preserve">тиск на журналіста та джерело-людину цілком можливі і мають місце на практиці. Варто зазначити, що також мають місце і розслідування на основі відкритих джерел (наприклад, тендери на державні закупівлі), що певним чином </w:t>
      </w:r>
      <w:r w:rsidR="009D73CF">
        <w:rPr>
          <w:rFonts w:ascii="Times New Roman" w:eastAsia="Times New Roman" w:hAnsi="Times New Roman" w:cs="Times New Roman"/>
          <w:color w:val="000000" w:themeColor="text1"/>
          <w:sz w:val="28"/>
          <w:szCs w:val="28"/>
          <w:lang w:val="uk-UA"/>
        </w:rPr>
        <w:t>полегшує роботу для журналістів</w:t>
      </w:r>
      <w:r w:rsidR="001F783F">
        <w:rPr>
          <w:rFonts w:ascii="Times New Roman" w:eastAsia="Times New Roman" w:hAnsi="Times New Roman" w:cs="Times New Roman"/>
          <w:color w:val="000000" w:themeColor="text1"/>
          <w:sz w:val="28"/>
          <w:szCs w:val="28"/>
          <w:lang w:val="uk-UA"/>
        </w:rPr>
        <w:t xml:space="preserve"> [3</w:t>
      </w:r>
      <w:r w:rsidRPr="65424EBE">
        <w:rPr>
          <w:rFonts w:ascii="Times New Roman" w:eastAsia="Times New Roman" w:hAnsi="Times New Roman" w:cs="Times New Roman"/>
          <w:color w:val="000000" w:themeColor="text1"/>
          <w:sz w:val="28"/>
          <w:szCs w:val="28"/>
          <w:lang w:val="uk-UA"/>
        </w:rPr>
        <w:t>]</w:t>
      </w:r>
      <w:r w:rsidR="009D73CF">
        <w:rPr>
          <w:rFonts w:ascii="Times New Roman" w:eastAsia="Times New Roman" w:hAnsi="Times New Roman" w:cs="Times New Roman"/>
          <w:color w:val="000000" w:themeColor="text1"/>
          <w:sz w:val="28"/>
          <w:szCs w:val="28"/>
          <w:lang w:val="uk-UA"/>
        </w:rPr>
        <w:t>.</w:t>
      </w:r>
    </w:p>
    <w:p w:rsidR="00D15EDE" w:rsidRDefault="00D15EDE" w:rsidP="00CB542B">
      <w:pPr>
        <w:spacing w:after="0" w:line="360" w:lineRule="auto"/>
        <w:ind w:firstLine="709"/>
        <w:jc w:val="both"/>
        <w:rPr>
          <w:rFonts w:ascii="Times New Roman" w:eastAsia="Times New Roman" w:hAnsi="Times New Roman" w:cs="Times New Roman"/>
          <w:color w:val="000000" w:themeColor="text1"/>
          <w:sz w:val="28"/>
          <w:szCs w:val="28"/>
          <w:lang w:val="uk-UA"/>
        </w:rPr>
      </w:pPr>
      <w:r w:rsidRPr="65424EBE">
        <w:rPr>
          <w:rFonts w:ascii="Times New Roman" w:eastAsia="Times New Roman" w:hAnsi="Times New Roman" w:cs="Times New Roman"/>
          <w:color w:val="000000" w:themeColor="text1"/>
          <w:sz w:val="28"/>
          <w:szCs w:val="28"/>
          <w:lang w:val="uk-UA"/>
        </w:rPr>
        <w:t xml:space="preserve">Також треба зважати і на те, що в інформаторів </w:t>
      </w:r>
      <w:r w:rsidR="00540440">
        <w:rPr>
          <w:rFonts w:ascii="Times New Roman" w:eastAsia="Times New Roman" w:hAnsi="Times New Roman" w:cs="Times New Roman"/>
          <w:color w:val="000000" w:themeColor="text1"/>
          <w:sz w:val="28"/>
          <w:szCs w:val="28"/>
          <w:lang w:val="uk-UA"/>
        </w:rPr>
        <w:t xml:space="preserve">є власний інтерес </w:t>
      </w:r>
      <w:r w:rsidRPr="65424EBE">
        <w:rPr>
          <w:rFonts w:ascii="Times New Roman" w:eastAsia="Times New Roman" w:hAnsi="Times New Roman" w:cs="Times New Roman"/>
          <w:color w:val="000000" w:themeColor="text1"/>
          <w:sz w:val="28"/>
          <w:szCs w:val="28"/>
          <w:lang w:val="uk-UA"/>
        </w:rPr>
        <w:t xml:space="preserve"> </w:t>
      </w:r>
      <w:r w:rsidR="00540440">
        <w:rPr>
          <w:rFonts w:ascii="Times New Roman" w:eastAsia="Times New Roman" w:hAnsi="Times New Roman" w:cs="Times New Roman"/>
          <w:color w:val="000000" w:themeColor="text1"/>
          <w:sz w:val="28"/>
          <w:szCs w:val="28"/>
          <w:lang w:val="uk-UA"/>
        </w:rPr>
        <w:t xml:space="preserve">у </w:t>
      </w:r>
      <w:r w:rsidRPr="65424EBE">
        <w:rPr>
          <w:rFonts w:ascii="Times New Roman" w:eastAsia="Times New Roman" w:hAnsi="Times New Roman" w:cs="Times New Roman"/>
          <w:color w:val="000000" w:themeColor="text1"/>
          <w:sz w:val="28"/>
          <w:szCs w:val="28"/>
          <w:lang w:val="uk-UA"/>
        </w:rPr>
        <w:t>тому, аби надати журналістові інформацію. Вони можуть бути як безкорисливими (з ідейними міркуваннями), так і корисливими, тобто бути заінтересованими або фінансово в наданні інформації, або через інші позитивні для себе наслідки того чи іншого розслідування проти людини або групи людей, що можуть бути для інформатора конкурентами. Таким чином, і довіра до інформатора завжди має піддаватись сумніву, оскільки та інформація, яку він надає, може бути хибною, і журналіст фактично реалі</w:t>
      </w:r>
      <w:r w:rsidR="005A200D">
        <w:rPr>
          <w:rFonts w:ascii="Times New Roman" w:eastAsia="Times New Roman" w:hAnsi="Times New Roman" w:cs="Times New Roman"/>
          <w:color w:val="000000" w:themeColor="text1"/>
          <w:sz w:val="28"/>
          <w:szCs w:val="28"/>
          <w:lang w:val="uk-UA"/>
        </w:rPr>
        <w:t>зовуватиме інтереси інформатора</w:t>
      </w:r>
      <w:r w:rsidR="001F783F">
        <w:rPr>
          <w:rFonts w:ascii="Times New Roman" w:eastAsia="Times New Roman" w:hAnsi="Times New Roman" w:cs="Times New Roman"/>
          <w:color w:val="000000" w:themeColor="text1"/>
          <w:sz w:val="28"/>
          <w:szCs w:val="28"/>
          <w:lang w:val="uk-UA"/>
        </w:rPr>
        <w:t xml:space="preserve"> [3</w:t>
      </w:r>
      <w:r w:rsidRPr="65424EBE">
        <w:rPr>
          <w:rFonts w:ascii="Times New Roman" w:eastAsia="Times New Roman" w:hAnsi="Times New Roman" w:cs="Times New Roman"/>
          <w:color w:val="000000" w:themeColor="text1"/>
          <w:sz w:val="28"/>
          <w:szCs w:val="28"/>
          <w:lang w:val="uk-UA"/>
        </w:rPr>
        <w:t>]</w:t>
      </w:r>
      <w:r w:rsidR="005A200D">
        <w:rPr>
          <w:rFonts w:ascii="Times New Roman" w:eastAsia="Times New Roman" w:hAnsi="Times New Roman" w:cs="Times New Roman"/>
          <w:color w:val="000000" w:themeColor="text1"/>
          <w:sz w:val="28"/>
          <w:szCs w:val="28"/>
          <w:lang w:val="uk-UA"/>
        </w:rPr>
        <w:t>.</w:t>
      </w:r>
    </w:p>
    <w:p w:rsidR="00D15EDE" w:rsidRPr="00B754DF" w:rsidRDefault="00D15EDE" w:rsidP="00CB542B">
      <w:pPr>
        <w:spacing w:after="0" w:line="360" w:lineRule="auto"/>
        <w:ind w:firstLine="709"/>
        <w:jc w:val="both"/>
        <w:rPr>
          <w:rFonts w:ascii="Times New Roman" w:eastAsia="Times New Roman" w:hAnsi="Times New Roman" w:cs="Times New Roman"/>
          <w:color w:val="000000" w:themeColor="text1"/>
          <w:sz w:val="28"/>
          <w:szCs w:val="28"/>
          <w:lang w:val="uk-UA"/>
        </w:rPr>
      </w:pPr>
      <w:r w:rsidRPr="65424EBE">
        <w:rPr>
          <w:rFonts w:ascii="Times New Roman" w:eastAsia="Times New Roman" w:hAnsi="Times New Roman" w:cs="Times New Roman"/>
          <w:color w:val="000000" w:themeColor="text1"/>
          <w:sz w:val="28"/>
          <w:szCs w:val="28"/>
          <w:lang w:val="uk-UA"/>
        </w:rPr>
        <w:t>Також варто враховувати і ту політичну систему в якій той чи інший журналіст працює. В умовах о</w:t>
      </w:r>
      <w:r w:rsidR="00EE1B85">
        <w:rPr>
          <w:rFonts w:ascii="Times New Roman" w:eastAsia="Times New Roman" w:hAnsi="Times New Roman" w:cs="Times New Roman"/>
          <w:color w:val="000000" w:themeColor="text1"/>
          <w:sz w:val="28"/>
          <w:szCs w:val="28"/>
          <w:lang w:val="uk-UA"/>
        </w:rPr>
        <w:t>лігархічного неопатримоніалізму</w:t>
      </w:r>
      <w:r w:rsidRPr="65424EBE">
        <w:rPr>
          <w:rFonts w:ascii="Times New Roman" w:eastAsia="Times New Roman" w:hAnsi="Times New Roman" w:cs="Times New Roman"/>
          <w:color w:val="000000" w:themeColor="text1"/>
          <w:sz w:val="28"/>
          <w:szCs w:val="28"/>
          <w:lang w:val="uk-UA"/>
        </w:rPr>
        <w:t xml:space="preserve"> великі ЗМІ також можуть бути під впливом певних неформальних кіл, конкретних клієнтарно-патронажних мереж, котрі можуть використовувати суспільний інститут журналістики задл</w:t>
      </w:r>
      <w:r w:rsidR="006F59E0">
        <w:rPr>
          <w:rFonts w:ascii="Times New Roman" w:eastAsia="Times New Roman" w:hAnsi="Times New Roman" w:cs="Times New Roman"/>
          <w:color w:val="000000" w:themeColor="text1"/>
          <w:sz w:val="28"/>
          <w:szCs w:val="28"/>
          <w:lang w:val="uk-UA"/>
        </w:rPr>
        <w:t>я реалізації власних інтересів.</w:t>
      </w:r>
    </w:p>
    <w:p w:rsidR="006F59E0" w:rsidRDefault="00D15EDE" w:rsidP="00CB542B">
      <w:pPr>
        <w:spacing w:after="0" w:line="360" w:lineRule="auto"/>
        <w:ind w:firstLine="709"/>
        <w:jc w:val="both"/>
        <w:rPr>
          <w:rFonts w:ascii="Times New Roman" w:eastAsia="Times New Roman" w:hAnsi="Times New Roman" w:cs="Times New Roman"/>
          <w:color w:val="000000" w:themeColor="text1"/>
          <w:sz w:val="28"/>
          <w:szCs w:val="28"/>
          <w:lang w:val="uk-UA"/>
        </w:rPr>
      </w:pPr>
      <w:r w:rsidRPr="049EC64D">
        <w:rPr>
          <w:rFonts w:ascii="Times New Roman" w:eastAsia="Times New Roman" w:hAnsi="Times New Roman" w:cs="Times New Roman"/>
          <w:color w:val="000000" w:themeColor="text1"/>
          <w:sz w:val="28"/>
          <w:szCs w:val="28"/>
          <w:lang w:val="uk-UA"/>
        </w:rPr>
        <w:t>Таким чином, існує низка проблем використання журналістських розслідувань в межах наукових робіт. Проблема верифікації інформації, котру наводять журналісти, є основною в цьому аспекті, оскільки в умовах тих загроз, які можуть зазнати інформатори, використання анонімних джерел є широко розповсюдженою практикою. В таких умовах, будь-який матеріал має бути сприйнятий зі скепсисом, тобто наведені в одному розслідуванні данні мають бути перевірені за рахунок інших розслідувань або інформації з офіційних джерел. Варто враховувати і конфлікт інтересів, котрий може бути</w:t>
      </w:r>
      <w:r w:rsidR="001272BC">
        <w:rPr>
          <w:rFonts w:ascii="Times New Roman" w:eastAsia="Times New Roman" w:hAnsi="Times New Roman" w:cs="Times New Roman"/>
          <w:color w:val="000000" w:themeColor="text1"/>
          <w:sz w:val="28"/>
          <w:szCs w:val="28"/>
          <w:lang w:val="uk-UA"/>
        </w:rPr>
        <w:t xml:space="preserve"> як</w:t>
      </w:r>
      <w:r w:rsidRPr="049EC64D">
        <w:rPr>
          <w:rFonts w:ascii="Times New Roman" w:eastAsia="Times New Roman" w:hAnsi="Times New Roman" w:cs="Times New Roman"/>
          <w:color w:val="000000" w:themeColor="text1"/>
          <w:sz w:val="28"/>
          <w:szCs w:val="28"/>
          <w:lang w:val="uk-UA"/>
        </w:rPr>
        <w:t xml:space="preserve"> між інформатором та тим, проти кого ведеться розслідування, так і між журналістом і особою, котру він має викрити. Проте необхідність використання таких джерел у висвітленні практичної реалізації неопатримоніальних інститутів та практик полягає у тому, що зазвичай вони </w:t>
      </w:r>
      <w:r w:rsidRPr="049EC64D">
        <w:rPr>
          <w:rFonts w:ascii="Times New Roman" w:eastAsia="Times New Roman" w:hAnsi="Times New Roman" w:cs="Times New Roman"/>
          <w:color w:val="000000" w:themeColor="text1"/>
          <w:sz w:val="28"/>
          <w:szCs w:val="28"/>
          <w:lang w:val="uk-UA"/>
        </w:rPr>
        <w:lastRenderedPageBreak/>
        <w:t xml:space="preserve">носять закритий </w:t>
      </w:r>
      <w:r w:rsidR="003733DA">
        <w:rPr>
          <w:rFonts w:ascii="Times New Roman" w:eastAsia="Times New Roman" w:hAnsi="Times New Roman" w:cs="Times New Roman"/>
          <w:color w:val="000000" w:themeColor="text1"/>
          <w:sz w:val="28"/>
          <w:szCs w:val="28"/>
          <w:lang w:val="uk-UA"/>
        </w:rPr>
        <w:t>для</w:t>
      </w:r>
      <w:r w:rsidRPr="049EC64D">
        <w:rPr>
          <w:rFonts w:ascii="Times New Roman" w:eastAsia="Times New Roman" w:hAnsi="Times New Roman" w:cs="Times New Roman"/>
          <w:color w:val="000000" w:themeColor="text1"/>
          <w:sz w:val="28"/>
          <w:szCs w:val="28"/>
          <w:lang w:val="uk-UA"/>
        </w:rPr>
        <w:t xml:space="preserve"> формальних інститутів та суспільства характер, тому задля того, аби безпосередньо розглянути практичний аспект неопатримоніалізму необхідно брати до уваги і такий вид джерел. Авжеж, враховуючи наведені вище факти щодо верифікації інформації, що наведена у таких журналістських розслідуваннях.</w:t>
      </w:r>
    </w:p>
    <w:p w:rsidR="00CB542B" w:rsidRDefault="00CB542B" w:rsidP="00CB542B">
      <w:pPr>
        <w:spacing w:after="0" w:line="360" w:lineRule="auto"/>
        <w:ind w:firstLine="709"/>
        <w:jc w:val="both"/>
        <w:rPr>
          <w:rFonts w:ascii="Times New Roman" w:eastAsia="Times New Roman" w:hAnsi="Times New Roman" w:cs="Times New Roman"/>
          <w:color w:val="000000" w:themeColor="text1"/>
          <w:sz w:val="28"/>
          <w:szCs w:val="28"/>
          <w:lang w:val="uk-UA"/>
        </w:rPr>
      </w:pPr>
    </w:p>
    <w:p w:rsidR="00D15EDE" w:rsidRDefault="00D15EDE" w:rsidP="00CB542B">
      <w:pPr>
        <w:spacing w:after="0" w:line="360" w:lineRule="auto"/>
        <w:ind w:firstLine="708"/>
        <w:jc w:val="both"/>
        <w:rPr>
          <w:rFonts w:ascii="Times New Roman" w:eastAsia="Times New Roman" w:hAnsi="Times New Roman" w:cs="Times New Roman"/>
          <w:b/>
          <w:bCs/>
          <w:color w:val="000000" w:themeColor="text1"/>
          <w:sz w:val="28"/>
          <w:szCs w:val="28"/>
          <w:lang w:val="uk-UA"/>
        </w:rPr>
      </w:pPr>
      <w:r w:rsidRPr="021AE24C">
        <w:rPr>
          <w:rFonts w:ascii="Times New Roman" w:eastAsia="Times New Roman" w:hAnsi="Times New Roman" w:cs="Times New Roman"/>
          <w:b/>
          <w:bCs/>
          <w:color w:val="000000" w:themeColor="text1"/>
          <w:sz w:val="28"/>
          <w:szCs w:val="28"/>
          <w:lang w:val="uk-UA"/>
        </w:rPr>
        <w:t>Висновки до розділу 2</w:t>
      </w:r>
    </w:p>
    <w:p w:rsidR="00D15EDE" w:rsidRDefault="00D15EDE" w:rsidP="00CB542B">
      <w:pPr>
        <w:spacing w:after="0" w:line="360" w:lineRule="auto"/>
        <w:ind w:firstLine="709"/>
        <w:jc w:val="both"/>
        <w:rPr>
          <w:rFonts w:ascii="Times New Roman" w:eastAsia="Times New Roman" w:hAnsi="Times New Roman" w:cs="Times New Roman"/>
          <w:color w:val="000000" w:themeColor="text1"/>
          <w:sz w:val="28"/>
          <w:szCs w:val="28"/>
          <w:lang w:val="uk-UA"/>
        </w:rPr>
      </w:pPr>
      <w:r w:rsidRPr="021AE24C">
        <w:rPr>
          <w:rFonts w:ascii="Times New Roman" w:eastAsia="Times New Roman" w:hAnsi="Times New Roman" w:cs="Times New Roman"/>
          <w:color w:val="000000" w:themeColor="text1"/>
          <w:sz w:val="28"/>
          <w:szCs w:val="28"/>
          <w:lang w:val="uk-UA"/>
        </w:rPr>
        <w:t xml:space="preserve">У межах даної наукової роботи задля дослідження практичних аспектів неопатримоніалізму разом із неопатримоніальними дослідженнями використовуються інституціоналізм та новий інституціоналізм як напрямки у політологічній науці, а також і журналістські дослідження як джерела для розгляду конкретних кейсів неопатримоніалізму. </w:t>
      </w:r>
    </w:p>
    <w:p w:rsidR="00D15EDE" w:rsidRDefault="00D15EDE" w:rsidP="00CB542B">
      <w:pPr>
        <w:spacing w:after="0" w:line="360" w:lineRule="auto"/>
        <w:ind w:firstLine="709"/>
        <w:jc w:val="both"/>
        <w:rPr>
          <w:rFonts w:ascii="Times New Roman" w:eastAsia="Times New Roman" w:hAnsi="Times New Roman" w:cs="Times New Roman"/>
          <w:color w:val="000000" w:themeColor="text1"/>
          <w:sz w:val="28"/>
          <w:szCs w:val="28"/>
          <w:lang w:val="uk-UA"/>
        </w:rPr>
      </w:pPr>
      <w:r w:rsidRPr="021AE24C">
        <w:rPr>
          <w:rFonts w:ascii="Times New Roman" w:eastAsia="Times New Roman" w:hAnsi="Times New Roman" w:cs="Times New Roman"/>
          <w:color w:val="000000" w:themeColor="text1"/>
          <w:sz w:val="28"/>
          <w:szCs w:val="28"/>
          <w:lang w:val="uk-UA"/>
        </w:rPr>
        <w:t>Інституціоналізм та неоінституціоналізм (або новий інституціоналізм) є важливими напрямками в</w:t>
      </w:r>
      <w:r w:rsidR="00F7334C">
        <w:rPr>
          <w:rFonts w:ascii="Times New Roman" w:eastAsia="Times New Roman" w:hAnsi="Times New Roman" w:cs="Times New Roman"/>
          <w:color w:val="000000" w:themeColor="text1"/>
          <w:sz w:val="28"/>
          <w:szCs w:val="28"/>
          <w:lang w:val="uk-UA"/>
        </w:rPr>
        <w:t xml:space="preserve"> багатьох гуманітарних науках. Завдяки ним відбулось </w:t>
      </w:r>
      <w:r w:rsidR="007D2384">
        <w:rPr>
          <w:rFonts w:ascii="Times New Roman" w:eastAsia="Times New Roman" w:hAnsi="Times New Roman" w:cs="Times New Roman"/>
          <w:color w:val="000000" w:themeColor="text1"/>
          <w:sz w:val="28"/>
          <w:szCs w:val="28"/>
          <w:lang w:val="uk-UA"/>
        </w:rPr>
        <w:t>в</w:t>
      </w:r>
      <w:r w:rsidRPr="021AE24C">
        <w:rPr>
          <w:rFonts w:ascii="Times New Roman" w:eastAsia="Times New Roman" w:hAnsi="Times New Roman" w:cs="Times New Roman"/>
          <w:color w:val="000000" w:themeColor="text1"/>
          <w:sz w:val="28"/>
          <w:szCs w:val="28"/>
          <w:lang w:val="uk-UA"/>
        </w:rPr>
        <w:t>иокремлення інституту як соціального та політичного феномену, виділення його характеристик, розподіл інститутів на формальні та неформальні, огляд сучасних трансформаційних процесів як таких, що відбуваються як під впливом вже існуючих інститутів, так і породжують нові. Інститути відіграють важливу роль у функціонуванні суспільств та політичних систем, тому задля розгляду неопатримоніальної практики необхідне використання даних підходів в цій праці.</w:t>
      </w:r>
    </w:p>
    <w:p w:rsidR="00E118BF" w:rsidRDefault="00D15EDE" w:rsidP="00CB542B">
      <w:pPr>
        <w:spacing w:after="0" w:line="360" w:lineRule="auto"/>
        <w:ind w:firstLine="709"/>
        <w:jc w:val="both"/>
        <w:rPr>
          <w:rFonts w:ascii="Times New Roman" w:eastAsia="Times New Roman" w:hAnsi="Times New Roman" w:cs="Times New Roman"/>
          <w:color w:val="000000" w:themeColor="text1"/>
          <w:sz w:val="28"/>
          <w:szCs w:val="28"/>
          <w:lang w:val="uk-UA"/>
        </w:rPr>
      </w:pPr>
      <w:r w:rsidRPr="1A294D67">
        <w:rPr>
          <w:rFonts w:ascii="Times New Roman" w:eastAsia="Times New Roman" w:hAnsi="Times New Roman" w:cs="Times New Roman"/>
          <w:color w:val="000000" w:themeColor="text1"/>
          <w:sz w:val="28"/>
          <w:szCs w:val="28"/>
          <w:lang w:val="uk-UA"/>
        </w:rPr>
        <w:t>Журналістські розслідування можуть виступати джерелом для неопатримоніальних досліджень. Оскільки такі матеріали займаються суспільно важливими проблемами та можуть викривати неформальні інститути і практики, приховані від суспільства та формальних інститутів, то і використання розслідувань є необхідним для більш об’єктивного висвітлення конкретних кейсів і додає практичності дослідженню неопатримоніалізму. Проте, варто враховувати і те, що існує проблема достовірності таких джерел, що може негативно впливати як на опис таких явищ, так і на висновки</w:t>
      </w:r>
      <w:r w:rsidR="00641B75">
        <w:rPr>
          <w:rFonts w:ascii="Times New Roman" w:eastAsia="Times New Roman" w:hAnsi="Times New Roman" w:cs="Times New Roman"/>
          <w:color w:val="000000" w:themeColor="text1"/>
          <w:sz w:val="28"/>
          <w:szCs w:val="28"/>
          <w:lang w:val="uk-UA"/>
        </w:rPr>
        <w:t>,</w:t>
      </w:r>
      <w:r w:rsidRPr="1A294D67">
        <w:rPr>
          <w:rFonts w:ascii="Times New Roman" w:eastAsia="Times New Roman" w:hAnsi="Times New Roman" w:cs="Times New Roman"/>
          <w:color w:val="000000" w:themeColor="text1"/>
          <w:sz w:val="28"/>
          <w:szCs w:val="28"/>
          <w:lang w:val="uk-UA"/>
        </w:rPr>
        <w:t xml:space="preserve"> зроблені з даної інформації. Саме тому необхідно </w:t>
      </w:r>
      <w:r w:rsidRPr="1A294D67">
        <w:rPr>
          <w:rFonts w:ascii="Times New Roman" w:eastAsia="Times New Roman" w:hAnsi="Times New Roman" w:cs="Times New Roman"/>
          <w:color w:val="000000" w:themeColor="text1"/>
          <w:sz w:val="28"/>
          <w:szCs w:val="28"/>
          <w:lang w:val="uk-UA"/>
        </w:rPr>
        <w:lastRenderedPageBreak/>
        <w:t xml:space="preserve">приділяти окрему увагу верифікації журналістських розслідувань </w:t>
      </w:r>
      <w:r w:rsidR="003E0D4D">
        <w:rPr>
          <w:rFonts w:ascii="Times New Roman" w:eastAsia="Times New Roman" w:hAnsi="Times New Roman" w:cs="Times New Roman"/>
          <w:color w:val="000000" w:themeColor="text1"/>
          <w:sz w:val="28"/>
          <w:szCs w:val="28"/>
          <w:lang w:val="uk-UA"/>
        </w:rPr>
        <w:t>під час</w:t>
      </w:r>
      <w:r w:rsidRPr="1A294D67">
        <w:rPr>
          <w:rFonts w:ascii="Times New Roman" w:eastAsia="Times New Roman" w:hAnsi="Times New Roman" w:cs="Times New Roman"/>
          <w:color w:val="000000" w:themeColor="text1"/>
          <w:sz w:val="28"/>
          <w:szCs w:val="28"/>
          <w:lang w:val="uk-UA"/>
        </w:rPr>
        <w:t xml:space="preserve"> їх використання в межах наукових робіт</w:t>
      </w:r>
      <w:r w:rsidR="00DE46BF">
        <w:rPr>
          <w:rFonts w:ascii="Times New Roman" w:eastAsia="Times New Roman" w:hAnsi="Times New Roman" w:cs="Times New Roman"/>
          <w:color w:val="000000" w:themeColor="text1"/>
          <w:sz w:val="28"/>
          <w:szCs w:val="28"/>
          <w:lang w:val="uk-UA"/>
        </w:rPr>
        <w:t>.</w:t>
      </w:r>
    </w:p>
    <w:p w:rsidR="006A7DF9" w:rsidRDefault="006A7DF9" w:rsidP="00CB542B">
      <w:pPr>
        <w:spacing w:after="0" w:line="360" w:lineRule="auto"/>
        <w:ind w:firstLine="709"/>
        <w:jc w:val="both"/>
        <w:rPr>
          <w:rFonts w:ascii="Times New Roman" w:eastAsia="Times New Roman" w:hAnsi="Times New Roman" w:cs="Times New Roman"/>
          <w:color w:val="000000" w:themeColor="text1"/>
          <w:sz w:val="28"/>
          <w:szCs w:val="28"/>
          <w:lang w:val="uk-UA"/>
        </w:rPr>
      </w:pPr>
    </w:p>
    <w:p w:rsidR="006A7DF9" w:rsidRDefault="006A7DF9" w:rsidP="00CB542B">
      <w:pPr>
        <w:spacing w:after="0" w:line="360" w:lineRule="auto"/>
        <w:ind w:firstLine="709"/>
        <w:jc w:val="both"/>
        <w:rPr>
          <w:rFonts w:ascii="Times New Roman" w:eastAsia="Times New Roman" w:hAnsi="Times New Roman" w:cs="Times New Roman"/>
          <w:color w:val="000000" w:themeColor="text1"/>
          <w:sz w:val="28"/>
          <w:szCs w:val="28"/>
          <w:lang w:val="uk-UA"/>
        </w:rPr>
      </w:pPr>
    </w:p>
    <w:p w:rsidR="006A7DF9" w:rsidRDefault="006A7DF9" w:rsidP="00CB542B">
      <w:pPr>
        <w:spacing w:after="0" w:line="360" w:lineRule="auto"/>
        <w:ind w:firstLine="709"/>
        <w:jc w:val="both"/>
        <w:rPr>
          <w:rFonts w:ascii="Times New Roman" w:eastAsia="Times New Roman" w:hAnsi="Times New Roman" w:cs="Times New Roman"/>
          <w:color w:val="000000" w:themeColor="text1"/>
          <w:sz w:val="28"/>
          <w:szCs w:val="28"/>
          <w:lang w:val="uk-UA"/>
        </w:rPr>
      </w:pPr>
    </w:p>
    <w:p w:rsidR="006A7DF9" w:rsidRDefault="006A7DF9" w:rsidP="00CB542B">
      <w:pPr>
        <w:spacing w:after="0" w:line="360" w:lineRule="auto"/>
        <w:ind w:firstLine="709"/>
        <w:jc w:val="both"/>
        <w:rPr>
          <w:rFonts w:ascii="Times New Roman" w:eastAsia="Times New Roman" w:hAnsi="Times New Roman" w:cs="Times New Roman"/>
          <w:color w:val="000000" w:themeColor="text1"/>
          <w:sz w:val="28"/>
          <w:szCs w:val="28"/>
          <w:lang w:val="uk-UA"/>
        </w:rPr>
      </w:pPr>
    </w:p>
    <w:p w:rsidR="006A7DF9" w:rsidRDefault="006A7DF9" w:rsidP="00CB542B">
      <w:pPr>
        <w:spacing w:after="0" w:line="360" w:lineRule="auto"/>
        <w:ind w:firstLine="709"/>
        <w:jc w:val="both"/>
        <w:rPr>
          <w:rFonts w:ascii="Times New Roman" w:eastAsia="Times New Roman" w:hAnsi="Times New Roman" w:cs="Times New Roman"/>
          <w:color w:val="000000" w:themeColor="text1"/>
          <w:sz w:val="28"/>
          <w:szCs w:val="28"/>
          <w:lang w:val="uk-UA"/>
        </w:rPr>
      </w:pPr>
    </w:p>
    <w:p w:rsidR="006A7DF9" w:rsidRDefault="006A7DF9" w:rsidP="00CB542B">
      <w:pPr>
        <w:spacing w:after="0" w:line="360" w:lineRule="auto"/>
        <w:ind w:firstLine="709"/>
        <w:jc w:val="both"/>
        <w:rPr>
          <w:rFonts w:ascii="Times New Roman" w:eastAsia="Times New Roman" w:hAnsi="Times New Roman" w:cs="Times New Roman"/>
          <w:color w:val="000000" w:themeColor="text1"/>
          <w:sz w:val="28"/>
          <w:szCs w:val="28"/>
          <w:lang w:val="uk-UA"/>
        </w:rPr>
      </w:pPr>
    </w:p>
    <w:p w:rsidR="006A7DF9" w:rsidRDefault="006A7DF9" w:rsidP="00CB542B">
      <w:pPr>
        <w:spacing w:after="0" w:line="360" w:lineRule="auto"/>
        <w:ind w:firstLine="709"/>
        <w:jc w:val="both"/>
        <w:rPr>
          <w:rFonts w:ascii="Times New Roman" w:eastAsia="Times New Roman" w:hAnsi="Times New Roman" w:cs="Times New Roman"/>
          <w:color w:val="000000" w:themeColor="text1"/>
          <w:sz w:val="28"/>
          <w:szCs w:val="28"/>
          <w:lang w:val="uk-UA"/>
        </w:rPr>
      </w:pPr>
    </w:p>
    <w:p w:rsidR="006A7DF9" w:rsidRDefault="006A7DF9" w:rsidP="00CB542B">
      <w:pPr>
        <w:spacing w:after="0" w:line="360" w:lineRule="auto"/>
        <w:ind w:firstLine="709"/>
        <w:jc w:val="both"/>
        <w:rPr>
          <w:rFonts w:ascii="Times New Roman" w:eastAsia="Times New Roman" w:hAnsi="Times New Roman" w:cs="Times New Roman"/>
          <w:color w:val="000000" w:themeColor="text1"/>
          <w:sz w:val="28"/>
          <w:szCs w:val="28"/>
          <w:lang w:val="uk-UA"/>
        </w:rPr>
      </w:pPr>
    </w:p>
    <w:p w:rsidR="006A7DF9" w:rsidRDefault="006A7DF9" w:rsidP="00CB542B">
      <w:pPr>
        <w:spacing w:after="0" w:line="360" w:lineRule="auto"/>
        <w:ind w:firstLine="709"/>
        <w:jc w:val="both"/>
        <w:rPr>
          <w:rFonts w:ascii="Times New Roman" w:eastAsia="Times New Roman" w:hAnsi="Times New Roman" w:cs="Times New Roman"/>
          <w:color w:val="000000" w:themeColor="text1"/>
          <w:sz w:val="28"/>
          <w:szCs w:val="28"/>
          <w:lang w:val="uk-UA"/>
        </w:rPr>
      </w:pPr>
    </w:p>
    <w:p w:rsidR="006A7DF9" w:rsidRDefault="006A7DF9" w:rsidP="00CB542B">
      <w:pPr>
        <w:spacing w:after="0" w:line="360" w:lineRule="auto"/>
        <w:ind w:firstLine="709"/>
        <w:jc w:val="both"/>
        <w:rPr>
          <w:rFonts w:ascii="Times New Roman" w:eastAsia="Times New Roman" w:hAnsi="Times New Roman" w:cs="Times New Roman"/>
          <w:color w:val="000000" w:themeColor="text1"/>
          <w:sz w:val="28"/>
          <w:szCs w:val="28"/>
          <w:lang w:val="uk-UA"/>
        </w:rPr>
      </w:pPr>
    </w:p>
    <w:p w:rsidR="006A7DF9" w:rsidRDefault="006A7DF9" w:rsidP="00CB542B">
      <w:pPr>
        <w:spacing w:after="0" w:line="360" w:lineRule="auto"/>
        <w:ind w:firstLine="709"/>
        <w:jc w:val="both"/>
        <w:rPr>
          <w:rFonts w:ascii="Times New Roman" w:eastAsia="Times New Roman" w:hAnsi="Times New Roman" w:cs="Times New Roman"/>
          <w:color w:val="000000" w:themeColor="text1"/>
          <w:sz w:val="28"/>
          <w:szCs w:val="28"/>
          <w:lang w:val="uk-UA"/>
        </w:rPr>
      </w:pPr>
    </w:p>
    <w:p w:rsidR="006A7DF9" w:rsidRDefault="006A7DF9" w:rsidP="00CB542B">
      <w:pPr>
        <w:spacing w:after="0" w:line="360" w:lineRule="auto"/>
        <w:ind w:firstLine="709"/>
        <w:jc w:val="both"/>
        <w:rPr>
          <w:rFonts w:ascii="Times New Roman" w:eastAsia="Times New Roman" w:hAnsi="Times New Roman" w:cs="Times New Roman"/>
          <w:color w:val="000000" w:themeColor="text1"/>
          <w:sz w:val="28"/>
          <w:szCs w:val="28"/>
          <w:lang w:val="uk-UA"/>
        </w:rPr>
      </w:pPr>
    </w:p>
    <w:p w:rsidR="006A7DF9" w:rsidRDefault="006A7DF9" w:rsidP="00CB542B">
      <w:pPr>
        <w:spacing w:after="0" w:line="360" w:lineRule="auto"/>
        <w:ind w:firstLine="709"/>
        <w:jc w:val="both"/>
        <w:rPr>
          <w:rFonts w:ascii="Times New Roman" w:eastAsia="Times New Roman" w:hAnsi="Times New Roman" w:cs="Times New Roman"/>
          <w:color w:val="000000" w:themeColor="text1"/>
          <w:sz w:val="28"/>
          <w:szCs w:val="28"/>
          <w:lang w:val="uk-UA"/>
        </w:rPr>
      </w:pPr>
    </w:p>
    <w:p w:rsidR="006A7DF9" w:rsidRDefault="006A7DF9" w:rsidP="00CB542B">
      <w:pPr>
        <w:spacing w:after="0" w:line="360" w:lineRule="auto"/>
        <w:ind w:firstLine="709"/>
        <w:jc w:val="both"/>
        <w:rPr>
          <w:rFonts w:ascii="Times New Roman" w:eastAsia="Times New Roman" w:hAnsi="Times New Roman" w:cs="Times New Roman"/>
          <w:color w:val="000000" w:themeColor="text1"/>
          <w:sz w:val="28"/>
          <w:szCs w:val="28"/>
          <w:lang w:val="uk-UA"/>
        </w:rPr>
      </w:pPr>
    </w:p>
    <w:p w:rsidR="006A7DF9" w:rsidRDefault="006A7DF9" w:rsidP="00CB542B">
      <w:pPr>
        <w:spacing w:after="0" w:line="360" w:lineRule="auto"/>
        <w:ind w:firstLine="709"/>
        <w:jc w:val="both"/>
        <w:rPr>
          <w:rFonts w:ascii="Times New Roman" w:eastAsia="Times New Roman" w:hAnsi="Times New Roman" w:cs="Times New Roman"/>
          <w:color w:val="000000" w:themeColor="text1"/>
          <w:sz w:val="28"/>
          <w:szCs w:val="28"/>
          <w:lang w:val="uk-UA"/>
        </w:rPr>
      </w:pPr>
    </w:p>
    <w:p w:rsidR="006A7DF9" w:rsidRDefault="006A7DF9" w:rsidP="00CB542B">
      <w:pPr>
        <w:spacing w:after="0" w:line="360" w:lineRule="auto"/>
        <w:ind w:firstLine="709"/>
        <w:jc w:val="both"/>
        <w:rPr>
          <w:rFonts w:ascii="Times New Roman" w:eastAsia="Times New Roman" w:hAnsi="Times New Roman" w:cs="Times New Roman"/>
          <w:color w:val="000000" w:themeColor="text1"/>
          <w:sz w:val="28"/>
          <w:szCs w:val="28"/>
          <w:lang w:val="uk-UA"/>
        </w:rPr>
      </w:pPr>
    </w:p>
    <w:p w:rsidR="006A7DF9" w:rsidRDefault="006A7DF9" w:rsidP="00CB542B">
      <w:pPr>
        <w:spacing w:after="0" w:line="360" w:lineRule="auto"/>
        <w:ind w:firstLine="709"/>
        <w:jc w:val="both"/>
        <w:rPr>
          <w:rFonts w:ascii="Times New Roman" w:eastAsia="Times New Roman" w:hAnsi="Times New Roman" w:cs="Times New Roman"/>
          <w:color w:val="000000" w:themeColor="text1"/>
          <w:sz w:val="28"/>
          <w:szCs w:val="28"/>
          <w:lang w:val="uk-UA"/>
        </w:rPr>
      </w:pPr>
    </w:p>
    <w:p w:rsidR="006A7DF9" w:rsidRDefault="006A7DF9" w:rsidP="00CB542B">
      <w:pPr>
        <w:spacing w:after="0" w:line="360" w:lineRule="auto"/>
        <w:ind w:firstLine="709"/>
        <w:jc w:val="both"/>
        <w:rPr>
          <w:rFonts w:ascii="Times New Roman" w:eastAsia="Times New Roman" w:hAnsi="Times New Roman" w:cs="Times New Roman"/>
          <w:color w:val="000000" w:themeColor="text1"/>
          <w:sz w:val="28"/>
          <w:szCs w:val="28"/>
          <w:lang w:val="uk-UA"/>
        </w:rPr>
      </w:pPr>
    </w:p>
    <w:p w:rsidR="006A7DF9" w:rsidRDefault="006A7DF9" w:rsidP="00CB542B">
      <w:pPr>
        <w:spacing w:after="0" w:line="360" w:lineRule="auto"/>
        <w:ind w:firstLine="709"/>
        <w:jc w:val="both"/>
        <w:rPr>
          <w:rFonts w:ascii="Times New Roman" w:eastAsia="Times New Roman" w:hAnsi="Times New Roman" w:cs="Times New Roman"/>
          <w:color w:val="000000" w:themeColor="text1"/>
          <w:sz w:val="28"/>
          <w:szCs w:val="28"/>
          <w:lang w:val="uk-UA"/>
        </w:rPr>
      </w:pPr>
    </w:p>
    <w:p w:rsidR="006A7DF9" w:rsidRDefault="006A7DF9" w:rsidP="00CB542B">
      <w:pPr>
        <w:spacing w:after="0" w:line="360" w:lineRule="auto"/>
        <w:ind w:firstLine="709"/>
        <w:jc w:val="both"/>
        <w:rPr>
          <w:rFonts w:ascii="Times New Roman" w:eastAsia="Times New Roman" w:hAnsi="Times New Roman" w:cs="Times New Roman"/>
          <w:color w:val="000000" w:themeColor="text1"/>
          <w:sz w:val="28"/>
          <w:szCs w:val="28"/>
          <w:lang w:val="uk-UA"/>
        </w:rPr>
      </w:pPr>
    </w:p>
    <w:p w:rsidR="006A7DF9" w:rsidRDefault="006A7DF9" w:rsidP="00CB542B">
      <w:pPr>
        <w:spacing w:after="0" w:line="360" w:lineRule="auto"/>
        <w:ind w:firstLine="709"/>
        <w:jc w:val="both"/>
        <w:rPr>
          <w:rFonts w:ascii="Times New Roman" w:eastAsia="Times New Roman" w:hAnsi="Times New Roman" w:cs="Times New Roman"/>
          <w:color w:val="000000" w:themeColor="text1"/>
          <w:sz w:val="28"/>
          <w:szCs w:val="28"/>
          <w:lang w:val="uk-UA"/>
        </w:rPr>
      </w:pPr>
    </w:p>
    <w:p w:rsidR="006A7DF9" w:rsidRDefault="006A7DF9" w:rsidP="00CB542B">
      <w:pPr>
        <w:spacing w:after="0" w:line="360" w:lineRule="auto"/>
        <w:ind w:firstLine="709"/>
        <w:jc w:val="both"/>
        <w:rPr>
          <w:rFonts w:ascii="Times New Roman" w:eastAsia="Times New Roman" w:hAnsi="Times New Roman" w:cs="Times New Roman"/>
          <w:color w:val="000000" w:themeColor="text1"/>
          <w:sz w:val="28"/>
          <w:szCs w:val="28"/>
          <w:lang w:val="uk-UA"/>
        </w:rPr>
      </w:pPr>
    </w:p>
    <w:p w:rsidR="006A7DF9" w:rsidRDefault="006A7DF9" w:rsidP="00CB542B">
      <w:pPr>
        <w:spacing w:after="0" w:line="360" w:lineRule="auto"/>
        <w:ind w:firstLine="709"/>
        <w:jc w:val="both"/>
        <w:rPr>
          <w:rFonts w:ascii="Times New Roman" w:eastAsia="Times New Roman" w:hAnsi="Times New Roman" w:cs="Times New Roman"/>
          <w:color w:val="000000" w:themeColor="text1"/>
          <w:sz w:val="28"/>
          <w:szCs w:val="28"/>
          <w:lang w:val="uk-UA"/>
        </w:rPr>
      </w:pPr>
    </w:p>
    <w:p w:rsidR="006A7DF9" w:rsidRDefault="006A7DF9" w:rsidP="00CB542B">
      <w:pPr>
        <w:spacing w:after="0" w:line="360" w:lineRule="auto"/>
        <w:ind w:firstLine="709"/>
        <w:jc w:val="both"/>
        <w:rPr>
          <w:rFonts w:ascii="Times New Roman" w:eastAsia="Times New Roman" w:hAnsi="Times New Roman" w:cs="Times New Roman"/>
          <w:color w:val="000000" w:themeColor="text1"/>
          <w:sz w:val="28"/>
          <w:szCs w:val="28"/>
          <w:lang w:val="uk-UA"/>
        </w:rPr>
      </w:pPr>
    </w:p>
    <w:p w:rsidR="006A7DF9" w:rsidRDefault="006A7DF9" w:rsidP="00CB542B">
      <w:pPr>
        <w:spacing w:after="0" w:line="360" w:lineRule="auto"/>
        <w:ind w:firstLine="709"/>
        <w:jc w:val="both"/>
        <w:rPr>
          <w:rFonts w:ascii="Times New Roman" w:eastAsia="Times New Roman" w:hAnsi="Times New Roman" w:cs="Times New Roman"/>
          <w:color w:val="000000" w:themeColor="text1"/>
          <w:sz w:val="28"/>
          <w:szCs w:val="28"/>
          <w:lang w:val="uk-UA"/>
        </w:rPr>
      </w:pPr>
    </w:p>
    <w:p w:rsidR="006A7DF9" w:rsidRDefault="006A7DF9" w:rsidP="00CB542B">
      <w:pPr>
        <w:spacing w:after="0" w:line="360" w:lineRule="auto"/>
        <w:ind w:firstLine="709"/>
        <w:jc w:val="both"/>
        <w:rPr>
          <w:rFonts w:ascii="Times New Roman" w:eastAsia="Times New Roman" w:hAnsi="Times New Roman" w:cs="Times New Roman"/>
          <w:color w:val="000000" w:themeColor="text1"/>
          <w:sz w:val="28"/>
          <w:szCs w:val="28"/>
          <w:lang w:val="uk-UA"/>
        </w:rPr>
      </w:pPr>
    </w:p>
    <w:p w:rsidR="006A7DF9" w:rsidRPr="00CB542B" w:rsidRDefault="006A7DF9" w:rsidP="00CB542B">
      <w:pPr>
        <w:spacing w:after="0" w:line="360" w:lineRule="auto"/>
        <w:ind w:firstLine="709"/>
        <w:jc w:val="both"/>
        <w:rPr>
          <w:rFonts w:ascii="Times New Roman" w:eastAsia="Times New Roman" w:hAnsi="Times New Roman" w:cs="Times New Roman"/>
          <w:color w:val="000000" w:themeColor="text1"/>
          <w:sz w:val="28"/>
          <w:szCs w:val="28"/>
          <w:lang w:val="uk-UA"/>
        </w:rPr>
      </w:pPr>
    </w:p>
    <w:p w:rsidR="00D15EDE" w:rsidRDefault="00D15EDE" w:rsidP="00CB542B">
      <w:pPr>
        <w:spacing w:after="240" w:line="360" w:lineRule="auto"/>
        <w:jc w:val="center"/>
        <w:rPr>
          <w:rFonts w:ascii="Times New Roman" w:eastAsia="Times New Roman" w:hAnsi="Times New Roman" w:cs="Times New Roman"/>
          <w:b/>
          <w:bCs/>
          <w:color w:val="000000" w:themeColor="text1"/>
          <w:sz w:val="28"/>
          <w:szCs w:val="28"/>
          <w:lang w:val="uk-UA"/>
        </w:rPr>
      </w:pPr>
      <w:r w:rsidRPr="1A294D67">
        <w:rPr>
          <w:rFonts w:ascii="Times New Roman" w:eastAsia="Times New Roman" w:hAnsi="Times New Roman" w:cs="Times New Roman"/>
          <w:b/>
          <w:bCs/>
          <w:color w:val="000000" w:themeColor="text1"/>
          <w:sz w:val="28"/>
          <w:szCs w:val="28"/>
          <w:lang w:val="uk-UA"/>
        </w:rPr>
        <w:lastRenderedPageBreak/>
        <w:t>РОЗДІЛ 3. Практика конфлікту формальних та неопатримоніальних інститутів під час трансформаційних процесів</w:t>
      </w:r>
    </w:p>
    <w:p w:rsidR="00D15EDE" w:rsidRDefault="00D15EDE" w:rsidP="00CB542B">
      <w:pPr>
        <w:spacing w:after="240" w:line="360" w:lineRule="auto"/>
        <w:jc w:val="center"/>
        <w:rPr>
          <w:rFonts w:ascii="Times New Roman" w:eastAsia="Times New Roman" w:hAnsi="Times New Roman" w:cs="Times New Roman"/>
          <w:b/>
          <w:bCs/>
          <w:color w:val="000000" w:themeColor="text1"/>
          <w:sz w:val="28"/>
          <w:szCs w:val="28"/>
          <w:lang w:val="uk-UA"/>
        </w:rPr>
      </w:pPr>
      <w:r w:rsidRPr="1A294D67">
        <w:rPr>
          <w:rFonts w:ascii="Times New Roman" w:eastAsia="Times New Roman" w:hAnsi="Times New Roman" w:cs="Times New Roman"/>
          <w:b/>
          <w:bCs/>
          <w:color w:val="000000" w:themeColor="text1"/>
          <w:sz w:val="28"/>
          <w:szCs w:val="28"/>
          <w:lang w:val="uk-UA"/>
        </w:rPr>
        <w:t>3.1</w:t>
      </w:r>
      <w:r w:rsidR="00CB542B">
        <w:rPr>
          <w:rFonts w:ascii="Times New Roman" w:eastAsia="Times New Roman" w:hAnsi="Times New Roman" w:cs="Times New Roman"/>
          <w:b/>
          <w:bCs/>
          <w:color w:val="000000" w:themeColor="text1"/>
          <w:sz w:val="28"/>
          <w:szCs w:val="28"/>
          <w:lang w:val="uk-UA"/>
        </w:rPr>
        <w:t>.</w:t>
      </w:r>
      <w:r w:rsidRPr="1A294D67">
        <w:rPr>
          <w:rFonts w:ascii="Times New Roman" w:eastAsia="Times New Roman" w:hAnsi="Times New Roman" w:cs="Times New Roman"/>
          <w:b/>
          <w:bCs/>
          <w:color w:val="000000" w:themeColor="text1"/>
          <w:sz w:val="28"/>
          <w:szCs w:val="28"/>
          <w:lang w:val="uk-UA"/>
        </w:rPr>
        <w:t xml:space="preserve"> Досвід Італії. Конфлікт </w:t>
      </w:r>
      <w:r w:rsidR="009B1E6F">
        <w:rPr>
          <w:rFonts w:ascii="Times New Roman" w:eastAsia="Times New Roman" w:hAnsi="Times New Roman" w:cs="Times New Roman"/>
          <w:b/>
          <w:bCs/>
          <w:color w:val="000000" w:themeColor="text1"/>
          <w:sz w:val="28"/>
          <w:szCs w:val="28"/>
          <w:lang w:val="uk-UA"/>
        </w:rPr>
        <w:t xml:space="preserve">мафії </w:t>
      </w:r>
      <w:r w:rsidRPr="1A294D67">
        <w:rPr>
          <w:rFonts w:ascii="Times New Roman" w:eastAsia="Times New Roman" w:hAnsi="Times New Roman" w:cs="Times New Roman"/>
          <w:b/>
          <w:bCs/>
          <w:color w:val="000000" w:themeColor="text1"/>
          <w:sz w:val="28"/>
          <w:szCs w:val="28"/>
          <w:lang w:val="uk-UA"/>
        </w:rPr>
        <w:t>з державою і ЄС</w:t>
      </w:r>
    </w:p>
    <w:p w:rsidR="00D15EDE" w:rsidRDefault="00D15EDE" w:rsidP="00CB542B">
      <w:pPr>
        <w:spacing w:after="0" w:line="360" w:lineRule="auto"/>
        <w:ind w:firstLine="709"/>
        <w:jc w:val="both"/>
        <w:rPr>
          <w:rFonts w:ascii="Times New Roman" w:eastAsia="Times New Roman" w:hAnsi="Times New Roman" w:cs="Times New Roman"/>
          <w:color w:val="000000" w:themeColor="text1"/>
          <w:sz w:val="28"/>
          <w:szCs w:val="28"/>
          <w:lang w:val="uk-UA"/>
        </w:rPr>
      </w:pPr>
      <w:r w:rsidRPr="049EC64D">
        <w:rPr>
          <w:rFonts w:ascii="Times New Roman" w:eastAsia="Times New Roman" w:hAnsi="Times New Roman" w:cs="Times New Roman"/>
          <w:color w:val="000000" w:themeColor="text1"/>
          <w:sz w:val="28"/>
          <w:szCs w:val="28"/>
          <w:lang w:val="uk-UA"/>
        </w:rPr>
        <w:t>Італійська (Сицилійська) мафія є важливим і ексклюзивним прикладом того, як неформальні інститути можуть зберігатись та відтворювати себе в модерних державах. Згідно</w:t>
      </w:r>
      <w:r w:rsidR="00AB61AF">
        <w:rPr>
          <w:rFonts w:ascii="Times New Roman" w:eastAsia="Times New Roman" w:hAnsi="Times New Roman" w:cs="Times New Roman"/>
          <w:color w:val="000000" w:themeColor="text1"/>
          <w:sz w:val="28"/>
          <w:szCs w:val="28"/>
          <w:lang w:val="uk-UA"/>
        </w:rPr>
        <w:t xml:space="preserve"> з </w:t>
      </w:r>
      <w:r w:rsidR="004B3B0D">
        <w:rPr>
          <w:rFonts w:ascii="Times New Roman" w:eastAsia="Times New Roman" w:hAnsi="Times New Roman" w:cs="Times New Roman"/>
          <w:color w:val="000000" w:themeColor="text1"/>
          <w:sz w:val="28"/>
          <w:szCs w:val="28"/>
          <w:lang w:val="uk-UA"/>
        </w:rPr>
        <w:t xml:space="preserve">початковою </w:t>
      </w:r>
      <w:r w:rsidR="00AB61AF">
        <w:rPr>
          <w:rFonts w:ascii="Times New Roman" w:eastAsia="Times New Roman" w:hAnsi="Times New Roman" w:cs="Times New Roman"/>
          <w:color w:val="000000" w:themeColor="text1"/>
          <w:sz w:val="28"/>
          <w:szCs w:val="28"/>
          <w:lang w:val="uk-UA"/>
        </w:rPr>
        <w:t>неопатримоніальною теорією</w:t>
      </w:r>
      <w:r w:rsidRPr="049EC64D">
        <w:rPr>
          <w:rFonts w:ascii="Times New Roman" w:eastAsia="Times New Roman" w:hAnsi="Times New Roman" w:cs="Times New Roman"/>
          <w:color w:val="000000" w:themeColor="text1"/>
          <w:sz w:val="28"/>
          <w:szCs w:val="28"/>
          <w:lang w:val="uk-UA"/>
        </w:rPr>
        <w:t>, феномен неопатримоніалізму є характерним для тих держав та суспільств, котрі виникли унаслідок процесу деколонізації другої половини ХХ ст. та знаходяться в третьому та подальших ешелонах модернізації, проходять транфсормаційні процеси з певним запізненням по відношенню до держав Заходу. Проте сам факт наявності великої неопатримоніальної мережі безпосередньо в Західній країні значно розширює вже існуючу теоретичну базу неопатримоніальних досліджень. Важливим в цьому є також і те, в якому ступені неформальні інститути вбудовані в модерну державу та італійське суспільство, чому вони в них лишаються і посідають важливе місце, і чому процеси інституціоналізації та формалізації оминули мафію, створивши неопатримоніальну лакуну в провідній країні ЄС.</w:t>
      </w:r>
    </w:p>
    <w:p w:rsidR="00D15EDE" w:rsidRDefault="00D15EDE" w:rsidP="00CB542B">
      <w:pPr>
        <w:spacing w:after="0" w:line="360" w:lineRule="auto"/>
        <w:ind w:firstLine="709"/>
        <w:jc w:val="both"/>
        <w:rPr>
          <w:rFonts w:ascii="Times New Roman" w:eastAsia="Times New Roman" w:hAnsi="Times New Roman" w:cs="Times New Roman"/>
          <w:color w:val="000000" w:themeColor="text1"/>
          <w:sz w:val="28"/>
          <w:szCs w:val="28"/>
          <w:lang w:val="uk-UA"/>
        </w:rPr>
      </w:pPr>
      <w:r w:rsidRPr="049EC64D">
        <w:rPr>
          <w:rFonts w:ascii="Times New Roman" w:eastAsia="Times New Roman" w:hAnsi="Times New Roman" w:cs="Times New Roman"/>
          <w:color w:val="000000" w:themeColor="text1"/>
          <w:sz w:val="28"/>
          <w:szCs w:val="28"/>
          <w:lang w:val="uk-UA"/>
        </w:rPr>
        <w:t>У першу чергу варто розглянути сам процес г</w:t>
      </w:r>
      <w:r w:rsidR="000F523D">
        <w:rPr>
          <w:rFonts w:ascii="Times New Roman" w:eastAsia="Times New Roman" w:hAnsi="Times New Roman" w:cs="Times New Roman"/>
          <w:color w:val="000000" w:themeColor="text1"/>
          <w:sz w:val="28"/>
          <w:szCs w:val="28"/>
          <w:lang w:val="uk-UA"/>
        </w:rPr>
        <w:t>енезису мафії в Італії. Важливо зауважити, що</w:t>
      </w:r>
      <w:r w:rsidR="00AE4A73">
        <w:rPr>
          <w:rFonts w:ascii="Times New Roman" w:eastAsia="Times New Roman" w:hAnsi="Times New Roman" w:cs="Times New Roman"/>
          <w:color w:val="000000" w:themeColor="text1"/>
          <w:sz w:val="28"/>
          <w:szCs w:val="28"/>
          <w:lang w:val="uk-UA"/>
        </w:rPr>
        <w:t>,</w:t>
      </w:r>
      <w:r w:rsidR="000F523D">
        <w:rPr>
          <w:rFonts w:ascii="Times New Roman" w:eastAsia="Times New Roman" w:hAnsi="Times New Roman" w:cs="Times New Roman"/>
          <w:color w:val="000000" w:themeColor="text1"/>
          <w:sz w:val="28"/>
          <w:szCs w:val="28"/>
          <w:lang w:val="uk-UA"/>
        </w:rPr>
        <w:t xml:space="preserve"> відповідно до експертної думки,</w:t>
      </w:r>
      <w:r w:rsidRPr="049EC64D">
        <w:rPr>
          <w:rFonts w:ascii="Times New Roman" w:eastAsia="Times New Roman" w:hAnsi="Times New Roman" w:cs="Times New Roman"/>
          <w:color w:val="000000" w:themeColor="text1"/>
          <w:sz w:val="28"/>
          <w:szCs w:val="28"/>
          <w:lang w:val="uk-UA"/>
        </w:rPr>
        <w:t xml:space="preserve"> мафія виникла в умовах типової феодальної структури та латифундій Півдня Італії, а саме тих районів острова Сицилії, що не знаходились у прибережній смузі. Характерними для них були суворий клімат, брак води, а також стала і консервативна середньовічна структура суспільства. </w:t>
      </w:r>
      <w:r w:rsidR="00AE4A73">
        <w:rPr>
          <w:rFonts w:ascii="Times New Roman" w:eastAsia="Times New Roman" w:hAnsi="Times New Roman" w:cs="Times New Roman"/>
          <w:color w:val="000000" w:themeColor="text1"/>
          <w:sz w:val="28"/>
          <w:szCs w:val="28"/>
          <w:lang w:val="uk-UA"/>
        </w:rPr>
        <w:t>Т</w:t>
      </w:r>
      <w:r w:rsidR="00466CA8">
        <w:rPr>
          <w:rFonts w:ascii="Times New Roman" w:eastAsia="Times New Roman" w:hAnsi="Times New Roman" w:cs="Times New Roman"/>
          <w:color w:val="000000" w:themeColor="text1"/>
          <w:sz w:val="28"/>
          <w:szCs w:val="28"/>
          <w:lang w:val="uk-UA"/>
        </w:rPr>
        <w:t>акож наголошують</w:t>
      </w:r>
      <w:r w:rsidRPr="049EC64D">
        <w:rPr>
          <w:rFonts w:ascii="Times New Roman" w:eastAsia="Times New Roman" w:hAnsi="Times New Roman" w:cs="Times New Roman"/>
          <w:color w:val="000000" w:themeColor="text1"/>
          <w:sz w:val="28"/>
          <w:szCs w:val="28"/>
          <w:lang w:val="uk-UA"/>
        </w:rPr>
        <w:t xml:space="preserve"> й на тому, що таке положення</w:t>
      </w:r>
      <w:r w:rsidR="00AE4A73">
        <w:rPr>
          <w:rFonts w:ascii="Times New Roman" w:eastAsia="Times New Roman" w:hAnsi="Times New Roman" w:cs="Times New Roman"/>
          <w:color w:val="000000" w:themeColor="text1"/>
          <w:sz w:val="28"/>
          <w:szCs w:val="28"/>
          <w:lang w:val="uk-UA"/>
        </w:rPr>
        <w:t xml:space="preserve"> речей в цьому регіоні зберігало</w:t>
      </w:r>
      <w:r w:rsidRPr="049EC64D">
        <w:rPr>
          <w:rFonts w:ascii="Times New Roman" w:eastAsia="Times New Roman" w:hAnsi="Times New Roman" w:cs="Times New Roman"/>
          <w:color w:val="000000" w:themeColor="text1"/>
          <w:sz w:val="28"/>
          <w:szCs w:val="28"/>
          <w:lang w:val="uk-UA"/>
        </w:rPr>
        <w:t>сь і до 1940-х років. Цей факт є вкрай симптоматичним, оскільки фіксує характерні для патримоніальних систем непропорційні центр-периферійні відносини, в яких розвиток периферії віддається на місця, а центр</w:t>
      </w:r>
      <w:r w:rsidR="000F523D">
        <w:rPr>
          <w:rFonts w:ascii="Times New Roman" w:eastAsia="Times New Roman" w:hAnsi="Times New Roman" w:cs="Times New Roman"/>
          <w:color w:val="000000" w:themeColor="text1"/>
          <w:sz w:val="28"/>
          <w:szCs w:val="28"/>
          <w:lang w:val="uk-UA"/>
        </w:rPr>
        <w:t xml:space="preserve"> не є зацікавленим цим процесом</w:t>
      </w:r>
      <w:r w:rsidR="0069031A">
        <w:rPr>
          <w:rFonts w:ascii="Times New Roman" w:eastAsia="Times New Roman" w:hAnsi="Times New Roman" w:cs="Times New Roman"/>
          <w:color w:val="000000" w:themeColor="text1"/>
          <w:sz w:val="28"/>
          <w:szCs w:val="28"/>
          <w:lang w:val="uk-UA"/>
        </w:rPr>
        <w:t xml:space="preserve"> [15</w:t>
      </w:r>
      <w:r w:rsidRPr="049EC64D">
        <w:rPr>
          <w:rFonts w:ascii="Times New Roman" w:eastAsia="Times New Roman" w:hAnsi="Times New Roman" w:cs="Times New Roman"/>
          <w:color w:val="000000" w:themeColor="text1"/>
          <w:sz w:val="28"/>
          <w:szCs w:val="28"/>
          <w:lang w:val="uk-UA"/>
        </w:rPr>
        <w:t>]</w:t>
      </w:r>
      <w:r w:rsidR="000F523D">
        <w:rPr>
          <w:rFonts w:ascii="Times New Roman" w:eastAsia="Times New Roman" w:hAnsi="Times New Roman" w:cs="Times New Roman"/>
          <w:color w:val="000000" w:themeColor="text1"/>
          <w:sz w:val="28"/>
          <w:szCs w:val="28"/>
          <w:lang w:val="uk-UA"/>
        </w:rPr>
        <w:t>.</w:t>
      </w:r>
    </w:p>
    <w:p w:rsidR="00D15EDE" w:rsidRDefault="00D15EDE" w:rsidP="00CB542B">
      <w:pPr>
        <w:spacing w:after="0" w:line="360" w:lineRule="auto"/>
        <w:ind w:firstLine="709"/>
        <w:jc w:val="both"/>
        <w:rPr>
          <w:rFonts w:ascii="Times New Roman" w:eastAsia="Times New Roman" w:hAnsi="Times New Roman" w:cs="Times New Roman"/>
          <w:color w:val="000000" w:themeColor="text1"/>
          <w:sz w:val="28"/>
          <w:szCs w:val="28"/>
          <w:lang w:val="uk-UA"/>
        </w:rPr>
      </w:pPr>
      <w:r w:rsidRPr="049EC64D">
        <w:rPr>
          <w:rFonts w:ascii="Times New Roman" w:eastAsia="Times New Roman" w:hAnsi="Times New Roman" w:cs="Times New Roman"/>
          <w:color w:val="000000" w:themeColor="text1"/>
          <w:sz w:val="28"/>
          <w:szCs w:val="28"/>
          <w:lang w:val="uk-UA"/>
        </w:rPr>
        <w:lastRenderedPageBreak/>
        <w:t xml:space="preserve">Генезу латифундій та феодів в цьому просторі М. Панталеоне проводить з Середньовіччя. Протягом цього періоду острів Сицилія регулярно завойовувався, зокрема, і норманами, тому окупаційні володарі розподіляли землі всередині острова для феодалів в обмін на їхню лояльність. Такий підхід є </w:t>
      </w:r>
      <w:r w:rsidR="00EC733E" w:rsidRPr="049EC64D">
        <w:rPr>
          <w:rFonts w:ascii="Times New Roman" w:eastAsia="Times New Roman" w:hAnsi="Times New Roman" w:cs="Times New Roman"/>
          <w:color w:val="000000" w:themeColor="text1"/>
          <w:sz w:val="28"/>
          <w:szCs w:val="28"/>
          <w:lang w:val="uk-UA"/>
        </w:rPr>
        <w:t>характерним</w:t>
      </w:r>
      <w:r w:rsidRPr="049EC64D">
        <w:rPr>
          <w:rFonts w:ascii="Times New Roman" w:eastAsia="Times New Roman" w:hAnsi="Times New Roman" w:cs="Times New Roman"/>
          <w:color w:val="000000" w:themeColor="text1"/>
          <w:sz w:val="28"/>
          <w:szCs w:val="28"/>
          <w:lang w:val="uk-UA"/>
        </w:rPr>
        <w:t xml:space="preserve"> для патримоніальних систем, коли відношення державця та його управлінського ш</w:t>
      </w:r>
      <w:r w:rsidR="00EC733E">
        <w:rPr>
          <w:rFonts w:ascii="Times New Roman" w:eastAsia="Times New Roman" w:hAnsi="Times New Roman" w:cs="Times New Roman"/>
          <w:color w:val="000000" w:themeColor="text1"/>
          <w:sz w:val="28"/>
          <w:szCs w:val="28"/>
          <w:lang w:val="uk-UA"/>
        </w:rPr>
        <w:t>табу залежа</w:t>
      </w:r>
      <w:r w:rsidRPr="049EC64D">
        <w:rPr>
          <w:rFonts w:ascii="Times New Roman" w:eastAsia="Times New Roman" w:hAnsi="Times New Roman" w:cs="Times New Roman"/>
          <w:color w:val="000000" w:themeColor="text1"/>
          <w:sz w:val="28"/>
          <w:szCs w:val="28"/>
          <w:lang w:val="uk-UA"/>
        </w:rPr>
        <w:t>ть як від милості першого, так і від лояльності другого. Лояльність в цьому відношенні якраз і гарантується матеріальними благами, котрі члени управлінського штабу отримують у якості бенефіт</w:t>
      </w:r>
      <w:r w:rsidR="008A057D">
        <w:rPr>
          <w:rFonts w:ascii="Times New Roman" w:eastAsia="Times New Roman" w:hAnsi="Times New Roman" w:cs="Times New Roman"/>
          <w:color w:val="000000" w:themeColor="text1"/>
          <w:sz w:val="28"/>
          <w:szCs w:val="28"/>
          <w:lang w:val="uk-UA"/>
        </w:rPr>
        <w:t>у від співпраці з державцем</w:t>
      </w:r>
      <w:r w:rsidR="0095392F">
        <w:rPr>
          <w:rFonts w:ascii="Times New Roman" w:eastAsia="Times New Roman" w:hAnsi="Times New Roman" w:cs="Times New Roman"/>
          <w:color w:val="000000" w:themeColor="text1"/>
          <w:sz w:val="28"/>
          <w:szCs w:val="28"/>
          <w:lang w:val="uk-UA"/>
        </w:rPr>
        <w:t xml:space="preserve"> [15</w:t>
      </w:r>
      <w:r w:rsidRPr="049EC64D">
        <w:rPr>
          <w:rFonts w:ascii="Times New Roman" w:eastAsia="Times New Roman" w:hAnsi="Times New Roman" w:cs="Times New Roman"/>
          <w:color w:val="000000" w:themeColor="text1"/>
          <w:sz w:val="28"/>
          <w:szCs w:val="28"/>
          <w:lang w:val="uk-UA"/>
        </w:rPr>
        <w:t>]</w:t>
      </w:r>
      <w:r w:rsidR="0095392F">
        <w:rPr>
          <w:rFonts w:ascii="Times New Roman" w:eastAsia="Times New Roman" w:hAnsi="Times New Roman" w:cs="Times New Roman"/>
          <w:color w:val="000000" w:themeColor="text1"/>
          <w:sz w:val="28"/>
          <w:szCs w:val="28"/>
          <w:lang w:val="uk-UA"/>
        </w:rPr>
        <w:t>.</w:t>
      </w:r>
    </w:p>
    <w:p w:rsidR="00D15EDE" w:rsidRDefault="00D15EDE" w:rsidP="00CB542B">
      <w:pPr>
        <w:spacing w:after="0" w:line="360" w:lineRule="auto"/>
        <w:ind w:firstLine="709"/>
        <w:jc w:val="both"/>
        <w:rPr>
          <w:rFonts w:ascii="Times New Roman" w:eastAsia="Times New Roman" w:hAnsi="Times New Roman" w:cs="Times New Roman"/>
          <w:color w:val="000000" w:themeColor="text1"/>
          <w:sz w:val="28"/>
          <w:szCs w:val="28"/>
          <w:lang w:val="uk-UA"/>
        </w:rPr>
      </w:pPr>
      <w:r w:rsidRPr="049EC64D">
        <w:rPr>
          <w:rFonts w:ascii="Times New Roman" w:eastAsia="Times New Roman" w:hAnsi="Times New Roman" w:cs="Times New Roman"/>
          <w:color w:val="000000" w:themeColor="text1"/>
          <w:sz w:val="28"/>
          <w:szCs w:val="28"/>
          <w:lang w:val="uk-UA"/>
        </w:rPr>
        <w:t xml:space="preserve">Латифундії та буквально рабовласницький стрій на острові були якраз певною флуктуацію вже формалізованих феодальних відносин в Європі, проте </w:t>
      </w:r>
      <w:r w:rsidR="00946BB9">
        <w:rPr>
          <w:rFonts w:ascii="Times New Roman" w:eastAsia="Times New Roman" w:hAnsi="Times New Roman" w:cs="Times New Roman"/>
          <w:color w:val="000000" w:themeColor="text1"/>
          <w:sz w:val="28"/>
          <w:szCs w:val="28"/>
          <w:lang w:val="uk-UA"/>
        </w:rPr>
        <w:t>такий</w:t>
      </w:r>
      <w:r w:rsidRPr="049EC64D">
        <w:rPr>
          <w:rFonts w:ascii="Times New Roman" w:eastAsia="Times New Roman" w:hAnsi="Times New Roman" w:cs="Times New Roman"/>
          <w:color w:val="000000" w:themeColor="text1"/>
          <w:sz w:val="28"/>
          <w:szCs w:val="28"/>
          <w:lang w:val="uk-UA"/>
        </w:rPr>
        <w:t xml:space="preserve"> об’єм персональної сваволі та контролю над підданими залишався сталим для даного регіону. М. Панталеоне наводить таку інформацію: навіть із відмовою сицилійських баронів від своїх прав у 1812 р., сам процес відмови від таких засобів панування не мав</w:t>
      </w:r>
      <w:r w:rsidR="00946BB9">
        <w:rPr>
          <w:rFonts w:ascii="Times New Roman" w:eastAsia="Times New Roman" w:hAnsi="Times New Roman" w:cs="Times New Roman"/>
          <w:color w:val="000000" w:themeColor="text1"/>
          <w:sz w:val="28"/>
          <w:szCs w:val="28"/>
          <w:lang w:val="uk-UA"/>
        </w:rPr>
        <w:t xml:space="preserve"> практичного виміру, що спричини</w:t>
      </w:r>
      <w:r w:rsidRPr="049EC64D">
        <w:rPr>
          <w:rFonts w:ascii="Times New Roman" w:eastAsia="Times New Roman" w:hAnsi="Times New Roman" w:cs="Times New Roman"/>
          <w:color w:val="000000" w:themeColor="text1"/>
          <w:sz w:val="28"/>
          <w:szCs w:val="28"/>
          <w:lang w:val="uk-UA"/>
        </w:rPr>
        <w:t>ло низку повстань протягом ХІХ ст., і навіть рух Рісо</w:t>
      </w:r>
      <w:r w:rsidR="00946BB9">
        <w:rPr>
          <w:rFonts w:ascii="Times New Roman" w:eastAsia="Times New Roman" w:hAnsi="Times New Roman" w:cs="Times New Roman"/>
          <w:color w:val="000000" w:themeColor="text1"/>
          <w:sz w:val="28"/>
          <w:szCs w:val="28"/>
          <w:lang w:val="uk-UA"/>
        </w:rPr>
        <w:t>р</w:t>
      </w:r>
      <w:r w:rsidRPr="049EC64D">
        <w:rPr>
          <w:rFonts w:ascii="Times New Roman" w:eastAsia="Times New Roman" w:hAnsi="Times New Roman" w:cs="Times New Roman"/>
          <w:color w:val="000000" w:themeColor="text1"/>
          <w:sz w:val="28"/>
          <w:szCs w:val="28"/>
          <w:lang w:val="uk-UA"/>
        </w:rPr>
        <w:t>джименто не зміг зламати такі глибоко вко</w:t>
      </w:r>
      <w:r w:rsidR="0095392F">
        <w:rPr>
          <w:rFonts w:ascii="Times New Roman" w:eastAsia="Times New Roman" w:hAnsi="Times New Roman" w:cs="Times New Roman"/>
          <w:color w:val="000000" w:themeColor="text1"/>
          <w:sz w:val="28"/>
          <w:szCs w:val="28"/>
          <w:lang w:val="uk-UA"/>
        </w:rPr>
        <w:t>рінені практики суспільства [15</w:t>
      </w:r>
      <w:r w:rsidRPr="049EC64D">
        <w:rPr>
          <w:rFonts w:ascii="Times New Roman" w:eastAsia="Times New Roman" w:hAnsi="Times New Roman" w:cs="Times New Roman"/>
          <w:color w:val="000000" w:themeColor="text1"/>
          <w:sz w:val="28"/>
          <w:szCs w:val="28"/>
          <w:lang w:val="uk-UA"/>
        </w:rPr>
        <w:t>]</w:t>
      </w:r>
      <w:r w:rsidR="0095392F">
        <w:rPr>
          <w:rFonts w:ascii="Times New Roman" w:eastAsia="Times New Roman" w:hAnsi="Times New Roman" w:cs="Times New Roman"/>
          <w:color w:val="000000" w:themeColor="text1"/>
          <w:sz w:val="28"/>
          <w:szCs w:val="28"/>
          <w:lang w:val="uk-UA"/>
        </w:rPr>
        <w:t>.</w:t>
      </w:r>
    </w:p>
    <w:p w:rsidR="00D15EDE" w:rsidRDefault="00D15EDE" w:rsidP="00CB542B">
      <w:pPr>
        <w:spacing w:after="0" w:line="360" w:lineRule="auto"/>
        <w:ind w:firstLine="709"/>
        <w:jc w:val="both"/>
        <w:rPr>
          <w:rFonts w:ascii="Times New Roman" w:eastAsia="Times New Roman" w:hAnsi="Times New Roman" w:cs="Times New Roman"/>
          <w:b/>
          <w:bCs/>
          <w:color w:val="000000" w:themeColor="text1"/>
          <w:sz w:val="28"/>
          <w:szCs w:val="28"/>
          <w:lang w:val="uk-UA"/>
        </w:rPr>
      </w:pPr>
      <w:r w:rsidRPr="049EC64D">
        <w:rPr>
          <w:rFonts w:ascii="Times New Roman" w:eastAsia="Times New Roman" w:hAnsi="Times New Roman" w:cs="Times New Roman"/>
          <w:color w:val="000000" w:themeColor="text1"/>
          <w:sz w:val="28"/>
          <w:szCs w:val="28"/>
          <w:lang w:val="uk-UA"/>
        </w:rPr>
        <w:t>Даний засіб управління позначився на політичній культурі населення Сицилії, тому, на думку автора, можна сказати, що патримоніалізм століттями консервувався в даному суспільстві, що зумовило і виникнення неопатримоніальних практик як генетичних продовжувачів політичної традиції регіону.</w:t>
      </w:r>
    </w:p>
    <w:p w:rsidR="00D15EDE" w:rsidRDefault="00D15EDE" w:rsidP="00CB542B">
      <w:pPr>
        <w:spacing w:after="0" w:line="360" w:lineRule="auto"/>
        <w:ind w:firstLine="709"/>
        <w:jc w:val="both"/>
        <w:rPr>
          <w:rFonts w:ascii="Times New Roman" w:eastAsia="Times New Roman" w:hAnsi="Times New Roman" w:cs="Times New Roman"/>
          <w:color w:val="000000" w:themeColor="text1"/>
          <w:sz w:val="28"/>
          <w:szCs w:val="28"/>
          <w:lang w:val="uk-UA"/>
        </w:rPr>
      </w:pPr>
      <w:r w:rsidRPr="44AA6872">
        <w:rPr>
          <w:rFonts w:ascii="Times New Roman" w:eastAsia="Times New Roman" w:hAnsi="Times New Roman" w:cs="Times New Roman"/>
          <w:color w:val="000000" w:themeColor="text1"/>
          <w:sz w:val="28"/>
          <w:szCs w:val="28"/>
          <w:lang w:val="uk-UA"/>
        </w:rPr>
        <w:t xml:space="preserve">Формалізації інститутів, гуманізації норовів суспільства Сицилії не сприяли і об’єднавчі процеси в Італії в другій половині ХІХ ст. Фактично, інститути новоствореної національної держави надавали лише форму інституційної будови, не змінюючи ті феодальні та латифундистські звичаї та відносини, що були панівними на даній території. Необхідно також відмітити і сильні родинні зв’язки між учасниками цього соціуму, що також вплинуло </w:t>
      </w:r>
      <w:r w:rsidRPr="44AA6872">
        <w:rPr>
          <w:rFonts w:ascii="Times New Roman" w:eastAsia="Times New Roman" w:hAnsi="Times New Roman" w:cs="Times New Roman"/>
          <w:color w:val="000000" w:themeColor="text1"/>
          <w:sz w:val="28"/>
          <w:szCs w:val="28"/>
          <w:lang w:val="uk-UA"/>
        </w:rPr>
        <w:lastRenderedPageBreak/>
        <w:t>на структурний та символічний аспекти мафії. На цьому підґрунті і виникли ті неформальні структури, що</w:t>
      </w:r>
      <w:r w:rsidR="0095392F">
        <w:rPr>
          <w:rFonts w:ascii="Times New Roman" w:eastAsia="Times New Roman" w:hAnsi="Times New Roman" w:cs="Times New Roman"/>
          <w:color w:val="000000" w:themeColor="text1"/>
          <w:sz w:val="28"/>
          <w:szCs w:val="28"/>
          <w:lang w:val="uk-UA"/>
        </w:rPr>
        <w:t xml:space="preserve"> врешті-решт утворили мафію [15</w:t>
      </w:r>
      <w:r w:rsidRPr="44AA6872">
        <w:rPr>
          <w:rFonts w:ascii="Times New Roman" w:eastAsia="Times New Roman" w:hAnsi="Times New Roman" w:cs="Times New Roman"/>
          <w:color w:val="000000" w:themeColor="text1"/>
          <w:sz w:val="28"/>
          <w:szCs w:val="28"/>
          <w:lang w:val="uk-UA"/>
        </w:rPr>
        <w:t>]</w:t>
      </w:r>
      <w:r w:rsidR="0095392F">
        <w:rPr>
          <w:rFonts w:ascii="Times New Roman" w:eastAsia="Times New Roman" w:hAnsi="Times New Roman" w:cs="Times New Roman"/>
          <w:color w:val="000000" w:themeColor="text1"/>
          <w:sz w:val="28"/>
          <w:szCs w:val="28"/>
          <w:lang w:val="uk-UA"/>
        </w:rPr>
        <w:t>.</w:t>
      </w:r>
    </w:p>
    <w:p w:rsidR="00D15EDE" w:rsidRPr="00F77450" w:rsidRDefault="00D15EDE" w:rsidP="00CB542B">
      <w:pPr>
        <w:spacing w:after="0" w:line="360" w:lineRule="auto"/>
        <w:ind w:firstLine="709"/>
        <w:jc w:val="both"/>
        <w:rPr>
          <w:rFonts w:ascii="Times New Roman" w:eastAsia="Times New Roman" w:hAnsi="Times New Roman" w:cs="Times New Roman"/>
          <w:color w:val="000000" w:themeColor="text1"/>
          <w:sz w:val="28"/>
          <w:szCs w:val="28"/>
        </w:rPr>
      </w:pPr>
      <w:r w:rsidRPr="5F82D047">
        <w:rPr>
          <w:rFonts w:ascii="Times New Roman" w:eastAsia="Times New Roman" w:hAnsi="Times New Roman" w:cs="Times New Roman"/>
          <w:color w:val="000000" w:themeColor="text1"/>
          <w:sz w:val="28"/>
          <w:szCs w:val="28"/>
          <w:lang w:val="uk-UA"/>
        </w:rPr>
        <w:t>За своїми ознаками початково Італійська мафія була неформальним інститутом, котрий можна віднести до заміщуючого типу. При умові слабкої центральної влади Італії по відношенню до провінції, а також при умові транзиту матеріальних ресурсів від старої аристократії до неформальних організацій, мафія стала таким суспільним інститутом, котрий перехопив функції ще не до кінця сформованих формальних інститутів. Важливим тут є такий аспект, що фактично мафія спочатку виконувала охоронні функції, а згодом із накопиченням ресурсів стала окремим актором як економічного, т</w:t>
      </w:r>
      <w:r w:rsidR="00F77450">
        <w:rPr>
          <w:rFonts w:ascii="Times New Roman" w:eastAsia="Times New Roman" w:hAnsi="Times New Roman" w:cs="Times New Roman"/>
          <w:color w:val="000000" w:themeColor="text1"/>
          <w:sz w:val="28"/>
          <w:szCs w:val="28"/>
          <w:lang w:val="uk-UA"/>
        </w:rPr>
        <w:t xml:space="preserve">ак і політичного життя. </w:t>
      </w:r>
    </w:p>
    <w:p w:rsidR="00D15EDE" w:rsidRDefault="00D15EDE" w:rsidP="00CB542B">
      <w:pPr>
        <w:spacing w:after="0" w:line="360" w:lineRule="auto"/>
        <w:ind w:firstLine="709"/>
        <w:jc w:val="both"/>
        <w:rPr>
          <w:rFonts w:ascii="Times New Roman" w:eastAsia="Times New Roman" w:hAnsi="Times New Roman" w:cs="Times New Roman"/>
          <w:color w:val="000000" w:themeColor="text1"/>
          <w:sz w:val="28"/>
          <w:szCs w:val="28"/>
          <w:lang w:val="uk-UA"/>
        </w:rPr>
      </w:pPr>
      <w:r w:rsidRPr="5F82D047">
        <w:rPr>
          <w:rFonts w:ascii="Times New Roman" w:eastAsia="Times New Roman" w:hAnsi="Times New Roman" w:cs="Times New Roman"/>
          <w:color w:val="000000" w:themeColor="text1"/>
          <w:sz w:val="28"/>
          <w:szCs w:val="28"/>
          <w:lang w:val="uk-UA"/>
        </w:rPr>
        <w:t xml:space="preserve">Проте, із еволюцією як мафії, так і Італійської держави, можна сказати, що цей неформальний інститут перетворився на конкуруючий за класифікацією Г. Хелмке та С. Левітскі. Державотворчий процес та подальша політична трансформація в Італії не змогли надати ту ступінь інституціоналізації в площині розбудови формальних інститутів, котрі могли би ефективно вирішувати проблеми, </w:t>
      </w:r>
      <w:r w:rsidR="00335C8E">
        <w:rPr>
          <w:rFonts w:ascii="Times New Roman" w:eastAsia="Times New Roman" w:hAnsi="Times New Roman" w:cs="Times New Roman"/>
          <w:color w:val="000000" w:themeColor="text1"/>
          <w:sz w:val="28"/>
          <w:szCs w:val="28"/>
          <w:lang w:val="uk-UA"/>
        </w:rPr>
        <w:t>які поставали перед сицилійським</w:t>
      </w:r>
      <w:r w:rsidRPr="5F82D047">
        <w:rPr>
          <w:rFonts w:ascii="Times New Roman" w:eastAsia="Times New Roman" w:hAnsi="Times New Roman" w:cs="Times New Roman"/>
          <w:color w:val="000000" w:themeColor="text1"/>
          <w:sz w:val="28"/>
          <w:szCs w:val="28"/>
          <w:lang w:val="uk-UA"/>
        </w:rPr>
        <w:t xml:space="preserve"> суспільство</w:t>
      </w:r>
      <w:r w:rsidR="00335C8E">
        <w:rPr>
          <w:rFonts w:ascii="Times New Roman" w:eastAsia="Times New Roman" w:hAnsi="Times New Roman" w:cs="Times New Roman"/>
          <w:color w:val="000000" w:themeColor="text1"/>
          <w:sz w:val="28"/>
          <w:szCs w:val="28"/>
          <w:lang w:val="uk-UA"/>
        </w:rPr>
        <w:t>м</w:t>
      </w:r>
      <w:r w:rsidRPr="5F82D047">
        <w:rPr>
          <w:rFonts w:ascii="Times New Roman" w:eastAsia="Times New Roman" w:hAnsi="Times New Roman" w:cs="Times New Roman"/>
          <w:color w:val="000000" w:themeColor="text1"/>
          <w:sz w:val="28"/>
          <w:szCs w:val="28"/>
          <w:lang w:val="uk-UA"/>
        </w:rPr>
        <w:t>. Таким чином, в умовах існування неефективних або дефектних формальних інститутів та їх правил, мафія виконувала і продовжує виконувати функцію такого конкуруючого неформального інституту, котрий з одного боку дублює існуючі формальні інститути, а з іншого кооперується з ними. В цьому відношенні важливим елементом постає корупційна складова. Корумпування сицилійських політиків мафією фіксується починаючи з кінця ХІХ ст., мали місце і власні депутати, тобто “номінали”, що є формою клієнтарно-патронажних відносин. Отже, можна говорити про формування особливого неопатримоніального типу, що за сво</w:t>
      </w:r>
      <w:r w:rsidR="00874D13">
        <w:rPr>
          <w:rFonts w:ascii="Times New Roman" w:eastAsia="Times New Roman" w:hAnsi="Times New Roman" w:cs="Times New Roman"/>
          <w:color w:val="000000" w:themeColor="text1"/>
          <w:sz w:val="28"/>
          <w:szCs w:val="28"/>
          <w:lang w:val="uk-UA"/>
        </w:rPr>
        <w:t>їми ознаками є подібним до інших</w:t>
      </w:r>
      <w:r w:rsidRPr="5F82D047">
        <w:rPr>
          <w:rFonts w:ascii="Times New Roman" w:eastAsia="Times New Roman" w:hAnsi="Times New Roman" w:cs="Times New Roman"/>
          <w:color w:val="000000" w:themeColor="text1"/>
          <w:sz w:val="28"/>
          <w:szCs w:val="28"/>
          <w:lang w:val="uk-UA"/>
        </w:rPr>
        <w:t>, проте його існування в межах держави “Старої Європи” є виключенням з уже відомих дослідникам неопатримон</w:t>
      </w:r>
      <w:r w:rsidR="00F21C63">
        <w:rPr>
          <w:rFonts w:ascii="Times New Roman" w:eastAsia="Times New Roman" w:hAnsi="Times New Roman" w:cs="Times New Roman"/>
          <w:color w:val="000000" w:themeColor="text1"/>
          <w:sz w:val="28"/>
          <w:szCs w:val="28"/>
          <w:lang w:val="uk-UA"/>
        </w:rPr>
        <w:t>іалізму тенденцій [15</w:t>
      </w:r>
      <w:r w:rsidR="00F21C63" w:rsidRPr="44AA6872">
        <w:rPr>
          <w:rFonts w:ascii="Times New Roman" w:eastAsia="Times New Roman" w:hAnsi="Times New Roman" w:cs="Times New Roman"/>
          <w:color w:val="000000" w:themeColor="text1"/>
          <w:sz w:val="28"/>
          <w:szCs w:val="28"/>
          <w:lang w:val="uk-UA"/>
        </w:rPr>
        <w:t>]</w:t>
      </w:r>
      <w:r w:rsidR="00F21C63">
        <w:rPr>
          <w:rFonts w:ascii="Times New Roman" w:eastAsia="Times New Roman" w:hAnsi="Times New Roman" w:cs="Times New Roman"/>
          <w:color w:val="000000" w:themeColor="text1"/>
          <w:sz w:val="28"/>
          <w:szCs w:val="28"/>
          <w:lang w:val="uk-UA"/>
        </w:rPr>
        <w:t>.</w:t>
      </w:r>
    </w:p>
    <w:p w:rsidR="00D15EDE" w:rsidRPr="000C19F8" w:rsidRDefault="00D15EDE" w:rsidP="00CB542B">
      <w:pPr>
        <w:spacing w:after="0" w:line="360" w:lineRule="auto"/>
        <w:ind w:firstLine="709"/>
        <w:jc w:val="both"/>
        <w:rPr>
          <w:rFonts w:ascii="Times New Roman" w:eastAsia="Times New Roman" w:hAnsi="Times New Roman" w:cs="Times New Roman"/>
          <w:color w:val="000000" w:themeColor="text1"/>
          <w:sz w:val="28"/>
          <w:szCs w:val="28"/>
          <w:lang w:val="uk-UA"/>
        </w:rPr>
      </w:pPr>
      <w:r w:rsidRPr="5CF60D3C">
        <w:rPr>
          <w:rFonts w:ascii="Times New Roman" w:eastAsia="Times New Roman" w:hAnsi="Times New Roman" w:cs="Times New Roman"/>
          <w:color w:val="000000" w:themeColor="text1"/>
          <w:sz w:val="28"/>
          <w:szCs w:val="28"/>
          <w:lang w:val="uk-UA"/>
        </w:rPr>
        <w:t xml:space="preserve">Симптоматичним для більшості неопатримоніальних систем є певне поняття про цінність родинності як питомої складової таких неформальних </w:t>
      </w:r>
      <w:r w:rsidRPr="5CF60D3C">
        <w:rPr>
          <w:rFonts w:ascii="Times New Roman" w:eastAsia="Times New Roman" w:hAnsi="Times New Roman" w:cs="Times New Roman"/>
          <w:color w:val="000000" w:themeColor="text1"/>
          <w:sz w:val="28"/>
          <w:szCs w:val="28"/>
          <w:lang w:val="uk-UA"/>
        </w:rPr>
        <w:lastRenderedPageBreak/>
        <w:t>інститутів. В цьому відношенні, із розширенням патронажно-клієнтарних мереж сама родинність вже засновується не на безпосередньо кровно-родинному зв’язку, як у перших кланів, а на виконанні певного соціальн</w:t>
      </w:r>
      <w:r w:rsidR="000C19F8">
        <w:rPr>
          <w:rFonts w:ascii="Times New Roman" w:eastAsia="Times New Roman" w:hAnsi="Times New Roman" w:cs="Times New Roman"/>
          <w:color w:val="000000" w:themeColor="text1"/>
          <w:sz w:val="28"/>
          <w:szCs w:val="28"/>
          <w:lang w:val="uk-UA"/>
        </w:rPr>
        <w:t>ого ритуалу: «братання», принесення клятви «Омерта» тощо. Саме «сімейство»</w:t>
      </w:r>
      <w:r w:rsidRPr="5CF60D3C">
        <w:rPr>
          <w:rFonts w:ascii="Times New Roman" w:eastAsia="Times New Roman" w:hAnsi="Times New Roman" w:cs="Times New Roman"/>
          <w:color w:val="000000" w:themeColor="text1"/>
          <w:sz w:val="28"/>
          <w:szCs w:val="28"/>
          <w:lang w:val="uk-UA"/>
        </w:rPr>
        <w:t xml:space="preserve"> як первинна складова фактично розмивається, проте носить не рудиментарний характер, а є складовою формування лояльності. Також на взаємну приязнь і лояльність, що </w:t>
      </w:r>
      <w:r w:rsidR="001A772D">
        <w:rPr>
          <w:rFonts w:ascii="Times New Roman" w:eastAsia="Times New Roman" w:hAnsi="Times New Roman" w:cs="Times New Roman"/>
          <w:color w:val="000000" w:themeColor="text1"/>
          <w:sz w:val="28"/>
          <w:szCs w:val="28"/>
          <w:lang w:val="uk-UA"/>
        </w:rPr>
        <w:t>теж</w:t>
      </w:r>
      <w:r w:rsidRPr="5CF60D3C">
        <w:rPr>
          <w:rFonts w:ascii="Times New Roman" w:eastAsia="Times New Roman" w:hAnsi="Times New Roman" w:cs="Times New Roman"/>
          <w:color w:val="000000" w:themeColor="text1"/>
          <w:sz w:val="28"/>
          <w:szCs w:val="28"/>
          <w:lang w:val="uk-UA"/>
        </w:rPr>
        <w:t xml:space="preserve"> походять з патримоніалізму, впливає і кримінальний аспект діяльності мафії, тобто відбувається певне єднання проти тих формальних інститутів, що перешкодж</w:t>
      </w:r>
      <w:r w:rsidR="000C19F8">
        <w:rPr>
          <w:rFonts w:ascii="Times New Roman" w:eastAsia="Times New Roman" w:hAnsi="Times New Roman" w:cs="Times New Roman"/>
          <w:color w:val="000000" w:themeColor="text1"/>
          <w:sz w:val="28"/>
          <w:szCs w:val="28"/>
          <w:lang w:val="uk-UA"/>
        </w:rPr>
        <w:t>ають</w:t>
      </w:r>
      <w:r w:rsidR="009B6D54">
        <w:rPr>
          <w:rFonts w:ascii="Times New Roman" w:eastAsia="Times New Roman" w:hAnsi="Times New Roman" w:cs="Times New Roman"/>
          <w:color w:val="000000" w:themeColor="text1"/>
          <w:sz w:val="28"/>
          <w:szCs w:val="28"/>
          <w:lang w:val="uk-UA"/>
        </w:rPr>
        <w:t xml:space="preserve"> її</w:t>
      </w:r>
      <w:r w:rsidR="000C19F8">
        <w:rPr>
          <w:rFonts w:ascii="Times New Roman" w:eastAsia="Times New Roman" w:hAnsi="Times New Roman" w:cs="Times New Roman"/>
          <w:color w:val="000000" w:themeColor="text1"/>
          <w:sz w:val="28"/>
          <w:szCs w:val="28"/>
          <w:lang w:val="uk-UA"/>
        </w:rPr>
        <w:t xml:space="preserve"> діяльності </w:t>
      </w:r>
      <w:r w:rsidR="000C19F8" w:rsidRPr="000C19F8">
        <w:rPr>
          <w:rFonts w:ascii="Times New Roman" w:eastAsia="Times New Roman" w:hAnsi="Times New Roman" w:cs="Times New Roman"/>
          <w:color w:val="000000" w:themeColor="text1"/>
          <w:sz w:val="28"/>
          <w:szCs w:val="28"/>
          <w:lang w:val="uk-UA"/>
        </w:rPr>
        <w:t>[8</w:t>
      </w:r>
      <w:r w:rsidRPr="5CF60D3C">
        <w:rPr>
          <w:rFonts w:ascii="Times New Roman" w:eastAsia="Times New Roman" w:hAnsi="Times New Roman" w:cs="Times New Roman"/>
          <w:color w:val="000000" w:themeColor="text1"/>
          <w:sz w:val="28"/>
          <w:szCs w:val="28"/>
          <w:lang w:val="uk-UA"/>
        </w:rPr>
        <w:t>]</w:t>
      </w:r>
      <w:r w:rsidR="000C19F8" w:rsidRPr="000C19F8">
        <w:rPr>
          <w:rFonts w:ascii="Times New Roman" w:eastAsia="Times New Roman" w:hAnsi="Times New Roman" w:cs="Times New Roman"/>
          <w:color w:val="000000" w:themeColor="text1"/>
          <w:sz w:val="28"/>
          <w:szCs w:val="28"/>
          <w:lang w:val="uk-UA"/>
        </w:rPr>
        <w:t>.</w:t>
      </w:r>
    </w:p>
    <w:p w:rsidR="00D15EDE" w:rsidRDefault="00D15EDE" w:rsidP="00CB542B">
      <w:pPr>
        <w:spacing w:after="0" w:line="360" w:lineRule="auto"/>
        <w:ind w:firstLine="709"/>
        <w:jc w:val="both"/>
        <w:rPr>
          <w:rFonts w:ascii="Times New Roman" w:eastAsia="Times New Roman" w:hAnsi="Times New Roman" w:cs="Times New Roman"/>
          <w:color w:val="000000" w:themeColor="text1"/>
          <w:sz w:val="28"/>
          <w:szCs w:val="28"/>
          <w:lang w:val="uk-UA"/>
        </w:rPr>
      </w:pPr>
      <w:r w:rsidRPr="5CF60D3C">
        <w:rPr>
          <w:rFonts w:ascii="Times New Roman" w:eastAsia="Times New Roman" w:hAnsi="Times New Roman" w:cs="Times New Roman"/>
          <w:color w:val="000000" w:themeColor="text1"/>
          <w:sz w:val="28"/>
          <w:szCs w:val="28"/>
          <w:lang w:val="uk-UA"/>
        </w:rPr>
        <w:t xml:space="preserve"> Модернізаційні процеси як в Італії, так і в ЄС, потребують уніфікації інституційного поля і протидії тим неформальним інститутам, котрі перешкоджають діяльності формальних або перетягують на себе їх функції. Водночас із тим і мафії необхідно трансформуватись під впливом зовнішніх факторів, аби зберегти свою структуру. Таким чином, має місце як протидія мафії з боку держав та міжурядових організацій, так і певне </w:t>
      </w:r>
      <w:r w:rsidR="007C1034">
        <w:rPr>
          <w:rFonts w:ascii="Times New Roman" w:eastAsia="Times New Roman" w:hAnsi="Times New Roman" w:cs="Times New Roman"/>
          <w:color w:val="000000" w:themeColor="text1"/>
          <w:sz w:val="28"/>
          <w:szCs w:val="28"/>
          <w:lang w:val="uk-UA"/>
        </w:rPr>
        <w:t>співіснування</w:t>
      </w:r>
      <w:r w:rsidRPr="5CF60D3C">
        <w:rPr>
          <w:rFonts w:ascii="Times New Roman" w:eastAsia="Times New Roman" w:hAnsi="Times New Roman" w:cs="Times New Roman"/>
          <w:color w:val="000000" w:themeColor="text1"/>
          <w:sz w:val="28"/>
          <w:szCs w:val="28"/>
          <w:lang w:val="uk-UA"/>
        </w:rPr>
        <w:t xml:space="preserve"> мафії поряд із ними в тих межах, в яких формальні інститути не здатні з нею ефективно боротись. </w:t>
      </w:r>
    </w:p>
    <w:p w:rsidR="00D15EDE" w:rsidRDefault="00D15EDE" w:rsidP="00CB542B">
      <w:pPr>
        <w:spacing w:after="0" w:line="360" w:lineRule="auto"/>
        <w:ind w:firstLine="709"/>
        <w:jc w:val="both"/>
        <w:rPr>
          <w:rFonts w:ascii="Times New Roman" w:eastAsia="Times New Roman" w:hAnsi="Times New Roman" w:cs="Times New Roman"/>
          <w:b/>
          <w:bCs/>
          <w:color w:val="000000" w:themeColor="text1"/>
          <w:sz w:val="28"/>
          <w:szCs w:val="28"/>
          <w:lang w:val="uk-UA"/>
        </w:rPr>
      </w:pPr>
      <w:r w:rsidRPr="5CF60D3C">
        <w:rPr>
          <w:rFonts w:ascii="Times New Roman" w:eastAsia="Times New Roman" w:hAnsi="Times New Roman" w:cs="Times New Roman"/>
          <w:color w:val="000000" w:themeColor="text1"/>
          <w:sz w:val="28"/>
          <w:szCs w:val="28"/>
          <w:lang w:val="uk-UA"/>
        </w:rPr>
        <w:t xml:space="preserve">За О. Шостко, Італія стала першою державою Європи, яка визначила поняття організованої злочинної спільноти в своєму кримінальному законодавстві в 1965 р. При цьому сама організація має налічувати від трьох осіб, </w:t>
      </w:r>
      <w:r w:rsidR="005431E1">
        <w:rPr>
          <w:rFonts w:ascii="Times New Roman" w:eastAsia="Times New Roman" w:hAnsi="Times New Roman" w:cs="Times New Roman"/>
          <w:color w:val="000000" w:themeColor="text1"/>
          <w:sz w:val="28"/>
          <w:szCs w:val="28"/>
          <w:lang w:val="uk-UA"/>
        </w:rPr>
        <w:t>її</w:t>
      </w:r>
      <w:r w:rsidRPr="5CF60D3C">
        <w:rPr>
          <w:rFonts w:ascii="Times New Roman" w:eastAsia="Times New Roman" w:hAnsi="Times New Roman" w:cs="Times New Roman"/>
          <w:color w:val="000000" w:themeColor="text1"/>
          <w:sz w:val="28"/>
          <w:szCs w:val="28"/>
          <w:lang w:val="uk-UA"/>
        </w:rPr>
        <w:t xml:space="preserve"> ціллю має бути скоєння необмеженої кількості злочинів, а керівники та організатори отримують більше покарання, ніж рядові учасники. У 1982</w:t>
      </w:r>
      <w:r w:rsidR="00907FED">
        <w:rPr>
          <w:rFonts w:ascii="Times New Roman" w:eastAsia="Times New Roman" w:hAnsi="Times New Roman" w:cs="Times New Roman"/>
          <w:color w:val="000000" w:themeColor="text1"/>
          <w:sz w:val="28"/>
          <w:szCs w:val="28"/>
          <w:lang w:val="uk-UA"/>
        </w:rPr>
        <w:t xml:space="preserve"> р. у кримінальний кодекс була в</w:t>
      </w:r>
      <w:r w:rsidRPr="5CF60D3C">
        <w:rPr>
          <w:rFonts w:ascii="Times New Roman" w:eastAsia="Times New Roman" w:hAnsi="Times New Roman" w:cs="Times New Roman"/>
          <w:color w:val="000000" w:themeColor="text1"/>
          <w:sz w:val="28"/>
          <w:szCs w:val="28"/>
          <w:lang w:val="uk-UA"/>
        </w:rPr>
        <w:t>ведена окрема с</w:t>
      </w:r>
      <w:r w:rsidR="00131E37">
        <w:rPr>
          <w:rFonts w:ascii="Times New Roman" w:eastAsia="Times New Roman" w:hAnsi="Times New Roman" w:cs="Times New Roman"/>
          <w:color w:val="000000" w:themeColor="text1"/>
          <w:sz w:val="28"/>
          <w:szCs w:val="28"/>
          <w:lang w:val="uk-UA"/>
        </w:rPr>
        <w:t>таття 416 bis, у</w:t>
      </w:r>
      <w:r w:rsidR="00CA1610">
        <w:rPr>
          <w:rFonts w:ascii="Times New Roman" w:eastAsia="Times New Roman" w:hAnsi="Times New Roman" w:cs="Times New Roman"/>
          <w:color w:val="000000" w:themeColor="text1"/>
          <w:sz w:val="28"/>
          <w:szCs w:val="28"/>
          <w:lang w:val="uk-UA"/>
        </w:rPr>
        <w:t xml:space="preserve"> якій</w:t>
      </w:r>
      <w:r w:rsidRPr="5CF60D3C">
        <w:rPr>
          <w:rFonts w:ascii="Times New Roman" w:eastAsia="Times New Roman" w:hAnsi="Times New Roman" w:cs="Times New Roman"/>
          <w:color w:val="000000" w:themeColor="text1"/>
          <w:sz w:val="28"/>
          <w:szCs w:val="28"/>
          <w:lang w:val="uk-UA"/>
        </w:rPr>
        <w:t xml:space="preserve"> вже було визначення безпосередньо мафіозної організації та </w:t>
      </w:r>
      <w:r w:rsidR="008C6586">
        <w:rPr>
          <w:rFonts w:ascii="Times New Roman" w:eastAsia="Times New Roman" w:hAnsi="Times New Roman" w:cs="Times New Roman"/>
          <w:color w:val="000000" w:themeColor="text1"/>
          <w:sz w:val="28"/>
          <w:szCs w:val="28"/>
          <w:lang w:val="uk-UA"/>
        </w:rPr>
        <w:t>зазначено</w:t>
      </w:r>
      <w:r w:rsidR="005C369D">
        <w:rPr>
          <w:rFonts w:ascii="Times New Roman" w:eastAsia="Times New Roman" w:hAnsi="Times New Roman" w:cs="Times New Roman"/>
          <w:color w:val="000000" w:themeColor="text1"/>
          <w:sz w:val="28"/>
          <w:szCs w:val="28"/>
          <w:lang w:val="uk-UA"/>
        </w:rPr>
        <w:t xml:space="preserve"> злочином участь у ній</w:t>
      </w:r>
      <w:r w:rsidRPr="5CF60D3C">
        <w:rPr>
          <w:rFonts w:ascii="Times New Roman" w:eastAsia="Times New Roman" w:hAnsi="Times New Roman" w:cs="Times New Roman"/>
          <w:color w:val="000000" w:themeColor="text1"/>
          <w:sz w:val="28"/>
          <w:szCs w:val="28"/>
          <w:lang w:val="uk-UA"/>
        </w:rPr>
        <w:t>. Характерним для злочинного</w:t>
      </w:r>
      <w:r w:rsidR="009E4A0F">
        <w:rPr>
          <w:rFonts w:ascii="Times New Roman" w:eastAsia="Times New Roman" w:hAnsi="Times New Roman" w:cs="Times New Roman"/>
          <w:color w:val="000000" w:themeColor="text1"/>
          <w:sz w:val="28"/>
          <w:szCs w:val="28"/>
          <w:lang w:val="uk-UA"/>
        </w:rPr>
        <w:t xml:space="preserve"> об’єднання мафіозного типу є: «</w:t>
      </w:r>
      <w:r w:rsidRPr="5CF60D3C">
        <w:rPr>
          <w:rFonts w:ascii="Times New Roman" w:eastAsia="Times New Roman" w:hAnsi="Times New Roman" w:cs="Times New Roman"/>
          <w:sz w:val="28"/>
          <w:szCs w:val="28"/>
          <w:lang w:val="uk-UA"/>
        </w:rPr>
        <w:t xml:space="preserve">його члени для вчинення злочинів використовують залякування, що спирається на групове зобов’язання, умови підкорення і закон мовчання для одержання безпосереднього чи опосередкованого контролю над економічною діяльністю, над концесіями, повноваженнями, державними підрядами й суспільними службами, або для отримання незаконних доходів або вигоди </w:t>
      </w:r>
      <w:r w:rsidRPr="5CF60D3C">
        <w:rPr>
          <w:rFonts w:ascii="Times New Roman" w:eastAsia="Times New Roman" w:hAnsi="Times New Roman" w:cs="Times New Roman"/>
          <w:sz w:val="28"/>
          <w:szCs w:val="28"/>
          <w:lang w:val="uk-UA"/>
        </w:rPr>
        <w:lastRenderedPageBreak/>
        <w:t>для себе чи інших осіб, або для запобігання чи перешкоджання вільному волевиявленню під час голосування, або для здобування голосів виборців під час виборів</w:t>
      </w:r>
      <w:r w:rsidR="009E4A0F">
        <w:rPr>
          <w:rFonts w:ascii="Times New Roman" w:eastAsia="Times New Roman" w:hAnsi="Times New Roman" w:cs="Times New Roman"/>
          <w:color w:val="000000" w:themeColor="text1"/>
          <w:sz w:val="28"/>
          <w:szCs w:val="28"/>
          <w:lang w:val="uk-UA"/>
        </w:rPr>
        <w:t>» [10]</w:t>
      </w:r>
      <w:r w:rsidR="003B03AF">
        <w:rPr>
          <w:rFonts w:ascii="Times New Roman" w:eastAsia="Times New Roman" w:hAnsi="Times New Roman" w:cs="Times New Roman"/>
          <w:color w:val="000000" w:themeColor="text1"/>
          <w:sz w:val="28"/>
          <w:szCs w:val="28"/>
          <w:lang w:val="uk-UA"/>
        </w:rPr>
        <w:t xml:space="preserve"> </w:t>
      </w:r>
      <w:r w:rsidR="00F66F6C" w:rsidRPr="00F66F6C">
        <w:rPr>
          <w:rFonts w:ascii="Times New Roman" w:eastAsia="Times New Roman" w:hAnsi="Times New Roman" w:cs="Times New Roman"/>
          <w:color w:val="000000" w:themeColor="text1"/>
          <w:sz w:val="28"/>
          <w:szCs w:val="28"/>
          <w:lang w:val="uk-UA"/>
        </w:rPr>
        <w:t>[30]</w:t>
      </w:r>
      <w:r w:rsidR="009E4A0F">
        <w:rPr>
          <w:rFonts w:ascii="Times New Roman" w:eastAsia="Times New Roman" w:hAnsi="Times New Roman" w:cs="Times New Roman"/>
          <w:color w:val="000000" w:themeColor="text1"/>
          <w:sz w:val="28"/>
          <w:szCs w:val="28"/>
          <w:lang w:val="uk-UA"/>
        </w:rPr>
        <w:t>.</w:t>
      </w:r>
    </w:p>
    <w:p w:rsidR="00D15EDE" w:rsidRDefault="00D15EDE" w:rsidP="00CB542B">
      <w:pPr>
        <w:spacing w:after="0" w:line="360" w:lineRule="auto"/>
        <w:ind w:firstLine="709"/>
        <w:jc w:val="both"/>
        <w:rPr>
          <w:rFonts w:ascii="Times New Roman" w:eastAsia="Times New Roman" w:hAnsi="Times New Roman" w:cs="Times New Roman"/>
          <w:color w:val="000000" w:themeColor="text1"/>
          <w:sz w:val="28"/>
          <w:szCs w:val="28"/>
          <w:lang w:val="uk-UA"/>
        </w:rPr>
      </w:pPr>
      <w:r w:rsidRPr="5CF60D3C">
        <w:rPr>
          <w:rFonts w:ascii="Times New Roman" w:eastAsia="Times New Roman" w:hAnsi="Times New Roman" w:cs="Times New Roman"/>
          <w:color w:val="000000" w:themeColor="text1"/>
          <w:sz w:val="28"/>
          <w:szCs w:val="28"/>
          <w:lang w:val="uk-UA"/>
        </w:rPr>
        <w:t>Для кваліфікації злочину необхідно довести приналежність людини до мафіозної структури, що вказує</w:t>
      </w:r>
      <w:r w:rsidR="00552B0D">
        <w:rPr>
          <w:rFonts w:ascii="Times New Roman" w:eastAsia="Times New Roman" w:hAnsi="Times New Roman" w:cs="Times New Roman"/>
          <w:color w:val="000000" w:themeColor="text1"/>
          <w:sz w:val="28"/>
          <w:szCs w:val="28"/>
          <w:lang w:val="uk-UA"/>
        </w:rPr>
        <w:t xml:space="preserve"> на</w:t>
      </w:r>
      <w:r w:rsidRPr="5CF60D3C">
        <w:rPr>
          <w:rFonts w:ascii="Times New Roman" w:eastAsia="Times New Roman" w:hAnsi="Times New Roman" w:cs="Times New Roman"/>
          <w:color w:val="000000" w:themeColor="text1"/>
          <w:sz w:val="28"/>
          <w:szCs w:val="28"/>
          <w:lang w:val="uk-UA"/>
        </w:rPr>
        <w:t xml:space="preserve"> той факт, що політична система мала на меті знищення безпосередньо неформального інституту, а не тільки боротьбу з його проявами. При цьому окрема увага приділялась тому, що мафіозна </w:t>
      </w:r>
      <w:r w:rsidR="00144D8E">
        <w:rPr>
          <w:rFonts w:ascii="Times New Roman" w:eastAsia="Times New Roman" w:hAnsi="Times New Roman" w:cs="Times New Roman"/>
          <w:color w:val="000000" w:themeColor="text1"/>
          <w:sz w:val="28"/>
          <w:szCs w:val="28"/>
          <w:lang w:val="uk-UA"/>
        </w:rPr>
        <w:t>система</w:t>
      </w:r>
      <w:r w:rsidRPr="5CF60D3C">
        <w:rPr>
          <w:rFonts w:ascii="Times New Roman" w:eastAsia="Times New Roman" w:hAnsi="Times New Roman" w:cs="Times New Roman"/>
          <w:color w:val="000000" w:themeColor="text1"/>
          <w:sz w:val="28"/>
          <w:szCs w:val="28"/>
          <w:lang w:val="uk-UA"/>
        </w:rPr>
        <w:t xml:space="preserve"> </w:t>
      </w:r>
      <w:r w:rsidR="00EC3B04">
        <w:rPr>
          <w:rFonts w:ascii="Times New Roman" w:eastAsia="Times New Roman" w:hAnsi="Times New Roman" w:cs="Times New Roman"/>
          <w:color w:val="000000" w:themeColor="text1"/>
          <w:sz w:val="28"/>
          <w:szCs w:val="28"/>
          <w:lang w:val="uk-UA"/>
        </w:rPr>
        <w:t xml:space="preserve">брала </w:t>
      </w:r>
      <w:r w:rsidRPr="5CF60D3C">
        <w:rPr>
          <w:rFonts w:ascii="Times New Roman" w:eastAsia="Times New Roman" w:hAnsi="Times New Roman" w:cs="Times New Roman"/>
          <w:color w:val="000000" w:themeColor="text1"/>
          <w:sz w:val="28"/>
          <w:szCs w:val="28"/>
          <w:lang w:val="uk-UA"/>
        </w:rPr>
        <w:t>участь в державному та приватному секторах, що завдавало шкоди функц</w:t>
      </w:r>
      <w:r w:rsidR="009E4A0F">
        <w:rPr>
          <w:rFonts w:ascii="Times New Roman" w:eastAsia="Times New Roman" w:hAnsi="Times New Roman" w:cs="Times New Roman"/>
          <w:color w:val="000000" w:themeColor="text1"/>
          <w:sz w:val="28"/>
          <w:szCs w:val="28"/>
          <w:lang w:val="uk-UA"/>
        </w:rPr>
        <w:t>іонуванню економіки і влади [10</w:t>
      </w:r>
      <w:r w:rsidRPr="5CF60D3C">
        <w:rPr>
          <w:rFonts w:ascii="Times New Roman" w:eastAsia="Times New Roman" w:hAnsi="Times New Roman" w:cs="Times New Roman"/>
          <w:color w:val="000000" w:themeColor="text1"/>
          <w:sz w:val="28"/>
          <w:szCs w:val="28"/>
          <w:lang w:val="uk-UA"/>
        </w:rPr>
        <w:t>]</w:t>
      </w:r>
      <w:r w:rsidR="009E4A0F">
        <w:rPr>
          <w:rFonts w:ascii="Times New Roman" w:eastAsia="Times New Roman" w:hAnsi="Times New Roman" w:cs="Times New Roman"/>
          <w:color w:val="000000" w:themeColor="text1"/>
          <w:sz w:val="28"/>
          <w:szCs w:val="28"/>
          <w:lang w:val="uk-UA"/>
        </w:rPr>
        <w:t>.</w:t>
      </w:r>
    </w:p>
    <w:p w:rsidR="00D15EDE" w:rsidRDefault="00D15EDE" w:rsidP="00CB542B">
      <w:pPr>
        <w:spacing w:after="0" w:line="360" w:lineRule="auto"/>
        <w:ind w:firstLine="709"/>
        <w:jc w:val="both"/>
        <w:rPr>
          <w:rFonts w:ascii="Times New Roman" w:eastAsia="Times New Roman" w:hAnsi="Times New Roman" w:cs="Times New Roman"/>
          <w:color w:val="000000" w:themeColor="text1"/>
          <w:sz w:val="28"/>
          <w:szCs w:val="28"/>
          <w:lang w:val="uk-UA"/>
        </w:rPr>
      </w:pPr>
      <w:r w:rsidRPr="5CF60D3C">
        <w:rPr>
          <w:rFonts w:ascii="Times New Roman" w:eastAsia="Times New Roman" w:hAnsi="Times New Roman" w:cs="Times New Roman"/>
          <w:color w:val="000000" w:themeColor="text1"/>
          <w:sz w:val="28"/>
          <w:szCs w:val="28"/>
          <w:lang w:val="uk-UA"/>
        </w:rPr>
        <w:t>До найбільш розповсюджених мафіозних злочинів в статті 51 (3) bis Кримінально-процесуального кодексу Італії наводяться такі: членство в мафіозних об’єднаннях, наркоторгівля, торгівля людьми, купівля або продаж рабів, контрабанда тютюну та алкоголю,  членство в злочинній асоціації, що має за мету в</w:t>
      </w:r>
      <w:r w:rsidR="009E4A0F">
        <w:rPr>
          <w:rFonts w:ascii="Times New Roman" w:eastAsia="Times New Roman" w:hAnsi="Times New Roman" w:cs="Times New Roman"/>
          <w:color w:val="000000" w:themeColor="text1"/>
          <w:sz w:val="28"/>
          <w:szCs w:val="28"/>
          <w:lang w:val="uk-UA"/>
        </w:rPr>
        <w:t>чинення вищезазначених злочинів [10</w:t>
      </w:r>
      <w:r w:rsidRPr="5CF60D3C">
        <w:rPr>
          <w:rFonts w:ascii="Times New Roman" w:eastAsia="Times New Roman" w:hAnsi="Times New Roman" w:cs="Times New Roman"/>
          <w:color w:val="000000" w:themeColor="text1"/>
          <w:sz w:val="28"/>
          <w:szCs w:val="28"/>
          <w:lang w:val="uk-UA"/>
        </w:rPr>
        <w:t>]</w:t>
      </w:r>
      <w:r w:rsidR="009E4A0F">
        <w:rPr>
          <w:rFonts w:ascii="Times New Roman" w:eastAsia="Times New Roman" w:hAnsi="Times New Roman" w:cs="Times New Roman"/>
          <w:color w:val="000000" w:themeColor="text1"/>
          <w:sz w:val="28"/>
          <w:szCs w:val="28"/>
          <w:lang w:val="uk-UA"/>
        </w:rPr>
        <w:t>.</w:t>
      </w:r>
    </w:p>
    <w:p w:rsidR="00D15EDE" w:rsidRPr="00977515" w:rsidRDefault="00D15EDE" w:rsidP="00CB542B">
      <w:pPr>
        <w:spacing w:after="0" w:line="360" w:lineRule="auto"/>
        <w:ind w:firstLine="709"/>
        <w:jc w:val="both"/>
        <w:rPr>
          <w:rFonts w:ascii="Times New Roman" w:eastAsia="Times New Roman" w:hAnsi="Times New Roman" w:cs="Times New Roman"/>
          <w:b/>
          <w:bCs/>
          <w:color w:val="000000" w:themeColor="text1"/>
          <w:sz w:val="28"/>
          <w:szCs w:val="28"/>
          <w:lang w:val="uk-UA"/>
        </w:rPr>
      </w:pPr>
      <w:r w:rsidRPr="5CF60D3C">
        <w:rPr>
          <w:rFonts w:ascii="Times New Roman" w:eastAsia="Times New Roman" w:hAnsi="Times New Roman" w:cs="Times New Roman"/>
          <w:color w:val="000000" w:themeColor="text1"/>
          <w:sz w:val="28"/>
          <w:szCs w:val="28"/>
          <w:lang w:val="uk-UA"/>
        </w:rPr>
        <w:t xml:space="preserve">Велика увага приділяється і </w:t>
      </w:r>
      <w:r w:rsidR="00754482" w:rsidRPr="5CF60D3C">
        <w:rPr>
          <w:rFonts w:ascii="Times New Roman" w:eastAsia="Times New Roman" w:hAnsi="Times New Roman" w:cs="Times New Roman"/>
          <w:color w:val="000000" w:themeColor="text1"/>
          <w:sz w:val="28"/>
          <w:szCs w:val="28"/>
          <w:lang w:val="uk-UA"/>
        </w:rPr>
        <w:t>політичним</w:t>
      </w:r>
      <w:r w:rsidRPr="5CF60D3C">
        <w:rPr>
          <w:rFonts w:ascii="Times New Roman" w:eastAsia="Times New Roman" w:hAnsi="Times New Roman" w:cs="Times New Roman"/>
          <w:color w:val="000000" w:themeColor="text1"/>
          <w:sz w:val="28"/>
          <w:szCs w:val="28"/>
          <w:lang w:val="uk-UA"/>
        </w:rPr>
        <w:t xml:space="preserve"> посадовцям, оскільки за </w:t>
      </w:r>
      <w:r w:rsidRPr="5CF60D3C">
        <w:rPr>
          <w:rFonts w:ascii="Times New Roman" w:eastAsia="Times New Roman" w:hAnsi="Times New Roman" w:cs="Times New Roman"/>
          <w:sz w:val="28"/>
          <w:szCs w:val="28"/>
          <w:lang w:val="uk-UA"/>
        </w:rPr>
        <w:t>Законом № 267 якщо існує зв’язок між місцевою владою та мафіозною організацією, то муніципальні і провінціальні ради можуть бути розпущені, а мери або президенти провінцій можуть бути відсторонені</w:t>
      </w:r>
      <w:r w:rsidR="009B05CD">
        <w:rPr>
          <w:rFonts w:ascii="Times New Roman" w:eastAsia="Times New Roman" w:hAnsi="Times New Roman" w:cs="Times New Roman"/>
          <w:sz w:val="28"/>
          <w:szCs w:val="28"/>
          <w:lang w:val="uk-UA"/>
        </w:rPr>
        <w:t xml:space="preserve"> від </w:t>
      </w:r>
      <w:r w:rsidR="005D7BDA">
        <w:rPr>
          <w:rFonts w:ascii="Times New Roman" w:eastAsia="Times New Roman" w:hAnsi="Times New Roman" w:cs="Times New Roman"/>
          <w:sz w:val="28"/>
          <w:szCs w:val="28"/>
          <w:lang w:val="uk-UA"/>
        </w:rPr>
        <w:t>роботи</w:t>
      </w:r>
      <w:r w:rsidRPr="5CF60D3C">
        <w:rPr>
          <w:rFonts w:ascii="Times New Roman" w:eastAsia="Times New Roman" w:hAnsi="Times New Roman" w:cs="Times New Roman"/>
          <w:sz w:val="28"/>
          <w:szCs w:val="28"/>
          <w:lang w:val="uk-UA"/>
        </w:rPr>
        <w:t xml:space="preserve">. Також в Італії існує Парламентська комісія із розслідування феномену </w:t>
      </w:r>
      <w:r w:rsidR="00754482" w:rsidRPr="5CF60D3C">
        <w:rPr>
          <w:rFonts w:ascii="Times New Roman" w:eastAsia="Times New Roman" w:hAnsi="Times New Roman" w:cs="Times New Roman"/>
          <w:sz w:val="28"/>
          <w:szCs w:val="28"/>
          <w:lang w:val="uk-UA"/>
        </w:rPr>
        <w:t>організованої</w:t>
      </w:r>
      <w:r w:rsidRPr="5CF60D3C">
        <w:rPr>
          <w:rFonts w:ascii="Times New Roman" w:eastAsia="Times New Roman" w:hAnsi="Times New Roman" w:cs="Times New Roman"/>
          <w:sz w:val="28"/>
          <w:szCs w:val="28"/>
          <w:lang w:val="uk-UA"/>
        </w:rPr>
        <w:t xml:space="preserve"> злочинності мафіозного типу і схожих злочинних формувань, яка покликана розслідувати діяльність таких організацій, що є небезпечними для соціальних, економічних та організаційних засад держави.</w:t>
      </w:r>
      <w:r w:rsidRPr="5CF60D3C">
        <w:rPr>
          <w:rFonts w:ascii="Times New Roman" w:eastAsia="Times New Roman" w:hAnsi="Times New Roman" w:cs="Times New Roman"/>
          <w:color w:val="000000" w:themeColor="text1"/>
          <w:sz w:val="28"/>
          <w:szCs w:val="28"/>
          <w:lang w:val="uk-UA"/>
        </w:rPr>
        <w:t xml:space="preserve"> Також мають місце і спеціальні служби, покликані розслідувати і боротись із проявами мафіозних структур (Д</w:t>
      </w:r>
      <w:r w:rsidRPr="5CF60D3C">
        <w:rPr>
          <w:rFonts w:ascii="Times New Roman" w:eastAsia="Times New Roman" w:hAnsi="Times New Roman" w:cs="Times New Roman"/>
          <w:sz w:val="28"/>
          <w:szCs w:val="28"/>
          <w:lang w:val="uk-UA"/>
        </w:rPr>
        <w:t>ирекція із розслідування злочинів мафії, Національна прокуратура антимафії Італійської Республіки та інші</w:t>
      </w:r>
      <w:r w:rsidRPr="5CF60D3C">
        <w:rPr>
          <w:rFonts w:ascii="Times New Roman" w:eastAsia="Times New Roman" w:hAnsi="Times New Roman" w:cs="Times New Roman"/>
          <w:color w:val="000000" w:themeColor="text1"/>
          <w:sz w:val="28"/>
          <w:szCs w:val="28"/>
          <w:lang w:val="uk-UA"/>
        </w:rPr>
        <w:t>) [14]</w:t>
      </w:r>
      <w:r w:rsidR="00977515" w:rsidRPr="00977515">
        <w:rPr>
          <w:rFonts w:ascii="Times New Roman" w:eastAsia="Times New Roman" w:hAnsi="Times New Roman" w:cs="Times New Roman"/>
          <w:color w:val="000000" w:themeColor="text1"/>
          <w:sz w:val="28"/>
          <w:szCs w:val="28"/>
          <w:lang w:val="uk-UA"/>
        </w:rPr>
        <w:t>.</w:t>
      </w:r>
    </w:p>
    <w:p w:rsidR="00AB1024" w:rsidRDefault="00D15EDE" w:rsidP="00CB542B">
      <w:pPr>
        <w:spacing w:after="0" w:line="360" w:lineRule="auto"/>
        <w:ind w:firstLine="709"/>
        <w:jc w:val="both"/>
        <w:rPr>
          <w:rFonts w:ascii="Times New Roman" w:eastAsia="Times New Roman" w:hAnsi="Times New Roman" w:cs="Times New Roman"/>
          <w:color w:val="000000" w:themeColor="text1"/>
          <w:sz w:val="28"/>
          <w:szCs w:val="28"/>
          <w:lang w:val="uk-UA"/>
        </w:rPr>
      </w:pPr>
      <w:r w:rsidRPr="6C386BCB">
        <w:rPr>
          <w:rFonts w:ascii="Times New Roman" w:eastAsia="Times New Roman" w:hAnsi="Times New Roman" w:cs="Times New Roman"/>
          <w:color w:val="000000" w:themeColor="text1"/>
          <w:sz w:val="28"/>
          <w:szCs w:val="28"/>
          <w:lang w:val="uk-UA"/>
        </w:rPr>
        <w:t>Проте</w:t>
      </w:r>
      <w:r w:rsidR="00EE7006">
        <w:rPr>
          <w:rFonts w:ascii="Times New Roman" w:eastAsia="Times New Roman" w:hAnsi="Times New Roman" w:cs="Times New Roman"/>
          <w:color w:val="000000" w:themeColor="text1"/>
          <w:sz w:val="28"/>
          <w:szCs w:val="28"/>
          <w:lang w:val="uk-UA"/>
        </w:rPr>
        <w:t>,</w:t>
      </w:r>
      <w:r w:rsidRPr="6C386BCB">
        <w:rPr>
          <w:rFonts w:ascii="Times New Roman" w:eastAsia="Times New Roman" w:hAnsi="Times New Roman" w:cs="Times New Roman"/>
          <w:color w:val="000000" w:themeColor="text1"/>
          <w:sz w:val="28"/>
          <w:szCs w:val="28"/>
          <w:lang w:val="uk-UA"/>
        </w:rPr>
        <w:t xml:space="preserve"> навіть із таким тиском зі сторони влади мафія продовжує своє існування і функціонування </w:t>
      </w:r>
      <w:r w:rsidR="00EE7006">
        <w:rPr>
          <w:rFonts w:ascii="Times New Roman" w:eastAsia="Times New Roman" w:hAnsi="Times New Roman" w:cs="Times New Roman"/>
          <w:color w:val="000000" w:themeColor="text1"/>
          <w:sz w:val="28"/>
          <w:szCs w:val="28"/>
          <w:lang w:val="uk-UA"/>
        </w:rPr>
        <w:t xml:space="preserve">у </w:t>
      </w:r>
      <w:r w:rsidRPr="6C386BCB">
        <w:rPr>
          <w:rFonts w:ascii="Times New Roman" w:eastAsia="Times New Roman" w:hAnsi="Times New Roman" w:cs="Times New Roman"/>
          <w:color w:val="000000" w:themeColor="text1"/>
          <w:sz w:val="28"/>
          <w:szCs w:val="28"/>
          <w:lang w:val="uk-UA"/>
        </w:rPr>
        <w:t>як</w:t>
      </w:r>
      <w:r w:rsidR="00EE7006">
        <w:rPr>
          <w:rFonts w:ascii="Times New Roman" w:eastAsia="Times New Roman" w:hAnsi="Times New Roman" w:cs="Times New Roman"/>
          <w:color w:val="000000" w:themeColor="text1"/>
          <w:sz w:val="28"/>
          <w:szCs w:val="28"/>
          <w:lang w:val="uk-UA"/>
        </w:rPr>
        <w:t>ості</w:t>
      </w:r>
      <w:r w:rsidRPr="6C386BCB">
        <w:rPr>
          <w:rFonts w:ascii="Times New Roman" w:eastAsia="Times New Roman" w:hAnsi="Times New Roman" w:cs="Times New Roman"/>
          <w:color w:val="000000" w:themeColor="text1"/>
          <w:sz w:val="28"/>
          <w:szCs w:val="28"/>
          <w:lang w:val="uk-UA"/>
        </w:rPr>
        <w:t xml:space="preserve"> патронажно-клієнтарної структури. Дослідниця О. Вінська фіксує економічну експансію мафії в межах ЄС. </w:t>
      </w:r>
      <w:r w:rsidR="00B14DC9">
        <w:rPr>
          <w:rFonts w:ascii="Times New Roman" w:eastAsia="Times New Roman" w:hAnsi="Times New Roman" w:cs="Times New Roman"/>
          <w:color w:val="000000" w:themeColor="text1"/>
          <w:sz w:val="28"/>
          <w:szCs w:val="28"/>
          <w:lang w:val="uk-UA"/>
        </w:rPr>
        <w:t>Водночас</w:t>
      </w:r>
      <w:r w:rsidRPr="6C386BCB">
        <w:rPr>
          <w:rFonts w:ascii="Times New Roman" w:eastAsia="Times New Roman" w:hAnsi="Times New Roman" w:cs="Times New Roman"/>
          <w:color w:val="000000" w:themeColor="text1"/>
          <w:sz w:val="28"/>
          <w:szCs w:val="28"/>
          <w:lang w:val="uk-UA"/>
        </w:rPr>
        <w:t xml:space="preserve"> відбувається </w:t>
      </w:r>
      <w:r w:rsidR="00EE7006">
        <w:rPr>
          <w:rFonts w:ascii="Times New Roman" w:eastAsia="Times New Roman" w:hAnsi="Times New Roman" w:cs="Times New Roman"/>
          <w:color w:val="000000" w:themeColor="text1"/>
          <w:sz w:val="28"/>
          <w:szCs w:val="28"/>
          <w:lang w:val="uk-UA"/>
        </w:rPr>
        <w:t>такий</w:t>
      </w:r>
      <w:r w:rsidRPr="6C386BCB">
        <w:rPr>
          <w:rFonts w:ascii="Times New Roman" w:eastAsia="Times New Roman" w:hAnsi="Times New Roman" w:cs="Times New Roman"/>
          <w:color w:val="000000" w:themeColor="text1"/>
          <w:sz w:val="28"/>
          <w:szCs w:val="28"/>
          <w:lang w:val="uk-UA"/>
        </w:rPr>
        <w:t xml:space="preserve"> процес не в звичних для мафії кримінальних сферах, а в цілком легальних прибуткових напрямках. Так, впродовж </w:t>
      </w:r>
      <w:r w:rsidRPr="6C386BCB">
        <w:rPr>
          <w:rFonts w:ascii="Times New Roman" w:eastAsia="Times New Roman" w:hAnsi="Times New Roman" w:cs="Times New Roman"/>
          <w:color w:val="000000" w:themeColor="text1"/>
          <w:sz w:val="28"/>
          <w:szCs w:val="28"/>
          <w:lang w:val="uk-UA"/>
        </w:rPr>
        <w:lastRenderedPageBreak/>
        <w:t>двадцяти років з 1990-х під контролем мафії опинилось близько 70 % барів та ресторанів у центрі Риму, у південних регіонах мало місце втручання в сферу будівництва, розробки корисних копалин, альтернативної енергетики, утилізації сміття, перевезень та пільгового кредитування унаслідок тої політичної ваги, котру набула мафія протягом існування в своєму регіоні</w:t>
      </w:r>
      <w:r w:rsidR="00E118BF" w:rsidRPr="00E118BF">
        <w:rPr>
          <w:rFonts w:ascii="Times New Roman" w:eastAsia="Times New Roman" w:hAnsi="Times New Roman" w:cs="Times New Roman"/>
          <w:color w:val="000000" w:themeColor="text1"/>
          <w:sz w:val="28"/>
          <w:szCs w:val="28"/>
          <w:lang w:val="uk-UA"/>
        </w:rPr>
        <w:t xml:space="preserve"> [7]</w:t>
      </w:r>
      <w:r w:rsidRPr="6C386BCB">
        <w:rPr>
          <w:rFonts w:ascii="Times New Roman" w:eastAsia="Times New Roman" w:hAnsi="Times New Roman" w:cs="Times New Roman"/>
          <w:color w:val="000000" w:themeColor="text1"/>
          <w:sz w:val="28"/>
          <w:szCs w:val="28"/>
          <w:lang w:val="uk-UA"/>
        </w:rPr>
        <w:t xml:space="preserve">. </w:t>
      </w:r>
    </w:p>
    <w:p w:rsidR="00D15EDE" w:rsidRPr="00E118BF" w:rsidRDefault="00D15EDE" w:rsidP="00CB542B">
      <w:pPr>
        <w:spacing w:after="0" w:line="360" w:lineRule="auto"/>
        <w:ind w:firstLine="709"/>
        <w:jc w:val="both"/>
        <w:rPr>
          <w:rFonts w:ascii="Times New Roman" w:eastAsia="Times New Roman" w:hAnsi="Times New Roman" w:cs="Times New Roman"/>
          <w:color w:val="000000" w:themeColor="text1"/>
          <w:sz w:val="28"/>
          <w:szCs w:val="28"/>
          <w:lang w:val="uk-UA"/>
        </w:rPr>
      </w:pPr>
      <w:r w:rsidRPr="6C386BCB">
        <w:rPr>
          <w:rFonts w:ascii="Times New Roman" w:eastAsia="Times New Roman" w:hAnsi="Times New Roman" w:cs="Times New Roman"/>
          <w:color w:val="000000" w:themeColor="text1"/>
          <w:sz w:val="28"/>
          <w:szCs w:val="28"/>
          <w:lang w:val="uk-UA"/>
        </w:rPr>
        <w:t xml:space="preserve">На 2008 р. прибуток мафії дорівнював 7 % ВВП Італії. Проте ця експансія торкається не тільки Італії, а й держав-членів ЄС (Сполучене королівство наразі не є членом ЄС, проте інвестування в неї почалось </w:t>
      </w:r>
      <w:r w:rsidR="001E6623">
        <w:rPr>
          <w:rFonts w:ascii="Times New Roman" w:eastAsia="Times New Roman" w:hAnsi="Times New Roman" w:cs="Times New Roman"/>
          <w:color w:val="000000" w:themeColor="text1"/>
          <w:sz w:val="28"/>
          <w:szCs w:val="28"/>
          <w:lang w:val="uk-UA"/>
        </w:rPr>
        <w:t>раніше</w:t>
      </w:r>
      <w:r w:rsidRPr="6C386BCB">
        <w:rPr>
          <w:rFonts w:ascii="Times New Roman" w:eastAsia="Times New Roman" w:hAnsi="Times New Roman" w:cs="Times New Roman"/>
          <w:color w:val="000000" w:themeColor="text1"/>
          <w:sz w:val="28"/>
          <w:szCs w:val="28"/>
          <w:lang w:val="uk-UA"/>
        </w:rPr>
        <w:t xml:space="preserve">). Так, Апулійські групи виявились інвесторами в </w:t>
      </w:r>
      <w:r w:rsidRPr="6C386BCB">
        <w:rPr>
          <w:rFonts w:ascii="Times New Roman" w:eastAsia="Times New Roman" w:hAnsi="Times New Roman" w:cs="Times New Roman"/>
          <w:sz w:val="28"/>
          <w:szCs w:val="28"/>
          <w:lang w:val="uk-UA"/>
        </w:rPr>
        <w:t>Сполученому Королівстві в галузі спорту, нерухомості, казино та тоталізаторів; Каморра  інвестувала в нерухомість, сферу харчування та роздрібної торгівлі у Великобрит</w:t>
      </w:r>
      <w:r w:rsidR="00750773">
        <w:rPr>
          <w:rFonts w:ascii="Times New Roman" w:eastAsia="Times New Roman" w:hAnsi="Times New Roman" w:cs="Times New Roman"/>
          <w:sz w:val="28"/>
          <w:szCs w:val="28"/>
          <w:lang w:val="uk-UA"/>
        </w:rPr>
        <w:t>анії, а також в Іспанії в сфери</w:t>
      </w:r>
      <w:r w:rsidRPr="6C386BCB">
        <w:rPr>
          <w:rFonts w:ascii="Times New Roman" w:eastAsia="Times New Roman" w:hAnsi="Times New Roman" w:cs="Times New Roman"/>
          <w:sz w:val="28"/>
          <w:szCs w:val="28"/>
          <w:lang w:val="uk-UA"/>
        </w:rPr>
        <w:t xml:space="preserve"> оптової та роздрібної торгівлі продуктами харчування, закладів харчування, сільського господарства та рибальства, транспортних перевезень та оренди </w:t>
      </w:r>
      <w:r w:rsidR="00750773">
        <w:rPr>
          <w:rFonts w:ascii="Times New Roman" w:eastAsia="Times New Roman" w:hAnsi="Times New Roman" w:cs="Times New Roman"/>
          <w:sz w:val="28"/>
          <w:szCs w:val="28"/>
          <w:lang w:val="uk-UA"/>
        </w:rPr>
        <w:t>автомобілів, у Німеччині в сферу</w:t>
      </w:r>
      <w:r w:rsidRPr="6C386BCB">
        <w:rPr>
          <w:rFonts w:ascii="Times New Roman" w:eastAsia="Times New Roman" w:hAnsi="Times New Roman" w:cs="Times New Roman"/>
          <w:sz w:val="28"/>
          <w:szCs w:val="28"/>
          <w:lang w:val="uk-UA"/>
        </w:rPr>
        <w:t xml:space="preserve"> оптової та роздрібної торгівлі одя</w:t>
      </w:r>
      <w:r w:rsidR="00750773">
        <w:rPr>
          <w:rFonts w:ascii="Times New Roman" w:eastAsia="Times New Roman" w:hAnsi="Times New Roman" w:cs="Times New Roman"/>
          <w:sz w:val="28"/>
          <w:szCs w:val="28"/>
          <w:lang w:val="uk-UA"/>
        </w:rPr>
        <w:t>гом, у</w:t>
      </w:r>
      <w:r w:rsidRPr="6C386BCB">
        <w:rPr>
          <w:rFonts w:ascii="Times New Roman" w:eastAsia="Times New Roman" w:hAnsi="Times New Roman" w:cs="Times New Roman"/>
          <w:sz w:val="28"/>
          <w:szCs w:val="28"/>
          <w:lang w:val="uk-UA"/>
        </w:rPr>
        <w:t xml:space="preserve"> Швейцарі</w:t>
      </w:r>
      <w:r w:rsidR="00750773">
        <w:rPr>
          <w:rFonts w:ascii="Times New Roman" w:eastAsia="Times New Roman" w:hAnsi="Times New Roman" w:cs="Times New Roman"/>
          <w:sz w:val="28"/>
          <w:szCs w:val="28"/>
          <w:lang w:val="uk-UA"/>
        </w:rPr>
        <w:t>ї (не є членом ЄС) у банківську та фінансову сфери</w:t>
      </w:r>
      <w:r w:rsidRPr="6C386BCB">
        <w:rPr>
          <w:rFonts w:ascii="Times New Roman" w:eastAsia="Times New Roman" w:hAnsi="Times New Roman" w:cs="Times New Roman"/>
          <w:sz w:val="28"/>
          <w:szCs w:val="28"/>
          <w:lang w:val="uk-UA"/>
        </w:rPr>
        <w:t>, у Румунії в сільське господарство та рибальство.  Коза Ностра та Ндрагеста також широко зал</w:t>
      </w:r>
      <w:r w:rsidR="00AB1024">
        <w:rPr>
          <w:rFonts w:ascii="Times New Roman" w:eastAsia="Times New Roman" w:hAnsi="Times New Roman" w:cs="Times New Roman"/>
          <w:sz w:val="28"/>
          <w:szCs w:val="28"/>
          <w:lang w:val="uk-UA"/>
        </w:rPr>
        <w:t>учені в інвестування в легальні сфери</w:t>
      </w:r>
      <w:r w:rsidRPr="6C386BCB">
        <w:rPr>
          <w:rFonts w:ascii="Times New Roman" w:eastAsia="Times New Roman" w:hAnsi="Times New Roman" w:cs="Times New Roman"/>
          <w:sz w:val="28"/>
          <w:szCs w:val="28"/>
          <w:lang w:val="uk-UA"/>
        </w:rPr>
        <w:t xml:space="preserve"> за межами Італії. Власне, такі бізнесо</w:t>
      </w:r>
      <w:r w:rsidR="00E118BF">
        <w:rPr>
          <w:rFonts w:ascii="Times New Roman" w:eastAsia="Times New Roman" w:hAnsi="Times New Roman" w:cs="Times New Roman"/>
          <w:sz w:val="28"/>
          <w:szCs w:val="28"/>
          <w:lang w:val="uk-UA"/>
        </w:rPr>
        <w:t xml:space="preserve">ві мережі охоплюють як держави «Старої Європи», так і Балканський півострів </w:t>
      </w:r>
      <w:r w:rsidR="00E118BF" w:rsidRPr="00E118BF">
        <w:rPr>
          <w:rFonts w:ascii="Times New Roman" w:eastAsia="Times New Roman" w:hAnsi="Times New Roman" w:cs="Times New Roman"/>
          <w:sz w:val="28"/>
          <w:szCs w:val="28"/>
          <w:lang w:val="uk-UA"/>
        </w:rPr>
        <w:t>[7]</w:t>
      </w:r>
      <w:r w:rsidR="00C160DC" w:rsidRPr="00C160DC">
        <w:rPr>
          <w:rFonts w:ascii="Times New Roman" w:eastAsia="Times New Roman" w:hAnsi="Times New Roman" w:cs="Times New Roman"/>
          <w:sz w:val="28"/>
          <w:szCs w:val="28"/>
          <w:lang w:val="uk-UA"/>
        </w:rPr>
        <w:t xml:space="preserve"> [40]</w:t>
      </w:r>
      <w:r w:rsidR="003908D3" w:rsidRPr="003908D3">
        <w:rPr>
          <w:rFonts w:ascii="Times New Roman" w:eastAsia="Times New Roman" w:hAnsi="Times New Roman" w:cs="Times New Roman"/>
          <w:sz w:val="28"/>
          <w:szCs w:val="28"/>
          <w:lang w:val="uk-UA"/>
        </w:rPr>
        <w:t xml:space="preserve"> [42]</w:t>
      </w:r>
      <w:r w:rsidR="00E118BF" w:rsidRPr="00E118BF">
        <w:rPr>
          <w:rFonts w:ascii="Times New Roman" w:eastAsia="Times New Roman" w:hAnsi="Times New Roman" w:cs="Times New Roman"/>
          <w:sz w:val="28"/>
          <w:szCs w:val="28"/>
          <w:lang w:val="uk-UA"/>
        </w:rPr>
        <w:t>.</w:t>
      </w:r>
    </w:p>
    <w:p w:rsidR="00D15EDE" w:rsidRPr="000C19F8" w:rsidRDefault="00D15EDE" w:rsidP="00CB542B">
      <w:pPr>
        <w:spacing w:after="0" w:line="360" w:lineRule="auto"/>
        <w:ind w:firstLine="709"/>
        <w:jc w:val="both"/>
        <w:rPr>
          <w:rFonts w:ascii="Times New Roman" w:eastAsia="Times New Roman" w:hAnsi="Times New Roman" w:cs="Times New Roman"/>
          <w:color w:val="000000" w:themeColor="text1"/>
          <w:sz w:val="28"/>
          <w:szCs w:val="28"/>
        </w:rPr>
      </w:pPr>
      <w:r w:rsidRPr="01E7C2D8">
        <w:rPr>
          <w:rFonts w:ascii="Times New Roman" w:eastAsia="Times New Roman" w:hAnsi="Times New Roman" w:cs="Times New Roman"/>
          <w:color w:val="000000" w:themeColor="text1"/>
          <w:sz w:val="28"/>
          <w:szCs w:val="28"/>
          <w:lang w:val="uk-UA"/>
        </w:rPr>
        <w:t>Основною причиною такого положення справ О. Вінська називає те, що, на відміну від багатьох бізнесових структур ЄС</w:t>
      </w:r>
      <w:r w:rsidR="00405427">
        <w:rPr>
          <w:rFonts w:ascii="Times New Roman" w:eastAsia="Times New Roman" w:hAnsi="Times New Roman" w:cs="Times New Roman"/>
          <w:color w:val="000000" w:themeColor="text1"/>
          <w:sz w:val="28"/>
          <w:szCs w:val="28"/>
          <w:lang w:val="uk-UA"/>
        </w:rPr>
        <w:t>,</w:t>
      </w:r>
      <w:r w:rsidRPr="01E7C2D8">
        <w:rPr>
          <w:rFonts w:ascii="Times New Roman" w:eastAsia="Times New Roman" w:hAnsi="Times New Roman" w:cs="Times New Roman"/>
          <w:color w:val="000000" w:themeColor="text1"/>
          <w:sz w:val="28"/>
          <w:szCs w:val="28"/>
          <w:lang w:val="uk-UA"/>
        </w:rPr>
        <w:t xml:space="preserve"> мафія має необмежений доступ до великих грошових мас, прихованих в офшорах, котрі таким чином легалізуються в різних сферах економіки та різних державах, що певною мірою можна назвати диверсифікацією активів мафіозних кланів. Таким чином</w:t>
      </w:r>
      <w:r w:rsidR="00405427">
        <w:rPr>
          <w:rFonts w:ascii="Times New Roman" w:eastAsia="Times New Roman" w:hAnsi="Times New Roman" w:cs="Times New Roman"/>
          <w:color w:val="000000" w:themeColor="text1"/>
          <w:sz w:val="28"/>
          <w:szCs w:val="28"/>
          <w:lang w:val="uk-UA"/>
        </w:rPr>
        <w:t>,</w:t>
      </w:r>
      <w:r w:rsidRPr="01E7C2D8">
        <w:rPr>
          <w:rFonts w:ascii="Times New Roman" w:eastAsia="Times New Roman" w:hAnsi="Times New Roman" w:cs="Times New Roman"/>
          <w:color w:val="000000" w:themeColor="text1"/>
          <w:sz w:val="28"/>
          <w:szCs w:val="28"/>
          <w:lang w:val="uk-UA"/>
        </w:rPr>
        <w:t xml:space="preserve"> їм вдається уникати переслідування від конкретних агенцій та правоохоронн</w:t>
      </w:r>
      <w:r w:rsidR="00FD78A2">
        <w:rPr>
          <w:rFonts w:ascii="Times New Roman" w:eastAsia="Times New Roman" w:hAnsi="Times New Roman" w:cs="Times New Roman"/>
          <w:color w:val="000000" w:themeColor="text1"/>
          <w:sz w:val="28"/>
          <w:szCs w:val="28"/>
          <w:lang w:val="uk-UA"/>
        </w:rPr>
        <w:t>их структур національних держав.</w:t>
      </w:r>
      <w:r w:rsidRPr="01E7C2D8">
        <w:rPr>
          <w:rFonts w:ascii="Times New Roman" w:eastAsia="Times New Roman" w:hAnsi="Times New Roman" w:cs="Times New Roman"/>
          <w:color w:val="000000" w:themeColor="text1"/>
          <w:sz w:val="28"/>
          <w:szCs w:val="28"/>
          <w:lang w:val="uk-UA"/>
        </w:rPr>
        <w:t xml:space="preserve"> </w:t>
      </w:r>
      <w:r w:rsidR="00FD78A2">
        <w:rPr>
          <w:rFonts w:ascii="Times New Roman" w:eastAsia="Times New Roman" w:hAnsi="Times New Roman" w:cs="Times New Roman"/>
          <w:color w:val="000000" w:themeColor="text1"/>
          <w:sz w:val="28"/>
          <w:szCs w:val="28"/>
          <w:lang w:val="uk-UA"/>
        </w:rPr>
        <w:t>Це</w:t>
      </w:r>
      <w:r w:rsidRPr="01E7C2D8">
        <w:rPr>
          <w:rFonts w:ascii="Times New Roman" w:eastAsia="Times New Roman" w:hAnsi="Times New Roman" w:cs="Times New Roman"/>
          <w:color w:val="000000" w:themeColor="text1"/>
          <w:sz w:val="28"/>
          <w:szCs w:val="28"/>
          <w:lang w:val="uk-UA"/>
        </w:rPr>
        <w:t xml:space="preserve"> дає змогу казати, що мафія як патронажно-клієнтарна кримінальна мережа набуває транснаціональний характер. Боротьба з нею в цій площині повинна вестись якраз об’єднаними міжурядо</w:t>
      </w:r>
      <w:r w:rsidR="000C19F8">
        <w:rPr>
          <w:rFonts w:ascii="Times New Roman" w:eastAsia="Times New Roman" w:hAnsi="Times New Roman" w:cs="Times New Roman"/>
          <w:color w:val="000000" w:themeColor="text1"/>
          <w:sz w:val="28"/>
          <w:szCs w:val="28"/>
          <w:lang w:val="uk-UA"/>
        </w:rPr>
        <w:t>вими зусиллями держав-членів ЄС</w:t>
      </w:r>
      <w:r w:rsidR="00DC4E1F">
        <w:rPr>
          <w:rFonts w:ascii="Times New Roman" w:eastAsia="Times New Roman" w:hAnsi="Times New Roman" w:cs="Times New Roman"/>
          <w:color w:val="000000" w:themeColor="text1"/>
          <w:sz w:val="28"/>
          <w:szCs w:val="28"/>
          <w:lang w:val="uk-UA"/>
        </w:rPr>
        <w:t xml:space="preserve"> [</w:t>
      </w:r>
      <w:r w:rsidRPr="01E7C2D8">
        <w:rPr>
          <w:rFonts w:ascii="Times New Roman" w:eastAsia="Times New Roman" w:hAnsi="Times New Roman" w:cs="Times New Roman"/>
          <w:color w:val="000000" w:themeColor="text1"/>
          <w:sz w:val="28"/>
          <w:szCs w:val="28"/>
          <w:lang w:val="uk-UA"/>
        </w:rPr>
        <w:t>7]</w:t>
      </w:r>
      <w:r w:rsidR="00CF4854" w:rsidRPr="00CF4854">
        <w:rPr>
          <w:rFonts w:ascii="Times New Roman" w:eastAsia="Times New Roman" w:hAnsi="Times New Roman" w:cs="Times New Roman"/>
          <w:color w:val="000000" w:themeColor="text1"/>
          <w:sz w:val="28"/>
          <w:szCs w:val="28"/>
        </w:rPr>
        <w:t xml:space="preserve"> [27]</w:t>
      </w:r>
      <w:r w:rsidR="000C19F8" w:rsidRPr="000C19F8">
        <w:rPr>
          <w:rFonts w:ascii="Times New Roman" w:eastAsia="Times New Roman" w:hAnsi="Times New Roman" w:cs="Times New Roman"/>
          <w:color w:val="000000" w:themeColor="text1"/>
          <w:sz w:val="28"/>
          <w:szCs w:val="28"/>
        </w:rPr>
        <w:t>.</w:t>
      </w:r>
    </w:p>
    <w:p w:rsidR="00D15EDE" w:rsidRPr="00F9377D" w:rsidRDefault="00D15EDE" w:rsidP="00CB542B">
      <w:pPr>
        <w:spacing w:after="0" w:line="360" w:lineRule="auto"/>
        <w:ind w:firstLine="709"/>
        <w:jc w:val="both"/>
        <w:rPr>
          <w:rFonts w:ascii="Times New Roman" w:eastAsia="Times New Roman" w:hAnsi="Times New Roman" w:cs="Times New Roman"/>
          <w:b/>
          <w:bCs/>
          <w:color w:val="000000" w:themeColor="text1"/>
          <w:sz w:val="28"/>
          <w:szCs w:val="28"/>
          <w:lang w:val="uk-UA"/>
        </w:rPr>
      </w:pPr>
      <w:r w:rsidRPr="2D0C9D2C">
        <w:rPr>
          <w:rFonts w:ascii="Times New Roman" w:eastAsia="Times New Roman" w:hAnsi="Times New Roman" w:cs="Times New Roman"/>
          <w:color w:val="000000" w:themeColor="text1"/>
          <w:sz w:val="28"/>
          <w:szCs w:val="28"/>
          <w:lang w:val="uk-UA"/>
        </w:rPr>
        <w:lastRenderedPageBreak/>
        <w:t>Однією з можливих причин такої ситуації може бути недієва політика італійської влади щодо протидії корупції, яка є одним з типових конкуруючих інститутів</w:t>
      </w:r>
      <w:r w:rsidR="00C546D4" w:rsidRPr="00C546D4">
        <w:rPr>
          <w:rFonts w:ascii="Times New Roman" w:eastAsia="Times New Roman" w:hAnsi="Times New Roman" w:cs="Times New Roman"/>
          <w:color w:val="000000" w:themeColor="text1"/>
          <w:sz w:val="28"/>
          <w:szCs w:val="28"/>
        </w:rPr>
        <w:t xml:space="preserve"> [48]</w:t>
      </w:r>
      <w:r w:rsidRPr="2D0C9D2C">
        <w:rPr>
          <w:rFonts w:ascii="Times New Roman" w:eastAsia="Times New Roman" w:hAnsi="Times New Roman" w:cs="Times New Roman"/>
          <w:color w:val="000000" w:themeColor="text1"/>
          <w:sz w:val="28"/>
          <w:szCs w:val="28"/>
          <w:lang w:val="uk-UA"/>
        </w:rPr>
        <w:t>. Як зауважує І. Кушнарьов, антикорупційна система Італії поки що не дала тих результатів, які необхідні, незважаючи на численні служ</w:t>
      </w:r>
      <w:r w:rsidR="000756CA">
        <w:rPr>
          <w:rFonts w:ascii="Times New Roman" w:eastAsia="Times New Roman" w:hAnsi="Times New Roman" w:cs="Times New Roman"/>
          <w:color w:val="000000" w:themeColor="text1"/>
          <w:sz w:val="28"/>
          <w:szCs w:val="28"/>
          <w:lang w:val="uk-UA"/>
        </w:rPr>
        <w:t>би та кампанії. Таким чином, мають</w:t>
      </w:r>
      <w:r w:rsidRPr="2D0C9D2C">
        <w:rPr>
          <w:rFonts w:ascii="Times New Roman" w:eastAsia="Times New Roman" w:hAnsi="Times New Roman" w:cs="Times New Roman"/>
          <w:color w:val="000000" w:themeColor="text1"/>
          <w:sz w:val="28"/>
          <w:szCs w:val="28"/>
          <w:lang w:val="uk-UA"/>
        </w:rPr>
        <w:t xml:space="preserve"> місце проникнення корупції на різні владні рівні, злиття влади та бізнесу, а разом із тим — проникнення мафії в економ</w:t>
      </w:r>
      <w:r w:rsidR="00F9377D">
        <w:rPr>
          <w:rFonts w:ascii="Times New Roman" w:eastAsia="Times New Roman" w:hAnsi="Times New Roman" w:cs="Times New Roman"/>
          <w:color w:val="000000" w:themeColor="text1"/>
          <w:sz w:val="28"/>
          <w:szCs w:val="28"/>
          <w:lang w:val="uk-UA"/>
        </w:rPr>
        <w:t>ічне та політичне життя. Вихід</w:t>
      </w:r>
      <w:r w:rsidRPr="2D0C9D2C">
        <w:rPr>
          <w:rFonts w:ascii="Times New Roman" w:eastAsia="Times New Roman" w:hAnsi="Times New Roman" w:cs="Times New Roman"/>
          <w:color w:val="000000" w:themeColor="text1"/>
          <w:sz w:val="28"/>
          <w:szCs w:val="28"/>
          <w:lang w:val="uk-UA"/>
        </w:rPr>
        <w:t xml:space="preserve"> із цієї ситуації дослідник бачить в зусиллях та волі громадс</w:t>
      </w:r>
      <w:r w:rsidR="000C19F8">
        <w:rPr>
          <w:rFonts w:ascii="Times New Roman" w:eastAsia="Times New Roman" w:hAnsi="Times New Roman" w:cs="Times New Roman"/>
          <w:color w:val="000000" w:themeColor="text1"/>
          <w:sz w:val="28"/>
          <w:szCs w:val="28"/>
          <w:lang w:val="uk-UA"/>
        </w:rPr>
        <w:t>ькості до викорінення корупції</w:t>
      </w:r>
      <w:r w:rsidR="000C19F8" w:rsidRPr="00F9377D">
        <w:rPr>
          <w:rFonts w:ascii="Times New Roman" w:eastAsia="Times New Roman" w:hAnsi="Times New Roman" w:cs="Times New Roman"/>
          <w:color w:val="000000" w:themeColor="text1"/>
          <w:sz w:val="28"/>
          <w:szCs w:val="28"/>
          <w:lang w:val="uk-UA"/>
        </w:rPr>
        <w:t xml:space="preserve"> </w:t>
      </w:r>
      <w:r w:rsidR="003A3DD4">
        <w:rPr>
          <w:rFonts w:ascii="Times New Roman" w:eastAsia="Times New Roman" w:hAnsi="Times New Roman" w:cs="Times New Roman"/>
          <w:color w:val="000000" w:themeColor="text1"/>
          <w:sz w:val="28"/>
          <w:szCs w:val="28"/>
          <w:lang w:val="uk-UA"/>
        </w:rPr>
        <w:t>[14</w:t>
      </w:r>
      <w:r w:rsidRPr="2D0C9D2C">
        <w:rPr>
          <w:rFonts w:ascii="Times New Roman" w:eastAsia="Times New Roman" w:hAnsi="Times New Roman" w:cs="Times New Roman"/>
          <w:color w:val="000000" w:themeColor="text1"/>
          <w:sz w:val="28"/>
          <w:szCs w:val="28"/>
          <w:lang w:val="uk-UA"/>
        </w:rPr>
        <w:t>]</w:t>
      </w:r>
      <w:r w:rsidR="000C19F8" w:rsidRPr="00F9377D">
        <w:rPr>
          <w:rFonts w:ascii="Times New Roman" w:eastAsia="Times New Roman" w:hAnsi="Times New Roman" w:cs="Times New Roman"/>
          <w:color w:val="000000" w:themeColor="text1"/>
          <w:sz w:val="28"/>
          <w:szCs w:val="28"/>
          <w:lang w:val="uk-UA"/>
        </w:rPr>
        <w:t>.</w:t>
      </w:r>
    </w:p>
    <w:p w:rsidR="00D15EDE" w:rsidRPr="000A1505" w:rsidRDefault="00D15EDE" w:rsidP="00CB542B">
      <w:pPr>
        <w:spacing w:after="0" w:line="360" w:lineRule="auto"/>
        <w:ind w:firstLine="709"/>
        <w:jc w:val="both"/>
        <w:rPr>
          <w:rFonts w:ascii="Times New Roman" w:eastAsia="Times New Roman" w:hAnsi="Times New Roman" w:cs="Times New Roman"/>
          <w:color w:val="000000" w:themeColor="text1"/>
          <w:sz w:val="28"/>
          <w:szCs w:val="28"/>
          <w:lang w:val="uk-UA"/>
        </w:rPr>
      </w:pPr>
      <w:r w:rsidRPr="2D0C9D2C">
        <w:rPr>
          <w:rFonts w:ascii="Times New Roman" w:eastAsia="Times New Roman" w:hAnsi="Times New Roman" w:cs="Times New Roman"/>
          <w:color w:val="000000" w:themeColor="text1"/>
          <w:sz w:val="28"/>
          <w:szCs w:val="28"/>
          <w:lang w:val="uk-UA"/>
        </w:rPr>
        <w:t>Резюмуючи вищенаведені факти</w:t>
      </w:r>
      <w:r w:rsidR="000D3757">
        <w:rPr>
          <w:rFonts w:ascii="Times New Roman" w:eastAsia="Times New Roman" w:hAnsi="Times New Roman" w:cs="Times New Roman"/>
          <w:color w:val="000000" w:themeColor="text1"/>
          <w:sz w:val="28"/>
          <w:szCs w:val="28"/>
          <w:lang w:val="uk-UA"/>
        </w:rPr>
        <w:t>,</w:t>
      </w:r>
      <w:r w:rsidRPr="2D0C9D2C">
        <w:rPr>
          <w:rFonts w:ascii="Times New Roman" w:eastAsia="Times New Roman" w:hAnsi="Times New Roman" w:cs="Times New Roman"/>
          <w:color w:val="000000" w:themeColor="text1"/>
          <w:sz w:val="28"/>
          <w:szCs w:val="28"/>
          <w:lang w:val="uk-UA"/>
        </w:rPr>
        <w:t xml:space="preserve"> необхідно зафіксувати те, що Італійська мафія є важливим прикладом неформального інституту, котрий можна віднести до неопатримоніальних</w:t>
      </w:r>
      <w:r w:rsidR="000C19F8" w:rsidRPr="000C19F8">
        <w:rPr>
          <w:rFonts w:ascii="Times New Roman" w:eastAsia="Times New Roman" w:hAnsi="Times New Roman" w:cs="Times New Roman"/>
          <w:color w:val="000000" w:themeColor="text1"/>
          <w:sz w:val="28"/>
          <w:szCs w:val="28"/>
        </w:rPr>
        <w:t xml:space="preserve"> [8]</w:t>
      </w:r>
      <w:r w:rsidRPr="2D0C9D2C">
        <w:rPr>
          <w:rFonts w:ascii="Times New Roman" w:eastAsia="Times New Roman" w:hAnsi="Times New Roman" w:cs="Times New Roman"/>
          <w:color w:val="000000" w:themeColor="text1"/>
          <w:sz w:val="28"/>
          <w:szCs w:val="28"/>
          <w:lang w:val="uk-UA"/>
        </w:rPr>
        <w:t>. Особливий науковий інтерес в цьому випадку полягає в тому, що такий інститут у формі патронажно-клієнтарних відносин, неформальних кодексів та кримінальних методів залишився і продовжує свій розвиток у одній з провідних держав Європи, а також займається експансією і в інших державах цього регіону. Таким чином, неопатримоніальна теорія в аспекті її інтерпретації генезису неопатримоніальних інституті</w:t>
      </w:r>
      <w:r w:rsidR="000D3757">
        <w:rPr>
          <w:rFonts w:ascii="Times New Roman" w:eastAsia="Times New Roman" w:hAnsi="Times New Roman" w:cs="Times New Roman"/>
          <w:color w:val="000000" w:themeColor="text1"/>
          <w:sz w:val="28"/>
          <w:szCs w:val="28"/>
          <w:lang w:val="uk-UA"/>
        </w:rPr>
        <w:t>в як таких, що виникають у пост</w:t>
      </w:r>
      <w:r w:rsidRPr="2D0C9D2C">
        <w:rPr>
          <w:rFonts w:ascii="Times New Roman" w:eastAsia="Times New Roman" w:hAnsi="Times New Roman" w:cs="Times New Roman"/>
          <w:color w:val="000000" w:themeColor="text1"/>
          <w:sz w:val="28"/>
          <w:szCs w:val="28"/>
          <w:lang w:val="uk-UA"/>
        </w:rPr>
        <w:t xml:space="preserve">колоніальних державах та державах, що зазнають модернізаційних та трансформаційних процесів, потребує ревізії та значного розширення регіональної специфікації досліджень і на Західну Європу. Такий досвід також є вкрай важливим для інших держав і суспільств, що мають у собі неопатримоніальні інститути, оскільки практика італійської політики показує, що антикорупційної та антимафіозної політики недостатньо для подолання даних явищ, а отже необхідно розглядати інші методи впливу, зокрема, розвиток громадянського суспільства, кооперацію з іншими державами в сфері боротьби з транснаціональною злочинністю, інституціоналізацію та модернізацію регіональної політики і протидію тим неформальним традиційним практикам, що посягають на руйнацію </w:t>
      </w:r>
      <w:r w:rsidR="000A1505">
        <w:rPr>
          <w:rFonts w:ascii="Times New Roman" w:eastAsia="Times New Roman" w:hAnsi="Times New Roman" w:cs="Times New Roman"/>
          <w:color w:val="000000" w:themeColor="text1"/>
          <w:sz w:val="28"/>
          <w:szCs w:val="28"/>
          <w:lang w:val="uk-UA"/>
        </w:rPr>
        <w:t>суспільства та державного ладу</w:t>
      </w:r>
      <w:r w:rsidR="000A1505" w:rsidRPr="000A1505">
        <w:rPr>
          <w:rFonts w:ascii="Times New Roman" w:eastAsia="Times New Roman" w:hAnsi="Times New Roman" w:cs="Times New Roman"/>
          <w:color w:val="000000" w:themeColor="text1"/>
          <w:sz w:val="28"/>
          <w:szCs w:val="28"/>
          <w:lang w:val="uk-UA"/>
        </w:rPr>
        <w:t xml:space="preserve"> [43]</w:t>
      </w:r>
      <w:r w:rsidR="000A1505">
        <w:rPr>
          <w:rFonts w:ascii="Times New Roman" w:eastAsia="Times New Roman" w:hAnsi="Times New Roman" w:cs="Times New Roman"/>
          <w:color w:val="000000" w:themeColor="text1"/>
          <w:sz w:val="28"/>
          <w:szCs w:val="28"/>
          <w:lang w:val="uk-UA"/>
        </w:rPr>
        <w:t>.</w:t>
      </w:r>
    </w:p>
    <w:p w:rsidR="00CB542B" w:rsidRPr="004B3FFD" w:rsidRDefault="00CB542B" w:rsidP="00860143">
      <w:pPr>
        <w:spacing w:after="0" w:line="360" w:lineRule="auto"/>
        <w:jc w:val="both"/>
        <w:rPr>
          <w:rFonts w:ascii="Times New Roman" w:eastAsia="Times New Roman" w:hAnsi="Times New Roman" w:cs="Times New Roman"/>
          <w:color w:val="000000" w:themeColor="text1"/>
          <w:sz w:val="28"/>
          <w:szCs w:val="28"/>
          <w:lang w:val="uk-UA"/>
        </w:rPr>
      </w:pPr>
    </w:p>
    <w:p w:rsidR="00CB542B" w:rsidRDefault="00D15EDE" w:rsidP="00CB542B">
      <w:pPr>
        <w:spacing w:after="240" w:line="360" w:lineRule="auto"/>
        <w:jc w:val="center"/>
        <w:rPr>
          <w:rFonts w:ascii="Times New Roman" w:eastAsia="Times New Roman" w:hAnsi="Times New Roman" w:cs="Times New Roman"/>
          <w:b/>
          <w:bCs/>
          <w:color w:val="000000" w:themeColor="text1"/>
          <w:sz w:val="28"/>
          <w:szCs w:val="28"/>
          <w:lang w:val="uk-UA"/>
        </w:rPr>
      </w:pPr>
      <w:r w:rsidRPr="2D0C9D2C">
        <w:rPr>
          <w:rFonts w:ascii="Times New Roman" w:eastAsia="Times New Roman" w:hAnsi="Times New Roman" w:cs="Times New Roman"/>
          <w:b/>
          <w:bCs/>
          <w:color w:val="000000" w:themeColor="text1"/>
          <w:sz w:val="28"/>
          <w:szCs w:val="28"/>
          <w:lang w:val="uk-UA"/>
        </w:rPr>
        <w:lastRenderedPageBreak/>
        <w:t>3.2</w:t>
      </w:r>
      <w:r w:rsidR="00CB542B">
        <w:rPr>
          <w:rFonts w:ascii="Times New Roman" w:eastAsia="Times New Roman" w:hAnsi="Times New Roman" w:cs="Times New Roman"/>
          <w:b/>
          <w:bCs/>
          <w:color w:val="000000" w:themeColor="text1"/>
          <w:sz w:val="28"/>
          <w:szCs w:val="28"/>
          <w:lang w:val="uk-UA"/>
        </w:rPr>
        <w:t>.</w:t>
      </w:r>
      <w:r w:rsidRPr="2D0C9D2C">
        <w:rPr>
          <w:rFonts w:ascii="Times New Roman" w:eastAsia="Times New Roman" w:hAnsi="Times New Roman" w:cs="Times New Roman"/>
          <w:b/>
          <w:bCs/>
          <w:color w:val="000000" w:themeColor="text1"/>
          <w:sz w:val="28"/>
          <w:szCs w:val="28"/>
          <w:lang w:val="uk-UA"/>
        </w:rPr>
        <w:t xml:space="preserve"> Український досвід: загальнонаціональні та регіональні неопатримоніальні зв’язки</w:t>
      </w:r>
    </w:p>
    <w:p w:rsidR="00D15EDE" w:rsidRDefault="00D15EDE" w:rsidP="00CB542B">
      <w:pPr>
        <w:spacing w:after="0" w:line="360" w:lineRule="auto"/>
        <w:ind w:firstLine="709"/>
        <w:jc w:val="both"/>
        <w:rPr>
          <w:rFonts w:ascii="Times New Roman" w:eastAsia="Times New Roman" w:hAnsi="Times New Roman" w:cs="Times New Roman"/>
          <w:b/>
          <w:bCs/>
          <w:color w:val="000000" w:themeColor="text1"/>
          <w:sz w:val="28"/>
          <w:szCs w:val="28"/>
          <w:lang w:val="uk-UA"/>
        </w:rPr>
      </w:pPr>
      <w:r w:rsidRPr="0F7EA5D3">
        <w:rPr>
          <w:rFonts w:ascii="Times New Roman" w:eastAsia="Times New Roman" w:hAnsi="Times New Roman" w:cs="Times New Roman"/>
          <w:color w:val="000000" w:themeColor="text1"/>
          <w:sz w:val="28"/>
          <w:szCs w:val="28"/>
          <w:lang w:val="uk-UA"/>
        </w:rPr>
        <w:t xml:space="preserve">Неопатримоніальні інститути та практики в сучасній Україні є значущими прикладами того, як такі неформальні явища з’являються, функціонують та розвиваються в межах тих суспільств та держав, що зазнають всебічної трансформації в сучасному світі. Україна належить до тих пострадянських держав, що зазнали формування нових неопатримоніальних зв’язків унаслідок розпаду </w:t>
      </w:r>
      <w:r w:rsidRPr="00995935">
        <w:rPr>
          <w:rFonts w:ascii="Times New Roman" w:eastAsia="Times New Roman" w:hAnsi="Times New Roman" w:cs="Times New Roman"/>
          <w:color w:val="000000" w:themeColor="text1"/>
          <w:sz w:val="28"/>
          <w:szCs w:val="28"/>
          <w:lang w:val="uk-UA"/>
        </w:rPr>
        <w:t>СРСР</w:t>
      </w:r>
      <w:r w:rsidR="00995935">
        <w:rPr>
          <w:rFonts w:ascii="Times New Roman" w:eastAsia="Times New Roman" w:hAnsi="Times New Roman" w:cs="Times New Roman"/>
          <w:color w:val="000000" w:themeColor="text1"/>
          <w:sz w:val="28"/>
          <w:szCs w:val="28"/>
          <w:lang w:val="uk-UA"/>
        </w:rPr>
        <w:t>. Це вводить її</w:t>
      </w:r>
      <w:r w:rsidR="00D0206F">
        <w:rPr>
          <w:rFonts w:ascii="Times New Roman" w:eastAsia="Times New Roman" w:hAnsi="Times New Roman" w:cs="Times New Roman"/>
          <w:color w:val="000000" w:themeColor="text1"/>
          <w:sz w:val="28"/>
          <w:szCs w:val="28"/>
          <w:lang w:val="uk-UA"/>
        </w:rPr>
        <w:t xml:space="preserve"> як у традиційний</w:t>
      </w:r>
      <w:r w:rsidRPr="0F7EA5D3">
        <w:rPr>
          <w:rFonts w:ascii="Times New Roman" w:eastAsia="Times New Roman" w:hAnsi="Times New Roman" w:cs="Times New Roman"/>
          <w:color w:val="000000" w:themeColor="text1"/>
          <w:sz w:val="28"/>
          <w:szCs w:val="28"/>
          <w:lang w:val="uk-UA"/>
        </w:rPr>
        <w:t xml:space="preserve"> для неопатримоніальних досліджень дек</w:t>
      </w:r>
      <w:r w:rsidR="00D0206F">
        <w:rPr>
          <w:rFonts w:ascii="Times New Roman" w:eastAsia="Times New Roman" w:hAnsi="Times New Roman" w:cs="Times New Roman"/>
          <w:color w:val="000000" w:themeColor="text1"/>
          <w:sz w:val="28"/>
          <w:szCs w:val="28"/>
          <w:lang w:val="uk-UA"/>
        </w:rPr>
        <w:t>олонізаційний дискурс</w:t>
      </w:r>
      <w:r w:rsidR="003A3DD4">
        <w:rPr>
          <w:rFonts w:ascii="Times New Roman" w:eastAsia="Times New Roman" w:hAnsi="Times New Roman" w:cs="Times New Roman"/>
          <w:color w:val="000000" w:themeColor="text1"/>
          <w:sz w:val="28"/>
          <w:szCs w:val="28"/>
          <w:lang w:val="uk-UA"/>
        </w:rPr>
        <w:t xml:space="preserve"> держав «Третього світу»</w:t>
      </w:r>
      <w:r w:rsidRPr="0F7EA5D3">
        <w:rPr>
          <w:rFonts w:ascii="Times New Roman" w:eastAsia="Times New Roman" w:hAnsi="Times New Roman" w:cs="Times New Roman"/>
          <w:color w:val="000000" w:themeColor="text1"/>
          <w:sz w:val="28"/>
          <w:szCs w:val="28"/>
          <w:lang w:val="uk-UA"/>
        </w:rPr>
        <w:t>, так і дозволяє казати про вагомі ексклюзивні характеристики локальних неопатримоніальних інститутів, що досліджуються передусім вітчизняними науковцями.</w:t>
      </w:r>
    </w:p>
    <w:p w:rsidR="00D15EDE" w:rsidRDefault="00D15EDE" w:rsidP="00CB542B">
      <w:pPr>
        <w:spacing w:after="0" w:line="360" w:lineRule="auto"/>
        <w:ind w:firstLine="709"/>
        <w:jc w:val="both"/>
        <w:rPr>
          <w:rFonts w:ascii="Times New Roman" w:eastAsia="Times New Roman" w:hAnsi="Times New Roman" w:cs="Times New Roman"/>
          <w:color w:val="000000" w:themeColor="text1"/>
          <w:sz w:val="28"/>
          <w:szCs w:val="28"/>
          <w:lang w:val="uk-UA"/>
        </w:rPr>
      </w:pPr>
      <w:r w:rsidRPr="0F7EA5D3">
        <w:rPr>
          <w:rFonts w:ascii="Times New Roman" w:eastAsia="Times New Roman" w:hAnsi="Times New Roman" w:cs="Times New Roman"/>
          <w:color w:val="000000" w:themeColor="text1"/>
          <w:sz w:val="28"/>
          <w:szCs w:val="28"/>
          <w:lang w:val="uk-UA"/>
        </w:rPr>
        <w:t xml:space="preserve">Дискутивним питанням є тяглість сучасних українських неформальних інститутів від відповідних радянських чи імперських. Консенсусною на даний момент є така точка зору, що український варіант неопатримоніалізму утворився під час розбудови незалежної держави з 1991 р., хоча певні його ознаки мали місце і в минулому України. В межах даного дослідження необхідно охопити безпосередньо </w:t>
      </w:r>
      <w:r w:rsidR="00D0206F">
        <w:rPr>
          <w:rFonts w:ascii="Times New Roman" w:eastAsia="Times New Roman" w:hAnsi="Times New Roman" w:cs="Times New Roman"/>
          <w:color w:val="000000" w:themeColor="text1"/>
          <w:sz w:val="28"/>
          <w:szCs w:val="28"/>
          <w:lang w:val="uk-UA"/>
        </w:rPr>
        <w:t>г</w:t>
      </w:r>
      <w:r w:rsidR="003A3DD4" w:rsidRPr="0F7EA5D3">
        <w:rPr>
          <w:rFonts w:ascii="Times New Roman" w:eastAsia="Times New Roman" w:hAnsi="Times New Roman" w:cs="Times New Roman"/>
          <w:color w:val="000000" w:themeColor="text1"/>
          <w:sz w:val="28"/>
          <w:szCs w:val="28"/>
          <w:lang w:val="uk-UA"/>
        </w:rPr>
        <w:t>енезу</w:t>
      </w:r>
      <w:r w:rsidRPr="0F7EA5D3">
        <w:rPr>
          <w:rFonts w:ascii="Times New Roman" w:eastAsia="Times New Roman" w:hAnsi="Times New Roman" w:cs="Times New Roman"/>
          <w:color w:val="000000" w:themeColor="text1"/>
          <w:sz w:val="28"/>
          <w:szCs w:val="28"/>
          <w:lang w:val="uk-UA"/>
        </w:rPr>
        <w:t xml:space="preserve"> неопатримоніалізму в часи незалежності, його еволюцію та майбутнє. Прогностична діяльність </w:t>
      </w:r>
      <w:r w:rsidR="008D0BBF">
        <w:rPr>
          <w:rFonts w:ascii="Times New Roman" w:eastAsia="Times New Roman" w:hAnsi="Times New Roman" w:cs="Times New Roman"/>
          <w:color w:val="000000" w:themeColor="text1"/>
          <w:sz w:val="28"/>
          <w:szCs w:val="28"/>
          <w:lang w:val="uk-UA"/>
        </w:rPr>
        <w:t xml:space="preserve">щодо </w:t>
      </w:r>
      <w:r w:rsidRPr="0F7EA5D3">
        <w:rPr>
          <w:rFonts w:ascii="Times New Roman" w:eastAsia="Times New Roman" w:hAnsi="Times New Roman" w:cs="Times New Roman"/>
          <w:color w:val="000000" w:themeColor="text1"/>
          <w:sz w:val="28"/>
          <w:szCs w:val="28"/>
          <w:lang w:val="uk-UA"/>
        </w:rPr>
        <w:t xml:space="preserve">даної тематики має виходити </w:t>
      </w:r>
      <w:r w:rsidR="00D0206F">
        <w:rPr>
          <w:rFonts w:ascii="Times New Roman" w:eastAsia="Times New Roman" w:hAnsi="Times New Roman" w:cs="Times New Roman"/>
          <w:color w:val="000000" w:themeColor="text1"/>
          <w:sz w:val="28"/>
          <w:szCs w:val="28"/>
          <w:lang w:val="uk-UA"/>
        </w:rPr>
        <w:t>з</w:t>
      </w:r>
      <w:r w:rsidRPr="0F7EA5D3">
        <w:rPr>
          <w:rFonts w:ascii="Times New Roman" w:eastAsia="Times New Roman" w:hAnsi="Times New Roman" w:cs="Times New Roman"/>
          <w:color w:val="000000" w:themeColor="text1"/>
          <w:sz w:val="28"/>
          <w:szCs w:val="28"/>
          <w:lang w:val="uk-UA"/>
        </w:rPr>
        <w:t xml:space="preserve"> тих фактів та тенденцій, що </w:t>
      </w:r>
      <w:r w:rsidR="000F523D">
        <w:rPr>
          <w:rFonts w:ascii="Times New Roman" w:eastAsia="Times New Roman" w:hAnsi="Times New Roman" w:cs="Times New Roman"/>
          <w:color w:val="000000" w:themeColor="text1"/>
          <w:sz w:val="28"/>
          <w:szCs w:val="28"/>
          <w:lang w:val="uk-UA"/>
        </w:rPr>
        <w:t xml:space="preserve">мають місце в </w:t>
      </w:r>
      <w:r w:rsidR="001056F9">
        <w:rPr>
          <w:rFonts w:ascii="Times New Roman" w:eastAsia="Times New Roman" w:hAnsi="Times New Roman" w:cs="Times New Roman"/>
          <w:color w:val="000000" w:themeColor="text1"/>
          <w:sz w:val="28"/>
          <w:szCs w:val="28"/>
          <w:lang w:val="uk-UA"/>
        </w:rPr>
        <w:t xml:space="preserve">сучасній </w:t>
      </w:r>
      <w:r w:rsidR="000F523D">
        <w:rPr>
          <w:rFonts w:ascii="Times New Roman" w:eastAsia="Times New Roman" w:hAnsi="Times New Roman" w:cs="Times New Roman"/>
          <w:color w:val="000000" w:themeColor="text1"/>
          <w:sz w:val="28"/>
          <w:szCs w:val="28"/>
          <w:lang w:val="uk-UA"/>
        </w:rPr>
        <w:t>Україні</w:t>
      </w:r>
      <w:r w:rsidR="000F523D" w:rsidRPr="000F523D">
        <w:rPr>
          <w:rFonts w:ascii="Times New Roman" w:eastAsia="Times New Roman" w:hAnsi="Times New Roman" w:cs="Times New Roman"/>
          <w:color w:val="000000" w:themeColor="text1"/>
          <w:sz w:val="28"/>
          <w:szCs w:val="28"/>
          <w:lang w:val="uk-UA"/>
        </w:rPr>
        <w:t xml:space="preserve"> [25]</w:t>
      </w:r>
      <w:r w:rsidR="000F523D">
        <w:rPr>
          <w:rFonts w:ascii="Times New Roman" w:eastAsia="Times New Roman" w:hAnsi="Times New Roman" w:cs="Times New Roman"/>
          <w:color w:val="000000" w:themeColor="text1"/>
          <w:sz w:val="28"/>
          <w:szCs w:val="28"/>
          <w:lang w:val="uk-UA"/>
        </w:rPr>
        <w:t>.</w:t>
      </w:r>
    </w:p>
    <w:p w:rsidR="00D15EDE" w:rsidRDefault="00D15EDE" w:rsidP="00CB542B">
      <w:pPr>
        <w:spacing w:after="0" w:line="360" w:lineRule="auto"/>
        <w:ind w:firstLine="709"/>
        <w:jc w:val="both"/>
        <w:rPr>
          <w:rFonts w:ascii="Times New Roman" w:eastAsia="Times New Roman" w:hAnsi="Times New Roman" w:cs="Times New Roman"/>
          <w:color w:val="000000" w:themeColor="text1"/>
          <w:sz w:val="28"/>
          <w:szCs w:val="28"/>
          <w:lang w:val="uk-UA"/>
        </w:rPr>
      </w:pPr>
      <w:r w:rsidRPr="0F7EA5D3">
        <w:rPr>
          <w:rFonts w:ascii="Times New Roman" w:eastAsia="Times New Roman" w:hAnsi="Times New Roman" w:cs="Times New Roman"/>
          <w:color w:val="000000" w:themeColor="text1"/>
          <w:sz w:val="28"/>
          <w:szCs w:val="28"/>
          <w:lang w:val="uk-UA"/>
        </w:rPr>
        <w:t xml:space="preserve">Генезу </w:t>
      </w:r>
      <w:r w:rsidR="006955F3">
        <w:rPr>
          <w:rFonts w:ascii="Times New Roman" w:eastAsia="Times New Roman" w:hAnsi="Times New Roman" w:cs="Times New Roman"/>
          <w:color w:val="000000" w:themeColor="text1"/>
          <w:sz w:val="28"/>
          <w:szCs w:val="28"/>
          <w:lang w:val="uk-UA"/>
        </w:rPr>
        <w:t>сьогоднішнього</w:t>
      </w:r>
      <w:r w:rsidRPr="0F7EA5D3">
        <w:rPr>
          <w:rFonts w:ascii="Times New Roman" w:eastAsia="Times New Roman" w:hAnsi="Times New Roman" w:cs="Times New Roman"/>
          <w:color w:val="000000" w:themeColor="text1"/>
          <w:sz w:val="28"/>
          <w:szCs w:val="28"/>
          <w:lang w:val="uk-UA"/>
        </w:rPr>
        <w:t xml:space="preserve"> стану речей фіксує дослідник О. Фісун як таку, що відбувалась у 1990-ті рр., коли</w:t>
      </w:r>
      <w:r w:rsidR="00526BF5">
        <w:rPr>
          <w:rFonts w:ascii="Times New Roman" w:eastAsia="Times New Roman" w:hAnsi="Times New Roman" w:cs="Times New Roman"/>
          <w:color w:val="000000" w:themeColor="text1"/>
          <w:sz w:val="28"/>
          <w:szCs w:val="28"/>
          <w:lang w:val="uk-UA"/>
        </w:rPr>
        <w:t>,</w:t>
      </w:r>
      <w:r w:rsidRPr="0F7EA5D3">
        <w:rPr>
          <w:rFonts w:ascii="Times New Roman" w:eastAsia="Times New Roman" w:hAnsi="Times New Roman" w:cs="Times New Roman"/>
          <w:color w:val="000000" w:themeColor="text1"/>
          <w:sz w:val="28"/>
          <w:szCs w:val="28"/>
          <w:lang w:val="uk-UA"/>
        </w:rPr>
        <w:t xml:space="preserve"> унаслідок політичних та економічних реформ</w:t>
      </w:r>
      <w:r w:rsidR="00526BF5">
        <w:rPr>
          <w:rFonts w:ascii="Times New Roman" w:eastAsia="Times New Roman" w:hAnsi="Times New Roman" w:cs="Times New Roman"/>
          <w:color w:val="000000" w:themeColor="text1"/>
          <w:sz w:val="28"/>
          <w:szCs w:val="28"/>
          <w:lang w:val="uk-UA"/>
        </w:rPr>
        <w:t>,</w:t>
      </w:r>
      <w:r w:rsidRPr="0F7EA5D3">
        <w:rPr>
          <w:rFonts w:ascii="Times New Roman" w:eastAsia="Times New Roman" w:hAnsi="Times New Roman" w:cs="Times New Roman"/>
          <w:color w:val="000000" w:themeColor="text1"/>
          <w:sz w:val="28"/>
          <w:szCs w:val="28"/>
          <w:lang w:val="uk-UA"/>
        </w:rPr>
        <w:t xml:space="preserve"> відбулась консолідація неопатримоніальної системи правління на основі одного з варіантів узгодження інтересів неопатримоніальної бюрократії, політичних рентоорієнтованих підприємців та </w:t>
      </w:r>
      <w:r w:rsidR="00526BF5">
        <w:rPr>
          <w:rFonts w:ascii="Times New Roman" w:eastAsia="Times New Roman" w:hAnsi="Times New Roman" w:cs="Times New Roman"/>
          <w:color w:val="000000" w:themeColor="text1"/>
          <w:sz w:val="28"/>
          <w:szCs w:val="28"/>
          <w:lang w:val="uk-UA"/>
        </w:rPr>
        <w:t>голови держави, котрий контролював</w:t>
      </w:r>
      <w:r w:rsidRPr="0F7EA5D3">
        <w:rPr>
          <w:rFonts w:ascii="Times New Roman" w:eastAsia="Times New Roman" w:hAnsi="Times New Roman" w:cs="Times New Roman"/>
          <w:color w:val="000000" w:themeColor="text1"/>
          <w:sz w:val="28"/>
          <w:szCs w:val="28"/>
          <w:lang w:val="uk-UA"/>
        </w:rPr>
        <w:t xml:space="preserve"> використання силових ресурсів держа</w:t>
      </w:r>
      <w:r w:rsidR="001026B7">
        <w:rPr>
          <w:rFonts w:ascii="Times New Roman" w:eastAsia="Times New Roman" w:hAnsi="Times New Roman" w:cs="Times New Roman"/>
          <w:color w:val="000000" w:themeColor="text1"/>
          <w:sz w:val="28"/>
          <w:szCs w:val="28"/>
          <w:lang w:val="uk-UA"/>
        </w:rPr>
        <w:t>ви. З цього виходить той факт, щ</w:t>
      </w:r>
      <w:r w:rsidRPr="0F7EA5D3">
        <w:rPr>
          <w:rFonts w:ascii="Times New Roman" w:eastAsia="Times New Roman" w:hAnsi="Times New Roman" w:cs="Times New Roman"/>
          <w:color w:val="000000" w:themeColor="text1"/>
          <w:sz w:val="28"/>
          <w:szCs w:val="28"/>
          <w:lang w:val="uk-UA"/>
        </w:rPr>
        <w:t>о Україна в своїй неопатримоніальній тр</w:t>
      </w:r>
      <w:r w:rsidR="00240E88">
        <w:rPr>
          <w:rFonts w:ascii="Times New Roman" w:eastAsia="Times New Roman" w:hAnsi="Times New Roman" w:cs="Times New Roman"/>
          <w:color w:val="000000" w:themeColor="text1"/>
          <w:sz w:val="28"/>
          <w:szCs w:val="28"/>
          <w:lang w:val="uk-UA"/>
        </w:rPr>
        <w:t>ансформації стоїть в одному ряду</w:t>
      </w:r>
      <w:r w:rsidRPr="0F7EA5D3">
        <w:rPr>
          <w:rFonts w:ascii="Times New Roman" w:eastAsia="Times New Roman" w:hAnsi="Times New Roman" w:cs="Times New Roman"/>
          <w:color w:val="000000" w:themeColor="text1"/>
          <w:sz w:val="28"/>
          <w:szCs w:val="28"/>
          <w:lang w:val="uk-UA"/>
        </w:rPr>
        <w:t xml:space="preserve"> з Молдовою, Грузією, </w:t>
      </w:r>
      <w:r w:rsidR="0016736B">
        <w:rPr>
          <w:rFonts w:ascii="Times New Roman" w:eastAsia="Times New Roman" w:hAnsi="Times New Roman" w:cs="Times New Roman"/>
          <w:color w:val="000000" w:themeColor="text1"/>
          <w:sz w:val="28"/>
          <w:szCs w:val="28"/>
          <w:lang w:val="uk-UA"/>
        </w:rPr>
        <w:t>Вірменією</w:t>
      </w:r>
      <w:r w:rsidRPr="0F7EA5D3">
        <w:rPr>
          <w:rFonts w:ascii="Times New Roman" w:eastAsia="Times New Roman" w:hAnsi="Times New Roman" w:cs="Times New Roman"/>
          <w:color w:val="000000" w:themeColor="text1"/>
          <w:sz w:val="28"/>
          <w:szCs w:val="28"/>
          <w:lang w:val="uk-UA"/>
        </w:rPr>
        <w:t xml:space="preserve"> та Росією періоду </w:t>
      </w:r>
      <w:r w:rsidRPr="0F7EA5D3">
        <w:rPr>
          <w:rFonts w:ascii="Times New Roman" w:eastAsia="Times New Roman" w:hAnsi="Times New Roman" w:cs="Times New Roman"/>
          <w:color w:val="000000" w:themeColor="text1"/>
          <w:sz w:val="28"/>
          <w:szCs w:val="28"/>
          <w:lang w:val="uk-UA"/>
        </w:rPr>
        <w:lastRenderedPageBreak/>
        <w:t>президента Б. Єльцина. В усіх цих випадках відбулось “захоплення держави” рентоорієнтованими економічними гравцями в союзі з неопатримоніальною бюрократію, тобто утворився олігар</w:t>
      </w:r>
      <w:r w:rsidR="008A16EB">
        <w:rPr>
          <w:rFonts w:ascii="Times New Roman" w:eastAsia="Times New Roman" w:hAnsi="Times New Roman" w:cs="Times New Roman"/>
          <w:color w:val="000000" w:themeColor="text1"/>
          <w:sz w:val="28"/>
          <w:szCs w:val="28"/>
          <w:lang w:val="uk-UA"/>
        </w:rPr>
        <w:t>хічний неопатримоніальний режим</w:t>
      </w:r>
      <w:r w:rsidR="00CF4854">
        <w:rPr>
          <w:rFonts w:ascii="Times New Roman" w:eastAsia="Times New Roman" w:hAnsi="Times New Roman" w:cs="Times New Roman"/>
          <w:color w:val="000000" w:themeColor="text1"/>
          <w:sz w:val="28"/>
          <w:szCs w:val="28"/>
          <w:lang w:val="uk-UA"/>
        </w:rPr>
        <w:t xml:space="preserve"> [24] [25</w:t>
      </w:r>
      <w:r w:rsidRPr="0F7EA5D3">
        <w:rPr>
          <w:rFonts w:ascii="Times New Roman" w:eastAsia="Times New Roman" w:hAnsi="Times New Roman" w:cs="Times New Roman"/>
          <w:color w:val="000000" w:themeColor="text1"/>
          <w:sz w:val="28"/>
          <w:szCs w:val="28"/>
          <w:lang w:val="uk-UA"/>
        </w:rPr>
        <w:t>]</w:t>
      </w:r>
      <w:r w:rsidR="008A16EB">
        <w:rPr>
          <w:rFonts w:ascii="Times New Roman" w:eastAsia="Times New Roman" w:hAnsi="Times New Roman" w:cs="Times New Roman"/>
          <w:color w:val="000000" w:themeColor="text1"/>
          <w:sz w:val="28"/>
          <w:szCs w:val="28"/>
          <w:lang w:val="uk-UA"/>
        </w:rPr>
        <w:t>.</w:t>
      </w:r>
    </w:p>
    <w:p w:rsidR="00D15EDE" w:rsidRDefault="00D15EDE" w:rsidP="00CB542B">
      <w:pPr>
        <w:spacing w:after="0" w:line="360" w:lineRule="auto"/>
        <w:ind w:firstLine="709"/>
        <w:jc w:val="both"/>
        <w:rPr>
          <w:rFonts w:ascii="Times New Roman" w:eastAsia="Times New Roman" w:hAnsi="Times New Roman" w:cs="Times New Roman"/>
          <w:color w:val="000000" w:themeColor="text1"/>
          <w:sz w:val="28"/>
          <w:szCs w:val="28"/>
          <w:lang w:val="uk-UA"/>
        </w:rPr>
      </w:pPr>
      <w:r w:rsidRPr="6C386BCB">
        <w:rPr>
          <w:rFonts w:ascii="Times New Roman" w:eastAsia="Times New Roman" w:hAnsi="Times New Roman" w:cs="Times New Roman"/>
          <w:color w:val="000000" w:themeColor="text1"/>
          <w:sz w:val="28"/>
          <w:szCs w:val="28"/>
          <w:lang w:val="uk-UA"/>
        </w:rPr>
        <w:t xml:space="preserve">Проте така владна та ресурсна конфігурація якраз і не дозволяє розкритись консервативним та авторитарним тенденціям. Із укріпленням та розширенням позицій рентоорієнтованих акторів відбувається посилення конкуренції між фракціями неопатримоніальної бюрократії і </w:t>
      </w:r>
      <w:r w:rsidR="0095392F" w:rsidRPr="6C386BCB">
        <w:rPr>
          <w:rFonts w:ascii="Times New Roman" w:eastAsia="Times New Roman" w:hAnsi="Times New Roman" w:cs="Times New Roman"/>
          <w:color w:val="000000" w:themeColor="text1"/>
          <w:sz w:val="28"/>
          <w:szCs w:val="28"/>
          <w:lang w:val="uk-UA"/>
        </w:rPr>
        <w:t>плюралізація</w:t>
      </w:r>
      <w:r w:rsidR="00240E88">
        <w:rPr>
          <w:rFonts w:ascii="Times New Roman" w:eastAsia="Times New Roman" w:hAnsi="Times New Roman" w:cs="Times New Roman"/>
          <w:color w:val="000000" w:themeColor="text1"/>
          <w:sz w:val="28"/>
          <w:szCs w:val="28"/>
          <w:lang w:val="uk-UA"/>
        </w:rPr>
        <w:t xml:space="preserve"> політичної та економічної сфер</w:t>
      </w:r>
      <w:r w:rsidRPr="6C386BCB">
        <w:rPr>
          <w:rFonts w:ascii="Times New Roman" w:eastAsia="Times New Roman" w:hAnsi="Times New Roman" w:cs="Times New Roman"/>
          <w:color w:val="000000" w:themeColor="text1"/>
          <w:sz w:val="28"/>
          <w:szCs w:val="28"/>
          <w:lang w:val="uk-UA"/>
        </w:rPr>
        <w:t xml:space="preserve">, в яких держава перестає відігравати роль основного вето-гравця та домінантного елемента неопатримоніальної вертикалі. Отже, сама система вибудовується на горизонтальних, а не вертикальних засадах. Горизонтальна самоорганізація економічних гравців </w:t>
      </w:r>
      <w:r w:rsidR="0095392F" w:rsidRPr="6C386BCB">
        <w:rPr>
          <w:rFonts w:ascii="Times New Roman" w:eastAsia="Times New Roman" w:hAnsi="Times New Roman" w:cs="Times New Roman"/>
          <w:color w:val="000000" w:themeColor="text1"/>
          <w:sz w:val="28"/>
          <w:szCs w:val="28"/>
          <w:lang w:val="uk-UA"/>
        </w:rPr>
        <w:t>відбувалась</w:t>
      </w:r>
      <w:r w:rsidRPr="6C386BCB">
        <w:rPr>
          <w:rFonts w:ascii="Times New Roman" w:eastAsia="Times New Roman" w:hAnsi="Times New Roman" w:cs="Times New Roman"/>
          <w:color w:val="000000" w:themeColor="text1"/>
          <w:sz w:val="28"/>
          <w:szCs w:val="28"/>
          <w:lang w:val="uk-UA"/>
        </w:rPr>
        <w:t xml:space="preserve"> при відсутності монопольного центру, що зумовлювало регіоналізацію елітних груп і кланів. Разом із цим відбувався процес підвищення ролі парламенту задля </w:t>
      </w:r>
      <w:r w:rsidR="00841BE1">
        <w:rPr>
          <w:rFonts w:ascii="Times New Roman" w:eastAsia="Times New Roman" w:hAnsi="Times New Roman" w:cs="Times New Roman"/>
          <w:color w:val="000000" w:themeColor="text1"/>
          <w:sz w:val="28"/>
          <w:szCs w:val="28"/>
          <w:lang w:val="uk-UA"/>
        </w:rPr>
        <w:t>погодження</w:t>
      </w:r>
      <w:r w:rsidRPr="6C386BCB">
        <w:rPr>
          <w:rFonts w:ascii="Times New Roman" w:eastAsia="Times New Roman" w:hAnsi="Times New Roman" w:cs="Times New Roman"/>
          <w:color w:val="000000" w:themeColor="text1"/>
          <w:sz w:val="28"/>
          <w:szCs w:val="28"/>
          <w:lang w:val="uk-UA"/>
        </w:rPr>
        <w:t xml:space="preserve"> інтересів різних акторів на противагу президентській гілці влади, знищення його повноважень, конфлікт змішаної республіки за </w:t>
      </w:r>
      <w:r w:rsidR="0095392F" w:rsidRPr="6C386BCB">
        <w:rPr>
          <w:rFonts w:ascii="Times New Roman" w:eastAsia="Times New Roman" w:hAnsi="Times New Roman" w:cs="Times New Roman"/>
          <w:color w:val="000000" w:themeColor="text1"/>
          <w:sz w:val="28"/>
          <w:szCs w:val="28"/>
          <w:lang w:val="uk-UA"/>
        </w:rPr>
        <w:t>головування</w:t>
      </w:r>
      <w:r w:rsidRPr="6C386BCB">
        <w:rPr>
          <w:rFonts w:ascii="Times New Roman" w:eastAsia="Times New Roman" w:hAnsi="Times New Roman" w:cs="Times New Roman"/>
          <w:color w:val="000000" w:themeColor="text1"/>
          <w:sz w:val="28"/>
          <w:szCs w:val="28"/>
          <w:lang w:val="uk-UA"/>
        </w:rPr>
        <w:t xml:space="preserve"> президен</w:t>
      </w:r>
      <w:r w:rsidR="00A478E2">
        <w:rPr>
          <w:rFonts w:ascii="Times New Roman" w:eastAsia="Times New Roman" w:hAnsi="Times New Roman" w:cs="Times New Roman"/>
          <w:color w:val="000000" w:themeColor="text1"/>
          <w:sz w:val="28"/>
          <w:szCs w:val="28"/>
          <w:lang w:val="uk-UA"/>
        </w:rPr>
        <w:t>та або парламенту. Водночас із ц</w:t>
      </w:r>
      <w:r w:rsidR="004D152A">
        <w:rPr>
          <w:rFonts w:ascii="Times New Roman" w:eastAsia="Times New Roman" w:hAnsi="Times New Roman" w:cs="Times New Roman"/>
          <w:color w:val="000000" w:themeColor="text1"/>
          <w:sz w:val="28"/>
          <w:szCs w:val="28"/>
          <w:lang w:val="uk-UA"/>
        </w:rPr>
        <w:t>им сама</w:t>
      </w:r>
      <w:r w:rsidRPr="6C386BCB">
        <w:rPr>
          <w:rFonts w:ascii="Times New Roman" w:eastAsia="Times New Roman" w:hAnsi="Times New Roman" w:cs="Times New Roman"/>
          <w:color w:val="000000" w:themeColor="text1"/>
          <w:sz w:val="28"/>
          <w:szCs w:val="28"/>
          <w:lang w:val="uk-UA"/>
        </w:rPr>
        <w:t xml:space="preserve"> система не є цілком функціональною в сенсі забезпечення потреб суспільства та держави, а отже постає необхідність в її трансформації в транспаре</w:t>
      </w:r>
      <w:r w:rsidR="009751C7">
        <w:rPr>
          <w:rFonts w:ascii="Times New Roman" w:eastAsia="Times New Roman" w:hAnsi="Times New Roman" w:cs="Times New Roman"/>
          <w:color w:val="000000" w:themeColor="text1"/>
          <w:sz w:val="28"/>
          <w:szCs w:val="28"/>
          <w:lang w:val="uk-UA"/>
        </w:rPr>
        <w:t>нтну та нейтральну по відношенню</w:t>
      </w:r>
      <w:r w:rsidRPr="6C386BCB">
        <w:rPr>
          <w:rFonts w:ascii="Times New Roman" w:eastAsia="Times New Roman" w:hAnsi="Times New Roman" w:cs="Times New Roman"/>
          <w:color w:val="000000" w:themeColor="text1"/>
          <w:sz w:val="28"/>
          <w:szCs w:val="28"/>
          <w:lang w:val="uk-UA"/>
        </w:rPr>
        <w:t xml:space="preserve"> до конкретних економічних акторів. Олігархічний неопатримоніалізм є таким, </w:t>
      </w:r>
      <w:r w:rsidR="00066629">
        <w:rPr>
          <w:rFonts w:ascii="Times New Roman" w:eastAsia="Times New Roman" w:hAnsi="Times New Roman" w:cs="Times New Roman"/>
          <w:color w:val="000000" w:themeColor="text1"/>
          <w:sz w:val="28"/>
          <w:szCs w:val="28"/>
          <w:lang w:val="uk-UA"/>
        </w:rPr>
        <w:t>в якому можливі</w:t>
      </w:r>
      <w:r w:rsidRPr="6C386BCB">
        <w:rPr>
          <w:rFonts w:ascii="Times New Roman" w:eastAsia="Times New Roman" w:hAnsi="Times New Roman" w:cs="Times New Roman"/>
          <w:color w:val="000000" w:themeColor="text1"/>
          <w:sz w:val="28"/>
          <w:szCs w:val="28"/>
          <w:lang w:val="uk-UA"/>
        </w:rPr>
        <w:t xml:space="preserve"> і реформаторські, і ре</w:t>
      </w:r>
      <w:r w:rsidR="009708C9">
        <w:rPr>
          <w:rFonts w:ascii="Times New Roman" w:eastAsia="Times New Roman" w:hAnsi="Times New Roman" w:cs="Times New Roman"/>
          <w:color w:val="000000" w:themeColor="text1"/>
          <w:sz w:val="28"/>
          <w:szCs w:val="28"/>
          <w:lang w:val="uk-UA"/>
        </w:rPr>
        <w:t xml:space="preserve">волюційні сценарії розвитку </w:t>
      </w:r>
      <w:r w:rsidR="00BA409A" w:rsidRPr="00BA409A">
        <w:rPr>
          <w:rFonts w:ascii="Times New Roman" w:eastAsia="Times New Roman" w:hAnsi="Times New Roman" w:cs="Times New Roman"/>
          <w:color w:val="000000" w:themeColor="text1"/>
          <w:sz w:val="28"/>
          <w:szCs w:val="28"/>
          <w:lang w:val="uk-UA"/>
        </w:rPr>
        <w:t xml:space="preserve">[18] </w:t>
      </w:r>
      <w:r w:rsidR="009708C9">
        <w:rPr>
          <w:rFonts w:ascii="Times New Roman" w:eastAsia="Times New Roman" w:hAnsi="Times New Roman" w:cs="Times New Roman"/>
          <w:color w:val="000000" w:themeColor="text1"/>
          <w:sz w:val="28"/>
          <w:szCs w:val="28"/>
          <w:lang w:val="uk-UA"/>
        </w:rPr>
        <w:t>[24] [25</w:t>
      </w:r>
      <w:r w:rsidRPr="6C386BCB">
        <w:rPr>
          <w:rFonts w:ascii="Times New Roman" w:eastAsia="Times New Roman" w:hAnsi="Times New Roman" w:cs="Times New Roman"/>
          <w:color w:val="000000" w:themeColor="text1"/>
          <w:sz w:val="28"/>
          <w:szCs w:val="28"/>
          <w:lang w:val="uk-UA"/>
        </w:rPr>
        <w:t>]</w:t>
      </w:r>
      <w:r w:rsidR="009708C9">
        <w:rPr>
          <w:rFonts w:ascii="Times New Roman" w:eastAsia="Times New Roman" w:hAnsi="Times New Roman" w:cs="Times New Roman"/>
          <w:color w:val="000000" w:themeColor="text1"/>
          <w:sz w:val="28"/>
          <w:szCs w:val="28"/>
          <w:lang w:val="uk-UA"/>
        </w:rPr>
        <w:t>.</w:t>
      </w:r>
    </w:p>
    <w:p w:rsidR="00D15EDE" w:rsidRPr="00206B02" w:rsidRDefault="00D15EDE" w:rsidP="00CB542B">
      <w:pPr>
        <w:spacing w:after="0" w:line="360" w:lineRule="auto"/>
        <w:ind w:firstLine="709"/>
        <w:jc w:val="both"/>
        <w:rPr>
          <w:rFonts w:ascii="Times New Roman" w:eastAsia="Times New Roman" w:hAnsi="Times New Roman" w:cs="Times New Roman"/>
          <w:color w:val="000000" w:themeColor="text1"/>
          <w:sz w:val="28"/>
          <w:szCs w:val="28"/>
          <w:lang w:val="uk-UA"/>
        </w:rPr>
      </w:pPr>
      <w:r w:rsidRPr="6C386BCB">
        <w:rPr>
          <w:rFonts w:ascii="Times New Roman" w:eastAsia="Times New Roman" w:hAnsi="Times New Roman" w:cs="Times New Roman"/>
          <w:color w:val="000000" w:themeColor="text1"/>
          <w:sz w:val="28"/>
          <w:szCs w:val="28"/>
          <w:lang w:val="uk-UA"/>
        </w:rPr>
        <w:t>Як відомо, протягом незалежності в Україні мали місце дві революції: Помаранчева революція 2004 р. та Революція гідності 2013-2014 рр., кожна з яких призводила до зміни керівництва держави та переформатування конфігурації олігархічних груп, політичних партій та інших акторів. За концепцією О. Фісуна, такі революції є наслі</w:t>
      </w:r>
      <w:r w:rsidR="003C609C">
        <w:rPr>
          <w:rFonts w:ascii="Times New Roman" w:eastAsia="Times New Roman" w:hAnsi="Times New Roman" w:cs="Times New Roman"/>
          <w:color w:val="000000" w:themeColor="text1"/>
          <w:sz w:val="28"/>
          <w:szCs w:val="28"/>
          <w:lang w:val="uk-UA"/>
        </w:rPr>
        <w:t>дками того, що неопатримоніальним</w:t>
      </w:r>
      <w:r w:rsidRPr="6C386BCB">
        <w:rPr>
          <w:rFonts w:ascii="Times New Roman" w:eastAsia="Times New Roman" w:hAnsi="Times New Roman" w:cs="Times New Roman"/>
          <w:color w:val="000000" w:themeColor="text1"/>
          <w:sz w:val="28"/>
          <w:szCs w:val="28"/>
          <w:lang w:val="uk-UA"/>
        </w:rPr>
        <w:t xml:space="preserve"> олігархічним групам та неопатримоніальній бюрократії необхідна раціоналізація свого перебування при владі та володіння певними матеріальними ресурсами. Безпосередньо раціо</w:t>
      </w:r>
      <w:r w:rsidR="000C19F8">
        <w:rPr>
          <w:rFonts w:ascii="Times New Roman" w:eastAsia="Times New Roman" w:hAnsi="Times New Roman" w:cs="Times New Roman"/>
          <w:color w:val="000000" w:themeColor="text1"/>
          <w:sz w:val="28"/>
          <w:szCs w:val="28"/>
          <w:lang w:val="uk-UA"/>
        </w:rPr>
        <w:t xml:space="preserve">налізація унаслідок так </w:t>
      </w:r>
      <w:r w:rsidR="000C19F8">
        <w:rPr>
          <w:rFonts w:ascii="Times New Roman" w:eastAsia="Times New Roman" w:hAnsi="Times New Roman" w:cs="Times New Roman"/>
          <w:color w:val="000000" w:themeColor="text1"/>
          <w:sz w:val="28"/>
          <w:szCs w:val="28"/>
          <w:lang w:val="uk-UA"/>
        </w:rPr>
        <w:lastRenderedPageBreak/>
        <w:t>званих «кольорових революцій»</w:t>
      </w:r>
      <w:r w:rsidRPr="6C386BCB">
        <w:rPr>
          <w:rFonts w:ascii="Times New Roman" w:eastAsia="Times New Roman" w:hAnsi="Times New Roman" w:cs="Times New Roman"/>
          <w:color w:val="000000" w:themeColor="text1"/>
          <w:sz w:val="28"/>
          <w:szCs w:val="28"/>
          <w:lang w:val="uk-UA"/>
        </w:rPr>
        <w:t xml:space="preserve"> є політичною раціоналізацією, що відбувається за умови мобілізації народу проти діючої влади. Тобто для такого процесу необхідне не лише бажання еліт раціоналізуватис</w:t>
      </w:r>
      <w:r w:rsidR="004F08BB">
        <w:rPr>
          <w:rFonts w:ascii="Times New Roman" w:eastAsia="Times New Roman" w:hAnsi="Times New Roman" w:cs="Times New Roman"/>
          <w:color w:val="000000" w:themeColor="text1"/>
          <w:sz w:val="28"/>
          <w:szCs w:val="28"/>
          <w:lang w:val="uk-UA"/>
        </w:rPr>
        <w:t>ь, а й суспільний запит на зміни</w:t>
      </w:r>
      <w:r w:rsidRPr="6C386BCB">
        <w:rPr>
          <w:rFonts w:ascii="Times New Roman" w:eastAsia="Times New Roman" w:hAnsi="Times New Roman" w:cs="Times New Roman"/>
          <w:color w:val="000000" w:themeColor="text1"/>
          <w:sz w:val="28"/>
          <w:szCs w:val="28"/>
          <w:lang w:val="uk-UA"/>
        </w:rPr>
        <w:t>. Також варто зазначити, що такі події мають наслідком раціонально-бюрократ</w:t>
      </w:r>
      <w:r w:rsidR="003A3DD4">
        <w:rPr>
          <w:rFonts w:ascii="Times New Roman" w:eastAsia="Times New Roman" w:hAnsi="Times New Roman" w:cs="Times New Roman"/>
          <w:color w:val="000000" w:themeColor="text1"/>
          <w:sz w:val="28"/>
          <w:szCs w:val="28"/>
          <w:lang w:val="uk-UA"/>
        </w:rPr>
        <w:t>ичну трансформацію і утворення «олігархічної демократії»</w:t>
      </w:r>
      <w:r w:rsidRPr="6C386BCB">
        <w:rPr>
          <w:rFonts w:ascii="Times New Roman" w:eastAsia="Times New Roman" w:hAnsi="Times New Roman" w:cs="Times New Roman"/>
          <w:color w:val="000000" w:themeColor="text1"/>
          <w:sz w:val="28"/>
          <w:szCs w:val="28"/>
          <w:lang w:val="uk-UA"/>
        </w:rPr>
        <w:t>, певної фази тр</w:t>
      </w:r>
      <w:r w:rsidR="00206B02">
        <w:rPr>
          <w:rFonts w:ascii="Times New Roman" w:eastAsia="Times New Roman" w:hAnsi="Times New Roman" w:cs="Times New Roman"/>
          <w:color w:val="000000" w:themeColor="text1"/>
          <w:sz w:val="28"/>
          <w:szCs w:val="28"/>
          <w:lang w:val="uk-UA"/>
        </w:rPr>
        <w:t>анзитивної демократії</w:t>
      </w:r>
      <w:r w:rsidR="00206B02" w:rsidRPr="00206B02">
        <w:rPr>
          <w:rFonts w:ascii="Times New Roman" w:eastAsia="Times New Roman" w:hAnsi="Times New Roman" w:cs="Times New Roman"/>
          <w:color w:val="000000" w:themeColor="text1"/>
          <w:sz w:val="28"/>
          <w:szCs w:val="28"/>
          <w:lang w:val="uk-UA"/>
        </w:rPr>
        <w:t xml:space="preserve"> [24].</w:t>
      </w:r>
    </w:p>
    <w:p w:rsidR="00D15EDE" w:rsidRPr="00206B02" w:rsidRDefault="006256D0" w:rsidP="00CB542B">
      <w:pPr>
        <w:spacing w:after="0" w:line="360" w:lineRule="auto"/>
        <w:ind w:firstLine="709"/>
        <w:jc w:val="both"/>
        <w:rPr>
          <w:rFonts w:ascii="Times New Roman" w:eastAsia="Times New Roman" w:hAnsi="Times New Roman" w:cs="Times New Roman"/>
          <w:color w:val="000000" w:themeColor="text1"/>
          <w:sz w:val="28"/>
          <w:szCs w:val="28"/>
        </w:rPr>
      </w:pPr>
      <w:r>
        <w:rPr>
          <w:rFonts w:ascii="Times New Roman" w:eastAsia="Times New Roman" w:hAnsi="Times New Roman" w:cs="Times New Roman"/>
          <w:color w:val="000000" w:themeColor="text1"/>
          <w:sz w:val="28"/>
          <w:szCs w:val="28"/>
          <w:lang w:val="uk-UA"/>
        </w:rPr>
        <w:t>Окрему роль у</w:t>
      </w:r>
      <w:r w:rsidR="00165BCB">
        <w:rPr>
          <w:rFonts w:ascii="Times New Roman" w:eastAsia="Times New Roman" w:hAnsi="Times New Roman" w:cs="Times New Roman"/>
          <w:color w:val="000000" w:themeColor="text1"/>
          <w:sz w:val="28"/>
          <w:szCs w:val="28"/>
          <w:lang w:val="uk-UA"/>
        </w:rPr>
        <w:t xml:space="preserve"> неопатримоніальній</w:t>
      </w:r>
      <w:r w:rsidR="00D15EDE" w:rsidRPr="6C386BCB">
        <w:rPr>
          <w:rFonts w:ascii="Times New Roman" w:eastAsia="Times New Roman" w:hAnsi="Times New Roman" w:cs="Times New Roman"/>
          <w:color w:val="000000" w:themeColor="text1"/>
          <w:sz w:val="28"/>
          <w:szCs w:val="28"/>
          <w:lang w:val="uk-UA"/>
        </w:rPr>
        <w:t xml:space="preserve"> </w:t>
      </w:r>
      <w:r w:rsidR="00165BCB">
        <w:rPr>
          <w:rFonts w:ascii="Times New Roman" w:eastAsia="Times New Roman" w:hAnsi="Times New Roman" w:cs="Times New Roman"/>
          <w:color w:val="000000" w:themeColor="text1"/>
          <w:sz w:val="28"/>
          <w:szCs w:val="28"/>
          <w:lang w:val="uk-UA"/>
        </w:rPr>
        <w:t>моделі</w:t>
      </w:r>
      <w:r w:rsidR="00D15EDE" w:rsidRPr="6C386BCB">
        <w:rPr>
          <w:rFonts w:ascii="Times New Roman" w:eastAsia="Times New Roman" w:hAnsi="Times New Roman" w:cs="Times New Roman"/>
          <w:color w:val="000000" w:themeColor="text1"/>
          <w:sz w:val="28"/>
          <w:szCs w:val="28"/>
          <w:lang w:val="uk-UA"/>
        </w:rPr>
        <w:t xml:space="preserve"> України відіграє інститут президе</w:t>
      </w:r>
      <w:r w:rsidR="0095392F">
        <w:rPr>
          <w:rFonts w:ascii="Times New Roman" w:eastAsia="Times New Roman" w:hAnsi="Times New Roman" w:cs="Times New Roman"/>
          <w:color w:val="000000" w:themeColor="text1"/>
          <w:sz w:val="28"/>
          <w:szCs w:val="28"/>
          <w:lang w:val="uk-UA"/>
        </w:rPr>
        <w:t>нтства. За А. Авксентьєвим, субі</w:t>
      </w:r>
      <w:r w:rsidR="00D15EDE" w:rsidRPr="6C386BCB">
        <w:rPr>
          <w:rFonts w:ascii="Times New Roman" w:eastAsia="Times New Roman" w:hAnsi="Times New Roman" w:cs="Times New Roman"/>
          <w:color w:val="000000" w:themeColor="text1"/>
          <w:sz w:val="28"/>
          <w:szCs w:val="28"/>
          <w:lang w:val="uk-UA"/>
        </w:rPr>
        <w:t xml:space="preserve">нститути, котрі підконтрольні президенту (Офіс Президента України, РНБО та інші), є </w:t>
      </w:r>
      <w:r w:rsidR="00AC3871">
        <w:rPr>
          <w:rFonts w:ascii="Times New Roman" w:eastAsia="Times New Roman" w:hAnsi="Times New Roman" w:cs="Times New Roman"/>
          <w:color w:val="000000" w:themeColor="text1"/>
          <w:sz w:val="28"/>
          <w:szCs w:val="28"/>
          <w:lang w:val="uk-UA"/>
        </w:rPr>
        <w:t>такими, що не тільки виконують до</w:t>
      </w:r>
      <w:r w:rsidR="00D15EDE" w:rsidRPr="6C386BCB">
        <w:rPr>
          <w:rFonts w:ascii="Times New Roman" w:eastAsia="Times New Roman" w:hAnsi="Times New Roman" w:cs="Times New Roman"/>
          <w:color w:val="000000" w:themeColor="text1"/>
          <w:sz w:val="28"/>
          <w:szCs w:val="28"/>
          <w:lang w:val="uk-UA"/>
        </w:rPr>
        <w:t xml:space="preserve">поміжні функції для президента, а й перебирають на себе ті повноваження, які мають виконувати демократичні інститути. Також цей дослідник застерігає Україну від можливого російського сценарію силової раціоналізації, тобто зачищення неопатримоніальної олігархічної структури силовими органами і встановлення диктатури. Також важливими є і центр-периферійні відносини, </w:t>
      </w:r>
      <w:r w:rsidR="00C05A2B">
        <w:rPr>
          <w:rFonts w:ascii="Times New Roman" w:eastAsia="Times New Roman" w:hAnsi="Times New Roman" w:cs="Times New Roman"/>
          <w:color w:val="000000" w:themeColor="text1"/>
          <w:sz w:val="28"/>
          <w:szCs w:val="28"/>
          <w:lang w:val="uk-UA"/>
        </w:rPr>
        <w:t>у яких</w:t>
      </w:r>
      <w:r w:rsidR="00D15EDE" w:rsidRPr="6C386BCB">
        <w:rPr>
          <w:rFonts w:ascii="Times New Roman" w:eastAsia="Times New Roman" w:hAnsi="Times New Roman" w:cs="Times New Roman"/>
          <w:color w:val="000000" w:themeColor="text1"/>
          <w:sz w:val="28"/>
          <w:szCs w:val="28"/>
          <w:lang w:val="uk-UA"/>
        </w:rPr>
        <w:t xml:space="preserve"> структуру місцевого самоуправління заміщує державно-управлінська структура ОДА з керівниками, що</w:t>
      </w:r>
      <w:r w:rsidR="00206B02">
        <w:rPr>
          <w:rFonts w:ascii="Times New Roman" w:eastAsia="Times New Roman" w:hAnsi="Times New Roman" w:cs="Times New Roman"/>
          <w:color w:val="000000" w:themeColor="text1"/>
          <w:sz w:val="28"/>
          <w:szCs w:val="28"/>
          <w:lang w:val="uk-UA"/>
        </w:rPr>
        <w:t xml:space="preserve"> призначаються президентом  [</w:t>
      </w:r>
      <w:r w:rsidR="00206B02" w:rsidRPr="00206B02">
        <w:rPr>
          <w:rFonts w:ascii="Times New Roman" w:eastAsia="Times New Roman" w:hAnsi="Times New Roman" w:cs="Times New Roman"/>
          <w:color w:val="000000" w:themeColor="text1"/>
          <w:sz w:val="28"/>
          <w:szCs w:val="28"/>
        </w:rPr>
        <w:t>1</w:t>
      </w:r>
      <w:r w:rsidR="00D15EDE" w:rsidRPr="6C386BCB">
        <w:rPr>
          <w:rFonts w:ascii="Times New Roman" w:eastAsia="Times New Roman" w:hAnsi="Times New Roman" w:cs="Times New Roman"/>
          <w:color w:val="000000" w:themeColor="text1"/>
          <w:sz w:val="28"/>
          <w:szCs w:val="28"/>
          <w:lang w:val="uk-UA"/>
        </w:rPr>
        <w:t>]</w:t>
      </w:r>
      <w:r w:rsidR="00206B02" w:rsidRPr="00206B02">
        <w:rPr>
          <w:rFonts w:ascii="Times New Roman" w:eastAsia="Times New Roman" w:hAnsi="Times New Roman" w:cs="Times New Roman"/>
          <w:color w:val="000000" w:themeColor="text1"/>
          <w:sz w:val="28"/>
          <w:szCs w:val="28"/>
        </w:rPr>
        <w:t>.</w:t>
      </w:r>
    </w:p>
    <w:p w:rsidR="00D15EDE" w:rsidRPr="00206B02" w:rsidRDefault="00D15EDE" w:rsidP="00CB542B">
      <w:pPr>
        <w:spacing w:after="0" w:line="360" w:lineRule="auto"/>
        <w:ind w:firstLine="709"/>
        <w:jc w:val="both"/>
        <w:rPr>
          <w:rFonts w:ascii="Times New Roman" w:eastAsia="Times New Roman" w:hAnsi="Times New Roman" w:cs="Times New Roman"/>
          <w:color w:val="000000" w:themeColor="text1"/>
          <w:sz w:val="28"/>
          <w:szCs w:val="28"/>
          <w:lang w:val="uk-UA"/>
        </w:rPr>
      </w:pPr>
      <w:r w:rsidRPr="6C386BCB">
        <w:rPr>
          <w:rFonts w:ascii="Times New Roman" w:eastAsia="Times New Roman" w:hAnsi="Times New Roman" w:cs="Times New Roman"/>
          <w:color w:val="000000" w:themeColor="text1"/>
          <w:sz w:val="28"/>
          <w:szCs w:val="28"/>
          <w:lang w:val="uk-UA"/>
        </w:rPr>
        <w:t>Важливою для розгляду є і тематика пол</w:t>
      </w:r>
      <w:r w:rsidR="003A3DD4">
        <w:rPr>
          <w:rFonts w:ascii="Times New Roman" w:eastAsia="Times New Roman" w:hAnsi="Times New Roman" w:cs="Times New Roman"/>
          <w:color w:val="000000" w:themeColor="text1"/>
          <w:sz w:val="28"/>
          <w:szCs w:val="28"/>
          <w:lang w:val="uk-UA"/>
        </w:rPr>
        <w:t>ітичних партій в Україні. За Г.</w:t>
      </w:r>
      <w:r w:rsidR="006E453D">
        <w:rPr>
          <w:rFonts w:ascii="Times New Roman" w:eastAsia="Times New Roman" w:hAnsi="Times New Roman" w:cs="Times New Roman"/>
          <w:color w:val="000000" w:themeColor="text1"/>
          <w:sz w:val="28"/>
          <w:szCs w:val="28"/>
          <w:lang w:val="uk-UA"/>
        </w:rPr>
        <w:t xml:space="preserve"> </w:t>
      </w:r>
      <w:r w:rsidR="00A75F43">
        <w:rPr>
          <w:rFonts w:ascii="Times New Roman" w:eastAsia="Times New Roman" w:hAnsi="Times New Roman" w:cs="Times New Roman"/>
          <w:color w:val="000000" w:themeColor="text1"/>
          <w:sz w:val="28"/>
          <w:szCs w:val="28"/>
          <w:lang w:val="uk-UA"/>
        </w:rPr>
        <w:t>Хейлом, партії у пост</w:t>
      </w:r>
      <w:r w:rsidRPr="6C386BCB">
        <w:rPr>
          <w:rFonts w:ascii="Times New Roman" w:eastAsia="Times New Roman" w:hAnsi="Times New Roman" w:cs="Times New Roman"/>
          <w:color w:val="000000" w:themeColor="text1"/>
          <w:sz w:val="28"/>
          <w:szCs w:val="28"/>
          <w:lang w:val="uk-UA"/>
        </w:rPr>
        <w:t>радянському просторі не відповідають тим характеристикам, що мають партії на За</w:t>
      </w:r>
      <w:r w:rsidR="004B7002">
        <w:rPr>
          <w:rFonts w:ascii="Times New Roman" w:eastAsia="Times New Roman" w:hAnsi="Times New Roman" w:cs="Times New Roman"/>
          <w:color w:val="000000" w:themeColor="text1"/>
          <w:sz w:val="28"/>
          <w:szCs w:val="28"/>
          <w:lang w:val="uk-UA"/>
        </w:rPr>
        <w:t>ході, а тому їх краще називати «електоральними проектами»</w:t>
      </w:r>
      <w:r w:rsidR="008D0D3A">
        <w:rPr>
          <w:rFonts w:ascii="Times New Roman" w:eastAsia="Times New Roman" w:hAnsi="Times New Roman" w:cs="Times New Roman"/>
          <w:color w:val="000000" w:themeColor="text1"/>
          <w:sz w:val="28"/>
          <w:szCs w:val="28"/>
          <w:lang w:val="uk-UA"/>
        </w:rPr>
        <w:t>. У</w:t>
      </w:r>
      <w:r w:rsidR="003A3DD4">
        <w:rPr>
          <w:rFonts w:ascii="Times New Roman" w:eastAsia="Times New Roman" w:hAnsi="Times New Roman" w:cs="Times New Roman"/>
          <w:color w:val="000000" w:themeColor="text1"/>
          <w:sz w:val="28"/>
          <w:szCs w:val="28"/>
          <w:lang w:val="uk-UA"/>
        </w:rPr>
        <w:t xml:space="preserve"> так званому «електоральному ринку»</w:t>
      </w:r>
      <w:r w:rsidR="007F6A6D">
        <w:rPr>
          <w:rFonts w:ascii="Times New Roman" w:eastAsia="Times New Roman" w:hAnsi="Times New Roman" w:cs="Times New Roman"/>
          <w:color w:val="000000" w:themeColor="text1"/>
          <w:sz w:val="28"/>
          <w:szCs w:val="28"/>
          <w:lang w:val="uk-UA"/>
        </w:rPr>
        <w:t xml:space="preserve"> на пост</w:t>
      </w:r>
      <w:r w:rsidRPr="6C386BCB">
        <w:rPr>
          <w:rFonts w:ascii="Times New Roman" w:eastAsia="Times New Roman" w:hAnsi="Times New Roman" w:cs="Times New Roman"/>
          <w:color w:val="000000" w:themeColor="text1"/>
          <w:sz w:val="28"/>
          <w:szCs w:val="28"/>
          <w:lang w:val="uk-UA"/>
        </w:rPr>
        <w:t>радянському просторі відносини відбува</w:t>
      </w:r>
      <w:r w:rsidR="003A3DD4">
        <w:rPr>
          <w:rFonts w:ascii="Times New Roman" w:eastAsia="Times New Roman" w:hAnsi="Times New Roman" w:cs="Times New Roman"/>
          <w:color w:val="000000" w:themeColor="text1"/>
          <w:sz w:val="28"/>
          <w:szCs w:val="28"/>
          <w:lang w:val="uk-UA"/>
        </w:rPr>
        <w:t xml:space="preserve">ються не як взаємодія «партія </w:t>
      </w:r>
      <w:r w:rsidR="008371B3">
        <w:rPr>
          <w:rFonts w:ascii="Times New Roman" w:eastAsia="Times New Roman" w:hAnsi="Times New Roman" w:cs="Times New Roman"/>
          <w:color w:val="000000" w:themeColor="text1"/>
          <w:sz w:val="28"/>
          <w:szCs w:val="28"/>
          <w:lang w:val="uk-UA"/>
        </w:rPr>
        <w:t>-</w:t>
      </w:r>
      <w:r w:rsidR="004B7002">
        <w:rPr>
          <w:rFonts w:ascii="Times New Roman" w:eastAsia="Times New Roman" w:hAnsi="Times New Roman" w:cs="Times New Roman"/>
          <w:color w:val="000000" w:themeColor="text1"/>
          <w:sz w:val="28"/>
          <w:szCs w:val="28"/>
          <w:lang w:val="uk-UA"/>
        </w:rPr>
        <w:t>виборці»</w:t>
      </w:r>
      <w:r w:rsidRPr="6C386BCB">
        <w:rPr>
          <w:rFonts w:ascii="Times New Roman" w:eastAsia="Times New Roman" w:hAnsi="Times New Roman" w:cs="Times New Roman"/>
          <w:color w:val="000000" w:themeColor="text1"/>
          <w:sz w:val="28"/>
          <w:szCs w:val="28"/>
          <w:lang w:val="uk-UA"/>
        </w:rPr>
        <w:t xml:space="preserve"> (партія пропонує певну програму і дії в обмін на голоси, Західна м</w:t>
      </w:r>
      <w:r w:rsidR="004B7002">
        <w:rPr>
          <w:rFonts w:ascii="Times New Roman" w:eastAsia="Times New Roman" w:hAnsi="Times New Roman" w:cs="Times New Roman"/>
          <w:color w:val="000000" w:themeColor="text1"/>
          <w:sz w:val="28"/>
          <w:szCs w:val="28"/>
          <w:lang w:val="uk-UA"/>
        </w:rPr>
        <w:t>одель), а як «партія - кандидат»</w:t>
      </w:r>
      <w:r w:rsidRPr="6C386BCB">
        <w:rPr>
          <w:rFonts w:ascii="Times New Roman" w:eastAsia="Times New Roman" w:hAnsi="Times New Roman" w:cs="Times New Roman"/>
          <w:color w:val="000000" w:themeColor="text1"/>
          <w:sz w:val="28"/>
          <w:szCs w:val="28"/>
          <w:lang w:val="uk-UA"/>
        </w:rPr>
        <w:t>, тобто кандидат зацікавлений в отриманні місця в системі розподілу ресурсів в обмін на фінансову підтримку, що в практичному вимірі виражається в купівлі місць у партійних списках</w:t>
      </w:r>
      <w:r w:rsidR="003A3DD4">
        <w:rPr>
          <w:rFonts w:ascii="Times New Roman" w:eastAsia="Times New Roman" w:hAnsi="Times New Roman" w:cs="Times New Roman"/>
          <w:color w:val="000000" w:themeColor="text1"/>
          <w:sz w:val="28"/>
          <w:szCs w:val="28"/>
          <w:lang w:val="uk-UA"/>
        </w:rPr>
        <w:t xml:space="preserve"> </w:t>
      </w:r>
      <w:r w:rsidR="003A3DD4" w:rsidRPr="003A3DD4">
        <w:rPr>
          <w:rFonts w:ascii="Times New Roman" w:eastAsia="Times New Roman" w:hAnsi="Times New Roman" w:cs="Times New Roman"/>
          <w:color w:val="000000" w:themeColor="text1"/>
          <w:sz w:val="28"/>
          <w:szCs w:val="28"/>
        </w:rPr>
        <w:t>[36]</w:t>
      </w:r>
      <w:r w:rsidR="00474D90" w:rsidRPr="00474D90">
        <w:rPr>
          <w:rFonts w:ascii="Times New Roman" w:eastAsia="Times New Roman" w:hAnsi="Times New Roman" w:cs="Times New Roman"/>
          <w:color w:val="000000" w:themeColor="text1"/>
          <w:sz w:val="28"/>
          <w:szCs w:val="28"/>
        </w:rPr>
        <w:t xml:space="preserve"> [37]</w:t>
      </w:r>
      <w:r w:rsidR="00D116EA">
        <w:rPr>
          <w:rFonts w:ascii="Times New Roman" w:eastAsia="Times New Roman" w:hAnsi="Times New Roman" w:cs="Times New Roman"/>
          <w:color w:val="000000" w:themeColor="text1"/>
          <w:sz w:val="28"/>
          <w:szCs w:val="28"/>
          <w:lang w:val="uk-UA"/>
        </w:rPr>
        <w:t>. У</w:t>
      </w:r>
      <w:r w:rsidRPr="6C386BCB">
        <w:rPr>
          <w:rFonts w:ascii="Times New Roman" w:eastAsia="Times New Roman" w:hAnsi="Times New Roman" w:cs="Times New Roman"/>
          <w:color w:val="000000" w:themeColor="text1"/>
          <w:sz w:val="28"/>
          <w:szCs w:val="28"/>
          <w:lang w:val="uk-UA"/>
        </w:rPr>
        <w:t xml:space="preserve"> цьому випадку роль партій виконують бізнес-структури, клани, олігархічні групи, котрі, за допомогою власних ЗМІ, центрів соціологічних досліджень та громадських організацій, беруть участь у виборах через такі </w:t>
      </w:r>
      <w:r w:rsidRPr="6C386BCB">
        <w:rPr>
          <w:rFonts w:ascii="Times New Roman" w:eastAsia="Times New Roman" w:hAnsi="Times New Roman" w:cs="Times New Roman"/>
          <w:color w:val="000000" w:themeColor="text1"/>
          <w:sz w:val="28"/>
          <w:szCs w:val="28"/>
          <w:lang w:val="uk-UA"/>
        </w:rPr>
        <w:lastRenderedPageBreak/>
        <w:t>номінальні па</w:t>
      </w:r>
      <w:r w:rsidR="00FD659E">
        <w:rPr>
          <w:rFonts w:ascii="Times New Roman" w:eastAsia="Times New Roman" w:hAnsi="Times New Roman" w:cs="Times New Roman"/>
          <w:color w:val="000000" w:themeColor="text1"/>
          <w:sz w:val="28"/>
          <w:szCs w:val="28"/>
          <w:lang w:val="uk-UA"/>
        </w:rPr>
        <w:t>ртії пост</w:t>
      </w:r>
      <w:r w:rsidRPr="6C386BCB">
        <w:rPr>
          <w:rFonts w:ascii="Times New Roman" w:eastAsia="Times New Roman" w:hAnsi="Times New Roman" w:cs="Times New Roman"/>
          <w:color w:val="000000" w:themeColor="text1"/>
          <w:sz w:val="28"/>
          <w:szCs w:val="28"/>
          <w:lang w:val="uk-UA"/>
        </w:rPr>
        <w:t>радянського зразка і отримують можливість лобіювати власні і</w:t>
      </w:r>
      <w:r w:rsidR="00206B02">
        <w:rPr>
          <w:rFonts w:ascii="Times New Roman" w:eastAsia="Times New Roman" w:hAnsi="Times New Roman" w:cs="Times New Roman"/>
          <w:color w:val="000000" w:themeColor="text1"/>
          <w:sz w:val="28"/>
          <w:szCs w:val="28"/>
          <w:lang w:val="uk-UA"/>
        </w:rPr>
        <w:t>нтереси у формальних інститутах</w:t>
      </w:r>
      <w:r w:rsidR="009708C9">
        <w:rPr>
          <w:rFonts w:ascii="Times New Roman" w:eastAsia="Times New Roman" w:hAnsi="Times New Roman" w:cs="Times New Roman"/>
          <w:color w:val="000000" w:themeColor="text1"/>
          <w:sz w:val="28"/>
          <w:szCs w:val="28"/>
          <w:lang w:val="uk-UA"/>
        </w:rPr>
        <w:t xml:space="preserve"> </w:t>
      </w:r>
      <w:r w:rsidR="002419B6">
        <w:rPr>
          <w:rFonts w:ascii="Times New Roman" w:eastAsia="Times New Roman" w:hAnsi="Times New Roman" w:cs="Times New Roman"/>
          <w:color w:val="000000" w:themeColor="text1"/>
          <w:sz w:val="28"/>
          <w:szCs w:val="28"/>
          <w:lang w:val="uk-UA"/>
        </w:rPr>
        <w:t>[2</w:t>
      </w:r>
      <w:r w:rsidR="002419B6" w:rsidRPr="002419B6">
        <w:rPr>
          <w:rFonts w:ascii="Times New Roman" w:eastAsia="Times New Roman" w:hAnsi="Times New Roman" w:cs="Times New Roman"/>
          <w:color w:val="000000" w:themeColor="text1"/>
          <w:sz w:val="28"/>
          <w:szCs w:val="28"/>
          <w:lang w:val="uk-UA"/>
        </w:rPr>
        <w:t>5</w:t>
      </w:r>
      <w:r w:rsidRPr="6C386BCB">
        <w:rPr>
          <w:rFonts w:ascii="Times New Roman" w:eastAsia="Times New Roman" w:hAnsi="Times New Roman" w:cs="Times New Roman"/>
          <w:color w:val="000000" w:themeColor="text1"/>
          <w:sz w:val="28"/>
          <w:szCs w:val="28"/>
          <w:lang w:val="uk-UA"/>
        </w:rPr>
        <w:t>]</w:t>
      </w:r>
      <w:r w:rsidR="00206B02" w:rsidRPr="00206B02">
        <w:rPr>
          <w:rFonts w:ascii="Times New Roman" w:eastAsia="Times New Roman" w:hAnsi="Times New Roman" w:cs="Times New Roman"/>
          <w:color w:val="000000" w:themeColor="text1"/>
          <w:sz w:val="28"/>
          <w:szCs w:val="28"/>
          <w:lang w:val="uk-UA"/>
        </w:rPr>
        <w:t>.</w:t>
      </w:r>
    </w:p>
    <w:p w:rsidR="00D15EDE" w:rsidRDefault="00D15EDE" w:rsidP="00CB542B">
      <w:pPr>
        <w:spacing w:after="0" w:line="360" w:lineRule="auto"/>
        <w:ind w:firstLine="709"/>
        <w:jc w:val="both"/>
        <w:rPr>
          <w:rFonts w:ascii="Times New Roman" w:eastAsia="Times New Roman" w:hAnsi="Times New Roman" w:cs="Times New Roman"/>
          <w:color w:val="000000" w:themeColor="text1"/>
          <w:sz w:val="28"/>
          <w:szCs w:val="28"/>
          <w:lang w:val="uk-UA"/>
        </w:rPr>
      </w:pPr>
      <w:r w:rsidRPr="6C386BCB">
        <w:rPr>
          <w:rFonts w:ascii="Times New Roman" w:eastAsia="Times New Roman" w:hAnsi="Times New Roman" w:cs="Times New Roman"/>
          <w:color w:val="000000" w:themeColor="text1"/>
          <w:sz w:val="28"/>
          <w:szCs w:val="28"/>
          <w:lang w:val="uk-UA"/>
        </w:rPr>
        <w:t xml:space="preserve">В умовах існування великої кількості протидіючих </w:t>
      </w:r>
      <w:r w:rsidR="005E70FD">
        <w:rPr>
          <w:rFonts w:ascii="Times New Roman" w:eastAsia="Times New Roman" w:hAnsi="Times New Roman" w:cs="Times New Roman"/>
          <w:color w:val="000000" w:themeColor="text1"/>
          <w:sz w:val="28"/>
          <w:szCs w:val="28"/>
          <w:lang w:val="uk-UA"/>
        </w:rPr>
        <w:t>одне одному</w:t>
      </w:r>
      <w:r w:rsidRPr="6C386BCB">
        <w:rPr>
          <w:rFonts w:ascii="Times New Roman" w:eastAsia="Times New Roman" w:hAnsi="Times New Roman" w:cs="Times New Roman"/>
          <w:color w:val="000000" w:themeColor="text1"/>
          <w:sz w:val="28"/>
          <w:szCs w:val="28"/>
          <w:lang w:val="uk-UA"/>
        </w:rPr>
        <w:t xml:space="preserve"> формальних та неформальних акторів, свобода слова </w:t>
      </w:r>
      <w:r w:rsidR="006319FD">
        <w:rPr>
          <w:rFonts w:ascii="Times New Roman" w:eastAsia="Times New Roman" w:hAnsi="Times New Roman" w:cs="Times New Roman"/>
          <w:color w:val="000000" w:themeColor="text1"/>
          <w:sz w:val="28"/>
          <w:szCs w:val="28"/>
          <w:lang w:val="uk-UA"/>
        </w:rPr>
        <w:t xml:space="preserve">та розмаїття медіа є характерними </w:t>
      </w:r>
      <w:r w:rsidR="001374D7">
        <w:rPr>
          <w:rFonts w:ascii="Times New Roman" w:eastAsia="Times New Roman" w:hAnsi="Times New Roman" w:cs="Times New Roman"/>
          <w:color w:val="000000" w:themeColor="text1"/>
          <w:sz w:val="28"/>
          <w:szCs w:val="28"/>
          <w:lang w:val="uk-UA"/>
        </w:rPr>
        <w:t>явищами</w:t>
      </w:r>
      <w:r w:rsidRPr="6C386BCB">
        <w:rPr>
          <w:rFonts w:ascii="Times New Roman" w:eastAsia="Times New Roman" w:hAnsi="Times New Roman" w:cs="Times New Roman"/>
          <w:color w:val="000000" w:themeColor="text1"/>
          <w:sz w:val="28"/>
          <w:szCs w:val="28"/>
          <w:lang w:val="uk-UA"/>
        </w:rPr>
        <w:t xml:space="preserve"> для незалежної України. Із авторизацією влади збільшувалась кількість переслідувань журналістів, проте придушити свободу слова не вдалось навіть при ескалації Революції гідності, що свідчить про глибоку інституціоналізацію журналістики як суспільного явища. Навіть із наявністю корпоративних та олігархічних медіа, незалежна розслідувальна журналістика та локальні медіа займають важливе положення в інформаційному просторі. Саме тому для розгляду неопатримоніальних кейсів в Україні необхідно звертатись до журналістських матеріалів.</w:t>
      </w:r>
    </w:p>
    <w:p w:rsidR="00D15EDE" w:rsidRDefault="00D15EDE" w:rsidP="00CB542B">
      <w:pPr>
        <w:spacing w:after="0" w:line="360" w:lineRule="auto"/>
        <w:ind w:firstLine="709"/>
        <w:jc w:val="both"/>
        <w:rPr>
          <w:rFonts w:ascii="Times New Roman" w:eastAsia="Times New Roman" w:hAnsi="Times New Roman" w:cs="Times New Roman"/>
          <w:color w:val="000000" w:themeColor="text1"/>
          <w:sz w:val="28"/>
          <w:szCs w:val="28"/>
          <w:lang w:val="uk-UA"/>
        </w:rPr>
      </w:pPr>
      <w:r w:rsidRPr="6C386BCB">
        <w:rPr>
          <w:rFonts w:ascii="Times New Roman" w:eastAsia="Times New Roman" w:hAnsi="Times New Roman" w:cs="Times New Roman"/>
          <w:color w:val="000000" w:themeColor="text1"/>
          <w:sz w:val="28"/>
          <w:szCs w:val="28"/>
          <w:lang w:val="uk-UA"/>
        </w:rPr>
        <w:t xml:space="preserve"> Українська неопатримоніальна специфіка характеризується окремим лексиконом щодо</w:t>
      </w:r>
      <w:r w:rsidR="00F21B38">
        <w:rPr>
          <w:rFonts w:ascii="Times New Roman" w:eastAsia="Times New Roman" w:hAnsi="Times New Roman" w:cs="Times New Roman"/>
          <w:color w:val="000000" w:themeColor="text1"/>
          <w:sz w:val="28"/>
          <w:szCs w:val="28"/>
          <w:lang w:val="uk-UA"/>
        </w:rPr>
        <w:t xml:space="preserve"> неформальних посад її</w:t>
      </w:r>
      <w:r w:rsidRPr="6C386BCB">
        <w:rPr>
          <w:rFonts w:ascii="Times New Roman" w:eastAsia="Times New Roman" w:hAnsi="Times New Roman" w:cs="Times New Roman"/>
          <w:color w:val="000000" w:themeColor="text1"/>
          <w:sz w:val="28"/>
          <w:szCs w:val="28"/>
          <w:lang w:val="uk-UA"/>
        </w:rPr>
        <w:t xml:space="preserve"> учасників</w:t>
      </w:r>
      <w:r w:rsidR="00CE3EBE">
        <w:rPr>
          <w:rFonts w:ascii="Times New Roman" w:eastAsia="Times New Roman" w:hAnsi="Times New Roman" w:cs="Times New Roman"/>
          <w:color w:val="000000" w:themeColor="text1"/>
          <w:sz w:val="28"/>
          <w:szCs w:val="28"/>
          <w:lang w:val="uk-UA"/>
        </w:rPr>
        <w:t xml:space="preserve"> та форм діяльності. Так звані «смотрящі»</w:t>
      </w:r>
      <w:r w:rsidRPr="6C386BCB">
        <w:rPr>
          <w:rFonts w:ascii="Times New Roman" w:eastAsia="Times New Roman" w:hAnsi="Times New Roman" w:cs="Times New Roman"/>
          <w:color w:val="000000" w:themeColor="text1"/>
          <w:sz w:val="28"/>
          <w:szCs w:val="28"/>
          <w:lang w:val="uk-UA"/>
        </w:rPr>
        <w:t xml:space="preserve"> є розхожою назвою для означення впливових </w:t>
      </w:r>
      <w:r w:rsidR="00E71FE9">
        <w:rPr>
          <w:rFonts w:ascii="Times New Roman" w:eastAsia="Times New Roman" w:hAnsi="Times New Roman" w:cs="Times New Roman"/>
          <w:color w:val="000000" w:themeColor="text1"/>
          <w:sz w:val="28"/>
          <w:szCs w:val="28"/>
          <w:lang w:val="uk-UA"/>
        </w:rPr>
        <w:t>осіб, що входять до неформальних структур</w:t>
      </w:r>
      <w:r w:rsidRPr="6C386BCB">
        <w:rPr>
          <w:rFonts w:ascii="Times New Roman" w:eastAsia="Times New Roman" w:hAnsi="Times New Roman" w:cs="Times New Roman"/>
          <w:color w:val="000000" w:themeColor="text1"/>
          <w:sz w:val="28"/>
          <w:szCs w:val="28"/>
          <w:lang w:val="uk-UA"/>
        </w:rPr>
        <w:t xml:space="preserve"> та здійснюють певні управлінські функції і закріплені за певною територією в обмін на ті ресурси, котрі виплачуються їм рентою з підпорядкованих територій. Сам термін має у собі кримінальне походження, що може свідчити про те, що на певному етапі рекрутинг кадрів для елітних груп відбувався з таког</w:t>
      </w:r>
      <w:r w:rsidR="00F55CB4">
        <w:rPr>
          <w:rFonts w:ascii="Times New Roman" w:eastAsia="Times New Roman" w:hAnsi="Times New Roman" w:cs="Times New Roman"/>
          <w:color w:val="000000" w:themeColor="text1"/>
          <w:sz w:val="28"/>
          <w:szCs w:val="28"/>
          <w:lang w:val="uk-UA"/>
        </w:rPr>
        <w:t xml:space="preserve">о середовища. У статті О. Бика </w:t>
      </w:r>
      <w:r w:rsidRPr="6C386BCB">
        <w:rPr>
          <w:rFonts w:ascii="Times New Roman" w:eastAsia="Times New Roman" w:hAnsi="Times New Roman" w:cs="Times New Roman"/>
          <w:color w:val="000000" w:themeColor="text1"/>
          <w:sz w:val="28"/>
          <w:szCs w:val="28"/>
          <w:lang w:val="uk-UA"/>
        </w:rPr>
        <w:t>«Смот</w:t>
      </w:r>
      <w:r w:rsidR="003A3DD4">
        <w:rPr>
          <w:rFonts w:ascii="Times New Roman" w:eastAsia="Times New Roman" w:hAnsi="Times New Roman" w:cs="Times New Roman"/>
          <w:color w:val="000000" w:themeColor="text1"/>
          <w:sz w:val="28"/>
          <w:szCs w:val="28"/>
          <w:lang w:val="uk-UA"/>
        </w:rPr>
        <w:t>рящі». Ті, хто керують Україною»</w:t>
      </w:r>
      <w:r w:rsidRPr="6C386BCB">
        <w:rPr>
          <w:rFonts w:ascii="Times New Roman" w:eastAsia="Times New Roman" w:hAnsi="Times New Roman" w:cs="Times New Roman"/>
          <w:color w:val="000000" w:themeColor="text1"/>
          <w:sz w:val="28"/>
          <w:szCs w:val="28"/>
          <w:lang w:val="uk-UA"/>
        </w:rPr>
        <w:t xml:space="preserve"> від 2013 р.</w:t>
      </w:r>
      <w:r w:rsidR="00BB5D72">
        <w:rPr>
          <w:rFonts w:ascii="Times New Roman" w:eastAsia="Times New Roman" w:hAnsi="Times New Roman" w:cs="Times New Roman"/>
          <w:color w:val="000000" w:themeColor="text1"/>
          <w:sz w:val="28"/>
          <w:szCs w:val="28"/>
          <w:lang w:val="uk-UA"/>
        </w:rPr>
        <w:t xml:space="preserve"> автор</w:t>
      </w:r>
      <w:r w:rsidRPr="6C386BCB">
        <w:rPr>
          <w:rFonts w:ascii="Times New Roman" w:eastAsia="Times New Roman" w:hAnsi="Times New Roman" w:cs="Times New Roman"/>
          <w:color w:val="000000" w:themeColor="text1"/>
          <w:sz w:val="28"/>
          <w:szCs w:val="28"/>
          <w:lang w:val="uk-UA"/>
        </w:rPr>
        <w:t xml:space="preserve"> ха</w:t>
      </w:r>
      <w:r w:rsidR="00F55CB4">
        <w:rPr>
          <w:rFonts w:ascii="Times New Roman" w:eastAsia="Times New Roman" w:hAnsi="Times New Roman" w:cs="Times New Roman"/>
          <w:color w:val="000000" w:themeColor="text1"/>
          <w:sz w:val="28"/>
          <w:szCs w:val="28"/>
          <w:lang w:val="uk-UA"/>
        </w:rPr>
        <w:t xml:space="preserve">рактеризує тогочасний інститут </w:t>
      </w:r>
      <w:r w:rsidR="00AF5A4A">
        <w:rPr>
          <w:rFonts w:ascii="Times New Roman" w:eastAsia="Times New Roman" w:hAnsi="Times New Roman" w:cs="Times New Roman"/>
          <w:color w:val="000000" w:themeColor="text1"/>
          <w:sz w:val="28"/>
          <w:szCs w:val="28"/>
          <w:lang w:val="uk-UA"/>
        </w:rPr>
        <w:t xml:space="preserve">«смотрящих» </w:t>
      </w:r>
      <w:r w:rsidRPr="6C386BCB">
        <w:rPr>
          <w:rFonts w:ascii="Times New Roman" w:eastAsia="Times New Roman" w:hAnsi="Times New Roman" w:cs="Times New Roman"/>
          <w:color w:val="000000" w:themeColor="text1"/>
          <w:sz w:val="28"/>
          <w:szCs w:val="28"/>
          <w:lang w:val="uk-UA"/>
        </w:rPr>
        <w:t>як окрему ієрархічну гілк</w:t>
      </w:r>
      <w:r w:rsidR="009C7F11">
        <w:rPr>
          <w:rFonts w:ascii="Times New Roman" w:eastAsia="Times New Roman" w:hAnsi="Times New Roman" w:cs="Times New Roman"/>
          <w:color w:val="000000" w:themeColor="text1"/>
          <w:sz w:val="28"/>
          <w:szCs w:val="28"/>
          <w:lang w:val="uk-UA"/>
        </w:rPr>
        <w:t>у, додатковий орган, що підміняє</w:t>
      </w:r>
      <w:r w:rsidRPr="6C386BCB">
        <w:rPr>
          <w:rFonts w:ascii="Times New Roman" w:eastAsia="Times New Roman" w:hAnsi="Times New Roman" w:cs="Times New Roman"/>
          <w:color w:val="000000" w:themeColor="text1"/>
          <w:sz w:val="28"/>
          <w:szCs w:val="28"/>
          <w:lang w:val="uk-UA"/>
        </w:rPr>
        <w:t xml:space="preserve"> собою формальні, превалюючи над ними. </w:t>
      </w:r>
      <w:r w:rsidR="0035773C">
        <w:rPr>
          <w:rFonts w:ascii="Times New Roman" w:eastAsia="Times New Roman" w:hAnsi="Times New Roman" w:cs="Times New Roman"/>
          <w:color w:val="000000" w:themeColor="text1"/>
          <w:sz w:val="28"/>
          <w:szCs w:val="28"/>
          <w:lang w:val="uk-UA"/>
        </w:rPr>
        <w:t>Межу</w:t>
      </w:r>
      <w:r w:rsidR="00F55CB4">
        <w:rPr>
          <w:rFonts w:ascii="Times New Roman" w:eastAsia="Times New Roman" w:hAnsi="Times New Roman" w:cs="Times New Roman"/>
          <w:color w:val="000000" w:themeColor="text1"/>
          <w:sz w:val="28"/>
          <w:szCs w:val="28"/>
          <w:lang w:val="uk-UA"/>
        </w:rPr>
        <w:t xml:space="preserve"> між старими кримінальними «смотрящими»</w:t>
      </w:r>
      <w:r w:rsidR="00C83C1C">
        <w:rPr>
          <w:rFonts w:ascii="Times New Roman" w:eastAsia="Times New Roman" w:hAnsi="Times New Roman" w:cs="Times New Roman"/>
          <w:color w:val="000000" w:themeColor="text1"/>
          <w:sz w:val="28"/>
          <w:szCs w:val="28"/>
          <w:lang w:val="uk-UA"/>
        </w:rPr>
        <w:t xml:space="preserve"> і новими політичними</w:t>
      </w:r>
      <w:r w:rsidRPr="6C386BCB">
        <w:rPr>
          <w:rFonts w:ascii="Times New Roman" w:eastAsia="Times New Roman" w:hAnsi="Times New Roman" w:cs="Times New Roman"/>
          <w:color w:val="000000" w:themeColor="text1"/>
          <w:sz w:val="28"/>
          <w:szCs w:val="28"/>
          <w:lang w:val="uk-UA"/>
        </w:rPr>
        <w:t xml:space="preserve"> </w:t>
      </w:r>
      <w:r w:rsidR="00F55CB4">
        <w:rPr>
          <w:rFonts w:ascii="Times New Roman" w:eastAsia="Times New Roman" w:hAnsi="Times New Roman" w:cs="Times New Roman"/>
          <w:color w:val="000000" w:themeColor="text1"/>
          <w:sz w:val="28"/>
          <w:szCs w:val="28"/>
          <w:lang w:val="uk-UA"/>
        </w:rPr>
        <w:t>він проводить як таку, що нові «смотрящі»</w:t>
      </w:r>
      <w:r w:rsidRPr="6C386BCB">
        <w:rPr>
          <w:rFonts w:ascii="Times New Roman" w:eastAsia="Times New Roman" w:hAnsi="Times New Roman" w:cs="Times New Roman"/>
          <w:color w:val="000000" w:themeColor="text1"/>
          <w:sz w:val="28"/>
          <w:szCs w:val="28"/>
          <w:lang w:val="uk-UA"/>
        </w:rPr>
        <w:t xml:space="preserve"> н</w:t>
      </w:r>
      <w:r w:rsidR="00254FE8">
        <w:rPr>
          <w:rFonts w:ascii="Times New Roman" w:eastAsia="Times New Roman" w:hAnsi="Times New Roman" w:cs="Times New Roman"/>
          <w:color w:val="000000" w:themeColor="text1"/>
          <w:sz w:val="28"/>
          <w:szCs w:val="28"/>
          <w:lang w:val="uk-UA"/>
        </w:rPr>
        <w:t>е мають</w:t>
      </w:r>
      <w:r w:rsidRPr="6C386BCB">
        <w:rPr>
          <w:rFonts w:ascii="Times New Roman" w:eastAsia="Times New Roman" w:hAnsi="Times New Roman" w:cs="Times New Roman"/>
          <w:color w:val="000000" w:themeColor="text1"/>
          <w:sz w:val="28"/>
          <w:szCs w:val="28"/>
          <w:lang w:val="uk-UA"/>
        </w:rPr>
        <w:t xml:space="preserve"> проблем з правоохоронними </w:t>
      </w:r>
      <w:r w:rsidR="0039148C">
        <w:rPr>
          <w:rFonts w:ascii="Times New Roman" w:eastAsia="Times New Roman" w:hAnsi="Times New Roman" w:cs="Times New Roman"/>
          <w:color w:val="000000" w:themeColor="text1"/>
          <w:sz w:val="28"/>
          <w:szCs w:val="28"/>
          <w:lang w:val="uk-UA"/>
        </w:rPr>
        <w:t>органами, а навпаки використовують</w:t>
      </w:r>
      <w:r w:rsidR="00553DF5">
        <w:rPr>
          <w:rFonts w:ascii="Times New Roman" w:eastAsia="Times New Roman" w:hAnsi="Times New Roman" w:cs="Times New Roman"/>
          <w:color w:val="000000" w:themeColor="text1"/>
          <w:sz w:val="28"/>
          <w:szCs w:val="28"/>
          <w:lang w:val="uk-UA"/>
        </w:rPr>
        <w:t xml:space="preserve"> їх у</w:t>
      </w:r>
      <w:r w:rsidRPr="6C386BCB">
        <w:rPr>
          <w:rFonts w:ascii="Times New Roman" w:eastAsia="Times New Roman" w:hAnsi="Times New Roman" w:cs="Times New Roman"/>
          <w:color w:val="000000" w:themeColor="text1"/>
          <w:sz w:val="28"/>
          <w:szCs w:val="28"/>
          <w:lang w:val="uk-UA"/>
        </w:rPr>
        <w:t xml:space="preserve"> своїх інтереса</w:t>
      </w:r>
      <w:r w:rsidR="00F55CB4">
        <w:rPr>
          <w:rFonts w:ascii="Times New Roman" w:eastAsia="Times New Roman" w:hAnsi="Times New Roman" w:cs="Times New Roman"/>
          <w:color w:val="000000" w:themeColor="text1"/>
          <w:sz w:val="28"/>
          <w:szCs w:val="28"/>
          <w:lang w:val="uk-UA"/>
        </w:rPr>
        <w:t xml:space="preserve">х. </w:t>
      </w:r>
      <w:r w:rsidR="007068C9">
        <w:rPr>
          <w:rFonts w:ascii="Times New Roman" w:eastAsia="Times New Roman" w:hAnsi="Times New Roman" w:cs="Times New Roman"/>
          <w:color w:val="000000" w:themeColor="text1"/>
          <w:sz w:val="28"/>
          <w:szCs w:val="28"/>
          <w:lang w:val="uk-UA"/>
        </w:rPr>
        <w:t>Водночас</w:t>
      </w:r>
      <w:r w:rsidR="00F55CB4">
        <w:rPr>
          <w:rFonts w:ascii="Times New Roman" w:eastAsia="Times New Roman" w:hAnsi="Times New Roman" w:cs="Times New Roman"/>
          <w:color w:val="000000" w:themeColor="text1"/>
          <w:sz w:val="28"/>
          <w:szCs w:val="28"/>
          <w:lang w:val="uk-UA"/>
        </w:rPr>
        <w:t xml:space="preserve"> «смотрящі»</w:t>
      </w:r>
      <w:r w:rsidRPr="6C386BCB">
        <w:rPr>
          <w:rFonts w:ascii="Times New Roman" w:eastAsia="Times New Roman" w:hAnsi="Times New Roman" w:cs="Times New Roman"/>
          <w:color w:val="000000" w:themeColor="text1"/>
          <w:sz w:val="28"/>
          <w:szCs w:val="28"/>
          <w:lang w:val="uk-UA"/>
        </w:rPr>
        <w:t xml:space="preserve"> були вбудовані в систему державної влади і знаходились в тісному зв’язку з формальними інстит</w:t>
      </w:r>
      <w:r w:rsidR="00F55CB4">
        <w:rPr>
          <w:rFonts w:ascii="Times New Roman" w:eastAsia="Times New Roman" w:hAnsi="Times New Roman" w:cs="Times New Roman"/>
          <w:color w:val="000000" w:themeColor="text1"/>
          <w:sz w:val="28"/>
          <w:szCs w:val="28"/>
          <w:lang w:val="uk-UA"/>
        </w:rPr>
        <w:t>утами. Тому, не виконавши свої «функції»</w:t>
      </w:r>
      <w:r w:rsidRPr="6C386BCB">
        <w:rPr>
          <w:rFonts w:ascii="Times New Roman" w:eastAsia="Times New Roman" w:hAnsi="Times New Roman" w:cs="Times New Roman"/>
          <w:color w:val="000000" w:themeColor="text1"/>
          <w:sz w:val="28"/>
          <w:szCs w:val="28"/>
          <w:lang w:val="uk-UA"/>
        </w:rPr>
        <w:t xml:space="preserve"> по збору ренти та її розподілу з усіма ланками цієї </w:t>
      </w:r>
      <w:r w:rsidR="001941C9">
        <w:rPr>
          <w:rFonts w:ascii="Times New Roman" w:eastAsia="Times New Roman" w:hAnsi="Times New Roman" w:cs="Times New Roman"/>
          <w:color w:val="000000" w:themeColor="text1"/>
          <w:sz w:val="28"/>
          <w:szCs w:val="28"/>
          <w:lang w:val="uk-UA"/>
        </w:rPr>
        <w:t>патронажно-</w:t>
      </w:r>
      <w:r w:rsidR="00F55CB4">
        <w:rPr>
          <w:rFonts w:ascii="Times New Roman" w:eastAsia="Times New Roman" w:hAnsi="Times New Roman" w:cs="Times New Roman"/>
          <w:color w:val="000000" w:themeColor="text1"/>
          <w:sz w:val="28"/>
          <w:szCs w:val="28"/>
          <w:lang w:val="uk-UA"/>
        </w:rPr>
        <w:t>клієнтарної мережі, «смотрящі»</w:t>
      </w:r>
      <w:r w:rsidRPr="6C386BCB">
        <w:rPr>
          <w:rFonts w:ascii="Times New Roman" w:eastAsia="Times New Roman" w:hAnsi="Times New Roman" w:cs="Times New Roman"/>
          <w:color w:val="000000" w:themeColor="text1"/>
          <w:sz w:val="28"/>
          <w:szCs w:val="28"/>
          <w:lang w:val="uk-UA"/>
        </w:rPr>
        <w:t xml:space="preserve"> отримували покарання в межах формальних інститутів. Період </w:t>
      </w:r>
      <w:r w:rsidRPr="6C386BCB">
        <w:rPr>
          <w:rFonts w:ascii="Times New Roman" w:eastAsia="Times New Roman" w:hAnsi="Times New Roman" w:cs="Times New Roman"/>
          <w:color w:val="000000" w:themeColor="text1"/>
          <w:sz w:val="28"/>
          <w:szCs w:val="28"/>
          <w:lang w:val="uk-UA"/>
        </w:rPr>
        <w:lastRenderedPageBreak/>
        <w:t xml:space="preserve">правління </w:t>
      </w:r>
      <w:r w:rsidR="0087323A">
        <w:rPr>
          <w:rFonts w:ascii="Times New Roman" w:eastAsia="Times New Roman" w:hAnsi="Times New Roman" w:cs="Times New Roman"/>
          <w:color w:val="000000" w:themeColor="text1"/>
          <w:sz w:val="28"/>
          <w:szCs w:val="28"/>
          <w:lang w:val="uk-UA"/>
        </w:rPr>
        <w:t xml:space="preserve">В. </w:t>
      </w:r>
      <w:r w:rsidRPr="6C386BCB">
        <w:rPr>
          <w:rFonts w:ascii="Times New Roman" w:eastAsia="Times New Roman" w:hAnsi="Times New Roman" w:cs="Times New Roman"/>
          <w:color w:val="000000" w:themeColor="text1"/>
          <w:sz w:val="28"/>
          <w:szCs w:val="28"/>
          <w:lang w:val="uk-UA"/>
        </w:rPr>
        <w:t>Януковича на посаді президента характеризується розквітом неопатримоніальних інститутів, що також зу</w:t>
      </w:r>
      <w:r w:rsidR="00F55CB4">
        <w:rPr>
          <w:rFonts w:ascii="Times New Roman" w:eastAsia="Times New Roman" w:hAnsi="Times New Roman" w:cs="Times New Roman"/>
          <w:color w:val="000000" w:themeColor="text1"/>
          <w:sz w:val="28"/>
          <w:szCs w:val="28"/>
          <w:lang w:val="uk-UA"/>
        </w:rPr>
        <w:t xml:space="preserve">мовлює і появу цієї статті </w:t>
      </w:r>
      <w:r w:rsidR="00CD3529">
        <w:rPr>
          <w:rFonts w:ascii="Times New Roman" w:eastAsia="Times New Roman" w:hAnsi="Times New Roman" w:cs="Times New Roman"/>
          <w:color w:val="000000" w:themeColor="text1"/>
          <w:sz w:val="28"/>
          <w:szCs w:val="28"/>
          <w:lang w:val="uk-UA"/>
        </w:rPr>
        <w:t xml:space="preserve">саме </w:t>
      </w:r>
      <w:r w:rsidR="00F55CB4">
        <w:rPr>
          <w:rFonts w:ascii="Times New Roman" w:eastAsia="Times New Roman" w:hAnsi="Times New Roman" w:cs="Times New Roman"/>
          <w:color w:val="000000" w:themeColor="text1"/>
          <w:sz w:val="28"/>
          <w:szCs w:val="28"/>
          <w:lang w:val="uk-UA"/>
        </w:rPr>
        <w:t>тоді</w:t>
      </w:r>
      <w:r w:rsidR="00343B91">
        <w:rPr>
          <w:rFonts w:ascii="Times New Roman" w:eastAsia="Times New Roman" w:hAnsi="Times New Roman" w:cs="Times New Roman"/>
          <w:color w:val="000000" w:themeColor="text1"/>
          <w:sz w:val="28"/>
          <w:szCs w:val="28"/>
          <w:lang w:val="uk-UA"/>
        </w:rPr>
        <w:t xml:space="preserve"> [23</w:t>
      </w:r>
      <w:r w:rsidRPr="6C386BCB">
        <w:rPr>
          <w:rFonts w:ascii="Times New Roman" w:eastAsia="Times New Roman" w:hAnsi="Times New Roman" w:cs="Times New Roman"/>
          <w:color w:val="000000" w:themeColor="text1"/>
          <w:sz w:val="28"/>
          <w:szCs w:val="28"/>
          <w:lang w:val="uk-UA"/>
        </w:rPr>
        <w:t>]</w:t>
      </w:r>
      <w:r w:rsidR="00CD3529">
        <w:rPr>
          <w:rFonts w:ascii="Times New Roman" w:eastAsia="Times New Roman" w:hAnsi="Times New Roman" w:cs="Times New Roman"/>
          <w:color w:val="000000" w:themeColor="text1"/>
          <w:sz w:val="28"/>
          <w:szCs w:val="28"/>
          <w:lang w:val="uk-UA"/>
        </w:rPr>
        <w:t>.</w:t>
      </w:r>
    </w:p>
    <w:p w:rsidR="00D15EDE" w:rsidRDefault="00F55CB4" w:rsidP="00CB542B">
      <w:pPr>
        <w:spacing w:after="0" w:line="360" w:lineRule="auto"/>
        <w:ind w:firstLine="709"/>
        <w:jc w:val="both"/>
        <w:rPr>
          <w:rFonts w:ascii="Times New Roman" w:eastAsia="Times New Roman" w:hAnsi="Times New Roman" w:cs="Times New Roman"/>
          <w:color w:val="000000" w:themeColor="text1"/>
          <w:sz w:val="28"/>
          <w:szCs w:val="28"/>
          <w:lang w:val="uk-UA"/>
        </w:rPr>
      </w:pPr>
      <w:r>
        <w:rPr>
          <w:rFonts w:ascii="Times New Roman" w:eastAsia="Times New Roman" w:hAnsi="Times New Roman" w:cs="Times New Roman"/>
          <w:color w:val="000000" w:themeColor="text1"/>
          <w:sz w:val="28"/>
          <w:szCs w:val="28"/>
          <w:lang w:val="uk-UA"/>
        </w:rPr>
        <w:t>Проте «смотрящі»</w:t>
      </w:r>
      <w:r w:rsidR="00D15EDE" w:rsidRPr="09F5350C">
        <w:rPr>
          <w:rFonts w:ascii="Times New Roman" w:eastAsia="Times New Roman" w:hAnsi="Times New Roman" w:cs="Times New Roman"/>
          <w:color w:val="000000" w:themeColor="text1"/>
          <w:sz w:val="28"/>
          <w:szCs w:val="28"/>
          <w:lang w:val="uk-UA"/>
        </w:rPr>
        <w:t xml:space="preserve"> не зникли як з інформаційного поля, так і з неопатримоніальних мереж в Україні. Протягом останн</w:t>
      </w:r>
      <w:r w:rsidR="00343B91">
        <w:rPr>
          <w:rFonts w:ascii="Times New Roman" w:eastAsia="Times New Roman" w:hAnsi="Times New Roman" w:cs="Times New Roman"/>
          <w:color w:val="000000" w:themeColor="text1"/>
          <w:sz w:val="28"/>
          <w:szCs w:val="28"/>
          <w:lang w:val="uk-UA"/>
        </w:rPr>
        <w:t>іх років у пресі фіксуються як «смотрящі»</w:t>
      </w:r>
      <w:r w:rsidR="00D15EDE" w:rsidRPr="09F5350C">
        <w:rPr>
          <w:rFonts w:ascii="Times New Roman" w:eastAsia="Times New Roman" w:hAnsi="Times New Roman" w:cs="Times New Roman"/>
          <w:color w:val="000000" w:themeColor="text1"/>
          <w:sz w:val="28"/>
          <w:szCs w:val="28"/>
          <w:lang w:val="uk-UA"/>
        </w:rPr>
        <w:t xml:space="preserve"> ті чи інші впливові бізнесмени, учасники олігархічних груп чи кланів</w:t>
      </w:r>
      <w:r w:rsidR="002412CA" w:rsidRPr="002412CA">
        <w:rPr>
          <w:rFonts w:ascii="Times New Roman" w:eastAsia="Times New Roman" w:hAnsi="Times New Roman" w:cs="Times New Roman"/>
          <w:color w:val="000000" w:themeColor="text1"/>
          <w:sz w:val="28"/>
          <w:szCs w:val="28"/>
          <w:lang w:val="uk-UA"/>
        </w:rPr>
        <w:t xml:space="preserve"> [4] [21]</w:t>
      </w:r>
      <w:r w:rsidR="00D15EDE" w:rsidRPr="09F5350C">
        <w:rPr>
          <w:rFonts w:ascii="Times New Roman" w:eastAsia="Times New Roman" w:hAnsi="Times New Roman" w:cs="Times New Roman"/>
          <w:color w:val="000000" w:themeColor="text1"/>
          <w:sz w:val="28"/>
          <w:szCs w:val="28"/>
          <w:lang w:val="uk-UA"/>
        </w:rPr>
        <w:t>. При цьому о</w:t>
      </w:r>
      <w:r w:rsidR="00343B91">
        <w:rPr>
          <w:rFonts w:ascii="Times New Roman" w:eastAsia="Times New Roman" w:hAnsi="Times New Roman" w:cs="Times New Roman"/>
          <w:color w:val="000000" w:themeColor="text1"/>
          <w:sz w:val="28"/>
          <w:szCs w:val="28"/>
          <w:lang w:val="uk-UA"/>
        </w:rPr>
        <w:t>кремо фіксуються і кримінальні «смотрящі»</w:t>
      </w:r>
      <w:r w:rsidR="00D15EDE" w:rsidRPr="09F5350C">
        <w:rPr>
          <w:rFonts w:ascii="Times New Roman" w:eastAsia="Times New Roman" w:hAnsi="Times New Roman" w:cs="Times New Roman"/>
          <w:color w:val="000000" w:themeColor="text1"/>
          <w:sz w:val="28"/>
          <w:szCs w:val="28"/>
          <w:lang w:val="uk-UA"/>
        </w:rPr>
        <w:t xml:space="preserve">, </w:t>
      </w:r>
      <w:r w:rsidR="00E9774C">
        <w:rPr>
          <w:rFonts w:ascii="Times New Roman" w:eastAsia="Times New Roman" w:hAnsi="Times New Roman" w:cs="Times New Roman"/>
          <w:color w:val="000000" w:themeColor="text1"/>
          <w:sz w:val="28"/>
          <w:szCs w:val="28"/>
          <w:lang w:val="uk-UA"/>
        </w:rPr>
        <w:t>але</w:t>
      </w:r>
      <w:r w:rsidR="00D15EDE" w:rsidRPr="09F5350C">
        <w:rPr>
          <w:rFonts w:ascii="Times New Roman" w:eastAsia="Times New Roman" w:hAnsi="Times New Roman" w:cs="Times New Roman"/>
          <w:color w:val="000000" w:themeColor="text1"/>
          <w:sz w:val="28"/>
          <w:szCs w:val="28"/>
          <w:lang w:val="uk-UA"/>
        </w:rPr>
        <w:t xml:space="preserve"> поза політичним контекстом</w:t>
      </w:r>
      <w:r w:rsidR="002412CA" w:rsidRPr="002412CA">
        <w:rPr>
          <w:rFonts w:ascii="Times New Roman" w:eastAsia="Times New Roman" w:hAnsi="Times New Roman" w:cs="Times New Roman"/>
          <w:color w:val="000000" w:themeColor="text1"/>
          <w:sz w:val="28"/>
          <w:szCs w:val="28"/>
        </w:rPr>
        <w:t xml:space="preserve"> [22]</w:t>
      </w:r>
      <w:r w:rsidR="00D15EDE" w:rsidRPr="09F5350C">
        <w:rPr>
          <w:rFonts w:ascii="Times New Roman" w:eastAsia="Times New Roman" w:hAnsi="Times New Roman" w:cs="Times New Roman"/>
          <w:color w:val="000000" w:themeColor="text1"/>
          <w:sz w:val="28"/>
          <w:szCs w:val="28"/>
          <w:lang w:val="uk-UA"/>
        </w:rPr>
        <w:t>. Водночас і</w:t>
      </w:r>
      <w:r w:rsidR="00343B91">
        <w:rPr>
          <w:rFonts w:ascii="Times New Roman" w:eastAsia="Times New Roman" w:hAnsi="Times New Roman" w:cs="Times New Roman"/>
          <w:color w:val="000000" w:themeColor="text1"/>
          <w:sz w:val="28"/>
          <w:szCs w:val="28"/>
          <w:lang w:val="uk-UA"/>
        </w:rPr>
        <w:t xml:space="preserve">з цим, структура самої системи «смотрящих» постає неоднозначною: іноді </w:t>
      </w:r>
      <w:r w:rsidR="006B6BB4">
        <w:rPr>
          <w:rFonts w:ascii="Times New Roman" w:eastAsia="Times New Roman" w:hAnsi="Times New Roman" w:cs="Times New Roman"/>
          <w:color w:val="000000" w:themeColor="text1"/>
          <w:sz w:val="28"/>
          <w:szCs w:val="28"/>
          <w:lang w:val="uk-UA"/>
        </w:rPr>
        <w:t xml:space="preserve">«смотрящих» </w:t>
      </w:r>
      <w:r w:rsidR="00D15EDE" w:rsidRPr="09F5350C">
        <w:rPr>
          <w:rFonts w:ascii="Times New Roman" w:eastAsia="Times New Roman" w:hAnsi="Times New Roman" w:cs="Times New Roman"/>
          <w:color w:val="000000" w:themeColor="text1"/>
          <w:sz w:val="28"/>
          <w:szCs w:val="28"/>
          <w:lang w:val="uk-UA"/>
        </w:rPr>
        <w:t>призначає певний олігарх, іноді який-небудь дер</w:t>
      </w:r>
      <w:r w:rsidR="00E66CBB">
        <w:rPr>
          <w:rFonts w:ascii="Times New Roman" w:eastAsia="Times New Roman" w:hAnsi="Times New Roman" w:cs="Times New Roman"/>
          <w:color w:val="000000" w:themeColor="text1"/>
          <w:sz w:val="28"/>
          <w:szCs w:val="28"/>
          <w:lang w:val="uk-UA"/>
        </w:rPr>
        <w:t>жавний орган. Розповсюдженою є</w:t>
      </w:r>
      <w:r w:rsidR="00343B91">
        <w:rPr>
          <w:rFonts w:ascii="Times New Roman" w:eastAsia="Times New Roman" w:hAnsi="Times New Roman" w:cs="Times New Roman"/>
          <w:color w:val="000000" w:themeColor="text1"/>
          <w:sz w:val="28"/>
          <w:szCs w:val="28"/>
          <w:lang w:val="uk-UA"/>
        </w:rPr>
        <w:t xml:space="preserve"> теорія про інститут </w:t>
      </w:r>
      <w:r w:rsidR="00E16504">
        <w:rPr>
          <w:rFonts w:ascii="Times New Roman" w:eastAsia="Times New Roman" w:hAnsi="Times New Roman" w:cs="Times New Roman"/>
          <w:color w:val="000000" w:themeColor="text1"/>
          <w:sz w:val="28"/>
          <w:szCs w:val="28"/>
          <w:lang w:val="uk-UA"/>
        </w:rPr>
        <w:t xml:space="preserve">«смотрящих» </w:t>
      </w:r>
      <w:r w:rsidR="00D15EDE" w:rsidRPr="09F5350C">
        <w:rPr>
          <w:rFonts w:ascii="Times New Roman" w:eastAsia="Times New Roman" w:hAnsi="Times New Roman" w:cs="Times New Roman"/>
          <w:color w:val="000000" w:themeColor="text1"/>
          <w:sz w:val="28"/>
          <w:szCs w:val="28"/>
          <w:lang w:val="uk-UA"/>
        </w:rPr>
        <w:t xml:space="preserve">як орган, що дублює систему державних адміністрацій в областях, тобто вони є тіньовими представниками президента на місцях. Дані факти необхідно уточнювати з точки зору розслідувальної журналістики та політологічної науки щодо того, як саме побудована ця патронажно-клієнтарна мережа і як вона пов’язана з формальними інститутами, проте саме її існування знайшло широке відображення в чималій кількості матеріалів, що дозволяє говорити про наявність конкретного феномену, </w:t>
      </w:r>
      <w:r w:rsidR="00EE6AE2">
        <w:rPr>
          <w:rFonts w:ascii="Times New Roman" w:eastAsia="Times New Roman" w:hAnsi="Times New Roman" w:cs="Times New Roman"/>
          <w:color w:val="000000" w:themeColor="text1"/>
          <w:sz w:val="28"/>
          <w:szCs w:val="28"/>
          <w:lang w:val="uk-UA"/>
        </w:rPr>
        <w:t>який</w:t>
      </w:r>
      <w:r w:rsidR="00D15EDE" w:rsidRPr="09F5350C">
        <w:rPr>
          <w:rFonts w:ascii="Times New Roman" w:eastAsia="Times New Roman" w:hAnsi="Times New Roman" w:cs="Times New Roman"/>
          <w:color w:val="000000" w:themeColor="text1"/>
          <w:sz w:val="28"/>
          <w:szCs w:val="28"/>
          <w:lang w:val="uk-UA"/>
        </w:rPr>
        <w:t xml:space="preserve"> </w:t>
      </w:r>
      <w:r w:rsidR="00343B91">
        <w:rPr>
          <w:rFonts w:ascii="Times New Roman" w:eastAsia="Times New Roman" w:hAnsi="Times New Roman" w:cs="Times New Roman"/>
          <w:color w:val="000000" w:themeColor="text1"/>
          <w:sz w:val="28"/>
          <w:szCs w:val="28"/>
          <w:lang w:val="uk-UA"/>
        </w:rPr>
        <w:t>потребує подальшого дослідження</w:t>
      </w:r>
      <w:r w:rsidR="00D15EDE" w:rsidRPr="09F5350C">
        <w:rPr>
          <w:rFonts w:ascii="Times New Roman" w:eastAsia="Times New Roman" w:hAnsi="Times New Roman" w:cs="Times New Roman"/>
          <w:color w:val="000000" w:themeColor="text1"/>
          <w:sz w:val="28"/>
          <w:szCs w:val="28"/>
          <w:lang w:val="uk-UA"/>
        </w:rPr>
        <w:t xml:space="preserve"> </w:t>
      </w:r>
      <w:r w:rsidR="000C19F8" w:rsidRPr="000C19F8">
        <w:rPr>
          <w:rFonts w:ascii="Times New Roman" w:eastAsia="Times New Roman" w:hAnsi="Times New Roman" w:cs="Times New Roman"/>
          <w:color w:val="000000" w:themeColor="text1"/>
          <w:sz w:val="28"/>
          <w:szCs w:val="28"/>
          <w:lang w:val="uk-UA"/>
        </w:rPr>
        <w:t>[23]</w:t>
      </w:r>
      <w:r w:rsidR="00343B91">
        <w:rPr>
          <w:rFonts w:ascii="Times New Roman" w:eastAsia="Times New Roman" w:hAnsi="Times New Roman" w:cs="Times New Roman"/>
          <w:color w:val="000000" w:themeColor="text1"/>
          <w:sz w:val="28"/>
          <w:szCs w:val="28"/>
          <w:lang w:val="uk-UA"/>
        </w:rPr>
        <w:t>.</w:t>
      </w:r>
    </w:p>
    <w:p w:rsidR="000C19F8" w:rsidRPr="004A3A97" w:rsidRDefault="00D15EDE" w:rsidP="00CB542B">
      <w:pPr>
        <w:spacing w:after="0" w:line="360" w:lineRule="auto"/>
        <w:ind w:firstLine="709"/>
        <w:jc w:val="both"/>
        <w:rPr>
          <w:rFonts w:ascii="Times New Roman" w:eastAsia="Times New Roman" w:hAnsi="Times New Roman" w:cs="Times New Roman"/>
          <w:color w:val="000000" w:themeColor="text1"/>
          <w:sz w:val="28"/>
          <w:szCs w:val="28"/>
        </w:rPr>
      </w:pPr>
      <w:r w:rsidRPr="09F5350C">
        <w:rPr>
          <w:rFonts w:ascii="Times New Roman" w:eastAsia="Times New Roman" w:hAnsi="Times New Roman" w:cs="Times New Roman"/>
          <w:color w:val="000000" w:themeColor="text1"/>
          <w:sz w:val="28"/>
          <w:szCs w:val="28"/>
          <w:lang w:val="uk-UA"/>
        </w:rPr>
        <w:t>Найвагомішим елементом неопатримоніалізму в Україні є неформальні групи, котрі, в залежності від автора, називаються кланами, олігархічними групами, гр</w:t>
      </w:r>
      <w:r w:rsidR="003D2BCE">
        <w:rPr>
          <w:rFonts w:ascii="Times New Roman" w:eastAsia="Times New Roman" w:hAnsi="Times New Roman" w:cs="Times New Roman"/>
          <w:color w:val="000000" w:themeColor="text1"/>
          <w:sz w:val="28"/>
          <w:szCs w:val="28"/>
          <w:lang w:val="uk-UA"/>
        </w:rPr>
        <w:t>упами тиску, мафією тощо. Як ф</w:t>
      </w:r>
      <w:r w:rsidRPr="09F5350C">
        <w:rPr>
          <w:rFonts w:ascii="Times New Roman" w:eastAsia="Times New Roman" w:hAnsi="Times New Roman" w:cs="Times New Roman"/>
          <w:color w:val="000000" w:themeColor="text1"/>
          <w:sz w:val="28"/>
          <w:szCs w:val="28"/>
          <w:lang w:val="uk-UA"/>
        </w:rPr>
        <w:t xml:space="preserve">іксує Т. Бевз </w:t>
      </w:r>
      <w:r w:rsidR="00852CF0">
        <w:rPr>
          <w:rFonts w:ascii="Times New Roman" w:eastAsia="Times New Roman" w:hAnsi="Times New Roman" w:cs="Times New Roman"/>
          <w:color w:val="000000" w:themeColor="text1"/>
          <w:sz w:val="28"/>
          <w:szCs w:val="28"/>
          <w:lang w:val="uk-UA"/>
        </w:rPr>
        <w:t>із посиланням на Г.</w:t>
      </w:r>
      <w:r w:rsidR="001E4E29">
        <w:rPr>
          <w:rFonts w:ascii="Times New Roman" w:eastAsia="Times New Roman" w:hAnsi="Times New Roman" w:cs="Times New Roman"/>
          <w:color w:val="000000" w:themeColor="text1"/>
          <w:sz w:val="28"/>
          <w:szCs w:val="28"/>
          <w:lang w:val="uk-UA"/>
        </w:rPr>
        <w:t xml:space="preserve"> </w:t>
      </w:r>
      <w:r w:rsidR="00852CF0">
        <w:rPr>
          <w:rFonts w:ascii="Times New Roman" w:eastAsia="Times New Roman" w:hAnsi="Times New Roman" w:cs="Times New Roman"/>
          <w:color w:val="000000" w:themeColor="text1"/>
          <w:sz w:val="28"/>
          <w:szCs w:val="28"/>
          <w:lang w:val="uk-UA"/>
        </w:rPr>
        <w:t>Касьянова: «</w:t>
      </w:r>
      <w:r w:rsidRPr="09F5350C">
        <w:rPr>
          <w:rFonts w:ascii="Times New Roman" w:eastAsia="Times New Roman" w:hAnsi="Times New Roman" w:cs="Times New Roman"/>
          <w:sz w:val="28"/>
          <w:szCs w:val="28"/>
          <w:lang w:val="uk-UA"/>
        </w:rPr>
        <w:t>Конгломерат бізнесменів, публічних політиків, представників владних структур (бюрократії), об’єднаних економічними, політичними і навіть родинними зв’язками, сформував структуру кланів та бізнес-партійних корпорацій. Кланова система передбачала наявність цілої ієрархії клієнтел і патронажних відносин, побудованих на патримоніальних суспільних звичках та інстинктах і на протектораті влади, силових та фіскальних структур</w:t>
      </w:r>
      <w:r w:rsidR="00852CF0">
        <w:rPr>
          <w:rFonts w:ascii="Times New Roman" w:eastAsia="Times New Roman" w:hAnsi="Times New Roman" w:cs="Times New Roman"/>
          <w:color w:val="000000" w:themeColor="text1"/>
          <w:sz w:val="28"/>
          <w:szCs w:val="28"/>
          <w:lang w:val="uk-UA"/>
        </w:rPr>
        <w:t>»</w:t>
      </w:r>
      <w:r w:rsidR="007134C6">
        <w:rPr>
          <w:rFonts w:ascii="Times New Roman" w:eastAsia="Times New Roman" w:hAnsi="Times New Roman" w:cs="Times New Roman"/>
          <w:color w:val="000000" w:themeColor="text1"/>
          <w:sz w:val="28"/>
          <w:szCs w:val="28"/>
          <w:lang w:val="uk-UA"/>
        </w:rPr>
        <w:t xml:space="preserve"> </w:t>
      </w:r>
      <w:r w:rsidR="003B0291" w:rsidRPr="003B0291">
        <w:rPr>
          <w:rFonts w:ascii="Times New Roman" w:eastAsia="Times New Roman" w:hAnsi="Times New Roman" w:cs="Times New Roman"/>
          <w:color w:val="000000" w:themeColor="text1"/>
          <w:sz w:val="28"/>
          <w:szCs w:val="28"/>
        </w:rPr>
        <w:t>[12]</w:t>
      </w:r>
      <w:r w:rsidRPr="09F5350C">
        <w:rPr>
          <w:rFonts w:ascii="Times New Roman" w:eastAsia="Times New Roman" w:hAnsi="Times New Roman" w:cs="Times New Roman"/>
          <w:color w:val="000000" w:themeColor="text1"/>
          <w:sz w:val="28"/>
          <w:szCs w:val="28"/>
          <w:lang w:val="uk-UA"/>
        </w:rPr>
        <w:t>.</w:t>
      </w:r>
    </w:p>
    <w:p w:rsidR="00D15EDE" w:rsidRDefault="00D15EDE" w:rsidP="00CB542B">
      <w:pPr>
        <w:spacing w:after="0" w:line="360" w:lineRule="auto"/>
        <w:ind w:firstLine="709"/>
        <w:jc w:val="both"/>
        <w:rPr>
          <w:rFonts w:ascii="Times New Roman" w:eastAsia="Times New Roman" w:hAnsi="Times New Roman" w:cs="Times New Roman"/>
          <w:color w:val="000000" w:themeColor="text1"/>
          <w:sz w:val="28"/>
          <w:szCs w:val="28"/>
          <w:lang w:val="uk-UA"/>
        </w:rPr>
      </w:pPr>
      <w:r w:rsidRPr="09F5350C">
        <w:rPr>
          <w:rFonts w:ascii="Times New Roman" w:eastAsia="Times New Roman" w:hAnsi="Times New Roman" w:cs="Times New Roman"/>
          <w:color w:val="000000" w:themeColor="text1"/>
          <w:sz w:val="28"/>
          <w:szCs w:val="28"/>
          <w:lang w:val="uk-UA"/>
        </w:rPr>
        <w:t xml:space="preserve">Власне, основною проблемою при </w:t>
      </w:r>
      <w:r w:rsidR="005C01E3">
        <w:rPr>
          <w:rFonts w:ascii="Times New Roman" w:eastAsia="Times New Roman" w:hAnsi="Times New Roman" w:cs="Times New Roman"/>
          <w:color w:val="000000" w:themeColor="text1"/>
          <w:sz w:val="28"/>
          <w:szCs w:val="28"/>
          <w:lang w:val="uk-UA"/>
        </w:rPr>
        <w:t>дослідженні</w:t>
      </w:r>
      <w:r w:rsidRPr="09F5350C">
        <w:rPr>
          <w:rFonts w:ascii="Times New Roman" w:eastAsia="Times New Roman" w:hAnsi="Times New Roman" w:cs="Times New Roman"/>
          <w:color w:val="000000" w:themeColor="text1"/>
          <w:sz w:val="28"/>
          <w:szCs w:val="28"/>
          <w:lang w:val="uk-UA"/>
        </w:rPr>
        <w:t xml:space="preserve"> даної сфери</w:t>
      </w:r>
      <w:r w:rsidR="00315DA7">
        <w:rPr>
          <w:rFonts w:ascii="Times New Roman" w:eastAsia="Times New Roman" w:hAnsi="Times New Roman" w:cs="Times New Roman"/>
          <w:color w:val="000000" w:themeColor="text1"/>
          <w:sz w:val="28"/>
          <w:szCs w:val="28"/>
          <w:lang w:val="uk-UA"/>
        </w:rPr>
        <w:t xml:space="preserve"> є те</w:t>
      </w:r>
      <w:r w:rsidRPr="09F5350C">
        <w:rPr>
          <w:rFonts w:ascii="Times New Roman" w:eastAsia="Times New Roman" w:hAnsi="Times New Roman" w:cs="Times New Roman"/>
          <w:color w:val="000000" w:themeColor="text1"/>
          <w:sz w:val="28"/>
          <w:szCs w:val="28"/>
          <w:lang w:val="uk-UA"/>
        </w:rPr>
        <w:t xml:space="preserve">, що саме поняття клану є досить узагальнюючим, </w:t>
      </w:r>
      <w:r w:rsidR="00DA6E21">
        <w:rPr>
          <w:rFonts w:ascii="Times New Roman" w:eastAsia="Times New Roman" w:hAnsi="Times New Roman" w:cs="Times New Roman"/>
          <w:color w:val="000000" w:themeColor="text1"/>
          <w:sz w:val="28"/>
          <w:szCs w:val="28"/>
          <w:lang w:val="uk-UA"/>
        </w:rPr>
        <w:t>таким, що зводить</w:t>
      </w:r>
      <w:r w:rsidRPr="09F5350C">
        <w:rPr>
          <w:rFonts w:ascii="Times New Roman" w:eastAsia="Times New Roman" w:hAnsi="Times New Roman" w:cs="Times New Roman"/>
          <w:color w:val="000000" w:themeColor="text1"/>
          <w:sz w:val="28"/>
          <w:szCs w:val="28"/>
          <w:lang w:val="uk-UA"/>
        </w:rPr>
        <w:t xml:space="preserve"> усіх </w:t>
      </w:r>
      <w:r w:rsidRPr="09F5350C">
        <w:rPr>
          <w:rFonts w:ascii="Times New Roman" w:eastAsia="Times New Roman" w:hAnsi="Times New Roman" w:cs="Times New Roman"/>
          <w:color w:val="000000" w:themeColor="text1"/>
          <w:sz w:val="28"/>
          <w:szCs w:val="28"/>
          <w:lang w:val="uk-UA"/>
        </w:rPr>
        <w:lastRenderedPageBreak/>
        <w:t xml:space="preserve">суб’єктів політики в один табір або декілька таборів, що протистоять одне одному, проте покликані виконувати одні й ті самі функції та переслідувати </w:t>
      </w:r>
      <w:r w:rsidR="00F7420B">
        <w:rPr>
          <w:rFonts w:ascii="Times New Roman" w:eastAsia="Times New Roman" w:hAnsi="Times New Roman" w:cs="Times New Roman"/>
          <w:color w:val="000000" w:themeColor="text1"/>
          <w:sz w:val="28"/>
          <w:szCs w:val="28"/>
          <w:lang w:val="uk-UA"/>
        </w:rPr>
        <w:t>тотожні</w:t>
      </w:r>
      <w:r w:rsidRPr="09F5350C">
        <w:rPr>
          <w:rFonts w:ascii="Times New Roman" w:eastAsia="Times New Roman" w:hAnsi="Times New Roman" w:cs="Times New Roman"/>
          <w:color w:val="000000" w:themeColor="text1"/>
          <w:sz w:val="28"/>
          <w:szCs w:val="28"/>
          <w:lang w:val="uk-UA"/>
        </w:rPr>
        <w:t xml:space="preserve"> інтереси власного добробуту. На думку автора, </w:t>
      </w:r>
      <w:r w:rsidR="00091CD6">
        <w:rPr>
          <w:rFonts w:ascii="Times New Roman" w:eastAsia="Times New Roman" w:hAnsi="Times New Roman" w:cs="Times New Roman"/>
          <w:color w:val="000000" w:themeColor="text1"/>
          <w:sz w:val="28"/>
          <w:szCs w:val="28"/>
          <w:lang w:val="uk-UA"/>
        </w:rPr>
        <w:t>спрощення</w:t>
      </w:r>
      <w:r w:rsidRPr="09F5350C">
        <w:rPr>
          <w:rFonts w:ascii="Times New Roman" w:eastAsia="Times New Roman" w:hAnsi="Times New Roman" w:cs="Times New Roman"/>
          <w:color w:val="000000" w:themeColor="text1"/>
          <w:sz w:val="28"/>
          <w:szCs w:val="28"/>
          <w:lang w:val="uk-UA"/>
        </w:rPr>
        <w:t xml:space="preserve"> усього розмаїття політичних акторів в Україні до кількох кланів наносить певну шкоду я</w:t>
      </w:r>
      <w:r>
        <w:rPr>
          <w:rFonts w:ascii="Times New Roman" w:eastAsia="Times New Roman" w:hAnsi="Times New Roman" w:cs="Times New Roman"/>
          <w:color w:val="000000" w:themeColor="text1"/>
          <w:sz w:val="28"/>
          <w:szCs w:val="28"/>
          <w:lang w:val="uk-UA"/>
        </w:rPr>
        <w:t>к неопатримоніальному дискурсу</w:t>
      </w:r>
      <w:r w:rsidRPr="09F5350C">
        <w:rPr>
          <w:rFonts w:ascii="Times New Roman" w:eastAsia="Times New Roman" w:hAnsi="Times New Roman" w:cs="Times New Roman"/>
          <w:color w:val="000000" w:themeColor="text1"/>
          <w:sz w:val="28"/>
          <w:szCs w:val="28"/>
          <w:lang w:val="uk-UA"/>
        </w:rPr>
        <w:t>, абсолю</w:t>
      </w:r>
      <w:r>
        <w:rPr>
          <w:rFonts w:ascii="Times New Roman" w:eastAsia="Times New Roman" w:hAnsi="Times New Roman" w:cs="Times New Roman"/>
          <w:color w:val="000000" w:themeColor="text1"/>
          <w:sz w:val="28"/>
          <w:szCs w:val="28"/>
          <w:lang w:val="uk-UA"/>
        </w:rPr>
        <w:t>тизуючи його, так і громадянські</w:t>
      </w:r>
      <w:r w:rsidRPr="09F5350C">
        <w:rPr>
          <w:rFonts w:ascii="Times New Roman" w:eastAsia="Times New Roman" w:hAnsi="Times New Roman" w:cs="Times New Roman"/>
          <w:color w:val="000000" w:themeColor="text1"/>
          <w:sz w:val="28"/>
          <w:szCs w:val="28"/>
          <w:lang w:val="uk-UA"/>
        </w:rPr>
        <w:t>й поведінці, котра може набувати абсентеїстських форм через у</w:t>
      </w:r>
      <w:r w:rsidR="009708C9">
        <w:rPr>
          <w:rFonts w:ascii="Times New Roman" w:eastAsia="Times New Roman" w:hAnsi="Times New Roman" w:cs="Times New Roman"/>
          <w:color w:val="000000" w:themeColor="text1"/>
          <w:sz w:val="28"/>
          <w:szCs w:val="28"/>
          <w:lang w:val="uk-UA"/>
        </w:rPr>
        <w:t>явлення про всесильність кланів [2].</w:t>
      </w:r>
    </w:p>
    <w:p w:rsidR="00D15EDE" w:rsidRDefault="00D15EDE" w:rsidP="00CB542B">
      <w:pPr>
        <w:spacing w:after="0" w:line="360" w:lineRule="auto"/>
        <w:ind w:firstLine="709"/>
        <w:jc w:val="both"/>
        <w:rPr>
          <w:rFonts w:ascii="Times New Roman" w:eastAsia="Times New Roman" w:hAnsi="Times New Roman" w:cs="Times New Roman"/>
          <w:color w:val="000000" w:themeColor="text1"/>
          <w:sz w:val="28"/>
          <w:szCs w:val="28"/>
          <w:lang w:val="uk-UA"/>
        </w:rPr>
      </w:pPr>
      <w:r w:rsidRPr="09F5350C">
        <w:rPr>
          <w:rFonts w:ascii="Times New Roman" w:eastAsia="Times New Roman" w:hAnsi="Times New Roman" w:cs="Times New Roman"/>
          <w:color w:val="000000" w:themeColor="text1"/>
          <w:sz w:val="28"/>
          <w:szCs w:val="28"/>
          <w:lang w:val="uk-UA"/>
        </w:rPr>
        <w:t>Важливо відмітити той факт, що взаємовідносини між українськими неформальними та формальними</w:t>
      </w:r>
      <w:r w:rsidR="00F0276C">
        <w:rPr>
          <w:rFonts w:ascii="Times New Roman" w:eastAsia="Times New Roman" w:hAnsi="Times New Roman" w:cs="Times New Roman"/>
          <w:color w:val="000000" w:themeColor="text1"/>
          <w:sz w:val="28"/>
          <w:szCs w:val="28"/>
          <w:lang w:val="uk-UA"/>
        </w:rPr>
        <w:t xml:space="preserve"> інститутами є не односторонніми, а двобічними</w:t>
      </w:r>
      <w:r w:rsidRPr="09F5350C">
        <w:rPr>
          <w:rFonts w:ascii="Times New Roman" w:eastAsia="Times New Roman" w:hAnsi="Times New Roman" w:cs="Times New Roman"/>
          <w:color w:val="000000" w:themeColor="text1"/>
          <w:sz w:val="28"/>
          <w:szCs w:val="28"/>
          <w:lang w:val="uk-UA"/>
        </w:rPr>
        <w:t>. Недивлячись на в</w:t>
      </w:r>
      <w:r w:rsidR="00A93F47">
        <w:rPr>
          <w:rFonts w:ascii="Times New Roman" w:eastAsia="Times New Roman" w:hAnsi="Times New Roman" w:cs="Times New Roman"/>
          <w:color w:val="000000" w:themeColor="text1"/>
          <w:sz w:val="28"/>
          <w:szCs w:val="28"/>
          <w:lang w:val="uk-UA"/>
        </w:rPr>
        <w:t>п</w:t>
      </w:r>
      <w:r w:rsidRPr="09F5350C">
        <w:rPr>
          <w:rFonts w:ascii="Times New Roman" w:eastAsia="Times New Roman" w:hAnsi="Times New Roman" w:cs="Times New Roman"/>
          <w:color w:val="000000" w:themeColor="text1"/>
          <w:sz w:val="28"/>
          <w:szCs w:val="28"/>
          <w:lang w:val="uk-UA"/>
        </w:rPr>
        <w:t>лив кланових неопатримоніальних структур, формальні політики та бюрократи отримуючи певні посади та ресурс</w:t>
      </w:r>
      <w:r w:rsidR="00273D26">
        <w:rPr>
          <w:rFonts w:ascii="Times New Roman" w:eastAsia="Times New Roman" w:hAnsi="Times New Roman" w:cs="Times New Roman"/>
          <w:color w:val="000000" w:themeColor="text1"/>
          <w:sz w:val="28"/>
          <w:szCs w:val="28"/>
          <w:lang w:val="uk-UA"/>
        </w:rPr>
        <w:t>и</w:t>
      </w:r>
      <w:r w:rsidRPr="09F5350C">
        <w:rPr>
          <w:rFonts w:ascii="Times New Roman" w:eastAsia="Times New Roman" w:hAnsi="Times New Roman" w:cs="Times New Roman"/>
          <w:color w:val="000000" w:themeColor="text1"/>
          <w:sz w:val="28"/>
          <w:szCs w:val="28"/>
          <w:lang w:val="uk-UA"/>
        </w:rPr>
        <w:t xml:space="preserve"> разом із цим отримують і суб’єктність в прийнят</w:t>
      </w:r>
      <w:r w:rsidR="00382632">
        <w:rPr>
          <w:rFonts w:ascii="Times New Roman" w:eastAsia="Times New Roman" w:hAnsi="Times New Roman" w:cs="Times New Roman"/>
          <w:color w:val="000000" w:themeColor="text1"/>
          <w:sz w:val="28"/>
          <w:szCs w:val="28"/>
          <w:lang w:val="uk-UA"/>
        </w:rPr>
        <w:t>ті рішень. Найважливішим тут є</w:t>
      </w:r>
      <w:r w:rsidRPr="09F5350C">
        <w:rPr>
          <w:rFonts w:ascii="Times New Roman" w:eastAsia="Times New Roman" w:hAnsi="Times New Roman" w:cs="Times New Roman"/>
          <w:color w:val="000000" w:themeColor="text1"/>
          <w:sz w:val="28"/>
          <w:szCs w:val="28"/>
          <w:lang w:val="uk-UA"/>
        </w:rPr>
        <w:t xml:space="preserve"> те, що вони унаслідок своєї політики та займаної посади отримують ту легальність і легітимність, яку неформальним </w:t>
      </w:r>
      <w:r w:rsidR="007C5B1E">
        <w:rPr>
          <w:rFonts w:ascii="Times New Roman" w:eastAsia="Times New Roman" w:hAnsi="Times New Roman" w:cs="Times New Roman"/>
          <w:color w:val="000000" w:themeColor="text1"/>
          <w:sz w:val="28"/>
          <w:szCs w:val="28"/>
          <w:lang w:val="uk-UA"/>
        </w:rPr>
        <w:t>акторам</w:t>
      </w:r>
      <w:r w:rsidRPr="09F5350C">
        <w:rPr>
          <w:rFonts w:ascii="Times New Roman" w:eastAsia="Times New Roman" w:hAnsi="Times New Roman" w:cs="Times New Roman"/>
          <w:color w:val="000000" w:themeColor="text1"/>
          <w:sz w:val="28"/>
          <w:szCs w:val="28"/>
          <w:lang w:val="uk-UA"/>
        </w:rPr>
        <w:t xml:space="preserve"> неможливо здобути без входження до влади або введення </w:t>
      </w:r>
      <w:r w:rsidR="00E118BF">
        <w:rPr>
          <w:rFonts w:ascii="Times New Roman" w:eastAsia="Times New Roman" w:hAnsi="Times New Roman" w:cs="Times New Roman"/>
          <w:color w:val="000000" w:themeColor="text1"/>
          <w:sz w:val="28"/>
          <w:szCs w:val="28"/>
          <w:lang w:val="uk-UA"/>
        </w:rPr>
        <w:t>туди своїх клієнтів (так звані «номінали» та «свої люди»</w:t>
      </w:r>
      <w:r w:rsidRPr="09F5350C">
        <w:rPr>
          <w:rFonts w:ascii="Times New Roman" w:eastAsia="Times New Roman" w:hAnsi="Times New Roman" w:cs="Times New Roman"/>
          <w:color w:val="000000" w:themeColor="text1"/>
          <w:sz w:val="28"/>
          <w:szCs w:val="28"/>
          <w:lang w:val="uk-UA"/>
        </w:rPr>
        <w:t xml:space="preserve">). Таким чином, хоча в межах клієнтарно-патронажних відносин і може виникати пряма залежність політика, котрий просувається кланом, </w:t>
      </w:r>
      <w:r w:rsidR="00CF5A67">
        <w:rPr>
          <w:rFonts w:ascii="Times New Roman" w:eastAsia="Times New Roman" w:hAnsi="Times New Roman" w:cs="Times New Roman"/>
          <w:color w:val="000000" w:themeColor="text1"/>
          <w:sz w:val="28"/>
          <w:szCs w:val="28"/>
          <w:lang w:val="uk-UA"/>
        </w:rPr>
        <w:t>від неформальної групи</w:t>
      </w:r>
      <w:r w:rsidRPr="09F5350C">
        <w:rPr>
          <w:rFonts w:ascii="Times New Roman" w:eastAsia="Times New Roman" w:hAnsi="Times New Roman" w:cs="Times New Roman"/>
          <w:color w:val="000000" w:themeColor="text1"/>
          <w:sz w:val="28"/>
          <w:szCs w:val="28"/>
          <w:lang w:val="uk-UA"/>
        </w:rPr>
        <w:t>, саме перебування у формальному інституті може спричинити як розрив з патроном, так і формування вже власної неопатримоніальної мережі. В цьому відноше</w:t>
      </w:r>
      <w:r w:rsidR="00020F9A">
        <w:rPr>
          <w:rFonts w:ascii="Times New Roman" w:eastAsia="Times New Roman" w:hAnsi="Times New Roman" w:cs="Times New Roman"/>
          <w:color w:val="000000" w:themeColor="text1"/>
          <w:sz w:val="28"/>
          <w:szCs w:val="28"/>
          <w:lang w:val="uk-UA"/>
        </w:rPr>
        <w:t>нні важливим є закон № 1780-ІХ «</w:t>
      </w:r>
      <w:r w:rsidRPr="09F5350C">
        <w:rPr>
          <w:rFonts w:ascii="Times New Roman" w:eastAsia="Times New Roman" w:hAnsi="Times New Roman" w:cs="Times New Roman"/>
          <w:color w:val="000000" w:themeColor="text1"/>
          <w:sz w:val="28"/>
          <w:szCs w:val="28"/>
          <w:lang w:val="uk-UA"/>
        </w:rPr>
        <w:t xml:space="preserve">Про запобігання загрозам національній безпеці, пов’язаним з надмірним впливом осіб, які мають значну економічну та політичну вагу </w:t>
      </w:r>
      <w:r w:rsidR="00020F9A">
        <w:rPr>
          <w:rFonts w:ascii="Times New Roman" w:eastAsia="Times New Roman" w:hAnsi="Times New Roman" w:cs="Times New Roman"/>
          <w:color w:val="000000" w:themeColor="text1"/>
          <w:sz w:val="28"/>
          <w:szCs w:val="28"/>
          <w:lang w:val="uk-UA"/>
        </w:rPr>
        <w:t>в суспільному житті (олігархів)»</w:t>
      </w:r>
      <w:r w:rsidR="00000B6A">
        <w:rPr>
          <w:rFonts w:ascii="Times New Roman" w:eastAsia="Times New Roman" w:hAnsi="Times New Roman" w:cs="Times New Roman"/>
          <w:color w:val="000000" w:themeColor="text1"/>
          <w:sz w:val="28"/>
          <w:szCs w:val="28"/>
          <w:lang w:val="uk-UA"/>
        </w:rPr>
        <w:t xml:space="preserve"> </w:t>
      </w:r>
      <w:r w:rsidR="00343B91">
        <w:rPr>
          <w:rFonts w:ascii="Times New Roman" w:eastAsia="Times New Roman" w:hAnsi="Times New Roman" w:cs="Times New Roman"/>
          <w:color w:val="000000" w:themeColor="text1"/>
          <w:sz w:val="28"/>
          <w:szCs w:val="28"/>
          <w:lang w:val="uk-UA"/>
        </w:rPr>
        <w:t>[11</w:t>
      </w:r>
      <w:r w:rsidR="009708C9" w:rsidRPr="009708C9">
        <w:rPr>
          <w:rFonts w:ascii="Times New Roman" w:eastAsia="Times New Roman" w:hAnsi="Times New Roman" w:cs="Times New Roman"/>
          <w:color w:val="000000" w:themeColor="text1"/>
          <w:sz w:val="28"/>
          <w:szCs w:val="28"/>
          <w:lang w:val="uk-UA"/>
        </w:rPr>
        <w:t>]</w:t>
      </w:r>
      <w:r w:rsidRPr="09F5350C">
        <w:rPr>
          <w:rFonts w:ascii="Times New Roman" w:eastAsia="Times New Roman" w:hAnsi="Times New Roman" w:cs="Times New Roman"/>
          <w:color w:val="000000" w:themeColor="text1"/>
          <w:sz w:val="28"/>
          <w:szCs w:val="28"/>
          <w:lang w:val="uk-UA"/>
        </w:rPr>
        <w:t xml:space="preserve">. Він є </w:t>
      </w:r>
      <w:r w:rsidR="0095218C">
        <w:rPr>
          <w:rFonts w:ascii="Times New Roman" w:eastAsia="Times New Roman" w:hAnsi="Times New Roman" w:cs="Times New Roman"/>
          <w:color w:val="000000" w:themeColor="text1"/>
          <w:sz w:val="28"/>
          <w:szCs w:val="28"/>
          <w:lang w:val="uk-UA"/>
        </w:rPr>
        <w:t>значущим</w:t>
      </w:r>
      <w:r w:rsidRPr="09F5350C">
        <w:rPr>
          <w:rFonts w:ascii="Times New Roman" w:eastAsia="Times New Roman" w:hAnsi="Times New Roman" w:cs="Times New Roman"/>
          <w:color w:val="000000" w:themeColor="text1"/>
          <w:sz w:val="28"/>
          <w:szCs w:val="28"/>
          <w:lang w:val="uk-UA"/>
        </w:rPr>
        <w:t xml:space="preserve"> тому, що формалізував поняття про олігарха як про людину, котра бере участь у політичному житті, має значний вплив на ЗМІ, є бенефіціаром підприємств-монополістів та має активи на суму, що перевищує 2.270 м</w:t>
      </w:r>
      <w:r w:rsidR="008259F7">
        <w:rPr>
          <w:rFonts w:ascii="Times New Roman" w:eastAsia="Times New Roman" w:hAnsi="Times New Roman" w:cs="Times New Roman"/>
          <w:color w:val="000000" w:themeColor="text1"/>
          <w:sz w:val="28"/>
          <w:szCs w:val="28"/>
          <w:lang w:val="uk-UA"/>
        </w:rPr>
        <w:t>л</w:t>
      </w:r>
      <w:r w:rsidR="009D21D7">
        <w:rPr>
          <w:rFonts w:ascii="Times New Roman" w:eastAsia="Times New Roman" w:hAnsi="Times New Roman" w:cs="Times New Roman"/>
          <w:color w:val="000000" w:themeColor="text1"/>
          <w:sz w:val="28"/>
          <w:szCs w:val="28"/>
          <w:lang w:val="uk-UA"/>
        </w:rPr>
        <w:t>рд</w:t>
      </w:r>
      <w:r w:rsidRPr="09F5350C">
        <w:rPr>
          <w:rFonts w:ascii="Times New Roman" w:eastAsia="Times New Roman" w:hAnsi="Times New Roman" w:cs="Times New Roman"/>
          <w:color w:val="000000" w:themeColor="text1"/>
          <w:sz w:val="28"/>
          <w:szCs w:val="28"/>
          <w:lang w:val="uk-UA"/>
        </w:rPr>
        <w:t xml:space="preserve"> грн. Також важлива і процедура визнання </w:t>
      </w:r>
      <w:r w:rsidR="006E2F53">
        <w:rPr>
          <w:rFonts w:ascii="Times New Roman" w:eastAsia="Times New Roman" w:hAnsi="Times New Roman" w:cs="Times New Roman"/>
          <w:color w:val="000000" w:themeColor="text1"/>
          <w:sz w:val="28"/>
          <w:szCs w:val="28"/>
          <w:lang w:val="uk-UA"/>
        </w:rPr>
        <w:t>особи</w:t>
      </w:r>
      <w:r w:rsidRPr="09F5350C">
        <w:rPr>
          <w:rFonts w:ascii="Times New Roman" w:eastAsia="Times New Roman" w:hAnsi="Times New Roman" w:cs="Times New Roman"/>
          <w:color w:val="000000" w:themeColor="text1"/>
          <w:sz w:val="28"/>
          <w:szCs w:val="28"/>
          <w:lang w:val="uk-UA"/>
        </w:rPr>
        <w:t xml:space="preserve"> олігархом: РНБО за головування</w:t>
      </w:r>
      <w:r w:rsidR="005914CD">
        <w:rPr>
          <w:rFonts w:ascii="Times New Roman" w:eastAsia="Times New Roman" w:hAnsi="Times New Roman" w:cs="Times New Roman"/>
          <w:color w:val="000000" w:themeColor="text1"/>
          <w:sz w:val="28"/>
          <w:szCs w:val="28"/>
          <w:lang w:val="uk-UA"/>
        </w:rPr>
        <w:t>м</w:t>
      </w:r>
      <w:r w:rsidRPr="09F5350C">
        <w:rPr>
          <w:rFonts w:ascii="Times New Roman" w:eastAsia="Times New Roman" w:hAnsi="Times New Roman" w:cs="Times New Roman"/>
          <w:color w:val="000000" w:themeColor="text1"/>
          <w:sz w:val="28"/>
          <w:szCs w:val="28"/>
          <w:lang w:val="uk-UA"/>
        </w:rPr>
        <w:t xml:space="preserve"> президента приймає подання</w:t>
      </w:r>
      <w:r w:rsidR="007D58A0">
        <w:rPr>
          <w:rFonts w:ascii="Times New Roman" w:eastAsia="Times New Roman" w:hAnsi="Times New Roman" w:cs="Times New Roman"/>
          <w:color w:val="000000" w:themeColor="text1"/>
          <w:sz w:val="28"/>
          <w:szCs w:val="28"/>
          <w:lang w:val="uk-UA"/>
        </w:rPr>
        <w:t xml:space="preserve"> від</w:t>
      </w:r>
      <w:r w:rsidRPr="09F5350C">
        <w:rPr>
          <w:rFonts w:ascii="Times New Roman" w:eastAsia="Times New Roman" w:hAnsi="Times New Roman" w:cs="Times New Roman"/>
          <w:color w:val="000000" w:themeColor="text1"/>
          <w:sz w:val="28"/>
          <w:szCs w:val="28"/>
          <w:lang w:val="uk-UA"/>
        </w:rPr>
        <w:t xml:space="preserve"> інших формальних інститутів. Цю тенденц</w:t>
      </w:r>
      <w:r w:rsidR="00F43922">
        <w:rPr>
          <w:rFonts w:ascii="Times New Roman" w:eastAsia="Times New Roman" w:hAnsi="Times New Roman" w:cs="Times New Roman"/>
          <w:color w:val="000000" w:themeColor="text1"/>
          <w:sz w:val="28"/>
          <w:szCs w:val="28"/>
          <w:lang w:val="uk-UA"/>
        </w:rPr>
        <w:t>ію можна інтерпретувати як нову</w:t>
      </w:r>
      <w:r w:rsidRPr="09F5350C">
        <w:rPr>
          <w:rFonts w:ascii="Times New Roman" w:eastAsia="Times New Roman" w:hAnsi="Times New Roman" w:cs="Times New Roman"/>
          <w:color w:val="000000" w:themeColor="text1"/>
          <w:sz w:val="28"/>
          <w:szCs w:val="28"/>
          <w:lang w:val="uk-UA"/>
        </w:rPr>
        <w:t xml:space="preserve"> </w:t>
      </w:r>
      <w:r w:rsidR="00F43922">
        <w:rPr>
          <w:rFonts w:ascii="Times New Roman" w:eastAsia="Times New Roman" w:hAnsi="Times New Roman" w:cs="Times New Roman"/>
          <w:color w:val="000000" w:themeColor="text1"/>
          <w:sz w:val="28"/>
          <w:szCs w:val="28"/>
          <w:lang w:val="uk-UA"/>
        </w:rPr>
        <w:t>стадію</w:t>
      </w:r>
      <w:r w:rsidRPr="09F5350C">
        <w:rPr>
          <w:rFonts w:ascii="Times New Roman" w:eastAsia="Times New Roman" w:hAnsi="Times New Roman" w:cs="Times New Roman"/>
          <w:color w:val="000000" w:themeColor="text1"/>
          <w:sz w:val="28"/>
          <w:szCs w:val="28"/>
          <w:lang w:val="uk-UA"/>
        </w:rPr>
        <w:t xml:space="preserve"> інституціоналізації України, коли нові політики та бюрократи із легальністю, легітимністю, </w:t>
      </w:r>
      <w:r w:rsidRPr="09F5350C">
        <w:rPr>
          <w:rFonts w:ascii="Times New Roman" w:eastAsia="Times New Roman" w:hAnsi="Times New Roman" w:cs="Times New Roman"/>
          <w:color w:val="000000" w:themeColor="text1"/>
          <w:sz w:val="28"/>
          <w:szCs w:val="28"/>
          <w:lang w:val="uk-UA"/>
        </w:rPr>
        <w:lastRenderedPageBreak/>
        <w:t>владним та м</w:t>
      </w:r>
      <w:r w:rsidR="009708C9">
        <w:rPr>
          <w:rFonts w:ascii="Times New Roman" w:eastAsia="Times New Roman" w:hAnsi="Times New Roman" w:cs="Times New Roman"/>
          <w:color w:val="000000" w:themeColor="text1"/>
          <w:sz w:val="28"/>
          <w:szCs w:val="28"/>
          <w:lang w:val="uk-UA"/>
        </w:rPr>
        <w:t>атеріальним ресурсом починають «зачистку»</w:t>
      </w:r>
      <w:r w:rsidRPr="09F5350C">
        <w:rPr>
          <w:rFonts w:ascii="Times New Roman" w:eastAsia="Times New Roman" w:hAnsi="Times New Roman" w:cs="Times New Roman"/>
          <w:color w:val="000000" w:themeColor="text1"/>
          <w:sz w:val="28"/>
          <w:szCs w:val="28"/>
          <w:lang w:val="uk-UA"/>
        </w:rPr>
        <w:t xml:space="preserve"> </w:t>
      </w:r>
      <w:r w:rsidR="00F763BC">
        <w:rPr>
          <w:rFonts w:ascii="Times New Roman" w:eastAsia="Times New Roman" w:hAnsi="Times New Roman" w:cs="Times New Roman"/>
          <w:color w:val="000000" w:themeColor="text1"/>
          <w:sz w:val="28"/>
          <w:szCs w:val="28"/>
          <w:lang w:val="uk-UA"/>
        </w:rPr>
        <w:t>неформального інституційного</w:t>
      </w:r>
      <w:r w:rsidRPr="09F5350C">
        <w:rPr>
          <w:rFonts w:ascii="Times New Roman" w:eastAsia="Times New Roman" w:hAnsi="Times New Roman" w:cs="Times New Roman"/>
          <w:color w:val="000000" w:themeColor="text1"/>
          <w:sz w:val="28"/>
          <w:szCs w:val="28"/>
          <w:lang w:val="uk-UA"/>
        </w:rPr>
        <w:t xml:space="preserve"> поля, </w:t>
      </w:r>
      <w:r w:rsidR="003F083F">
        <w:rPr>
          <w:rFonts w:ascii="Times New Roman" w:eastAsia="Times New Roman" w:hAnsi="Times New Roman" w:cs="Times New Roman"/>
          <w:color w:val="000000" w:themeColor="text1"/>
          <w:sz w:val="28"/>
          <w:szCs w:val="28"/>
          <w:lang w:val="uk-UA"/>
        </w:rPr>
        <w:t>наслідком чого стане</w:t>
      </w:r>
      <w:r w:rsidRPr="09F5350C">
        <w:rPr>
          <w:rFonts w:ascii="Times New Roman" w:eastAsia="Times New Roman" w:hAnsi="Times New Roman" w:cs="Times New Roman"/>
          <w:color w:val="000000" w:themeColor="text1"/>
          <w:sz w:val="28"/>
          <w:szCs w:val="28"/>
          <w:lang w:val="uk-UA"/>
        </w:rPr>
        <w:t xml:space="preserve"> зменшення в</w:t>
      </w:r>
      <w:r w:rsidR="00C4790C">
        <w:rPr>
          <w:rFonts w:ascii="Times New Roman" w:eastAsia="Times New Roman" w:hAnsi="Times New Roman" w:cs="Times New Roman"/>
          <w:color w:val="000000" w:themeColor="text1"/>
          <w:sz w:val="28"/>
          <w:szCs w:val="28"/>
          <w:lang w:val="uk-UA"/>
        </w:rPr>
        <w:t>тручання неформальних структур у</w:t>
      </w:r>
      <w:r w:rsidRPr="09F5350C">
        <w:rPr>
          <w:rFonts w:ascii="Times New Roman" w:eastAsia="Times New Roman" w:hAnsi="Times New Roman" w:cs="Times New Roman"/>
          <w:color w:val="000000" w:themeColor="text1"/>
          <w:sz w:val="28"/>
          <w:szCs w:val="28"/>
          <w:lang w:val="uk-UA"/>
        </w:rPr>
        <w:t xml:space="preserve"> політику, </w:t>
      </w:r>
      <w:r w:rsidR="000D0496">
        <w:rPr>
          <w:rFonts w:ascii="Times New Roman" w:eastAsia="Times New Roman" w:hAnsi="Times New Roman" w:cs="Times New Roman"/>
          <w:color w:val="000000" w:themeColor="text1"/>
          <w:sz w:val="28"/>
          <w:szCs w:val="28"/>
          <w:lang w:val="uk-UA"/>
        </w:rPr>
        <w:t>що</w:t>
      </w:r>
      <w:r w:rsidRPr="09F5350C">
        <w:rPr>
          <w:rFonts w:ascii="Times New Roman" w:eastAsia="Times New Roman" w:hAnsi="Times New Roman" w:cs="Times New Roman"/>
          <w:color w:val="000000" w:themeColor="text1"/>
          <w:sz w:val="28"/>
          <w:szCs w:val="28"/>
          <w:lang w:val="uk-UA"/>
        </w:rPr>
        <w:t xml:space="preserve"> покращить положення формальних інститутів</w:t>
      </w:r>
      <w:r w:rsidR="00343B91">
        <w:rPr>
          <w:rFonts w:ascii="Times New Roman" w:eastAsia="Times New Roman" w:hAnsi="Times New Roman" w:cs="Times New Roman"/>
          <w:color w:val="000000" w:themeColor="text1"/>
          <w:sz w:val="28"/>
          <w:szCs w:val="28"/>
          <w:lang w:val="uk-UA"/>
        </w:rPr>
        <w:t xml:space="preserve"> </w:t>
      </w:r>
      <w:r w:rsidR="00343B91" w:rsidRPr="00343B91">
        <w:rPr>
          <w:rFonts w:ascii="Times New Roman" w:eastAsia="Times New Roman" w:hAnsi="Times New Roman" w:cs="Times New Roman"/>
          <w:color w:val="000000" w:themeColor="text1"/>
          <w:sz w:val="28"/>
          <w:szCs w:val="28"/>
          <w:lang w:val="uk-UA"/>
        </w:rPr>
        <w:t>[11]</w:t>
      </w:r>
      <w:r w:rsidRPr="09F5350C">
        <w:rPr>
          <w:rFonts w:ascii="Times New Roman" w:eastAsia="Times New Roman" w:hAnsi="Times New Roman" w:cs="Times New Roman"/>
          <w:color w:val="000000" w:themeColor="text1"/>
          <w:sz w:val="28"/>
          <w:szCs w:val="28"/>
          <w:lang w:val="uk-UA"/>
        </w:rPr>
        <w:t>. Проте, варто також і розуміти, що така зміна</w:t>
      </w:r>
      <w:r w:rsidR="000E23FB">
        <w:rPr>
          <w:rFonts w:ascii="Times New Roman" w:eastAsia="Times New Roman" w:hAnsi="Times New Roman" w:cs="Times New Roman"/>
          <w:color w:val="000000" w:themeColor="text1"/>
          <w:sz w:val="28"/>
          <w:szCs w:val="28"/>
          <w:lang w:val="uk-UA"/>
        </w:rPr>
        <w:t xml:space="preserve"> владної</w:t>
      </w:r>
      <w:r w:rsidRPr="09F5350C">
        <w:rPr>
          <w:rFonts w:ascii="Times New Roman" w:eastAsia="Times New Roman" w:hAnsi="Times New Roman" w:cs="Times New Roman"/>
          <w:color w:val="000000" w:themeColor="text1"/>
          <w:sz w:val="28"/>
          <w:szCs w:val="28"/>
          <w:lang w:val="uk-UA"/>
        </w:rPr>
        <w:t xml:space="preserve"> конфігурації може призвести до певно</w:t>
      </w:r>
      <w:r w:rsidR="007C46EA">
        <w:rPr>
          <w:rFonts w:ascii="Times New Roman" w:eastAsia="Times New Roman" w:hAnsi="Times New Roman" w:cs="Times New Roman"/>
          <w:color w:val="000000" w:themeColor="text1"/>
          <w:sz w:val="28"/>
          <w:szCs w:val="28"/>
          <w:lang w:val="uk-UA"/>
        </w:rPr>
        <w:t>ї авторизації влади та замикання</w:t>
      </w:r>
      <w:r w:rsidRPr="09F5350C">
        <w:rPr>
          <w:rFonts w:ascii="Times New Roman" w:eastAsia="Times New Roman" w:hAnsi="Times New Roman" w:cs="Times New Roman"/>
          <w:color w:val="000000" w:themeColor="text1"/>
          <w:sz w:val="28"/>
          <w:szCs w:val="28"/>
          <w:lang w:val="uk-UA"/>
        </w:rPr>
        <w:t xml:space="preserve"> прийняття рішень на президентові та РНБО, тому також важлива і інституціоналізація </w:t>
      </w:r>
      <w:r w:rsidR="00E118BF">
        <w:rPr>
          <w:rFonts w:ascii="Times New Roman" w:eastAsia="Times New Roman" w:hAnsi="Times New Roman" w:cs="Times New Roman"/>
          <w:color w:val="000000" w:themeColor="text1"/>
          <w:sz w:val="28"/>
          <w:szCs w:val="28"/>
          <w:lang w:val="uk-UA"/>
        </w:rPr>
        <w:t>громадянського суспільства як «нічного сторожа демократії»</w:t>
      </w:r>
      <w:r w:rsidRPr="09F5350C">
        <w:rPr>
          <w:rFonts w:ascii="Times New Roman" w:eastAsia="Times New Roman" w:hAnsi="Times New Roman" w:cs="Times New Roman"/>
          <w:color w:val="000000" w:themeColor="text1"/>
          <w:sz w:val="28"/>
          <w:szCs w:val="28"/>
          <w:lang w:val="uk-UA"/>
        </w:rPr>
        <w:t xml:space="preserve"> із метою недопущення силових сцен</w:t>
      </w:r>
      <w:r w:rsidR="00E118BF">
        <w:rPr>
          <w:rFonts w:ascii="Times New Roman" w:eastAsia="Times New Roman" w:hAnsi="Times New Roman" w:cs="Times New Roman"/>
          <w:color w:val="000000" w:themeColor="text1"/>
          <w:sz w:val="28"/>
          <w:szCs w:val="28"/>
          <w:lang w:val="uk-UA"/>
        </w:rPr>
        <w:t>аріїв політичної раціоналізації.</w:t>
      </w:r>
    </w:p>
    <w:p w:rsidR="00D15EDE" w:rsidRDefault="00D15EDE" w:rsidP="00CB542B">
      <w:pPr>
        <w:spacing w:after="0" w:line="360" w:lineRule="auto"/>
        <w:ind w:firstLine="709"/>
        <w:jc w:val="both"/>
        <w:rPr>
          <w:rFonts w:ascii="Times New Roman" w:eastAsia="Times New Roman" w:hAnsi="Times New Roman" w:cs="Times New Roman"/>
          <w:color w:val="000000" w:themeColor="text1"/>
          <w:sz w:val="28"/>
          <w:szCs w:val="28"/>
          <w:lang w:val="uk-UA"/>
        </w:rPr>
      </w:pPr>
      <w:r w:rsidRPr="09F5350C">
        <w:rPr>
          <w:rFonts w:ascii="Times New Roman" w:eastAsia="Times New Roman" w:hAnsi="Times New Roman" w:cs="Times New Roman"/>
          <w:color w:val="000000" w:themeColor="text1"/>
          <w:sz w:val="28"/>
          <w:szCs w:val="28"/>
          <w:lang w:val="uk-UA"/>
        </w:rPr>
        <w:t>Інша прогностична діяльність стосовно подальшої інституціоналізації України може полягати у площині закріплення демократичних процесів. За С. Гантінгтоном, для закріплення демократії необхідна передача влади від попередньої влади до наступної один раз, і подальша передача влади від другої до третьої нової влади також унаслідок демократичних процедур</w:t>
      </w:r>
      <w:r w:rsidR="009708C9" w:rsidRPr="009708C9">
        <w:rPr>
          <w:rFonts w:ascii="Times New Roman" w:eastAsia="Times New Roman" w:hAnsi="Times New Roman" w:cs="Times New Roman"/>
          <w:color w:val="000000" w:themeColor="text1"/>
          <w:sz w:val="28"/>
          <w:szCs w:val="28"/>
        </w:rPr>
        <w:t xml:space="preserve"> [</w:t>
      </w:r>
      <w:r w:rsidR="00F77450" w:rsidRPr="00F77450">
        <w:rPr>
          <w:rFonts w:ascii="Times New Roman" w:eastAsia="Times New Roman" w:hAnsi="Times New Roman" w:cs="Times New Roman"/>
          <w:color w:val="000000" w:themeColor="text1"/>
          <w:sz w:val="28"/>
          <w:szCs w:val="28"/>
        </w:rPr>
        <w:t>26</w:t>
      </w:r>
      <w:r w:rsidR="009708C9" w:rsidRPr="009708C9">
        <w:rPr>
          <w:rFonts w:ascii="Times New Roman" w:eastAsia="Times New Roman" w:hAnsi="Times New Roman" w:cs="Times New Roman"/>
          <w:color w:val="000000" w:themeColor="text1"/>
          <w:sz w:val="28"/>
          <w:szCs w:val="28"/>
        </w:rPr>
        <w:t>]</w:t>
      </w:r>
      <w:r w:rsidRPr="09F5350C">
        <w:rPr>
          <w:rFonts w:ascii="Times New Roman" w:eastAsia="Times New Roman" w:hAnsi="Times New Roman" w:cs="Times New Roman"/>
          <w:color w:val="000000" w:themeColor="text1"/>
          <w:sz w:val="28"/>
          <w:szCs w:val="28"/>
          <w:lang w:val="uk-UA"/>
        </w:rPr>
        <w:t>. У вітчизняних реаліях у вимірі виборів през</w:t>
      </w:r>
      <w:r w:rsidR="006E2E3D">
        <w:rPr>
          <w:rFonts w:ascii="Times New Roman" w:eastAsia="Times New Roman" w:hAnsi="Times New Roman" w:cs="Times New Roman"/>
          <w:color w:val="000000" w:themeColor="text1"/>
          <w:sz w:val="28"/>
          <w:szCs w:val="28"/>
          <w:lang w:val="uk-UA"/>
        </w:rPr>
        <w:t>идента України такого не відбу</w:t>
      </w:r>
      <w:r w:rsidRPr="09F5350C">
        <w:rPr>
          <w:rFonts w:ascii="Times New Roman" w:eastAsia="Times New Roman" w:hAnsi="Times New Roman" w:cs="Times New Roman"/>
          <w:color w:val="000000" w:themeColor="text1"/>
          <w:sz w:val="28"/>
          <w:szCs w:val="28"/>
          <w:lang w:val="uk-UA"/>
        </w:rPr>
        <w:t>лось жодного разу: Л. Кучма змінив на посаді Л. Кравчука унаслідок виборів, проте обрання В. Ющенко вже відбулось унаслідок Помаранчевої революції; В. Янукович змінив на посаді В. Ющенко унаслідок виборів, проте П. Порошенко змінив В. Януковича на посаді через т</w:t>
      </w:r>
      <w:r w:rsidR="002638F3">
        <w:rPr>
          <w:rFonts w:ascii="Times New Roman" w:eastAsia="Times New Roman" w:hAnsi="Times New Roman" w:cs="Times New Roman"/>
          <w:color w:val="000000" w:themeColor="text1"/>
          <w:sz w:val="28"/>
          <w:szCs w:val="28"/>
          <w:lang w:val="uk-UA"/>
        </w:rPr>
        <w:t>ри місяця</w:t>
      </w:r>
      <w:r w:rsidRPr="09F5350C">
        <w:rPr>
          <w:rFonts w:ascii="Times New Roman" w:eastAsia="Times New Roman" w:hAnsi="Times New Roman" w:cs="Times New Roman"/>
          <w:color w:val="000000" w:themeColor="text1"/>
          <w:sz w:val="28"/>
          <w:szCs w:val="28"/>
          <w:lang w:val="uk-UA"/>
        </w:rPr>
        <w:t xml:space="preserve"> після Революції гідності та відсторонення четвертого президента від влади. Кожен раз це відбувалось унаслідок політичної раціоналізації під впливом як неопатримоніальної бюрократії</w:t>
      </w:r>
      <w:r w:rsidR="00C360B9">
        <w:rPr>
          <w:rFonts w:ascii="Times New Roman" w:eastAsia="Times New Roman" w:hAnsi="Times New Roman" w:cs="Times New Roman"/>
          <w:color w:val="000000" w:themeColor="text1"/>
          <w:sz w:val="28"/>
          <w:szCs w:val="28"/>
          <w:lang w:val="uk-UA"/>
        </w:rPr>
        <w:t xml:space="preserve"> з контреліти</w:t>
      </w:r>
      <w:r w:rsidRPr="09F5350C">
        <w:rPr>
          <w:rFonts w:ascii="Times New Roman" w:eastAsia="Times New Roman" w:hAnsi="Times New Roman" w:cs="Times New Roman"/>
          <w:color w:val="000000" w:themeColor="text1"/>
          <w:sz w:val="28"/>
          <w:szCs w:val="28"/>
          <w:lang w:val="uk-UA"/>
        </w:rPr>
        <w:t xml:space="preserve"> та кланів, так і широких народних мас, громадянського суспільства, котре вдалось до таких неконвенціональних методів боротьби через незгоду із тою політикою та репресивними </w:t>
      </w:r>
      <w:r w:rsidR="00EE3784">
        <w:rPr>
          <w:rFonts w:ascii="Times New Roman" w:eastAsia="Times New Roman" w:hAnsi="Times New Roman" w:cs="Times New Roman"/>
          <w:color w:val="000000" w:themeColor="text1"/>
          <w:sz w:val="28"/>
          <w:szCs w:val="28"/>
          <w:lang w:val="uk-UA"/>
        </w:rPr>
        <w:t>практиками</w:t>
      </w:r>
      <w:r w:rsidRPr="09F5350C">
        <w:rPr>
          <w:rFonts w:ascii="Times New Roman" w:eastAsia="Times New Roman" w:hAnsi="Times New Roman" w:cs="Times New Roman"/>
          <w:color w:val="000000" w:themeColor="text1"/>
          <w:sz w:val="28"/>
          <w:szCs w:val="28"/>
          <w:lang w:val="uk-UA"/>
        </w:rPr>
        <w:t>, котрі проводила діюча на той момент влада. Таким чином, закріплення демократичних процедур та формалізація інститутів кожен раз розп</w:t>
      </w:r>
      <w:r w:rsidR="00817E1C">
        <w:rPr>
          <w:rFonts w:ascii="Times New Roman" w:eastAsia="Times New Roman" w:hAnsi="Times New Roman" w:cs="Times New Roman"/>
          <w:color w:val="000000" w:themeColor="text1"/>
          <w:sz w:val="28"/>
          <w:szCs w:val="28"/>
          <w:lang w:val="uk-UA"/>
        </w:rPr>
        <w:t>очинали</w:t>
      </w:r>
      <w:r w:rsidRPr="09F5350C">
        <w:rPr>
          <w:rFonts w:ascii="Times New Roman" w:eastAsia="Times New Roman" w:hAnsi="Times New Roman" w:cs="Times New Roman"/>
          <w:color w:val="000000" w:themeColor="text1"/>
          <w:sz w:val="28"/>
          <w:szCs w:val="28"/>
          <w:lang w:val="uk-UA"/>
        </w:rPr>
        <w:t xml:space="preserve">сь заново, що зумовило затягнення фази транзиту. </w:t>
      </w:r>
      <w:r w:rsidR="00345561">
        <w:rPr>
          <w:rFonts w:ascii="Times New Roman" w:eastAsia="Times New Roman" w:hAnsi="Times New Roman" w:cs="Times New Roman"/>
          <w:color w:val="000000" w:themeColor="text1"/>
          <w:sz w:val="28"/>
          <w:szCs w:val="28"/>
          <w:lang w:val="uk-UA"/>
        </w:rPr>
        <w:t>А отже</w:t>
      </w:r>
      <w:r w:rsidRPr="09F5350C">
        <w:rPr>
          <w:rFonts w:ascii="Times New Roman" w:eastAsia="Times New Roman" w:hAnsi="Times New Roman" w:cs="Times New Roman"/>
          <w:color w:val="000000" w:themeColor="text1"/>
          <w:sz w:val="28"/>
          <w:szCs w:val="28"/>
          <w:lang w:val="uk-UA"/>
        </w:rPr>
        <w:t>, визначити ступінь проведеної за останні 8 років інституці</w:t>
      </w:r>
      <w:r w:rsidR="00263968">
        <w:rPr>
          <w:rFonts w:ascii="Times New Roman" w:eastAsia="Times New Roman" w:hAnsi="Times New Roman" w:cs="Times New Roman"/>
          <w:color w:val="000000" w:themeColor="text1"/>
          <w:sz w:val="28"/>
          <w:szCs w:val="28"/>
          <w:lang w:val="uk-UA"/>
        </w:rPr>
        <w:t>он</w:t>
      </w:r>
      <w:r w:rsidRPr="09F5350C">
        <w:rPr>
          <w:rFonts w:ascii="Times New Roman" w:eastAsia="Times New Roman" w:hAnsi="Times New Roman" w:cs="Times New Roman"/>
          <w:color w:val="000000" w:themeColor="text1"/>
          <w:sz w:val="28"/>
          <w:szCs w:val="28"/>
          <w:lang w:val="uk-UA"/>
        </w:rPr>
        <w:t xml:space="preserve">алізації можна буде за тим, в який спосіб зміниться влада в Україні наступного разу: чи унаслідок політичної раціоналізації та революції, </w:t>
      </w:r>
      <w:r w:rsidRPr="09F5350C">
        <w:rPr>
          <w:rFonts w:ascii="Times New Roman" w:eastAsia="Times New Roman" w:hAnsi="Times New Roman" w:cs="Times New Roman"/>
          <w:color w:val="000000" w:themeColor="text1"/>
          <w:sz w:val="28"/>
          <w:szCs w:val="28"/>
          <w:lang w:val="uk-UA"/>
        </w:rPr>
        <w:lastRenderedPageBreak/>
        <w:t>чи унаслідок електорального процесу. Гіпотеза автора полягає у тому, що вона відбудеться за останнім сценарієм, проте неформальні інститути не зникнуть ост</w:t>
      </w:r>
      <w:r w:rsidR="00872FAA">
        <w:rPr>
          <w:rFonts w:ascii="Times New Roman" w:eastAsia="Times New Roman" w:hAnsi="Times New Roman" w:cs="Times New Roman"/>
          <w:color w:val="000000" w:themeColor="text1"/>
          <w:sz w:val="28"/>
          <w:szCs w:val="28"/>
          <w:lang w:val="uk-UA"/>
        </w:rPr>
        <w:t>аточно, а будуть залишатись як на</w:t>
      </w:r>
      <w:r w:rsidRPr="09F5350C">
        <w:rPr>
          <w:rFonts w:ascii="Times New Roman" w:eastAsia="Times New Roman" w:hAnsi="Times New Roman" w:cs="Times New Roman"/>
          <w:color w:val="000000" w:themeColor="text1"/>
          <w:sz w:val="28"/>
          <w:szCs w:val="28"/>
          <w:lang w:val="uk-UA"/>
        </w:rPr>
        <w:t xml:space="preserve"> регіональн</w:t>
      </w:r>
      <w:r w:rsidR="002D7749">
        <w:rPr>
          <w:rFonts w:ascii="Times New Roman" w:eastAsia="Times New Roman" w:hAnsi="Times New Roman" w:cs="Times New Roman"/>
          <w:color w:val="000000" w:themeColor="text1"/>
          <w:sz w:val="28"/>
          <w:szCs w:val="28"/>
          <w:lang w:val="uk-UA"/>
        </w:rPr>
        <w:t>ому, так і на загальнодержавному</w:t>
      </w:r>
      <w:r w:rsidR="00A36D6E">
        <w:rPr>
          <w:rFonts w:ascii="Times New Roman" w:eastAsia="Times New Roman" w:hAnsi="Times New Roman" w:cs="Times New Roman"/>
          <w:color w:val="000000" w:themeColor="text1"/>
          <w:sz w:val="28"/>
          <w:szCs w:val="28"/>
          <w:lang w:val="uk-UA"/>
        </w:rPr>
        <w:t xml:space="preserve"> рівнях</w:t>
      </w:r>
      <w:r w:rsidR="00E118BF">
        <w:rPr>
          <w:rFonts w:ascii="Times New Roman" w:eastAsia="Times New Roman" w:hAnsi="Times New Roman" w:cs="Times New Roman"/>
          <w:color w:val="000000" w:themeColor="text1"/>
          <w:sz w:val="28"/>
          <w:szCs w:val="28"/>
          <w:lang w:val="uk-UA"/>
        </w:rPr>
        <w:t>.</w:t>
      </w:r>
    </w:p>
    <w:p w:rsidR="000C19F8" w:rsidRPr="004A3A97" w:rsidRDefault="00D15EDE" w:rsidP="00CB542B">
      <w:pPr>
        <w:spacing w:after="0" w:line="360" w:lineRule="auto"/>
        <w:ind w:firstLine="709"/>
        <w:jc w:val="both"/>
        <w:rPr>
          <w:rFonts w:ascii="Times New Roman" w:eastAsia="Times New Roman" w:hAnsi="Times New Roman" w:cs="Times New Roman"/>
          <w:color w:val="000000" w:themeColor="text1"/>
          <w:sz w:val="28"/>
          <w:szCs w:val="28"/>
          <w:lang w:val="uk-UA"/>
        </w:rPr>
      </w:pPr>
      <w:r w:rsidRPr="09F5350C">
        <w:rPr>
          <w:rFonts w:ascii="Times New Roman" w:eastAsia="Times New Roman" w:hAnsi="Times New Roman" w:cs="Times New Roman"/>
          <w:color w:val="000000" w:themeColor="text1"/>
          <w:sz w:val="28"/>
          <w:szCs w:val="28"/>
          <w:lang w:val="uk-UA"/>
        </w:rPr>
        <w:t>Великі зм</w:t>
      </w:r>
      <w:r w:rsidR="00B428FC">
        <w:rPr>
          <w:rFonts w:ascii="Times New Roman" w:eastAsia="Times New Roman" w:hAnsi="Times New Roman" w:cs="Times New Roman"/>
          <w:color w:val="000000" w:themeColor="text1"/>
          <w:sz w:val="28"/>
          <w:szCs w:val="28"/>
          <w:lang w:val="uk-UA"/>
        </w:rPr>
        <w:t>іни в політичне життя принесло</w:t>
      </w:r>
      <w:r w:rsidRPr="09F5350C">
        <w:rPr>
          <w:rFonts w:ascii="Times New Roman" w:eastAsia="Times New Roman" w:hAnsi="Times New Roman" w:cs="Times New Roman"/>
          <w:color w:val="000000" w:themeColor="text1"/>
          <w:sz w:val="28"/>
          <w:szCs w:val="28"/>
          <w:lang w:val="uk-UA"/>
        </w:rPr>
        <w:t xml:space="preserve"> широкомасштабне вторгнення РФ в Україну 24 лютого 2022 р., проте для фіксації та інтерпретації структурних змін та пропорцій перер</w:t>
      </w:r>
      <w:r w:rsidR="00327461">
        <w:rPr>
          <w:rFonts w:ascii="Times New Roman" w:eastAsia="Times New Roman" w:hAnsi="Times New Roman" w:cs="Times New Roman"/>
          <w:color w:val="000000" w:themeColor="text1"/>
          <w:sz w:val="28"/>
          <w:szCs w:val="28"/>
          <w:lang w:val="uk-UA"/>
        </w:rPr>
        <w:t>озподілу політичного поля ще не</w:t>
      </w:r>
      <w:r w:rsidRPr="09F5350C">
        <w:rPr>
          <w:rFonts w:ascii="Times New Roman" w:eastAsia="Times New Roman" w:hAnsi="Times New Roman" w:cs="Times New Roman"/>
          <w:color w:val="000000" w:themeColor="text1"/>
          <w:sz w:val="28"/>
          <w:szCs w:val="28"/>
          <w:lang w:val="uk-UA"/>
        </w:rPr>
        <w:t>достатньо емпіричних даних.</w:t>
      </w:r>
    </w:p>
    <w:p w:rsidR="00D15EDE" w:rsidRDefault="00D15EDE" w:rsidP="00CB542B">
      <w:pPr>
        <w:spacing w:after="0" w:line="360" w:lineRule="auto"/>
        <w:ind w:firstLine="709"/>
        <w:jc w:val="both"/>
        <w:rPr>
          <w:rFonts w:ascii="Times New Roman" w:eastAsia="Times New Roman" w:hAnsi="Times New Roman" w:cs="Times New Roman"/>
          <w:color w:val="000000" w:themeColor="text1"/>
          <w:sz w:val="28"/>
          <w:szCs w:val="28"/>
          <w:lang w:val="uk-UA"/>
        </w:rPr>
      </w:pPr>
      <w:r w:rsidRPr="09F5350C">
        <w:rPr>
          <w:rFonts w:ascii="Times New Roman" w:eastAsia="Times New Roman" w:hAnsi="Times New Roman" w:cs="Times New Roman"/>
          <w:color w:val="000000" w:themeColor="text1"/>
          <w:sz w:val="28"/>
          <w:szCs w:val="28"/>
          <w:lang w:val="uk-UA"/>
        </w:rPr>
        <w:t xml:space="preserve"> Проте можна відмітити, що відбувається процес формалізації влади на місцях, все більшої уваги в медіа набувають не олігархи-меценати, а обрані на політичні посади лідери та голови ОВА, та фактично процес прийняття рішень у важких умовах значно формалізувався. Також важливу роль відігра</w:t>
      </w:r>
      <w:r w:rsidR="00FC55A7">
        <w:rPr>
          <w:rFonts w:ascii="Times New Roman" w:eastAsia="Times New Roman" w:hAnsi="Times New Roman" w:cs="Times New Roman"/>
          <w:color w:val="000000" w:themeColor="text1"/>
          <w:sz w:val="28"/>
          <w:szCs w:val="28"/>
          <w:lang w:val="uk-UA"/>
        </w:rPr>
        <w:t>ють</w:t>
      </w:r>
      <w:r w:rsidRPr="09F5350C">
        <w:rPr>
          <w:rFonts w:ascii="Times New Roman" w:eastAsia="Times New Roman" w:hAnsi="Times New Roman" w:cs="Times New Roman"/>
          <w:color w:val="000000" w:themeColor="text1"/>
          <w:sz w:val="28"/>
          <w:szCs w:val="28"/>
          <w:lang w:val="uk-UA"/>
        </w:rPr>
        <w:t xml:space="preserve"> зовнішня підтримка України та той вплив на реформування системи управління всередині держави, котрий вона має. Так чи інакше, війна спричинить важливі зміни у внутрішній політиці Україн</w:t>
      </w:r>
      <w:r w:rsidR="00697090">
        <w:rPr>
          <w:rFonts w:ascii="Times New Roman" w:eastAsia="Times New Roman" w:hAnsi="Times New Roman" w:cs="Times New Roman"/>
          <w:color w:val="000000" w:themeColor="text1"/>
          <w:sz w:val="28"/>
          <w:szCs w:val="28"/>
          <w:lang w:val="uk-UA"/>
        </w:rPr>
        <w:t>и, в першу чергу</w:t>
      </w:r>
      <w:r w:rsidR="00795370">
        <w:rPr>
          <w:rFonts w:ascii="Times New Roman" w:eastAsia="Times New Roman" w:hAnsi="Times New Roman" w:cs="Times New Roman"/>
          <w:color w:val="000000" w:themeColor="text1"/>
          <w:sz w:val="28"/>
          <w:szCs w:val="28"/>
          <w:lang w:val="uk-UA"/>
        </w:rPr>
        <w:t>,</w:t>
      </w:r>
      <w:r w:rsidR="00697090">
        <w:rPr>
          <w:rFonts w:ascii="Times New Roman" w:eastAsia="Times New Roman" w:hAnsi="Times New Roman" w:cs="Times New Roman"/>
          <w:color w:val="000000" w:themeColor="text1"/>
          <w:sz w:val="28"/>
          <w:szCs w:val="28"/>
          <w:lang w:val="uk-UA"/>
        </w:rPr>
        <w:t xml:space="preserve"> в інституційних</w:t>
      </w:r>
      <w:r w:rsidRPr="09F5350C">
        <w:rPr>
          <w:rFonts w:ascii="Times New Roman" w:eastAsia="Times New Roman" w:hAnsi="Times New Roman" w:cs="Times New Roman"/>
          <w:color w:val="000000" w:themeColor="text1"/>
          <w:sz w:val="28"/>
          <w:szCs w:val="28"/>
          <w:lang w:val="uk-UA"/>
        </w:rPr>
        <w:t xml:space="preserve"> конфігураціях та політичних практиках.</w:t>
      </w:r>
    </w:p>
    <w:p w:rsidR="00CB542B" w:rsidRDefault="00CB542B" w:rsidP="00CB542B">
      <w:pPr>
        <w:spacing w:after="0" w:line="360" w:lineRule="auto"/>
        <w:ind w:firstLine="709"/>
        <w:jc w:val="both"/>
        <w:rPr>
          <w:rFonts w:ascii="Times New Roman" w:eastAsia="Times New Roman" w:hAnsi="Times New Roman" w:cs="Times New Roman"/>
          <w:color w:val="000000" w:themeColor="text1"/>
          <w:sz w:val="28"/>
          <w:szCs w:val="28"/>
          <w:lang w:val="uk-UA"/>
        </w:rPr>
      </w:pPr>
    </w:p>
    <w:p w:rsidR="00D15EDE" w:rsidRPr="004B3FFD" w:rsidRDefault="00E11414" w:rsidP="00CB542B">
      <w:pPr>
        <w:spacing w:after="0" w:line="360" w:lineRule="auto"/>
        <w:ind w:firstLine="709"/>
        <w:jc w:val="both"/>
        <w:rPr>
          <w:rFonts w:ascii="Times New Roman" w:eastAsia="Times New Roman" w:hAnsi="Times New Roman" w:cs="Times New Roman"/>
          <w:b/>
          <w:bCs/>
          <w:color w:val="000000" w:themeColor="text1"/>
          <w:sz w:val="28"/>
          <w:szCs w:val="28"/>
        </w:rPr>
      </w:pPr>
      <w:r>
        <w:rPr>
          <w:rFonts w:ascii="Times New Roman" w:eastAsia="Times New Roman" w:hAnsi="Times New Roman" w:cs="Times New Roman"/>
          <w:b/>
          <w:bCs/>
          <w:color w:val="000000" w:themeColor="text1"/>
          <w:sz w:val="28"/>
          <w:szCs w:val="28"/>
          <w:lang w:val="uk-UA"/>
        </w:rPr>
        <w:t xml:space="preserve">Висновки до розділу </w:t>
      </w:r>
      <w:r w:rsidRPr="004B3FFD">
        <w:rPr>
          <w:rFonts w:ascii="Times New Roman" w:eastAsia="Times New Roman" w:hAnsi="Times New Roman" w:cs="Times New Roman"/>
          <w:b/>
          <w:bCs/>
          <w:color w:val="000000" w:themeColor="text1"/>
          <w:sz w:val="28"/>
          <w:szCs w:val="28"/>
        </w:rPr>
        <w:t>3</w:t>
      </w:r>
    </w:p>
    <w:p w:rsidR="00D15EDE" w:rsidRDefault="00D15EDE" w:rsidP="00CB542B">
      <w:pPr>
        <w:spacing w:after="0" w:line="360" w:lineRule="auto"/>
        <w:ind w:firstLine="709"/>
        <w:jc w:val="both"/>
        <w:rPr>
          <w:rFonts w:ascii="Times New Roman" w:eastAsia="Times New Roman" w:hAnsi="Times New Roman" w:cs="Times New Roman"/>
          <w:color w:val="000000" w:themeColor="text1"/>
          <w:sz w:val="28"/>
          <w:szCs w:val="28"/>
          <w:lang w:val="uk-UA"/>
        </w:rPr>
      </w:pPr>
      <w:r w:rsidRPr="09F5350C">
        <w:rPr>
          <w:rFonts w:ascii="Times New Roman" w:eastAsia="Times New Roman" w:hAnsi="Times New Roman" w:cs="Times New Roman"/>
          <w:color w:val="000000" w:themeColor="text1"/>
          <w:sz w:val="28"/>
          <w:szCs w:val="28"/>
          <w:lang w:val="uk-UA"/>
        </w:rPr>
        <w:t>Практичний вимір є важливою частиною неопатримоніальних досліджень. Приклади Італ</w:t>
      </w:r>
      <w:r w:rsidR="000B7EC9">
        <w:rPr>
          <w:rFonts w:ascii="Times New Roman" w:eastAsia="Times New Roman" w:hAnsi="Times New Roman" w:cs="Times New Roman"/>
          <w:color w:val="000000" w:themeColor="text1"/>
          <w:sz w:val="28"/>
          <w:szCs w:val="28"/>
          <w:lang w:val="uk-UA"/>
        </w:rPr>
        <w:t>ії та України становлять значущі</w:t>
      </w:r>
      <w:r w:rsidRPr="09F5350C">
        <w:rPr>
          <w:rFonts w:ascii="Times New Roman" w:eastAsia="Times New Roman" w:hAnsi="Times New Roman" w:cs="Times New Roman"/>
          <w:color w:val="000000" w:themeColor="text1"/>
          <w:sz w:val="28"/>
          <w:szCs w:val="28"/>
          <w:lang w:val="uk-UA"/>
        </w:rPr>
        <w:t xml:space="preserve"> кейси для виокремлення характеристик та особливостей патронажно-клієнтарних мереж, а також їхньої генеалогії. </w:t>
      </w:r>
    </w:p>
    <w:p w:rsidR="00E118BF" w:rsidRDefault="00D15EDE" w:rsidP="00CB542B">
      <w:pPr>
        <w:spacing w:after="0" w:line="360" w:lineRule="auto"/>
        <w:ind w:firstLine="709"/>
        <w:jc w:val="both"/>
        <w:rPr>
          <w:rFonts w:ascii="Times New Roman" w:eastAsia="Times New Roman" w:hAnsi="Times New Roman" w:cs="Times New Roman"/>
          <w:color w:val="000000" w:themeColor="text1"/>
          <w:sz w:val="28"/>
          <w:szCs w:val="28"/>
          <w:lang w:val="uk-UA"/>
        </w:rPr>
      </w:pPr>
      <w:r w:rsidRPr="09F5350C">
        <w:rPr>
          <w:rFonts w:ascii="Times New Roman" w:eastAsia="Times New Roman" w:hAnsi="Times New Roman" w:cs="Times New Roman"/>
          <w:color w:val="000000" w:themeColor="text1"/>
          <w:sz w:val="28"/>
          <w:szCs w:val="28"/>
          <w:lang w:val="uk-UA"/>
        </w:rPr>
        <w:t xml:space="preserve">Італійський досвід </w:t>
      </w:r>
      <w:r w:rsidR="000B7EC9">
        <w:rPr>
          <w:rFonts w:ascii="Times New Roman" w:eastAsia="Times New Roman" w:hAnsi="Times New Roman" w:cs="Times New Roman"/>
          <w:color w:val="000000" w:themeColor="text1"/>
          <w:sz w:val="28"/>
          <w:szCs w:val="28"/>
          <w:lang w:val="uk-UA"/>
        </w:rPr>
        <w:t>має</w:t>
      </w:r>
      <w:r w:rsidRPr="09F5350C">
        <w:rPr>
          <w:rFonts w:ascii="Times New Roman" w:eastAsia="Times New Roman" w:hAnsi="Times New Roman" w:cs="Times New Roman"/>
          <w:color w:val="000000" w:themeColor="text1"/>
          <w:sz w:val="28"/>
          <w:szCs w:val="28"/>
          <w:lang w:val="uk-UA"/>
        </w:rPr>
        <w:t xml:space="preserve"> окремий інт</w:t>
      </w:r>
      <w:r w:rsidR="00AE4E59">
        <w:rPr>
          <w:rFonts w:ascii="Times New Roman" w:eastAsia="Times New Roman" w:hAnsi="Times New Roman" w:cs="Times New Roman"/>
          <w:color w:val="000000" w:themeColor="text1"/>
          <w:sz w:val="28"/>
          <w:szCs w:val="28"/>
          <w:lang w:val="uk-UA"/>
        </w:rPr>
        <w:t>ерес для дослідження, оскільки І</w:t>
      </w:r>
      <w:r w:rsidRPr="09F5350C">
        <w:rPr>
          <w:rFonts w:ascii="Times New Roman" w:eastAsia="Times New Roman" w:hAnsi="Times New Roman" w:cs="Times New Roman"/>
          <w:color w:val="000000" w:themeColor="text1"/>
          <w:sz w:val="28"/>
          <w:szCs w:val="28"/>
          <w:lang w:val="uk-UA"/>
        </w:rPr>
        <w:t xml:space="preserve">талійська мафія є одним з найвпливовіших неформальних інститутів </w:t>
      </w:r>
      <w:r w:rsidR="0035768F">
        <w:rPr>
          <w:rFonts w:ascii="Times New Roman" w:eastAsia="Times New Roman" w:hAnsi="Times New Roman" w:cs="Times New Roman"/>
          <w:color w:val="000000" w:themeColor="text1"/>
          <w:sz w:val="28"/>
          <w:szCs w:val="28"/>
          <w:lang w:val="uk-UA"/>
        </w:rPr>
        <w:t>не тільки в цій державі, але й у</w:t>
      </w:r>
      <w:r w:rsidRPr="09F5350C">
        <w:rPr>
          <w:rFonts w:ascii="Times New Roman" w:eastAsia="Times New Roman" w:hAnsi="Times New Roman" w:cs="Times New Roman"/>
          <w:color w:val="000000" w:themeColor="text1"/>
          <w:sz w:val="28"/>
          <w:szCs w:val="28"/>
          <w:lang w:val="uk-UA"/>
        </w:rPr>
        <w:t xml:space="preserve"> світі загалом. Цікавим є те, як</w:t>
      </w:r>
      <w:r w:rsidR="0046342E">
        <w:rPr>
          <w:rFonts w:ascii="Times New Roman" w:eastAsia="Times New Roman" w:hAnsi="Times New Roman" w:cs="Times New Roman"/>
          <w:color w:val="000000" w:themeColor="text1"/>
          <w:sz w:val="28"/>
          <w:szCs w:val="28"/>
          <w:lang w:val="uk-UA"/>
        </w:rPr>
        <w:t>ою</w:t>
      </w:r>
      <w:r w:rsidRPr="09F5350C">
        <w:rPr>
          <w:rFonts w:ascii="Times New Roman" w:eastAsia="Times New Roman" w:hAnsi="Times New Roman" w:cs="Times New Roman"/>
          <w:color w:val="000000" w:themeColor="text1"/>
          <w:sz w:val="28"/>
          <w:szCs w:val="28"/>
          <w:lang w:val="uk-UA"/>
        </w:rPr>
        <w:t xml:space="preserve"> </w:t>
      </w:r>
      <w:r w:rsidR="0046342E">
        <w:rPr>
          <w:rFonts w:ascii="Times New Roman" w:eastAsia="Times New Roman" w:hAnsi="Times New Roman" w:cs="Times New Roman"/>
          <w:color w:val="000000" w:themeColor="text1"/>
          <w:sz w:val="28"/>
          <w:szCs w:val="28"/>
          <w:lang w:val="uk-UA"/>
        </w:rPr>
        <w:t>мірою</w:t>
      </w:r>
      <w:r w:rsidRPr="09F5350C">
        <w:rPr>
          <w:rFonts w:ascii="Times New Roman" w:eastAsia="Times New Roman" w:hAnsi="Times New Roman" w:cs="Times New Roman"/>
          <w:color w:val="000000" w:themeColor="text1"/>
          <w:sz w:val="28"/>
          <w:szCs w:val="28"/>
          <w:lang w:val="uk-UA"/>
        </w:rPr>
        <w:t xml:space="preserve"> такі інститути можуть функціонувати і відтворюватись в дем</w:t>
      </w:r>
      <w:r w:rsidR="000C19F8">
        <w:rPr>
          <w:rFonts w:ascii="Times New Roman" w:eastAsia="Times New Roman" w:hAnsi="Times New Roman" w:cs="Times New Roman"/>
          <w:color w:val="000000" w:themeColor="text1"/>
          <w:sz w:val="28"/>
          <w:szCs w:val="28"/>
          <w:lang w:val="uk-UA"/>
        </w:rPr>
        <w:t>ократичних державах так званої «Старої Європи»</w:t>
      </w:r>
      <w:r w:rsidRPr="09F5350C">
        <w:rPr>
          <w:rFonts w:ascii="Times New Roman" w:eastAsia="Times New Roman" w:hAnsi="Times New Roman" w:cs="Times New Roman"/>
          <w:color w:val="000000" w:themeColor="text1"/>
          <w:sz w:val="28"/>
          <w:szCs w:val="28"/>
          <w:lang w:val="uk-UA"/>
        </w:rPr>
        <w:t xml:space="preserve"> та оминати формальні правоохоронні </w:t>
      </w:r>
      <w:r w:rsidR="008A4897">
        <w:rPr>
          <w:rFonts w:ascii="Times New Roman" w:eastAsia="Times New Roman" w:hAnsi="Times New Roman" w:cs="Times New Roman"/>
          <w:color w:val="000000" w:themeColor="text1"/>
          <w:sz w:val="28"/>
          <w:szCs w:val="28"/>
          <w:lang w:val="uk-UA"/>
        </w:rPr>
        <w:t>інститути не тільки в</w:t>
      </w:r>
      <w:r w:rsidRPr="09F5350C">
        <w:rPr>
          <w:rFonts w:ascii="Times New Roman" w:eastAsia="Times New Roman" w:hAnsi="Times New Roman" w:cs="Times New Roman"/>
          <w:color w:val="000000" w:themeColor="text1"/>
          <w:sz w:val="28"/>
          <w:szCs w:val="28"/>
          <w:lang w:val="uk-UA"/>
        </w:rPr>
        <w:t xml:space="preserve">середині власної держави, але й проводити експансію і за її межами. </w:t>
      </w:r>
    </w:p>
    <w:p w:rsidR="00D15EDE" w:rsidRDefault="00D15EDE" w:rsidP="00CB542B">
      <w:pPr>
        <w:spacing w:after="0" w:line="360" w:lineRule="auto"/>
        <w:ind w:firstLine="709"/>
        <w:jc w:val="both"/>
        <w:rPr>
          <w:rFonts w:ascii="Times New Roman" w:eastAsia="Times New Roman" w:hAnsi="Times New Roman" w:cs="Times New Roman"/>
          <w:color w:val="000000" w:themeColor="text1"/>
          <w:sz w:val="28"/>
          <w:szCs w:val="28"/>
          <w:lang w:val="uk-UA"/>
        </w:rPr>
      </w:pPr>
      <w:r w:rsidRPr="09F5350C">
        <w:rPr>
          <w:rFonts w:ascii="Times New Roman" w:eastAsia="Times New Roman" w:hAnsi="Times New Roman" w:cs="Times New Roman"/>
          <w:color w:val="000000" w:themeColor="text1"/>
          <w:sz w:val="28"/>
          <w:szCs w:val="28"/>
          <w:lang w:val="uk-UA"/>
        </w:rPr>
        <w:lastRenderedPageBreak/>
        <w:t>Також важливо згадати і про аспект центр-периферійних відносин, оскільки недостатнє включення центральної влади в пробл</w:t>
      </w:r>
      <w:r w:rsidR="00B9257F">
        <w:rPr>
          <w:rFonts w:ascii="Times New Roman" w:eastAsia="Times New Roman" w:hAnsi="Times New Roman" w:cs="Times New Roman"/>
          <w:color w:val="000000" w:themeColor="text1"/>
          <w:sz w:val="28"/>
          <w:szCs w:val="28"/>
          <w:lang w:val="uk-UA"/>
        </w:rPr>
        <w:t>еми регіону та його модернізацію</w:t>
      </w:r>
      <w:r w:rsidRPr="09F5350C">
        <w:rPr>
          <w:rFonts w:ascii="Times New Roman" w:eastAsia="Times New Roman" w:hAnsi="Times New Roman" w:cs="Times New Roman"/>
          <w:color w:val="000000" w:themeColor="text1"/>
          <w:sz w:val="28"/>
          <w:szCs w:val="28"/>
          <w:lang w:val="uk-UA"/>
        </w:rPr>
        <w:t xml:space="preserve"> спричинили консервування тих суспільних інститутів та звичаїв, котрі </w:t>
      </w:r>
      <w:r w:rsidR="004F7B81">
        <w:rPr>
          <w:rFonts w:ascii="Times New Roman" w:eastAsia="Times New Roman" w:hAnsi="Times New Roman" w:cs="Times New Roman"/>
          <w:color w:val="000000" w:themeColor="text1"/>
          <w:sz w:val="28"/>
          <w:szCs w:val="28"/>
          <w:lang w:val="uk-UA"/>
        </w:rPr>
        <w:t>призвели до подальшого розвитку</w:t>
      </w:r>
      <w:r w:rsidRPr="09F5350C">
        <w:rPr>
          <w:rFonts w:ascii="Times New Roman" w:eastAsia="Times New Roman" w:hAnsi="Times New Roman" w:cs="Times New Roman"/>
          <w:color w:val="000000" w:themeColor="text1"/>
          <w:sz w:val="28"/>
          <w:szCs w:val="28"/>
          <w:lang w:val="uk-UA"/>
        </w:rPr>
        <w:t xml:space="preserve"> маф</w:t>
      </w:r>
      <w:r w:rsidR="004F7B81">
        <w:rPr>
          <w:rFonts w:ascii="Times New Roman" w:eastAsia="Times New Roman" w:hAnsi="Times New Roman" w:cs="Times New Roman"/>
          <w:color w:val="000000" w:themeColor="text1"/>
          <w:sz w:val="28"/>
          <w:szCs w:val="28"/>
          <w:lang w:val="uk-UA"/>
        </w:rPr>
        <w:t>іозних структур та їх інтеграції</w:t>
      </w:r>
      <w:r w:rsidRPr="09F5350C">
        <w:rPr>
          <w:rFonts w:ascii="Times New Roman" w:eastAsia="Times New Roman" w:hAnsi="Times New Roman" w:cs="Times New Roman"/>
          <w:color w:val="000000" w:themeColor="text1"/>
          <w:sz w:val="28"/>
          <w:szCs w:val="28"/>
          <w:lang w:val="uk-UA"/>
        </w:rPr>
        <w:t xml:space="preserve"> з формальними інститутами.</w:t>
      </w:r>
    </w:p>
    <w:p w:rsidR="00D15EDE" w:rsidRDefault="00D15EDE" w:rsidP="00CB542B">
      <w:pPr>
        <w:spacing w:after="0" w:line="360" w:lineRule="auto"/>
        <w:ind w:firstLine="709"/>
        <w:jc w:val="both"/>
        <w:rPr>
          <w:rFonts w:ascii="Times New Roman" w:eastAsia="Times New Roman" w:hAnsi="Times New Roman" w:cs="Times New Roman"/>
          <w:color w:val="000000" w:themeColor="text1"/>
          <w:sz w:val="28"/>
          <w:szCs w:val="28"/>
          <w:lang w:val="uk-UA"/>
        </w:rPr>
      </w:pPr>
      <w:r w:rsidRPr="09F5350C">
        <w:rPr>
          <w:rFonts w:ascii="Times New Roman" w:eastAsia="Times New Roman" w:hAnsi="Times New Roman" w:cs="Times New Roman"/>
          <w:color w:val="000000" w:themeColor="text1"/>
          <w:sz w:val="28"/>
          <w:szCs w:val="28"/>
          <w:lang w:val="uk-UA"/>
        </w:rPr>
        <w:t xml:space="preserve">Український досвід неопатримоніалізму є </w:t>
      </w:r>
      <w:r w:rsidR="009F1533">
        <w:rPr>
          <w:rFonts w:ascii="Times New Roman" w:eastAsia="Times New Roman" w:hAnsi="Times New Roman" w:cs="Times New Roman"/>
          <w:color w:val="000000" w:themeColor="text1"/>
          <w:sz w:val="28"/>
          <w:szCs w:val="28"/>
          <w:lang w:val="uk-UA"/>
        </w:rPr>
        <w:t xml:space="preserve">як </w:t>
      </w:r>
      <w:r w:rsidRPr="09F5350C">
        <w:rPr>
          <w:rFonts w:ascii="Times New Roman" w:eastAsia="Times New Roman" w:hAnsi="Times New Roman" w:cs="Times New Roman"/>
          <w:color w:val="000000" w:themeColor="text1"/>
          <w:sz w:val="28"/>
          <w:szCs w:val="28"/>
          <w:lang w:val="uk-UA"/>
        </w:rPr>
        <w:t>вк</w:t>
      </w:r>
      <w:r w:rsidR="00E13114">
        <w:rPr>
          <w:rFonts w:ascii="Times New Roman" w:eastAsia="Times New Roman" w:hAnsi="Times New Roman" w:cs="Times New Roman"/>
          <w:color w:val="000000" w:themeColor="text1"/>
          <w:sz w:val="28"/>
          <w:szCs w:val="28"/>
          <w:lang w:val="uk-UA"/>
        </w:rPr>
        <w:t>люченим до світового та пост</w:t>
      </w:r>
      <w:r w:rsidR="00E3233D">
        <w:rPr>
          <w:rFonts w:ascii="Times New Roman" w:eastAsia="Times New Roman" w:hAnsi="Times New Roman" w:cs="Times New Roman"/>
          <w:color w:val="000000" w:themeColor="text1"/>
          <w:sz w:val="28"/>
          <w:szCs w:val="28"/>
          <w:lang w:val="uk-UA"/>
        </w:rPr>
        <w:t>радянського контекстів</w:t>
      </w:r>
      <w:r w:rsidRPr="09F5350C">
        <w:rPr>
          <w:rFonts w:ascii="Times New Roman" w:eastAsia="Times New Roman" w:hAnsi="Times New Roman" w:cs="Times New Roman"/>
          <w:color w:val="000000" w:themeColor="text1"/>
          <w:sz w:val="28"/>
          <w:szCs w:val="28"/>
          <w:lang w:val="uk-UA"/>
        </w:rPr>
        <w:t>, так і має свої особливості. Велику роль в формуванні сучасної України відіграли неопатримоніальна бюрократія та рентоорієнтовані економічні гравці, котрі склали основу системи державного управління в період незалежності. Так звана “олігархічна демократія” є наслідком узгодження інтересів різних кланів та груп інтересантів між собо</w:t>
      </w:r>
      <w:r w:rsidR="00ED59DF">
        <w:rPr>
          <w:rFonts w:ascii="Times New Roman" w:eastAsia="Times New Roman" w:hAnsi="Times New Roman" w:cs="Times New Roman"/>
          <w:color w:val="000000" w:themeColor="text1"/>
          <w:sz w:val="28"/>
          <w:szCs w:val="28"/>
          <w:lang w:val="uk-UA"/>
        </w:rPr>
        <w:t>ю, що з одного боку не допустила</w:t>
      </w:r>
      <w:r w:rsidRPr="09F5350C">
        <w:rPr>
          <w:rFonts w:ascii="Times New Roman" w:eastAsia="Times New Roman" w:hAnsi="Times New Roman" w:cs="Times New Roman"/>
          <w:color w:val="000000" w:themeColor="text1"/>
          <w:sz w:val="28"/>
          <w:szCs w:val="28"/>
          <w:lang w:val="uk-UA"/>
        </w:rPr>
        <w:t xml:space="preserve"> авторитарног</w:t>
      </w:r>
      <w:r w:rsidR="00ED59DF">
        <w:rPr>
          <w:rFonts w:ascii="Times New Roman" w:eastAsia="Times New Roman" w:hAnsi="Times New Roman" w:cs="Times New Roman"/>
          <w:color w:val="000000" w:themeColor="text1"/>
          <w:sz w:val="28"/>
          <w:szCs w:val="28"/>
          <w:lang w:val="uk-UA"/>
        </w:rPr>
        <w:t>о реваншу, а з іншого зменшувала</w:t>
      </w:r>
      <w:r w:rsidRPr="09F5350C">
        <w:rPr>
          <w:rFonts w:ascii="Times New Roman" w:eastAsia="Times New Roman" w:hAnsi="Times New Roman" w:cs="Times New Roman"/>
          <w:color w:val="000000" w:themeColor="text1"/>
          <w:sz w:val="28"/>
          <w:szCs w:val="28"/>
          <w:lang w:val="uk-UA"/>
        </w:rPr>
        <w:t xml:space="preserve"> швидкість демократичного транзиту та побудови модерної дер</w:t>
      </w:r>
      <w:r w:rsidR="00774EE2">
        <w:rPr>
          <w:rFonts w:ascii="Times New Roman" w:eastAsia="Times New Roman" w:hAnsi="Times New Roman" w:cs="Times New Roman"/>
          <w:color w:val="000000" w:themeColor="text1"/>
          <w:sz w:val="28"/>
          <w:szCs w:val="28"/>
          <w:lang w:val="uk-UA"/>
        </w:rPr>
        <w:t>жави. Політична раціоналізація в</w:t>
      </w:r>
      <w:r w:rsidRPr="09F5350C">
        <w:rPr>
          <w:rFonts w:ascii="Times New Roman" w:eastAsia="Times New Roman" w:hAnsi="Times New Roman" w:cs="Times New Roman"/>
          <w:color w:val="000000" w:themeColor="text1"/>
          <w:sz w:val="28"/>
          <w:szCs w:val="28"/>
          <w:lang w:val="uk-UA"/>
        </w:rPr>
        <w:t>н</w:t>
      </w:r>
      <w:r w:rsidR="004F7046">
        <w:rPr>
          <w:rFonts w:ascii="Times New Roman" w:eastAsia="Times New Roman" w:hAnsi="Times New Roman" w:cs="Times New Roman"/>
          <w:color w:val="000000" w:themeColor="text1"/>
          <w:sz w:val="28"/>
          <w:szCs w:val="28"/>
          <w:lang w:val="uk-UA"/>
        </w:rPr>
        <w:t>аслідок революцій є результатом діяльності</w:t>
      </w:r>
      <w:r w:rsidRPr="09F5350C">
        <w:rPr>
          <w:rFonts w:ascii="Times New Roman" w:eastAsia="Times New Roman" w:hAnsi="Times New Roman" w:cs="Times New Roman"/>
          <w:color w:val="000000" w:themeColor="text1"/>
          <w:sz w:val="28"/>
          <w:szCs w:val="28"/>
          <w:lang w:val="uk-UA"/>
        </w:rPr>
        <w:t xml:space="preserve"> широкого спектру політичних акторів як формального</w:t>
      </w:r>
      <w:r w:rsidR="008C0646">
        <w:rPr>
          <w:rFonts w:ascii="Times New Roman" w:eastAsia="Times New Roman" w:hAnsi="Times New Roman" w:cs="Times New Roman"/>
          <w:color w:val="000000" w:themeColor="text1"/>
          <w:sz w:val="28"/>
          <w:szCs w:val="28"/>
          <w:lang w:val="uk-UA"/>
        </w:rPr>
        <w:t>,</w:t>
      </w:r>
      <w:r w:rsidRPr="09F5350C">
        <w:rPr>
          <w:rFonts w:ascii="Times New Roman" w:eastAsia="Times New Roman" w:hAnsi="Times New Roman" w:cs="Times New Roman"/>
          <w:color w:val="000000" w:themeColor="text1"/>
          <w:sz w:val="28"/>
          <w:szCs w:val="28"/>
          <w:lang w:val="uk-UA"/>
        </w:rPr>
        <w:t xml:space="preserve"> так і неф</w:t>
      </w:r>
      <w:r w:rsidR="00193522">
        <w:rPr>
          <w:rFonts w:ascii="Times New Roman" w:eastAsia="Times New Roman" w:hAnsi="Times New Roman" w:cs="Times New Roman"/>
          <w:color w:val="000000" w:themeColor="text1"/>
          <w:sz w:val="28"/>
          <w:szCs w:val="28"/>
          <w:lang w:val="uk-UA"/>
        </w:rPr>
        <w:t xml:space="preserve">ормального </w:t>
      </w:r>
      <w:r w:rsidR="00FA4F74">
        <w:rPr>
          <w:rFonts w:ascii="Times New Roman" w:eastAsia="Times New Roman" w:hAnsi="Times New Roman" w:cs="Times New Roman"/>
          <w:color w:val="000000" w:themeColor="text1"/>
          <w:sz w:val="28"/>
          <w:szCs w:val="28"/>
          <w:lang w:val="uk-UA"/>
        </w:rPr>
        <w:t>поля</w:t>
      </w:r>
      <w:r w:rsidR="00C54281">
        <w:rPr>
          <w:rFonts w:ascii="Times New Roman" w:eastAsia="Times New Roman" w:hAnsi="Times New Roman" w:cs="Times New Roman"/>
          <w:color w:val="000000" w:themeColor="text1"/>
          <w:sz w:val="28"/>
          <w:szCs w:val="28"/>
          <w:lang w:val="uk-UA"/>
        </w:rPr>
        <w:t xml:space="preserve"> з одного боку</w:t>
      </w:r>
      <w:r w:rsidR="00193522">
        <w:rPr>
          <w:rFonts w:ascii="Times New Roman" w:eastAsia="Times New Roman" w:hAnsi="Times New Roman" w:cs="Times New Roman"/>
          <w:color w:val="000000" w:themeColor="text1"/>
          <w:sz w:val="28"/>
          <w:szCs w:val="28"/>
          <w:lang w:val="uk-UA"/>
        </w:rPr>
        <w:t>, а з іншого</w:t>
      </w:r>
      <w:r w:rsidR="009652F0">
        <w:rPr>
          <w:rFonts w:ascii="Times New Roman" w:eastAsia="Times New Roman" w:hAnsi="Times New Roman" w:cs="Times New Roman"/>
          <w:color w:val="000000" w:themeColor="text1"/>
          <w:sz w:val="28"/>
          <w:szCs w:val="28"/>
          <w:lang w:val="uk-UA"/>
        </w:rPr>
        <w:t xml:space="preserve"> відбулась унаслідок</w:t>
      </w:r>
      <w:r w:rsidR="00193522">
        <w:rPr>
          <w:rFonts w:ascii="Times New Roman" w:eastAsia="Times New Roman" w:hAnsi="Times New Roman" w:cs="Times New Roman"/>
          <w:color w:val="000000" w:themeColor="text1"/>
          <w:sz w:val="28"/>
          <w:szCs w:val="28"/>
          <w:lang w:val="uk-UA"/>
        </w:rPr>
        <w:t xml:space="preserve"> свободи</w:t>
      </w:r>
      <w:r w:rsidRPr="09F5350C">
        <w:rPr>
          <w:rFonts w:ascii="Times New Roman" w:eastAsia="Times New Roman" w:hAnsi="Times New Roman" w:cs="Times New Roman"/>
          <w:color w:val="000000" w:themeColor="text1"/>
          <w:sz w:val="28"/>
          <w:szCs w:val="28"/>
          <w:lang w:val="uk-UA"/>
        </w:rPr>
        <w:t xml:space="preserve"> </w:t>
      </w:r>
      <w:r w:rsidR="00D21214">
        <w:rPr>
          <w:rFonts w:ascii="Times New Roman" w:eastAsia="Times New Roman" w:hAnsi="Times New Roman" w:cs="Times New Roman"/>
          <w:color w:val="000000" w:themeColor="text1"/>
          <w:sz w:val="28"/>
          <w:szCs w:val="28"/>
          <w:lang w:val="uk-UA"/>
        </w:rPr>
        <w:t>слова</w:t>
      </w:r>
      <w:r w:rsidRPr="09F5350C">
        <w:rPr>
          <w:rFonts w:ascii="Times New Roman" w:eastAsia="Times New Roman" w:hAnsi="Times New Roman" w:cs="Times New Roman"/>
          <w:color w:val="000000" w:themeColor="text1"/>
          <w:sz w:val="28"/>
          <w:szCs w:val="28"/>
          <w:lang w:val="uk-UA"/>
        </w:rPr>
        <w:t xml:space="preserve"> </w:t>
      </w:r>
      <w:r w:rsidR="009A32C6">
        <w:rPr>
          <w:rFonts w:ascii="Times New Roman" w:eastAsia="Times New Roman" w:hAnsi="Times New Roman" w:cs="Times New Roman"/>
          <w:color w:val="000000" w:themeColor="text1"/>
          <w:sz w:val="28"/>
          <w:szCs w:val="28"/>
          <w:lang w:val="uk-UA"/>
        </w:rPr>
        <w:t>та суспільного життя, що сприяли</w:t>
      </w:r>
      <w:r w:rsidRPr="09F5350C">
        <w:rPr>
          <w:rFonts w:ascii="Times New Roman" w:eastAsia="Times New Roman" w:hAnsi="Times New Roman" w:cs="Times New Roman"/>
          <w:color w:val="000000" w:themeColor="text1"/>
          <w:sz w:val="28"/>
          <w:szCs w:val="28"/>
          <w:lang w:val="uk-UA"/>
        </w:rPr>
        <w:t xml:space="preserve"> розбудові громадянського суспільства. Конфлікт </w:t>
      </w:r>
      <w:r w:rsidR="008C0646">
        <w:rPr>
          <w:rFonts w:ascii="Times New Roman" w:eastAsia="Times New Roman" w:hAnsi="Times New Roman" w:cs="Times New Roman"/>
          <w:color w:val="000000" w:themeColor="text1"/>
          <w:sz w:val="28"/>
          <w:szCs w:val="28"/>
          <w:lang w:val="uk-UA"/>
        </w:rPr>
        <w:t>формальних та неопатримоніальних</w:t>
      </w:r>
      <w:r w:rsidRPr="09F5350C">
        <w:rPr>
          <w:rFonts w:ascii="Times New Roman" w:eastAsia="Times New Roman" w:hAnsi="Times New Roman" w:cs="Times New Roman"/>
          <w:color w:val="000000" w:themeColor="text1"/>
          <w:sz w:val="28"/>
          <w:szCs w:val="28"/>
          <w:lang w:val="uk-UA"/>
        </w:rPr>
        <w:t xml:space="preserve"> інститутів в Україні характеризується як інституціоналізацією, так і неформальними відкатами, </w:t>
      </w:r>
      <w:r w:rsidR="007C4F91">
        <w:rPr>
          <w:rFonts w:ascii="Times New Roman" w:eastAsia="Times New Roman" w:hAnsi="Times New Roman" w:cs="Times New Roman"/>
          <w:color w:val="000000" w:themeColor="text1"/>
          <w:sz w:val="28"/>
          <w:szCs w:val="28"/>
          <w:lang w:val="uk-UA"/>
        </w:rPr>
        <w:t xml:space="preserve">проте є </w:t>
      </w:r>
      <w:r w:rsidR="001B4EE1">
        <w:rPr>
          <w:rFonts w:ascii="Times New Roman" w:eastAsia="Times New Roman" w:hAnsi="Times New Roman" w:cs="Times New Roman"/>
          <w:color w:val="000000" w:themeColor="text1"/>
          <w:sz w:val="28"/>
          <w:szCs w:val="28"/>
          <w:lang w:val="uk-UA"/>
        </w:rPr>
        <w:t xml:space="preserve">ґрунтовним </w:t>
      </w:r>
      <w:r w:rsidR="007C4F91">
        <w:rPr>
          <w:rFonts w:ascii="Times New Roman" w:eastAsia="Times New Roman" w:hAnsi="Times New Roman" w:cs="Times New Roman"/>
          <w:color w:val="000000" w:themeColor="text1"/>
          <w:sz w:val="28"/>
          <w:szCs w:val="28"/>
          <w:lang w:val="uk-UA"/>
        </w:rPr>
        <w:t>для подальших розвитку та трансформації даної політичної системи та суспільства</w:t>
      </w:r>
      <w:r w:rsidRPr="09F5350C">
        <w:rPr>
          <w:rFonts w:ascii="Times New Roman" w:eastAsia="Times New Roman" w:hAnsi="Times New Roman" w:cs="Times New Roman"/>
          <w:color w:val="000000" w:themeColor="text1"/>
          <w:sz w:val="28"/>
          <w:szCs w:val="28"/>
          <w:lang w:val="uk-UA"/>
        </w:rPr>
        <w:t>.</w:t>
      </w:r>
    </w:p>
    <w:p w:rsidR="00D15EDE" w:rsidRDefault="00D15EDE" w:rsidP="00CB542B">
      <w:pPr>
        <w:spacing w:after="0" w:line="360" w:lineRule="auto"/>
        <w:ind w:firstLine="709"/>
        <w:jc w:val="both"/>
        <w:rPr>
          <w:rFonts w:ascii="Times New Roman" w:eastAsia="Times New Roman" w:hAnsi="Times New Roman" w:cs="Times New Roman"/>
          <w:color w:val="000000" w:themeColor="text1"/>
          <w:sz w:val="28"/>
          <w:szCs w:val="28"/>
          <w:lang w:val="uk-UA"/>
        </w:rPr>
      </w:pPr>
    </w:p>
    <w:p w:rsidR="00D15EDE" w:rsidRDefault="00D15EDE" w:rsidP="00CB542B">
      <w:pPr>
        <w:spacing w:after="0" w:line="360" w:lineRule="auto"/>
        <w:ind w:firstLine="709"/>
        <w:jc w:val="both"/>
        <w:rPr>
          <w:rFonts w:ascii="Times New Roman" w:eastAsia="Times New Roman" w:hAnsi="Times New Roman" w:cs="Times New Roman"/>
          <w:color w:val="000000" w:themeColor="text1"/>
          <w:sz w:val="28"/>
          <w:szCs w:val="28"/>
          <w:lang w:val="uk-UA"/>
        </w:rPr>
      </w:pPr>
    </w:p>
    <w:p w:rsidR="00D15EDE" w:rsidRPr="004B3FFD" w:rsidRDefault="00D15EDE" w:rsidP="00CB542B">
      <w:pPr>
        <w:spacing w:after="0" w:line="360" w:lineRule="auto"/>
        <w:ind w:firstLine="709"/>
        <w:jc w:val="both"/>
        <w:rPr>
          <w:rFonts w:ascii="Times New Roman" w:eastAsia="Times New Roman" w:hAnsi="Times New Roman" w:cs="Times New Roman"/>
          <w:color w:val="000000" w:themeColor="text1"/>
          <w:sz w:val="28"/>
          <w:szCs w:val="28"/>
          <w:lang w:val="uk-UA"/>
        </w:rPr>
      </w:pPr>
    </w:p>
    <w:p w:rsidR="00A055DB" w:rsidRPr="004B3FFD" w:rsidRDefault="00A055DB" w:rsidP="00CB542B">
      <w:pPr>
        <w:spacing w:after="0" w:line="360" w:lineRule="auto"/>
        <w:ind w:firstLine="709"/>
        <w:jc w:val="both"/>
        <w:rPr>
          <w:rFonts w:ascii="Times New Roman" w:eastAsia="Times New Roman" w:hAnsi="Times New Roman" w:cs="Times New Roman"/>
          <w:color w:val="000000" w:themeColor="text1"/>
          <w:sz w:val="28"/>
          <w:szCs w:val="28"/>
          <w:lang w:val="uk-UA"/>
        </w:rPr>
      </w:pPr>
    </w:p>
    <w:p w:rsidR="00A055DB" w:rsidRPr="004B3FFD" w:rsidRDefault="00A055DB" w:rsidP="00CB542B">
      <w:pPr>
        <w:spacing w:after="0" w:line="360" w:lineRule="auto"/>
        <w:ind w:firstLine="709"/>
        <w:jc w:val="both"/>
        <w:rPr>
          <w:rFonts w:ascii="Times New Roman" w:eastAsia="Times New Roman" w:hAnsi="Times New Roman" w:cs="Times New Roman"/>
          <w:color w:val="000000" w:themeColor="text1"/>
          <w:sz w:val="28"/>
          <w:szCs w:val="28"/>
          <w:lang w:val="uk-UA"/>
        </w:rPr>
      </w:pPr>
    </w:p>
    <w:p w:rsidR="00A055DB" w:rsidRPr="004B3FFD" w:rsidRDefault="00A055DB" w:rsidP="00CB542B">
      <w:pPr>
        <w:spacing w:after="0" w:line="360" w:lineRule="auto"/>
        <w:ind w:firstLine="709"/>
        <w:jc w:val="both"/>
        <w:rPr>
          <w:rFonts w:ascii="Times New Roman" w:eastAsia="Times New Roman" w:hAnsi="Times New Roman" w:cs="Times New Roman"/>
          <w:color w:val="000000" w:themeColor="text1"/>
          <w:sz w:val="28"/>
          <w:szCs w:val="28"/>
          <w:lang w:val="uk-UA"/>
        </w:rPr>
      </w:pPr>
    </w:p>
    <w:p w:rsidR="00E118BF" w:rsidRDefault="00E118BF" w:rsidP="009708C9">
      <w:pPr>
        <w:spacing w:after="158" w:line="360" w:lineRule="auto"/>
        <w:jc w:val="both"/>
        <w:rPr>
          <w:rFonts w:ascii="Times New Roman" w:eastAsia="Times New Roman" w:hAnsi="Times New Roman" w:cs="Times New Roman"/>
          <w:color w:val="000000" w:themeColor="text1"/>
          <w:sz w:val="28"/>
          <w:szCs w:val="28"/>
          <w:lang w:val="uk-UA"/>
        </w:rPr>
      </w:pPr>
    </w:p>
    <w:p w:rsidR="007134C6" w:rsidRPr="004B3FFD" w:rsidRDefault="007134C6" w:rsidP="009708C9">
      <w:pPr>
        <w:spacing w:after="158" w:line="360" w:lineRule="auto"/>
        <w:jc w:val="both"/>
        <w:rPr>
          <w:rFonts w:ascii="Times New Roman" w:eastAsia="Times New Roman" w:hAnsi="Times New Roman" w:cs="Times New Roman"/>
          <w:color w:val="000000" w:themeColor="text1"/>
          <w:sz w:val="28"/>
          <w:szCs w:val="28"/>
          <w:lang w:val="uk-UA"/>
        </w:rPr>
      </w:pPr>
    </w:p>
    <w:p w:rsidR="00D15EDE" w:rsidRDefault="00D15EDE" w:rsidP="00D15EDE">
      <w:pPr>
        <w:spacing w:after="158" w:line="360" w:lineRule="auto"/>
        <w:jc w:val="center"/>
        <w:rPr>
          <w:rFonts w:ascii="Times New Roman" w:eastAsia="Times New Roman" w:hAnsi="Times New Roman" w:cs="Times New Roman"/>
          <w:color w:val="000000" w:themeColor="text1"/>
          <w:sz w:val="28"/>
          <w:szCs w:val="28"/>
          <w:lang w:val="uk-UA"/>
        </w:rPr>
      </w:pPr>
      <w:r w:rsidRPr="09F5350C">
        <w:rPr>
          <w:rFonts w:ascii="Times New Roman" w:eastAsia="Times New Roman" w:hAnsi="Times New Roman" w:cs="Times New Roman"/>
          <w:b/>
          <w:bCs/>
          <w:color w:val="000000" w:themeColor="text1"/>
          <w:sz w:val="28"/>
          <w:szCs w:val="28"/>
          <w:lang w:val="uk-UA"/>
        </w:rPr>
        <w:lastRenderedPageBreak/>
        <w:t>ВИСНОВКИ</w:t>
      </w:r>
    </w:p>
    <w:p w:rsidR="00D15EDE" w:rsidRDefault="00D15EDE" w:rsidP="00CB542B">
      <w:pPr>
        <w:spacing w:after="0" w:line="360" w:lineRule="auto"/>
        <w:ind w:firstLine="708"/>
        <w:jc w:val="both"/>
        <w:rPr>
          <w:rFonts w:ascii="Times New Roman" w:eastAsia="Times New Roman" w:hAnsi="Times New Roman" w:cs="Times New Roman"/>
          <w:sz w:val="28"/>
          <w:szCs w:val="28"/>
          <w:lang w:val="uk-UA"/>
        </w:rPr>
      </w:pPr>
      <w:r w:rsidRPr="626B01C4">
        <w:rPr>
          <w:rFonts w:ascii="Times New Roman" w:eastAsia="Times New Roman" w:hAnsi="Times New Roman" w:cs="Times New Roman"/>
          <w:sz w:val="28"/>
          <w:szCs w:val="28"/>
          <w:lang w:val="uk-UA"/>
        </w:rPr>
        <w:t>Неопатримоніальна теорія</w:t>
      </w:r>
      <w:r w:rsidR="007634AA">
        <w:rPr>
          <w:rFonts w:ascii="Times New Roman" w:eastAsia="Times New Roman" w:hAnsi="Times New Roman" w:cs="Times New Roman"/>
          <w:sz w:val="28"/>
          <w:szCs w:val="28"/>
          <w:lang w:val="uk-UA"/>
        </w:rPr>
        <w:t>,</w:t>
      </w:r>
      <w:r w:rsidRPr="626B01C4">
        <w:rPr>
          <w:rFonts w:ascii="Times New Roman" w:eastAsia="Times New Roman" w:hAnsi="Times New Roman" w:cs="Times New Roman"/>
          <w:sz w:val="28"/>
          <w:szCs w:val="28"/>
          <w:lang w:val="uk-UA"/>
        </w:rPr>
        <w:t xml:space="preserve"> починаючи з другої половини ХХ ст.</w:t>
      </w:r>
      <w:r w:rsidR="007634AA">
        <w:rPr>
          <w:rFonts w:ascii="Times New Roman" w:eastAsia="Times New Roman" w:hAnsi="Times New Roman" w:cs="Times New Roman"/>
          <w:sz w:val="28"/>
          <w:szCs w:val="28"/>
          <w:lang w:val="uk-UA"/>
        </w:rPr>
        <w:t>,</w:t>
      </w:r>
      <w:r w:rsidRPr="626B01C4">
        <w:rPr>
          <w:rFonts w:ascii="Times New Roman" w:eastAsia="Times New Roman" w:hAnsi="Times New Roman" w:cs="Times New Roman"/>
          <w:sz w:val="28"/>
          <w:szCs w:val="28"/>
          <w:lang w:val="uk-UA"/>
        </w:rPr>
        <w:t xml:space="preserve"> займає важливе місце у політологічній науці, зокрема, у тих сферах, що займаються вивченням неформальних інститутів, суспільних трансформацій та процесу інституціоналізації. Даний концепт широко використовується для інте</w:t>
      </w:r>
      <w:r w:rsidR="0074447A">
        <w:rPr>
          <w:rFonts w:ascii="Times New Roman" w:eastAsia="Times New Roman" w:hAnsi="Times New Roman" w:cs="Times New Roman"/>
          <w:sz w:val="28"/>
          <w:szCs w:val="28"/>
          <w:lang w:val="uk-UA"/>
        </w:rPr>
        <w:t>р</w:t>
      </w:r>
      <w:r w:rsidRPr="626B01C4">
        <w:rPr>
          <w:rFonts w:ascii="Times New Roman" w:eastAsia="Times New Roman" w:hAnsi="Times New Roman" w:cs="Times New Roman"/>
          <w:sz w:val="28"/>
          <w:szCs w:val="28"/>
          <w:lang w:val="uk-UA"/>
        </w:rPr>
        <w:t>претацій тих транзитивних фаз різних країн світу, рег</w:t>
      </w:r>
      <w:r w:rsidR="000F6D0D">
        <w:rPr>
          <w:rFonts w:ascii="Times New Roman" w:eastAsia="Times New Roman" w:hAnsi="Times New Roman" w:cs="Times New Roman"/>
          <w:sz w:val="28"/>
          <w:szCs w:val="28"/>
          <w:lang w:val="uk-UA"/>
        </w:rPr>
        <w:t>ресів та стагнацій</w:t>
      </w:r>
      <w:r w:rsidR="0074447A">
        <w:rPr>
          <w:rFonts w:ascii="Times New Roman" w:eastAsia="Times New Roman" w:hAnsi="Times New Roman" w:cs="Times New Roman"/>
          <w:sz w:val="28"/>
          <w:szCs w:val="28"/>
          <w:lang w:val="uk-UA"/>
        </w:rPr>
        <w:t xml:space="preserve"> модернізаційних</w:t>
      </w:r>
      <w:r w:rsidRPr="626B01C4">
        <w:rPr>
          <w:rFonts w:ascii="Times New Roman" w:eastAsia="Times New Roman" w:hAnsi="Times New Roman" w:cs="Times New Roman"/>
          <w:sz w:val="28"/>
          <w:szCs w:val="28"/>
          <w:lang w:val="uk-UA"/>
        </w:rPr>
        <w:t xml:space="preserve"> процесів в них як таких, що відбуваються унаслідок існування сильних клієнтарно-патронажних відносин та практик, що зумовлюють </w:t>
      </w:r>
      <w:r w:rsidR="00691050">
        <w:rPr>
          <w:rFonts w:ascii="Times New Roman" w:eastAsia="Times New Roman" w:hAnsi="Times New Roman" w:cs="Times New Roman"/>
          <w:sz w:val="28"/>
          <w:szCs w:val="28"/>
          <w:lang w:val="uk-UA"/>
        </w:rPr>
        <w:t>виникнення особливих політичних та суспільних культур</w:t>
      </w:r>
      <w:r w:rsidRPr="626B01C4">
        <w:rPr>
          <w:rFonts w:ascii="Times New Roman" w:eastAsia="Times New Roman" w:hAnsi="Times New Roman" w:cs="Times New Roman"/>
          <w:sz w:val="28"/>
          <w:szCs w:val="28"/>
          <w:lang w:val="uk-UA"/>
        </w:rPr>
        <w:t xml:space="preserve">, </w:t>
      </w:r>
      <w:r w:rsidR="00CF647E">
        <w:rPr>
          <w:rFonts w:ascii="Times New Roman" w:eastAsia="Times New Roman" w:hAnsi="Times New Roman" w:cs="Times New Roman"/>
          <w:sz w:val="28"/>
          <w:szCs w:val="28"/>
          <w:lang w:val="uk-UA"/>
        </w:rPr>
        <w:t>котрі</w:t>
      </w:r>
      <w:r w:rsidRPr="626B01C4">
        <w:rPr>
          <w:rFonts w:ascii="Times New Roman" w:eastAsia="Times New Roman" w:hAnsi="Times New Roman" w:cs="Times New Roman"/>
          <w:sz w:val="28"/>
          <w:szCs w:val="28"/>
          <w:lang w:val="uk-UA"/>
        </w:rPr>
        <w:t xml:space="preserve"> не сприяють істотним змінам та призупиняють прогрес. Із розпадом СРСР географія неопатримоніальних досліджень значно розширилась за рахунок новоутворених держав, </w:t>
      </w:r>
      <w:r w:rsidR="00436B86">
        <w:rPr>
          <w:rFonts w:ascii="Times New Roman" w:eastAsia="Times New Roman" w:hAnsi="Times New Roman" w:cs="Times New Roman"/>
          <w:sz w:val="28"/>
          <w:szCs w:val="28"/>
          <w:lang w:val="uk-UA"/>
        </w:rPr>
        <w:t>а це</w:t>
      </w:r>
      <w:r w:rsidRPr="626B01C4">
        <w:rPr>
          <w:rFonts w:ascii="Times New Roman" w:eastAsia="Times New Roman" w:hAnsi="Times New Roman" w:cs="Times New Roman"/>
          <w:sz w:val="28"/>
          <w:szCs w:val="28"/>
          <w:lang w:val="uk-UA"/>
        </w:rPr>
        <w:t xml:space="preserve"> зумовило </w:t>
      </w:r>
      <w:r w:rsidR="00F02CC4">
        <w:rPr>
          <w:rFonts w:ascii="Times New Roman" w:eastAsia="Times New Roman" w:hAnsi="Times New Roman" w:cs="Times New Roman"/>
          <w:sz w:val="28"/>
          <w:szCs w:val="28"/>
          <w:lang w:val="uk-UA"/>
        </w:rPr>
        <w:t>виникнення</w:t>
      </w:r>
      <w:r w:rsidRPr="626B01C4">
        <w:rPr>
          <w:rFonts w:ascii="Times New Roman" w:eastAsia="Times New Roman" w:hAnsi="Times New Roman" w:cs="Times New Roman"/>
          <w:sz w:val="28"/>
          <w:szCs w:val="28"/>
          <w:lang w:val="uk-UA"/>
        </w:rPr>
        <w:t xml:space="preserve"> інтересу до </w:t>
      </w:r>
      <w:r w:rsidR="00F15910">
        <w:rPr>
          <w:rFonts w:ascii="Times New Roman" w:eastAsia="Times New Roman" w:hAnsi="Times New Roman" w:cs="Times New Roman"/>
          <w:sz w:val="28"/>
          <w:szCs w:val="28"/>
          <w:lang w:val="uk-UA"/>
        </w:rPr>
        <w:t xml:space="preserve">даного </w:t>
      </w:r>
      <w:r w:rsidRPr="626B01C4">
        <w:rPr>
          <w:rFonts w:ascii="Times New Roman" w:eastAsia="Times New Roman" w:hAnsi="Times New Roman" w:cs="Times New Roman"/>
          <w:sz w:val="28"/>
          <w:szCs w:val="28"/>
          <w:lang w:val="uk-UA"/>
        </w:rPr>
        <w:t xml:space="preserve">регіону як </w:t>
      </w:r>
      <w:r w:rsidR="00F15910">
        <w:rPr>
          <w:rFonts w:ascii="Times New Roman" w:eastAsia="Times New Roman" w:hAnsi="Times New Roman" w:cs="Times New Roman"/>
          <w:sz w:val="28"/>
          <w:szCs w:val="28"/>
          <w:lang w:val="uk-UA"/>
        </w:rPr>
        <w:t xml:space="preserve">у </w:t>
      </w:r>
      <w:r w:rsidRPr="626B01C4">
        <w:rPr>
          <w:rFonts w:ascii="Times New Roman" w:eastAsia="Times New Roman" w:hAnsi="Times New Roman" w:cs="Times New Roman"/>
          <w:sz w:val="28"/>
          <w:szCs w:val="28"/>
          <w:lang w:val="uk-UA"/>
        </w:rPr>
        <w:t xml:space="preserve">зарубіжних, так і </w:t>
      </w:r>
      <w:r w:rsidR="00F15910">
        <w:rPr>
          <w:rFonts w:ascii="Times New Roman" w:eastAsia="Times New Roman" w:hAnsi="Times New Roman" w:cs="Times New Roman"/>
          <w:sz w:val="28"/>
          <w:szCs w:val="28"/>
          <w:lang w:val="uk-UA"/>
        </w:rPr>
        <w:t xml:space="preserve">в </w:t>
      </w:r>
      <w:r w:rsidRPr="626B01C4">
        <w:rPr>
          <w:rFonts w:ascii="Times New Roman" w:eastAsia="Times New Roman" w:hAnsi="Times New Roman" w:cs="Times New Roman"/>
          <w:sz w:val="28"/>
          <w:szCs w:val="28"/>
          <w:lang w:val="uk-UA"/>
        </w:rPr>
        <w:t xml:space="preserve">українських дослідників. Протягом періоду незалежності України </w:t>
      </w:r>
      <w:r w:rsidR="00281563">
        <w:rPr>
          <w:rFonts w:ascii="Times New Roman" w:eastAsia="Times New Roman" w:hAnsi="Times New Roman" w:cs="Times New Roman"/>
          <w:sz w:val="28"/>
          <w:szCs w:val="28"/>
          <w:lang w:val="uk-UA"/>
        </w:rPr>
        <w:t>було створено</w:t>
      </w:r>
      <w:r w:rsidRPr="626B01C4">
        <w:rPr>
          <w:rFonts w:ascii="Times New Roman" w:eastAsia="Times New Roman" w:hAnsi="Times New Roman" w:cs="Times New Roman"/>
          <w:sz w:val="28"/>
          <w:szCs w:val="28"/>
          <w:lang w:val="uk-UA"/>
        </w:rPr>
        <w:t xml:space="preserve"> чимало </w:t>
      </w:r>
      <w:r w:rsidR="00281563">
        <w:rPr>
          <w:rFonts w:ascii="Times New Roman" w:eastAsia="Times New Roman" w:hAnsi="Times New Roman" w:cs="Times New Roman"/>
          <w:sz w:val="28"/>
          <w:szCs w:val="28"/>
          <w:lang w:val="uk-UA"/>
        </w:rPr>
        <w:t>напрацювань</w:t>
      </w:r>
      <w:r w:rsidRPr="626B01C4">
        <w:rPr>
          <w:rFonts w:ascii="Times New Roman" w:eastAsia="Times New Roman" w:hAnsi="Times New Roman" w:cs="Times New Roman"/>
          <w:sz w:val="28"/>
          <w:szCs w:val="28"/>
          <w:lang w:val="uk-UA"/>
        </w:rPr>
        <w:t xml:space="preserve">, </w:t>
      </w:r>
      <w:r w:rsidR="00514EF4">
        <w:rPr>
          <w:rFonts w:ascii="Times New Roman" w:eastAsia="Times New Roman" w:hAnsi="Times New Roman" w:cs="Times New Roman"/>
          <w:sz w:val="28"/>
          <w:szCs w:val="28"/>
          <w:lang w:val="uk-UA"/>
        </w:rPr>
        <w:t>які</w:t>
      </w:r>
      <w:r w:rsidRPr="626B01C4">
        <w:rPr>
          <w:rFonts w:ascii="Times New Roman" w:eastAsia="Times New Roman" w:hAnsi="Times New Roman" w:cs="Times New Roman"/>
          <w:sz w:val="28"/>
          <w:szCs w:val="28"/>
          <w:lang w:val="uk-UA"/>
        </w:rPr>
        <w:t xml:space="preserve"> значно розширювали теоретичну та доказову базу неопатримоніальних досліджень, </w:t>
      </w:r>
      <w:r w:rsidR="00CB542B">
        <w:rPr>
          <w:rFonts w:ascii="Times New Roman" w:eastAsia="Times New Roman" w:hAnsi="Times New Roman" w:cs="Times New Roman"/>
          <w:sz w:val="28"/>
          <w:szCs w:val="28"/>
          <w:lang w:val="uk-UA"/>
        </w:rPr>
        <w:t>щ</w:t>
      </w:r>
      <w:r w:rsidRPr="626B01C4">
        <w:rPr>
          <w:rFonts w:ascii="Times New Roman" w:eastAsia="Times New Roman" w:hAnsi="Times New Roman" w:cs="Times New Roman"/>
          <w:sz w:val="28"/>
          <w:szCs w:val="28"/>
          <w:lang w:val="uk-UA"/>
        </w:rPr>
        <w:t>о показує актуальність даного напрямку для вітчизняних науковців.</w:t>
      </w:r>
    </w:p>
    <w:p w:rsidR="00D15EDE" w:rsidRDefault="00D15EDE" w:rsidP="00CB542B">
      <w:pPr>
        <w:spacing w:after="0" w:line="360" w:lineRule="auto"/>
        <w:ind w:firstLine="708"/>
        <w:jc w:val="both"/>
        <w:rPr>
          <w:rFonts w:ascii="Times New Roman" w:eastAsia="Times New Roman" w:hAnsi="Times New Roman" w:cs="Times New Roman"/>
          <w:sz w:val="28"/>
          <w:szCs w:val="28"/>
          <w:lang w:val="uk-UA"/>
        </w:rPr>
      </w:pPr>
      <w:r w:rsidRPr="626B01C4">
        <w:rPr>
          <w:rFonts w:ascii="Times New Roman" w:eastAsia="Times New Roman" w:hAnsi="Times New Roman" w:cs="Times New Roman"/>
          <w:sz w:val="28"/>
          <w:szCs w:val="28"/>
          <w:lang w:val="uk-UA"/>
        </w:rPr>
        <w:t xml:space="preserve">В межах проблематики конфлікту формальних інститутів з </w:t>
      </w:r>
      <w:r w:rsidR="00E9459D">
        <w:rPr>
          <w:rFonts w:ascii="Times New Roman" w:eastAsia="Times New Roman" w:hAnsi="Times New Roman" w:cs="Times New Roman"/>
          <w:sz w:val="28"/>
          <w:szCs w:val="28"/>
          <w:lang w:val="uk-UA"/>
        </w:rPr>
        <w:t>неопатримоніальними є необхідним</w:t>
      </w:r>
      <w:r w:rsidRPr="626B01C4">
        <w:rPr>
          <w:rFonts w:ascii="Times New Roman" w:eastAsia="Times New Roman" w:hAnsi="Times New Roman" w:cs="Times New Roman"/>
          <w:sz w:val="28"/>
          <w:szCs w:val="28"/>
          <w:lang w:val="uk-UA"/>
        </w:rPr>
        <w:t xml:space="preserve"> залучення робіт</w:t>
      </w:r>
      <w:r w:rsidR="005A4D72">
        <w:rPr>
          <w:rFonts w:ascii="Times New Roman" w:eastAsia="Times New Roman" w:hAnsi="Times New Roman" w:cs="Times New Roman"/>
          <w:sz w:val="28"/>
          <w:szCs w:val="28"/>
          <w:lang w:val="uk-UA"/>
        </w:rPr>
        <w:t>,</w:t>
      </w:r>
      <w:r w:rsidRPr="626B01C4">
        <w:rPr>
          <w:rFonts w:ascii="Times New Roman" w:eastAsia="Times New Roman" w:hAnsi="Times New Roman" w:cs="Times New Roman"/>
          <w:sz w:val="28"/>
          <w:szCs w:val="28"/>
          <w:lang w:val="uk-UA"/>
        </w:rPr>
        <w:t xml:space="preserve"> написаних в межах інституційного та нео</w:t>
      </w:r>
      <w:r w:rsidR="005A4D72">
        <w:rPr>
          <w:rFonts w:ascii="Times New Roman" w:eastAsia="Times New Roman" w:hAnsi="Times New Roman" w:cs="Times New Roman"/>
          <w:sz w:val="28"/>
          <w:szCs w:val="28"/>
          <w:lang w:val="uk-UA"/>
        </w:rPr>
        <w:t>інституційного підходів як таких</w:t>
      </w:r>
      <w:r w:rsidRPr="626B01C4">
        <w:rPr>
          <w:rFonts w:ascii="Times New Roman" w:eastAsia="Times New Roman" w:hAnsi="Times New Roman" w:cs="Times New Roman"/>
          <w:sz w:val="28"/>
          <w:szCs w:val="28"/>
          <w:lang w:val="uk-UA"/>
        </w:rPr>
        <w:t>, що дозволяють визначити поняття “інститут” та надають безпосередню класифікацію можливих формальних та неопатримоніальних інститутів, а також процесу інституціоналізації. В межах даного підходу інститут визначається або як ус</w:t>
      </w:r>
      <w:r w:rsidR="005A4D72">
        <w:rPr>
          <w:rFonts w:ascii="Times New Roman" w:eastAsia="Times New Roman" w:hAnsi="Times New Roman" w:cs="Times New Roman"/>
          <w:sz w:val="28"/>
          <w:szCs w:val="28"/>
          <w:lang w:val="uk-UA"/>
        </w:rPr>
        <w:t>талена в суспільстві норма, або</w:t>
      </w:r>
      <w:r w:rsidRPr="626B01C4">
        <w:rPr>
          <w:rFonts w:ascii="Times New Roman" w:eastAsia="Times New Roman" w:hAnsi="Times New Roman" w:cs="Times New Roman"/>
          <w:sz w:val="28"/>
          <w:szCs w:val="28"/>
          <w:lang w:val="uk-UA"/>
        </w:rPr>
        <w:t xml:space="preserve"> як організація чи установа. За формою свого існування вони можуть бути як формальними, так і неформальними. Демаркація в цьому </w:t>
      </w:r>
      <w:r w:rsidR="00FA4F23">
        <w:rPr>
          <w:rFonts w:ascii="Times New Roman" w:eastAsia="Times New Roman" w:hAnsi="Times New Roman" w:cs="Times New Roman"/>
          <w:sz w:val="28"/>
          <w:szCs w:val="28"/>
          <w:lang w:val="uk-UA"/>
        </w:rPr>
        <w:t>аспекті</w:t>
      </w:r>
      <w:r w:rsidRPr="626B01C4">
        <w:rPr>
          <w:rFonts w:ascii="Times New Roman" w:eastAsia="Times New Roman" w:hAnsi="Times New Roman" w:cs="Times New Roman"/>
          <w:sz w:val="28"/>
          <w:szCs w:val="28"/>
          <w:lang w:val="uk-UA"/>
        </w:rPr>
        <w:t xml:space="preserve"> відбувається за тим, чи є інститут прозорим для суспільства, які функції він виконує, якими нормами регулюється тощо. До формальних інститутів зазвичай відносят</w:t>
      </w:r>
      <w:r w:rsidR="00CB542B">
        <w:rPr>
          <w:rFonts w:ascii="Times New Roman" w:eastAsia="Times New Roman" w:hAnsi="Times New Roman" w:cs="Times New Roman"/>
          <w:sz w:val="28"/>
          <w:szCs w:val="28"/>
          <w:lang w:val="uk-UA"/>
        </w:rPr>
        <w:t>ь</w:t>
      </w:r>
      <w:r w:rsidRPr="626B01C4">
        <w:rPr>
          <w:rFonts w:ascii="Times New Roman" w:eastAsia="Times New Roman" w:hAnsi="Times New Roman" w:cs="Times New Roman"/>
          <w:sz w:val="28"/>
          <w:szCs w:val="28"/>
          <w:lang w:val="uk-UA"/>
        </w:rPr>
        <w:t xml:space="preserve"> державні установи, закони, громадянські об’єднання та інші, а до неформальних — клани, групи тиску, корупцію, блат тощо. Новий інституціоналізм </w:t>
      </w:r>
      <w:r w:rsidR="00B24B3F">
        <w:rPr>
          <w:rFonts w:ascii="Times New Roman" w:eastAsia="Times New Roman" w:hAnsi="Times New Roman" w:cs="Times New Roman"/>
          <w:sz w:val="28"/>
          <w:szCs w:val="28"/>
          <w:lang w:val="uk-UA"/>
        </w:rPr>
        <w:t>надає</w:t>
      </w:r>
      <w:r w:rsidR="00B24B3F" w:rsidRPr="626B01C4">
        <w:rPr>
          <w:rFonts w:ascii="Times New Roman" w:eastAsia="Times New Roman" w:hAnsi="Times New Roman" w:cs="Times New Roman"/>
          <w:sz w:val="28"/>
          <w:szCs w:val="28"/>
          <w:lang w:val="uk-UA"/>
        </w:rPr>
        <w:t xml:space="preserve"> </w:t>
      </w:r>
      <w:r w:rsidRPr="626B01C4">
        <w:rPr>
          <w:rFonts w:ascii="Times New Roman" w:eastAsia="Times New Roman" w:hAnsi="Times New Roman" w:cs="Times New Roman"/>
          <w:sz w:val="28"/>
          <w:szCs w:val="28"/>
          <w:lang w:val="uk-UA"/>
        </w:rPr>
        <w:t xml:space="preserve">важливу роль в </w:t>
      </w:r>
      <w:r w:rsidRPr="626B01C4">
        <w:rPr>
          <w:rFonts w:ascii="Times New Roman" w:eastAsia="Times New Roman" w:hAnsi="Times New Roman" w:cs="Times New Roman"/>
          <w:sz w:val="28"/>
          <w:szCs w:val="28"/>
          <w:lang w:val="uk-UA"/>
        </w:rPr>
        <w:lastRenderedPageBreak/>
        <w:t>політичному процесі формальним інстит</w:t>
      </w:r>
      <w:r w:rsidR="005C4CA1">
        <w:rPr>
          <w:rFonts w:ascii="Times New Roman" w:eastAsia="Times New Roman" w:hAnsi="Times New Roman" w:cs="Times New Roman"/>
          <w:sz w:val="28"/>
          <w:szCs w:val="28"/>
          <w:lang w:val="uk-UA"/>
        </w:rPr>
        <w:t>утам як таким, що впливають на в</w:t>
      </w:r>
      <w:r w:rsidRPr="626B01C4">
        <w:rPr>
          <w:rFonts w:ascii="Times New Roman" w:eastAsia="Times New Roman" w:hAnsi="Times New Roman" w:cs="Times New Roman"/>
          <w:sz w:val="28"/>
          <w:szCs w:val="28"/>
          <w:lang w:val="uk-UA"/>
        </w:rPr>
        <w:t xml:space="preserve">сі сфери життя суспільств та детермінують їхній розвиток. </w:t>
      </w:r>
      <w:r w:rsidR="002D69A1">
        <w:rPr>
          <w:rFonts w:ascii="Times New Roman" w:eastAsia="Times New Roman" w:hAnsi="Times New Roman" w:cs="Times New Roman"/>
          <w:sz w:val="28"/>
          <w:szCs w:val="28"/>
          <w:lang w:val="uk-UA"/>
        </w:rPr>
        <w:t>Інституційний та неоінституційний</w:t>
      </w:r>
      <w:r w:rsidRPr="626B01C4">
        <w:rPr>
          <w:rFonts w:ascii="Times New Roman" w:eastAsia="Times New Roman" w:hAnsi="Times New Roman" w:cs="Times New Roman"/>
          <w:sz w:val="28"/>
          <w:szCs w:val="28"/>
          <w:lang w:val="uk-UA"/>
        </w:rPr>
        <w:t xml:space="preserve"> підходи використовувались разом з іншими підходами </w:t>
      </w:r>
      <w:r w:rsidR="002D69A1">
        <w:rPr>
          <w:rFonts w:ascii="Times New Roman" w:eastAsia="Times New Roman" w:hAnsi="Times New Roman" w:cs="Times New Roman"/>
          <w:sz w:val="28"/>
          <w:szCs w:val="28"/>
          <w:lang w:val="uk-UA"/>
        </w:rPr>
        <w:t>в цьому</w:t>
      </w:r>
      <w:r w:rsidRPr="626B01C4">
        <w:rPr>
          <w:rFonts w:ascii="Times New Roman" w:eastAsia="Times New Roman" w:hAnsi="Times New Roman" w:cs="Times New Roman"/>
          <w:sz w:val="28"/>
          <w:szCs w:val="28"/>
          <w:lang w:val="uk-UA"/>
        </w:rPr>
        <w:t xml:space="preserve"> дослідження задля більш змістовного розкриття </w:t>
      </w:r>
      <w:r w:rsidR="00750CEC">
        <w:rPr>
          <w:rFonts w:ascii="Times New Roman" w:eastAsia="Times New Roman" w:hAnsi="Times New Roman" w:cs="Times New Roman"/>
          <w:sz w:val="28"/>
          <w:szCs w:val="28"/>
          <w:lang w:val="uk-UA"/>
        </w:rPr>
        <w:t>даної</w:t>
      </w:r>
      <w:r w:rsidRPr="626B01C4">
        <w:rPr>
          <w:rFonts w:ascii="Times New Roman" w:eastAsia="Times New Roman" w:hAnsi="Times New Roman" w:cs="Times New Roman"/>
          <w:sz w:val="28"/>
          <w:szCs w:val="28"/>
          <w:lang w:val="uk-UA"/>
        </w:rPr>
        <w:t xml:space="preserve"> тематики.</w:t>
      </w:r>
    </w:p>
    <w:p w:rsidR="00D15EDE" w:rsidRDefault="00D15EDE" w:rsidP="00867289">
      <w:pPr>
        <w:spacing w:after="0" w:line="360" w:lineRule="auto"/>
        <w:ind w:firstLine="709"/>
        <w:jc w:val="both"/>
        <w:rPr>
          <w:rFonts w:ascii="Times New Roman" w:eastAsia="Times New Roman" w:hAnsi="Times New Roman" w:cs="Times New Roman"/>
          <w:sz w:val="28"/>
          <w:szCs w:val="28"/>
          <w:lang w:val="uk-UA"/>
        </w:rPr>
      </w:pPr>
      <w:r w:rsidRPr="626B01C4">
        <w:rPr>
          <w:rFonts w:ascii="Times New Roman" w:eastAsia="Times New Roman" w:hAnsi="Times New Roman" w:cs="Times New Roman"/>
          <w:sz w:val="28"/>
          <w:szCs w:val="28"/>
          <w:lang w:val="uk-UA"/>
        </w:rPr>
        <w:t xml:space="preserve">Використання журналістських матеріалів в межах даної наукової роботи зумовлено тим, що неопатримоніальні інститути мають закритий непрозорий характер, </w:t>
      </w:r>
      <w:r w:rsidR="00F01CAA">
        <w:rPr>
          <w:rFonts w:ascii="Times New Roman" w:eastAsia="Times New Roman" w:hAnsi="Times New Roman" w:cs="Times New Roman"/>
          <w:sz w:val="28"/>
          <w:szCs w:val="28"/>
          <w:lang w:val="uk-UA"/>
        </w:rPr>
        <w:t>а це</w:t>
      </w:r>
      <w:r w:rsidR="00867289">
        <w:rPr>
          <w:rFonts w:ascii="Times New Roman" w:eastAsia="Times New Roman" w:hAnsi="Times New Roman" w:cs="Times New Roman"/>
          <w:sz w:val="28"/>
          <w:szCs w:val="28"/>
          <w:lang w:val="uk-UA"/>
        </w:rPr>
        <w:t xml:space="preserve"> унеможливлює їхню оперативну фіксацію</w:t>
      </w:r>
      <w:r w:rsidRPr="626B01C4">
        <w:rPr>
          <w:rFonts w:ascii="Times New Roman" w:eastAsia="Times New Roman" w:hAnsi="Times New Roman" w:cs="Times New Roman"/>
          <w:sz w:val="28"/>
          <w:szCs w:val="28"/>
          <w:lang w:val="uk-UA"/>
        </w:rPr>
        <w:t xml:space="preserve"> іншим способом, ніж розслідувальною журналістикою. У даному аспекті важливим є питання того, на скільки є верифікованими ті чи інші данні, чи можуть вони бути наслідками політичного замовлення тощо. Проте, в умовах свободи слова та існування різних ЗМІ зі своїми редакційними політиками та стандартами, інститут журналістики відіграє значну роль в інформуванні суспільства про злочини та зловживання, а отже впливає як на громадськість, так і на політичну систему загалом. Значна кількість практичних кейсів неопатримоніальних інститутів та прак</w:t>
      </w:r>
      <w:r w:rsidR="00C71836">
        <w:rPr>
          <w:rFonts w:ascii="Times New Roman" w:eastAsia="Times New Roman" w:hAnsi="Times New Roman" w:cs="Times New Roman"/>
          <w:sz w:val="28"/>
          <w:szCs w:val="28"/>
          <w:lang w:val="uk-UA"/>
        </w:rPr>
        <w:t>тик стала доступна суспільству в</w:t>
      </w:r>
      <w:r w:rsidRPr="626B01C4">
        <w:rPr>
          <w:rFonts w:ascii="Times New Roman" w:eastAsia="Times New Roman" w:hAnsi="Times New Roman" w:cs="Times New Roman"/>
          <w:sz w:val="28"/>
          <w:szCs w:val="28"/>
          <w:lang w:val="uk-UA"/>
        </w:rPr>
        <w:t>наслідок роботи журналістів у всьому світі.</w:t>
      </w:r>
    </w:p>
    <w:p w:rsidR="00D15EDE" w:rsidRDefault="00D15EDE" w:rsidP="00867289">
      <w:pPr>
        <w:spacing w:after="0" w:line="360" w:lineRule="auto"/>
        <w:ind w:firstLine="709"/>
        <w:jc w:val="both"/>
        <w:rPr>
          <w:rFonts w:ascii="Times New Roman" w:eastAsia="Times New Roman" w:hAnsi="Times New Roman" w:cs="Times New Roman"/>
          <w:color w:val="000000" w:themeColor="text1"/>
          <w:sz w:val="28"/>
          <w:szCs w:val="28"/>
          <w:lang w:val="uk-UA"/>
        </w:rPr>
      </w:pPr>
      <w:r w:rsidRPr="626B01C4">
        <w:rPr>
          <w:rFonts w:ascii="Times New Roman" w:eastAsia="Times New Roman" w:hAnsi="Times New Roman" w:cs="Times New Roman"/>
          <w:color w:val="000000" w:themeColor="text1"/>
          <w:sz w:val="28"/>
          <w:szCs w:val="28"/>
          <w:lang w:val="uk-UA"/>
        </w:rPr>
        <w:t xml:space="preserve">У практичному вираженні конфліктності формальних та неопатримоніальних інститутів під час суспільних трансформацій досвід Італії є значущим та ексклюзивним. Італійська мафія є вагомим прикладом неопатримоніального інституту, що виник унаслідок непропорційних центр-периферійних відносин та особливої регіональної політичної культури, географічної специфіки та економічних аспектів, проте </w:t>
      </w:r>
      <w:r w:rsidR="00BE1017">
        <w:rPr>
          <w:rFonts w:ascii="Times New Roman" w:eastAsia="Times New Roman" w:hAnsi="Times New Roman" w:cs="Times New Roman"/>
          <w:color w:val="000000" w:themeColor="text1"/>
          <w:sz w:val="28"/>
          <w:szCs w:val="28"/>
          <w:lang w:val="uk-UA"/>
        </w:rPr>
        <w:t xml:space="preserve">він </w:t>
      </w:r>
      <w:r w:rsidRPr="626B01C4">
        <w:rPr>
          <w:rFonts w:ascii="Times New Roman" w:eastAsia="Times New Roman" w:hAnsi="Times New Roman" w:cs="Times New Roman"/>
          <w:color w:val="000000" w:themeColor="text1"/>
          <w:sz w:val="28"/>
          <w:szCs w:val="28"/>
          <w:lang w:val="uk-UA"/>
        </w:rPr>
        <w:t>зумів еволюціонувати і адаптуватись до тих трансформаційних процесів, що мали місце в Італії. Італійська мафія має характер клієнтарно-патронажної мережі, що належить до конкуруючих (а іноді і заміщу</w:t>
      </w:r>
      <w:r w:rsidR="00CD311F">
        <w:rPr>
          <w:rFonts w:ascii="Times New Roman" w:eastAsia="Times New Roman" w:hAnsi="Times New Roman" w:cs="Times New Roman"/>
          <w:color w:val="000000" w:themeColor="text1"/>
          <w:sz w:val="28"/>
          <w:szCs w:val="28"/>
          <w:lang w:val="uk-UA"/>
        </w:rPr>
        <w:t>ючих) неформальних інститутів. Рівень участі</w:t>
      </w:r>
      <w:r w:rsidRPr="626B01C4">
        <w:rPr>
          <w:rFonts w:ascii="Times New Roman" w:eastAsia="Times New Roman" w:hAnsi="Times New Roman" w:cs="Times New Roman"/>
          <w:color w:val="000000" w:themeColor="text1"/>
          <w:sz w:val="28"/>
          <w:szCs w:val="28"/>
          <w:lang w:val="uk-UA"/>
        </w:rPr>
        <w:t xml:space="preserve"> мафії в регіональній та загальнодержавній політиці оцінюється вкрай високо, що також призводить до деінституціональних тенденц</w:t>
      </w:r>
      <w:r w:rsidR="00F869DD">
        <w:rPr>
          <w:rFonts w:ascii="Times New Roman" w:eastAsia="Times New Roman" w:hAnsi="Times New Roman" w:cs="Times New Roman"/>
          <w:color w:val="000000" w:themeColor="text1"/>
          <w:sz w:val="28"/>
          <w:szCs w:val="28"/>
          <w:lang w:val="uk-UA"/>
        </w:rPr>
        <w:t>ій всередині держави та зниження</w:t>
      </w:r>
      <w:r w:rsidRPr="626B01C4">
        <w:rPr>
          <w:rFonts w:ascii="Times New Roman" w:eastAsia="Times New Roman" w:hAnsi="Times New Roman" w:cs="Times New Roman"/>
          <w:color w:val="000000" w:themeColor="text1"/>
          <w:sz w:val="28"/>
          <w:szCs w:val="28"/>
          <w:lang w:val="uk-UA"/>
        </w:rPr>
        <w:t xml:space="preserve"> ефективності функціонування форма</w:t>
      </w:r>
      <w:r w:rsidR="00633367">
        <w:rPr>
          <w:rFonts w:ascii="Times New Roman" w:eastAsia="Times New Roman" w:hAnsi="Times New Roman" w:cs="Times New Roman"/>
          <w:color w:val="000000" w:themeColor="text1"/>
          <w:sz w:val="28"/>
          <w:szCs w:val="28"/>
          <w:lang w:val="uk-UA"/>
        </w:rPr>
        <w:t>льних інститутів. Також значущим</w:t>
      </w:r>
      <w:r w:rsidRPr="626B01C4">
        <w:rPr>
          <w:rFonts w:ascii="Times New Roman" w:eastAsia="Times New Roman" w:hAnsi="Times New Roman" w:cs="Times New Roman"/>
          <w:color w:val="000000" w:themeColor="text1"/>
          <w:sz w:val="28"/>
          <w:szCs w:val="28"/>
          <w:lang w:val="uk-UA"/>
        </w:rPr>
        <w:t xml:space="preserve"> є входження мафії до легальної економіки не тільки в Італії, а й в ЄС загалом, що загрожує економічним, </w:t>
      </w:r>
      <w:r w:rsidRPr="626B01C4">
        <w:rPr>
          <w:rFonts w:ascii="Times New Roman" w:eastAsia="Times New Roman" w:hAnsi="Times New Roman" w:cs="Times New Roman"/>
          <w:color w:val="000000" w:themeColor="text1"/>
          <w:sz w:val="28"/>
          <w:szCs w:val="28"/>
          <w:lang w:val="uk-UA"/>
        </w:rPr>
        <w:lastRenderedPageBreak/>
        <w:t xml:space="preserve">політичним та фіскальним засадам Союзу та держав, оскільки фактично має місце процес </w:t>
      </w:r>
      <w:r w:rsidR="0074447A">
        <w:rPr>
          <w:rFonts w:ascii="Times New Roman" w:eastAsia="Times New Roman" w:hAnsi="Times New Roman" w:cs="Times New Roman"/>
          <w:color w:val="000000" w:themeColor="text1"/>
          <w:sz w:val="28"/>
          <w:szCs w:val="28"/>
          <w:lang w:val="uk-UA"/>
        </w:rPr>
        <w:t>«</w:t>
      </w:r>
      <w:r w:rsidRPr="626B01C4">
        <w:rPr>
          <w:rFonts w:ascii="Times New Roman" w:eastAsia="Times New Roman" w:hAnsi="Times New Roman" w:cs="Times New Roman"/>
          <w:color w:val="000000" w:themeColor="text1"/>
          <w:sz w:val="28"/>
          <w:szCs w:val="28"/>
          <w:lang w:val="uk-UA"/>
        </w:rPr>
        <w:t>відмиття</w:t>
      </w:r>
      <w:r w:rsidR="0074447A">
        <w:rPr>
          <w:rFonts w:ascii="Times New Roman" w:eastAsia="Times New Roman" w:hAnsi="Times New Roman" w:cs="Times New Roman"/>
          <w:color w:val="000000" w:themeColor="text1"/>
          <w:sz w:val="28"/>
          <w:szCs w:val="28"/>
          <w:lang w:val="uk-UA"/>
        </w:rPr>
        <w:t>»</w:t>
      </w:r>
      <w:r w:rsidRPr="626B01C4">
        <w:rPr>
          <w:rFonts w:ascii="Times New Roman" w:eastAsia="Times New Roman" w:hAnsi="Times New Roman" w:cs="Times New Roman"/>
          <w:color w:val="000000" w:themeColor="text1"/>
          <w:sz w:val="28"/>
          <w:szCs w:val="28"/>
          <w:lang w:val="uk-UA"/>
        </w:rPr>
        <w:t xml:space="preserve"> нелегальних коштів, </w:t>
      </w:r>
      <w:r w:rsidR="00632ADF">
        <w:rPr>
          <w:rFonts w:ascii="Times New Roman" w:eastAsia="Times New Roman" w:hAnsi="Times New Roman" w:cs="Times New Roman"/>
          <w:color w:val="000000" w:themeColor="text1"/>
          <w:sz w:val="28"/>
          <w:szCs w:val="28"/>
          <w:lang w:val="uk-UA"/>
        </w:rPr>
        <w:t>і це</w:t>
      </w:r>
      <w:r w:rsidRPr="626B01C4">
        <w:rPr>
          <w:rFonts w:ascii="Times New Roman" w:eastAsia="Times New Roman" w:hAnsi="Times New Roman" w:cs="Times New Roman"/>
          <w:color w:val="000000" w:themeColor="text1"/>
          <w:sz w:val="28"/>
          <w:szCs w:val="28"/>
          <w:lang w:val="uk-UA"/>
        </w:rPr>
        <w:t xml:space="preserve"> ставить мафію в більш вигідне положення по відношенню до інших некримінальних акторів. Крим</w:t>
      </w:r>
      <w:r w:rsidR="003F137F">
        <w:rPr>
          <w:rFonts w:ascii="Times New Roman" w:eastAsia="Times New Roman" w:hAnsi="Times New Roman" w:cs="Times New Roman"/>
          <w:color w:val="000000" w:themeColor="text1"/>
          <w:sz w:val="28"/>
          <w:szCs w:val="28"/>
          <w:lang w:val="uk-UA"/>
        </w:rPr>
        <w:t>інальні та напівлегальні</w:t>
      </w:r>
      <w:r w:rsidR="0071421B">
        <w:rPr>
          <w:rFonts w:ascii="Times New Roman" w:eastAsia="Times New Roman" w:hAnsi="Times New Roman" w:cs="Times New Roman"/>
          <w:color w:val="000000" w:themeColor="text1"/>
          <w:sz w:val="28"/>
          <w:szCs w:val="28"/>
          <w:lang w:val="uk-UA"/>
        </w:rPr>
        <w:t xml:space="preserve"> </w:t>
      </w:r>
      <w:r w:rsidR="000C66DA">
        <w:rPr>
          <w:rFonts w:ascii="Times New Roman" w:eastAsia="Times New Roman" w:hAnsi="Times New Roman" w:cs="Times New Roman"/>
          <w:color w:val="000000" w:themeColor="text1"/>
          <w:sz w:val="28"/>
          <w:szCs w:val="28"/>
          <w:lang w:val="uk-UA"/>
        </w:rPr>
        <w:t>дії</w:t>
      </w:r>
      <w:r w:rsidR="0071421B">
        <w:rPr>
          <w:rFonts w:ascii="Times New Roman" w:eastAsia="Times New Roman" w:hAnsi="Times New Roman" w:cs="Times New Roman"/>
          <w:color w:val="000000" w:themeColor="text1"/>
          <w:sz w:val="28"/>
          <w:szCs w:val="28"/>
          <w:lang w:val="uk-UA"/>
        </w:rPr>
        <w:t xml:space="preserve"> мафії спричиняють</w:t>
      </w:r>
      <w:r w:rsidRPr="626B01C4">
        <w:rPr>
          <w:rFonts w:ascii="Times New Roman" w:eastAsia="Times New Roman" w:hAnsi="Times New Roman" w:cs="Times New Roman"/>
          <w:color w:val="000000" w:themeColor="text1"/>
          <w:sz w:val="28"/>
          <w:szCs w:val="28"/>
          <w:lang w:val="uk-UA"/>
        </w:rPr>
        <w:t xml:space="preserve"> конфлікт між нею, корумповани</w:t>
      </w:r>
      <w:r w:rsidR="00234118">
        <w:rPr>
          <w:rFonts w:ascii="Times New Roman" w:eastAsia="Times New Roman" w:hAnsi="Times New Roman" w:cs="Times New Roman"/>
          <w:color w:val="000000" w:themeColor="text1"/>
          <w:sz w:val="28"/>
          <w:szCs w:val="28"/>
          <w:lang w:val="uk-UA"/>
        </w:rPr>
        <w:t xml:space="preserve">ми нею політиками і посадовцями, </w:t>
      </w:r>
      <w:r w:rsidRPr="626B01C4">
        <w:rPr>
          <w:rFonts w:ascii="Times New Roman" w:eastAsia="Times New Roman" w:hAnsi="Times New Roman" w:cs="Times New Roman"/>
          <w:color w:val="000000" w:themeColor="text1"/>
          <w:sz w:val="28"/>
          <w:szCs w:val="28"/>
          <w:lang w:val="uk-UA"/>
        </w:rPr>
        <w:t>людьми, що знаходяться під загрозою розправи</w:t>
      </w:r>
      <w:r w:rsidR="00234118">
        <w:rPr>
          <w:rFonts w:ascii="Times New Roman" w:eastAsia="Times New Roman" w:hAnsi="Times New Roman" w:cs="Times New Roman"/>
          <w:color w:val="000000" w:themeColor="text1"/>
          <w:sz w:val="28"/>
          <w:szCs w:val="28"/>
          <w:lang w:val="uk-UA"/>
        </w:rPr>
        <w:t>,</w:t>
      </w:r>
      <w:r w:rsidR="003F137F">
        <w:rPr>
          <w:rFonts w:ascii="Times New Roman" w:eastAsia="Times New Roman" w:hAnsi="Times New Roman" w:cs="Times New Roman"/>
          <w:color w:val="000000" w:themeColor="text1"/>
          <w:sz w:val="28"/>
          <w:szCs w:val="28"/>
          <w:lang w:val="uk-UA"/>
        </w:rPr>
        <w:t xml:space="preserve"> з одного боку</w:t>
      </w:r>
      <w:r w:rsidRPr="626B01C4">
        <w:rPr>
          <w:rFonts w:ascii="Times New Roman" w:eastAsia="Times New Roman" w:hAnsi="Times New Roman" w:cs="Times New Roman"/>
          <w:color w:val="000000" w:themeColor="text1"/>
          <w:sz w:val="28"/>
          <w:szCs w:val="28"/>
          <w:lang w:val="uk-UA"/>
        </w:rPr>
        <w:t xml:space="preserve"> та формальними інститутами, </w:t>
      </w:r>
      <w:r w:rsidR="003734BB">
        <w:rPr>
          <w:rFonts w:ascii="Times New Roman" w:eastAsia="Times New Roman" w:hAnsi="Times New Roman" w:cs="Times New Roman"/>
          <w:color w:val="000000" w:themeColor="text1"/>
          <w:sz w:val="28"/>
          <w:szCs w:val="28"/>
          <w:lang w:val="uk-UA"/>
        </w:rPr>
        <w:t>котрі</w:t>
      </w:r>
      <w:r w:rsidRPr="626B01C4">
        <w:rPr>
          <w:rFonts w:ascii="Times New Roman" w:eastAsia="Times New Roman" w:hAnsi="Times New Roman" w:cs="Times New Roman"/>
          <w:color w:val="000000" w:themeColor="text1"/>
          <w:sz w:val="28"/>
          <w:szCs w:val="28"/>
          <w:lang w:val="uk-UA"/>
        </w:rPr>
        <w:t xml:space="preserve"> намагаються провести </w:t>
      </w:r>
      <w:r w:rsidR="003734BB">
        <w:rPr>
          <w:rFonts w:ascii="Times New Roman" w:eastAsia="Times New Roman" w:hAnsi="Times New Roman" w:cs="Times New Roman"/>
          <w:color w:val="000000" w:themeColor="text1"/>
          <w:sz w:val="28"/>
          <w:szCs w:val="28"/>
          <w:lang w:val="uk-UA"/>
        </w:rPr>
        <w:t>інституціоналізацію, уніфікацію регіональної специфіки, модернізацію держави</w:t>
      </w:r>
      <w:r w:rsidRPr="626B01C4">
        <w:rPr>
          <w:rFonts w:ascii="Times New Roman" w:eastAsia="Times New Roman" w:hAnsi="Times New Roman" w:cs="Times New Roman"/>
          <w:color w:val="000000" w:themeColor="text1"/>
          <w:sz w:val="28"/>
          <w:szCs w:val="28"/>
          <w:lang w:val="uk-UA"/>
        </w:rPr>
        <w:t xml:space="preserve"> не тільки в демократичних аспектах, але й в аспекті ефективності державного управління</w:t>
      </w:r>
      <w:r w:rsidR="003734BB">
        <w:rPr>
          <w:rFonts w:ascii="Times New Roman" w:eastAsia="Times New Roman" w:hAnsi="Times New Roman" w:cs="Times New Roman"/>
          <w:color w:val="000000" w:themeColor="text1"/>
          <w:sz w:val="28"/>
          <w:szCs w:val="28"/>
          <w:lang w:val="uk-UA"/>
        </w:rPr>
        <w:t>,</w:t>
      </w:r>
      <w:r w:rsidR="003F137F">
        <w:rPr>
          <w:rFonts w:ascii="Times New Roman" w:eastAsia="Times New Roman" w:hAnsi="Times New Roman" w:cs="Times New Roman"/>
          <w:color w:val="000000" w:themeColor="text1"/>
          <w:sz w:val="28"/>
          <w:szCs w:val="28"/>
          <w:lang w:val="uk-UA"/>
        </w:rPr>
        <w:t xml:space="preserve"> з іншого</w:t>
      </w:r>
      <w:r w:rsidR="003734BB">
        <w:rPr>
          <w:rFonts w:ascii="Times New Roman" w:eastAsia="Times New Roman" w:hAnsi="Times New Roman" w:cs="Times New Roman"/>
          <w:color w:val="000000" w:themeColor="text1"/>
          <w:sz w:val="28"/>
          <w:szCs w:val="28"/>
          <w:lang w:val="uk-UA"/>
        </w:rPr>
        <w:t xml:space="preserve"> боку</w:t>
      </w:r>
      <w:r w:rsidRPr="626B01C4">
        <w:rPr>
          <w:rFonts w:ascii="Times New Roman" w:eastAsia="Times New Roman" w:hAnsi="Times New Roman" w:cs="Times New Roman"/>
          <w:color w:val="000000" w:themeColor="text1"/>
          <w:sz w:val="28"/>
          <w:szCs w:val="28"/>
          <w:lang w:val="uk-UA"/>
        </w:rPr>
        <w:t xml:space="preserve">. </w:t>
      </w:r>
      <w:r w:rsidR="00167283">
        <w:rPr>
          <w:rFonts w:ascii="Times New Roman" w:eastAsia="Times New Roman" w:hAnsi="Times New Roman" w:cs="Times New Roman"/>
          <w:color w:val="000000" w:themeColor="text1"/>
          <w:sz w:val="28"/>
          <w:szCs w:val="28"/>
          <w:lang w:val="uk-UA"/>
        </w:rPr>
        <w:t>Протистояння держави та мафії і</w:t>
      </w:r>
      <w:r w:rsidRPr="626B01C4">
        <w:rPr>
          <w:rFonts w:ascii="Times New Roman" w:eastAsia="Times New Roman" w:hAnsi="Times New Roman" w:cs="Times New Roman"/>
          <w:color w:val="000000" w:themeColor="text1"/>
          <w:sz w:val="28"/>
          <w:szCs w:val="28"/>
          <w:lang w:val="uk-UA"/>
        </w:rPr>
        <w:t xml:space="preserve"> ЄС та мафії є одним</w:t>
      </w:r>
      <w:r w:rsidR="004C4139">
        <w:rPr>
          <w:rFonts w:ascii="Times New Roman" w:eastAsia="Times New Roman" w:hAnsi="Times New Roman" w:cs="Times New Roman"/>
          <w:color w:val="000000" w:themeColor="text1"/>
          <w:sz w:val="28"/>
          <w:szCs w:val="28"/>
          <w:lang w:val="uk-UA"/>
        </w:rPr>
        <w:t>и</w:t>
      </w:r>
      <w:r w:rsidR="008E54CA">
        <w:rPr>
          <w:rFonts w:ascii="Times New Roman" w:eastAsia="Times New Roman" w:hAnsi="Times New Roman" w:cs="Times New Roman"/>
          <w:color w:val="000000" w:themeColor="text1"/>
          <w:sz w:val="28"/>
          <w:szCs w:val="28"/>
          <w:lang w:val="uk-UA"/>
        </w:rPr>
        <w:t xml:space="preserve"> з головних прикладів конфлікту</w:t>
      </w:r>
      <w:r w:rsidRPr="626B01C4">
        <w:rPr>
          <w:rFonts w:ascii="Times New Roman" w:eastAsia="Times New Roman" w:hAnsi="Times New Roman" w:cs="Times New Roman"/>
          <w:color w:val="000000" w:themeColor="text1"/>
          <w:sz w:val="28"/>
          <w:szCs w:val="28"/>
          <w:lang w:val="uk-UA"/>
        </w:rPr>
        <w:t xml:space="preserve"> формальних та неопатримоніальних інститутів. </w:t>
      </w:r>
    </w:p>
    <w:p w:rsidR="00D15EDE" w:rsidRDefault="00D15EDE" w:rsidP="00867289">
      <w:pPr>
        <w:spacing w:after="0" w:line="360" w:lineRule="auto"/>
        <w:ind w:firstLine="709"/>
        <w:jc w:val="both"/>
        <w:rPr>
          <w:rFonts w:ascii="Times New Roman" w:eastAsia="Times New Roman" w:hAnsi="Times New Roman" w:cs="Times New Roman"/>
          <w:color w:val="000000" w:themeColor="text1"/>
          <w:sz w:val="28"/>
          <w:szCs w:val="28"/>
          <w:lang w:val="uk-UA"/>
        </w:rPr>
      </w:pPr>
      <w:r w:rsidRPr="626B01C4">
        <w:rPr>
          <w:rFonts w:ascii="Times New Roman" w:eastAsia="Times New Roman" w:hAnsi="Times New Roman" w:cs="Times New Roman"/>
          <w:color w:val="000000" w:themeColor="text1"/>
          <w:sz w:val="28"/>
          <w:szCs w:val="28"/>
          <w:lang w:val="uk-UA"/>
        </w:rPr>
        <w:t>Ситуація, що склалась в незалежній Україні протягом останніх 30-ти років</w:t>
      </w:r>
      <w:r w:rsidR="00700460">
        <w:rPr>
          <w:rFonts w:ascii="Times New Roman" w:eastAsia="Times New Roman" w:hAnsi="Times New Roman" w:cs="Times New Roman"/>
          <w:color w:val="000000" w:themeColor="text1"/>
          <w:sz w:val="28"/>
          <w:szCs w:val="28"/>
          <w:lang w:val="uk-UA"/>
        </w:rPr>
        <w:t>,</w:t>
      </w:r>
      <w:r w:rsidRPr="626B01C4">
        <w:rPr>
          <w:rFonts w:ascii="Times New Roman" w:eastAsia="Times New Roman" w:hAnsi="Times New Roman" w:cs="Times New Roman"/>
          <w:color w:val="000000" w:themeColor="text1"/>
          <w:sz w:val="28"/>
          <w:szCs w:val="28"/>
          <w:lang w:val="uk-UA"/>
        </w:rPr>
        <w:t xml:space="preserve"> має</w:t>
      </w:r>
      <w:r w:rsidR="00FA2707">
        <w:rPr>
          <w:rFonts w:ascii="Times New Roman" w:eastAsia="Times New Roman" w:hAnsi="Times New Roman" w:cs="Times New Roman"/>
          <w:color w:val="000000" w:themeColor="text1"/>
          <w:sz w:val="28"/>
          <w:szCs w:val="28"/>
          <w:lang w:val="uk-UA"/>
        </w:rPr>
        <w:t xml:space="preserve"> і</w:t>
      </w:r>
      <w:r w:rsidRPr="626B01C4">
        <w:rPr>
          <w:rFonts w:ascii="Times New Roman" w:eastAsia="Times New Roman" w:hAnsi="Times New Roman" w:cs="Times New Roman"/>
          <w:color w:val="000000" w:themeColor="text1"/>
          <w:sz w:val="28"/>
          <w:szCs w:val="28"/>
          <w:lang w:val="uk-UA"/>
        </w:rPr>
        <w:t xml:space="preserve"> свої особливості, і вписується у регіональний контекст. Олігархічний неопатримоніалізм, що утворився унаслідок</w:t>
      </w:r>
      <w:r w:rsidR="0041295B">
        <w:rPr>
          <w:rFonts w:ascii="Times New Roman" w:eastAsia="Times New Roman" w:hAnsi="Times New Roman" w:cs="Times New Roman"/>
          <w:color w:val="000000" w:themeColor="text1"/>
          <w:sz w:val="28"/>
          <w:szCs w:val="28"/>
          <w:lang w:val="uk-UA"/>
        </w:rPr>
        <w:t xml:space="preserve"> політичної та економічної пост</w:t>
      </w:r>
      <w:r w:rsidRPr="626B01C4">
        <w:rPr>
          <w:rFonts w:ascii="Times New Roman" w:eastAsia="Times New Roman" w:hAnsi="Times New Roman" w:cs="Times New Roman"/>
          <w:color w:val="000000" w:themeColor="text1"/>
          <w:sz w:val="28"/>
          <w:szCs w:val="28"/>
          <w:lang w:val="uk-UA"/>
        </w:rPr>
        <w:t xml:space="preserve">радянської трансформації, складається з певного неформального союзу неопатримоніальної бюрократії та рентоорієнтованих олігархічних гравців, </w:t>
      </w:r>
      <w:r w:rsidR="00E27BAE">
        <w:rPr>
          <w:rFonts w:ascii="Times New Roman" w:eastAsia="Times New Roman" w:hAnsi="Times New Roman" w:cs="Times New Roman"/>
          <w:color w:val="000000" w:themeColor="text1"/>
          <w:sz w:val="28"/>
          <w:szCs w:val="28"/>
          <w:lang w:val="uk-UA"/>
        </w:rPr>
        <w:t>котрі</w:t>
      </w:r>
      <w:r w:rsidRPr="626B01C4">
        <w:rPr>
          <w:rFonts w:ascii="Times New Roman" w:eastAsia="Times New Roman" w:hAnsi="Times New Roman" w:cs="Times New Roman"/>
          <w:color w:val="000000" w:themeColor="text1"/>
          <w:sz w:val="28"/>
          <w:szCs w:val="28"/>
          <w:lang w:val="uk-UA"/>
        </w:rPr>
        <w:t xml:space="preserve"> в різний період часу або кооперувались з президентом та вищою державною владою, або протистояли їм. Наслідком цього протистояння стала політична модель раціоналізації нового ладу, тобто </w:t>
      </w:r>
      <w:r w:rsidR="00F470C3">
        <w:rPr>
          <w:rFonts w:ascii="Times New Roman" w:eastAsia="Times New Roman" w:hAnsi="Times New Roman" w:cs="Times New Roman"/>
          <w:color w:val="000000" w:themeColor="text1"/>
          <w:sz w:val="28"/>
          <w:szCs w:val="28"/>
          <w:lang w:val="uk-UA"/>
        </w:rPr>
        <w:t>відбули</w:t>
      </w:r>
      <w:r w:rsidR="00E27BAE">
        <w:rPr>
          <w:rFonts w:ascii="Times New Roman" w:eastAsia="Times New Roman" w:hAnsi="Times New Roman" w:cs="Times New Roman"/>
          <w:color w:val="000000" w:themeColor="text1"/>
          <w:sz w:val="28"/>
          <w:szCs w:val="28"/>
          <w:lang w:val="uk-UA"/>
        </w:rPr>
        <w:t xml:space="preserve">сь </w:t>
      </w:r>
      <w:r w:rsidRPr="626B01C4">
        <w:rPr>
          <w:rFonts w:ascii="Times New Roman" w:eastAsia="Times New Roman" w:hAnsi="Times New Roman" w:cs="Times New Roman"/>
          <w:color w:val="000000" w:themeColor="text1"/>
          <w:sz w:val="28"/>
          <w:szCs w:val="28"/>
          <w:lang w:val="uk-UA"/>
        </w:rPr>
        <w:t xml:space="preserve">залучення суспільства до революцій, мобілізація та кооптація частини громадськості до політики. В умовах політичного плюралізму відбувся розвиток громадянського суспільства як окремого політичного суб’єкта, що і кооперується з іншими інститутами, і відстоює власні інтереси. Враховуючи всі позитивні аспекти олігархічної демократії (наприклад, протидія авторитарним тенденціям), варто зазначити, що висока ступінь залучення неформальних інститутів в діяльність формальних, насичення влади “номінальними політиками”, </w:t>
      </w:r>
      <w:r w:rsidR="00A06537">
        <w:rPr>
          <w:rFonts w:ascii="Times New Roman" w:eastAsia="Times New Roman" w:hAnsi="Times New Roman" w:cs="Times New Roman"/>
          <w:color w:val="000000" w:themeColor="text1"/>
          <w:sz w:val="28"/>
          <w:szCs w:val="28"/>
          <w:lang w:val="uk-UA"/>
        </w:rPr>
        <w:t>які виступають</w:t>
      </w:r>
      <w:r w:rsidRPr="626B01C4">
        <w:rPr>
          <w:rFonts w:ascii="Times New Roman" w:eastAsia="Times New Roman" w:hAnsi="Times New Roman" w:cs="Times New Roman"/>
          <w:color w:val="000000" w:themeColor="text1"/>
          <w:sz w:val="28"/>
          <w:szCs w:val="28"/>
          <w:lang w:val="uk-UA"/>
        </w:rPr>
        <w:t xml:space="preserve"> у якості представників конкретних кланів, монополізація та накопичення ресурсів</w:t>
      </w:r>
      <w:r w:rsidR="005B4550">
        <w:rPr>
          <w:rFonts w:ascii="Times New Roman" w:eastAsia="Times New Roman" w:hAnsi="Times New Roman" w:cs="Times New Roman"/>
          <w:color w:val="000000" w:themeColor="text1"/>
          <w:sz w:val="28"/>
          <w:szCs w:val="28"/>
          <w:lang w:val="uk-UA"/>
        </w:rPr>
        <w:t xml:space="preserve"> неформальними групами</w:t>
      </w:r>
      <w:r w:rsidRPr="626B01C4">
        <w:rPr>
          <w:rFonts w:ascii="Times New Roman" w:eastAsia="Times New Roman" w:hAnsi="Times New Roman" w:cs="Times New Roman"/>
          <w:color w:val="000000" w:themeColor="text1"/>
          <w:sz w:val="28"/>
          <w:szCs w:val="28"/>
          <w:lang w:val="uk-UA"/>
        </w:rPr>
        <w:t xml:space="preserve"> сприяли зниженню темпів інституціоналізації та демократичного транзиту України, а отже і гальмували процес побудови модерної держави та </w:t>
      </w:r>
      <w:r w:rsidRPr="626B01C4">
        <w:rPr>
          <w:rFonts w:ascii="Times New Roman" w:eastAsia="Times New Roman" w:hAnsi="Times New Roman" w:cs="Times New Roman"/>
          <w:color w:val="000000" w:themeColor="text1"/>
          <w:sz w:val="28"/>
          <w:szCs w:val="28"/>
          <w:lang w:val="uk-UA"/>
        </w:rPr>
        <w:lastRenderedPageBreak/>
        <w:t>суспільства. Прогностичний аспект щодо подальшого конфлікту формальних та неопатримоніальних інститутів полягає у тому, що інституціоналізація та демократичний транзит будуть вважатись успішним</w:t>
      </w:r>
      <w:r w:rsidR="00CC3DA9">
        <w:rPr>
          <w:rFonts w:ascii="Times New Roman" w:eastAsia="Times New Roman" w:hAnsi="Times New Roman" w:cs="Times New Roman"/>
          <w:color w:val="000000" w:themeColor="text1"/>
          <w:sz w:val="28"/>
          <w:szCs w:val="28"/>
          <w:lang w:val="uk-UA"/>
        </w:rPr>
        <w:t>и</w:t>
      </w:r>
      <w:r w:rsidRPr="626B01C4">
        <w:rPr>
          <w:rFonts w:ascii="Times New Roman" w:eastAsia="Times New Roman" w:hAnsi="Times New Roman" w:cs="Times New Roman"/>
          <w:color w:val="000000" w:themeColor="text1"/>
          <w:sz w:val="28"/>
          <w:szCs w:val="28"/>
          <w:lang w:val="uk-UA"/>
        </w:rPr>
        <w:t xml:space="preserve">, якщо знову не відбудеться неопатримоніальна політична раціоналізація, а зміна влади двічі поспіль </w:t>
      </w:r>
      <w:r w:rsidR="00AC6109">
        <w:rPr>
          <w:rFonts w:ascii="Times New Roman" w:eastAsia="Times New Roman" w:hAnsi="Times New Roman" w:cs="Times New Roman"/>
          <w:color w:val="000000" w:themeColor="text1"/>
          <w:sz w:val="28"/>
          <w:szCs w:val="28"/>
          <w:lang w:val="uk-UA"/>
        </w:rPr>
        <w:t>пройде</w:t>
      </w:r>
      <w:r w:rsidRPr="626B01C4">
        <w:rPr>
          <w:rFonts w:ascii="Times New Roman" w:eastAsia="Times New Roman" w:hAnsi="Times New Roman" w:cs="Times New Roman"/>
          <w:color w:val="000000" w:themeColor="text1"/>
          <w:sz w:val="28"/>
          <w:szCs w:val="28"/>
          <w:lang w:val="uk-UA"/>
        </w:rPr>
        <w:t xml:space="preserve"> в межах електорального процесу та формальної процедури. Також вагомий вплив на подальшу інституціоналізацію матиме і широкомасштабна війна, проте точних прогнозів наразі дати не можна через відсутність чітких та значних за обсягом емпіричних даних. Проте</w:t>
      </w:r>
      <w:r w:rsidR="00F93972">
        <w:rPr>
          <w:rFonts w:ascii="Times New Roman" w:eastAsia="Times New Roman" w:hAnsi="Times New Roman" w:cs="Times New Roman"/>
          <w:color w:val="000000" w:themeColor="text1"/>
          <w:sz w:val="28"/>
          <w:szCs w:val="28"/>
          <w:lang w:val="uk-UA"/>
        </w:rPr>
        <w:t>,</w:t>
      </w:r>
      <w:r w:rsidRPr="626B01C4">
        <w:rPr>
          <w:rFonts w:ascii="Times New Roman" w:eastAsia="Times New Roman" w:hAnsi="Times New Roman" w:cs="Times New Roman"/>
          <w:color w:val="000000" w:themeColor="text1"/>
          <w:sz w:val="28"/>
          <w:szCs w:val="28"/>
          <w:lang w:val="uk-UA"/>
        </w:rPr>
        <w:t xml:space="preserve"> зараз можна сказати про продовження процесу формалізації інститутів, а отже, я</w:t>
      </w:r>
      <w:r w:rsidR="003B0B4E">
        <w:rPr>
          <w:rFonts w:ascii="Times New Roman" w:eastAsia="Times New Roman" w:hAnsi="Times New Roman" w:cs="Times New Roman"/>
          <w:color w:val="000000" w:themeColor="text1"/>
          <w:sz w:val="28"/>
          <w:szCs w:val="28"/>
          <w:lang w:val="uk-UA"/>
        </w:rPr>
        <w:t xml:space="preserve">кщо ця тенденція буде незмінна, </w:t>
      </w:r>
      <w:r w:rsidRPr="626B01C4">
        <w:rPr>
          <w:rFonts w:ascii="Times New Roman" w:eastAsia="Times New Roman" w:hAnsi="Times New Roman" w:cs="Times New Roman"/>
          <w:color w:val="000000" w:themeColor="text1"/>
          <w:sz w:val="28"/>
          <w:szCs w:val="28"/>
          <w:lang w:val="uk-UA"/>
        </w:rPr>
        <w:t>Україна зможе вийти з конфлікту формальних та неопатримоніальних структур таким чином, що в ній почнуть превалювати формальні державні та громадські інститути. Разом із цим, повне знищення неопатримоніальних інститутів навряд є можливим (особливо за досвідом Італії), проте скорочення їх ресурсів і впливу на політичне та економічне життя є цілком досяжною метою для формальних політичних акторів.</w:t>
      </w:r>
    </w:p>
    <w:p w:rsidR="00D15EDE" w:rsidRDefault="00D15EDE" w:rsidP="00CB542B">
      <w:pPr>
        <w:spacing w:after="0" w:line="360" w:lineRule="auto"/>
        <w:jc w:val="both"/>
        <w:rPr>
          <w:rFonts w:ascii="Times New Roman" w:eastAsia="Times New Roman" w:hAnsi="Times New Roman" w:cs="Times New Roman"/>
          <w:color w:val="000000" w:themeColor="text1"/>
          <w:sz w:val="28"/>
          <w:szCs w:val="28"/>
          <w:lang w:val="uk-UA"/>
        </w:rPr>
      </w:pPr>
    </w:p>
    <w:p w:rsidR="00D15EDE" w:rsidRDefault="00D15EDE" w:rsidP="00CB542B">
      <w:pPr>
        <w:spacing w:after="0" w:line="360" w:lineRule="auto"/>
        <w:jc w:val="both"/>
        <w:rPr>
          <w:rFonts w:ascii="Times New Roman" w:eastAsia="Times New Roman" w:hAnsi="Times New Roman" w:cs="Times New Roman"/>
          <w:color w:val="000000" w:themeColor="text1"/>
          <w:sz w:val="28"/>
          <w:szCs w:val="28"/>
          <w:lang w:val="uk-UA"/>
        </w:rPr>
      </w:pPr>
    </w:p>
    <w:p w:rsidR="00D15EDE" w:rsidRDefault="00D15EDE" w:rsidP="00CB542B">
      <w:pPr>
        <w:spacing w:after="0" w:line="360" w:lineRule="auto"/>
        <w:jc w:val="both"/>
        <w:rPr>
          <w:rFonts w:ascii="Times New Roman" w:eastAsia="Times New Roman" w:hAnsi="Times New Roman" w:cs="Times New Roman"/>
          <w:color w:val="000000" w:themeColor="text1"/>
          <w:sz w:val="28"/>
          <w:szCs w:val="28"/>
          <w:lang w:val="uk-UA"/>
        </w:rPr>
      </w:pPr>
    </w:p>
    <w:p w:rsidR="00D15EDE" w:rsidRDefault="00D15EDE" w:rsidP="00CB542B">
      <w:pPr>
        <w:spacing w:after="0" w:line="360" w:lineRule="auto"/>
        <w:jc w:val="both"/>
        <w:rPr>
          <w:rFonts w:ascii="Times New Roman" w:eastAsia="Times New Roman" w:hAnsi="Times New Roman" w:cs="Times New Roman"/>
          <w:color w:val="000000" w:themeColor="text1"/>
          <w:sz w:val="28"/>
          <w:szCs w:val="28"/>
          <w:lang w:val="uk-UA"/>
        </w:rPr>
      </w:pPr>
    </w:p>
    <w:p w:rsidR="00A055DB" w:rsidRPr="004B3FFD" w:rsidRDefault="00A055DB" w:rsidP="00CB542B">
      <w:pPr>
        <w:spacing w:after="0" w:line="360" w:lineRule="auto"/>
        <w:jc w:val="both"/>
        <w:rPr>
          <w:rFonts w:ascii="Times New Roman" w:eastAsia="Times New Roman" w:hAnsi="Times New Roman" w:cs="Times New Roman"/>
          <w:color w:val="000000" w:themeColor="text1"/>
          <w:sz w:val="28"/>
          <w:szCs w:val="28"/>
          <w:lang w:val="uk-UA"/>
        </w:rPr>
      </w:pPr>
    </w:p>
    <w:p w:rsidR="00A055DB" w:rsidRDefault="00A055DB" w:rsidP="00CB542B">
      <w:pPr>
        <w:spacing w:after="0" w:line="360" w:lineRule="auto"/>
        <w:jc w:val="both"/>
        <w:rPr>
          <w:rFonts w:ascii="Times New Roman" w:eastAsia="Times New Roman" w:hAnsi="Times New Roman" w:cs="Times New Roman"/>
          <w:color w:val="000000" w:themeColor="text1"/>
          <w:sz w:val="28"/>
          <w:szCs w:val="28"/>
          <w:lang w:val="uk-UA"/>
        </w:rPr>
      </w:pPr>
    </w:p>
    <w:p w:rsidR="004B3FFD" w:rsidRDefault="004B3FFD" w:rsidP="00CB542B">
      <w:pPr>
        <w:spacing w:after="0" w:line="360" w:lineRule="auto"/>
        <w:jc w:val="both"/>
        <w:rPr>
          <w:rFonts w:ascii="Times New Roman" w:eastAsia="Times New Roman" w:hAnsi="Times New Roman" w:cs="Times New Roman"/>
          <w:color w:val="000000" w:themeColor="text1"/>
          <w:sz w:val="28"/>
          <w:szCs w:val="28"/>
          <w:lang w:val="uk-UA"/>
        </w:rPr>
      </w:pPr>
    </w:p>
    <w:p w:rsidR="004B3FFD" w:rsidRDefault="004B3FFD" w:rsidP="00CB542B">
      <w:pPr>
        <w:spacing w:after="0" w:line="360" w:lineRule="auto"/>
        <w:jc w:val="both"/>
        <w:rPr>
          <w:rFonts w:ascii="Times New Roman" w:eastAsia="Times New Roman" w:hAnsi="Times New Roman" w:cs="Times New Roman"/>
          <w:color w:val="000000" w:themeColor="text1"/>
          <w:sz w:val="28"/>
          <w:szCs w:val="28"/>
          <w:lang w:val="uk-UA"/>
        </w:rPr>
      </w:pPr>
    </w:p>
    <w:p w:rsidR="0074447A" w:rsidRDefault="0074447A" w:rsidP="00CB542B">
      <w:pPr>
        <w:spacing w:after="0" w:line="360" w:lineRule="auto"/>
        <w:jc w:val="both"/>
        <w:rPr>
          <w:rFonts w:ascii="Times New Roman" w:eastAsia="Times New Roman" w:hAnsi="Times New Roman" w:cs="Times New Roman"/>
          <w:color w:val="000000" w:themeColor="text1"/>
          <w:sz w:val="28"/>
          <w:szCs w:val="28"/>
          <w:lang w:val="uk-UA"/>
        </w:rPr>
      </w:pPr>
    </w:p>
    <w:p w:rsidR="0074447A" w:rsidRDefault="0074447A" w:rsidP="00CB542B">
      <w:pPr>
        <w:spacing w:after="0" w:line="360" w:lineRule="auto"/>
        <w:jc w:val="both"/>
        <w:rPr>
          <w:rFonts w:ascii="Times New Roman" w:eastAsia="Times New Roman" w:hAnsi="Times New Roman" w:cs="Times New Roman"/>
          <w:color w:val="000000" w:themeColor="text1"/>
          <w:sz w:val="28"/>
          <w:szCs w:val="28"/>
          <w:lang w:val="uk-UA"/>
        </w:rPr>
      </w:pPr>
    </w:p>
    <w:p w:rsidR="0074447A" w:rsidRDefault="0074447A" w:rsidP="00CB542B">
      <w:pPr>
        <w:spacing w:after="0" w:line="360" w:lineRule="auto"/>
        <w:jc w:val="both"/>
        <w:rPr>
          <w:rFonts w:ascii="Times New Roman" w:eastAsia="Times New Roman" w:hAnsi="Times New Roman" w:cs="Times New Roman"/>
          <w:color w:val="000000" w:themeColor="text1"/>
          <w:sz w:val="28"/>
          <w:szCs w:val="28"/>
          <w:lang w:val="uk-UA"/>
        </w:rPr>
      </w:pPr>
    </w:p>
    <w:p w:rsidR="0074447A" w:rsidRDefault="0074447A" w:rsidP="00CB542B">
      <w:pPr>
        <w:spacing w:after="0" w:line="360" w:lineRule="auto"/>
        <w:jc w:val="both"/>
        <w:rPr>
          <w:rFonts w:ascii="Times New Roman" w:eastAsia="Times New Roman" w:hAnsi="Times New Roman" w:cs="Times New Roman"/>
          <w:color w:val="000000" w:themeColor="text1"/>
          <w:sz w:val="28"/>
          <w:szCs w:val="28"/>
          <w:lang w:val="uk-UA"/>
        </w:rPr>
      </w:pPr>
    </w:p>
    <w:p w:rsidR="003B0B4E" w:rsidRDefault="003B0B4E" w:rsidP="00CB542B">
      <w:pPr>
        <w:spacing w:after="0" w:line="360" w:lineRule="auto"/>
        <w:jc w:val="both"/>
        <w:rPr>
          <w:rFonts w:ascii="Times New Roman" w:eastAsia="Times New Roman" w:hAnsi="Times New Roman" w:cs="Times New Roman"/>
          <w:color w:val="000000" w:themeColor="text1"/>
          <w:sz w:val="28"/>
          <w:szCs w:val="28"/>
          <w:lang w:val="uk-UA"/>
        </w:rPr>
      </w:pPr>
    </w:p>
    <w:p w:rsidR="0074447A" w:rsidRPr="004B3FFD" w:rsidRDefault="0074447A" w:rsidP="00CB542B">
      <w:pPr>
        <w:spacing w:after="0" w:line="360" w:lineRule="auto"/>
        <w:jc w:val="both"/>
        <w:rPr>
          <w:rFonts w:ascii="Times New Roman" w:eastAsia="Times New Roman" w:hAnsi="Times New Roman" w:cs="Times New Roman"/>
          <w:color w:val="000000" w:themeColor="text1"/>
          <w:sz w:val="28"/>
          <w:szCs w:val="28"/>
          <w:lang w:val="uk-UA"/>
        </w:rPr>
      </w:pPr>
    </w:p>
    <w:p w:rsidR="00D15EDE" w:rsidRDefault="00D15EDE" w:rsidP="00D15EDE">
      <w:pPr>
        <w:spacing w:after="158" w:line="360" w:lineRule="auto"/>
        <w:jc w:val="center"/>
        <w:rPr>
          <w:rFonts w:ascii="Times New Roman" w:eastAsia="Times New Roman" w:hAnsi="Times New Roman" w:cs="Times New Roman"/>
          <w:b/>
          <w:color w:val="000000" w:themeColor="text1"/>
          <w:sz w:val="28"/>
          <w:szCs w:val="28"/>
          <w:lang w:val="uk-UA"/>
        </w:rPr>
      </w:pPr>
      <w:r w:rsidRPr="00312F2A">
        <w:rPr>
          <w:rFonts w:ascii="Times New Roman" w:eastAsia="Times New Roman" w:hAnsi="Times New Roman" w:cs="Times New Roman"/>
          <w:b/>
          <w:color w:val="000000" w:themeColor="text1"/>
          <w:sz w:val="28"/>
          <w:szCs w:val="28"/>
          <w:lang w:val="uk-UA"/>
        </w:rPr>
        <w:lastRenderedPageBreak/>
        <w:t>СПИСОК ВИКОРИСТАНИХ ДЖЕРЕЛ</w:t>
      </w:r>
    </w:p>
    <w:p w:rsidR="00D15EDE" w:rsidRPr="00FC7E22" w:rsidRDefault="00D15EDE" w:rsidP="0074447A">
      <w:pPr>
        <w:spacing w:after="0" w:line="360" w:lineRule="auto"/>
        <w:ind w:firstLine="709"/>
        <w:jc w:val="both"/>
        <w:rPr>
          <w:rFonts w:ascii="Times New Roman" w:eastAsia="Times New Roman" w:hAnsi="Times New Roman" w:cs="Times New Roman"/>
          <w:color w:val="000000" w:themeColor="text1"/>
          <w:sz w:val="28"/>
          <w:szCs w:val="28"/>
          <w:lang w:val="uk-UA"/>
        </w:rPr>
      </w:pPr>
      <w:r w:rsidRPr="00312F2A">
        <w:rPr>
          <w:rFonts w:ascii="Times New Roman" w:eastAsia="Times New Roman" w:hAnsi="Times New Roman" w:cs="Times New Roman"/>
          <w:color w:val="000000" w:themeColor="text1"/>
          <w:sz w:val="28"/>
          <w:szCs w:val="28"/>
          <w:lang w:val="uk-UA"/>
        </w:rPr>
        <w:t>1</w:t>
      </w:r>
      <w:r>
        <w:rPr>
          <w:rFonts w:ascii="Times New Roman" w:eastAsia="Times New Roman" w:hAnsi="Times New Roman" w:cs="Times New Roman"/>
          <w:color w:val="000000" w:themeColor="text1"/>
          <w:sz w:val="28"/>
          <w:szCs w:val="28"/>
          <w:lang w:val="uk-UA"/>
        </w:rPr>
        <w:t xml:space="preserve">. </w:t>
      </w:r>
      <w:r w:rsidRPr="00312F2A">
        <w:rPr>
          <w:rFonts w:ascii="Times New Roman" w:eastAsia="Times New Roman" w:hAnsi="Times New Roman" w:cs="Times New Roman"/>
          <w:color w:val="000000" w:themeColor="text1"/>
          <w:sz w:val="28"/>
          <w:szCs w:val="28"/>
          <w:lang w:val="uk-UA"/>
        </w:rPr>
        <w:t>Авксентьєв, А.О. Неопатримоніалізм: теоретико</w:t>
      </w:r>
      <w:r>
        <w:rPr>
          <w:rFonts w:ascii="Times New Roman" w:eastAsia="Times New Roman" w:hAnsi="Times New Roman" w:cs="Times New Roman"/>
          <w:color w:val="000000" w:themeColor="text1"/>
          <w:sz w:val="28"/>
          <w:szCs w:val="28"/>
          <w:lang w:val="uk-UA"/>
        </w:rPr>
        <w:t xml:space="preserve"> </w:t>
      </w:r>
      <w:r w:rsidRPr="00312F2A">
        <w:rPr>
          <w:rFonts w:ascii="Times New Roman" w:eastAsia="Times New Roman" w:hAnsi="Times New Roman" w:cs="Times New Roman"/>
          <w:color w:val="000000" w:themeColor="text1"/>
          <w:sz w:val="28"/>
          <w:szCs w:val="28"/>
          <w:lang w:val="uk-UA"/>
        </w:rPr>
        <w:t>-</w:t>
      </w:r>
      <w:r>
        <w:rPr>
          <w:rFonts w:ascii="Times New Roman" w:eastAsia="Times New Roman" w:hAnsi="Times New Roman" w:cs="Times New Roman"/>
          <w:color w:val="000000" w:themeColor="text1"/>
          <w:sz w:val="28"/>
          <w:szCs w:val="28"/>
          <w:lang w:val="uk-UA"/>
        </w:rPr>
        <w:t xml:space="preserve"> </w:t>
      </w:r>
      <w:r w:rsidRPr="00312F2A">
        <w:rPr>
          <w:rFonts w:ascii="Times New Roman" w:eastAsia="Times New Roman" w:hAnsi="Times New Roman" w:cs="Times New Roman"/>
          <w:color w:val="000000" w:themeColor="text1"/>
          <w:sz w:val="28"/>
          <w:szCs w:val="28"/>
          <w:lang w:val="uk-UA"/>
        </w:rPr>
        <w:t>методологічні засади та практичне втілення у політичних режимах</w:t>
      </w:r>
      <w:r>
        <w:rPr>
          <w:rFonts w:ascii="Times New Roman" w:eastAsia="Times New Roman" w:hAnsi="Times New Roman" w:cs="Times New Roman"/>
          <w:color w:val="000000" w:themeColor="text1"/>
          <w:sz w:val="28"/>
          <w:szCs w:val="28"/>
          <w:lang w:val="uk-UA"/>
        </w:rPr>
        <w:t xml:space="preserve"> </w:t>
      </w:r>
      <w:r w:rsidRPr="00521E95">
        <w:rPr>
          <w:rFonts w:ascii="Times New Roman" w:eastAsia="Times New Roman" w:hAnsi="Times New Roman" w:cs="Times New Roman"/>
          <w:color w:val="000000" w:themeColor="text1"/>
          <w:sz w:val="28"/>
          <w:szCs w:val="28"/>
          <w:lang w:val="uk-UA"/>
        </w:rPr>
        <w:t>/</w:t>
      </w:r>
      <w:r>
        <w:rPr>
          <w:rFonts w:ascii="Times New Roman" w:eastAsia="Times New Roman" w:hAnsi="Times New Roman" w:cs="Times New Roman"/>
          <w:color w:val="000000" w:themeColor="text1"/>
          <w:sz w:val="28"/>
          <w:szCs w:val="28"/>
          <w:lang w:val="uk-UA"/>
        </w:rPr>
        <w:t xml:space="preserve"> А.О.Авксентьєв</w:t>
      </w:r>
      <w:r w:rsidRPr="00312F2A">
        <w:rPr>
          <w:rFonts w:ascii="Times New Roman" w:eastAsia="Times New Roman" w:hAnsi="Times New Roman" w:cs="Times New Roman"/>
          <w:color w:val="000000" w:themeColor="text1"/>
          <w:sz w:val="28"/>
          <w:szCs w:val="28"/>
          <w:lang w:val="uk-UA"/>
        </w:rPr>
        <w:t xml:space="preserve"> </w:t>
      </w:r>
      <w:r w:rsidRPr="003B7AD5">
        <w:rPr>
          <w:rFonts w:ascii="Times New Roman" w:eastAsia="Times New Roman" w:hAnsi="Times New Roman" w:cs="Times New Roman"/>
          <w:color w:val="000000" w:themeColor="text1"/>
          <w:sz w:val="28"/>
          <w:szCs w:val="28"/>
          <w:lang w:val="uk-UA"/>
        </w:rPr>
        <w:t xml:space="preserve">// </w:t>
      </w:r>
      <w:r w:rsidRPr="00312F2A">
        <w:rPr>
          <w:rFonts w:ascii="Times New Roman" w:eastAsia="Times New Roman" w:hAnsi="Times New Roman" w:cs="Times New Roman"/>
          <w:color w:val="000000" w:themeColor="text1"/>
          <w:sz w:val="28"/>
          <w:szCs w:val="28"/>
          <w:lang w:val="uk-UA"/>
        </w:rPr>
        <w:t>Вісник Харківського національного університету імені В.Н.Каразіна</w:t>
      </w:r>
      <w:r w:rsidRPr="003B7AD5">
        <w:rPr>
          <w:rFonts w:ascii="Times New Roman" w:eastAsia="Times New Roman" w:hAnsi="Times New Roman" w:cs="Times New Roman"/>
          <w:color w:val="000000" w:themeColor="text1"/>
          <w:sz w:val="28"/>
          <w:szCs w:val="28"/>
          <w:lang w:val="uk-UA"/>
        </w:rPr>
        <w:t>.</w:t>
      </w:r>
      <w:r w:rsidRPr="00312F2A">
        <w:rPr>
          <w:rFonts w:ascii="Times New Roman" w:eastAsia="Times New Roman" w:hAnsi="Times New Roman" w:cs="Times New Roman"/>
          <w:color w:val="000000" w:themeColor="text1"/>
          <w:sz w:val="28"/>
          <w:szCs w:val="28"/>
          <w:lang w:val="uk-UA"/>
        </w:rPr>
        <w:t xml:space="preserve"> </w:t>
      </w:r>
      <w:r w:rsidR="007615C1">
        <w:rPr>
          <w:rFonts w:ascii="Times New Roman" w:eastAsia="Times New Roman" w:hAnsi="Times New Roman" w:cs="Times New Roman"/>
          <w:color w:val="000000" w:themeColor="text1"/>
          <w:sz w:val="28"/>
          <w:szCs w:val="28"/>
          <w:lang w:val="uk-UA"/>
        </w:rPr>
        <w:t>«</w:t>
      </w:r>
      <w:r w:rsidRPr="00312F2A">
        <w:rPr>
          <w:rFonts w:ascii="Times New Roman" w:eastAsia="Times New Roman" w:hAnsi="Times New Roman" w:cs="Times New Roman"/>
          <w:color w:val="000000" w:themeColor="text1"/>
          <w:sz w:val="28"/>
          <w:szCs w:val="28"/>
          <w:lang w:val="uk-UA"/>
        </w:rPr>
        <w:t>Питання політології</w:t>
      </w:r>
      <w:r w:rsidR="007615C1">
        <w:rPr>
          <w:rFonts w:ascii="Times New Roman" w:eastAsia="Times New Roman" w:hAnsi="Times New Roman" w:cs="Times New Roman"/>
          <w:color w:val="000000" w:themeColor="text1"/>
          <w:sz w:val="28"/>
          <w:szCs w:val="28"/>
          <w:lang w:val="uk-UA"/>
        </w:rPr>
        <w:t>»</w:t>
      </w:r>
      <w:r w:rsidRPr="00312F2A">
        <w:rPr>
          <w:rFonts w:ascii="Times New Roman" w:eastAsia="Times New Roman" w:hAnsi="Times New Roman" w:cs="Times New Roman"/>
          <w:color w:val="000000" w:themeColor="text1"/>
          <w:sz w:val="28"/>
          <w:szCs w:val="28"/>
          <w:lang w:val="uk-UA"/>
        </w:rPr>
        <w:t>. – 2011.- № 984.- С.77</w:t>
      </w:r>
      <w:r>
        <w:rPr>
          <w:rFonts w:ascii="Times New Roman" w:eastAsia="Times New Roman" w:hAnsi="Times New Roman" w:cs="Times New Roman"/>
          <w:color w:val="000000" w:themeColor="text1"/>
          <w:sz w:val="28"/>
          <w:szCs w:val="28"/>
          <w:lang w:val="uk-UA"/>
        </w:rPr>
        <w:t xml:space="preserve"> </w:t>
      </w:r>
      <w:r w:rsidRPr="00312F2A">
        <w:rPr>
          <w:rFonts w:ascii="Times New Roman" w:eastAsia="Times New Roman" w:hAnsi="Times New Roman" w:cs="Times New Roman"/>
          <w:color w:val="000000" w:themeColor="text1"/>
          <w:sz w:val="28"/>
          <w:szCs w:val="28"/>
          <w:lang w:val="uk-UA"/>
        </w:rPr>
        <w:t>-</w:t>
      </w:r>
      <w:r>
        <w:rPr>
          <w:rFonts w:ascii="Times New Roman" w:eastAsia="Times New Roman" w:hAnsi="Times New Roman" w:cs="Times New Roman"/>
          <w:color w:val="000000" w:themeColor="text1"/>
          <w:sz w:val="28"/>
          <w:szCs w:val="28"/>
          <w:lang w:val="uk-UA"/>
        </w:rPr>
        <w:t xml:space="preserve"> </w:t>
      </w:r>
      <w:r w:rsidRPr="00312F2A">
        <w:rPr>
          <w:rFonts w:ascii="Times New Roman" w:eastAsia="Times New Roman" w:hAnsi="Times New Roman" w:cs="Times New Roman"/>
          <w:color w:val="000000" w:themeColor="text1"/>
          <w:sz w:val="28"/>
          <w:szCs w:val="28"/>
          <w:lang w:val="uk-UA"/>
        </w:rPr>
        <w:t>82.</w:t>
      </w:r>
    </w:p>
    <w:p w:rsidR="00D15EDE" w:rsidRPr="00FC7E22" w:rsidRDefault="00D15EDE" w:rsidP="0074447A">
      <w:pPr>
        <w:spacing w:after="0" w:line="360" w:lineRule="auto"/>
        <w:ind w:firstLine="709"/>
        <w:jc w:val="both"/>
        <w:rPr>
          <w:rFonts w:ascii="Times New Roman" w:eastAsia="Times New Roman" w:hAnsi="Times New Roman" w:cs="Times New Roman"/>
          <w:color w:val="000000" w:themeColor="text1"/>
          <w:sz w:val="28"/>
          <w:szCs w:val="28"/>
        </w:rPr>
      </w:pPr>
      <w:r w:rsidRPr="00D15EDE">
        <w:rPr>
          <w:rFonts w:ascii="Times New Roman" w:eastAsia="Times New Roman" w:hAnsi="Times New Roman" w:cs="Times New Roman"/>
          <w:color w:val="000000" w:themeColor="text1"/>
          <w:sz w:val="28"/>
          <w:szCs w:val="28"/>
          <w:lang w:val="uk-UA"/>
        </w:rPr>
        <w:t xml:space="preserve">2. Бевз Т. Бізнес – партійні корпорації і українська політична практика / Т. Бевз //  . – 2016. -  Вип. 5 – 6 (85 - 86). </w:t>
      </w:r>
      <w:r>
        <w:rPr>
          <w:rFonts w:ascii="Times New Roman" w:eastAsia="Times New Roman" w:hAnsi="Times New Roman" w:cs="Times New Roman"/>
          <w:color w:val="000000" w:themeColor="text1"/>
          <w:sz w:val="28"/>
          <w:szCs w:val="28"/>
        </w:rPr>
        <w:t>С</w:t>
      </w:r>
      <w:r w:rsidRPr="00FC7E22">
        <w:rPr>
          <w:rFonts w:ascii="Times New Roman" w:eastAsia="Times New Roman" w:hAnsi="Times New Roman" w:cs="Times New Roman"/>
          <w:color w:val="000000" w:themeColor="text1"/>
          <w:sz w:val="28"/>
          <w:szCs w:val="28"/>
        </w:rPr>
        <w:t xml:space="preserve">. 294 – 312 </w:t>
      </w:r>
    </w:p>
    <w:p w:rsidR="00D15EDE" w:rsidRPr="004B3FFD" w:rsidRDefault="00D15EDE" w:rsidP="0074447A">
      <w:pPr>
        <w:spacing w:after="0" w:line="360" w:lineRule="auto"/>
        <w:ind w:firstLine="709"/>
        <w:jc w:val="both"/>
        <w:rPr>
          <w:rFonts w:ascii="Times New Roman" w:eastAsia="Times New Roman" w:hAnsi="Times New Roman" w:cs="Times New Roman"/>
          <w:color w:val="000000" w:themeColor="text1"/>
          <w:sz w:val="28"/>
          <w:szCs w:val="28"/>
        </w:rPr>
      </w:pPr>
      <w:r>
        <w:rPr>
          <w:rFonts w:ascii="Times New Roman" w:eastAsia="Times New Roman" w:hAnsi="Times New Roman" w:cs="Times New Roman"/>
          <w:color w:val="000000" w:themeColor="text1"/>
          <w:sz w:val="28"/>
          <w:szCs w:val="28"/>
          <w:lang w:val="uk-UA"/>
        </w:rPr>
        <w:t>3.</w:t>
      </w:r>
      <w:r w:rsidRPr="00875068">
        <w:rPr>
          <w:rFonts w:ascii="Times New Roman" w:eastAsia="Times New Roman" w:hAnsi="Times New Roman" w:cs="Times New Roman"/>
          <w:color w:val="000000" w:themeColor="text1"/>
          <w:sz w:val="28"/>
          <w:szCs w:val="28"/>
          <w:lang w:val="uk-UA"/>
        </w:rPr>
        <w:t xml:space="preserve"> Бєль</w:t>
      </w:r>
      <w:r w:rsidRPr="00FC7E22">
        <w:rPr>
          <w:rFonts w:ascii="Times New Roman" w:eastAsia="Times New Roman" w:hAnsi="Times New Roman" w:cs="Times New Roman"/>
          <w:color w:val="000000" w:themeColor="text1"/>
          <w:sz w:val="28"/>
          <w:szCs w:val="28"/>
        </w:rPr>
        <w:t xml:space="preserve"> </w:t>
      </w:r>
      <w:r>
        <w:rPr>
          <w:rFonts w:ascii="Times New Roman" w:eastAsia="Times New Roman" w:hAnsi="Times New Roman" w:cs="Times New Roman"/>
          <w:color w:val="000000" w:themeColor="text1"/>
          <w:sz w:val="28"/>
          <w:szCs w:val="28"/>
        </w:rPr>
        <w:t>Б</w:t>
      </w:r>
      <w:r>
        <w:rPr>
          <w:rFonts w:ascii="Times New Roman" w:eastAsia="Times New Roman" w:hAnsi="Times New Roman" w:cs="Times New Roman"/>
          <w:color w:val="000000" w:themeColor="text1"/>
          <w:sz w:val="28"/>
          <w:szCs w:val="28"/>
          <w:lang w:val="uk-UA"/>
        </w:rPr>
        <w:t xml:space="preserve">. </w:t>
      </w:r>
      <w:r w:rsidRPr="00875068">
        <w:rPr>
          <w:rFonts w:ascii="Times New Roman" w:eastAsia="Times New Roman" w:hAnsi="Times New Roman" w:cs="Times New Roman"/>
          <w:color w:val="000000" w:themeColor="text1"/>
          <w:sz w:val="28"/>
          <w:szCs w:val="28"/>
          <w:lang w:val="uk-UA"/>
        </w:rPr>
        <w:t xml:space="preserve">Посібник з журналістських розслідувань. Теорія та практика. – Київ, 2013. – 190 c. </w:t>
      </w:r>
    </w:p>
    <w:p w:rsidR="007D0416" w:rsidRPr="000F19FE" w:rsidRDefault="007D0416" w:rsidP="0074447A">
      <w:pPr>
        <w:spacing w:after="0" w:line="360" w:lineRule="auto"/>
        <w:ind w:firstLine="709"/>
        <w:jc w:val="both"/>
        <w:rPr>
          <w:rFonts w:ascii="Times New Roman" w:eastAsia="Times New Roman" w:hAnsi="Times New Roman" w:cs="Times New Roman"/>
          <w:color w:val="000000" w:themeColor="text1"/>
          <w:sz w:val="28"/>
          <w:szCs w:val="28"/>
        </w:rPr>
      </w:pPr>
      <w:r w:rsidRPr="00035D26">
        <w:rPr>
          <w:rFonts w:ascii="Times New Roman" w:eastAsia="Times New Roman" w:hAnsi="Times New Roman" w:cs="Times New Roman"/>
          <w:color w:val="000000" w:themeColor="text1"/>
          <w:sz w:val="28"/>
          <w:szCs w:val="28"/>
        </w:rPr>
        <w:t xml:space="preserve">4. </w:t>
      </w:r>
      <w:r>
        <w:rPr>
          <w:rFonts w:ascii="Times New Roman" w:eastAsia="Times New Roman" w:hAnsi="Times New Roman" w:cs="Times New Roman"/>
          <w:color w:val="000000" w:themeColor="text1"/>
          <w:sz w:val="28"/>
          <w:szCs w:val="28"/>
        </w:rPr>
        <w:t>Вадим Мороховський – новий «</w:t>
      </w:r>
      <w:r w:rsidR="00035D26">
        <w:rPr>
          <w:rFonts w:ascii="Times New Roman" w:eastAsia="Times New Roman" w:hAnsi="Times New Roman" w:cs="Times New Roman"/>
          <w:color w:val="000000" w:themeColor="text1"/>
          <w:sz w:val="28"/>
          <w:szCs w:val="28"/>
        </w:rPr>
        <w:t>смотрящий</w:t>
      </w:r>
      <w:r>
        <w:rPr>
          <w:rFonts w:ascii="Times New Roman" w:eastAsia="Times New Roman" w:hAnsi="Times New Roman" w:cs="Times New Roman"/>
          <w:color w:val="000000" w:themeColor="text1"/>
          <w:sz w:val="28"/>
          <w:szCs w:val="28"/>
        </w:rPr>
        <w:t>»</w:t>
      </w:r>
      <w:r w:rsidR="00035D26">
        <w:rPr>
          <w:rFonts w:ascii="Times New Roman" w:eastAsia="Times New Roman" w:hAnsi="Times New Roman" w:cs="Times New Roman"/>
          <w:color w:val="000000" w:themeColor="text1"/>
          <w:sz w:val="28"/>
          <w:szCs w:val="28"/>
        </w:rPr>
        <w:t xml:space="preserve"> за Одесою </w:t>
      </w:r>
      <w:r w:rsidR="00035D26" w:rsidRPr="00035D26">
        <w:rPr>
          <w:rFonts w:ascii="Times New Roman" w:eastAsia="Times New Roman" w:hAnsi="Times New Roman" w:cs="Times New Roman"/>
          <w:color w:val="000000" w:themeColor="text1"/>
          <w:sz w:val="28"/>
          <w:szCs w:val="28"/>
        </w:rPr>
        <w:t>/ [</w:t>
      </w:r>
      <w:r w:rsidR="00035D26">
        <w:rPr>
          <w:rFonts w:ascii="Times New Roman" w:eastAsia="Times New Roman" w:hAnsi="Times New Roman" w:cs="Times New Roman"/>
          <w:color w:val="000000" w:themeColor="text1"/>
          <w:sz w:val="28"/>
          <w:szCs w:val="28"/>
        </w:rPr>
        <w:t>Електронний ресурс</w:t>
      </w:r>
      <w:r w:rsidR="00035D26" w:rsidRPr="00035D26">
        <w:rPr>
          <w:rFonts w:ascii="Times New Roman" w:eastAsia="Times New Roman" w:hAnsi="Times New Roman" w:cs="Times New Roman"/>
          <w:color w:val="000000" w:themeColor="text1"/>
          <w:sz w:val="28"/>
          <w:szCs w:val="28"/>
        </w:rPr>
        <w:t>].</w:t>
      </w:r>
      <w:r w:rsidR="00035D26">
        <w:rPr>
          <w:rFonts w:ascii="Times New Roman" w:eastAsia="Times New Roman" w:hAnsi="Times New Roman" w:cs="Times New Roman"/>
          <w:color w:val="000000" w:themeColor="text1"/>
          <w:sz w:val="28"/>
          <w:szCs w:val="28"/>
        </w:rPr>
        <w:t xml:space="preserve"> Режим доступу</w:t>
      </w:r>
      <w:r w:rsidR="007908DB">
        <w:rPr>
          <w:rFonts w:ascii="Times New Roman" w:eastAsia="Times New Roman" w:hAnsi="Times New Roman" w:cs="Times New Roman"/>
          <w:color w:val="000000" w:themeColor="text1"/>
          <w:sz w:val="28"/>
          <w:szCs w:val="28"/>
        </w:rPr>
        <w:t xml:space="preserve">: </w:t>
      </w:r>
      <w:r w:rsidR="000F19FE" w:rsidRPr="000F19FE">
        <w:rPr>
          <w:rFonts w:ascii="Times New Roman" w:eastAsia="Times New Roman" w:hAnsi="Times New Roman" w:cs="Times New Roman"/>
          <w:color w:val="000000" w:themeColor="text1"/>
          <w:sz w:val="28"/>
          <w:szCs w:val="28"/>
          <w:lang w:val="en-US"/>
        </w:rPr>
        <w:t>https</w:t>
      </w:r>
      <w:r w:rsidR="000F19FE" w:rsidRPr="000F19FE">
        <w:rPr>
          <w:rFonts w:ascii="Times New Roman" w:eastAsia="Times New Roman" w:hAnsi="Times New Roman" w:cs="Times New Roman"/>
          <w:color w:val="000000" w:themeColor="text1"/>
          <w:sz w:val="28"/>
          <w:szCs w:val="28"/>
        </w:rPr>
        <w:t>://</w:t>
      </w:r>
      <w:r w:rsidR="000F19FE" w:rsidRPr="000F19FE">
        <w:rPr>
          <w:rFonts w:ascii="Times New Roman" w:eastAsia="Times New Roman" w:hAnsi="Times New Roman" w:cs="Times New Roman"/>
          <w:color w:val="000000" w:themeColor="text1"/>
          <w:sz w:val="28"/>
          <w:szCs w:val="28"/>
          <w:lang w:val="en-US"/>
        </w:rPr>
        <w:t>bastion</w:t>
      </w:r>
      <w:r w:rsidR="000F19FE" w:rsidRPr="000F19FE">
        <w:rPr>
          <w:rFonts w:ascii="Times New Roman" w:eastAsia="Times New Roman" w:hAnsi="Times New Roman" w:cs="Times New Roman"/>
          <w:color w:val="000000" w:themeColor="text1"/>
          <w:sz w:val="28"/>
          <w:szCs w:val="28"/>
        </w:rPr>
        <w:t>.</w:t>
      </w:r>
      <w:r w:rsidR="000F19FE" w:rsidRPr="000F19FE">
        <w:rPr>
          <w:rFonts w:ascii="Times New Roman" w:eastAsia="Times New Roman" w:hAnsi="Times New Roman" w:cs="Times New Roman"/>
          <w:color w:val="000000" w:themeColor="text1"/>
          <w:sz w:val="28"/>
          <w:szCs w:val="28"/>
          <w:lang w:val="en-US"/>
        </w:rPr>
        <w:t>tv</w:t>
      </w:r>
      <w:r w:rsidR="000F19FE" w:rsidRPr="000F19FE">
        <w:rPr>
          <w:rFonts w:ascii="Times New Roman" w:eastAsia="Times New Roman" w:hAnsi="Times New Roman" w:cs="Times New Roman"/>
          <w:color w:val="000000" w:themeColor="text1"/>
          <w:sz w:val="28"/>
          <w:szCs w:val="28"/>
        </w:rPr>
        <w:t>/</w:t>
      </w:r>
      <w:r w:rsidR="000F19FE" w:rsidRPr="000F19FE">
        <w:rPr>
          <w:rFonts w:ascii="Times New Roman" w:eastAsia="Times New Roman" w:hAnsi="Times New Roman" w:cs="Times New Roman"/>
          <w:color w:val="000000" w:themeColor="text1"/>
          <w:sz w:val="28"/>
          <w:szCs w:val="28"/>
          <w:lang w:val="en-US"/>
        </w:rPr>
        <w:t>vadim</w:t>
      </w:r>
      <w:r w:rsidR="000F19FE" w:rsidRPr="000F19FE">
        <w:rPr>
          <w:rFonts w:ascii="Times New Roman" w:eastAsia="Times New Roman" w:hAnsi="Times New Roman" w:cs="Times New Roman"/>
          <w:color w:val="000000" w:themeColor="text1"/>
          <w:sz w:val="28"/>
          <w:szCs w:val="28"/>
        </w:rPr>
        <w:t>-</w:t>
      </w:r>
      <w:r w:rsidR="000F19FE" w:rsidRPr="000F19FE">
        <w:rPr>
          <w:rFonts w:ascii="Times New Roman" w:eastAsia="Times New Roman" w:hAnsi="Times New Roman" w:cs="Times New Roman"/>
          <w:color w:val="000000" w:themeColor="text1"/>
          <w:sz w:val="28"/>
          <w:szCs w:val="28"/>
          <w:lang w:val="en-US"/>
        </w:rPr>
        <w:t>morohovskij</w:t>
      </w:r>
      <w:r w:rsidR="000F19FE" w:rsidRPr="000F19FE">
        <w:rPr>
          <w:rFonts w:ascii="Times New Roman" w:eastAsia="Times New Roman" w:hAnsi="Times New Roman" w:cs="Times New Roman"/>
          <w:color w:val="000000" w:themeColor="text1"/>
          <w:sz w:val="28"/>
          <w:szCs w:val="28"/>
        </w:rPr>
        <w:t>-</w:t>
      </w:r>
      <w:r w:rsidR="000F19FE" w:rsidRPr="000F19FE">
        <w:rPr>
          <w:rFonts w:ascii="Times New Roman" w:eastAsia="Times New Roman" w:hAnsi="Times New Roman" w:cs="Times New Roman"/>
          <w:color w:val="000000" w:themeColor="text1"/>
          <w:sz w:val="28"/>
          <w:szCs w:val="28"/>
          <w:lang w:val="en-US"/>
        </w:rPr>
        <w:t>novij</w:t>
      </w:r>
      <w:r w:rsidR="000F19FE" w:rsidRPr="000F19FE">
        <w:rPr>
          <w:rFonts w:ascii="Times New Roman" w:eastAsia="Times New Roman" w:hAnsi="Times New Roman" w:cs="Times New Roman"/>
          <w:color w:val="000000" w:themeColor="text1"/>
          <w:sz w:val="28"/>
          <w:szCs w:val="28"/>
        </w:rPr>
        <w:t>-</w:t>
      </w:r>
      <w:r w:rsidR="000F19FE" w:rsidRPr="000F19FE">
        <w:rPr>
          <w:rFonts w:ascii="Times New Roman" w:eastAsia="Times New Roman" w:hAnsi="Times New Roman" w:cs="Times New Roman"/>
          <w:color w:val="000000" w:themeColor="text1"/>
          <w:sz w:val="28"/>
          <w:szCs w:val="28"/>
          <w:lang w:val="en-US"/>
        </w:rPr>
        <w:t>smotryashij</w:t>
      </w:r>
      <w:r w:rsidR="000F19FE" w:rsidRPr="000F19FE">
        <w:rPr>
          <w:rFonts w:ascii="Times New Roman" w:eastAsia="Times New Roman" w:hAnsi="Times New Roman" w:cs="Times New Roman"/>
          <w:color w:val="000000" w:themeColor="text1"/>
          <w:sz w:val="28"/>
          <w:szCs w:val="28"/>
        </w:rPr>
        <w:t>-</w:t>
      </w:r>
      <w:r w:rsidR="000F19FE" w:rsidRPr="000F19FE">
        <w:rPr>
          <w:rFonts w:ascii="Times New Roman" w:eastAsia="Times New Roman" w:hAnsi="Times New Roman" w:cs="Times New Roman"/>
          <w:color w:val="000000" w:themeColor="text1"/>
          <w:sz w:val="28"/>
          <w:szCs w:val="28"/>
          <w:lang w:val="en-US"/>
        </w:rPr>
        <w:t>za</w:t>
      </w:r>
      <w:r w:rsidR="000F19FE" w:rsidRPr="000F19FE">
        <w:rPr>
          <w:rFonts w:ascii="Times New Roman" w:eastAsia="Times New Roman" w:hAnsi="Times New Roman" w:cs="Times New Roman"/>
          <w:color w:val="000000" w:themeColor="text1"/>
          <w:sz w:val="28"/>
          <w:szCs w:val="28"/>
        </w:rPr>
        <w:t>-</w:t>
      </w:r>
      <w:r w:rsidR="000F19FE" w:rsidRPr="000F19FE">
        <w:rPr>
          <w:rFonts w:ascii="Times New Roman" w:eastAsia="Times New Roman" w:hAnsi="Times New Roman" w:cs="Times New Roman"/>
          <w:color w:val="000000" w:themeColor="text1"/>
          <w:sz w:val="28"/>
          <w:szCs w:val="28"/>
          <w:lang w:val="en-US"/>
        </w:rPr>
        <w:t>odesoyu</w:t>
      </w:r>
      <w:r w:rsidR="000F19FE" w:rsidRPr="000F19FE">
        <w:rPr>
          <w:rFonts w:ascii="Times New Roman" w:eastAsia="Times New Roman" w:hAnsi="Times New Roman" w:cs="Times New Roman"/>
          <w:color w:val="000000" w:themeColor="text1"/>
          <w:sz w:val="28"/>
          <w:szCs w:val="28"/>
        </w:rPr>
        <w:t>_</w:t>
      </w:r>
      <w:r w:rsidR="000F19FE" w:rsidRPr="000F19FE">
        <w:rPr>
          <w:rFonts w:ascii="Times New Roman" w:eastAsia="Times New Roman" w:hAnsi="Times New Roman" w:cs="Times New Roman"/>
          <w:color w:val="000000" w:themeColor="text1"/>
          <w:sz w:val="28"/>
          <w:szCs w:val="28"/>
          <w:lang w:val="en-US"/>
        </w:rPr>
        <w:t>n</w:t>
      </w:r>
      <w:r w:rsidR="000F19FE" w:rsidRPr="000F19FE">
        <w:rPr>
          <w:rFonts w:ascii="Times New Roman" w:eastAsia="Times New Roman" w:hAnsi="Times New Roman" w:cs="Times New Roman"/>
          <w:color w:val="000000" w:themeColor="text1"/>
          <w:sz w:val="28"/>
          <w:szCs w:val="28"/>
        </w:rPr>
        <w:t>42896</w:t>
      </w:r>
    </w:p>
    <w:p w:rsidR="00D15EDE" w:rsidRPr="00FC7E22" w:rsidRDefault="007D0416" w:rsidP="0074447A">
      <w:pPr>
        <w:spacing w:after="0" w:line="360" w:lineRule="auto"/>
        <w:ind w:firstLine="709"/>
        <w:jc w:val="both"/>
        <w:rPr>
          <w:rFonts w:ascii="Times New Roman" w:eastAsia="Times New Roman" w:hAnsi="Times New Roman" w:cs="Times New Roman"/>
          <w:color w:val="000000" w:themeColor="text1"/>
          <w:sz w:val="28"/>
          <w:szCs w:val="28"/>
          <w:lang w:val="uk-UA"/>
        </w:rPr>
      </w:pPr>
      <w:r w:rsidRPr="007D0416">
        <w:rPr>
          <w:rFonts w:ascii="Times New Roman" w:eastAsia="Times New Roman" w:hAnsi="Times New Roman" w:cs="Times New Roman"/>
          <w:color w:val="000000" w:themeColor="text1"/>
          <w:sz w:val="28"/>
          <w:szCs w:val="28"/>
        </w:rPr>
        <w:t>5</w:t>
      </w:r>
      <w:r w:rsidR="00D15EDE">
        <w:rPr>
          <w:rFonts w:ascii="Times New Roman" w:eastAsia="Times New Roman" w:hAnsi="Times New Roman" w:cs="Times New Roman"/>
          <w:color w:val="000000" w:themeColor="text1"/>
          <w:sz w:val="28"/>
          <w:szCs w:val="28"/>
          <w:lang w:val="uk-UA"/>
        </w:rPr>
        <w:t xml:space="preserve">. </w:t>
      </w:r>
      <w:r w:rsidR="00D15EDE" w:rsidRPr="00FC7E22">
        <w:rPr>
          <w:rFonts w:ascii="Times New Roman" w:eastAsia="Times New Roman" w:hAnsi="Times New Roman" w:cs="Times New Roman"/>
          <w:color w:val="000000" w:themeColor="text1"/>
          <w:sz w:val="28"/>
          <w:szCs w:val="28"/>
          <w:lang w:val="uk-UA"/>
        </w:rPr>
        <w:t>Вебер М. Традиционное господство / М. Вебер // Прогнозис. – 2007. – № 2. – С. 150–165.</w:t>
      </w:r>
    </w:p>
    <w:p w:rsidR="00D15EDE" w:rsidRDefault="007D0416" w:rsidP="0074447A">
      <w:pPr>
        <w:spacing w:after="0" w:line="360" w:lineRule="auto"/>
        <w:ind w:firstLine="709"/>
        <w:jc w:val="both"/>
        <w:rPr>
          <w:rFonts w:ascii="Times New Roman" w:eastAsia="Times New Roman" w:hAnsi="Times New Roman" w:cs="Times New Roman"/>
          <w:color w:val="000000" w:themeColor="text1"/>
          <w:sz w:val="28"/>
          <w:szCs w:val="28"/>
          <w:lang w:val="uk-UA"/>
        </w:rPr>
      </w:pPr>
      <w:r w:rsidRPr="007D0416">
        <w:rPr>
          <w:rFonts w:ascii="Times New Roman" w:eastAsia="Times New Roman" w:hAnsi="Times New Roman" w:cs="Times New Roman"/>
          <w:color w:val="000000" w:themeColor="text1"/>
          <w:sz w:val="28"/>
          <w:szCs w:val="28"/>
        </w:rPr>
        <w:t>6</w:t>
      </w:r>
      <w:r w:rsidR="00D15EDE">
        <w:rPr>
          <w:rFonts w:ascii="Times New Roman" w:eastAsia="Times New Roman" w:hAnsi="Times New Roman" w:cs="Times New Roman"/>
          <w:color w:val="000000" w:themeColor="text1"/>
          <w:sz w:val="28"/>
          <w:szCs w:val="28"/>
          <w:lang w:val="uk-UA"/>
        </w:rPr>
        <w:t xml:space="preserve">. </w:t>
      </w:r>
      <w:r w:rsidR="00D15EDE" w:rsidRPr="00FC7E22">
        <w:rPr>
          <w:rFonts w:ascii="Times New Roman" w:eastAsia="Times New Roman" w:hAnsi="Times New Roman" w:cs="Times New Roman"/>
          <w:color w:val="000000" w:themeColor="text1"/>
          <w:sz w:val="28"/>
          <w:szCs w:val="28"/>
          <w:lang w:val="uk-UA"/>
        </w:rPr>
        <w:t>Вебер, Макс Хозяйство и общество: очерк</w:t>
      </w:r>
      <w:r>
        <w:rPr>
          <w:rFonts w:ascii="Times New Roman" w:eastAsia="Times New Roman" w:hAnsi="Times New Roman" w:cs="Times New Roman"/>
          <w:color w:val="000000" w:themeColor="text1"/>
          <w:sz w:val="28"/>
          <w:szCs w:val="28"/>
          <w:lang w:val="uk-UA"/>
        </w:rPr>
        <w:t>и понимающей социологии</w:t>
      </w:r>
      <w:r w:rsidR="00D15EDE" w:rsidRPr="00FC7E22">
        <w:rPr>
          <w:rFonts w:ascii="Times New Roman" w:eastAsia="Times New Roman" w:hAnsi="Times New Roman" w:cs="Times New Roman"/>
          <w:color w:val="000000" w:themeColor="text1"/>
          <w:sz w:val="28"/>
          <w:szCs w:val="28"/>
          <w:lang w:val="uk-UA"/>
        </w:rPr>
        <w:t>: в 4 т. / Макс Вебер ; [пер. с нем.] ; сост., общ. ред. и предисл. Л. Г. Ионина ; Нац. исслед. ун-т «Высшая школа экономики». — М. : Изд. дом Высшей ш</w:t>
      </w:r>
      <w:r w:rsidR="00972E3A">
        <w:rPr>
          <w:rFonts w:ascii="Times New Roman" w:eastAsia="Times New Roman" w:hAnsi="Times New Roman" w:cs="Times New Roman"/>
          <w:color w:val="000000" w:themeColor="text1"/>
          <w:sz w:val="28"/>
          <w:szCs w:val="28"/>
          <w:lang w:val="uk-UA"/>
        </w:rPr>
        <w:t>колы экономики, 2016.</w:t>
      </w:r>
    </w:p>
    <w:p w:rsidR="003B523C" w:rsidRPr="001101BC" w:rsidRDefault="007D0416" w:rsidP="0074447A">
      <w:pPr>
        <w:spacing w:after="0" w:line="360" w:lineRule="auto"/>
        <w:ind w:firstLine="709"/>
        <w:jc w:val="both"/>
        <w:rPr>
          <w:rFonts w:ascii="Times New Roman" w:eastAsia="Times New Roman" w:hAnsi="Times New Roman" w:cs="Times New Roman"/>
          <w:color w:val="000000" w:themeColor="text1"/>
          <w:sz w:val="28"/>
          <w:szCs w:val="28"/>
          <w:lang w:val="uk-UA"/>
        </w:rPr>
      </w:pPr>
      <w:r w:rsidRPr="007D0416">
        <w:rPr>
          <w:rFonts w:ascii="Times New Roman" w:eastAsia="Times New Roman" w:hAnsi="Times New Roman" w:cs="Times New Roman"/>
          <w:color w:val="000000" w:themeColor="text1"/>
          <w:sz w:val="28"/>
          <w:szCs w:val="28"/>
          <w:lang w:val="uk-UA"/>
        </w:rPr>
        <w:t>7</w:t>
      </w:r>
      <w:r w:rsidR="003B523C">
        <w:rPr>
          <w:rFonts w:ascii="Times New Roman" w:eastAsia="Times New Roman" w:hAnsi="Times New Roman" w:cs="Times New Roman"/>
          <w:color w:val="000000" w:themeColor="text1"/>
          <w:sz w:val="28"/>
          <w:szCs w:val="28"/>
          <w:lang w:val="uk-UA"/>
        </w:rPr>
        <w:t xml:space="preserve">. Вінська О.Й. Економічна експансія італійської мафії в ЄС </w:t>
      </w:r>
      <w:r w:rsidR="003B523C" w:rsidRPr="003B523C">
        <w:rPr>
          <w:rFonts w:ascii="Times New Roman" w:eastAsia="Times New Roman" w:hAnsi="Times New Roman" w:cs="Times New Roman"/>
          <w:color w:val="000000" w:themeColor="text1"/>
          <w:sz w:val="28"/>
          <w:szCs w:val="28"/>
          <w:lang w:val="uk-UA"/>
        </w:rPr>
        <w:t xml:space="preserve">/ </w:t>
      </w:r>
      <w:r w:rsidR="003B523C">
        <w:rPr>
          <w:rFonts w:ascii="Times New Roman" w:eastAsia="Times New Roman" w:hAnsi="Times New Roman" w:cs="Times New Roman"/>
          <w:color w:val="000000" w:themeColor="text1"/>
          <w:sz w:val="28"/>
          <w:szCs w:val="28"/>
          <w:lang w:val="uk-UA"/>
        </w:rPr>
        <w:t>О. Й. Вінська</w:t>
      </w:r>
      <w:r w:rsidR="003B523C" w:rsidRPr="003B523C">
        <w:rPr>
          <w:rFonts w:ascii="Times New Roman" w:eastAsia="Times New Roman" w:hAnsi="Times New Roman" w:cs="Times New Roman"/>
          <w:color w:val="000000" w:themeColor="text1"/>
          <w:sz w:val="28"/>
          <w:szCs w:val="28"/>
          <w:lang w:val="uk-UA"/>
        </w:rPr>
        <w:t xml:space="preserve">  //</w:t>
      </w:r>
      <w:r w:rsidR="003B523C" w:rsidRPr="003B523C">
        <w:rPr>
          <w:lang w:val="uk-UA"/>
        </w:rPr>
        <w:t xml:space="preserve"> </w:t>
      </w:r>
      <w:r w:rsidR="003B523C" w:rsidRPr="003B523C">
        <w:rPr>
          <w:rFonts w:ascii="Times New Roman" w:eastAsia="Times New Roman" w:hAnsi="Times New Roman" w:cs="Times New Roman"/>
          <w:color w:val="000000" w:themeColor="text1"/>
          <w:sz w:val="28"/>
          <w:szCs w:val="28"/>
          <w:lang w:val="uk-UA"/>
        </w:rPr>
        <w:t>Економіка: сучасні проблеми та перспективи розвитку</w:t>
      </w:r>
      <w:r w:rsidR="001101BC" w:rsidRPr="001101BC">
        <w:rPr>
          <w:rFonts w:ascii="Times New Roman" w:eastAsia="Times New Roman" w:hAnsi="Times New Roman" w:cs="Times New Roman"/>
          <w:color w:val="000000" w:themeColor="text1"/>
          <w:sz w:val="28"/>
          <w:szCs w:val="28"/>
          <w:lang w:val="uk-UA"/>
        </w:rPr>
        <w:t xml:space="preserve"> / [</w:t>
      </w:r>
      <w:r w:rsidR="001101BC">
        <w:rPr>
          <w:rFonts w:ascii="Times New Roman" w:eastAsia="Times New Roman" w:hAnsi="Times New Roman" w:cs="Times New Roman"/>
          <w:color w:val="000000" w:themeColor="text1"/>
          <w:sz w:val="28"/>
          <w:szCs w:val="28"/>
          <w:lang w:val="uk-UA"/>
        </w:rPr>
        <w:t>Електронний ресурс</w:t>
      </w:r>
      <w:r w:rsidR="001101BC" w:rsidRPr="001101BC">
        <w:rPr>
          <w:rFonts w:ascii="Times New Roman" w:eastAsia="Times New Roman" w:hAnsi="Times New Roman" w:cs="Times New Roman"/>
          <w:color w:val="000000" w:themeColor="text1"/>
          <w:sz w:val="28"/>
          <w:szCs w:val="28"/>
          <w:lang w:val="uk-UA"/>
        </w:rPr>
        <w:t>]</w:t>
      </w:r>
      <w:r w:rsidR="001101BC">
        <w:rPr>
          <w:rFonts w:ascii="Times New Roman" w:eastAsia="Times New Roman" w:hAnsi="Times New Roman" w:cs="Times New Roman"/>
          <w:color w:val="000000" w:themeColor="text1"/>
          <w:sz w:val="28"/>
          <w:szCs w:val="28"/>
          <w:lang w:val="uk-UA"/>
        </w:rPr>
        <w:t>.</w:t>
      </w:r>
      <w:r w:rsidR="0074447A">
        <w:rPr>
          <w:rFonts w:ascii="Times New Roman" w:eastAsia="Times New Roman" w:hAnsi="Times New Roman" w:cs="Times New Roman"/>
          <w:color w:val="000000" w:themeColor="text1"/>
          <w:sz w:val="28"/>
          <w:szCs w:val="28"/>
          <w:lang w:val="uk-UA"/>
        </w:rPr>
        <w:t xml:space="preserve"> </w:t>
      </w:r>
      <w:r w:rsidR="001101BC">
        <w:rPr>
          <w:rFonts w:ascii="Times New Roman" w:eastAsia="Times New Roman" w:hAnsi="Times New Roman" w:cs="Times New Roman"/>
          <w:color w:val="000000" w:themeColor="text1"/>
          <w:sz w:val="28"/>
          <w:szCs w:val="28"/>
          <w:lang w:val="uk-UA"/>
        </w:rPr>
        <w:t>Режим</w:t>
      </w:r>
      <w:r w:rsidR="0074447A">
        <w:rPr>
          <w:rFonts w:ascii="Times New Roman" w:eastAsia="Times New Roman" w:hAnsi="Times New Roman" w:cs="Times New Roman"/>
          <w:color w:val="000000" w:themeColor="text1"/>
          <w:sz w:val="28"/>
          <w:szCs w:val="28"/>
          <w:lang w:val="uk-UA"/>
        </w:rPr>
        <w:t xml:space="preserve"> </w:t>
      </w:r>
      <w:r w:rsidR="001101BC">
        <w:rPr>
          <w:rFonts w:ascii="Times New Roman" w:eastAsia="Times New Roman" w:hAnsi="Times New Roman" w:cs="Times New Roman"/>
          <w:color w:val="000000" w:themeColor="text1"/>
          <w:sz w:val="28"/>
          <w:szCs w:val="28"/>
          <w:lang w:val="uk-UA"/>
        </w:rPr>
        <w:t>доступу</w:t>
      </w:r>
      <w:r w:rsidR="001101BC" w:rsidRPr="001101BC">
        <w:rPr>
          <w:rFonts w:ascii="Times New Roman" w:eastAsia="Times New Roman" w:hAnsi="Times New Roman" w:cs="Times New Roman"/>
          <w:color w:val="000000" w:themeColor="text1"/>
          <w:sz w:val="28"/>
          <w:szCs w:val="28"/>
          <w:lang w:val="uk-UA"/>
        </w:rPr>
        <w:t>:</w:t>
      </w:r>
      <w:r w:rsidR="000F6D0D">
        <w:rPr>
          <w:rFonts w:ascii="Times New Roman" w:eastAsia="Times New Roman" w:hAnsi="Times New Roman" w:cs="Times New Roman"/>
          <w:color w:val="000000" w:themeColor="text1"/>
          <w:sz w:val="28"/>
          <w:szCs w:val="28"/>
          <w:lang w:val="uk-UA"/>
        </w:rPr>
        <w:t xml:space="preserve"> </w:t>
      </w:r>
      <w:r w:rsidR="001101BC" w:rsidRPr="001101BC">
        <w:rPr>
          <w:rFonts w:ascii="Times New Roman" w:eastAsia="Times New Roman" w:hAnsi="Times New Roman" w:cs="Times New Roman"/>
          <w:color w:val="000000" w:themeColor="text1"/>
          <w:sz w:val="28"/>
          <w:szCs w:val="28"/>
          <w:lang w:val="en-US"/>
        </w:rPr>
        <w:t>http</w:t>
      </w:r>
      <w:r w:rsidR="001101BC" w:rsidRPr="001101BC">
        <w:rPr>
          <w:rFonts w:ascii="Times New Roman" w:eastAsia="Times New Roman" w:hAnsi="Times New Roman" w:cs="Times New Roman"/>
          <w:color w:val="000000" w:themeColor="text1"/>
          <w:sz w:val="28"/>
          <w:szCs w:val="28"/>
          <w:lang w:val="uk-UA"/>
        </w:rPr>
        <w:t>://</w:t>
      </w:r>
      <w:r w:rsidR="001101BC" w:rsidRPr="001101BC">
        <w:rPr>
          <w:rFonts w:ascii="Times New Roman" w:eastAsia="Times New Roman" w:hAnsi="Times New Roman" w:cs="Times New Roman"/>
          <w:color w:val="000000" w:themeColor="text1"/>
          <w:sz w:val="28"/>
          <w:szCs w:val="28"/>
          <w:lang w:val="en-US"/>
        </w:rPr>
        <w:t>molodyvcheny</w:t>
      </w:r>
      <w:r w:rsidR="001101BC" w:rsidRPr="001101BC">
        <w:rPr>
          <w:rFonts w:ascii="Times New Roman" w:eastAsia="Times New Roman" w:hAnsi="Times New Roman" w:cs="Times New Roman"/>
          <w:color w:val="000000" w:themeColor="text1"/>
          <w:sz w:val="28"/>
          <w:szCs w:val="28"/>
          <w:lang w:val="uk-UA"/>
        </w:rPr>
        <w:t>.</w:t>
      </w:r>
      <w:r w:rsidR="001101BC" w:rsidRPr="001101BC">
        <w:rPr>
          <w:rFonts w:ascii="Times New Roman" w:eastAsia="Times New Roman" w:hAnsi="Times New Roman" w:cs="Times New Roman"/>
          <w:color w:val="000000" w:themeColor="text1"/>
          <w:sz w:val="28"/>
          <w:szCs w:val="28"/>
          <w:lang w:val="en-US"/>
        </w:rPr>
        <w:t>in</w:t>
      </w:r>
      <w:r w:rsidR="001101BC" w:rsidRPr="001101BC">
        <w:rPr>
          <w:rFonts w:ascii="Times New Roman" w:eastAsia="Times New Roman" w:hAnsi="Times New Roman" w:cs="Times New Roman"/>
          <w:color w:val="000000" w:themeColor="text1"/>
          <w:sz w:val="28"/>
          <w:szCs w:val="28"/>
          <w:lang w:val="uk-UA"/>
        </w:rPr>
        <w:t>.</w:t>
      </w:r>
      <w:r w:rsidR="001101BC" w:rsidRPr="001101BC">
        <w:rPr>
          <w:rFonts w:ascii="Times New Roman" w:eastAsia="Times New Roman" w:hAnsi="Times New Roman" w:cs="Times New Roman"/>
          <w:color w:val="000000" w:themeColor="text1"/>
          <w:sz w:val="28"/>
          <w:szCs w:val="28"/>
          <w:lang w:val="en-US"/>
        </w:rPr>
        <w:t>ua</w:t>
      </w:r>
      <w:r w:rsidR="001101BC" w:rsidRPr="001101BC">
        <w:rPr>
          <w:rFonts w:ascii="Times New Roman" w:eastAsia="Times New Roman" w:hAnsi="Times New Roman" w:cs="Times New Roman"/>
          <w:color w:val="000000" w:themeColor="text1"/>
          <w:sz w:val="28"/>
          <w:szCs w:val="28"/>
          <w:lang w:val="uk-UA"/>
        </w:rPr>
        <w:t>/</w:t>
      </w:r>
      <w:r w:rsidR="001101BC" w:rsidRPr="001101BC">
        <w:rPr>
          <w:rFonts w:ascii="Times New Roman" w:eastAsia="Times New Roman" w:hAnsi="Times New Roman" w:cs="Times New Roman"/>
          <w:color w:val="000000" w:themeColor="text1"/>
          <w:sz w:val="28"/>
          <w:szCs w:val="28"/>
          <w:lang w:val="en-US"/>
        </w:rPr>
        <w:t>files</w:t>
      </w:r>
      <w:r w:rsidR="001101BC" w:rsidRPr="001101BC">
        <w:rPr>
          <w:rFonts w:ascii="Times New Roman" w:eastAsia="Times New Roman" w:hAnsi="Times New Roman" w:cs="Times New Roman"/>
          <w:color w:val="000000" w:themeColor="text1"/>
          <w:sz w:val="28"/>
          <w:szCs w:val="28"/>
          <w:lang w:val="uk-UA"/>
        </w:rPr>
        <w:t>/</w:t>
      </w:r>
      <w:r w:rsidR="001101BC" w:rsidRPr="001101BC">
        <w:rPr>
          <w:rFonts w:ascii="Times New Roman" w:eastAsia="Times New Roman" w:hAnsi="Times New Roman" w:cs="Times New Roman"/>
          <w:color w:val="000000" w:themeColor="text1"/>
          <w:sz w:val="28"/>
          <w:szCs w:val="28"/>
          <w:lang w:val="en-US"/>
        </w:rPr>
        <w:t>conf</w:t>
      </w:r>
      <w:r w:rsidR="001101BC" w:rsidRPr="001101BC">
        <w:rPr>
          <w:rFonts w:ascii="Times New Roman" w:eastAsia="Times New Roman" w:hAnsi="Times New Roman" w:cs="Times New Roman"/>
          <w:color w:val="000000" w:themeColor="text1"/>
          <w:sz w:val="28"/>
          <w:szCs w:val="28"/>
          <w:lang w:val="uk-UA"/>
        </w:rPr>
        <w:t>/</w:t>
      </w:r>
      <w:r w:rsidR="001101BC" w:rsidRPr="001101BC">
        <w:rPr>
          <w:rFonts w:ascii="Times New Roman" w:eastAsia="Times New Roman" w:hAnsi="Times New Roman" w:cs="Times New Roman"/>
          <w:color w:val="000000" w:themeColor="text1"/>
          <w:sz w:val="28"/>
          <w:szCs w:val="28"/>
          <w:lang w:val="en-US"/>
        </w:rPr>
        <w:t>eko</w:t>
      </w:r>
      <w:r w:rsidR="001101BC" w:rsidRPr="001101BC">
        <w:rPr>
          <w:rFonts w:ascii="Times New Roman" w:eastAsia="Times New Roman" w:hAnsi="Times New Roman" w:cs="Times New Roman"/>
          <w:color w:val="000000" w:themeColor="text1"/>
          <w:sz w:val="28"/>
          <w:szCs w:val="28"/>
          <w:lang w:val="uk-UA"/>
        </w:rPr>
        <w:t>/05</w:t>
      </w:r>
      <w:r w:rsidR="001101BC" w:rsidRPr="001101BC">
        <w:rPr>
          <w:rFonts w:ascii="Times New Roman" w:eastAsia="Times New Roman" w:hAnsi="Times New Roman" w:cs="Times New Roman"/>
          <w:color w:val="000000" w:themeColor="text1"/>
          <w:sz w:val="28"/>
          <w:szCs w:val="28"/>
          <w:lang w:val="en-US"/>
        </w:rPr>
        <w:t>may</w:t>
      </w:r>
      <w:r w:rsidR="001101BC" w:rsidRPr="001101BC">
        <w:rPr>
          <w:rFonts w:ascii="Times New Roman" w:eastAsia="Times New Roman" w:hAnsi="Times New Roman" w:cs="Times New Roman"/>
          <w:color w:val="000000" w:themeColor="text1"/>
          <w:sz w:val="28"/>
          <w:szCs w:val="28"/>
          <w:lang w:val="uk-UA"/>
        </w:rPr>
        <w:t>2014/02.</w:t>
      </w:r>
      <w:r w:rsidR="001101BC" w:rsidRPr="001101BC">
        <w:rPr>
          <w:rFonts w:ascii="Times New Roman" w:eastAsia="Times New Roman" w:hAnsi="Times New Roman" w:cs="Times New Roman"/>
          <w:color w:val="000000" w:themeColor="text1"/>
          <w:sz w:val="28"/>
          <w:szCs w:val="28"/>
          <w:lang w:val="en-US"/>
        </w:rPr>
        <w:t>pdf</w:t>
      </w:r>
    </w:p>
    <w:p w:rsidR="00972E3A" w:rsidRPr="00972E3A" w:rsidRDefault="007D0416" w:rsidP="0074447A">
      <w:pPr>
        <w:spacing w:after="0" w:line="360" w:lineRule="auto"/>
        <w:ind w:firstLine="709"/>
        <w:jc w:val="both"/>
        <w:rPr>
          <w:rFonts w:ascii="Times New Roman" w:eastAsia="Times New Roman" w:hAnsi="Times New Roman" w:cs="Times New Roman"/>
          <w:color w:val="000000" w:themeColor="text1"/>
          <w:sz w:val="28"/>
          <w:szCs w:val="28"/>
          <w:lang w:val="uk-UA"/>
        </w:rPr>
      </w:pPr>
      <w:r w:rsidRPr="004B3FFD">
        <w:rPr>
          <w:rFonts w:ascii="Times New Roman" w:eastAsia="Times New Roman" w:hAnsi="Times New Roman" w:cs="Times New Roman"/>
          <w:color w:val="000000" w:themeColor="text1"/>
          <w:sz w:val="28"/>
          <w:szCs w:val="28"/>
        </w:rPr>
        <w:t>8</w:t>
      </w:r>
      <w:r w:rsidR="00972E3A">
        <w:rPr>
          <w:rFonts w:ascii="Times New Roman" w:eastAsia="Times New Roman" w:hAnsi="Times New Roman" w:cs="Times New Roman"/>
          <w:color w:val="000000" w:themeColor="text1"/>
          <w:sz w:val="28"/>
          <w:szCs w:val="28"/>
          <w:lang w:val="uk-UA"/>
        </w:rPr>
        <w:t xml:space="preserve">. Дикки Дж. </w:t>
      </w:r>
      <w:r w:rsidR="00972E3A">
        <w:rPr>
          <w:rFonts w:ascii="Times New Roman" w:eastAsia="Times New Roman" w:hAnsi="Times New Roman" w:cs="Times New Roman"/>
          <w:color w:val="000000" w:themeColor="text1"/>
          <w:sz w:val="28"/>
          <w:szCs w:val="28"/>
          <w:lang w:val="en-US"/>
        </w:rPr>
        <w:t>Cosa</w:t>
      </w:r>
      <w:r w:rsidR="00972E3A" w:rsidRPr="00972E3A">
        <w:rPr>
          <w:rFonts w:ascii="Times New Roman" w:eastAsia="Times New Roman" w:hAnsi="Times New Roman" w:cs="Times New Roman"/>
          <w:color w:val="000000" w:themeColor="text1"/>
          <w:sz w:val="28"/>
          <w:szCs w:val="28"/>
          <w:lang w:val="uk-UA"/>
        </w:rPr>
        <w:t xml:space="preserve"> </w:t>
      </w:r>
      <w:r w:rsidR="00972E3A">
        <w:rPr>
          <w:rFonts w:ascii="Times New Roman" w:eastAsia="Times New Roman" w:hAnsi="Times New Roman" w:cs="Times New Roman"/>
          <w:color w:val="000000" w:themeColor="text1"/>
          <w:sz w:val="28"/>
          <w:szCs w:val="28"/>
          <w:lang w:val="en-US"/>
        </w:rPr>
        <w:t>Nostra</w:t>
      </w:r>
      <w:r w:rsidR="00972E3A" w:rsidRPr="00972E3A">
        <w:rPr>
          <w:rFonts w:ascii="Times New Roman" w:eastAsia="Times New Roman" w:hAnsi="Times New Roman" w:cs="Times New Roman"/>
          <w:color w:val="000000" w:themeColor="text1"/>
          <w:sz w:val="28"/>
          <w:szCs w:val="28"/>
          <w:lang w:val="uk-UA"/>
        </w:rPr>
        <w:t>: история сицилийской мафии / Джон Дикки.</w:t>
      </w:r>
      <w:r w:rsidR="007134C6">
        <w:rPr>
          <w:rFonts w:ascii="Times New Roman" w:eastAsia="Times New Roman" w:hAnsi="Times New Roman" w:cs="Times New Roman"/>
          <w:color w:val="000000" w:themeColor="text1"/>
          <w:sz w:val="28"/>
          <w:szCs w:val="28"/>
          <w:lang w:val="uk-UA"/>
        </w:rPr>
        <w:t xml:space="preserve"> [</w:t>
      </w:r>
      <w:r w:rsidR="00972E3A" w:rsidRPr="00972E3A">
        <w:rPr>
          <w:rFonts w:ascii="Times New Roman" w:eastAsia="Times New Roman" w:hAnsi="Times New Roman" w:cs="Times New Roman"/>
          <w:color w:val="000000" w:themeColor="text1"/>
          <w:sz w:val="28"/>
          <w:szCs w:val="28"/>
          <w:lang w:val="uk-UA"/>
        </w:rPr>
        <w:t>пер. с англ. К.</w:t>
      </w:r>
      <w:r w:rsidR="00972E3A">
        <w:rPr>
          <w:rFonts w:ascii="Times New Roman" w:eastAsia="Times New Roman" w:hAnsi="Times New Roman" w:cs="Times New Roman"/>
          <w:color w:val="000000" w:themeColor="text1"/>
          <w:sz w:val="28"/>
          <w:szCs w:val="28"/>
          <w:lang w:val="uk-UA"/>
        </w:rPr>
        <w:t xml:space="preserve"> Королева</w:t>
      </w:r>
      <w:r w:rsidR="00972E3A" w:rsidRPr="00972E3A">
        <w:rPr>
          <w:rFonts w:ascii="Times New Roman" w:eastAsia="Times New Roman" w:hAnsi="Times New Roman" w:cs="Times New Roman"/>
          <w:color w:val="000000" w:themeColor="text1"/>
          <w:sz w:val="28"/>
          <w:szCs w:val="28"/>
          <w:lang w:val="uk-UA"/>
        </w:rPr>
        <w:t xml:space="preserve">] – </w:t>
      </w:r>
      <w:r w:rsidR="008606C3">
        <w:rPr>
          <w:rFonts w:ascii="Times New Roman" w:eastAsia="Times New Roman" w:hAnsi="Times New Roman" w:cs="Times New Roman"/>
          <w:color w:val="000000" w:themeColor="text1"/>
          <w:sz w:val="28"/>
          <w:szCs w:val="28"/>
          <w:lang w:val="uk-UA"/>
        </w:rPr>
        <w:t>М. ЭКСМО</w:t>
      </w:r>
      <w:r w:rsidR="008606C3" w:rsidRPr="004A3A97">
        <w:rPr>
          <w:rFonts w:ascii="Times New Roman" w:eastAsia="Times New Roman" w:hAnsi="Times New Roman" w:cs="Times New Roman"/>
          <w:color w:val="000000" w:themeColor="text1"/>
          <w:sz w:val="28"/>
          <w:szCs w:val="28"/>
          <w:lang w:val="uk-UA"/>
        </w:rPr>
        <w:t xml:space="preserve">; </w:t>
      </w:r>
      <w:r w:rsidR="00972E3A" w:rsidRPr="00972E3A">
        <w:rPr>
          <w:rFonts w:ascii="Times New Roman" w:eastAsia="Times New Roman" w:hAnsi="Times New Roman" w:cs="Times New Roman"/>
          <w:color w:val="000000" w:themeColor="text1"/>
          <w:sz w:val="28"/>
          <w:szCs w:val="28"/>
          <w:lang w:val="uk-UA"/>
        </w:rPr>
        <w:t xml:space="preserve">2007. 528 с. </w:t>
      </w:r>
    </w:p>
    <w:p w:rsidR="00D15EDE" w:rsidRPr="00923BA3" w:rsidRDefault="000F19FE" w:rsidP="0074447A">
      <w:pPr>
        <w:spacing w:after="0" w:line="360" w:lineRule="auto"/>
        <w:ind w:firstLine="709"/>
        <w:jc w:val="both"/>
        <w:rPr>
          <w:rStyle w:val="a4"/>
          <w:rFonts w:ascii="Times New Roman" w:eastAsia="Times New Roman" w:hAnsi="Times New Roman" w:cs="Times New Roman"/>
          <w:sz w:val="28"/>
          <w:szCs w:val="28"/>
          <w:lang w:val="uk-UA"/>
        </w:rPr>
      </w:pPr>
      <w:r w:rsidRPr="000F19FE">
        <w:rPr>
          <w:rFonts w:ascii="Times New Roman" w:hAnsi="Times New Roman" w:cs="Times New Roman"/>
          <w:sz w:val="28"/>
          <w:szCs w:val="28"/>
          <w:lang w:val="uk-UA"/>
        </w:rPr>
        <w:t>9</w:t>
      </w:r>
      <w:r w:rsidR="00D15EDE" w:rsidRPr="00312F2A">
        <w:rPr>
          <w:rFonts w:ascii="Times New Roman" w:hAnsi="Times New Roman" w:cs="Times New Roman"/>
          <w:sz w:val="28"/>
          <w:szCs w:val="28"/>
          <w:lang w:val="uk-UA"/>
        </w:rPr>
        <w:t xml:space="preserve">. </w:t>
      </w:r>
      <w:r w:rsidR="00D15EDE">
        <w:rPr>
          <w:rFonts w:ascii="Times New Roman" w:hAnsi="Times New Roman" w:cs="Times New Roman"/>
          <w:sz w:val="28"/>
          <w:szCs w:val="28"/>
          <w:lang w:val="uk-UA"/>
        </w:rPr>
        <w:t>Демчишак Р. Нові підходи до розуміння сутності поняття «політичний інститут»</w:t>
      </w:r>
      <w:r w:rsidR="00D15EDE" w:rsidRPr="00312F2A">
        <w:rPr>
          <w:rFonts w:ascii="Times New Roman" w:hAnsi="Times New Roman" w:cs="Times New Roman"/>
          <w:sz w:val="28"/>
          <w:szCs w:val="28"/>
          <w:lang w:val="uk-UA"/>
        </w:rPr>
        <w:t xml:space="preserve"> / Українська національна ідея: реалії та</w:t>
      </w:r>
      <w:r w:rsidR="00D15EDE">
        <w:rPr>
          <w:rFonts w:ascii="Times New Roman" w:hAnsi="Times New Roman" w:cs="Times New Roman"/>
          <w:sz w:val="28"/>
          <w:szCs w:val="28"/>
          <w:lang w:val="uk-UA"/>
        </w:rPr>
        <w:t xml:space="preserve"> перспективи розвитку.</w:t>
      </w:r>
      <w:r w:rsidR="00D15EDE" w:rsidRPr="00312F2A">
        <w:rPr>
          <w:rFonts w:ascii="Times New Roman" w:hAnsi="Times New Roman" w:cs="Times New Roman"/>
          <w:sz w:val="28"/>
          <w:szCs w:val="28"/>
          <w:lang w:val="uk-UA"/>
        </w:rPr>
        <w:t xml:space="preserve"> 2015</w:t>
      </w:r>
      <w:r w:rsidR="00D15EDE">
        <w:rPr>
          <w:lang w:val="uk-UA"/>
        </w:rPr>
        <w:t xml:space="preserve">. – </w:t>
      </w:r>
      <w:r w:rsidR="00D15EDE" w:rsidRPr="00923BA3">
        <w:rPr>
          <w:rFonts w:ascii="Times New Roman" w:hAnsi="Times New Roman" w:cs="Times New Roman"/>
          <w:sz w:val="28"/>
          <w:szCs w:val="28"/>
          <w:lang w:val="uk-UA"/>
        </w:rPr>
        <w:t>Вип. 27. С.</w:t>
      </w:r>
      <w:r w:rsidR="00D15EDE">
        <w:rPr>
          <w:lang w:val="uk-UA"/>
        </w:rPr>
        <w:t xml:space="preserve">  </w:t>
      </w:r>
      <w:r w:rsidR="00D15EDE" w:rsidRPr="00923BA3">
        <w:rPr>
          <w:rFonts w:ascii="Times New Roman" w:hAnsi="Times New Roman" w:cs="Times New Roman"/>
          <w:sz w:val="28"/>
          <w:szCs w:val="28"/>
          <w:lang w:val="uk-UA"/>
        </w:rPr>
        <w:t>9 – 14.</w:t>
      </w:r>
    </w:p>
    <w:p w:rsidR="00D15EDE" w:rsidRDefault="000F19FE" w:rsidP="0074447A">
      <w:pPr>
        <w:spacing w:after="0" w:line="360" w:lineRule="auto"/>
        <w:ind w:firstLine="709"/>
        <w:jc w:val="both"/>
        <w:rPr>
          <w:rStyle w:val="a4"/>
          <w:rFonts w:ascii="Times New Roman" w:eastAsia="Times New Roman" w:hAnsi="Times New Roman" w:cs="Times New Roman"/>
          <w:color w:val="auto"/>
          <w:sz w:val="28"/>
          <w:szCs w:val="28"/>
          <w:u w:val="none"/>
          <w:lang w:val="uk-UA"/>
        </w:rPr>
      </w:pPr>
      <w:r w:rsidRPr="000F19FE">
        <w:rPr>
          <w:rFonts w:ascii="Times New Roman" w:eastAsia="Times New Roman" w:hAnsi="Times New Roman" w:cs="Times New Roman"/>
          <w:sz w:val="28"/>
          <w:szCs w:val="28"/>
        </w:rPr>
        <w:lastRenderedPageBreak/>
        <w:t>10</w:t>
      </w:r>
      <w:r w:rsidR="00D15EDE">
        <w:rPr>
          <w:rFonts w:ascii="Times New Roman" w:eastAsia="Times New Roman" w:hAnsi="Times New Roman" w:cs="Times New Roman"/>
          <w:sz w:val="28"/>
          <w:szCs w:val="28"/>
          <w:lang w:val="uk-UA"/>
        </w:rPr>
        <w:t>.</w:t>
      </w:r>
      <w:r w:rsidR="00827BFA" w:rsidRPr="00827BFA">
        <w:rPr>
          <w:rFonts w:ascii="Times New Roman" w:eastAsia="Times New Roman" w:hAnsi="Times New Roman" w:cs="Times New Roman"/>
          <w:sz w:val="28"/>
          <w:szCs w:val="28"/>
        </w:rPr>
        <w:t xml:space="preserve"> </w:t>
      </w:r>
      <w:r w:rsidR="00D15EDE" w:rsidRPr="00923BA3">
        <w:rPr>
          <w:rFonts w:ascii="Times New Roman" w:eastAsia="Times New Roman" w:hAnsi="Times New Roman" w:cs="Times New Roman"/>
          <w:sz w:val="28"/>
          <w:szCs w:val="28"/>
          <w:lang w:val="uk-UA"/>
        </w:rPr>
        <w:t>Законы Италии о борьбе с мафией // Организованная прес</w:t>
      </w:r>
      <w:r w:rsidR="00E465F2">
        <w:rPr>
          <w:rFonts w:ascii="Times New Roman" w:eastAsia="Times New Roman" w:hAnsi="Times New Roman" w:cs="Times New Roman"/>
          <w:sz w:val="28"/>
          <w:szCs w:val="28"/>
          <w:lang w:val="uk-UA"/>
        </w:rPr>
        <w:t>тупность, терроризм и коррупция</w:t>
      </w:r>
      <w:r w:rsidR="00D15EDE" w:rsidRPr="00923BA3">
        <w:rPr>
          <w:rFonts w:ascii="Times New Roman" w:eastAsia="Times New Roman" w:hAnsi="Times New Roman" w:cs="Times New Roman"/>
          <w:sz w:val="28"/>
          <w:szCs w:val="28"/>
          <w:lang w:val="uk-UA"/>
        </w:rPr>
        <w:t>: криминол. ежекв. альм. – М., 2003. – Вып. 1. – С. 102-103.</w:t>
      </w:r>
    </w:p>
    <w:p w:rsidR="00262AEA" w:rsidRPr="00E465F2" w:rsidRDefault="000F19FE" w:rsidP="0074447A">
      <w:pPr>
        <w:spacing w:after="0" w:line="360" w:lineRule="auto"/>
        <w:ind w:firstLine="709"/>
        <w:jc w:val="both"/>
        <w:rPr>
          <w:rFonts w:ascii="Times New Roman" w:hAnsi="Times New Roman" w:cs="Times New Roman"/>
          <w:sz w:val="28"/>
          <w:szCs w:val="28"/>
        </w:rPr>
      </w:pPr>
      <w:r w:rsidRPr="00262AEA">
        <w:rPr>
          <w:rStyle w:val="a4"/>
          <w:rFonts w:ascii="Times New Roman" w:eastAsia="Times New Roman" w:hAnsi="Times New Roman" w:cs="Times New Roman"/>
          <w:color w:val="auto"/>
          <w:sz w:val="28"/>
          <w:szCs w:val="28"/>
          <w:u w:val="none"/>
          <w:lang w:val="uk-UA"/>
        </w:rPr>
        <w:t>11</w:t>
      </w:r>
      <w:r w:rsidR="00D15EDE">
        <w:rPr>
          <w:rStyle w:val="a4"/>
          <w:rFonts w:ascii="Times New Roman" w:eastAsia="Times New Roman" w:hAnsi="Times New Roman" w:cs="Times New Roman"/>
          <w:color w:val="auto"/>
          <w:sz w:val="28"/>
          <w:szCs w:val="28"/>
          <w:u w:val="none"/>
          <w:lang w:val="uk-UA"/>
        </w:rPr>
        <w:t>.</w:t>
      </w:r>
      <w:r w:rsidRPr="00262AEA">
        <w:rPr>
          <w:rStyle w:val="a4"/>
          <w:rFonts w:ascii="Times New Roman" w:eastAsia="Times New Roman" w:hAnsi="Times New Roman" w:cs="Times New Roman"/>
          <w:color w:val="auto"/>
          <w:sz w:val="28"/>
          <w:szCs w:val="28"/>
          <w:u w:val="none"/>
          <w:lang w:val="uk-UA"/>
        </w:rPr>
        <w:t xml:space="preserve"> </w:t>
      </w:r>
      <w:r w:rsidR="00262AEA" w:rsidRPr="00262AEA">
        <w:rPr>
          <w:rStyle w:val="a4"/>
          <w:rFonts w:ascii="Times New Roman" w:eastAsia="Times New Roman" w:hAnsi="Times New Roman" w:cs="Times New Roman"/>
          <w:color w:val="auto"/>
          <w:sz w:val="28"/>
          <w:szCs w:val="28"/>
          <w:u w:val="none"/>
          <w:lang w:val="uk-UA"/>
        </w:rPr>
        <w:t xml:space="preserve">Закон України </w:t>
      </w:r>
      <w:r w:rsidR="00262AEA" w:rsidRPr="00262AEA">
        <w:rPr>
          <w:rFonts w:ascii="Times New Roman" w:eastAsia="Times New Roman" w:hAnsi="Times New Roman" w:cs="Times New Roman"/>
          <w:sz w:val="28"/>
          <w:szCs w:val="28"/>
          <w:lang w:val="uk-UA"/>
        </w:rPr>
        <w:t>«Про запобігання загрозам національній безпеці, пов’язаним з надмірним впливом осіб, які мають значну економічну та політичну вагу в суспільному житті (олігархів)</w:t>
      </w:r>
      <w:r w:rsidR="00262AEA" w:rsidRPr="00262AEA">
        <w:rPr>
          <w:rStyle w:val="a4"/>
          <w:rFonts w:ascii="Times New Roman" w:eastAsia="Times New Roman" w:hAnsi="Times New Roman" w:cs="Times New Roman"/>
          <w:color w:val="auto"/>
          <w:sz w:val="28"/>
          <w:szCs w:val="28"/>
          <w:u w:val="none"/>
          <w:lang w:val="uk-UA"/>
        </w:rPr>
        <w:t>»</w:t>
      </w:r>
      <w:r w:rsidR="00E465F2" w:rsidRPr="00E465F2">
        <w:rPr>
          <w:rStyle w:val="a4"/>
          <w:rFonts w:ascii="Times New Roman" w:eastAsia="Times New Roman" w:hAnsi="Times New Roman" w:cs="Times New Roman"/>
          <w:color w:val="auto"/>
          <w:sz w:val="28"/>
          <w:szCs w:val="28"/>
          <w:u w:val="none"/>
          <w:lang w:val="uk-UA"/>
        </w:rPr>
        <w:t xml:space="preserve"> </w:t>
      </w:r>
      <w:r w:rsidR="00E465F2">
        <w:rPr>
          <w:rStyle w:val="a4"/>
          <w:rFonts w:ascii="Times New Roman" w:eastAsia="Times New Roman" w:hAnsi="Times New Roman" w:cs="Times New Roman"/>
          <w:color w:val="auto"/>
          <w:sz w:val="28"/>
          <w:szCs w:val="28"/>
          <w:u w:val="none"/>
          <w:lang w:val="uk-UA"/>
        </w:rPr>
        <w:t xml:space="preserve">від 23.09.2021 № </w:t>
      </w:r>
      <w:r w:rsidR="00E465F2" w:rsidRPr="00E465F2">
        <w:rPr>
          <w:rFonts w:ascii="Times New Roman" w:eastAsia="Times New Roman" w:hAnsi="Times New Roman" w:cs="Times New Roman"/>
          <w:bCs/>
          <w:sz w:val="28"/>
          <w:szCs w:val="28"/>
          <w:lang w:val="uk-UA"/>
        </w:rPr>
        <w:t>1780-</w:t>
      </w:r>
      <w:r w:rsidR="00E465F2" w:rsidRPr="00E465F2">
        <w:rPr>
          <w:rFonts w:ascii="Times New Roman" w:eastAsia="Times New Roman" w:hAnsi="Times New Roman" w:cs="Times New Roman"/>
          <w:bCs/>
          <w:sz w:val="28"/>
          <w:szCs w:val="28"/>
        </w:rPr>
        <w:t>IX</w:t>
      </w:r>
      <w:r w:rsidR="00E465F2">
        <w:rPr>
          <w:rStyle w:val="a4"/>
          <w:rFonts w:ascii="Times New Roman" w:eastAsia="Times New Roman" w:hAnsi="Times New Roman" w:cs="Times New Roman"/>
          <w:color w:val="auto"/>
          <w:sz w:val="28"/>
          <w:szCs w:val="28"/>
          <w:u w:val="none"/>
          <w:lang w:val="uk-UA"/>
        </w:rPr>
        <w:t>. Режим доступу</w:t>
      </w:r>
      <w:r w:rsidR="00E465F2" w:rsidRPr="00E465F2">
        <w:rPr>
          <w:rStyle w:val="a4"/>
          <w:rFonts w:ascii="Times New Roman" w:eastAsia="Times New Roman" w:hAnsi="Times New Roman" w:cs="Times New Roman"/>
          <w:color w:val="auto"/>
          <w:sz w:val="28"/>
          <w:szCs w:val="28"/>
          <w:u w:val="none"/>
        </w:rPr>
        <w:t xml:space="preserve">: </w:t>
      </w:r>
      <w:r w:rsidR="00E465F2" w:rsidRPr="00E465F2">
        <w:rPr>
          <w:rStyle w:val="a4"/>
          <w:rFonts w:ascii="Times New Roman" w:eastAsia="Times New Roman" w:hAnsi="Times New Roman" w:cs="Times New Roman"/>
          <w:color w:val="auto"/>
          <w:sz w:val="28"/>
          <w:szCs w:val="28"/>
          <w:u w:val="none"/>
          <w:lang w:val="en-US"/>
        </w:rPr>
        <w:t>https</w:t>
      </w:r>
      <w:r w:rsidR="00E465F2" w:rsidRPr="00E465F2">
        <w:rPr>
          <w:rStyle w:val="a4"/>
          <w:rFonts w:ascii="Times New Roman" w:eastAsia="Times New Roman" w:hAnsi="Times New Roman" w:cs="Times New Roman"/>
          <w:color w:val="auto"/>
          <w:sz w:val="28"/>
          <w:szCs w:val="28"/>
          <w:u w:val="none"/>
        </w:rPr>
        <w:t>://</w:t>
      </w:r>
      <w:r w:rsidR="00E465F2" w:rsidRPr="00E465F2">
        <w:rPr>
          <w:rStyle w:val="a4"/>
          <w:rFonts w:ascii="Times New Roman" w:eastAsia="Times New Roman" w:hAnsi="Times New Roman" w:cs="Times New Roman"/>
          <w:color w:val="auto"/>
          <w:sz w:val="28"/>
          <w:szCs w:val="28"/>
          <w:u w:val="none"/>
          <w:lang w:val="en-US"/>
        </w:rPr>
        <w:t>zakon</w:t>
      </w:r>
      <w:r w:rsidR="00E465F2" w:rsidRPr="00E465F2">
        <w:rPr>
          <w:rStyle w:val="a4"/>
          <w:rFonts w:ascii="Times New Roman" w:eastAsia="Times New Roman" w:hAnsi="Times New Roman" w:cs="Times New Roman"/>
          <w:color w:val="auto"/>
          <w:sz w:val="28"/>
          <w:szCs w:val="28"/>
          <w:u w:val="none"/>
        </w:rPr>
        <w:t>.</w:t>
      </w:r>
      <w:r w:rsidR="00E465F2" w:rsidRPr="00E465F2">
        <w:rPr>
          <w:rStyle w:val="a4"/>
          <w:rFonts w:ascii="Times New Roman" w:eastAsia="Times New Roman" w:hAnsi="Times New Roman" w:cs="Times New Roman"/>
          <w:color w:val="auto"/>
          <w:sz w:val="28"/>
          <w:szCs w:val="28"/>
          <w:u w:val="none"/>
          <w:lang w:val="en-US"/>
        </w:rPr>
        <w:t>rada</w:t>
      </w:r>
      <w:r w:rsidR="00E465F2" w:rsidRPr="00E465F2">
        <w:rPr>
          <w:rStyle w:val="a4"/>
          <w:rFonts w:ascii="Times New Roman" w:eastAsia="Times New Roman" w:hAnsi="Times New Roman" w:cs="Times New Roman"/>
          <w:color w:val="auto"/>
          <w:sz w:val="28"/>
          <w:szCs w:val="28"/>
          <w:u w:val="none"/>
        </w:rPr>
        <w:t>.</w:t>
      </w:r>
      <w:r w:rsidR="00E465F2" w:rsidRPr="00E465F2">
        <w:rPr>
          <w:rStyle w:val="a4"/>
          <w:rFonts w:ascii="Times New Roman" w:eastAsia="Times New Roman" w:hAnsi="Times New Roman" w:cs="Times New Roman"/>
          <w:color w:val="auto"/>
          <w:sz w:val="28"/>
          <w:szCs w:val="28"/>
          <w:u w:val="none"/>
          <w:lang w:val="en-US"/>
        </w:rPr>
        <w:t>gov</w:t>
      </w:r>
      <w:r w:rsidR="00E465F2" w:rsidRPr="00E465F2">
        <w:rPr>
          <w:rStyle w:val="a4"/>
          <w:rFonts w:ascii="Times New Roman" w:eastAsia="Times New Roman" w:hAnsi="Times New Roman" w:cs="Times New Roman"/>
          <w:color w:val="auto"/>
          <w:sz w:val="28"/>
          <w:szCs w:val="28"/>
          <w:u w:val="none"/>
        </w:rPr>
        <w:t>.</w:t>
      </w:r>
      <w:r w:rsidR="00E465F2" w:rsidRPr="00E465F2">
        <w:rPr>
          <w:rStyle w:val="a4"/>
          <w:rFonts w:ascii="Times New Roman" w:eastAsia="Times New Roman" w:hAnsi="Times New Roman" w:cs="Times New Roman"/>
          <w:color w:val="auto"/>
          <w:sz w:val="28"/>
          <w:szCs w:val="28"/>
          <w:u w:val="none"/>
          <w:lang w:val="en-US"/>
        </w:rPr>
        <w:t>ua</w:t>
      </w:r>
      <w:r w:rsidR="00E465F2" w:rsidRPr="00E465F2">
        <w:rPr>
          <w:rStyle w:val="a4"/>
          <w:rFonts w:ascii="Times New Roman" w:eastAsia="Times New Roman" w:hAnsi="Times New Roman" w:cs="Times New Roman"/>
          <w:color w:val="auto"/>
          <w:sz w:val="28"/>
          <w:szCs w:val="28"/>
          <w:u w:val="none"/>
        </w:rPr>
        <w:t>/</w:t>
      </w:r>
      <w:r w:rsidR="00E465F2" w:rsidRPr="00E465F2">
        <w:rPr>
          <w:rStyle w:val="a4"/>
          <w:rFonts w:ascii="Times New Roman" w:eastAsia="Times New Roman" w:hAnsi="Times New Roman" w:cs="Times New Roman"/>
          <w:color w:val="auto"/>
          <w:sz w:val="28"/>
          <w:szCs w:val="28"/>
          <w:u w:val="none"/>
          <w:lang w:val="en-US"/>
        </w:rPr>
        <w:t>laws</w:t>
      </w:r>
      <w:r w:rsidR="00E465F2" w:rsidRPr="00E465F2">
        <w:rPr>
          <w:rStyle w:val="a4"/>
          <w:rFonts w:ascii="Times New Roman" w:eastAsia="Times New Roman" w:hAnsi="Times New Roman" w:cs="Times New Roman"/>
          <w:color w:val="auto"/>
          <w:sz w:val="28"/>
          <w:szCs w:val="28"/>
          <w:u w:val="none"/>
        </w:rPr>
        <w:t>/</w:t>
      </w:r>
      <w:r w:rsidR="00E465F2" w:rsidRPr="00E465F2">
        <w:rPr>
          <w:rStyle w:val="a4"/>
          <w:rFonts w:ascii="Times New Roman" w:eastAsia="Times New Roman" w:hAnsi="Times New Roman" w:cs="Times New Roman"/>
          <w:color w:val="auto"/>
          <w:sz w:val="28"/>
          <w:szCs w:val="28"/>
          <w:u w:val="none"/>
          <w:lang w:val="en-US"/>
        </w:rPr>
        <w:t>show</w:t>
      </w:r>
      <w:r w:rsidR="00E465F2" w:rsidRPr="00E465F2">
        <w:rPr>
          <w:rStyle w:val="a4"/>
          <w:rFonts w:ascii="Times New Roman" w:eastAsia="Times New Roman" w:hAnsi="Times New Roman" w:cs="Times New Roman"/>
          <w:color w:val="auto"/>
          <w:sz w:val="28"/>
          <w:szCs w:val="28"/>
          <w:u w:val="none"/>
        </w:rPr>
        <w:t>/1780-20#</w:t>
      </w:r>
      <w:r w:rsidR="00E465F2" w:rsidRPr="00E465F2">
        <w:rPr>
          <w:rStyle w:val="a4"/>
          <w:rFonts w:ascii="Times New Roman" w:eastAsia="Times New Roman" w:hAnsi="Times New Roman" w:cs="Times New Roman"/>
          <w:color w:val="auto"/>
          <w:sz w:val="28"/>
          <w:szCs w:val="28"/>
          <w:u w:val="none"/>
          <w:lang w:val="en-US"/>
        </w:rPr>
        <w:t>Text</w:t>
      </w:r>
    </w:p>
    <w:p w:rsidR="00D15EDE" w:rsidRDefault="000F19FE" w:rsidP="0074447A">
      <w:pPr>
        <w:spacing w:after="0" w:line="360" w:lineRule="auto"/>
        <w:ind w:firstLine="709"/>
        <w:jc w:val="both"/>
        <w:rPr>
          <w:rStyle w:val="a4"/>
          <w:rFonts w:ascii="Times New Roman" w:eastAsia="Times New Roman" w:hAnsi="Times New Roman" w:cs="Times New Roman"/>
          <w:sz w:val="28"/>
          <w:szCs w:val="28"/>
          <w:lang w:val="uk-UA"/>
        </w:rPr>
      </w:pPr>
      <w:r w:rsidRPr="00E11414">
        <w:rPr>
          <w:rFonts w:ascii="Times New Roman" w:eastAsia="Times New Roman" w:hAnsi="Times New Roman" w:cs="Times New Roman"/>
          <w:color w:val="000000" w:themeColor="text1"/>
          <w:sz w:val="28"/>
          <w:szCs w:val="28"/>
        </w:rPr>
        <w:t>12</w:t>
      </w:r>
      <w:r w:rsidR="00D15EDE">
        <w:rPr>
          <w:rFonts w:ascii="Times New Roman" w:eastAsia="Times New Roman" w:hAnsi="Times New Roman" w:cs="Times New Roman"/>
          <w:color w:val="000000" w:themeColor="text1"/>
          <w:sz w:val="28"/>
          <w:szCs w:val="28"/>
          <w:lang w:val="uk-UA"/>
        </w:rPr>
        <w:t xml:space="preserve">. </w:t>
      </w:r>
      <w:r w:rsidR="00D15EDE" w:rsidRPr="00312F2A">
        <w:rPr>
          <w:rFonts w:ascii="Times New Roman" w:eastAsia="Times New Roman" w:hAnsi="Times New Roman" w:cs="Times New Roman"/>
          <w:color w:val="000000" w:themeColor="text1"/>
          <w:sz w:val="28"/>
          <w:szCs w:val="28"/>
          <w:lang w:val="uk-UA"/>
        </w:rPr>
        <w:t xml:space="preserve">Касьянов Г. Система владних відносин у сучасній Україні: групи інтересу, клани та </w:t>
      </w:r>
      <w:r w:rsidR="00437CCF">
        <w:rPr>
          <w:rFonts w:ascii="Times New Roman" w:eastAsia="Times New Roman" w:hAnsi="Times New Roman" w:cs="Times New Roman"/>
          <w:color w:val="000000" w:themeColor="text1"/>
          <w:sz w:val="28"/>
          <w:szCs w:val="28"/>
          <w:lang w:val="uk-UA"/>
        </w:rPr>
        <w:t>олігархія</w:t>
      </w:r>
      <w:r w:rsidR="00437CCF" w:rsidRPr="00437CCF">
        <w:rPr>
          <w:rFonts w:ascii="Times New Roman" w:eastAsia="Times New Roman" w:hAnsi="Times New Roman" w:cs="Times New Roman"/>
          <w:color w:val="000000" w:themeColor="text1"/>
          <w:sz w:val="28"/>
          <w:szCs w:val="28"/>
        </w:rPr>
        <w:t>. /</w:t>
      </w:r>
      <w:r w:rsidR="00437CCF">
        <w:rPr>
          <w:rFonts w:ascii="Times New Roman" w:eastAsia="Times New Roman" w:hAnsi="Times New Roman" w:cs="Times New Roman"/>
          <w:color w:val="000000" w:themeColor="text1"/>
          <w:sz w:val="28"/>
          <w:szCs w:val="28"/>
          <w:lang w:val="uk-UA"/>
        </w:rPr>
        <w:t xml:space="preserve"> [Електронний ресурс].</w:t>
      </w:r>
      <w:r w:rsidR="00D15EDE" w:rsidRPr="00312F2A">
        <w:rPr>
          <w:rFonts w:ascii="Times New Roman" w:eastAsia="Times New Roman" w:hAnsi="Times New Roman" w:cs="Times New Roman"/>
          <w:color w:val="000000" w:themeColor="text1"/>
          <w:sz w:val="28"/>
          <w:szCs w:val="28"/>
          <w:lang w:val="uk-UA"/>
        </w:rPr>
        <w:t xml:space="preserve"> Режим доступу: </w:t>
      </w:r>
      <w:r w:rsidR="00D15EDE" w:rsidRPr="002F7ED5">
        <w:rPr>
          <w:rFonts w:ascii="Times New Roman" w:eastAsia="Times New Roman" w:hAnsi="Times New Roman" w:cs="Times New Roman"/>
          <w:sz w:val="28"/>
          <w:szCs w:val="28"/>
          <w:lang w:val="uk-UA"/>
        </w:rPr>
        <w:t>http://history.org.ua/JournALL/journal/2009/1/12.pdf</w:t>
      </w:r>
    </w:p>
    <w:p w:rsidR="00D15EDE" w:rsidRDefault="00827BFA" w:rsidP="0074447A">
      <w:pPr>
        <w:spacing w:after="0" w:line="360" w:lineRule="auto"/>
        <w:ind w:firstLine="709"/>
        <w:jc w:val="both"/>
        <w:rPr>
          <w:rFonts w:ascii="Times New Roman" w:eastAsia="Times New Roman" w:hAnsi="Times New Roman" w:cs="Times New Roman"/>
          <w:color w:val="000000" w:themeColor="text1"/>
          <w:sz w:val="28"/>
          <w:szCs w:val="28"/>
          <w:lang w:val="uk-UA"/>
        </w:rPr>
      </w:pPr>
      <w:r w:rsidRPr="00827BFA">
        <w:rPr>
          <w:rFonts w:ascii="Times New Roman" w:eastAsia="Times New Roman" w:hAnsi="Times New Roman" w:cs="Times New Roman"/>
          <w:color w:val="000000" w:themeColor="text1"/>
          <w:sz w:val="28"/>
          <w:szCs w:val="28"/>
        </w:rPr>
        <w:t xml:space="preserve">13. </w:t>
      </w:r>
      <w:r w:rsidR="00D15EDE" w:rsidRPr="002F7ED5">
        <w:rPr>
          <w:rFonts w:ascii="Times New Roman" w:eastAsia="Times New Roman" w:hAnsi="Times New Roman" w:cs="Times New Roman"/>
          <w:color w:val="000000" w:themeColor="text1"/>
          <w:sz w:val="28"/>
          <w:szCs w:val="28"/>
          <w:lang w:val="uk-UA"/>
        </w:rPr>
        <w:t>Кукол С.Ю. Ислам в Узбекистане: современность и перспективы развития // Проблемы национальной стратегии. - 2020. - № 1 (58). - С. 53 - 56.</w:t>
      </w:r>
    </w:p>
    <w:p w:rsidR="00D15EDE" w:rsidRPr="004B3FFD" w:rsidRDefault="00827BFA" w:rsidP="0074447A">
      <w:pPr>
        <w:spacing w:after="0" w:line="360" w:lineRule="auto"/>
        <w:ind w:firstLine="709"/>
        <w:jc w:val="both"/>
        <w:rPr>
          <w:rFonts w:ascii="Times New Roman" w:eastAsia="Times New Roman" w:hAnsi="Times New Roman" w:cs="Times New Roman"/>
          <w:color w:val="000000" w:themeColor="text1"/>
          <w:sz w:val="28"/>
          <w:szCs w:val="28"/>
        </w:rPr>
      </w:pPr>
      <w:r w:rsidRPr="00827BFA">
        <w:rPr>
          <w:rFonts w:ascii="Times New Roman" w:eastAsia="Times New Roman" w:hAnsi="Times New Roman" w:cs="Times New Roman"/>
          <w:color w:val="000000" w:themeColor="text1"/>
          <w:sz w:val="28"/>
          <w:szCs w:val="28"/>
          <w:lang w:val="uk-UA"/>
        </w:rPr>
        <w:t>14</w:t>
      </w:r>
      <w:r w:rsidR="00D15EDE">
        <w:rPr>
          <w:rFonts w:ascii="Times New Roman" w:eastAsia="Times New Roman" w:hAnsi="Times New Roman" w:cs="Times New Roman"/>
          <w:color w:val="000000" w:themeColor="text1"/>
          <w:sz w:val="28"/>
          <w:szCs w:val="28"/>
          <w:lang w:val="uk-UA"/>
        </w:rPr>
        <w:t>.</w:t>
      </w:r>
      <w:r w:rsidRPr="00827BFA">
        <w:rPr>
          <w:rFonts w:ascii="Times New Roman" w:eastAsia="Times New Roman" w:hAnsi="Times New Roman" w:cs="Times New Roman"/>
          <w:color w:val="000000" w:themeColor="text1"/>
          <w:sz w:val="28"/>
          <w:szCs w:val="28"/>
          <w:lang w:val="uk-UA"/>
        </w:rPr>
        <w:t xml:space="preserve"> </w:t>
      </w:r>
      <w:r w:rsidR="00D15EDE" w:rsidRPr="00D7763D">
        <w:rPr>
          <w:rFonts w:ascii="Times New Roman" w:eastAsia="Times New Roman" w:hAnsi="Times New Roman" w:cs="Times New Roman"/>
          <w:color w:val="000000" w:themeColor="text1"/>
          <w:sz w:val="28"/>
          <w:szCs w:val="28"/>
          <w:lang w:val="uk-UA"/>
        </w:rPr>
        <w:t xml:space="preserve">Кушнарьов І.В. Політична корупція в Італії: особливості, методи запобігання та їх результативність / І.В. Кушнарьов // Політикус. Вип. 2. 2017.С. 95 </w:t>
      </w:r>
      <w:r w:rsidR="00D15EDE">
        <w:rPr>
          <w:rFonts w:ascii="Times New Roman" w:eastAsia="Times New Roman" w:hAnsi="Times New Roman" w:cs="Times New Roman"/>
          <w:color w:val="000000" w:themeColor="text1"/>
          <w:sz w:val="28"/>
          <w:szCs w:val="28"/>
          <w:lang w:val="uk-UA"/>
        </w:rPr>
        <w:t>–</w:t>
      </w:r>
      <w:r w:rsidR="00D15EDE" w:rsidRPr="00D7763D">
        <w:rPr>
          <w:rFonts w:ascii="Times New Roman" w:eastAsia="Times New Roman" w:hAnsi="Times New Roman" w:cs="Times New Roman"/>
          <w:color w:val="000000" w:themeColor="text1"/>
          <w:sz w:val="28"/>
          <w:szCs w:val="28"/>
          <w:lang w:val="uk-UA"/>
        </w:rPr>
        <w:t xml:space="preserve"> 99</w:t>
      </w:r>
    </w:p>
    <w:p w:rsidR="007D0416" w:rsidRPr="007D0416" w:rsidRDefault="00827BFA" w:rsidP="0074447A">
      <w:pPr>
        <w:spacing w:after="0" w:line="360" w:lineRule="auto"/>
        <w:ind w:firstLine="709"/>
        <w:jc w:val="both"/>
        <w:rPr>
          <w:rFonts w:ascii="Times New Roman" w:eastAsia="Times New Roman" w:hAnsi="Times New Roman" w:cs="Times New Roman"/>
          <w:color w:val="000000" w:themeColor="text1"/>
          <w:sz w:val="28"/>
          <w:szCs w:val="28"/>
        </w:rPr>
      </w:pPr>
      <w:r w:rsidRPr="00827BFA">
        <w:rPr>
          <w:rFonts w:ascii="Times New Roman" w:eastAsia="Times New Roman" w:hAnsi="Times New Roman" w:cs="Times New Roman"/>
          <w:color w:val="000000" w:themeColor="text1"/>
          <w:sz w:val="28"/>
          <w:szCs w:val="28"/>
        </w:rPr>
        <w:t xml:space="preserve">15. </w:t>
      </w:r>
      <w:r w:rsidR="007D0416">
        <w:rPr>
          <w:rFonts w:ascii="Times New Roman" w:eastAsia="Times New Roman" w:hAnsi="Times New Roman" w:cs="Times New Roman"/>
          <w:color w:val="000000" w:themeColor="text1"/>
          <w:sz w:val="28"/>
          <w:szCs w:val="28"/>
        </w:rPr>
        <w:t xml:space="preserve">Мафия вчера и сегодня </w:t>
      </w:r>
      <w:r w:rsidR="007D0416" w:rsidRPr="007D0416">
        <w:rPr>
          <w:rFonts w:ascii="Times New Roman" w:eastAsia="Times New Roman" w:hAnsi="Times New Roman" w:cs="Times New Roman"/>
          <w:color w:val="000000" w:themeColor="text1"/>
          <w:sz w:val="28"/>
          <w:szCs w:val="28"/>
        </w:rPr>
        <w:t>/ [</w:t>
      </w:r>
      <w:r w:rsidR="007D0416">
        <w:rPr>
          <w:rFonts w:ascii="Times New Roman" w:eastAsia="Times New Roman" w:hAnsi="Times New Roman" w:cs="Times New Roman"/>
          <w:color w:val="000000" w:themeColor="text1"/>
          <w:sz w:val="28"/>
          <w:szCs w:val="28"/>
        </w:rPr>
        <w:t>Електронний ресурс</w:t>
      </w:r>
      <w:r w:rsidR="007D0416" w:rsidRPr="007D0416">
        <w:rPr>
          <w:rFonts w:ascii="Times New Roman" w:eastAsia="Times New Roman" w:hAnsi="Times New Roman" w:cs="Times New Roman"/>
          <w:color w:val="000000" w:themeColor="text1"/>
          <w:sz w:val="28"/>
          <w:szCs w:val="28"/>
        </w:rPr>
        <w:t>].</w:t>
      </w:r>
      <w:r w:rsidR="007D0416">
        <w:rPr>
          <w:rFonts w:ascii="Times New Roman" w:eastAsia="Times New Roman" w:hAnsi="Times New Roman" w:cs="Times New Roman"/>
          <w:color w:val="000000" w:themeColor="text1"/>
          <w:sz w:val="28"/>
          <w:szCs w:val="28"/>
        </w:rPr>
        <w:t xml:space="preserve"> Режим доступу</w:t>
      </w:r>
      <w:r w:rsidR="007D0416" w:rsidRPr="007D0416">
        <w:rPr>
          <w:rFonts w:ascii="Times New Roman" w:eastAsia="Times New Roman" w:hAnsi="Times New Roman" w:cs="Times New Roman"/>
          <w:color w:val="000000" w:themeColor="text1"/>
          <w:sz w:val="28"/>
          <w:szCs w:val="28"/>
        </w:rPr>
        <w:t xml:space="preserve">: </w:t>
      </w:r>
      <w:r w:rsidR="007D0416" w:rsidRPr="007D0416">
        <w:rPr>
          <w:rFonts w:ascii="Times New Roman" w:eastAsia="Times New Roman" w:hAnsi="Times New Roman" w:cs="Times New Roman"/>
          <w:color w:val="000000" w:themeColor="text1"/>
          <w:sz w:val="28"/>
          <w:szCs w:val="28"/>
          <w:lang w:val="en-US"/>
        </w:rPr>
        <w:t>https</w:t>
      </w:r>
      <w:r w:rsidR="007D0416" w:rsidRPr="007D0416">
        <w:rPr>
          <w:rFonts w:ascii="Times New Roman" w:eastAsia="Times New Roman" w:hAnsi="Times New Roman" w:cs="Times New Roman"/>
          <w:color w:val="000000" w:themeColor="text1"/>
          <w:sz w:val="28"/>
          <w:szCs w:val="28"/>
        </w:rPr>
        <w:t>://</w:t>
      </w:r>
      <w:r w:rsidR="007D0416" w:rsidRPr="007D0416">
        <w:rPr>
          <w:rFonts w:ascii="Times New Roman" w:eastAsia="Times New Roman" w:hAnsi="Times New Roman" w:cs="Times New Roman"/>
          <w:color w:val="000000" w:themeColor="text1"/>
          <w:sz w:val="28"/>
          <w:szCs w:val="28"/>
          <w:lang w:val="en-US"/>
        </w:rPr>
        <w:t>flibusta</w:t>
      </w:r>
      <w:r w:rsidR="007D0416" w:rsidRPr="007D0416">
        <w:rPr>
          <w:rFonts w:ascii="Times New Roman" w:eastAsia="Times New Roman" w:hAnsi="Times New Roman" w:cs="Times New Roman"/>
          <w:color w:val="000000" w:themeColor="text1"/>
          <w:sz w:val="28"/>
          <w:szCs w:val="28"/>
        </w:rPr>
        <w:t>.</w:t>
      </w:r>
      <w:r w:rsidR="007D0416" w:rsidRPr="007D0416">
        <w:rPr>
          <w:rFonts w:ascii="Times New Roman" w:eastAsia="Times New Roman" w:hAnsi="Times New Roman" w:cs="Times New Roman"/>
          <w:color w:val="000000" w:themeColor="text1"/>
          <w:sz w:val="28"/>
          <w:szCs w:val="28"/>
          <w:lang w:val="en-US"/>
        </w:rPr>
        <w:t>site</w:t>
      </w:r>
      <w:r w:rsidR="007D0416" w:rsidRPr="007D0416">
        <w:rPr>
          <w:rFonts w:ascii="Times New Roman" w:eastAsia="Times New Roman" w:hAnsi="Times New Roman" w:cs="Times New Roman"/>
          <w:color w:val="000000" w:themeColor="text1"/>
          <w:sz w:val="28"/>
          <w:szCs w:val="28"/>
        </w:rPr>
        <w:t>/</w:t>
      </w:r>
      <w:r w:rsidR="007D0416" w:rsidRPr="007D0416">
        <w:rPr>
          <w:rFonts w:ascii="Times New Roman" w:eastAsia="Times New Roman" w:hAnsi="Times New Roman" w:cs="Times New Roman"/>
          <w:color w:val="000000" w:themeColor="text1"/>
          <w:sz w:val="28"/>
          <w:szCs w:val="28"/>
          <w:lang w:val="en-US"/>
        </w:rPr>
        <w:t>b</w:t>
      </w:r>
      <w:r w:rsidR="007D0416" w:rsidRPr="007D0416">
        <w:rPr>
          <w:rFonts w:ascii="Times New Roman" w:eastAsia="Times New Roman" w:hAnsi="Times New Roman" w:cs="Times New Roman"/>
          <w:color w:val="000000" w:themeColor="text1"/>
          <w:sz w:val="28"/>
          <w:szCs w:val="28"/>
        </w:rPr>
        <w:t>/429486/</w:t>
      </w:r>
      <w:r w:rsidR="007D0416" w:rsidRPr="007D0416">
        <w:rPr>
          <w:rFonts w:ascii="Times New Roman" w:eastAsia="Times New Roman" w:hAnsi="Times New Roman" w:cs="Times New Roman"/>
          <w:color w:val="000000" w:themeColor="text1"/>
          <w:sz w:val="28"/>
          <w:szCs w:val="28"/>
          <w:lang w:val="en-US"/>
        </w:rPr>
        <w:t>read</w:t>
      </w:r>
    </w:p>
    <w:p w:rsidR="00D15EDE" w:rsidRPr="00D7763D" w:rsidRDefault="00827BFA" w:rsidP="0074447A">
      <w:pPr>
        <w:spacing w:after="0" w:line="360" w:lineRule="auto"/>
        <w:ind w:firstLine="709"/>
        <w:jc w:val="both"/>
        <w:rPr>
          <w:rFonts w:ascii="Times New Roman" w:eastAsia="Times New Roman" w:hAnsi="Times New Roman" w:cs="Times New Roman"/>
          <w:color w:val="000000" w:themeColor="text1"/>
          <w:sz w:val="28"/>
          <w:szCs w:val="28"/>
          <w:lang w:val="uk-UA"/>
        </w:rPr>
      </w:pPr>
      <w:r w:rsidRPr="00827BFA">
        <w:rPr>
          <w:rFonts w:ascii="Times New Roman" w:eastAsia="Times New Roman" w:hAnsi="Times New Roman" w:cs="Times New Roman"/>
          <w:color w:val="000000" w:themeColor="text1"/>
          <w:sz w:val="28"/>
          <w:szCs w:val="28"/>
        </w:rPr>
        <w:t xml:space="preserve">16. </w:t>
      </w:r>
      <w:r w:rsidR="00D15EDE" w:rsidRPr="00973F21">
        <w:rPr>
          <w:rFonts w:ascii="Times New Roman" w:eastAsia="Times New Roman" w:hAnsi="Times New Roman" w:cs="Times New Roman"/>
          <w:color w:val="000000" w:themeColor="text1"/>
          <w:sz w:val="28"/>
          <w:szCs w:val="28"/>
          <w:lang w:val="uk-UA"/>
        </w:rPr>
        <w:t>Новейшая история Центральной Азии: Проблемы теории и методологии: сб. статей / вступ. ст., подгот., отв. ред.-сост. А.К. Аликберов, М.А. Рахимов / Российская акад. наук. Ин-т востоковедения. Ин-т истории АН РУз. — М.: Институт востоковедения РАН, 2018. — 304 с.</w:t>
      </w:r>
    </w:p>
    <w:p w:rsidR="00D15EDE" w:rsidRDefault="00827BFA" w:rsidP="0074447A">
      <w:pPr>
        <w:spacing w:after="0" w:line="360" w:lineRule="auto"/>
        <w:ind w:firstLine="709"/>
        <w:jc w:val="both"/>
        <w:rPr>
          <w:rFonts w:ascii="Times New Roman" w:eastAsia="Times New Roman" w:hAnsi="Times New Roman" w:cs="Times New Roman"/>
          <w:color w:val="000000" w:themeColor="text1"/>
          <w:sz w:val="28"/>
          <w:szCs w:val="28"/>
          <w:lang w:val="uk-UA"/>
        </w:rPr>
      </w:pPr>
      <w:r w:rsidRPr="00827BFA">
        <w:rPr>
          <w:rFonts w:ascii="Times New Roman" w:eastAsia="Times New Roman" w:hAnsi="Times New Roman" w:cs="Times New Roman"/>
          <w:color w:val="000000" w:themeColor="text1"/>
          <w:sz w:val="28"/>
          <w:szCs w:val="28"/>
        </w:rPr>
        <w:t xml:space="preserve">17. </w:t>
      </w:r>
      <w:r w:rsidR="00D15EDE">
        <w:rPr>
          <w:rFonts w:ascii="Times New Roman" w:eastAsia="Times New Roman" w:hAnsi="Times New Roman" w:cs="Times New Roman"/>
          <w:color w:val="000000" w:themeColor="text1"/>
          <w:sz w:val="28"/>
          <w:szCs w:val="28"/>
          <w:lang w:val="uk-UA"/>
        </w:rPr>
        <w:t xml:space="preserve">Норт Д. </w:t>
      </w:r>
      <w:r w:rsidR="00D15EDE" w:rsidRPr="00422F11">
        <w:rPr>
          <w:rFonts w:ascii="Times New Roman" w:eastAsia="Times New Roman" w:hAnsi="Times New Roman" w:cs="Times New Roman"/>
          <w:color w:val="000000" w:themeColor="text1"/>
          <w:sz w:val="28"/>
          <w:szCs w:val="28"/>
          <w:lang w:val="uk-UA"/>
        </w:rPr>
        <w:t xml:space="preserve">Институты, институциональные изменения и функционирование экономики. Москва: Фонд </w:t>
      </w:r>
      <w:r w:rsidR="00D15EDE">
        <w:rPr>
          <w:rFonts w:ascii="Times New Roman" w:eastAsia="Times New Roman" w:hAnsi="Times New Roman" w:cs="Times New Roman"/>
          <w:color w:val="000000" w:themeColor="text1"/>
          <w:sz w:val="28"/>
          <w:szCs w:val="28"/>
          <w:lang w:val="uk-UA"/>
        </w:rPr>
        <w:t>экономической книги “Начала”. 1997</w:t>
      </w:r>
    </w:p>
    <w:p w:rsidR="00D15EDE" w:rsidRDefault="00827BFA" w:rsidP="0074447A">
      <w:pPr>
        <w:spacing w:after="0" w:line="360" w:lineRule="auto"/>
        <w:ind w:firstLine="709"/>
        <w:jc w:val="both"/>
        <w:rPr>
          <w:rFonts w:ascii="Times New Roman" w:eastAsia="Times New Roman" w:hAnsi="Times New Roman" w:cs="Times New Roman"/>
          <w:color w:val="000000" w:themeColor="text1"/>
          <w:sz w:val="28"/>
          <w:szCs w:val="28"/>
          <w:lang w:val="uk-UA"/>
        </w:rPr>
      </w:pPr>
      <w:r w:rsidRPr="00827BFA">
        <w:rPr>
          <w:rFonts w:ascii="Times New Roman" w:eastAsia="Times New Roman" w:hAnsi="Times New Roman" w:cs="Times New Roman"/>
          <w:color w:val="000000" w:themeColor="text1"/>
          <w:sz w:val="28"/>
          <w:szCs w:val="28"/>
        </w:rPr>
        <w:t xml:space="preserve">18. </w:t>
      </w:r>
      <w:r w:rsidR="00D15EDE" w:rsidRPr="000D4648">
        <w:rPr>
          <w:rFonts w:ascii="Times New Roman" w:eastAsia="Times New Roman" w:hAnsi="Times New Roman" w:cs="Times New Roman"/>
          <w:color w:val="000000" w:themeColor="text1"/>
          <w:sz w:val="28"/>
          <w:szCs w:val="28"/>
          <w:lang w:val="uk-UA"/>
        </w:rPr>
        <w:t>Оффе К. Дилемма одновременности: демократизация и рыночная экономика в Восточной Европе / К. Оффе // Полис. – 2006. – №2. – С. 56–72.</w:t>
      </w:r>
    </w:p>
    <w:p w:rsidR="00D15EDE" w:rsidRDefault="00827BFA" w:rsidP="0074447A">
      <w:pPr>
        <w:spacing w:after="0" w:line="360" w:lineRule="auto"/>
        <w:ind w:firstLine="709"/>
        <w:jc w:val="both"/>
        <w:rPr>
          <w:rFonts w:ascii="Times New Roman" w:eastAsia="Times New Roman" w:hAnsi="Times New Roman" w:cs="Times New Roman"/>
          <w:color w:val="000000" w:themeColor="text1"/>
          <w:sz w:val="28"/>
          <w:szCs w:val="28"/>
          <w:lang w:val="uk-UA"/>
        </w:rPr>
      </w:pPr>
      <w:r w:rsidRPr="00827BFA">
        <w:rPr>
          <w:rFonts w:ascii="Times New Roman" w:eastAsia="Times New Roman" w:hAnsi="Times New Roman" w:cs="Times New Roman"/>
          <w:color w:val="000000" w:themeColor="text1"/>
          <w:sz w:val="28"/>
          <w:szCs w:val="28"/>
        </w:rPr>
        <w:t xml:space="preserve">19. </w:t>
      </w:r>
      <w:r w:rsidR="00D15EDE" w:rsidRPr="00422F11">
        <w:rPr>
          <w:rFonts w:ascii="Times New Roman" w:eastAsia="Times New Roman" w:hAnsi="Times New Roman" w:cs="Times New Roman"/>
          <w:color w:val="000000" w:themeColor="text1"/>
          <w:sz w:val="28"/>
          <w:szCs w:val="28"/>
          <w:lang w:val="uk-UA"/>
        </w:rPr>
        <w:t>Політична наука: Словник: категорії, поняття і терміни / Б. Кухта, А. Романюк, Л. Старецька та ін.; [за ред. Б. Л. Кухти]. – Львів: Кальварія, 2003. – 498 с.</w:t>
      </w:r>
    </w:p>
    <w:p w:rsidR="00D15EDE" w:rsidRPr="004B3FFD" w:rsidRDefault="00827BFA" w:rsidP="0074447A">
      <w:pPr>
        <w:spacing w:after="0" w:line="360" w:lineRule="auto"/>
        <w:ind w:firstLine="709"/>
        <w:jc w:val="both"/>
        <w:rPr>
          <w:rFonts w:ascii="Times New Roman" w:eastAsia="Times New Roman" w:hAnsi="Times New Roman" w:cs="Times New Roman"/>
          <w:color w:val="000000" w:themeColor="text1"/>
          <w:sz w:val="28"/>
          <w:szCs w:val="28"/>
        </w:rPr>
      </w:pPr>
      <w:r w:rsidRPr="00827BFA">
        <w:rPr>
          <w:rFonts w:ascii="Times New Roman" w:eastAsia="Times New Roman" w:hAnsi="Times New Roman" w:cs="Times New Roman"/>
          <w:color w:val="000000" w:themeColor="text1"/>
          <w:sz w:val="28"/>
          <w:szCs w:val="28"/>
          <w:lang w:val="uk-UA"/>
        </w:rPr>
        <w:lastRenderedPageBreak/>
        <w:t xml:space="preserve">20. </w:t>
      </w:r>
      <w:r w:rsidR="00D15EDE">
        <w:rPr>
          <w:rFonts w:ascii="Times New Roman" w:eastAsia="Times New Roman" w:hAnsi="Times New Roman" w:cs="Times New Roman"/>
          <w:color w:val="000000" w:themeColor="text1"/>
          <w:sz w:val="28"/>
          <w:szCs w:val="28"/>
          <w:lang w:val="uk-UA"/>
        </w:rPr>
        <w:t>Рибій О. Неформальні політичні інститути</w:t>
      </w:r>
      <w:r w:rsidR="00D15EDE" w:rsidRPr="00422F11">
        <w:rPr>
          <w:rFonts w:ascii="Times New Roman" w:eastAsia="Times New Roman" w:hAnsi="Times New Roman" w:cs="Times New Roman"/>
          <w:color w:val="000000" w:themeColor="text1"/>
          <w:sz w:val="28"/>
          <w:szCs w:val="28"/>
          <w:lang w:val="uk-UA"/>
        </w:rPr>
        <w:t xml:space="preserve">: </w:t>
      </w:r>
      <w:r w:rsidR="00D15EDE" w:rsidRPr="00FC7E22">
        <w:rPr>
          <w:rFonts w:ascii="Times New Roman" w:eastAsia="Times New Roman" w:hAnsi="Times New Roman" w:cs="Times New Roman"/>
          <w:color w:val="000000" w:themeColor="text1"/>
          <w:sz w:val="28"/>
          <w:szCs w:val="28"/>
          <w:lang w:val="uk-UA"/>
        </w:rPr>
        <w:t>сутність, класифікація, резуль</w:t>
      </w:r>
      <w:r w:rsidR="00D75C19">
        <w:rPr>
          <w:rFonts w:ascii="Times New Roman" w:eastAsia="Times New Roman" w:hAnsi="Times New Roman" w:cs="Times New Roman"/>
          <w:color w:val="000000" w:themeColor="text1"/>
          <w:sz w:val="28"/>
          <w:szCs w:val="28"/>
          <w:lang w:val="uk-UA"/>
        </w:rPr>
        <w:t>т</w:t>
      </w:r>
      <w:r w:rsidR="00D15EDE" w:rsidRPr="00FC7E22">
        <w:rPr>
          <w:rFonts w:ascii="Times New Roman" w:eastAsia="Times New Roman" w:hAnsi="Times New Roman" w:cs="Times New Roman"/>
          <w:color w:val="000000" w:themeColor="text1"/>
          <w:sz w:val="28"/>
          <w:szCs w:val="28"/>
          <w:lang w:val="uk-UA"/>
        </w:rPr>
        <w:t xml:space="preserve">ати діяльності </w:t>
      </w:r>
      <w:r w:rsidR="00D15EDE" w:rsidRPr="00422F11">
        <w:rPr>
          <w:rFonts w:ascii="Times New Roman" w:eastAsia="Times New Roman" w:hAnsi="Times New Roman" w:cs="Times New Roman"/>
          <w:color w:val="000000" w:themeColor="text1"/>
          <w:sz w:val="28"/>
          <w:szCs w:val="28"/>
          <w:lang w:val="uk-UA"/>
        </w:rPr>
        <w:t xml:space="preserve">/ </w:t>
      </w:r>
      <w:r w:rsidR="00D15EDE">
        <w:rPr>
          <w:rFonts w:ascii="Times New Roman" w:eastAsia="Times New Roman" w:hAnsi="Times New Roman" w:cs="Times New Roman"/>
          <w:color w:val="000000" w:themeColor="text1"/>
          <w:sz w:val="28"/>
          <w:szCs w:val="28"/>
          <w:lang w:val="uk-UA"/>
        </w:rPr>
        <w:t>О. Рибій</w:t>
      </w:r>
      <w:r w:rsidR="00D15EDE" w:rsidRPr="00422F11">
        <w:rPr>
          <w:rFonts w:ascii="Times New Roman" w:eastAsia="Times New Roman" w:hAnsi="Times New Roman" w:cs="Times New Roman"/>
          <w:color w:val="000000" w:themeColor="text1"/>
          <w:sz w:val="28"/>
          <w:szCs w:val="28"/>
          <w:lang w:val="uk-UA"/>
        </w:rPr>
        <w:t xml:space="preserve"> // </w:t>
      </w:r>
      <w:r w:rsidR="00D15EDE">
        <w:rPr>
          <w:rFonts w:ascii="Times New Roman" w:eastAsia="Times New Roman" w:hAnsi="Times New Roman" w:cs="Times New Roman"/>
          <w:color w:val="000000" w:themeColor="text1"/>
          <w:sz w:val="28"/>
          <w:szCs w:val="28"/>
          <w:lang w:val="uk-UA"/>
        </w:rPr>
        <w:t xml:space="preserve"> Політичний менеджмент. – 2011. - № 1. С. 34 </w:t>
      </w:r>
      <w:r w:rsidR="006E4899">
        <w:rPr>
          <w:rFonts w:ascii="Times New Roman" w:eastAsia="Times New Roman" w:hAnsi="Times New Roman" w:cs="Times New Roman"/>
          <w:color w:val="000000" w:themeColor="text1"/>
          <w:sz w:val="28"/>
          <w:szCs w:val="28"/>
          <w:lang w:val="uk-UA"/>
        </w:rPr>
        <w:t>–</w:t>
      </w:r>
      <w:r w:rsidR="00D15EDE">
        <w:rPr>
          <w:rFonts w:ascii="Times New Roman" w:eastAsia="Times New Roman" w:hAnsi="Times New Roman" w:cs="Times New Roman"/>
          <w:color w:val="000000" w:themeColor="text1"/>
          <w:sz w:val="28"/>
          <w:szCs w:val="28"/>
          <w:lang w:val="uk-UA"/>
        </w:rPr>
        <w:t xml:space="preserve"> 42</w:t>
      </w:r>
    </w:p>
    <w:p w:rsidR="008C089F" w:rsidRPr="00196956" w:rsidRDefault="00827BFA" w:rsidP="0074447A">
      <w:pPr>
        <w:spacing w:after="0" w:line="360" w:lineRule="auto"/>
        <w:ind w:firstLine="709"/>
        <w:jc w:val="both"/>
        <w:rPr>
          <w:rFonts w:ascii="Times New Roman" w:eastAsia="Times New Roman" w:hAnsi="Times New Roman" w:cs="Times New Roman"/>
          <w:color w:val="000000" w:themeColor="text1"/>
          <w:sz w:val="28"/>
          <w:szCs w:val="28"/>
        </w:rPr>
      </w:pPr>
      <w:r w:rsidRPr="00827BFA">
        <w:rPr>
          <w:rFonts w:ascii="Times New Roman" w:eastAsia="Times New Roman" w:hAnsi="Times New Roman" w:cs="Times New Roman"/>
          <w:color w:val="000000" w:themeColor="text1"/>
          <w:sz w:val="28"/>
          <w:szCs w:val="28"/>
        </w:rPr>
        <w:t xml:space="preserve">21. </w:t>
      </w:r>
      <w:r w:rsidR="008C089F">
        <w:rPr>
          <w:rFonts w:ascii="Times New Roman" w:eastAsia="Times New Roman" w:hAnsi="Times New Roman" w:cs="Times New Roman"/>
          <w:color w:val="000000" w:themeColor="text1"/>
          <w:sz w:val="28"/>
          <w:szCs w:val="28"/>
        </w:rPr>
        <w:t>Руслан Рябошапка в інтерв</w:t>
      </w:r>
      <w:r w:rsidR="008C089F" w:rsidRPr="00827BFA">
        <w:rPr>
          <w:rFonts w:ascii="Times New Roman" w:eastAsia="Times New Roman" w:hAnsi="Times New Roman" w:cs="Times New Roman"/>
          <w:color w:val="000000" w:themeColor="text1"/>
          <w:sz w:val="28"/>
          <w:szCs w:val="28"/>
        </w:rPr>
        <w:t>’</w:t>
      </w:r>
      <w:r w:rsidR="008C089F">
        <w:rPr>
          <w:rFonts w:ascii="Times New Roman" w:eastAsia="Times New Roman" w:hAnsi="Times New Roman" w:cs="Times New Roman"/>
          <w:color w:val="000000" w:themeColor="text1"/>
          <w:sz w:val="28"/>
          <w:szCs w:val="28"/>
        </w:rPr>
        <w:t xml:space="preserve">ю НВ натякнув, що Кауфман може виступати як  </w:t>
      </w:r>
      <w:r w:rsidR="008C089F" w:rsidRPr="00827BFA">
        <w:rPr>
          <w:rFonts w:ascii="Times New Roman" w:eastAsia="Times New Roman" w:hAnsi="Times New Roman" w:cs="Times New Roman"/>
          <w:color w:val="000000" w:themeColor="text1"/>
          <w:sz w:val="28"/>
          <w:szCs w:val="28"/>
        </w:rPr>
        <w:t>«</w:t>
      </w:r>
      <w:r w:rsidR="008C089F">
        <w:rPr>
          <w:rFonts w:ascii="Times New Roman" w:eastAsia="Times New Roman" w:hAnsi="Times New Roman" w:cs="Times New Roman"/>
          <w:color w:val="000000" w:themeColor="text1"/>
          <w:sz w:val="28"/>
          <w:szCs w:val="28"/>
        </w:rPr>
        <w:t>смотрящий</w:t>
      </w:r>
      <w:r w:rsidR="008C089F" w:rsidRPr="00827BFA">
        <w:rPr>
          <w:rFonts w:ascii="Times New Roman" w:eastAsia="Times New Roman" w:hAnsi="Times New Roman" w:cs="Times New Roman"/>
          <w:color w:val="000000" w:themeColor="text1"/>
          <w:sz w:val="28"/>
          <w:szCs w:val="28"/>
        </w:rPr>
        <w:t xml:space="preserve">» </w:t>
      </w:r>
      <w:r w:rsidR="008C089F">
        <w:rPr>
          <w:rFonts w:ascii="Times New Roman" w:eastAsia="Times New Roman" w:hAnsi="Times New Roman" w:cs="Times New Roman"/>
          <w:color w:val="000000" w:themeColor="text1"/>
          <w:sz w:val="28"/>
          <w:szCs w:val="28"/>
        </w:rPr>
        <w:t>за</w:t>
      </w:r>
      <w:r w:rsidR="008C089F" w:rsidRPr="00827BFA">
        <w:rPr>
          <w:rFonts w:ascii="Times New Roman" w:eastAsia="Times New Roman" w:hAnsi="Times New Roman" w:cs="Times New Roman"/>
          <w:color w:val="000000" w:themeColor="text1"/>
          <w:sz w:val="28"/>
          <w:szCs w:val="28"/>
        </w:rPr>
        <w:t xml:space="preserve"> </w:t>
      </w:r>
      <w:r w:rsidR="008C089F">
        <w:rPr>
          <w:rFonts w:ascii="Times New Roman" w:eastAsia="Times New Roman" w:hAnsi="Times New Roman" w:cs="Times New Roman"/>
          <w:color w:val="000000" w:themeColor="text1"/>
          <w:sz w:val="28"/>
          <w:szCs w:val="28"/>
        </w:rPr>
        <w:t>Одеською</w:t>
      </w:r>
      <w:r w:rsidR="008C089F" w:rsidRPr="00827BFA">
        <w:rPr>
          <w:rFonts w:ascii="Times New Roman" w:eastAsia="Times New Roman" w:hAnsi="Times New Roman" w:cs="Times New Roman"/>
          <w:color w:val="000000" w:themeColor="text1"/>
          <w:sz w:val="28"/>
          <w:szCs w:val="28"/>
        </w:rPr>
        <w:t xml:space="preserve"> </w:t>
      </w:r>
      <w:r w:rsidR="008C089F">
        <w:rPr>
          <w:rFonts w:ascii="Times New Roman" w:eastAsia="Times New Roman" w:hAnsi="Times New Roman" w:cs="Times New Roman"/>
          <w:color w:val="000000" w:themeColor="text1"/>
          <w:sz w:val="28"/>
          <w:szCs w:val="28"/>
        </w:rPr>
        <w:t>областю</w:t>
      </w:r>
      <w:r w:rsidR="008C089F" w:rsidRPr="00827BFA">
        <w:rPr>
          <w:rFonts w:ascii="Times New Roman" w:eastAsia="Times New Roman" w:hAnsi="Times New Roman" w:cs="Times New Roman"/>
          <w:color w:val="000000" w:themeColor="text1"/>
          <w:sz w:val="28"/>
          <w:szCs w:val="28"/>
        </w:rPr>
        <w:t xml:space="preserve"> </w:t>
      </w:r>
      <w:r w:rsidR="008C089F">
        <w:rPr>
          <w:rFonts w:ascii="Times New Roman" w:eastAsia="Times New Roman" w:hAnsi="Times New Roman" w:cs="Times New Roman"/>
          <w:color w:val="000000" w:themeColor="text1"/>
          <w:sz w:val="28"/>
          <w:szCs w:val="28"/>
        </w:rPr>
        <w:t>з</w:t>
      </w:r>
      <w:r w:rsidR="008C089F" w:rsidRPr="00827BFA">
        <w:rPr>
          <w:rFonts w:ascii="Times New Roman" w:eastAsia="Times New Roman" w:hAnsi="Times New Roman" w:cs="Times New Roman"/>
          <w:color w:val="000000" w:themeColor="text1"/>
          <w:sz w:val="28"/>
          <w:szCs w:val="28"/>
        </w:rPr>
        <w:t xml:space="preserve"> </w:t>
      </w:r>
      <w:r w:rsidR="008C089F">
        <w:rPr>
          <w:rFonts w:ascii="Times New Roman" w:eastAsia="Times New Roman" w:hAnsi="Times New Roman" w:cs="Times New Roman"/>
          <w:color w:val="000000" w:themeColor="text1"/>
          <w:sz w:val="28"/>
          <w:szCs w:val="28"/>
        </w:rPr>
        <w:t>боку</w:t>
      </w:r>
      <w:r w:rsidR="008C089F" w:rsidRPr="00827BFA">
        <w:rPr>
          <w:rFonts w:ascii="Times New Roman" w:eastAsia="Times New Roman" w:hAnsi="Times New Roman" w:cs="Times New Roman"/>
          <w:color w:val="000000" w:themeColor="text1"/>
          <w:sz w:val="28"/>
          <w:szCs w:val="28"/>
        </w:rPr>
        <w:t xml:space="preserve"> </w:t>
      </w:r>
      <w:r w:rsidR="008C089F">
        <w:rPr>
          <w:rFonts w:ascii="Times New Roman" w:eastAsia="Times New Roman" w:hAnsi="Times New Roman" w:cs="Times New Roman"/>
          <w:color w:val="000000" w:themeColor="text1"/>
          <w:sz w:val="28"/>
          <w:szCs w:val="28"/>
        </w:rPr>
        <w:t>Офісу</w:t>
      </w:r>
      <w:r w:rsidR="008C089F" w:rsidRPr="00827BFA">
        <w:rPr>
          <w:rFonts w:ascii="Times New Roman" w:eastAsia="Times New Roman" w:hAnsi="Times New Roman" w:cs="Times New Roman"/>
          <w:color w:val="000000" w:themeColor="text1"/>
          <w:sz w:val="28"/>
          <w:szCs w:val="28"/>
        </w:rPr>
        <w:t xml:space="preserve"> </w:t>
      </w:r>
      <w:r w:rsidR="008C089F">
        <w:rPr>
          <w:rFonts w:ascii="Times New Roman" w:eastAsia="Times New Roman" w:hAnsi="Times New Roman" w:cs="Times New Roman"/>
          <w:color w:val="000000" w:themeColor="text1"/>
          <w:sz w:val="28"/>
          <w:szCs w:val="28"/>
        </w:rPr>
        <w:t>президента</w:t>
      </w:r>
      <w:r w:rsidR="008C089F" w:rsidRPr="00827BFA">
        <w:rPr>
          <w:rFonts w:ascii="Times New Roman" w:eastAsia="Times New Roman" w:hAnsi="Times New Roman" w:cs="Times New Roman"/>
          <w:color w:val="000000" w:themeColor="text1"/>
          <w:sz w:val="28"/>
          <w:szCs w:val="28"/>
        </w:rPr>
        <w:t xml:space="preserve"> </w:t>
      </w:r>
      <w:r w:rsidR="008C089F">
        <w:rPr>
          <w:rFonts w:ascii="Times New Roman" w:eastAsia="Times New Roman" w:hAnsi="Times New Roman" w:cs="Times New Roman"/>
          <w:color w:val="000000" w:themeColor="text1"/>
          <w:sz w:val="28"/>
          <w:szCs w:val="28"/>
        </w:rPr>
        <w:t>України</w:t>
      </w:r>
      <w:r w:rsidR="008C089F" w:rsidRPr="00827BFA">
        <w:rPr>
          <w:rFonts w:ascii="Times New Roman" w:eastAsia="Times New Roman" w:hAnsi="Times New Roman" w:cs="Times New Roman"/>
          <w:color w:val="000000" w:themeColor="text1"/>
          <w:sz w:val="28"/>
          <w:szCs w:val="28"/>
        </w:rPr>
        <w:t xml:space="preserve"> / [</w:t>
      </w:r>
      <w:r w:rsidR="008C089F">
        <w:rPr>
          <w:rFonts w:ascii="Times New Roman" w:eastAsia="Times New Roman" w:hAnsi="Times New Roman" w:cs="Times New Roman"/>
          <w:color w:val="000000" w:themeColor="text1"/>
          <w:sz w:val="28"/>
          <w:szCs w:val="28"/>
        </w:rPr>
        <w:t>Електронний</w:t>
      </w:r>
      <w:r w:rsidR="008C089F" w:rsidRPr="00827BFA">
        <w:rPr>
          <w:rFonts w:ascii="Times New Roman" w:eastAsia="Times New Roman" w:hAnsi="Times New Roman" w:cs="Times New Roman"/>
          <w:color w:val="000000" w:themeColor="text1"/>
          <w:sz w:val="28"/>
          <w:szCs w:val="28"/>
        </w:rPr>
        <w:t xml:space="preserve"> </w:t>
      </w:r>
      <w:r w:rsidR="008C089F">
        <w:rPr>
          <w:rFonts w:ascii="Times New Roman" w:eastAsia="Times New Roman" w:hAnsi="Times New Roman" w:cs="Times New Roman"/>
          <w:color w:val="000000" w:themeColor="text1"/>
          <w:sz w:val="28"/>
          <w:szCs w:val="28"/>
        </w:rPr>
        <w:t>ресурс</w:t>
      </w:r>
      <w:r w:rsidR="008C089F" w:rsidRPr="00827BFA">
        <w:rPr>
          <w:rFonts w:ascii="Times New Roman" w:eastAsia="Times New Roman" w:hAnsi="Times New Roman" w:cs="Times New Roman"/>
          <w:color w:val="000000" w:themeColor="text1"/>
          <w:sz w:val="28"/>
          <w:szCs w:val="28"/>
        </w:rPr>
        <w:t xml:space="preserve">]. </w:t>
      </w:r>
      <w:r w:rsidR="00196956">
        <w:rPr>
          <w:rFonts w:ascii="Times New Roman" w:eastAsia="Times New Roman" w:hAnsi="Times New Roman" w:cs="Times New Roman"/>
          <w:color w:val="000000" w:themeColor="text1"/>
          <w:sz w:val="28"/>
          <w:szCs w:val="28"/>
        </w:rPr>
        <w:t xml:space="preserve">Режим доступу: </w:t>
      </w:r>
      <w:r w:rsidR="008C089F" w:rsidRPr="00196956">
        <w:rPr>
          <w:rFonts w:ascii="Times New Roman" w:eastAsia="Times New Roman" w:hAnsi="Times New Roman" w:cs="Times New Roman"/>
          <w:color w:val="000000" w:themeColor="text1"/>
          <w:sz w:val="28"/>
          <w:szCs w:val="28"/>
          <w:lang w:val="en-US"/>
        </w:rPr>
        <w:t>https</w:t>
      </w:r>
      <w:r w:rsidR="008C089F" w:rsidRPr="00196956">
        <w:rPr>
          <w:rFonts w:ascii="Times New Roman" w:eastAsia="Times New Roman" w:hAnsi="Times New Roman" w:cs="Times New Roman"/>
          <w:color w:val="000000" w:themeColor="text1"/>
          <w:sz w:val="28"/>
          <w:szCs w:val="28"/>
        </w:rPr>
        <w:t>://</w:t>
      </w:r>
      <w:r w:rsidR="008C089F" w:rsidRPr="00196956">
        <w:rPr>
          <w:rFonts w:ascii="Times New Roman" w:eastAsia="Times New Roman" w:hAnsi="Times New Roman" w:cs="Times New Roman"/>
          <w:color w:val="000000" w:themeColor="text1"/>
          <w:sz w:val="28"/>
          <w:szCs w:val="28"/>
          <w:lang w:val="en-US"/>
        </w:rPr>
        <w:t>nv</w:t>
      </w:r>
      <w:r w:rsidR="008C089F" w:rsidRPr="00196956">
        <w:rPr>
          <w:rFonts w:ascii="Times New Roman" w:eastAsia="Times New Roman" w:hAnsi="Times New Roman" w:cs="Times New Roman"/>
          <w:color w:val="000000" w:themeColor="text1"/>
          <w:sz w:val="28"/>
          <w:szCs w:val="28"/>
        </w:rPr>
        <w:t>.</w:t>
      </w:r>
      <w:r w:rsidR="008C089F" w:rsidRPr="00196956">
        <w:rPr>
          <w:rFonts w:ascii="Times New Roman" w:eastAsia="Times New Roman" w:hAnsi="Times New Roman" w:cs="Times New Roman"/>
          <w:color w:val="000000" w:themeColor="text1"/>
          <w:sz w:val="28"/>
          <w:szCs w:val="28"/>
          <w:lang w:val="en-US"/>
        </w:rPr>
        <w:t>ua</w:t>
      </w:r>
      <w:r w:rsidR="008C089F" w:rsidRPr="00196956">
        <w:rPr>
          <w:rFonts w:ascii="Times New Roman" w:eastAsia="Times New Roman" w:hAnsi="Times New Roman" w:cs="Times New Roman"/>
          <w:color w:val="000000" w:themeColor="text1"/>
          <w:sz w:val="28"/>
          <w:szCs w:val="28"/>
        </w:rPr>
        <w:t>/</w:t>
      </w:r>
      <w:r w:rsidR="008C089F" w:rsidRPr="00196956">
        <w:rPr>
          <w:rFonts w:ascii="Times New Roman" w:eastAsia="Times New Roman" w:hAnsi="Times New Roman" w:cs="Times New Roman"/>
          <w:color w:val="000000" w:themeColor="text1"/>
          <w:sz w:val="28"/>
          <w:szCs w:val="28"/>
          <w:lang w:val="en-US"/>
        </w:rPr>
        <w:t>ukr</w:t>
      </w:r>
      <w:r w:rsidR="008C089F" w:rsidRPr="00196956">
        <w:rPr>
          <w:rFonts w:ascii="Times New Roman" w:eastAsia="Times New Roman" w:hAnsi="Times New Roman" w:cs="Times New Roman"/>
          <w:color w:val="000000" w:themeColor="text1"/>
          <w:sz w:val="28"/>
          <w:szCs w:val="28"/>
        </w:rPr>
        <w:t>/</w:t>
      </w:r>
      <w:r w:rsidR="008C089F" w:rsidRPr="00196956">
        <w:rPr>
          <w:rFonts w:ascii="Times New Roman" w:eastAsia="Times New Roman" w:hAnsi="Times New Roman" w:cs="Times New Roman"/>
          <w:color w:val="000000" w:themeColor="text1"/>
          <w:sz w:val="28"/>
          <w:szCs w:val="28"/>
          <w:lang w:val="en-US"/>
        </w:rPr>
        <w:t>ukraine</w:t>
      </w:r>
      <w:r w:rsidR="008C089F" w:rsidRPr="00196956">
        <w:rPr>
          <w:rFonts w:ascii="Times New Roman" w:eastAsia="Times New Roman" w:hAnsi="Times New Roman" w:cs="Times New Roman"/>
          <w:color w:val="000000" w:themeColor="text1"/>
          <w:sz w:val="28"/>
          <w:szCs w:val="28"/>
        </w:rPr>
        <w:t>/</w:t>
      </w:r>
      <w:r w:rsidR="008C089F" w:rsidRPr="00196956">
        <w:rPr>
          <w:rFonts w:ascii="Times New Roman" w:eastAsia="Times New Roman" w:hAnsi="Times New Roman" w:cs="Times New Roman"/>
          <w:color w:val="000000" w:themeColor="text1"/>
          <w:sz w:val="28"/>
          <w:szCs w:val="28"/>
          <w:lang w:val="en-US"/>
        </w:rPr>
        <w:t>politics</w:t>
      </w:r>
      <w:r w:rsidR="008C089F" w:rsidRPr="00196956">
        <w:rPr>
          <w:rFonts w:ascii="Times New Roman" w:eastAsia="Times New Roman" w:hAnsi="Times New Roman" w:cs="Times New Roman"/>
          <w:color w:val="000000" w:themeColor="text1"/>
          <w:sz w:val="28"/>
          <w:szCs w:val="28"/>
        </w:rPr>
        <w:t>/</w:t>
      </w:r>
      <w:r w:rsidR="008C089F" w:rsidRPr="00196956">
        <w:rPr>
          <w:rFonts w:ascii="Times New Roman" w:eastAsia="Times New Roman" w:hAnsi="Times New Roman" w:cs="Times New Roman"/>
          <w:color w:val="000000" w:themeColor="text1"/>
          <w:sz w:val="28"/>
          <w:szCs w:val="28"/>
          <w:lang w:val="en-US"/>
        </w:rPr>
        <w:t>boris</w:t>
      </w:r>
      <w:r w:rsidR="008C089F" w:rsidRPr="00196956">
        <w:rPr>
          <w:rFonts w:ascii="Times New Roman" w:eastAsia="Times New Roman" w:hAnsi="Times New Roman" w:cs="Times New Roman"/>
          <w:color w:val="000000" w:themeColor="text1"/>
          <w:sz w:val="28"/>
          <w:szCs w:val="28"/>
        </w:rPr>
        <w:t>-</w:t>
      </w:r>
      <w:r w:rsidR="008C089F" w:rsidRPr="00196956">
        <w:rPr>
          <w:rFonts w:ascii="Times New Roman" w:eastAsia="Times New Roman" w:hAnsi="Times New Roman" w:cs="Times New Roman"/>
          <w:color w:val="000000" w:themeColor="text1"/>
          <w:sz w:val="28"/>
          <w:szCs w:val="28"/>
          <w:lang w:val="en-US"/>
        </w:rPr>
        <w:t>kaufman</w:t>
      </w:r>
      <w:r w:rsidR="008C089F" w:rsidRPr="00196956">
        <w:rPr>
          <w:rFonts w:ascii="Times New Roman" w:eastAsia="Times New Roman" w:hAnsi="Times New Roman" w:cs="Times New Roman"/>
          <w:color w:val="000000" w:themeColor="text1"/>
          <w:sz w:val="28"/>
          <w:szCs w:val="28"/>
        </w:rPr>
        <w:t>-</w:t>
      </w:r>
      <w:r w:rsidR="008C089F" w:rsidRPr="00196956">
        <w:rPr>
          <w:rFonts w:ascii="Times New Roman" w:eastAsia="Times New Roman" w:hAnsi="Times New Roman" w:cs="Times New Roman"/>
          <w:color w:val="000000" w:themeColor="text1"/>
          <w:sz w:val="28"/>
          <w:szCs w:val="28"/>
          <w:lang w:val="en-US"/>
        </w:rPr>
        <w:t>mozhe</w:t>
      </w:r>
      <w:r w:rsidR="008C089F" w:rsidRPr="00196956">
        <w:rPr>
          <w:rFonts w:ascii="Times New Roman" w:eastAsia="Times New Roman" w:hAnsi="Times New Roman" w:cs="Times New Roman"/>
          <w:color w:val="000000" w:themeColor="text1"/>
          <w:sz w:val="28"/>
          <w:szCs w:val="28"/>
        </w:rPr>
        <w:t>-</w:t>
      </w:r>
      <w:r w:rsidR="008C089F" w:rsidRPr="00196956">
        <w:rPr>
          <w:rFonts w:ascii="Times New Roman" w:eastAsia="Times New Roman" w:hAnsi="Times New Roman" w:cs="Times New Roman"/>
          <w:color w:val="000000" w:themeColor="text1"/>
          <w:sz w:val="28"/>
          <w:szCs w:val="28"/>
          <w:lang w:val="en-US"/>
        </w:rPr>
        <w:t>buti</w:t>
      </w:r>
      <w:r w:rsidR="008C089F" w:rsidRPr="00196956">
        <w:rPr>
          <w:rFonts w:ascii="Times New Roman" w:eastAsia="Times New Roman" w:hAnsi="Times New Roman" w:cs="Times New Roman"/>
          <w:color w:val="000000" w:themeColor="text1"/>
          <w:sz w:val="28"/>
          <w:szCs w:val="28"/>
        </w:rPr>
        <w:t>-</w:t>
      </w:r>
      <w:r w:rsidR="008C089F" w:rsidRPr="00196956">
        <w:rPr>
          <w:rFonts w:ascii="Times New Roman" w:eastAsia="Times New Roman" w:hAnsi="Times New Roman" w:cs="Times New Roman"/>
          <w:color w:val="000000" w:themeColor="text1"/>
          <w:sz w:val="28"/>
          <w:szCs w:val="28"/>
          <w:lang w:val="en-US"/>
        </w:rPr>
        <w:t>smotryashchim</w:t>
      </w:r>
      <w:r w:rsidR="008C089F" w:rsidRPr="00196956">
        <w:rPr>
          <w:rFonts w:ascii="Times New Roman" w:eastAsia="Times New Roman" w:hAnsi="Times New Roman" w:cs="Times New Roman"/>
          <w:color w:val="000000" w:themeColor="text1"/>
          <w:sz w:val="28"/>
          <w:szCs w:val="28"/>
        </w:rPr>
        <w:t>-</w:t>
      </w:r>
      <w:r w:rsidR="008C089F" w:rsidRPr="00196956">
        <w:rPr>
          <w:rFonts w:ascii="Times New Roman" w:eastAsia="Times New Roman" w:hAnsi="Times New Roman" w:cs="Times New Roman"/>
          <w:color w:val="000000" w:themeColor="text1"/>
          <w:sz w:val="28"/>
          <w:szCs w:val="28"/>
          <w:lang w:val="en-US"/>
        </w:rPr>
        <w:t>za</w:t>
      </w:r>
      <w:r w:rsidR="008C089F" w:rsidRPr="00196956">
        <w:rPr>
          <w:rFonts w:ascii="Times New Roman" w:eastAsia="Times New Roman" w:hAnsi="Times New Roman" w:cs="Times New Roman"/>
          <w:color w:val="000000" w:themeColor="text1"/>
          <w:sz w:val="28"/>
          <w:szCs w:val="28"/>
        </w:rPr>
        <w:t>-</w:t>
      </w:r>
      <w:r w:rsidR="008C089F" w:rsidRPr="00196956">
        <w:rPr>
          <w:rFonts w:ascii="Times New Roman" w:eastAsia="Times New Roman" w:hAnsi="Times New Roman" w:cs="Times New Roman"/>
          <w:color w:val="000000" w:themeColor="text1"/>
          <w:sz w:val="28"/>
          <w:szCs w:val="28"/>
          <w:lang w:val="en-US"/>
        </w:rPr>
        <w:t>odesoyu</w:t>
      </w:r>
      <w:r w:rsidR="008C089F" w:rsidRPr="00196956">
        <w:rPr>
          <w:rFonts w:ascii="Times New Roman" w:eastAsia="Times New Roman" w:hAnsi="Times New Roman" w:cs="Times New Roman"/>
          <w:color w:val="000000" w:themeColor="text1"/>
          <w:sz w:val="28"/>
          <w:szCs w:val="28"/>
        </w:rPr>
        <w:t>-</w:t>
      </w:r>
      <w:r w:rsidR="008C089F" w:rsidRPr="00196956">
        <w:rPr>
          <w:rFonts w:ascii="Times New Roman" w:eastAsia="Times New Roman" w:hAnsi="Times New Roman" w:cs="Times New Roman"/>
          <w:color w:val="000000" w:themeColor="text1"/>
          <w:sz w:val="28"/>
          <w:szCs w:val="28"/>
          <w:lang w:val="en-US"/>
        </w:rPr>
        <w:t>dumka</w:t>
      </w:r>
      <w:r w:rsidR="008C089F" w:rsidRPr="00196956">
        <w:rPr>
          <w:rFonts w:ascii="Times New Roman" w:eastAsia="Times New Roman" w:hAnsi="Times New Roman" w:cs="Times New Roman"/>
          <w:color w:val="000000" w:themeColor="text1"/>
          <w:sz w:val="28"/>
          <w:szCs w:val="28"/>
        </w:rPr>
        <w:t>-</w:t>
      </w:r>
      <w:r w:rsidR="008C089F" w:rsidRPr="00196956">
        <w:rPr>
          <w:rFonts w:ascii="Times New Roman" w:eastAsia="Times New Roman" w:hAnsi="Times New Roman" w:cs="Times New Roman"/>
          <w:color w:val="000000" w:themeColor="text1"/>
          <w:sz w:val="28"/>
          <w:szCs w:val="28"/>
          <w:lang w:val="en-US"/>
        </w:rPr>
        <w:t>eksgenprokurora</w:t>
      </w:r>
      <w:r w:rsidR="008C089F" w:rsidRPr="00196956">
        <w:rPr>
          <w:rFonts w:ascii="Times New Roman" w:eastAsia="Times New Roman" w:hAnsi="Times New Roman" w:cs="Times New Roman"/>
          <w:color w:val="000000" w:themeColor="text1"/>
          <w:sz w:val="28"/>
          <w:szCs w:val="28"/>
        </w:rPr>
        <w:t>-50144289.</w:t>
      </w:r>
      <w:r w:rsidR="008C089F" w:rsidRPr="00196956">
        <w:rPr>
          <w:rFonts w:ascii="Times New Roman" w:eastAsia="Times New Roman" w:hAnsi="Times New Roman" w:cs="Times New Roman"/>
          <w:color w:val="000000" w:themeColor="text1"/>
          <w:sz w:val="28"/>
          <w:szCs w:val="28"/>
          <w:lang w:val="en-US"/>
        </w:rPr>
        <w:t>html</w:t>
      </w:r>
    </w:p>
    <w:p w:rsidR="008C089F" w:rsidRPr="001101BC" w:rsidRDefault="00827BFA" w:rsidP="0074447A">
      <w:pPr>
        <w:spacing w:after="0" w:line="360" w:lineRule="auto"/>
        <w:ind w:firstLine="709"/>
        <w:jc w:val="both"/>
        <w:rPr>
          <w:rFonts w:ascii="Times New Roman" w:eastAsia="Times New Roman" w:hAnsi="Times New Roman" w:cs="Times New Roman"/>
          <w:color w:val="000000" w:themeColor="text1"/>
          <w:sz w:val="28"/>
          <w:szCs w:val="28"/>
        </w:rPr>
      </w:pPr>
      <w:r w:rsidRPr="00827BFA">
        <w:rPr>
          <w:rFonts w:ascii="Times New Roman" w:eastAsia="Times New Roman" w:hAnsi="Times New Roman" w:cs="Times New Roman"/>
          <w:color w:val="000000" w:themeColor="text1"/>
          <w:sz w:val="28"/>
          <w:szCs w:val="28"/>
        </w:rPr>
        <w:t xml:space="preserve">22. </w:t>
      </w:r>
      <w:r w:rsidR="008C089F">
        <w:rPr>
          <w:rFonts w:ascii="Times New Roman" w:eastAsia="Times New Roman" w:hAnsi="Times New Roman" w:cs="Times New Roman"/>
          <w:color w:val="000000" w:themeColor="text1"/>
          <w:sz w:val="28"/>
          <w:szCs w:val="28"/>
        </w:rPr>
        <w:t>СБУ заявила про затримання «смотрящего» за Кривим Рогом</w:t>
      </w:r>
      <w:r w:rsidR="008C089F" w:rsidRPr="008C089F">
        <w:rPr>
          <w:rFonts w:ascii="Times New Roman" w:eastAsia="Times New Roman" w:hAnsi="Times New Roman" w:cs="Times New Roman"/>
          <w:color w:val="000000" w:themeColor="text1"/>
          <w:sz w:val="28"/>
          <w:szCs w:val="28"/>
        </w:rPr>
        <w:t xml:space="preserve"> / [</w:t>
      </w:r>
      <w:r w:rsidR="008C089F">
        <w:rPr>
          <w:rFonts w:ascii="Times New Roman" w:eastAsia="Times New Roman" w:hAnsi="Times New Roman" w:cs="Times New Roman"/>
          <w:color w:val="000000" w:themeColor="text1"/>
          <w:sz w:val="28"/>
          <w:szCs w:val="28"/>
        </w:rPr>
        <w:t>Електронний ресурс</w:t>
      </w:r>
      <w:r w:rsidR="008C089F" w:rsidRPr="008C089F">
        <w:rPr>
          <w:rFonts w:ascii="Times New Roman" w:eastAsia="Times New Roman" w:hAnsi="Times New Roman" w:cs="Times New Roman"/>
          <w:color w:val="000000" w:themeColor="text1"/>
          <w:sz w:val="28"/>
          <w:szCs w:val="28"/>
        </w:rPr>
        <w:t>]</w:t>
      </w:r>
      <w:r w:rsidR="008C089F">
        <w:rPr>
          <w:rFonts w:ascii="Times New Roman" w:eastAsia="Times New Roman" w:hAnsi="Times New Roman" w:cs="Times New Roman"/>
          <w:color w:val="000000" w:themeColor="text1"/>
          <w:sz w:val="28"/>
          <w:szCs w:val="28"/>
        </w:rPr>
        <w:t>. Режим доступу</w:t>
      </w:r>
      <w:r w:rsidR="008C089F" w:rsidRPr="001101BC">
        <w:rPr>
          <w:rFonts w:ascii="Times New Roman" w:eastAsia="Times New Roman" w:hAnsi="Times New Roman" w:cs="Times New Roman"/>
          <w:color w:val="000000" w:themeColor="text1"/>
          <w:sz w:val="28"/>
          <w:szCs w:val="28"/>
        </w:rPr>
        <w:t xml:space="preserve">: </w:t>
      </w:r>
      <w:r w:rsidR="001101BC" w:rsidRPr="001101BC">
        <w:rPr>
          <w:rFonts w:ascii="Times New Roman" w:eastAsia="Times New Roman" w:hAnsi="Times New Roman" w:cs="Times New Roman"/>
          <w:color w:val="000000" w:themeColor="text1"/>
          <w:sz w:val="28"/>
          <w:szCs w:val="28"/>
          <w:lang w:val="en-US"/>
        </w:rPr>
        <w:t>https</w:t>
      </w:r>
      <w:r w:rsidR="001101BC" w:rsidRPr="001101BC">
        <w:rPr>
          <w:rFonts w:ascii="Times New Roman" w:eastAsia="Times New Roman" w:hAnsi="Times New Roman" w:cs="Times New Roman"/>
          <w:color w:val="000000" w:themeColor="text1"/>
          <w:sz w:val="28"/>
          <w:szCs w:val="28"/>
        </w:rPr>
        <w:t>://</w:t>
      </w:r>
      <w:r w:rsidR="001101BC" w:rsidRPr="001101BC">
        <w:rPr>
          <w:rFonts w:ascii="Times New Roman" w:eastAsia="Times New Roman" w:hAnsi="Times New Roman" w:cs="Times New Roman"/>
          <w:color w:val="000000" w:themeColor="text1"/>
          <w:sz w:val="28"/>
          <w:szCs w:val="28"/>
          <w:lang w:val="en-US"/>
        </w:rPr>
        <w:t>www</w:t>
      </w:r>
      <w:r w:rsidR="001101BC" w:rsidRPr="001101BC">
        <w:rPr>
          <w:rFonts w:ascii="Times New Roman" w:eastAsia="Times New Roman" w:hAnsi="Times New Roman" w:cs="Times New Roman"/>
          <w:color w:val="000000" w:themeColor="text1"/>
          <w:sz w:val="28"/>
          <w:szCs w:val="28"/>
        </w:rPr>
        <w:t>.</w:t>
      </w:r>
      <w:r w:rsidR="001101BC" w:rsidRPr="001101BC">
        <w:rPr>
          <w:rFonts w:ascii="Times New Roman" w:eastAsia="Times New Roman" w:hAnsi="Times New Roman" w:cs="Times New Roman"/>
          <w:color w:val="000000" w:themeColor="text1"/>
          <w:sz w:val="28"/>
          <w:szCs w:val="28"/>
          <w:lang w:val="en-US"/>
        </w:rPr>
        <w:t>radiosvoboda</w:t>
      </w:r>
      <w:r w:rsidR="001101BC" w:rsidRPr="001101BC">
        <w:rPr>
          <w:rFonts w:ascii="Times New Roman" w:eastAsia="Times New Roman" w:hAnsi="Times New Roman" w:cs="Times New Roman"/>
          <w:color w:val="000000" w:themeColor="text1"/>
          <w:sz w:val="28"/>
          <w:szCs w:val="28"/>
        </w:rPr>
        <w:t>.</w:t>
      </w:r>
      <w:r w:rsidR="001101BC" w:rsidRPr="001101BC">
        <w:rPr>
          <w:rFonts w:ascii="Times New Roman" w:eastAsia="Times New Roman" w:hAnsi="Times New Roman" w:cs="Times New Roman"/>
          <w:color w:val="000000" w:themeColor="text1"/>
          <w:sz w:val="28"/>
          <w:szCs w:val="28"/>
          <w:lang w:val="en-US"/>
        </w:rPr>
        <w:t>org</w:t>
      </w:r>
      <w:r w:rsidR="001101BC" w:rsidRPr="001101BC">
        <w:rPr>
          <w:rFonts w:ascii="Times New Roman" w:eastAsia="Times New Roman" w:hAnsi="Times New Roman" w:cs="Times New Roman"/>
          <w:color w:val="000000" w:themeColor="text1"/>
          <w:sz w:val="28"/>
          <w:szCs w:val="28"/>
        </w:rPr>
        <w:t>/</w:t>
      </w:r>
      <w:r w:rsidR="001101BC" w:rsidRPr="001101BC">
        <w:rPr>
          <w:rFonts w:ascii="Times New Roman" w:eastAsia="Times New Roman" w:hAnsi="Times New Roman" w:cs="Times New Roman"/>
          <w:color w:val="000000" w:themeColor="text1"/>
          <w:sz w:val="28"/>
          <w:szCs w:val="28"/>
          <w:lang w:val="en-US"/>
        </w:rPr>
        <w:t>a</w:t>
      </w:r>
      <w:r w:rsidR="001101BC" w:rsidRPr="001101BC">
        <w:rPr>
          <w:rFonts w:ascii="Times New Roman" w:eastAsia="Times New Roman" w:hAnsi="Times New Roman" w:cs="Times New Roman"/>
          <w:color w:val="000000" w:themeColor="text1"/>
          <w:sz w:val="28"/>
          <w:szCs w:val="28"/>
        </w:rPr>
        <w:t>/</w:t>
      </w:r>
      <w:r w:rsidR="001101BC" w:rsidRPr="001101BC">
        <w:rPr>
          <w:rFonts w:ascii="Times New Roman" w:eastAsia="Times New Roman" w:hAnsi="Times New Roman" w:cs="Times New Roman"/>
          <w:color w:val="000000" w:themeColor="text1"/>
          <w:sz w:val="28"/>
          <w:szCs w:val="28"/>
          <w:lang w:val="en-US"/>
        </w:rPr>
        <w:t>news</w:t>
      </w:r>
      <w:r w:rsidR="001101BC" w:rsidRPr="001101BC">
        <w:rPr>
          <w:rFonts w:ascii="Times New Roman" w:eastAsia="Times New Roman" w:hAnsi="Times New Roman" w:cs="Times New Roman"/>
          <w:color w:val="000000" w:themeColor="text1"/>
          <w:sz w:val="28"/>
          <w:szCs w:val="28"/>
        </w:rPr>
        <w:t>-</w:t>
      </w:r>
      <w:r w:rsidR="001101BC" w:rsidRPr="001101BC">
        <w:rPr>
          <w:rFonts w:ascii="Times New Roman" w:eastAsia="Times New Roman" w:hAnsi="Times New Roman" w:cs="Times New Roman"/>
          <w:color w:val="000000" w:themeColor="text1"/>
          <w:sz w:val="28"/>
          <w:szCs w:val="28"/>
          <w:lang w:val="en-US"/>
        </w:rPr>
        <w:t>sbu</w:t>
      </w:r>
      <w:r w:rsidR="001101BC" w:rsidRPr="001101BC">
        <w:rPr>
          <w:rFonts w:ascii="Times New Roman" w:eastAsia="Times New Roman" w:hAnsi="Times New Roman" w:cs="Times New Roman"/>
          <w:color w:val="000000" w:themeColor="text1"/>
          <w:sz w:val="28"/>
          <w:szCs w:val="28"/>
        </w:rPr>
        <w:t>-</w:t>
      </w:r>
      <w:r w:rsidR="001101BC" w:rsidRPr="001101BC">
        <w:rPr>
          <w:rFonts w:ascii="Times New Roman" w:eastAsia="Times New Roman" w:hAnsi="Times New Roman" w:cs="Times New Roman"/>
          <w:color w:val="000000" w:themeColor="text1"/>
          <w:sz w:val="28"/>
          <w:szCs w:val="28"/>
          <w:lang w:val="en-US"/>
        </w:rPr>
        <w:t>kryvyi</w:t>
      </w:r>
      <w:r w:rsidR="001101BC" w:rsidRPr="001101BC">
        <w:rPr>
          <w:rFonts w:ascii="Times New Roman" w:eastAsia="Times New Roman" w:hAnsi="Times New Roman" w:cs="Times New Roman"/>
          <w:color w:val="000000" w:themeColor="text1"/>
          <w:sz w:val="28"/>
          <w:szCs w:val="28"/>
        </w:rPr>
        <w:t>-</w:t>
      </w:r>
      <w:r w:rsidR="001101BC" w:rsidRPr="001101BC">
        <w:rPr>
          <w:rFonts w:ascii="Times New Roman" w:eastAsia="Times New Roman" w:hAnsi="Times New Roman" w:cs="Times New Roman"/>
          <w:color w:val="000000" w:themeColor="text1"/>
          <w:sz w:val="28"/>
          <w:szCs w:val="28"/>
          <w:lang w:val="en-US"/>
        </w:rPr>
        <w:t>rig</w:t>
      </w:r>
      <w:r w:rsidR="001101BC" w:rsidRPr="001101BC">
        <w:rPr>
          <w:rFonts w:ascii="Times New Roman" w:eastAsia="Times New Roman" w:hAnsi="Times New Roman" w:cs="Times New Roman"/>
          <w:color w:val="000000" w:themeColor="text1"/>
          <w:sz w:val="28"/>
          <w:szCs w:val="28"/>
        </w:rPr>
        <w:t>-</w:t>
      </w:r>
      <w:r w:rsidR="001101BC" w:rsidRPr="001101BC">
        <w:rPr>
          <w:rFonts w:ascii="Times New Roman" w:eastAsia="Times New Roman" w:hAnsi="Times New Roman" w:cs="Times New Roman"/>
          <w:color w:val="000000" w:themeColor="text1"/>
          <w:sz w:val="28"/>
          <w:szCs w:val="28"/>
          <w:lang w:val="en-US"/>
        </w:rPr>
        <w:t>ugrupovannya</w:t>
      </w:r>
      <w:r w:rsidR="001101BC" w:rsidRPr="001101BC">
        <w:rPr>
          <w:rFonts w:ascii="Times New Roman" w:eastAsia="Times New Roman" w:hAnsi="Times New Roman" w:cs="Times New Roman"/>
          <w:color w:val="000000" w:themeColor="text1"/>
          <w:sz w:val="28"/>
          <w:szCs w:val="28"/>
        </w:rPr>
        <w:t>/31402720.</w:t>
      </w:r>
      <w:r w:rsidR="001101BC" w:rsidRPr="001101BC">
        <w:rPr>
          <w:rFonts w:ascii="Times New Roman" w:eastAsia="Times New Roman" w:hAnsi="Times New Roman" w:cs="Times New Roman"/>
          <w:color w:val="000000" w:themeColor="text1"/>
          <w:sz w:val="28"/>
          <w:szCs w:val="28"/>
          <w:lang w:val="en-US"/>
        </w:rPr>
        <w:t>html</w:t>
      </w:r>
    </w:p>
    <w:p w:rsidR="00D15EDE" w:rsidRPr="00196956" w:rsidRDefault="00827BFA" w:rsidP="0074447A">
      <w:pPr>
        <w:spacing w:after="0" w:line="360" w:lineRule="auto"/>
        <w:ind w:firstLine="709"/>
        <w:jc w:val="both"/>
        <w:rPr>
          <w:rFonts w:ascii="Times New Roman" w:eastAsia="Times New Roman" w:hAnsi="Times New Roman" w:cs="Times New Roman"/>
          <w:color w:val="000000" w:themeColor="text1"/>
          <w:sz w:val="28"/>
          <w:szCs w:val="28"/>
        </w:rPr>
      </w:pPr>
      <w:r w:rsidRPr="004B3FFD">
        <w:rPr>
          <w:rFonts w:ascii="Times New Roman" w:eastAsia="Times New Roman" w:hAnsi="Times New Roman" w:cs="Times New Roman"/>
          <w:color w:val="000000" w:themeColor="text1"/>
          <w:sz w:val="28"/>
          <w:szCs w:val="28"/>
        </w:rPr>
        <w:t xml:space="preserve">23. </w:t>
      </w:r>
      <w:r w:rsidR="006E4899">
        <w:rPr>
          <w:rFonts w:ascii="Times New Roman" w:eastAsia="Times New Roman" w:hAnsi="Times New Roman" w:cs="Times New Roman"/>
          <w:color w:val="000000" w:themeColor="text1"/>
          <w:sz w:val="28"/>
          <w:szCs w:val="28"/>
          <w:lang w:val="uk-UA"/>
        </w:rPr>
        <w:t>«Смотрящі». Ті, хто керують Україною</w:t>
      </w:r>
      <w:r w:rsidR="006E4899" w:rsidRPr="004B3FFD">
        <w:rPr>
          <w:rFonts w:ascii="Times New Roman" w:eastAsia="Times New Roman" w:hAnsi="Times New Roman" w:cs="Times New Roman"/>
          <w:color w:val="000000" w:themeColor="text1"/>
          <w:sz w:val="28"/>
          <w:szCs w:val="28"/>
        </w:rPr>
        <w:t xml:space="preserve"> / [</w:t>
      </w:r>
      <w:r w:rsidR="006E4899">
        <w:rPr>
          <w:rFonts w:ascii="Times New Roman" w:eastAsia="Times New Roman" w:hAnsi="Times New Roman" w:cs="Times New Roman"/>
          <w:color w:val="000000" w:themeColor="text1"/>
          <w:sz w:val="28"/>
          <w:szCs w:val="28"/>
        </w:rPr>
        <w:t>Електронний</w:t>
      </w:r>
      <w:r w:rsidR="006E4899" w:rsidRPr="004B3FFD">
        <w:rPr>
          <w:rFonts w:ascii="Times New Roman" w:eastAsia="Times New Roman" w:hAnsi="Times New Roman" w:cs="Times New Roman"/>
          <w:color w:val="000000" w:themeColor="text1"/>
          <w:sz w:val="28"/>
          <w:szCs w:val="28"/>
        </w:rPr>
        <w:t xml:space="preserve"> </w:t>
      </w:r>
      <w:r w:rsidR="006E4899">
        <w:rPr>
          <w:rFonts w:ascii="Times New Roman" w:eastAsia="Times New Roman" w:hAnsi="Times New Roman" w:cs="Times New Roman"/>
          <w:color w:val="000000" w:themeColor="text1"/>
          <w:sz w:val="28"/>
          <w:szCs w:val="28"/>
        </w:rPr>
        <w:t>ресурс</w:t>
      </w:r>
      <w:r w:rsidR="006E4899" w:rsidRPr="004B3FFD">
        <w:rPr>
          <w:rFonts w:ascii="Times New Roman" w:eastAsia="Times New Roman" w:hAnsi="Times New Roman" w:cs="Times New Roman"/>
          <w:color w:val="000000" w:themeColor="text1"/>
          <w:sz w:val="28"/>
          <w:szCs w:val="28"/>
        </w:rPr>
        <w:t xml:space="preserve">]. </w:t>
      </w:r>
      <w:r w:rsidR="006E4899">
        <w:rPr>
          <w:rFonts w:ascii="Times New Roman" w:eastAsia="Times New Roman" w:hAnsi="Times New Roman" w:cs="Times New Roman"/>
          <w:color w:val="000000" w:themeColor="text1"/>
          <w:sz w:val="28"/>
          <w:szCs w:val="28"/>
        </w:rPr>
        <w:t>Режим</w:t>
      </w:r>
      <w:r w:rsidR="006E4899" w:rsidRPr="00196956">
        <w:rPr>
          <w:rFonts w:ascii="Times New Roman" w:eastAsia="Times New Roman" w:hAnsi="Times New Roman" w:cs="Times New Roman"/>
          <w:color w:val="000000" w:themeColor="text1"/>
          <w:sz w:val="28"/>
          <w:szCs w:val="28"/>
        </w:rPr>
        <w:t xml:space="preserve"> </w:t>
      </w:r>
      <w:r w:rsidR="006E4899">
        <w:rPr>
          <w:rFonts w:ascii="Times New Roman" w:eastAsia="Times New Roman" w:hAnsi="Times New Roman" w:cs="Times New Roman"/>
          <w:color w:val="000000" w:themeColor="text1"/>
          <w:sz w:val="28"/>
          <w:szCs w:val="28"/>
        </w:rPr>
        <w:t>доступу</w:t>
      </w:r>
      <w:r w:rsidR="006E4899" w:rsidRPr="00196956">
        <w:rPr>
          <w:rFonts w:ascii="Times New Roman" w:eastAsia="Times New Roman" w:hAnsi="Times New Roman" w:cs="Times New Roman"/>
          <w:color w:val="000000" w:themeColor="text1"/>
          <w:sz w:val="28"/>
          <w:szCs w:val="28"/>
        </w:rPr>
        <w:t xml:space="preserve">: </w:t>
      </w:r>
      <w:r w:rsidR="006E4899">
        <w:rPr>
          <w:rFonts w:ascii="Times New Roman" w:eastAsia="Times New Roman" w:hAnsi="Times New Roman" w:cs="Times New Roman"/>
          <w:color w:val="000000" w:themeColor="text1"/>
          <w:sz w:val="28"/>
          <w:szCs w:val="28"/>
          <w:lang w:val="uk-UA"/>
        </w:rPr>
        <w:t xml:space="preserve"> </w:t>
      </w:r>
      <w:r w:rsidR="006E4899" w:rsidRPr="006E4899">
        <w:rPr>
          <w:rFonts w:ascii="Times New Roman" w:eastAsia="Times New Roman" w:hAnsi="Times New Roman" w:cs="Times New Roman"/>
          <w:color w:val="000000" w:themeColor="text1"/>
          <w:sz w:val="28"/>
          <w:szCs w:val="28"/>
          <w:lang w:val="uk-UA"/>
        </w:rPr>
        <w:t>https://glavcom.ua/publications/122704-«smotrjashchi».-ti-hto-kerujut-ukrajinoju.html</w:t>
      </w:r>
    </w:p>
    <w:p w:rsidR="00D15EDE" w:rsidRPr="00923BA3" w:rsidRDefault="00827BFA" w:rsidP="0074447A">
      <w:pPr>
        <w:spacing w:after="0" w:line="360" w:lineRule="auto"/>
        <w:ind w:firstLine="709"/>
        <w:jc w:val="both"/>
        <w:rPr>
          <w:rFonts w:ascii="Times New Roman" w:eastAsia="Times New Roman" w:hAnsi="Times New Roman" w:cs="Times New Roman"/>
          <w:sz w:val="28"/>
          <w:szCs w:val="28"/>
          <w:lang w:val="uk-UA"/>
        </w:rPr>
      </w:pPr>
      <w:r w:rsidRPr="00827BFA">
        <w:rPr>
          <w:rFonts w:ascii="Times New Roman" w:eastAsia="Times New Roman" w:hAnsi="Times New Roman" w:cs="Times New Roman"/>
          <w:sz w:val="28"/>
          <w:szCs w:val="28"/>
        </w:rPr>
        <w:t xml:space="preserve">24. </w:t>
      </w:r>
      <w:r w:rsidR="00D15EDE" w:rsidRPr="00923BA3">
        <w:rPr>
          <w:rFonts w:ascii="Times New Roman" w:eastAsia="Times New Roman" w:hAnsi="Times New Roman" w:cs="Times New Roman"/>
          <w:sz w:val="28"/>
          <w:szCs w:val="28"/>
          <w:lang w:val="uk-UA"/>
        </w:rPr>
        <w:t>Фисун А. Демократия, неопатримониализм и глобальные трансформации / А.А.Фисун. – Харьков: Константа, 2006. – 352 с</w:t>
      </w:r>
    </w:p>
    <w:p w:rsidR="00D15EDE" w:rsidRPr="00923BA3" w:rsidRDefault="00827BFA" w:rsidP="0074447A">
      <w:pPr>
        <w:spacing w:after="0" w:line="360" w:lineRule="auto"/>
        <w:ind w:firstLine="709"/>
        <w:jc w:val="both"/>
        <w:rPr>
          <w:rFonts w:ascii="Times New Roman" w:eastAsia="Times New Roman" w:hAnsi="Times New Roman" w:cs="Times New Roman"/>
          <w:sz w:val="28"/>
          <w:szCs w:val="28"/>
          <w:lang w:val="uk-UA"/>
        </w:rPr>
      </w:pPr>
      <w:r w:rsidRPr="00827BFA">
        <w:rPr>
          <w:rFonts w:ascii="Times New Roman" w:eastAsia="Times New Roman" w:hAnsi="Times New Roman" w:cs="Times New Roman"/>
          <w:sz w:val="28"/>
          <w:szCs w:val="28"/>
        </w:rPr>
        <w:t xml:space="preserve">25. </w:t>
      </w:r>
      <w:r w:rsidR="00D15EDE" w:rsidRPr="00923BA3">
        <w:rPr>
          <w:rFonts w:ascii="Times New Roman" w:eastAsia="Times New Roman" w:hAnsi="Times New Roman" w:cs="Times New Roman"/>
          <w:sz w:val="28"/>
          <w:szCs w:val="28"/>
          <w:lang w:val="uk-UA"/>
        </w:rPr>
        <w:t>Фисун А. Постсоветские неопатримониальные режимы: генезис, особенности, типология // Отечественные записки. — 2007. — Т. 39. — № 6.</w:t>
      </w:r>
    </w:p>
    <w:p w:rsidR="00D15EDE" w:rsidRPr="00827BFA" w:rsidRDefault="00827BFA" w:rsidP="0074447A">
      <w:pPr>
        <w:spacing w:after="0" w:line="360" w:lineRule="auto"/>
        <w:ind w:firstLine="709"/>
        <w:jc w:val="both"/>
        <w:rPr>
          <w:rFonts w:ascii="Times New Roman" w:eastAsia="Times New Roman" w:hAnsi="Times New Roman" w:cs="Times New Roman"/>
          <w:sz w:val="28"/>
          <w:szCs w:val="28"/>
        </w:rPr>
      </w:pPr>
      <w:r w:rsidRPr="00827BFA">
        <w:rPr>
          <w:rFonts w:ascii="Times New Roman" w:eastAsia="Times New Roman" w:hAnsi="Times New Roman" w:cs="Times New Roman"/>
          <w:sz w:val="28"/>
          <w:szCs w:val="28"/>
        </w:rPr>
        <w:t xml:space="preserve">26. </w:t>
      </w:r>
      <w:r w:rsidR="00D15EDE" w:rsidRPr="00CD5C95">
        <w:rPr>
          <w:rFonts w:ascii="Times New Roman" w:eastAsia="Times New Roman" w:hAnsi="Times New Roman" w:cs="Times New Roman"/>
          <w:sz w:val="28"/>
          <w:szCs w:val="28"/>
          <w:lang w:val="uk-UA"/>
        </w:rPr>
        <w:t>Хантингтон С. Политический порядок в меняющихся обществах / С. Хантингтон. – М.: Прогресс-Традиция, 2004. – 480 c.</w:t>
      </w:r>
    </w:p>
    <w:p w:rsidR="007D0416" w:rsidRPr="007D0416" w:rsidRDefault="00827BFA" w:rsidP="0074447A">
      <w:pPr>
        <w:spacing w:after="0" w:line="360" w:lineRule="auto"/>
        <w:ind w:firstLine="709"/>
        <w:jc w:val="both"/>
        <w:rPr>
          <w:rFonts w:ascii="Times New Roman" w:eastAsia="Times New Roman" w:hAnsi="Times New Roman" w:cs="Times New Roman"/>
          <w:sz w:val="28"/>
          <w:szCs w:val="28"/>
        </w:rPr>
      </w:pPr>
      <w:r w:rsidRPr="00827BFA">
        <w:rPr>
          <w:rFonts w:ascii="Times New Roman" w:eastAsia="Times New Roman" w:hAnsi="Times New Roman" w:cs="Times New Roman"/>
          <w:sz w:val="28"/>
          <w:szCs w:val="28"/>
        </w:rPr>
        <w:t xml:space="preserve">27. </w:t>
      </w:r>
      <w:r w:rsidR="007D0416">
        <w:rPr>
          <w:rFonts w:ascii="Times New Roman" w:eastAsia="Times New Roman" w:hAnsi="Times New Roman" w:cs="Times New Roman"/>
          <w:sz w:val="28"/>
          <w:szCs w:val="28"/>
        </w:rPr>
        <w:t>Чи змінилася сицілійська мафія після гучних арештів</w:t>
      </w:r>
      <w:r w:rsidR="007D0416" w:rsidRPr="007D0416">
        <w:rPr>
          <w:rFonts w:ascii="Times New Roman" w:eastAsia="Times New Roman" w:hAnsi="Times New Roman" w:cs="Times New Roman"/>
          <w:sz w:val="28"/>
          <w:szCs w:val="28"/>
        </w:rPr>
        <w:t>? / [Електронний ресурс].</w:t>
      </w:r>
      <w:r w:rsidR="007D0416">
        <w:rPr>
          <w:rFonts w:ascii="Times New Roman" w:eastAsia="Times New Roman" w:hAnsi="Times New Roman" w:cs="Times New Roman"/>
          <w:sz w:val="28"/>
          <w:szCs w:val="28"/>
        </w:rPr>
        <w:t xml:space="preserve"> Режим доступу</w:t>
      </w:r>
      <w:r w:rsidR="007D0416" w:rsidRPr="007D0416">
        <w:rPr>
          <w:rFonts w:ascii="Times New Roman" w:eastAsia="Times New Roman" w:hAnsi="Times New Roman" w:cs="Times New Roman"/>
          <w:sz w:val="28"/>
          <w:szCs w:val="28"/>
        </w:rPr>
        <w:t xml:space="preserve">: </w:t>
      </w:r>
      <w:r w:rsidR="007D0416" w:rsidRPr="007D0416">
        <w:rPr>
          <w:rFonts w:ascii="Times New Roman" w:eastAsia="Times New Roman" w:hAnsi="Times New Roman" w:cs="Times New Roman"/>
          <w:sz w:val="28"/>
          <w:szCs w:val="28"/>
          <w:lang w:val="en-US"/>
        </w:rPr>
        <w:t>https</w:t>
      </w:r>
      <w:r w:rsidR="007D0416" w:rsidRPr="007D0416">
        <w:rPr>
          <w:rFonts w:ascii="Times New Roman" w:eastAsia="Times New Roman" w:hAnsi="Times New Roman" w:cs="Times New Roman"/>
          <w:sz w:val="28"/>
          <w:szCs w:val="28"/>
        </w:rPr>
        <w:t>://</w:t>
      </w:r>
      <w:r w:rsidR="007D0416" w:rsidRPr="007D0416">
        <w:rPr>
          <w:rFonts w:ascii="Times New Roman" w:eastAsia="Times New Roman" w:hAnsi="Times New Roman" w:cs="Times New Roman"/>
          <w:sz w:val="28"/>
          <w:szCs w:val="28"/>
          <w:lang w:val="en-US"/>
        </w:rPr>
        <w:t>www</w:t>
      </w:r>
      <w:r w:rsidR="007D0416" w:rsidRPr="007D0416">
        <w:rPr>
          <w:rFonts w:ascii="Times New Roman" w:eastAsia="Times New Roman" w:hAnsi="Times New Roman" w:cs="Times New Roman"/>
          <w:sz w:val="28"/>
          <w:szCs w:val="28"/>
        </w:rPr>
        <w:t>.</w:t>
      </w:r>
      <w:r w:rsidR="007D0416" w:rsidRPr="007D0416">
        <w:rPr>
          <w:rFonts w:ascii="Times New Roman" w:eastAsia="Times New Roman" w:hAnsi="Times New Roman" w:cs="Times New Roman"/>
          <w:sz w:val="28"/>
          <w:szCs w:val="28"/>
          <w:lang w:val="en-US"/>
        </w:rPr>
        <w:t>radiosvoboda</w:t>
      </w:r>
      <w:r w:rsidR="007D0416" w:rsidRPr="007D0416">
        <w:rPr>
          <w:rFonts w:ascii="Times New Roman" w:eastAsia="Times New Roman" w:hAnsi="Times New Roman" w:cs="Times New Roman"/>
          <w:sz w:val="28"/>
          <w:szCs w:val="28"/>
        </w:rPr>
        <w:t>.</w:t>
      </w:r>
      <w:r w:rsidR="007D0416" w:rsidRPr="007D0416">
        <w:rPr>
          <w:rFonts w:ascii="Times New Roman" w:eastAsia="Times New Roman" w:hAnsi="Times New Roman" w:cs="Times New Roman"/>
          <w:sz w:val="28"/>
          <w:szCs w:val="28"/>
          <w:lang w:val="en-US"/>
        </w:rPr>
        <w:t>org</w:t>
      </w:r>
      <w:r w:rsidR="007D0416" w:rsidRPr="007D0416">
        <w:rPr>
          <w:rFonts w:ascii="Times New Roman" w:eastAsia="Times New Roman" w:hAnsi="Times New Roman" w:cs="Times New Roman"/>
          <w:sz w:val="28"/>
          <w:szCs w:val="28"/>
        </w:rPr>
        <w:t>/</w:t>
      </w:r>
      <w:r w:rsidR="007D0416" w:rsidRPr="007D0416">
        <w:rPr>
          <w:rFonts w:ascii="Times New Roman" w:eastAsia="Times New Roman" w:hAnsi="Times New Roman" w:cs="Times New Roman"/>
          <w:sz w:val="28"/>
          <w:szCs w:val="28"/>
          <w:lang w:val="en-US"/>
        </w:rPr>
        <w:t>a</w:t>
      </w:r>
      <w:r w:rsidR="007D0416" w:rsidRPr="007D0416">
        <w:rPr>
          <w:rFonts w:ascii="Times New Roman" w:eastAsia="Times New Roman" w:hAnsi="Times New Roman" w:cs="Times New Roman"/>
          <w:sz w:val="28"/>
          <w:szCs w:val="28"/>
        </w:rPr>
        <w:t>/1111261.</w:t>
      </w:r>
      <w:r w:rsidR="007D0416" w:rsidRPr="007D0416">
        <w:rPr>
          <w:rFonts w:ascii="Times New Roman" w:eastAsia="Times New Roman" w:hAnsi="Times New Roman" w:cs="Times New Roman"/>
          <w:sz w:val="28"/>
          <w:szCs w:val="28"/>
          <w:lang w:val="en-US"/>
        </w:rPr>
        <w:t>html</w:t>
      </w:r>
    </w:p>
    <w:p w:rsidR="00D15EDE" w:rsidRPr="00994003" w:rsidRDefault="00B432B3" w:rsidP="0074447A">
      <w:pPr>
        <w:spacing w:after="0" w:line="360" w:lineRule="auto"/>
        <w:ind w:firstLine="709"/>
        <w:jc w:val="both"/>
        <w:rPr>
          <w:rFonts w:ascii="Times New Roman" w:eastAsia="Times New Roman" w:hAnsi="Times New Roman" w:cs="Times New Roman"/>
          <w:sz w:val="28"/>
          <w:szCs w:val="28"/>
        </w:rPr>
      </w:pPr>
      <w:r w:rsidRPr="004B3FFD">
        <w:rPr>
          <w:rFonts w:ascii="Times New Roman" w:eastAsia="Times New Roman" w:hAnsi="Times New Roman" w:cs="Times New Roman"/>
          <w:sz w:val="28"/>
          <w:szCs w:val="28"/>
        </w:rPr>
        <w:t xml:space="preserve">28. </w:t>
      </w:r>
      <w:r w:rsidR="00D15EDE">
        <w:rPr>
          <w:rFonts w:ascii="Times New Roman" w:eastAsia="Times New Roman" w:hAnsi="Times New Roman" w:cs="Times New Roman"/>
          <w:sz w:val="28"/>
          <w:szCs w:val="28"/>
        </w:rPr>
        <w:t xml:space="preserve">Шаповаленко, М.  У пошуках нового авторитаризму в умовах геополітичної турбулентності </w:t>
      </w:r>
      <w:r w:rsidR="00D15EDE" w:rsidRPr="00994003">
        <w:rPr>
          <w:rFonts w:ascii="Times New Roman" w:eastAsia="Times New Roman" w:hAnsi="Times New Roman" w:cs="Times New Roman"/>
          <w:sz w:val="28"/>
          <w:szCs w:val="28"/>
        </w:rPr>
        <w:t xml:space="preserve">/ </w:t>
      </w:r>
      <w:r w:rsidR="00D15EDE">
        <w:rPr>
          <w:rFonts w:ascii="Times New Roman" w:eastAsia="Times New Roman" w:hAnsi="Times New Roman" w:cs="Times New Roman"/>
          <w:sz w:val="28"/>
          <w:szCs w:val="28"/>
        </w:rPr>
        <w:t>М. Шаповаленко</w:t>
      </w:r>
      <w:r w:rsidR="00D15EDE" w:rsidRPr="00994003">
        <w:rPr>
          <w:rFonts w:ascii="Times New Roman" w:eastAsia="Times New Roman" w:hAnsi="Times New Roman" w:cs="Times New Roman"/>
          <w:sz w:val="28"/>
          <w:szCs w:val="28"/>
        </w:rPr>
        <w:t xml:space="preserve"> //Вісник Харківського національного університету імені В.Н. Каразіна. Серія "Питання політології”. – 2020. - № 37, С.8-15.</w:t>
      </w:r>
    </w:p>
    <w:p w:rsidR="00D15EDE" w:rsidRPr="006175CB" w:rsidRDefault="00B432B3" w:rsidP="0074447A">
      <w:pPr>
        <w:spacing w:after="0" w:line="360" w:lineRule="auto"/>
        <w:ind w:firstLine="709"/>
        <w:jc w:val="both"/>
        <w:rPr>
          <w:rFonts w:ascii="Times New Roman" w:eastAsia="Times New Roman" w:hAnsi="Times New Roman" w:cs="Times New Roman"/>
          <w:sz w:val="28"/>
          <w:szCs w:val="28"/>
        </w:rPr>
      </w:pPr>
      <w:r w:rsidRPr="00B432B3">
        <w:rPr>
          <w:rFonts w:ascii="Times New Roman" w:eastAsia="Times New Roman" w:hAnsi="Times New Roman" w:cs="Times New Roman"/>
          <w:sz w:val="28"/>
          <w:szCs w:val="28"/>
        </w:rPr>
        <w:t xml:space="preserve">29. </w:t>
      </w:r>
      <w:r w:rsidR="00D15EDE">
        <w:rPr>
          <w:rFonts w:ascii="Times New Roman" w:eastAsia="Times New Roman" w:hAnsi="Times New Roman" w:cs="Times New Roman"/>
          <w:sz w:val="28"/>
          <w:szCs w:val="28"/>
          <w:lang w:val="uk-UA"/>
        </w:rPr>
        <w:t xml:space="preserve">Шевченко Т. В. Сутнісні характеристики та та ознаки неформальної політики </w:t>
      </w:r>
      <w:r w:rsidR="00D15EDE" w:rsidRPr="00422F11">
        <w:rPr>
          <w:rFonts w:ascii="Times New Roman" w:eastAsia="Times New Roman" w:hAnsi="Times New Roman" w:cs="Times New Roman"/>
          <w:sz w:val="28"/>
          <w:szCs w:val="28"/>
        </w:rPr>
        <w:t xml:space="preserve">/ </w:t>
      </w:r>
      <w:r w:rsidR="00D15EDE">
        <w:rPr>
          <w:rFonts w:ascii="Times New Roman" w:eastAsia="Times New Roman" w:hAnsi="Times New Roman" w:cs="Times New Roman"/>
          <w:sz w:val="28"/>
          <w:szCs w:val="28"/>
        </w:rPr>
        <w:t>Т.В. Шевченко</w:t>
      </w:r>
      <w:r w:rsidR="00D15EDE" w:rsidRPr="00422F11">
        <w:rPr>
          <w:rFonts w:ascii="Times New Roman" w:eastAsia="Times New Roman" w:hAnsi="Times New Roman" w:cs="Times New Roman"/>
          <w:sz w:val="28"/>
          <w:szCs w:val="28"/>
        </w:rPr>
        <w:t xml:space="preserve"> // </w:t>
      </w:r>
      <w:r w:rsidR="00D15EDE">
        <w:rPr>
          <w:rFonts w:ascii="Times New Roman" w:eastAsia="Times New Roman" w:hAnsi="Times New Roman" w:cs="Times New Roman"/>
          <w:sz w:val="28"/>
          <w:szCs w:val="28"/>
        </w:rPr>
        <w:t>Магістеріум. – 2016. – Вип. 64. С</w:t>
      </w:r>
      <w:r w:rsidR="00D15EDE" w:rsidRPr="00471837">
        <w:rPr>
          <w:rFonts w:ascii="Times New Roman" w:eastAsia="Times New Roman" w:hAnsi="Times New Roman" w:cs="Times New Roman"/>
          <w:sz w:val="28"/>
          <w:szCs w:val="28"/>
        </w:rPr>
        <w:t>. 14 – 19</w:t>
      </w:r>
      <w:r w:rsidR="00437CCF">
        <w:rPr>
          <w:rFonts w:ascii="Times New Roman" w:eastAsia="Times New Roman" w:hAnsi="Times New Roman" w:cs="Times New Roman"/>
          <w:sz w:val="28"/>
          <w:szCs w:val="28"/>
        </w:rPr>
        <w:t>.</w:t>
      </w:r>
    </w:p>
    <w:p w:rsidR="008606C3" w:rsidRPr="004539D6" w:rsidRDefault="00B432B3" w:rsidP="0074447A">
      <w:pPr>
        <w:spacing w:after="0" w:line="360" w:lineRule="auto"/>
        <w:ind w:firstLine="709"/>
        <w:jc w:val="both"/>
        <w:rPr>
          <w:rFonts w:ascii="Times New Roman" w:eastAsia="Times New Roman" w:hAnsi="Times New Roman" w:cs="Times New Roman"/>
          <w:sz w:val="28"/>
          <w:szCs w:val="28"/>
        </w:rPr>
      </w:pPr>
      <w:r w:rsidRPr="006175CB">
        <w:rPr>
          <w:rFonts w:ascii="Times New Roman" w:eastAsia="Times New Roman" w:hAnsi="Times New Roman" w:cs="Times New Roman"/>
          <w:sz w:val="28"/>
          <w:szCs w:val="28"/>
        </w:rPr>
        <w:lastRenderedPageBreak/>
        <w:t xml:space="preserve">30. </w:t>
      </w:r>
      <w:r w:rsidR="008606C3">
        <w:rPr>
          <w:rFonts w:ascii="Times New Roman" w:eastAsia="Times New Roman" w:hAnsi="Times New Roman" w:cs="Times New Roman"/>
          <w:sz w:val="28"/>
          <w:szCs w:val="28"/>
        </w:rPr>
        <w:t>Шостко</w:t>
      </w:r>
      <w:r w:rsidR="008606C3" w:rsidRPr="006175CB">
        <w:rPr>
          <w:rFonts w:ascii="Times New Roman" w:eastAsia="Times New Roman" w:hAnsi="Times New Roman" w:cs="Times New Roman"/>
          <w:sz w:val="28"/>
          <w:szCs w:val="28"/>
        </w:rPr>
        <w:t xml:space="preserve"> </w:t>
      </w:r>
      <w:r w:rsidR="008606C3">
        <w:rPr>
          <w:rFonts w:ascii="Times New Roman" w:eastAsia="Times New Roman" w:hAnsi="Times New Roman" w:cs="Times New Roman"/>
          <w:sz w:val="28"/>
          <w:szCs w:val="28"/>
        </w:rPr>
        <w:t>О</w:t>
      </w:r>
      <w:r w:rsidR="008606C3" w:rsidRPr="006175CB">
        <w:rPr>
          <w:rFonts w:ascii="Times New Roman" w:eastAsia="Times New Roman" w:hAnsi="Times New Roman" w:cs="Times New Roman"/>
          <w:sz w:val="28"/>
          <w:szCs w:val="28"/>
        </w:rPr>
        <w:t>.</w:t>
      </w:r>
      <w:r w:rsidR="006175CB">
        <w:rPr>
          <w:rFonts w:ascii="Times New Roman" w:eastAsia="Times New Roman" w:hAnsi="Times New Roman" w:cs="Times New Roman"/>
          <w:sz w:val="28"/>
          <w:szCs w:val="28"/>
          <w:lang w:val="uk-UA"/>
        </w:rPr>
        <w:t xml:space="preserve"> </w:t>
      </w:r>
      <w:r w:rsidR="008606C3">
        <w:rPr>
          <w:rFonts w:ascii="Times New Roman" w:eastAsia="Times New Roman" w:hAnsi="Times New Roman" w:cs="Times New Roman"/>
          <w:sz w:val="28"/>
          <w:szCs w:val="28"/>
        </w:rPr>
        <w:t>Ю</w:t>
      </w:r>
      <w:r w:rsidR="008606C3" w:rsidRPr="006175CB">
        <w:rPr>
          <w:rFonts w:ascii="Times New Roman" w:eastAsia="Times New Roman" w:hAnsi="Times New Roman" w:cs="Times New Roman"/>
          <w:sz w:val="28"/>
          <w:szCs w:val="28"/>
        </w:rPr>
        <w:t>.</w:t>
      </w:r>
      <w:r w:rsidR="006175CB">
        <w:rPr>
          <w:rFonts w:ascii="Times New Roman" w:eastAsia="Times New Roman" w:hAnsi="Times New Roman" w:cs="Times New Roman"/>
          <w:sz w:val="28"/>
          <w:szCs w:val="28"/>
          <w:lang w:val="uk-UA"/>
        </w:rPr>
        <w:t xml:space="preserve"> </w:t>
      </w:r>
      <w:r w:rsidR="004539D6">
        <w:rPr>
          <w:rFonts w:ascii="Times New Roman" w:eastAsia="Times New Roman" w:hAnsi="Times New Roman" w:cs="Times New Roman"/>
          <w:sz w:val="28"/>
          <w:szCs w:val="28"/>
        </w:rPr>
        <w:t>Досвід</w:t>
      </w:r>
      <w:r w:rsidR="004539D6" w:rsidRPr="006175CB">
        <w:rPr>
          <w:rFonts w:ascii="Times New Roman" w:eastAsia="Times New Roman" w:hAnsi="Times New Roman" w:cs="Times New Roman"/>
          <w:sz w:val="28"/>
          <w:szCs w:val="28"/>
        </w:rPr>
        <w:t xml:space="preserve"> </w:t>
      </w:r>
      <w:r w:rsidR="004539D6">
        <w:rPr>
          <w:rFonts w:ascii="Times New Roman" w:eastAsia="Times New Roman" w:hAnsi="Times New Roman" w:cs="Times New Roman"/>
          <w:sz w:val="28"/>
          <w:szCs w:val="28"/>
        </w:rPr>
        <w:t>протидії</w:t>
      </w:r>
      <w:r w:rsidR="004539D6" w:rsidRPr="006175CB">
        <w:rPr>
          <w:rFonts w:ascii="Times New Roman" w:eastAsia="Times New Roman" w:hAnsi="Times New Roman" w:cs="Times New Roman"/>
          <w:sz w:val="28"/>
          <w:szCs w:val="28"/>
        </w:rPr>
        <w:t xml:space="preserve"> </w:t>
      </w:r>
      <w:r w:rsidR="004539D6">
        <w:rPr>
          <w:rFonts w:ascii="Times New Roman" w:eastAsia="Times New Roman" w:hAnsi="Times New Roman" w:cs="Times New Roman"/>
          <w:sz w:val="28"/>
          <w:szCs w:val="28"/>
        </w:rPr>
        <w:t>організованій</w:t>
      </w:r>
      <w:r w:rsidR="004539D6" w:rsidRPr="006175CB">
        <w:rPr>
          <w:rFonts w:ascii="Times New Roman" w:eastAsia="Times New Roman" w:hAnsi="Times New Roman" w:cs="Times New Roman"/>
          <w:sz w:val="28"/>
          <w:szCs w:val="28"/>
        </w:rPr>
        <w:t xml:space="preserve"> </w:t>
      </w:r>
      <w:r w:rsidR="004539D6">
        <w:rPr>
          <w:rFonts w:ascii="Times New Roman" w:eastAsia="Times New Roman" w:hAnsi="Times New Roman" w:cs="Times New Roman"/>
          <w:sz w:val="28"/>
          <w:szCs w:val="28"/>
        </w:rPr>
        <w:t>злочинності</w:t>
      </w:r>
      <w:r w:rsidR="004539D6" w:rsidRPr="006175CB">
        <w:rPr>
          <w:rFonts w:ascii="Times New Roman" w:eastAsia="Times New Roman" w:hAnsi="Times New Roman" w:cs="Times New Roman"/>
          <w:sz w:val="28"/>
          <w:szCs w:val="28"/>
        </w:rPr>
        <w:t xml:space="preserve"> </w:t>
      </w:r>
      <w:r w:rsidR="004539D6">
        <w:rPr>
          <w:rFonts w:ascii="Times New Roman" w:eastAsia="Times New Roman" w:hAnsi="Times New Roman" w:cs="Times New Roman"/>
          <w:sz w:val="28"/>
          <w:szCs w:val="28"/>
        </w:rPr>
        <w:t>в</w:t>
      </w:r>
      <w:r w:rsidR="004539D6" w:rsidRPr="006175CB">
        <w:rPr>
          <w:rFonts w:ascii="Times New Roman" w:eastAsia="Times New Roman" w:hAnsi="Times New Roman" w:cs="Times New Roman"/>
          <w:sz w:val="28"/>
          <w:szCs w:val="28"/>
        </w:rPr>
        <w:t xml:space="preserve"> </w:t>
      </w:r>
      <w:r w:rsidR="004539D6">
        <w:rPr>
          <w:rFonts w:ascii="Times New Roman" w:eastAsia="Times New Roman" w:hAnsi="Times New Roman" w:cs="Times New Roman"/>
          <w:sz w:val="28"/>
          <w:szCs w:val="28"/>
        </w:rPr>
        <w:t>Італії</w:t>
      </w:r>
      <w:r w:rsidR="004539D6" w:rsidRPr="006175CB">
        <w:rPr>
          <w:rFonts w:ascii="Times New Roman" w:eastAsia="Times New Roman" w:hAnsi="Times New Roman" w:cs="Times New Roman"/>
          <w:sz w:val="28"/>
          <w:szCs w:val="28"/>
        </w:rPr>
        <w:t xml:space="preserve"> / </w:t>
      </w:r>
      <w:r w:rsidR="004539D6" w:rsidRPr="004539D6">
        <w:rPr>
          <w:rFonts w:ascii="Times New Roman" w:eastAsia="Times New Roman" w:hAnsi="Times New Roman" w:cs="Times New Roman"/>
          <w:sz w:val="28"/>
          <w:szCs w:val="28"/>
        </w:rPr>
        <w:t>О</w:t>
      </w:r>
      <w:r w:rsidR="004539D6" w:rsidRPr="006175CB">
        <w:rPr>
          <w:rFonts w:ascii="Times New Roman" w:eastAsia="Times New Roman" w:hAnsi="Times New Roman" w:cs="Times New Roman"/>
          <w:sz w:val="28"/>
          <w:szCs w:val="28"/>
        </w:rPr>
        <w:t>.</w:t>
      </w:r>
      <w:r w:rsidR="006175CB">
        <w:rPr>
          <w:rFonts w:ascii="Times New Roman" w:eastAsia="Times New Roman" w:hAnsi="Times New Roman" w:cs="Times New Roman"/>
          <w:sz w:val="28"/>
          <w:szCs w:val="28"/>
          <w:lang w:val="uk-UA"/>
        </w:rPr>
        <w:t xml:space="preserve"> </w:t>
      </w:r>
      <w:r w:rsidR="004539D6" w:rsidRPr="006175CB">
        <w:rPr>
          <w:rFonts w:ascii="Times New Roman" w:eastAsia="Times New Roman" w:hAnsi="Times New Roman" w:cs="Times New Roman"/>
          <w:sz w:val="28"/>
          <w:szCs w:val="28"/>
        </w:rPr>
        <w:t>Ю.</w:t>
      </w:r>
      <w:r w:rsidR="006175CB">
        <w:rPr>
          <w:rFonts w:ascii="Times New Roman" w:eastAsia="Times New Roman" w:hAnsi="Times New Roman" w:cs="Times New Roman"/>
          <w:sz w:val="28"/>
          <w:szCs w:val="28"/>
          <w:lang w:val="uk-UA"/>
        </w:rPr>
        <w:t xml:space="preserve"> </w:t>
      </w:r>
      <w:proofErr w:type="gramStart"/>
      <w:r w:rsidR="004539D6" w:rsidRPr="006175CB">
        <w:rPr>
          <w:rFonts w:ascii="Times New Roman" w:eastAsia="Times New Roman" w:hAnsi="Times New Roman" w:cs="Times New Roman"/>
          <w:sz w:val="28"/>
          <w:szCs w:val="28"/>
        </w:rPr>
        <w:t>Шостко  /</w:t>
      </w:r>
      <w:proofErr w:type="gramEnd"/>
      <w:r w:rsidR="004539D6" w:rsidRPr="006175CB">
        <w:rPr>
          <w:rFonts w:ascii="Times New Roman" w:eastAsia="Times New Roman" w:hAnsi="Times New Roman" w:cs="Times New Roman"/>
          <w:sz w:val="28"/>
          <w:szCs w:val="28"/>
        </w:rPr>
        <w:t xml:space="preserve">/ </w:t>
      </w:r>
      <w:r w:rsidR="004539D6" w:rsidRPr="004539D6">
        <w:rPr>
          <w:rFonts w:ascii="Times New Roman" w:eastAsia="Times New Roman" w:hAnsi="Times New Roman" w:cs="Times New Roman"/>
          <w:sz w:val="28"/>
          <w:szCs w:val="28"/>
        </w:rPr>
        <w:t>Часопис</w:t>
      </w:r>
      <w:r w:rsidR="004539D6" w:rsidRPr="006175CB">
        <w:rPr>
          <w:rFonts w:ascii="Times New Roman" w:eastAsia="Times New Roman" w:hAnsi="Times New Roman" w:cs="Times New Roman"/>
          <w:sz w:val="28"/>
          <w:szCs w:val="28"/>
        </w:rPr>
        <w:t xml:space="preserve"> </w:t>
      </w:r>
      <w:r w:rsidR="004539D6" w:rsidRPr="004539D6">
        <w:rPr>
          <w:rFonts w:ascii="Times New Roman" w:eastAsia="Times New Roman" w:hAnsi="Times New Roman" w:cs="Times New Roman"/>
          <w:sz w:val="28"/>
          <w:szCs w:val="28"/>
        </w:rPr>
        <w:t>Національного</w:t>
      </w:r>
      <w:r w:rsidR="004539D6" w:rsidRPr="006175CB">
        <w:rPr>
          <w:rFonts w:ascii="Times New Roman" w:eastAsia="Times New Roman" w:hAnsi="Times New Roman" w:cs="Times New Roman"/>
          <w:sz w:val="28"/>
          <w:szCs w:val="28"/>
        </w:rPr>
        <w:t xml:space="preserve"> </w:t>
      </w:r>
      <w:r w:rsidR="004539D6" w:rsidRPr="004539D6">
        <w:rPr>
          <w:rFonts w:ascii="Times New Roman" w:eastAsia="Times New Roman" w:hAnsi="Times New Roman" w:cs="Times New Roman"/>
          <w:sz w:val="28"/>
          <w:szCs w:val="28"/>
        </w:rPr>
        <w:t>університету</w:t>
      </w:r>
      <w:r w:rsidR="004539D6" w:rsidRPr="006175CB">
        <w:rPr>
          <w:rFonts w:ascii="Times New Roman" w:eastAsia="Times New Roman" w:hAnsi="Times New Roman" w:cs="Times New Roman"/>
          <w:sz w:val="28"/>
          <w:szCs w:val="28"/>
        </w:rPr>
        <w:t xml:space="preserve"> "</w:t>
      </w:r>
      <w:r w:rsidR="004539D6" w:rsidRPr="004539D6">
        <w:rPr>
          <w:rFonts w:ascii="Times New Roman" w:eastAsia="Times New Roman" w:hAnsi="Times New Roman" w:cs="Times New Roman"/>
          <w:sz w:val="28"/>
          <w:szCs w:val="28"/>
        </w:rPr>
        <w:t>Острозька</w:t>
      </w:r>
      <w:r w:rsidR="004539D6" w:rsidRPr="006175CB">
        <w:rPr>
          <w:rFonts w:ascii="Times New Roman" w:eastAsia="Times New Roman" w:hAnsi="Times New Roman" w:cs="Times New Roman"/>
          <w:sz w:val="28"/>
          <w:szCs w:val="28"/>
        </w:rPr>
        <w:t xml:space="preserve"> </w:t>
      </w:r>
      <w:r w:rsidR="004539D6" w:rsidRPr="004539D6">
        <w:rPr>
          <w:rFonts w:ascii="Times New Roman" w:eastAsia="Times New Roman" w:hAnsi="Times New Roman" w:cs="Times New Roman"/>
          <w:sz w:val="28"/>
          <w:szCs w:val="28"/>
        </w:rPr>
        <w:t>академія</w:t>
      </w:r>
      <w:r w:rsidR="004539D6" w:rsidRPr="006175CB">
        <w:rPr>
          <w:rFonts w:ascii="Times New Roman" w:eastAsia="Times New Roman" w:hAnsi="Times New Roman" w:cs="Times New Roman"/>
          <w:sz w:val="28"/>
          <w:szCs w:val="28"/>
        </w:rPr>
        <w:t xml:space="preserve">". </w:t>
      </w:r>
      <w:r w:rsidR="004539D6" w:rsidRPr="004539D6">
        <w:rPr>
          <w:rFonts w:ascii="Times New Roman" w:eastAsia="Times New Roman" w:hAnsi="Times New Roman" w:cs="Times New Roman"/>
          <w:sz w:val="28"/>
          <w:szCs w:val="28"/>
        </w:rPr>
        <w:t>Серія "Право". – 2013. – №1(7)</w:t>
      </w:r>
      <w:r w:rsidR="004539D6">
        <w:rPr>
          <w:rFonts w:ascii="Times New Roman" w:eastAsia="Times New Roman" w:hAnsi="Times New Roman" w:cs="Times New Roman"/>
          <w:sz w:val="28"/>
          <w:szCs w:val="28"/>
        </w:rPr>
        <w:t xml:space="preserve">. С. 2 </w:t>
      </w:r>
      <w:r w:rsidR="00437CCF">
        <w:rPr>
          <w:rFonts w:ascii="Times New Roman" w:eastAsia="Times New Roman" w:hAnsi="Times New Roman" w:cs="Times New Roman"/>
          <w:sz w:val="28"/>
          <w:szCs w:val="28"/>
        </w:rPr>
        <w:t>–</w:t>
      </w:r>
      <w:r w:rsidR="004539D6">
        <w:rPr>
          <w:rFonts w:ascii="Times New Roman" w:eastAsia="Times New Roman" w:hAnsi="Times New Roman" w:cs="Times New Roman"/>
          <w:sz w:val="28"/>
          <w:szCs w:val="28"/>
        </w:rPr>
        <w:t xml:space="preserve"> 13</w:t>
      </w:r>
      <w:r w:rsidR="00437CCF">
        <w:rPr>
          <w:rFonts w:ascii="Times New Roman" w:eastAsia="Times New Roman" w:hAnsi="Times New Roman" w:cs="Times New Roman"/>
          <w:sz w:val="28"/>
          <w:szCs w:val="28"/>
        </w:rPr>
        <w:t>.</w:t>
      </w:r>
    </w:p>
    <w:p w:rsidR="00D15EDE" w:rsidRPr="00471837" w:rsidRDefault="00B432B3" w:rsidP="0074447A">
      <w:pPr>
        <w:spacing w:after="0" w:line="360" w:lineRule="auto"/>
        <w:ind w:firstLine="709"/>
        <w:jc w:val="both"/>
        <w:rPr>
          <w:rFonts w:ascii="Times New Roman" w:eastAsia="Times New Roman" w:hAnsi="Times New Roman" w:cs="Times New Roman"/>
          <w:sz w:val="28"/>
          <w:szCs w:val="28"/>
        </w:rPr>
      </w:pPr>
      <w:r w:rsidRPr="00B432B3">
        <w:rPr>
          <w:rFonts w:ascii="Times New Roman" w:eastAsia="Times New Roman" w:hAnsi="Times New Roman" w:cs="Times New Roman"/>
          <w:sz w:val="28"/>
          <w:szCs w:val="28"/>
        </w:rPr>
        <w:t xml:space="preserve">31. </w:t>
      </w:r>
      <w:r w:rsidR="00D15EDE" w:rsidRPr="00471837">
        <w:rPr>
          <w:rFonts w:ascii="Times New Roman" w:eastAsia="Times New Roman" w:hAnsi="Times New Roman" w:cs="Times New Roman"/>
          <w:sz w:val="28"/>
          <w:szCs w:val="28"/>
        </w:rPr>
        <w:t xml:space="preserve">Эйзенштадт Ш. Революция и преобразование обществ. Сравнительное изучение цивилизаций. </w:t>
      </w:r>
      <w:r w:rsidRPr="00B432B3">
        <w:rPr>
          <w:rFonts w:ascii="Times New Roman" w:eastAsia="Times New Roman" w:hAnsi="Times New Roman" w:cs="Times New Roman"/>
          <w:sz w:val="28"/>
          <w:szCs w:val="28"/>
        </w:rPr>
        <w:t xml:space="preserve">- </w:t>
      </w:r>
      <w:r w:rsidR="00D15EDE" w:rsidRPr="00471837">
        <w:rPr>
          <w:rFonts w:ascii="Times New Roman" w:eastAsia="Times New Roman" w:hAnsi="Times New Roman" w:cs="Times New Roman"/>
          <w:sz w:val="28"/>
          <w:szCs w:val="28"/>
        </w:rPr>
        <w:t>М.: Аспект Пресс, 1999. - 416 с.</w:t>
      </w:r>
    </w:p>
    <w:p w:rsidR="00D15EDE" w:rsidRPr="00827BFA" w:rsidRDefault="00B432B3" w:rsidP="0074447A">
      <w:pPr>
        <w:spacing w:after="0" w:line="360" w:lineRule="auto"/>
        <w:ind w:firstLine="709"/>
        <w:jc w:val="both"/>
        <w:rPr>
          <w:rFonts w:ascii="Times New Roman" w:eastAsia="Times New Roman" w:hAnsi="Times New Roman" w:cs="Times New Roman"/>
          <w:sz w:val="28"/>
          <w:szCs w:val="28"/>
        </w:rPr>
      </w:pPr>
      <w:r w:rsidRPr="00B432B3">
        <w:rPr>
          <w:rFonts w:ascii="Times New Roman" w:eastAsia="Times New Roman" w:hAnsi="Times New Roman" w:cs="Times New Roman"/>
          <w:sz w:val="28"/>
          <w:szCs w:val="28"/>
        </w:rPr>
        <w:t xml:space="preserve">32. </w:t>
      </w:r>
      <w:r w:rsidR="00D15EDE">
        <w:rPr>
          <w:rFonts w:ascii="Times New Roman" w:eastAsia="Times New Roman" w:hAnsi="Times New Roman" w:cs="Times New Roman"/>
          <w:sz w:val="28"/>
          <w:szCs w:val="28"/>
        </w:rPr>
        <w:t>Ярощук</w:t>
      </w:r>
      <w:r w:rsidR="00D15EDE" w:rsidRPr="00A61794">
        <w:rPr>
          <w:rFonts w:ascii="Times New Roman" w:eastAsia="Times New Roman" w:hAnsi="Times New Roman" w:cs="Times New Roman"/>
          <w:sz w:val="28"/>
          <w:szCs w:val="28"/>
        </w:rPr>
        <w:t xml:space="preserve"> </w:t>
      </w:r>
      <w:r w:rsidR="00D15EDE">
        <w:rPr>
          <w:rFonts w:ascii="Times New Roman" w:eastAsia="Times New Roman" w:hAnsi="Times New Roman" w:cs="Times New Roman"/>
          <w:sz w:val="28"/>
          <w:szCs w:val="28"/>
        </w:rPr>
        <w:t>О</w:t>
      </w:r>
      <w:r w:rsidR="00D15EDE" w:rsidRPr="00A61794">
        <w:rPr>
          <w:rFonts w:ascii="Times New Roman" w:eastAsia="Times New Roman" w:hAnsi="Times New Roman" w:cs="Times New Roman"/>
          <w:sz w:val="28"/>
          <w:szCs w:val="28"/>
        </w:rPr>
        <w:t>. Розслідуваль</w:t>
      </w:r>
      <w:r w:rsidR="00D15EDE">
        <w:rPr>
          <w:rFonts w:ascii="Times New Roman" w:eastAsia="Times New Roman" w:hAnsi="Times New Roman" w:cs="Times New Roman"/>
          <w:sz w:val="28"/>
          <w:szCs w:val="28"/>
        </w:rPr>
        <w:t>на журналіст</w:t>
      </w:r>
      <w:r w:rsidR="006175CB">
        <w:rPr>
          <w:rFonts w:ascii="Times New Roman" w:eastAsia="Times New Roman" w:hAnsi="Times New Roman" w:cs="Times New Roman"/>
          <w:sz w:val="28"/>
          <w:szCs w:val="28"/>
        </w:rPr>
        <w:t>ика та їхня роль для демократії.</w:t>
      </w:r>
      <w:r w:rsidR="006175CB">
        <w:rPr>
          <w:rFonts w:ascii="Times New Roman" w:eastAsia="Times New Roman" w:hAnsi="Times New Roman" w:cs="Times New Roman"/>
          <w:sz w:val="28"/>
          <w:szCs w:val="28"/>
          <w:lang w:val="uk-UA"/>
        </w:rPr>
        <w:t xml:space="preserve"> </w:t>
      </w:r>
      <w:r w:rsidR="00437CCF">
        <w:rPr>
          <w:rFonts w:ascii="Times New Roman" w:eastAsia="Times New Roman" w:hAnsi="Times New Roman" w:cs="Times New Roman"/>
          <w:sz w:val="28"/>
          <w:szCs w:val="28"/>
        </w:rPr>
        <w:t xml:space="preserve">/ [Електронний ресурс]. </w:t>
      </w:r>
      <w:r w:rsidR="00827BFA">
        <w:rPr>
          <w:rFonts w:ascii="Times New Roman" w:eastAsia="Times New Roman" w:hAnsi="Times New Roman" w:cs="Times New Roman"/>
          <w:sz w:val="28"/>
          <w:szCs w:val="28"/>
        </w:rPr>
        <w:t>Режим доступу</w:t>
      </w:r>
      <w:r w:rsidR="00827BFA" w:rsidRPr="00827BFA">
        <w:rPr>
          <w:rFonts w:ascii="Times New Roman" w:eastAsia="Times New Roman" w:hAnsi="Times New Roman" w:cs="Times New Roman"/>
          <w:sz w:val="28"/>
          <w:szCs w:val="28"/>
        </w:rPr>
        <w:t>: https://freedomhouse-files.s3.amazonaws.com/Investigative%20journalism_UKR_FINAL.pdf</w:t>
      </w:r>
    </w:p>
    <w:p w:rsidR="00D15EDE" w:rsidRPr="00003004" w:rsidRDefault="00B432B3" w:rsidP="0074447A">
      <w:pPr>
        <w:spacing w:after="0" w:line="360" w:lineRule="auto"/>
        <w:ind w:firstLine="709"/>
        <w:jc w:val="both"/>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lang w:val="en-US"/>
        </w:rPr>
        <w:t xml:space="preserve">33. </w:t>
      </w:r>
      <w:r w:rsidR="00D15EDE" w:rsidRPr="00003004">
        <w:rPr>
          <w:rFonts w:ascii="Times New Roman" w:eastAsia="Times New Roman" w:hAnsi="Times New Roman" w:cs="Times New Roman"/>
          <w:sz w:val="28"/>
          <w:szCs w:val="28"/>
          <w:lang w:val="en-US"/>
        </w:rPr>
        <w:t xml:space="preserve">Clapham </w:t>
      </w:r>
      <w:r w:rsidR="00D15EDE" w:rsidRPr="00003004">
        <w:rPr>
          <w:rFonts w:ascii="Times New Roman" w:eastAsia="Times New Roman" w:hAnsi="Times New Roman" w:cs="Times New Roman"/>
          <w:sz w:val="28"/>
          <w:szCs w:val="28"/>
        </w:rPr>
        <w:t>С</w:t>
      </w:r>
      <w:r w:rsidR="00D15EDE" w:rsidRPr="00003004">
        <w:rPr>
          <w:rFonts w:ascii="Times New Roman" w:eastAsia="Times New Roman" w:hAnsi="Times New Roman" w:cs="Times New Roman"/>
          <w:sz w:val="28"/>
          <w:szCs w:val="28"/>
          <w:lang w:val="en-US"/>
        </w:rPr>
        <w:t>. Third World Politics / C. Clapham. – Madison: University Press, 1985. – 456 p.</w:t>
      </w:r>
    </w:p>
    <w:p w:rsidR="00D15EDE" w:rsidRDefault="00B432B3" w:rsidP="0074447A">
      <w:pPr>
        <w:spacing w:after="0"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en-US"/>
        </w:rPr>
        <w:t xml:space="preserve">34. </w:t>
      </w:r>
      <w:r w:rsidR="00D15EDE" w:rsidRPr="00B106C1">
        <w:rPr>
          <w:rFonts w:ascii="Times New Roman" w:eastAsia="Times New Roman" w:hAnsi="Times New Roman" w:cs="Times New Roman"/>
          <w:sz w:val="28"/>
          <w:szCs w:val="28"/>
          <w:lang w:val="uk-UA"/>
        </w:rPr>
        <w:t>Custodians of Conscience: Investigative Journalism and Public Virtue, James S. Ettema and Theodore L. Glasser, 1998, New York: Columbia University Press</w:t>
      </w:r>
      <w:proofErr w:type="gramStart"/>
      <w:r w:rsidR="00D15EDE" w:rsidRPr="00B106C1">
        <w:rPr>
          <w:rFonts w:ascii="Times New Roman" w:eastAsia="Times New Roman" w:hAnsi="Times New Roman" w:cs="Times New Roman"/>
          <w:sz w:val="28"/>
          <w:szCs w:val="28"/>
          <w:lang w:val="uk-UA"/>
        </w:rPr>
        <w:t>,с</w:t>
      </w:r>
      <w:proofErr w:type="gramEnd"/>
      <w:r w:rsidR="00D15EDE" w:rsidRPr="00B106C1">
        <w:rPr>
          <w:rFonts w:ascii="Times New Roman" w:eastAsia="Times New Roman" w:hAnsi="Times New Roman" w:cs="Times New Roman"/>
          <w:sz w:val="28"/>
          <w:szCs w:val="28"/>
          <w:lang w:val="uk-UA"/>
        </w:rPr>
        <w:t>. 62.</w:t>
      </w:r>
    </w:p>
    <w:p w:rsidR="00D15EDE" w:rsidRDefault="00B432B3" w:rsidP="0074447A">
      <w:pPr>
        <w:spacing w:after="0"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en-US"/>
        </w:rPr>
        <w:t xml:space="preserve">35. </w:t>
      </w:r>
      <w:r w:rsidR="00D15EDE" w:rsidRPr="00471837">
        <w:rPr>
          <w:rFonts w:ascii="Times New Roman" w:eastAsia="Times New Roman" w:hAnsi="Times New Roman" w:cs="Times New Roman"/>
          <w:sz w:val="28"/>
          <w:szCs w:val="28"/>
          <w:lang w:val="uk-UA"/>
        </w:rPr>
        <w:t>Eisenstadt S. N. and R. Lemarchand (</w:t>
      </w:r>
      <w:proofErr w:type="gramStart"/>
      <w:r w:rsidR="00D15EDE" w:rsidRPr="00471837">
        <w:rPr>
          <w:rFonts w:ascii="Times New Roman" w:eastAsia="Times New Roman" w:hAnsi="Times New Roman" w:cs="Times New Roman"/>
          <w:sz w:val="28"/>
          <w:szCs w:val="28"/>
          <w:lang w:val="uk-UA"/>
        </w:rPr>
        <w:t>eds</w:t>
      </w:r>
      <w:proofErr w:type="gramEnd"/>
      <w:r w:rsidR="00D15EDE" w:rsidRPr="00471837">
        <w:rPr>
          <w:rFonts w:ascii="Times New Roman" w:eastAsia="Times New Roman" w:hAnsi="Times New Roman" w:cs="Times New Roman"/>
          <w:sz w:val="28"/>
          <w:szCs w:val="28"/>
          <w:lang w:val="uk-UA"/>
        </w:rPr>
        <w:t>.). Political Clientelism: Patronage and Development. London: Sage, 1981.</w:t>
      </w:r>
    </w:p>
    <w:p w:rsidR="00D15EDE" w:rsidRPr="00B106C1" w:rsidRDefault="00D93AAE" w:rsidP="0074447A">
      <w:pPr>
        <w:spacing w:after="0"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en-US"/>
        </w:rPr>
        <w:t>36</w:t>
      </w:r>
      <w:r w:rsidR="00B432B3">
        <w:rPr>
          <w:rFonts w:ascii="Times New Roman" w:eastAsia="Times New Roman" w:hAnsi="Times New Roman" w:cs="Times New Roman"/>
          <w:sz w:val="28"/>
          <w:szCs w:val="28"/>
          <w:lang w:val="en-US"/>
        </w:rPr>
        <w:t xml:space="preserve">. </w:t>
      </w:r>
      <w:r w:rsidR="00D15EDE" w:rsidRPr="00B106C1">
        <w:rPr>
          <w:rFonts w:ascii="Times New Roman" w:eastAsia="Times New Roman" w:hAnsi="Times New Roman" w:cs="Times New Roman"/>
          <w:sz w:val="28"/>
          <w:szCs w:val="28"/>
          <w:lang w:val="uk-UA"/>
        </w:rPr>
        <w:t>Hale H., Orttung R., Beyond the Euromaidan: Comparative Perspectives on Advancing Reform in Ukraine. Stanford, California, Stanford University Press 2016.</w:t>
      </w:r>
    </w:p>
    <w:p w:rsidR="00D15EDE" w:rsidRPr="00B106C1" w:rsidRDefault="00D93AAE" w:rsidP="0074447A">
      <w:pPr>
        <w:spacing w:after="0"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en-US"/>
        </w:rPr>
        <w:t>37</w:t>
      </w:r>
      <w:r w:rsidR="00B432B3">
        <w:rPr>
          <w:rFonts w:ascii="Times New Roman" w:eastAsia="Times New Roman" w:hAnsi="Times New Roman" w:cs="Times New Roman"/>
          <w:sz w:val="28"/>
          <w:szCs w:val="28"/>
          <w:lang w:val="en-US"/>
        </w:rPr>
        <w:t xml:space="preserve">. </w:t>
      </w:r>
      <w:r w:rsidR="00D15EDE" w:rsidRPr="00B106C1">
        <w:rPr>
          <w:rFonts w:ascii="Times New Roman" w:eastAsia="Times New Roman" w:hAnsi="Times New Roman" w:cs="Times New Roman"/>
          <w:sz w:val="28"/>
          <w:szCs w:val="28"/>
          <w:lang w:val="uk-UA"/>
        </w:rPr>
        <w:t>Hale H. Why not Parties in Russia? Democracy, Federalism, and the State / H. Hale. – Cambridge: Cambridge University Press, 2006. – 263 p</w:t>
      </w:r>
    </w:p>
    <w:p w:rsidR="00D15EDE" w:rsidRDefault="00D93AAE" w:rsidP="0074447A">
      <w:pPr>
        <w:spacing w:after="0" w:line="360" w:lineRule="auto"/>
        <w:ind w:firstLine="709"/>
        <w:jc w:val="both"/>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lang w:val="en-US"/>
        </w:rPr>
        <w:t>38</w:t>
      </w:r>
      <w:r w:rsidR="00B432B3">
        <w:rPr>
          <w:rFonts w:ascii="Times New Roman" w:eastAsia="Times New Roman" w:hAnsi="Times New Roman" w:cs="Times New Roman"/>
          <w:sz w:val="28"/>
          <w:szCs w:val="28"/>
          <w:lang w:val="en-US"/>
        </w:rPr>
        <w:t xml:space="preserve">. </w:t>
      </w:r>
      <w:r w:rsidR="00D15EDE" w:rsidRPr="00B106C1">
        <w:rPr>
          <w:rFonts w:ascii="Times New Roman" w:eastAsia="Times New Roman" w:hAnsi="Times New Roman" w:cs="Times New Roman"/>
          <w:sz w:val="28"/>
          <w:szCs w:val="28"/>
          <w:lang w:val="uk-UA"/>
        </w:rPr>
        <w:t>Helmke G. Informal Institutions and Comparative Politics: A Research Agenda / Gretchen Helmke and Steven Levitsky // Perspectives on Politics. - Dec 2004. – Vol. 2, Issue 04. - Р. 725 – 740</w:t>
      </w:r>
    </w:p>
    <w:p w:rsidR="00D93AAE" w:rsidRDefault="00D93AAE" w:rsidP="0074447A">
      <w:pPr>
        <w:spacing w:after="0" w:line="360" w:lineRule="auto"/>
        <w:ind w:firstLine="709"/>
        <w:jc w:val="both"/>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lang w:val="en-US"/>
        </w:rPr>
        <w:t>39</w:t>
      </w:r>
      <w:r w:rsidR="00B432B3">
        <w:rPr>
          <w:rFonts w:ascii="Times New Roman" w:eastAsia="Times New Roman" w:hAnsi="Times New Roman" w:cs="Times New Roman"/>
          <w:sz w:val="28"/>
          <w:szCs w:val="28"/>
          <w:lang w:val="en-US"/>
        </w:rPr>
        <w:t xml:space="preserve">. </w:t>
      </w:r>
      <w:r w:rsidR="00D15EDE" w:rsidRPr="00003004">
        <w:rPr>
          <w:rFonts w:ascii="Times New Roman" w:eastAsia="Times New Roman" w:hAnsi="Times New Roman" w:cs="Times New Roman"/>
          <w:sz w:val="28"/>
          <w:szCs w:val="28"/>
          <w:lang w:val="en-US"/>
        </w:rPr>
        <w:t>Levitsky S. and L. A. Way. The Rise of Competitive Authoritarianism // Journ</w:t>
      </w:r>
    </w:p>
    <w:p w:rsidR="00F77450" w:rsidRPr="00F77450" w:rsidRDefault="00D93AAE" w:rsidP="0074447A">
      <w:pPr>
        <w:spacing w:after="0"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en-US"/>
        </w:rPr>
        <w:t>40</w:t>
      </w:r>
      <w:r w:rsidR="00F77450" w:rsidRPr="00F77450">
        <w:rPr>
          <w:rFonts w:ascii="Times New Roman" w:eastAsia="Times New Roman" w:hAnsi="Times New Roman" w:cs="Times New Roman"/>
          <w:sz w:val="28"/>
          <w:szCs w:val="28"/>
          <w:lang w:val="en-US"/>
        </w:rPr>
        <w:t xml:space="preserve">. </w:t>
      </w:r>
      <w:r w:rsidR="00F77450" w:rsidRPr="00F77450">
        <w:rPr>
          <w:rFonts w:ascii="Times New Roman" w:eastAsia="Times New Roman" w:hAnsi="Times New Roman" w:cs="Times New Roman"/>
          <w:sz w:val="28"/>
          <w:szCs w:val="28"/>
          <w:lang w:val="uk-UA"/>
        </w:rPr>
        <w:t xml:space="preserve">Mafia now “Italy’s #1 </w:t>
      </w:r>
      <w:r w:rsidR="00437CCF">
        <w:rPr>
          <w:rFonts w:ascii="Times New Roman" w:eastAsia="Times New Roman" w:hAnsi="Times New Roman" w:cs="Times New Roman"/>
          <w:sz w:val="28"/>
          <w:szCs w:val="28"/>
          <w:lang w:val="uk-UA"/>
        </w:rPr>
        <w:t xml:space="preserve">bank” as crisis bites: report. </w:t>
      </w:r>
      <w:r w:rsidR="00437CCF">
        <w:rPr>
          <w:rFonts w:ascii="Times New Roman" w:eastAsia="Times New Roman" w:hAnsi="Times New Roman" w:cs="Times New Roman"/>
          <w:sz w:val="28"/>
          <w:szCs w:val="28"/>
          <w:lang w:val="en-US"/>
        </w:rPr>
        <w:t>/</w:t>
      </w:r>
      <w:r w:rsidR="00437CCF">
        <w:rPr>
          <w:rFonts w:ascii="Times New Roman" w:eastAsia="Times New Roman" w:hAnsi="Times New Roman" w:cs="Times New Roman"/>
          <w:sz w:val="28"/>
          <w:szCs w:val="28"/>
          <w:lang w:val="uk-UA"/>
        </w:rPr>
        <w:t xml:space="preserve"> [Електронний ресурс].</w:t>
      </w:r>
      <w:r w:rsidR="00F77450" w:rsidRPr="00F77450">
        <w:rPr>
          <w:rFonts w:ascii="Times New Roman" w:eastAsia="Times New Roman" w:hAnsi="Times New Roman" w:cs="Times New Roman"/>
          <w:sz w:val="28"/>
          <w:szCs w:val="28"/>
          <w:lang w:val="uk-UA"/>
        </w:rPr>
        <w:t xml:space="preserve"> Режим доступу: http://www.reuters.com/article/2012/01/10/us-italymafia-idUSTRE8091YX20120110</w:t>
      </w:r>
    </w:p>
    <w:p w:rsidR="00F77450" w:rsidRPr="00F77450" w:rsidRDefault="00D93AAE" w:rsidP="0074447A">
      <w:pPr>
        <w:spacing w:after="0" w:line="360" w:lineRule="auto"/>
        <w:ind w:firstLine="709"/>
        <w:jc w:val="both"/>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lang w:val="en-US"/>
        </w:rPr>
        <w:t>41</w:t>
      </w:r>
      <w:r w:rsidR="00F77450" w:rsidRPr="00F77450">
        <w:rPr>
          <w:rFonts w:ascii="Times New Roman" w:eastAsia="Times New Roman" w:hAnsi="Times New Roman" w:cs="Times New Roman"/>
          <w:sz w:val="28"/>
          <w:szCs w:val="28"/>
          <w:lang w:val="en-US"/>
        </w:rPr>
        <w:t xml:space="preserve">. Murvar V. Some Reflections Weber`s Typology </w:t>
      </w:r>
      <w:proofErr w:type="gramStart"/>
      <w:r w:rsidR="00F77450" w:rsidRPr="00F77450">
        <w:rPr>
          <w:rFonts w:ascii="Times New Roman" w:eastAsia="Times New Roman" w:hAnsi="Times New Roman" w:cs="Times New Roman"/>
          <w:sz w:val="28"/>
          <w:szCs w:val="28"/>
          <w:lang w:val="en-US"/>
        </w:rPr>
        <w:t>of  Herrschaft</w:t>
      </w:r>
      <w:proofErr w:type="gramEnd"/>
      <w:r w:rsidR="00F77450" w:rsidRPr="00F77450">
        <w:rPr>
          <w:rFonts w:ascii="Times New Roman" w:eastAsia="Times New Roman" w:hAnsi="Times New Roman" w:cs="Times New Roman"/>
          <w:sz w:val="28"/>
          <w:szCs w:val="28"/>
          <w:lang w:val="en-US"/>
        </w:rPr>
        <w:t xml:space="preserve"> // Sociological Quarterly. 1964. Vol. 5. No. 4. P. 374-384</w:t>
      </w:r>
    </w:p>
    <w:p w:rsidR="00F77450" w:rsidRPr="00F77450" w:rsidRDefault="00D93AAE" w:rsidP="0074447A">
      <w:pPr>
        <w:spacing w:after="0"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en-US"/>
        </w:rPr>
        <w:lastRenderedPageBreak/>
        <w:t>42</w:t>
      </w:r>
      <w:r w:rsidR="00F77450" w:rsidRPr="00F77450">
        <w:rPr>
          <w:rFonts w:ascii="Times New Roman" w:eastAsia="Times New Roman" w:hAnsi="Times New Roman" w:cs="Times New Roman"/>
          <w:sz w:val="28"/>
          <w:szCs w:val="28"/>
          <w:lang w:val="en-US"/>
        </w:rPr>
        <w:t xml:space="preserve">. </w:t>
      </w:r>
      <w:r w:rsidR="00F77450" w:rsidRPr="00F77450">
        <w:rPr>
          <w:rFonts w:ascii="Times New Roman" w:eastAsia="Times New Roman" w:hAnsi="Times New Roman" w:cs="Times New Roman"/>
          <w:sz w:val="28"/>
          <w:szCs w:val="28"/>
          <w:lang w:val="uk-UA"/>
        </w:rPr>
        <w:t>News analyses: Italian mafia turn</w:t>
      </w:r>
      <w:r w:rsidR="00437CCF">
        <w:rPr>
          <w:rFonts w:ascii="Times New Roman" w:eastAsia="Times New Roman" w:hAnsi="Times New Roman" w:cs="Times New Roman"/>
          <w:sz w:val="28"/>
          <w:szCs w:val="28"/>
          <w:lang w:val="uk-UA"/>
        </w:rPr>
        <w:t>s hand to legitimate economy. /</w:t>
      </w:r>
      <w:r w:rsidR="00437CCF">
        <w:rPr>
          <w:rFonts w:ascii="Times New Roman" w:eastAsia="Times New Roman" w:hAnsi="Times New Roman" w:cs="Times New Roman"/>
          <w:sz w:val="28"/>
          <w:szCs w:val="28"/>
          <w:lang w:val="en-US"/>
        </w:rPr>
        <w:t xml:space="preserve"> </w:t>
      </w:r>
      <w:r w:rsidR="00437CCF">
        <w:rPr>
          <w:rFonts w:ascii="Times New Roman" w:eastAsia="Times New Roman" w:hAnsi="Times New Roman" w:cs="Times New Roman"/>
          <w:sz w:val="28"/>
          <w:szCs w:val="28"/>
          <w:lang w:val="uk-UA"/>
        </w:rPr>
        <w:t>[Електронний ресурс].</w:t>
      </w:r>
      <w:r w:rsidR="00F77450" w:rsidRPr="00F77450">
        <w:rPr>
          <w:rFonts w:ascii="Times New Roman" w:eastAsia="Times New Roman" w:hAnsi="Times New Roman" w:cs="Times New Roman"/>
          <w:sz w:val="28"/>
          <w:szCs w:val="28"/>
          <w:lang w:val="uk-UA"/>
        </w:rPr>
        <w:t xml:space="preserve"> Режим доступу: http://www.philstar.com/world/ 2014/04/06/1309546/news-analysis-italian-mafia-turns-hand-legitimate-economy</w:t>
      </w:r>
    </w:p>
    <w:p w:rsidR="00D93AAE" w:rsidRPr="00D93AAE" w:rsidRDefault="00D93AAE" w:rsidP="0074447A">
      <w:pPr>
        <w:spacing w:after="0"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en-US"/>
        </w:rPr>
        <w:t>43</w:t>
      </w:r>
      <w:r w:rsidRPr="00D93AAE">
        <w:rPr>
          <w:rFonts w:ascii="Times New Roman" w:eastAsia="Times New Roman" w:hAnsi="Times New Roman" w:cs="Times New Roman"/>
          <w:sz w:val="28"/>
          <w:szCs w:val="28"/>
          <w:lang w:val="en-US"/>
        </w:rPr>
        <w:t xml:space="preserve">. </w:t>
      </w:r>
      <w:r w:rsidRPr="00D93AAE">
        <w:rPr>
          <w:rFonts w:ascii="Times New Roman" w:eastAsia="Times New Roman" w:hAnsi="Times New Roman" w:cs="Times New Roman"/>
          <w:sz w:val="28"/>
          <w:szCs w:val="28"/>
          <w:lang w:val="uk-UA"/>
        </w:rPr>
        <w:t>Organised Crime in Europe: Concept, Patterns and Control Policies in the European Union and Beyond / ed. by C. Fijnaut, L. Paoli. – Dordrecht: Springer, 2004. – 1074 р.</w:t>
      </w:r>
    </w:p>
    <w:p w:rsidR="00D15EDE" w:rsidRDefault="00D93AAE" w:rsidP="0074447A">
      <w:pPr>
        <w:spacing w:after="0" w:line="360" w:lineRule="auto"/>
        <w:ind w:firstLine="709"/>
        <w:jc w:val="both"/>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lang w:val="en-US"/>
        </w:rPr>
        <w:t>44</w:t>
      </w:r>
      <w:r w:rsidR="00B432B3">
        <w:rPr>
          <w:rFonts w:ascii="Times New Roman" w:eastAsia="Times New Roman" w:hAnsi="Times New Roman" w:cs="Times New Roman"/>
          <w:sz w:val="28"/>
          <w:szCs w:val="28"/>
          <w:lang w:val="en-US"/>
        </w:rPr>
        <w:t xml:space="preserve">. </w:t>
      </w:r>
      <w:r w:rsidR="00D15EDE" w:rsidRPr="00471837">
        <w:rPr>
          <w:rFonts w:ascii="Times New Roman" w:eastAsia="Times New Roman" w:hAnsi="Times New Roman" w:cs="Times New Roman"/>
          <w:sz w:val="28"/>
          <w:szCs w:val="28"/>
          <w:lang w:val="en-US"/>
        </w:rPr>
        <w:t>Roth G. Personal Rulership, Patrimonalism, and Empire Building in the New States // World Politics/ 1968. Vol. 20. No 2. P. 194-206.</w:t>
      </w:r>
    </w:p>
    <w:p w:rsidR="00D15EDE" w:rsidRPr="00003004" w:rsidRDefault="00D93AAE" w:rsidP="0074447A">
      <w:pPr>
        <w:spacing w:after="0" w:line="360" w:lineRule="auto"/>
        <w:ind w:firstLine="709"/>
        <w:jc w:val="both"/>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lang w:val="en-US"/>
        </w:rPr>
        <w:t>45</w:t>
      </w:r>
      <w:r w:rsidR="00B432B3">
        <w:rPr>
          <w:rFonts w:ascii="Times New Roman" w:eastAsia="Times New Roman" w:hAnsi="Times New Roman" w:cs="Times New Roman"/>
          <w:sz w:val="28"/>
          <w:szCs w:val="28"/>
          <w:lang w:val="en-US"/>
        </w:rPr>
        <w:t xml:space="preserve">. </w:t>
      </w:r>
      <w:r w:rsidR="00D15EDE" w:rsidRPr="00003004">
        <w:rPr>
          <w:rFonts w:ascii="Times New Roman" w:eastAsia="Times New Roman" w:hAnsi="Times New Roman" w:cs="Times New Roman"/>
          <w:sz w:val="28"/>
          <w:szCs w:val="28"/>
          <w:lang w:val="uk-UA"/>
        </w:rPr>
        <w:t xml:space="preserve">Shkel, S 2016. “Neopatrimonial practices and the </w:t>
      </w:r>
      <w:r w:rsidR="00D15EDE" w:rsidRPr="00003004">
        <w:rPr>
          <w:rFonts w:ascii="Times New Roman" w:eastAsia="Times New Roman" w:hAnsi="Times New Roman" w:cs="Times New Roman"/>
          <w:sz w:val="28"/>
          <w:szCs w:val="28"/>
          <w:lang w:val="en-US"/>
        </w:rPr>
        <w:t xml:space="preserve"> </w:t>
      </w:r>
      <w:r w:rsidR="00D15EDE" w:rsidRPr="00003004">
        <w:rPr>
          <w:rFonts w:ascii="Times New Roman" w:eastAsia="Times New Roman" w:hAnsi="Times New Roman" w:cs="Times New Roman"/>
          <w:sz w:val="28"/>
          <w:szCs w:val="28"/>
          <w:lang w:val="uk-UA"/>
        </w:rPr>
        <w:t>stability    of    authoritarian    regimes    of    Eurasia”.  Politiya.</w:t>
      </w:r>
      <w:r w:rsidR="00D15EDE" w:rsidRPr="00003004">
        <w:rPr>
          <w:rFonts w:ascii="Times New Roman" w:eastAsia="Times New Roman" w:hAnsi="Times New Roman" w:cs="Times New Roman"/>
          <w:sz w:val="28"/>
          <w:szCs w:val="28"/>
          <w:lang w:val="en-US"/>
        </w:rPr>
        <w:t xml:space="preserve"> </w:t>
      </w:r>
      <w:r w:rsidR="00D15EDE" w:rsidRPr="00003004">
        <w:rPr>
          <w:rFonts w:ascii="Times New Roman" w:eastAsia="Times New Roman" w:hAnsi="Times New Roman" w:cs="Times New Roman"/>
          <w:sz w:val="28"/>
          <w:szCs w:val="28"/>
          <w:lang w:val="uk-UA"/>
        </w:rPr>
        <w:t>83:   94-107.</w:t>
      </w:r>
    </w:p>
    <w:p w:rsidR="00D15EDE" w:rsidRDefault="00D93AAE" w:rsidP="0074447A">
      <w:pPr>
        <w:spacing w:after="0" w:line="360" w:lineRule="auto"/>
        <w:ind w:firstLine="709"/>
        <w:jc w:val="both"/>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lang w:val="en-US"/>
        </w:rPr>
        <w:t>46</w:t>
      </w:r>
      <w:r w:rsidR="00B432B3">
        <w:rPr>
          <w:rFonts w:ascii="Times New Roman" w:eastAsia="Times New Roman" w:hAnsi="Times New Roman" w:cs="Times New Roman"/>
          <w:sz w:val="28"/>
          <w:szCs w:val="28"/>
          <w:lang w:val="en-US"/>
        </w:rPr>
        <w:t xml:space="preserve">. </w:t>
      </w:r>
      <w:r w:rsidR="00D15EDE" w:rsidRPr="00003004">
        <w:rPr>
          <w:rFonts w:ascii="Times New Roman" w:eastAsia="Times New Roman" w:hAnsi="Times New Roman" w:cs="Times New Roman"/>
          <w:sz w:val="28"/>
          <w:szCs w:val="28"/>
          <w:lang w:val="uk-UA"/>
        </w:rPr>
        <w:t xml:space="preserve">Shils </w:t>
      </w:r>
      <w:r w:rsidR="00D15EDE" w:rsidRPr="00003004">
        <w:rPr>
          <w:rFonts w:ascii="Times New Roman" w:eastAsia="Times New Roman" w:hAnsi="Times New Roman" w:cs="Times New Roman"/>
          <w:sz w:val="28"/>
          <w:szCs w:val="28"/>
          <w:lang w:val="en-US"/>
        </w:rPr>
        <w:t>E.</w:t>
      </w:r>
      <w:r w:rsidR="00D15EDE" w:rsidRPr="00003004">
        <w:rPr>
          <w:rFonts w:ascii="Times New Roman" w:eastAsia="Times New Roman" w:hAnsi="Times New Roman" w:cs="Times New Roman"/>
          <w:sz w:val="28"/>
          <w:szCs w:val="28"/>
          <w:lang w:val="uk-UA"/>
        </w:rPr>
        <w:t>, Center and Periphery: Essays in Macrosociology.    Chicago and London: University of Ch</w:t>
      </w:r>
      <w:r w:rsidR="00D15EDE">
        <w:rPr>
          <w:rFonts w:ascii="Times New Roman" w:eastAsia="Times New Roman" w:hAnsi="Times New Roman" w:cs="Times New Roman"/>
          <w:sz w:val="28"/>
          <w:szCs w:val="28"/>
          <w:lang w:val="uk-UA"/>
        </w:rPr>
        <w:t>icago Press, 1975, pp. vi, 516.</w:t>
      </w:r>
    </w:p>
    <w:p w:rsidR="00D15EDE" w:rsidRPr="00C704C0" w:rsidRDefault="00D93AAE" w:rsidP="0074447A">
      <w:pPr>
        <w:spacing w:after="0" w:line="360" w:lineRule="auto"/>
        <w:ind w:firstLine="709"/>
        <w:jc w:val="both"/>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lang w:val="en-US"/>
        </w:rPr>
        <w:t>47</w:t>
      </w:r>
      <w:r w:rsidR="00B432B3">
        <w:rPr>
          <w:rFonts w:ascii="Times New Roman" w:eastAsia="Times New Roman" w:hAnsi="Times New Roman" w:cs="Times New Roman"/>
          <w:sz w:val="28"/>
          <w:szCs w:val="28"/>
          <w:lang w:val="en-US"/>
        </w:rPr>
        <w:t xml:space="preserve">. </w:t>
      </w:r>
      <w:r w:rsidR="00D15EDE" w:rsidRPr="00C704C0">
        <w:rPr>
          <w:rFonts w:ascii="Times New Roman" w:eastAsia="Times New Roman" w:hAnsi="Times New Roman" w:cs="Times New Roman"/>
          <w:sz w:val="28"/>
          <w:szCs w:val="28"/>
          <w:lang w:val="en-US"/>
        </w:rPr>
        <w:t>Theobald R., «Patrimonialism</w:t>
      </w:r>
      <w:proofErr w:type="gramStart"/>
      <w:r w:rsidR="00D15EDE" w:rsidRPr="00C704C0">
        <w:rPr>
          <w:rFonts w:ascii="Times New Roman" w:eastAsia="Times New Roman" w:hAnsi="Times New Roman" w:cs="Times New Roman"/>
          <w:sz w:val="28"/>
          <w:szCs w:val="28"/>
          <w:lang w:val="en-US"/>
        </w:rPr>
        <w:t>,»</w:t>
      </w:r>
      <w:proofErr w:type="gramEnd"/>
      <w:r w:rsidR="00D15EDE" w:rsidRPr="00C704C0">
        <w:rPr>
          <w:rFonts w:ascii="Times New Roman" w:eastAsia="Times New Roman" w:hAnsi="Times New Roman" w:cs="Times New Roman"/>
          <w:sz w:val="28"/>
          <w:szCs w:val="28"/>
          <w:lang w:val="en-US"/>
        </w:rPr>
        <w:t xml:space="preserve"> World Pol</w:t>
      </w:r>
      <w:r w:rsidR="00D15EDE">
        <w:rPr>
          <w:rFonts w:ascii="Times New Roman" w:eastAsia="Times New Roman" w:hAnsi="Times New Roman" w:cs="Times New Roman"/>
          <w:sz w:val="28"/>
          <w:szCs w:val="28"/>
          <w:lang w:val="en-US"/>
        </w:rPr>
        <w:t>itics 34:4 (1982), pp. 548–559.</w:t>
      </w:r>
    </w:p>
    <w:p w:rsidR="00D15EDE" w:rsidRPr="00471837" w:rsidRDefault="00D93AAE" w:rsidP="0074447A">
      <w:pPr>
        <w:spacing w:after="0" w:line="360" w:lineRule="auto"/>
        <w:ind w:firstLine="709"/>
        <w:jc w:val="both"/>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lang w:val="en-US"/>
        </w:rPr>
        <w:t>48</w:t>
      </w:r>
      <w:r w:rsidR="00B432B3">
        <w:rPr>
          <w:rFonts w:ascii="Times New Roman" w:eastAsia="Times New Roman" w:hAnsi="Times New Roman" w:cs="Times New Roman"/>
          <w:sz w:val="28"/>
          <w:szCs w:val="28"/>
          <w:lang w:val="en-US"/>
        </w:rPr>
        <w:t xml:space="preserve">. </w:t>
      </w:r>
      <w:r w:rsidR="00D15EDE" w:rsidRPr="00003004">
        <w:rPr>
          <w:rFonts w:ascii="Times New Roman" w:eastAsia="Times New Roman" w:hAnsi="Times New Roman" w:cs="Times New Roman"/>
          <w:sz w:val="28"/>
          <w:szCs w:val="28"/>
          <w:lang w:val="en-US"/>
        </w:rPr>
        <w:t>Vigna P. L. Fighting Organized Crime, with Particular Reference to Mafia Crimes in Italy / P. L. Vigna // Journal of International Criminal Justice. – 2006. – № 4</w:t>
      </w:r>
      <w:proofErr w:type="gramStart"/>
      <w:r w:rsidR="00D15EDE" w:rsidRPr="00003004">
        <w:rPr>
          <w:rFonts w:ascii="Times New Roman" w:eastAsia="Times New Roman" w:hAnsi="Times New Roman" w:cs="Times New Roman"/>
          <w:sz w:val="28"/>
          <w:szCs w:val="28"/>
          <w:lang w:val="en-US"/>
        </w:rPr>
        <w:t>.–</w:t>
      </w:r>
      <w:proofErr w:type="gramEnd"/>
      <w:r w:rsidR="00D15EDE" w:rsidRPr="00003004">
        <w:rPr>
          <w:rFonts w:ascii="Times New Roman" w:eastAsia="Times New Roman" w:hAnsi="Times New Roman" w:cs="Times New Roman"/>
          <w:sz w:val="28"/>
          <w:szCs w:val="28"/>
          <w:lang w:val="en-US"/>
        </w:rPr>
        <w:t xml:space="preserve"> P. 522-527.</w:t>
      </w:r>
    </w:p>
    <w:p w:rsidR="00D15EDE" w:rsidRPr="00312F2A" w:rsidRDefault="00D15EDE" w:rsidP="00D15EDE">
      <w:pPr>
        <w:spacing w:after="158" w:line="360" w:lineRule="auto"/>
        <w:ind w:left="360"/>
        <w:jc w:val="both"/>
        <w:rPr>
          <w:rFonts w:ascii="Times New Roman" w:eastAsia="Times New Roman" w:hAnsi="Times New Roman" w:cs="Times New Roman"/>
          <w:sz w:val="28"/>
          <w:szCs w:val="28"/>
          <w:lang w:val="uk-UA"/>
        </w:rPr>
      </w:pPr>
    </w:p>
    <w:p w:rsidR="00D15EDE" w:rsidRPr="00312F2A" w:rsidRDefault="00D15EDE" w:rsidP="00D15EDE">
      <w:pPr>
        <w:pStyle w:val="a3"/>
        <w:spacing w:after="158" w:line="360" w:lineRule="auto"/>
        <w:jc w:val="both"/>
        <w:rPr>
          <w:rFonts w:ascii="Times New Roman" w:eastAsia="Times New Roman" w:hAnsi="Times New Roman" w:cs="Times New Roman"/>
          <w:sz w:val="28"/>
          <w:szCs w:val="28"/>
          <w:lang w:val="uk-UA"/>
        </w:rPr>
      </w:pPr>
    </w:p>
    <w:p w:rsidR="00A14C15" w:rsidRPr="000519AE" w:rsidRDefault="00A14C15">
      <w:pPr>
        <w:rPr>
          <w:rFonts w:ascii="Times New Roman" w:hAnsi="Times New Roman" w:cs="Times New Roman"/>
          <w:sz w:val="28"/>
          <w:szCs w:val="28"/>
          <w:lang w:val="uk-UA"/>
        </w:rPr>
      </w:pPr>
    </w:p>
    <w:sectPr w:rsidR="00A14C15" w:rsidRPr="000519AE" w:rsidSect="00DE7364">
      <w:headerReference w:type="default" r:id="rId8"/>
      <w:pgSz w:w="11906" w:h="16838"/>
      <w:pgMar w:top="1134" w:right="850" w:bottom="1134" w:left="1701"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6923C4" w:rsidRDefault="006923C4" w:rsidP="001B1E3E">
      <w:pPr>
        <w:spacing w:after="0" w:line="240" w:lineRule="auto"/>
      </w:pPr>
      <w:r>
        <w:separator/>
      </w:r>
    </w:p>
  </w:endnote>
  <w:endnote w:type="continuationSeparator" w:id="0">
    <w:p w:rsidR="006923C4" w:rsidRDefault="006923C4" w:rsidP="001B1E3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6923C4" w:rsidRDefault="006923C4" w:rsidP="001B1E3E">
      <w:pPr>
        <w:spacing w:after="0" w:line="240" w:lineRule="auto"/>
      </w:pPr>
      <w:r>
        <w:separator/>
      </w:r>
    </w:p>
  </w:footnote>
  <w:footnote w:type="continuationSeparator" w:id="0">
    <w:p w:rsidR="006923C4" w:rsidRDefault="006923C4" w:rsidP="001B1E3E">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36444750"/>
      <w:docPartObj>
        <w:docPartGallery w:val="Page Numbers (Top of Page)"/>
        <w:docPartUnique/>
      </w:docPartObj>
    </w:sdtPr>
    <w:sdtEndPr/>
    <w:sdtContent>
      <w:p w:rsidR="00700460" w:rsidRDefault="00700460">
        <w:pPr>
          <w:pStyle w:val="a5"/>
          <w:jc w:val="right"/>
        </w:pPr>
        <w:r>
          <w:fldChar w:fldCharType="begin"/>
        </w:r>
        <w:r>
          <w:instrText>PAGE   \* MERGEFORMAT</w:instrText>
        </w:r>
        <w:r>
          <w:fldChar w:fldCharType="separate"/>
        </w:r>
        <w:r w:rsidR="00863D12">
          <w:rPr>
            <w:noProof/>
          </w:rPr>
          <w:t>21</w:t>
        </w:r>
        <w:r>
          <w:fldChar w:fldCharType="end"/>
        </w:r>
      </w:p>
    </w:sdtContent>
  </w:sdt>
  <w:p w:rsidR="00700460" w:rsidRPr="001B1E3E" w:rsidRDefault="00700460" w:rsidP="001B1E3E">
    <w:pPr>
      <w:pStyle w:val="a5"/>
      <w:ind w:left="360"/>
      <w:jc w:val="right"/>
      <w:rPr>
        <w:rFonts w:ascii="Times New Roman" w:hAnsi="Times New Roman" w:cs="Times New Roman"/>
        <w:b/>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31A7128B"/>
    <w:multiLevelType w:val="hybridMultilevel"/>
    <w:tmpl w:val="0B6EDE1E"/>
    <w:lvl w:ilvl="0" w:tplc="9E0A4EBA">
      <w:start w:val="1"/>
      <w:numFmt w:val="decimal"/>
      <w:lvlText w:val="%1."/>
      <w:lvlJc w:val="left"/>
      <w:pPr>
        <w:ind w:left="720" w:hanging="360"/>
      </w:pPr>
    </w:lvl>
    <w:lvl w:ilvl="1" w:tplc="C7BE448E">
      <w:start w:val="1"/>
      <w:numFmt w:val="lowerLetter"/>
      <w:lvlText w:val="%2."/>
      <w:lvlJc w:val="left"/>
      <w:pPr>
        <w:ind w:left="1440" w:hanging="360"/>
      </w:pPr>
    </w:lvl>
    <w:lvl w:ilvl="2" w:tplc="680E43DE">
      <w:start w:val="1"/>
      <w:numFmt w:val="lowerRoman"/>
      <w:lvlText w:val="%3."/>
      <w:lvlJc w:val="right"/>
      <w:pPr>
        <w:ind w:left="2160" w:hanging="180"/>
      </w:pPr>
    </w:lvl>
    <w:lvl w:ilvl="3" w:tplc="0DB08C32">
      <w:start w:val="1"/>
      <w:numFmt w:val="decimal"/>
      <w:lvlText w:val="%4."/>
      <w:lvlJc w:val="left"/>
      <w:pPr>
        <w:ind w:left="2880" w:hanging="360"/>
      </w:pPr>
    </w:lvl>
    <w:lvl w:ilvl="4" w:tplc="0556F4EC">
      <w:start w:val="1"/>
      <w:numFmt w:val="lowerLetter"/>
      <w:lvlText w:val="%5."/>
      <w:lvlJc w:val="left"/>
      <w:pPr>
        <w:ind w:left="3600" w:hanging="360"/>
      </w:pPr>
    </w:lvl>
    <w:lvl w:ilvl="5" w:tplc="94A89C48">
      <w:start w:val="1"/>
      <w:numFmt w:val="lowerRoman"/>
      <w:lvlText w:val="%6."/>
      <w:lvlJc w:val="right"/>
      <w:pPr>
        <w:ind w:left="4320" w:hanging="180"/>
      </w:pPr>
    </w:lvl>
    <w:lvl w:ilvl="6" w:tplc="03E4A552">
      <w:start w:val="1"/>
      <w:numFmt w:val="decimal"/>
      <w:lvlText w:val="%7."/>
      <w:lvlJc w:val="left"/>
      <w:pPr>
        <w:ind w:left="5040" w:hanging="360"/>
      </w:pPr>
    </w:lvl>
    <w:lvl w:ilvl="7" w:tplc="BBDC6192">
      <w:start w:val="1"/>
      <w:numFmt w:val="lowerLetter"/>
      <w:lvlText w:val="%8."/>
      <w:lvlJc w:val="left"/>
      <w:pPr>
        <w:ind w:left="5760" w:hanging="360"/>
      </w:pPr>
    </w:lvl>
    <w:lvl w:ilvl="8" w:tplc="AB2E91CC">
      <w:start w:val="1"/>
      <w:numFmt w:val="lowerRoman"/>
      <w:lvlText w:val="%9."/>
      <w:lvlJc w:val="right"/>
      <w:pPr>
        <w:ind w:left="6480" w:hanging="180"/>
      </w:pPr>
    </w:lvl>
  </w:abstractNum>
  <w:abstractNum w:abstractNumId="1">
    <w:nsid w:val="57A4074C"/>
    <w:multiLevelType w:val="hybridMultilevel"/>
    <w:tmpl w:val="DBDE65C0"/>
    <w:lvl w:ilvl="0" w:tplc="0419000F">
      <w:start w:val="4"/>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nsid w:val="5DF122DD"/>
    <w:multiLevelType w:val="hybridMultilevel"/>
    <w:tmpl w:val="59D01594"/>
    <w:lvl w:ilvl="0" w:tplc="470604A0">
      <w:start w:val="1"/>
      <w:numFmt w:val="decimal"/>
      <w:lvlText w:val="%1."/>
      <w:lvlJc w:val="left"/>
      <w:pPr>
        <w:ind w:left="720" w:hanging="360"/>
      </w:pPr>
    </w:lvl>
    <w:lvl w:ilvl="1" w:tplc="DBCA8906">
      <w:start w:val="1"/>
      <w:numFmt w:val="lowerLetter"/>
      <w:lvlText w:val="%2."/>
      <w:lvlJc w:val="left"/>
      <w:pPr>
        <w:ind w:left="1440" w:hanging="360"/>
      </w:pPr>
    </w:lvl>
    <w:lvl w:ilvl="2" w:tplc="19DEAB48">
      <w:start w:val="1"/>
      <w:numFmt w:val="lowerRoman"/>
      <w:lvlText w:val="%3."/>
      <w:lvlJc w:val="right"/>
      <w:pPr>
        <w:ind w:left="2160" w:hanging="180"/>
      </w:pPr>
    </w:lvl>
    <w:lvl w:ilvl="3" w:tplc="745C9024">
      <w:start w:val="1"/>
      <w:numFmt w:val="decimal"/>
      <w:lvlText w:val="%4."/>
      <w:lvlJc w:val="left"/>
      <w:pPr>
        <w:ind w:left="2880" w:hanging="360"/>
      </w:pPr>
    </w:lvl>
    <w:lvl w:ilvl="4" w:tplc="43965340">
      <w:start w:val="1"/>
      <w:numFmt w:val="lowerLetter"/>
      <w:lvlText w:val="%5."/>
      <w:lvlJc w:val="left"/>
      <w:pPr>
        <w:ind w:left="3600" w:hanging="360"/>
      </w:pPr>
    </w:lvl>
    <w:lvl w:ilvl="5" w:tplc="1E620586">
      <w:start w:val="1"/>
      <w:numFmt w:val="lowerRoman"/>
      <w:lvlText w:val="%6."/>
      <w:lvlJc w:val="right"/>
      <w:pPr>
        <w:ind w:left="4320" w:hanging="180"/>
      </w:pPr>
    </w:lvl>
    <w:lvl w:ilvl="6" w:tplc="2BB05E5C">
      <w:start w:val="1"/>
      <w:numFmt w:val="decimal"/>
      <w:lvlText w:val="%7."/>
      <w:lvlJc w:val="left"/>
      <w:pPr>
        <w:ind w:left="5040" w:hanging="360"/>
      </w:pPr>
    </w:lvl>
    <w:lvl w:ilvl="7" w:tplc="76983882">
      <w:start w:val="1"/>
      <w:numFmt w:val="lowerLetter"/>
      <w:lvlText w:val="%8."/>
      <w:lvlJc w:val="left"/>
      <w:pPr>
        <w:ind w:left="5760" w:hanging="360"/>
      </w:pPr>
    </w:lvl>
    <w:lvl w:ilvl="8" w:tplc="41F496E6">
      <w:start w:val="1"/>
      <w:numFmt w:val="lowerRoman"/>
      <w:lvlText w:val="%9."/>
      <w:lvlJc w:val="right"/>
      <w:pPr>
        <w:ind w:left="6480" w:hanging="180"/>
      </w:pPr>
    </w:lvl>
  </w:abstractNum>
  <w:abstractNum w:abstractNumId="3">
    <w:nsid w:val="61024E84"/>
    <w:multiLevelType w:val="hybridMultilevel"/>
    <w:tmpl w:val="E26AAB5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nsid w:val="70FC4259"/>
    <w:multiLevelType w:val="hybridMultilevel"/>
    <w:tmpl w:val="1DEADBC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nsid w:val="78C153E9"/>
    <w:multiLevelType w:val="multilevel"/>
    <w:tmpl w:val="C8FE73B0"/>
    <w:lvl w:ilvl="0">
      <w:start w:val="1"/>
      <w:numFmt w:val="decimal"/>
      <w:lvlText w:val="%1."/>
      <w:lvlJc w:val="left"/>
      <w:pPr>
        <w:ind w:left="450" w:hanging="450"/>
      </w:pPr>
    </w:lvl>
    <w:lvl w:ilvl="1">
      <w:start w:val="1"/>
      <w:numFmt w:val="decimal"/>
      <w:lvlText w:val="%1.%2."/>
      <w:lvlJc w:val="left"/>
      <w:pPr>
        <w:ind w:left="1425" w:hanging="720"/>
      </w:pPr>
      <w:rPr>
        <w:rFonts w:cs="Times New Roman"/>
        <w:sz w:val="28"/>
        <w:szCs w:val="28"/>
        <w:lang w:val="uk-UA"/>
      </w:rPr>
    </w:lvl>
    <w:lvl w:ilvl="2">
      <w:start w:val="1"/>
      <w:numFmt w:val="decimal"/>
      <w:lvlText w:val="%1.%2.%3."/>
      <w:lvlJc w:val="left"/>
      <w:pPr>
        <w:ind w:left="2130" w:hanging="720"/>
      </w:pPr>
    </w:lvl>
    <w:lvl w:ilvl="3">
      <w:start w:val="1"/>
      <w:numFmt w:val="decimal"/>
      <w:lvlText w:val="%1.%2.%3.%4."/>
      <w:lvlJc w:val="left"/>
      <w:pPr>
        <w:ind w:left="3195" w:hanging="1080"/>
      </w:pPr>
    </w:lvl>
    <w:lvl w:ilvl="4">
      <w:start w:val="1"/>
      <w:numFmt w:val="decimal"/>
      <w:lvlText w:val="%1.%2.%3.%4.%5."/>
      <w:lvlJc w:val="left"/>
      <w:pPr>
        <w:ind w:left="3900" w:hanging="1080"/>
      </w:pPr>
    </w:lvl>
    <w:lvl w:ilvl="5">
      <w:start w:val="1"/>
      <w:numFmt w:val="decimal"/>
      <w:lvlText w:val="%1.%2.%3.%4.%5.%6."/>
      <w:lvlJc w:val="left"/>
      <w:pPr>
        <w:ind w:left="4965" w:hanging="1440"/>
      </w:pPr>
    </w:lvl>
    <w:lvl w:ilvl="6">
      <w:start w:val="1"/>
      <w:numFmt w:val="decimal"/>
      <w:lvlText w:val="%1.%2.%3.%4.%5.%6.%7."/>
      <w:lvlJc w:val="left"/>
      <w:pPr>
        <w:ind w:left="6030" w:hanging="1800"/>
      </w:pPr>
    </w:lvl>
    <w:lvl w:ilvl="7">
      <w:start w:val="1"/>
      <w:numFmt w:val="decimal"/>
      <w:lvlText w:val="%1.%2.%3.%4.%5.%6.%7.%8."/>
      <w:lvlJc w:val="left"/>
      <w:pPr>
        <w:ind w:left="6735" w:hanging="1800"/>
      </w:pPr>
    </w:lvl>
    <w:lvl w:ilvl="8">
      <w:start w:val="1"/>
      <w:numFmt w:val="decimal"/>
      <w:lvlText w:val="%1.%2.%3.%4.%5.%6.%7.%8.%9."/>
      <w:lvlJc w:val="left"/>
      <w:pPr>
        <w:ind w:left="7800" w:hanging="2160"/>
      </w:pPr>
    </w:lvl>
  </w:abstractNum>
  <w:num w:numId="1">
    <w:abstractNumId w:val="5"/>
  </w:num>
  <w:num w:numId="2">
    <w:abstractNumId w:val="4"/>
  </w:num>
  <w:num w:numId="3">
    <w:abstractNumId w:val="3"/>
  </w:num>
  <w:num w:numId="4">
    <w:abstractNumId w:val="1"/>
  </w:num>
  <w:num w:numId="5">
    <w:abstractNumId w:val="2"/>
  </w:num>
  <w:num w:numId="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activeWritingStyle w:appName="MSWord" w:lang="ru-RU" w:vendorID="64" w:dllVersion="131078" w:nlCheck="1" w:checkStyle="0"/>
  <w:activeWritingStyle w:appName="MSWord" w:lang="en-US" w:vendorID="64" w:dllVersion="131078" w:nlCheck="1" w:checkStyle="1"/>
  <w:proofState w:grammar="clean"/>
  <w:defaultTabStop w:val="708"/>
  <w:characterSpacingControl w:val="doNotCompress"/>
  <w:footnotePr>
    <w:footnote w:id="-1"/>
    <w:footnote w:id="0"/>
  </w:footnotePr>
  <w:endnotePr>
    <w:endnote w:id="-1"/>
    <w:endnote w:id="0"/>
  </w:endnotePr>
  <w:compat>
    <w:compatSetting w:name="compatibilityMode" w:uri="http://schemas.microsoft.com/office/word" w:val="12"/>
  </w:compat>
  <w:rsids>
    <w:rsidRoot w:val="000705CB"/>
    <w:rsid w:val="00000B6A"/>
    <w:rsid w:val="00020F9A"/>
    <w:rsid w:val="000262AF"/>
    <w:rsid w:val="00026F68"/>
    <w:rsid w:val="00032097"/>
    <w:rsid w:val="000333ED"/>
    <w:rsid w:val="00034C5B"/>
    <w:rsid w:val="0003539B"/>
    <w:rsid w:val="00035D26"/>
    <w:rsid w:val="000368CC"/>
    <w:rsid w:val="00044055"/>
    <w:rsid w:val="00044AEF"/>
    <w:rsid w:val="000455A0"/>
    <w:rsid w:val="0004653E"/>
    <w:rsid w:val="000519AE"/>
    <w:rsid w:val="0005637A"/>
    <w:rsid w:val="000661F9"/>
    <w:rsid w:val="00066629"/>
    <w:rsid w:val="000705CB"/>
    <w:rsid w:val="00071F62"/>
    <w:rsid w:val="000756CA"/>
    <w:rsid w:val="00082826"/>
    <w:rsid w:val="00086AA3"/>
    <w:rsid w:val="00086C57"/>
    <w:rsid w:val="00086D34"/>
    <w:rsid w:val="00091CD6"/>
    <w:rsid w:val="000929EE"/>
    <w:rsid w:val="00093661"/>
    <w:rsid w:val="00096CE0"/>
    <w:rsid w:val="000A1505"/>
    <w:rsid w:val="000A26E9"/>
    <w:rsid w:val="000A57B5"/>
    <w:rsid w:val="000B0BC8"/>
    <w:rsid w:val="000B7EC9"/>
    <w:rsid w:val="000C01F6"/>
    <w:rsid w:val="000C19F8"/>
    <w:rsid w:val="000C441F"/>
    <w:rsid w:val="000C66DA"/>
    <w:rsid w:val="000D02DF"/>
    <w:rsid w:val="000D0496"/>
    <w:rsid w:val="000D1E15"/>
    <w:rsid w:val="000D3757"/>
    <w:rsid w:val="000D4869"/>
    <w:rsid w:val="000E0314"/>
    <w:rsid w:val="000E23FB"/>
    <w:rsid w:val="000E75E9"/>
    <w:rsid w:val="000F19FE"/>
    <w:rsid w:val="000F2C8B"/>
    <w:rsid w:val="000F523D"/>
    <w:rsid w:val="000F6D0D"/>
    <w:rsid w:val="001019F8"/>
    <w:rsid w:val="001026B7"/>
    <w:rsid w:val="001056F9"/>
    <w:rsid w:val="001101BC"/>
    <w:rsid w:val="001126BD"/>
    <w:rsid w:val="00124910"/>
    <w:rsid w:val="001272BC"/>
    <w:rsid w:val="00131E37"/>
    <w:rsid w:val="00134A3D"/>
    <w:rsid w:val="001351B0"/>
    <w:rsid w:val="00136078"/>
    <w:rsid w:val="00136B65"/>
    <w:rsid w:val="001374D7"/>
    <w:rsid w:val="00137DD9"/>
    <w:rsid w:val="00144D8E"/>
    <w:rsid w:val="0014508A"/>
    <w:rsid w:val="00146283"/>
    <w:rsid w:val="001477D7"/>
    <w:rsid w:val="00150B35"/>
    <w:rsid w:val="00152157"/>
    <w:rsid w:val="0015735D"/>
    <w:rsid w:val="00162EFD"/>
    <w:rsid w:val="00165BCB"/>
    <w:rsid w:val="00167283"/>
    <w:rsid w:val="0016736B"/>
    <w:rsid w:val="001714C3"/>
    <w:rsid w:val="00177F93"/>
    <w:rsid w:val="001844AB"/>
    <w:rsid w:val="00187691"/>
    <w:rsid w:val="00187BE7"/>
    <w:rsid w:val="00193522"/>
    <w:rsid w:val="001941C9"/>
    <w:rsid w:val="00195A01"/>
    <w:rsid w:val="00196956"/>
    <w:rsid w:val="001A2787"/>
    <w:rsid w:val="001A3C4A"/>
    <w:rsid w:val="001A772D"/>
    <w:rsid w:val="001B1E3E"/>
    <w:rsid w:val="001B4E19"/>
    <w:rsid w:val="001B4EE1"/>
    <w:rsid w:val="001B4FC5"/>
    <w:rsid w:val="001C2DA9"/>
    <w:rsid w:val="001C5F6A"/>
    <w:rsid w:val="001D463D"/>
    <w:rsid w:val="001D74A7"/>
    <w:rsid w:val="001E152D"/>
    <w:rsid w:val="001E1D94"/>
    <w:rsid w:val="001E4E29"/>
    <w:rsid w:val="001E6623"/>
    <w:rsid w:val="001F1B4D"/>
    <w:rsid w:val="001F2EE3"/>
    <w:rsid w:val="001F783F"/>
    <w:rsid w:val="00201803"/>
    <w:rsid w:val="00205147"/>
    <w:rsid w:val="00206B02"/>
    <w:rsid w:val="00221645"/>
    <w:rsid w:val="00234118"/>
    <w:rsid w:val="00240E88"/>
    <w:rsid w:val="002412CA"/>
    <w:rsid w:val="002419B6"/>
    <w:rsid w:val="00241C90"/>
    <w:rsid w:val="00246C66"/>
    <w:rsid w:val="00254FE8"/>
    <w:rsid w:val="00256693"/>
    <w:rsid w:val="002606FA"/>
    <w:rsid w:val="00262AEA"/>
    <w:rsid w:val="002638F3"/>
    <w:rsid w:val="00263968"/>
    <w:rsid w:val="0026696D"/>
    <w:rsid w:val="00270B47"/>
    <w:rsid w:val="00273D26"/>
    <w:rsid w:val="00274325"/>
    <w:rsid w:val="00276C6B"/>
    <w:rsid w:val="00281563"/>
    <w:rsid w:val="002A7C99"/>
    <w:rsid w:val="002B065C"/>
    <w:rsid w:val="002C39FA"/>
    <w:rsid w:val="002C5CE3"/>
    <w:rsid w:val="002D50E0"/>
    <w:rsid w:val="002D51E7"/>
    <w:rsid w:val="002D6020"/>
    <w:rsid w:val="002D6286"/>
    <w:rsid w:val="002D69A1"/>
    <w:rsid w:val="002D7749"/>
    <w:rsid w:val="002E2987"/>
    <w:rsid w:val="002E5573"/>
    <w:rsid w:val="002F0182"/>
    <w:rsid w:val="002F0B88"/>
    <w:rsid w:val="002F24BF"/>
    <w:rsid w:val="00300B52"/>
    <w:rsid w:val="00304F2C"/>
    <w:rsid w:val="003064E0"/>
    <w:rsid w:val="00315DA7"/>
    <w:rsid w:val="003170E2"/>
    <w:rsid w:val="00322B5E"/>
    <w:rsid w:val="00326086"/>
    <w:rsid w:val="00327461"/>
    <w:rsid w:val="00335C8E"/>
    <w:rsid w:val="00336067"/>
    <w:rsid w:val="00336436"/>
    <w:rsid w:val="00341BE8"/>
    <w:rsid w:val="00343B91"/>
    <w:rsid w:val="003450C7"/>
    <w:rsid w:val="00345561"/>
    <w:rsid w:val="00346B27"/>
    <w:rsid w:val="00350C3A"/>
    <w:rsid w:val="00353407"/>
    <w:rsid w:val="0035768F"/>
    <w:rsid w:val="0035773C"/>
    <w:rsid w:val="0036689C"/>
    <w:rsid w:val="003733DA"/>
    <w:rsid w:val="003734BB"/>
    <w:rsid w:val="00373A5D"/>
    <w:rsid w:val="0037530E"/>
    <w:rsid w:val="00381568"/>
    <w:rsid w:val="00382632"/>
    <w:rsid w:val="00383AA5"/>
    <w:rsid w:val="00387672"/>
    <w:rsid w:val="0039042D"/>
    <w:rsid w:val="003908D3"/>
    <w:rsid w:val="0039148C"/>
    <w:rsid w:val="00391DB9"/>
    <w:rsid w:val="00392EC7"/>
    <w:rsid w:val="00396F99"/>
    <w:rsid w:val="003A3DD4"/>
    <w:rsid w:val="003A4D8B"/>
    <w:rsid w:val="003A5EEE"/>
    <w:rsid w:val="003A6879"/>
    <w:rsid w:val="003B0291"/>
    <w:rsid w:val="003B03AF"/>
    <w:rsid w:val="003B0B4E"/>
    <w:rsid w:val="003B523C"/>
    <w:rsid w:val="003B78E7"/>
    <w:rsid w:val="003C3930"/>
    <w:rsid w:val="003C609C"/>
    <w:rsid w:val="003D2BCE"/>
    <w:rsid w:val="003D2EE9"/>
    <w:rsid w:val="003E0D4D"/>
    <w:rsid w:val="003E2A5B"/>
    <w:rsid w:val="003F083F"/>
    <w:rsid w:val="003F137F"/>
    <w:rsid w:val="003F6E57"/>
    <w:rsid w:val="004030A8"/>
    <w:rsid w:val="004043A6"/>
    <w:rsid w:val="00405359"/>
    <w:rsid w:val="00405427"/>
    <w:rsid w:val="0041295B"/>
    <w:rsid w:val="00417C59"/>
    <w:rsid w:val="0042145A"/>
    <w:rsid w:val="0042231A"/>
    <w:rsid w:val="00423099"/>
    <w:rsid w:val="0042361D"/>
    <w:rsid w:val="00436B86"/>
    <w:rsid w:val="00437CCF"/>
    <w:rsid w:val="00446FEF"/>
    <w:rsid w:val="0045092B"/>
    <w:rsid w:val="004539D6"/>
    <w:rsid w:val="0045408E"/>
    <w:rsid w:val="00456ABE"/>
    <w:rsid w:val="00462B36"/>
    <w:rsid w:val="0046342E"/>
    <w:rsid w:val="00466CA8"/>
    <w:rsid w:val="004720E0"/>
    <w:rsid w:val="004744ED"/>
    <w:rsid w:val="00474D90"/>
    <w:rsid w:val="00477D72"/>
    <w:rsid w:val="004847CE"/>
    <w:rsid w:val="00487778"/>
    <w:rsid w:val="00491BE7"/>
    <w:rsid w:val="004925FF"/>
    <w:rsid w:val="004934C3"/>
    <w:rsid w:val="00493977"/>
    <w:rsid w:val="00496C29"/>
    <w:rsid w:val="004977BF"/>
    <w:rsid w:val="004A3A97"/>
    <w:rsid w:val="004B3B0D"/>
    <w:rsid w:val="004B3FFD"/>
    <w:rsid w:val="004B7002"/>
    <w:rsid w:val="004C3310"/>
    <w:rsid w:val="004C4139"/>
    <w:rsid w:val="004D152A"/>
    <w:rsid w:val="004D23FA"/>
    <w:rsid w:val="004E1705"/>
    <w:rsid w:val="004E27F9"/>
    <w:rsid w:val="004F08BB"/>
    <w:rsid w:val="004F0C9D"/>
    <w:rsid w:val="004F352C"/>
    <w:rsid w:val="004F7046"/>
    <w:rsid w:val="004F7B81"/>
    <w:rsid w:val="00514502"/>
    <w:rsid w:val="00514EF4"/>
    <w:rsid w:val="00516C91"/>
    <w:rsid w:val="00520D85"/>
    <w:rsid w:val="005215D0"/>
    <w:rsid w:val="00525524"/>
    <w:rsid w:val="00526219"/>
    <w:rsid w:val="00526BF5"/>
    <w:rsid w:val="00540440"/>
    <w:rsid w:val="005423EB"/>
    <w:rsid w:val="005431E1"/>
    <w:rsid w:val="00547D0A"/>
    <w:rsid w:val="005502E8"/>
    <w:rsid w:val="0055275F"/>
    <w:rsid w:val="00552B0D"/>
    <w:rsid w:val="00553DF5"/>
    <w:rsid w:val="0055538F"/>
    <w:rsid w:val="005554AC"/>
    <w:rsid w:val="0055742F"/>
    <w:rsid w:val="00562D0C"/>
    <w:rsid w:val="0056448A"/>
    <w:rsid w:val="005671B4"/>
    <w:rsid w:val="005678A3"/>
    <w:rsid w:val="00570BDA"/>
    <w:rsid w:val="00572497"/>
    <w:rsid w:val="005775BB"/>
    <w:rsid w:val="00582280"/>
    <w:rsid w:val="00590B3A"/>
    <w:rsid w:val="005914CD"/>
    <w:rsid w:val="005948C2"/>
    <w:rsid w:val="005956C2"/>
    <w:rsid w:val="00595F55"/>
    <w:rsid w:val="005A200D"/>
    <w:rsid w:val="005A4D72"/>
    <w:rsid w:val="005A549C"/>
    <w:rsid w:val="005B4550"/>
    <w:rsid w:val="005C01E3"/>
    <w:rsid w:val="005C369D"/>
    <w:rsid w:val="005C4CA1"/>
    <w:rsid w:val="005C74DF"/>
    <w:rsid w:val="005D4789"/>
    <w:rsid w:val="005D7BDA"/>
    <w:rsid w:val="005E70FD"/>
    <w:rsid w:val="005F061F"/>
    <w:rsid w:val="005F42AE"/>
    <w:rsid w:val="006126A1"/>
    <w:rsid w:val="00612E05"/>
    <w:rsid w:val="00613D54"/>
    <w:rsid w:val="006175CB"/>
    <w:rsid w:val="0062025F"/>
    <w:rsid w:val="00622B6C"/>
    <w:rsid w:val="00624A24"/>
    <w:rsid w:val="006256D0"/>
    <w:rsid w:val="00630DC0"/>
    <w:rsid w:val="006319FD"/>
    <w:rsid w:val="00632ADF"/>
    <w:rsid w:val="00633367"/>
    <w:rsid w:val="00633879"/>
    <w:rsid w:val="00636699"/>
    <w:rsid w:val="00640625"/>
    <w:rsid w:val="00641ADB"/>
    <w:rsid w:val="00641B75"/>
    <w:rsid w:val="006576BA"/>
    <w:rsid w:val="00663152"/>
    <w:rsid w:val="006632F9"/>
    <w:rsid w:val="00665D95"/>
    <w:rsid w:val="00670D3B"/>
    <w:rsid w:val="006738CD"/>
    <w:rsid w:val="00673F29"/>
    <w:rsid w:val="006761E0"/>
    <w:rsid w:val="00680761"/>
    <w:rsid w:val="0068334F"/>
    <w:rsid w:val="00683F19"/>
    <w:rsid w:val="00684595"/>
    <w:rsid w:val="006857DF"/>
    <w:rsid w:val="00686CE2"/>
    <w:rsid w:val="0069031A"/>
    <w:rsid w:val="00691050"/>
    <w:rsid w:val="006923C4"/>
    <w:rsid w:val="006925DC"/>
    <w:rsid w:val="006955F3"/>
    <w:rsid w:val="00697090"/>
    <w:rsid w:val="006A0C67"/>
    <w:rsid w:val="006A5585"/>
    <w:rsid w:val="006A7DF9"/>
    <w:rsid w:val="006B6BB4"/>
    <w:rsid w:val="006B71F4"/>
    <w:rsid w:val="006C1CDC"/>
    <w:rsid w:val="006C56BD"/>
    <w:rsid w:val="006E2E3D"/>
    <w:rsid w:val="006E2F53"/>
    <w:rsid w:val="006E453D"/>
    <w:rsid w:val="006E4899"/>
    <w:rsid w:val="006E53C3"/>
    <w:rsid w:val="006E6CF1"/>
    <w:rsid w:val="006F23CB"/>
    <w:rsid w:val="006F59E0"/>
    <w:rsid w:val="00700460"/>
    <w:rsid w:val="007068C9"/>
    <w:rsid w:val="007134C6"/>
    <w:rsid w:val="0071421B"/>
    <w:rsid w:val="00716B8B"/>
    <w:rsid w:val="00716FC1"/>
    <w:rsid w:val="0072234F"/>
    <w:rsid w:val="00723D65"/>
    <w:rsid w:val="00726621"/>
    <w:rsid w:val="0073179A"/>
    <w:rsid w:val="00731E02"/>
    <w:rsid w:val="00733FF2"/>
    <w:rsid w:val="00735D74"/>
    <w:rsid w:val="00740688"/>
    <w:rsid w:val="00742EF6"/>
    <w:rsid w:val="0074447A"/>
    <w:rsid w:val="00750773"/>
    <w:rsid w:val="00750CEC"/>
    <w:rsid w:val="00751EB5"/>
    <w:rsid w:val="00753DD3"/>
    <w:rsid w:val="00754482"/>
    <w:rsid w:val="00755466"/>
    <w:rsid w:val="00760ABC"/>
    <w:rsid w:val="007615C1"/>
    <w:rsid w:val="007634AA"/>
    <w:rsid w:val="00774EE2"/>
    <w:rsid w:val="0078423C"/>
    <w:rsid w:val="00785282"/>
    <w:rsid w:val="0078676A"/>
    <w:rsid w:val="00787F6B"/>
    <w:rsid w:val="007908DB"/>
    <w:rsid w:val="00793F4C"/>
    <w:rsid w:val="00794815"/>
    <w:rsid w:val="00795370"/>
    <w:rsid w:val="007B4DD3"/>
    <w:rsid w:val="007B5F0B"/>
    <w:rsid w:val="007C1034"/>
    <w:rsid w:val="007C46EA"/>
    <w:rsid w:val="007C4F91"/>
    <w:rsid w:val="007C5B1E"/>
    <w:rsid w:val="007D0416"/>
    <w:rsid w:val="007D2384"/>
    <w:rsid w:val="007D381A"/>
    <w:rsid w:val="007D58A0"/>
    <w:rsid w:val="007D62FB"/>
    <w:rsid w:val="007F6A6D"/>
    <w:rsid w:val="007F7DDC"/>
    <w:rsid w:val="008032E1"/>
    <w:rsid w:val="008042E5"/>
    <w:rsid w:val="008057D8"/>
    <w:rsid w:val="0080613D"/>
    <w:rsid w:val="0081117D"/>
    <w:rsid w:val="008130D4"/>
    <w:rsid w:val="00814741"/>
    <w:rsid w:val="00817E1C"/>
    <w:rsid w:val="008216D4"/>
    <w:rsid w:val="008259F7"/>
    <w:rsid w:val="00827BFA"/>
    <w:rsid w:val="00831125"/>
    <w:rsid w:val="008371B3"/>
    <w:rsid w:val="00841BE1"/>
    <w:rsid w:val="00842E8F"/>
    <w:rsid w:val="00851637"/>
    <w:rsid w:val="00852A50"/>
    <w:rsid w:val="00852CF0"/>
    <w:rsid w:val="008566A5"/>
    <w:rsid w:val="00860143"/>
    <w:rsid w:val="008606C3"/>
    <w:rsid w:val="00861142"/>
    <w:rsid w:val="00861195"/>
    <w:rsid w:val="0086199F"/>
    <w:rsid w:val="00862D9C"/>
    <w:rsid w:val="00863D12"/>
    <w:rsid w:val="00867289"/>
    <w:rsid w:val="00867FF3"/>
    <w:rsid w:val="00872FAA"/>
    <w:rsid w:val="0087323A"/>
    <w:rsid w:val="00873C8F"/>
    <w:rsid w:val="00874D13"/>
    <w:rsid w:val="00881367"/>
    <w:rsid w:val="008A057D"/>
    <w:rsid w:val="008A16EB"/>
    <w:rsid w:val="008A4897"/>
    <w:rsid w:val="008B14C8"/>
    <w:rsid w:val="008B38B5"/>
    <w:rsid w:val="008B4E9F"/>
    <w:rsid w:val="008C0646"/>
    <w:rsid w:val="008C089F"/>
    <w:rsid w:val="008C0A92"/>
    <w:rsid w:val="008C229C"/>
    <w:rsid w:val="008C2830"/>
    <w:rsid w:val="008C6586"/>
    <w:rsid w:val="008D0BBF"/>
    <w:rsid w:val="008D0D3A"/>
    <w:rsid w:val="008D6ED8"/>
    <w:rsid w:val="008D76B8"/>
    <w:rsid w:val="008E4DD5"/>
    <w:rsid w:val="008E54CA"/>
    <w:rsid w:val="00900717"/>
    <w:rsid w:val="00907E83"/>
    <w:rsid w:val="00907FED"/>
    <w:rsid w:val="009122DA"/>
    <w:rsid w:val="00912CD4"/>
    <w:rsid w:val="00917B3D"/>
    <w:rsid w:val="009306E8"/>
    <w:rsid w:val="00935B5E"/>
    <w:rsid w:val="0093618E"/>
    <w:rsid w:val="00946BB9"/>
    <w:rsid w:val="00947EDA"/>
    <w:rsid w:val="0095218C"/>
    <w:rsid w:val="009537DF"/>
    <w:rsid w:val="0095392F"/>
    <w:rsid w:val="009562AC"/>
    <w:rsid w:val="00962C47"/>
    <w:rsid w:val="0096457A"/>
    <w:rsid w:val="00964EB6"/>
    <w:rsid w:val="009652F0"/>
    <w:rsid w:val="009708C9"/>
    <w:rsid w:val="00971FF4"/>
    <w:rsid w:val="00972E3A"/>
    <w:rsid w:val="009751C7"/>
    <w:rsid w:val="00977515"/>
    <w:rsid w:val="0098405C"/>
    <w:rsid w:val="00984D33"/>
    <w:rsid w:val="00994670"/>
    <w:rsid w:val="00995935"/>
    <w:rsid w:val="00996C54"/>
    <w:rsid w:val="00996F16"/>
    <w:rsid w:val="009A04B5"/>
    <w:rsid w:val="009A0B53"/>
    <w:rsid w:val="009A32C6"/>
    <w:rsid w:val="009A49EB"/>
    <w:rsid w:val="009B05CD"/>
    <w:rsid w:val="009B1E6F"/>
    <w:rsid w:val="009B396A"/>
    <w:rsid w:val="009B3F62"/>
    <w:rsid w:val="009B45C2"/>
    <w:rsid w:val="009B4C79"/>
    <w:rsid w:val="009B6D54"/>
    <w:rsid w:val="009C7F11"/>
    <w:rsid w:val="009D2137"/>
    <w:rsid w:val="009D21D7"/>
    <w:rsid w:val="009D59BE"/>
    <w:rsid w:val="009D6766"/>
    <w:rsid w:val="009D73CF"/>
    <w:rsid w:val="009E1CE9"/>
    <w:rsid w:val="009E4A0F"/>
    <w:rsid w:val="009F1533"/>
    <w:rsid w:val="009F1AC6"/>
    <w:rsid w:val="009F34A7"/>
    <w:rsid w:val="009F7E72"/>
    <w:rsid w:val="00A015BA"/>
    <w:rsid w:val="00A055DB"/>
    <w:rsid w:val="00A06537"/>
    <w:rsid w:val="00A118AF"/>
    <w:rsid w:val="00A14C15"/>
    <w:rsid w:val="00A16F59"/>
    <w:rsid w:val="00A22817"/>
    <w:rsid w:val="00A300DB"/>
    <w:rsid w:val="00A36D6E"/>
    <w:rsid w:val="00A37E41"/>
    <w:rsid w:val="00A42B64"/>
    <w:rsid w:val="00A42E50"/>
    <w:rsid w:val="00A478E2"/>
    <w:rsid w:val="00A51FA5"/>
    <w:rsid w:val="00A52FD9"/>
    <w:rsid w:val="00A6413D"/>
    <w:rsid w:val="00A75F43"/>
    <w:rsid w:val="00A92C2A"/>
    <w:rsid w:val="00A937D9"/>
    <w:rsid w:val="00A939B1"/>
    <w:rsid w:val="00A93F47"/>
    <w:rsid w:val="00A9473B"/>
    <w:rsid w:val="00A94A0F"/>
    <w:rsid w:val="00A97B98"/>
    <w:rsid w:val="00A97E01"/>
    <w:rsid w:val="00AA5923"/>
    <w:rsid w:val="00AA5938"/>
    <w:rsid w:val="00AB1024"/>
    <w:rsid w:val="00AB4CBD"/>
    <w:rsid w:val="00AB61AF"/>
    <w:rsid w:val="00AC22EC"/>
    <w:rsid w:val="00AC3871"/>
    <w:rsid w:val="00AC6109"/>
    <w:rsid w:val="00AE4A73"/>
    <w:rsid w:val="00AE4BCE"/>
    <w:rsid w:val="00AE4E59"/>
    <w:rsid w:val="00AE61FE"/>
    <w:rsid w:val="00AE725B"/>
    <w:rsid w:val="00AF51B4"/>
    <w:rsid w:val="00AF5A4A"/>
    <w:rsid w:val="00B00FC5"/>
    <w:rsid w:val="00B01603"/>
    <w:rsid w:val="00B0534C"/>
    <w:rsid w:val="00B145B9"/>
    <w:rsid w:val="00B14DC9"/>
    <w:rsid w:val="00B16C37"/>
    <w:rsid w:val="00B17CD5"/>
    <w:rsid w:val="00B22993"/>
    <w:rsid w:val="00B231FD"/>
    <w:rsid w:val="00B24B3F"/>
    <w:rsid w:val="00B33584"/>
    <w:rsid w:val="00B33D07"/>
    <w:rsid w:val="00B364CF"/>
    <w:rsid w:val="00B374E3"/>
    <w:rsid w:val="00B413F3"/>
    <w:rsid w:val="00B428FC"/>
    <w:rsid w:val="00B42BA2"/>
    <w:rsid w:val="00B432B3"/>
    <w:rsid w:val="00B518F4"/>
    <w:rsid w:val="00B52922"/>
    <w:rsid w:val="00B55096"/>
    <w:rsid w:val="00B662F0"/>
    <w:rsid w:val="00B72110"/>
    <w:rsid w:val="00B7480D"/>
    <w:rsid w:val="00B754DF"/>
    <w:rsid w:val="00B9257F"/>
    <w:rsid w:val="00BA067E"/>
    <w:rsid w:val="00BA2174"/>
    <w:rsid w:val="00BA409A"/>
    <w:rsid w:val="00BB2516"/>
    <w:rsid w:val="00BB2942"/>
    <w:rsid w:val="00BB2C13"/>
    <w:rsid w:val="00BB5D72"/>
    <w:rsid w:val="00BC5301"/>
    <w:rsid w:val="00BC539C"/>
    <w:rsid w:val="00BC78E4"/>
    <w:rsid w:val="00BD11A0"/>
    <w:rsid w:val="00BD2B72"/>
    <w:rsid w:val="00BD2D27"/>
    <w:rsid w:val="00BE0417"/>
    <w:rsid w:val="00BE1017"/>
    <w:rsid w:val="00BE4ECC"/>
    <w:rsid w:val="00C052EB"/>
    <w:rsid w:val="00C05A2B"/>
    <w:rsid w:val="00C1284D"/>
    <w:rsid w:val="00C160DC"/>
    <w:rsid w:val="00C1776C"/>
    <w:rsid w:val="00C22B78"/>
    <w:rsid w:val="00C23A65"/>
    <w:rsid w:val="00C2462A"/>
    <w:rsid w:val="00C25647"/>
    <w:rsid w:val="00C30DA4"/>
    <w:rsid w:val="00C360B9"/>
    <w:rsid w:val="00C447A8"/>
    <w:rsid w:val="00C4790C"/>
    <w:rsid w:val="00C54281"/>
    <w:rsid w:val="00C546D4"/>
    <w:rsid w:val="00C55067"/>
    <w:rsid w:val="00C61E03"/>
    <w:rsid w:val="00C70D1E"/>
    <w:rsid w:val="00C71836"/>
    <w:rsid w:val="00C75C91"/>
    <w:rsid w:val="00C7755C"/>
    <w:rsid w:val="00C8150D"/>
    <w:rsid w:val="00C820D2"/>
    <w:rsid w:val="00C83C1C"/>
    <w:rsid w:val="00C8611A"/>
    <w:rsid w:val="00C87C7D"/>
    <w:rsid w:val="00C901ED"/>
    <w:rsid w:val="00CA1610"/>
    <w:rsid w:val="00CB1556"/>
    <w:rsid w:val="00CB4BFA"/>
    <w:rsid w:val="00CB542B"/>
    <w:rsid w:val="00CC3DA9"/>
    <w:rsid w:val="00CD311F"/>
    <w:rsid w:val="00CD3529"/>
    <w:rsid w:val="00CD4454"/>
    <w:rsid w:val="00CD496F"/>
    <w:rsid w:val="00CE3EBE"/>
    <w:rsid w:val="00CE6D92"/>
    <w:rsid w:val="00CF14E5"/>
    <w:rsid w:val="00CF4854"/>
    <w:rsid w:val="00CF5A67"/>
    <w:rsid w:val="00CF647E"/>
    <w:rsid w:val="00D0206F"/>
    <w:rsid w:val="00D03F6A"/>
    <w:rsid w:val="00D061D9"/>
    <w:rsid w:val="00D10287"/>
    <w:rsid w:val="00D105CE"/>
    <w:rsid w:val="00D116E8"/>
    <w:rsid w:val="00D116EA"/>
    <w:rsid w:val="00D11ADD"/>
    <w:rsid w:val="00D11FBF"/>
    <w:rsid w:val="00D15EDE"/>
    <w:rsid w:val="00D21214"/>
    <w:rsid w:val="00D22384"/>
    <w:rsid w:val="00D32708"/>
    <w:rsid w:val="00D34B34"/>
    <w:rsid w:val="00D426EF"/>
    <w:rsid w:val="00D45AF0"/>
    <w:rsid w:val="00D529E9"/>
    <w:rsid w:val="00D53AF2"/>
    <w:rsid w:val="00D60E36"/>
    <w:rsid w:val="00D66A04"/>
    <w:rsid w:val="00D702A7"/>
    <w:rsid w:val="00D75C19"/>
    <w:rsid w:val="00D93AAE"/>
    <w:rsid w:val="00DA6E21"/>
    <w:rsid w:val="00DB1244"/>
    <w:rsid w:val="00DB244E"/>
    <w:rsid w:val="00DB443C"/>
    <w:rsid w:val="00DC1D81"/>
    <w:rsid w:val="00DC4E1F"/>
    <w:rsid w:val="00DD1531"/>
    <w:rsid w:val="00DD3EED"/>
    <w:rsid w:val="00DD479F"/>
    <w:rsid w:val="00DD62B7"/>
    <w:rsid w:val="00DE08C4"/>
    <w:rsid w:val="00DE37AD"/>
    <w:rsid w:val="00DE4271"/>
    <w:rsid w:val="00DE46BF"/>
    <w:rsid w:val="00DE471F"/>
    <w:rsid w:val="00DE7364"/>
    <w:rsid w:val="00DF0D31"/>
    <w:rsid w:val="00DF2D3A"/>
    <w:rsid w:val="00DF4629"/>
    <w:rsid w:val="00E008D7"/>
    <w:rsid w:val="00E00AC6"/>
    <w:rsid w:val="00E01866"/>
    <w:rsid w:val="00E039B0"/>
    <w:rsid w:val="00E10D1B"/>
    <w:rsid w:val="00E11414"/>
    <w:rsid w:val="00E118BF"/>
    <w:rsid w:val="00E13114"/>
    <w:rsid w:val="00E16504"/>
    <w:rsid w:val="00E1725D"/>
    <w:rsid w:val="00E236F4"/>
    <w:rsid w:val="00E25803"/>
    <w:rsid w:val="00E27BAE"/>
    <w:rsid w:val="00E30A4E"/>
    <w:rsid w:val="00E3233D"/>
    <w:rsid w:val="00E333C1"/>
    <w:rsid w:val="00E34E0F"/>
    <w:rsid w:val="00E36124"/>
    <w:rsid w:val="00E36C9D"/>
    <w:rsid w:val="00E37A7D"/>
    <w:rsid w:val="00E37D9C"/>
    <w:rsid w:val="00E432D7"/>
    <w:rsid w:val="00E45521"/>
    <w:rsid w:val="00E45AD7"/>
    <w:rsid w:val="00E45B1F"/>
    <w:rsid w:val="00E465F2"/>
    <w:rsid w:val="00E506A3"/>
    <w:rsid w:val="00E50C3E"/>
    <w:rsid w:val="00E6047E"/>
    <w:rsid w:val="00E62ADE"/>
    <w:rsid w:val="00E633E0"/>
    <w:rsid w:val="00E66CBB"/>
    <w:rsid w:val="00E71FE9"/>
    <w:rsid w:val="00E75801"/>
    <w:rsid w:val="00E83CF1"/>
    <w:rsid w:val="00E8734C"/>
    <w:rsid w:val="00E9305E"/>
    <w:rsid w:val="00E9459D"/>
    <w:rsid w:val="00E94A72"/>
    <w:rsid w:val="00E95FC4"/>
    <w:rsid w:val="00E9774C"/>
    <w:rsid w:val="00EA3494"/>
    <w:rsid w:val="00EA4CD7"/>
    <w:rsid w:val="00EB0D83"/>
    <w:rsid w:val="00EB19D0"/>
    <w:rsid w:val="00EB1D34"/>
    <w:rsid w:val="00EC02AF"/>
    <w:rsid w:val="00EC3B04"/>
    <w:rsid w:val="00EC733E"/>
    <w:rsid w:val="00ED59DF"/>
    <w:rsid w:val="00EE1B85"/>
    <w:rsid w:val="00EE3784"/>
    <w:rsid w:val="00EE5E0F"/>
    <w:rsid w:val="00EE6AE2"/>
    <w:rsid w:val="00EE7006"/>
    <w:rsid w:val="00EF1846"/>
    <w:rsid w:val="00F01CAA"/>
    <w:rsid w:val="00F0276C"/>
    <w:rsid w:val="00F02CC4"/>
    <w:rsid w:val="00F07AED"/>
    <w:rsid w:val="00F121EA"/>
    <w:rsid w:val="00F1359C"/>
    <w:rsid w:val="00F135CD"/>
    <w:rsid w:val="00F15910"/>
    <w:rsid w:val="00F17A11"/>
    <w:rsid w:val="00F217B3"/>
    <w:rsid w:val="00F21B38"/>
    <w:rsid w:val="00F21C63"/>
    <w:rsid w:val="00F22B34"/>
    <w:rsid w:val="00F27BF2"/>
    <w:rsid w:val="00F31D40"/>
    <w:rsid w:val="00F33C40"/>
    <w:rsid w:val="00F37EE4"/>
    <w:rsid w:val="00F43922"/>
    <w:rsid w:val="00F444DD"/>
    <w:rsid w:val="00F470C3"/>
    <w:rsid w:val="00F51952"/>
    <w:rsid w:val="00F54F0D"/>
    <w:rsid w:val="00F55BE0"/>
    <w:rsid w:val="00F55CB4"/>
    <w:rsid w:val="00F65098"/>
    <w:rsid w:val="00F65CE2"/>
    <w:rsid w:val="00F66F6C"/>
    <w:rsid w:val="00F67D56"/>
    <w:rsid w:val="00F71F77"/>
    <w:rsid w:val="00F7334C"/>
    <w:rsid w:val="00F7420B"/>
    <w:rsid w:val="00F763BC"/>
    <w:rsid w:val="00F77450"/>
    <w:rsid w:val="00F80ED3"/>
    <w:rsid w:val="00F869DD"/>
    <w:rsid w:val="00F913B7"/>
    <w:rsid w:val="00F9317A"/>
    <w:rsid w:val="00F9377D"/>
    <w:rsid w:val="00F93972"/>
    <w:rsid w:val="00FA2707"/>
    <w:rsid w:val="00FA333F"/>
    <w:rsid w:val="00FA3B6B"/>
    <w:rsid w:val="00FA4F23"/>
    <w:rsid w:val="00FA4F74"/>
    <w:rsid w:val="00FA632D"/>
    <w:rsid w:val="00FA7DAB"/>
    <w:rsid w:val="00FC3957"/>
    <w:rsid w:val="00FC43E7"/>
    <w:rsid w:val="00FC55A7"/>
    <w:rsid w:val="00FD659E"/>
    <w:rsid w:val="00FD78A2"/>
    <w:rsid w:val="00FE292D"/>
    <w:rsid w:val="00FE5A62"/>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B736DD44-8B70-4EDD-9641-F440C83C72B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0705CB"/>
    <w:pPr>
      <w:overflowPunct w:val="0"/>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0705CB"/>
    <w:pPr>
      <w:ind w:left="720"/>
      <w:contextualSpacing/>
    </w:pPr>
  </w:style>
  <w:style w:type="character" w:customStyle="1" w:styleId="-">
    <w:name w:val="Интернет-ссылка"/>
    <w:basedOn w:val="a0"/>
    <w:uiPriority w:val="99"/>
    <w:unhideWhenUsed/>
    <w:rsid w:val="00852A50"/>
    <w:rPr>
      <w:color w:val="0000FF" w:themeColor="hyperlink"/>
      <w:u w:val="single"/>
    </w:rPr>
  </w:style>
  <w:style w:type="character" w:styleId="a4">
    <w:name w:val="Hyperlink"/>
    <w:basedOn w:val="a0"/>
    <w:uiPriority w:val="99"/>
    <w:unhideWhenUsed/>
    <w:rsid w:val="00187691"/>
    <w:rPr>
      <w:color w:val="0000FF" w:themeColor="hyperlink"/>
      <w:u w:val="single"/>
    </w:rPr>
  </w:style>
  <w:style w:type="paragraph" w:styleId="a5">
    <w:name w:val="header"/>
    <w:basedOn w:val="a"/>
    <w:link w:val="a6"/>
    <w:uiPriority w:val="99"/>
    <w:unhideWhenUsed/>
    <w:rsid w:val="001B1E3E"/>
    <w:pPr>
      <w:tabs>
        <w:tab w:val="center" w:pos="4677"/>
        <w:tab w:val="right" w:pos="9355"/>
      </w:tabs>
      <w:spacing w:after="0" w:line="240" w:lineRule="auto"/>
    </w:pPr>
  </w:style>
  <w:style w:type="character" w:customStyle="1" w:styleId="a6">
    <w:name w:val="Верхний колонтитул Знак"/>
    <w:basedOn w:val="a0"/>
    <w:link w:val="a5"/>
    <w:uiPriority w:val="99"/>
    <w:rsid w:val="001B1E3E"/>
  </w:style>
  <w:style w:type="paragraph" w:styleId="a7">
    <w:name w:val="footer"/>
    <w:basedOn w:val="a"/>
    <w:link w:val="a8"/>
    <w:uiPriority w:val="99"/>
    <w:unhideWhenUsed/>
    <w:rsid w:val="001B1E3E"/>
    <w:pPr>
      <w:tabs>
        <w:tab w:val="center" w:pos="4677"/>
        <w:tab w:val="right" w:pos="9355"/>
      </w:tabs>
      <w:spacing w:after="0" w:line="240" w:lineRule="auto"/>
    </w:pPr>
  </w:style>
  <w:style w:type="character" w:customStyle="1" w:styleId="a8">
    <w:name w:val="Нижний колонтитул Знак"/>
    <w:basedOn w:val="a0"/>
    <w:link w:val="a7"/>
    <w:uiPriority w:val="99"/>
    <w:rsid w:val="001B1E3E"/>
  </w:style>
  <w:style w:type="character" w:styleId="a9">
    <w:name w:val="FollowedHyperlink"/>
    <w:basedOn w:val="a0"/>
    <w:uiPriority w:val="99"/>
    <w:semiHidden/>
    <w:unhideWhenUsed/>
    <w:rsid w:val="00972E3A"/>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9061271">
      <w:bodyDiv w:val="1"/>
      <w:marLeft w:val="0"/>
      <w:marRight w:val="0"/>
      <w:marTop w:val="0"/>
      <w:marBottom w:val="0"/>
      <w:divBdr>
        <w:top w:val="none" w:sz="0" w:space="0" w:color="auto"/>
        <w:left w:val="none" w:sz="0" w:space="0" w:color="auto"/>
        <w:bottom w:val="none" w:sz="0" w:space="0" w:color="auto"/>
        <w:right w:val="none" w:sz="0" w:space="0" w:color="auto"/>
      </w:divBdr>
    </w:div>
    <w:div w:id="210070943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251DB963-56DF-4871-A9BF-DB1CA02D16E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1629</TotalTime>
  <Pages>51</Pages>
  <Words>13438</Words>
  <Characters>76603</Characters>
  <Application>Microsoft Office Word</Application>
  <DocSecurity>0</DocSecurity>
  <Lines>638</Lines>
  <Paragraphs>179</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89862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Artem Dzheripa</cp:lastModifiedBy>
  <cp:revision>641</cp:revision>
  <dcterms:created xsi:type="dcterms:W3CDTF">2022-05-29T13:11:00Z</dcterms:created>
  <dcterms:modified xsi:type="dcterms:W3CDTF">2022-06-13T09:08:00Z</dcterms:modified>
</cp:coreProperties>
</file>