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C7290" w:rsidRPr="001B40BB" w:rsidRDefault="000E1A0E" w:rsidP="001B40BB">
      <w:pPr>
        <w:rPr>
          <w:rStyle w:val="10"/>
        </w:rPr>
      </w:pPr>
      <w:r w:rsidRPr="00E404F2">
        <w:pict>
          <v:group id="_x0000_s1159" editas="canvas" style="width:948.45pt;height:754pt;mso-position-horizontal-relative:char;mso-position-vertical-relative:line" coordorigin=",-1" coordsize="18969,15080">
            <o:lock v:ext="edit" aspectratio="t"/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158" type="#_x0000_t75" style="position:absolute;top:-1;width:18969;height:15080" o:preferrelative="f">
              <v:fill o:detectmouseclick="t"/>
              <v:path o:extrusionok="t" o:connecttype="none"/>
              <o:lock v:ext="edit" text="t"/>
            </v:shape>
            <v:rect id="_x0000_s1160" style="position:absolute;left:8894;top:600;width:76;height:450;v-text-anchor:top" filled="f" stroked="f">
              <v:textbox style="mso-next-textbox:#_x0000_s1160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30"/>
                        <w:szCs w:val="30"/>
                        <w:lang w:val="en-US"/>
                      </w:rPr>
                      <w:t xml:space="preserve"> </w:t>
                    </w:r>
                  </w:p>
                </w:txbxContent>
              </v:textbox>
            </v:rect>
            <v:rect id="_x0000_s1161" style="position:absolute;left:8970;top:600;width:76;height:450;v-text-anchor:top" filled="f" stroked="f">
              <v:textbox style="mso-next-textbox:#_x0000_s1161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30"/>
                        <w:szCs w:val="30"/>
                        <w:lang w:val="en-US"/>
                      </w:rPr>
                      <w:t xml:space="preserve"> </w:t>
                    </w:r>
                  </w:p>
                </w:txbxContent>
              </v:textbox>
            </v:rect>
            <v:rect id="_x0000_s1162" style="position:absolute;left:1169;top:950;width:6404;height:805;v-text-anchor:top" filled="f" stroked="f">
              <v:textbox style="mso-next-textbox:#_x0000_s1162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 w:rsidRPr="00EC10DB"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</w:rPr>
                      <w:t>Одеський національний університет імені І. І. Мечникова</w:t>
                    </w:r>
                  </w:p>
                </w:txbxContent>
              </v:textbox>
            </v:rect>
            <v:rect id="_x0000_s1163" style="position:absolute;left:7726;top:950;width:66;height:450;v-text-anchor:top" filled="f" stroked="f">
              <v:textbox style="mso-next-textbox:#_x0000_s1163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b/>
                        <w:bCs/>
                        <w:i/>
                        <w:iCs/>
                        <w:color w:val="000000"/>
                        <w:sz w:val="26"/>
                        <w:szCs w:val="26"/>
                        <w:lang w:val="en-US"/>
                      </w:rPr>
                      <w:t xml:space="preserve"> </w:t>
                    </w:r>
                  </w:p>
                </w:txbxContent>
              </v:textbox>
            </v:rect>
            <v:rect id="_x0000_s1164" style="position:absolute;left:2568;top:1409;width:893;height:805;v-text-anchor:top" filled="f" stroked="f">
              <v:textbox style="mso-next-textbox:#_x0000_s1164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>Геолого</w:t>
                    </w:r>
                  </w:p>
                </w:txbxContent>
              </v:textbox>
            </v:rect>
            <v:rect id="_x0000_s1165" style="position:absolute;left:3483;top:1409;width:87;height:483;v-text-anchor:top" filled="f" stroked="f">
              <v:textbox style="mso-next-textbox:#_x0000_s1165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>-</w:t>
                    </w:r>
                  </w:p>
                </w:txbxContent>
              </v:textbox>
            </v:rect>
            <v:rect id="_x0000_s1166" style="position:absolute;left:3572;top:1409;width:2690;height:805;v-text-anchor:top" filled="f" stroked="f">
              <v:textbox style="mso-next-textbox:#_x0000_s1166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proofErr w:type="gramStart"/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>географічний</w:t>
                    </w:r>
                    <w:proofErr w:type="gramEnd"/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 xml:space="preserve"> факультет</w:t>
                    </w:r>
                  </w:p>
                </w:txbxContent>
              </v:textbox>
            </v:rect>
            <v:rect id="_x0000_s1167" style="position:absolute;left:6324;top:1409;width:66;height:450;v-text-anchor:top" filled="f" stroked="f">
              <v:textbox style="mso-next-textbox:#_x0000_s1167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 xml:space="preserve"> </w:t>
                    </w:r>
                  </w:p>
                </w:txbxContent>
              </v:textbox>
            </v:rect>
            <v:rect id="_x0000_s1168" style="position:absolute;left:1525;top:1868;width:5706;height:805;v-text-anchor:top" filled="f" stroked="f">
              <v:textbox style="mso-next-textbox:#_x0000_s1168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>Кафедра фізичної географії ї природокористування</w:t>
                    </w:r>
                  </w:p>
                </w:txbxContent>
              </v:textbox>
            </v:rect>
            <v:rect id="_x0000_s1169" style="position:absolute;left:7367;top:1868;width:66;height:450;v-text-anchor:top" filled="f" stroked="f">
              <v:textbox style="mso-next-textbox:#_x0000_s1169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 xml:space="preserve"> </w:t>
                    </w:r>
                  </w:p>
                </w:txbxContent>
              </v:textbox>
            </v:rect>
            <v:rect id="_x0000_s1170" style="position:absolute;left:4446;top:2329;width:66;height:450;v-text-anchor:top" filled="f" stroked="f">
              <v:textbox style="mso-next-textbox:#_x0000_s1170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 xml:space="preserve"> </w:t>
                    </w:r>
                  </w:p>
                </w:txbxContent>
              </v:textbox>
            </v:rect>
            <v:rect id="_x0000_s1171" style="position:absolute;top:2788;width:66;height:450;v-text-anchor:top" filled="f" stroked="f">
              <v:textbox style="mso-next-textbox:#_x0000_s1171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 xml:space="preserve"> </w:t>
                    </w:r>
                  </w:p>
                </w:txbxContent>
              </v:textbox>
            </v:rect>
            <v:rect id="_x0000_s1172" style="position:absolute;left:3083;top:3251;width:2706;height:1004;v-text-anchor:top" filled="f" stroked="f">
              <v:textbox style="mso-next-textbox:#_x0000_s1172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b/>
                        <w:bCs/>
                        <w:color w:val="000000"/>
                        <w:sz w:val="34"/>
                        <w:szCs w:val="34"/>
                        <w:lang w:val="en-US"/>
                      </w:rPr>
                      <w:t>Дипломна робота</w:t>
                    </w:r>
                  </w:p>
                </w:txbxContent>
              </v:textbox>
            </v:rect>
            <v:rect id="_x0000_s1173" style="position:absolute;left:5809;top:3251;width:86;height:450;v-text-anchor:top" filled="f" stroked="f">
              <v:textbox style="mso-next-textbox:#_x0000_s1173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b/>
                        <w:bCs/>
                        <w:color w:val="000000"/>
                        <w:sz w:val="34"/>
                        <w:szCs w:val="34"/>
                        <w:lang w:val="en-US"/>
                      </w:rPr>
                      <w:t xml:space="preserve"> </w:t>
                    </w:r>
                  </w:p>
                </w:txbxContent>
              </v:textbox>
            </v:rect>
            <v:rect id="_x0000_s1174" style="position:absolute;left:3873;top:3838;width:1120;height:805;v-text-anchor:top" filled="f" stroked="f">
              <v:textbox style="mso-next-textbox:#_x0000_s1174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>Бакалавра</w:t>
                    </w:r>
                  </w:p>
                </w:txbxContent>
              </v:textbox>
            </v:rect>
            <v:rect id="_x0000_s1175" style="position:absolute;left:5019;top:3838;width:66;height:450;v-text-anchor:top" filled="f" stroked="f">
              <v:textbox style="mso-next-textbox:#_x0000_s1175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 xml:space="preserve"> </w:t>
                    </w:r>
                  </w:p>
                </w:txbxContent>
              </v:textbox>
            </v:rect>
            <v:rect id="_x0000_s1176" style="position:absolute;left:3873;top:4105;width:1146;height:14" fillcolor="black" stroked="f"/>
            <v:rect id="_x0000_s1177" style="position:absolute;left:3040;top:4141;width:46;height:450;v-text-anchor:top" filled="f" stroked="f">
              <v:textbox style="mso-next-textbox:#_x0000_s1177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18"/>
                        <w:szCs w:val="18"/>
                        <w:lang w:val="en-US"/>
                      </w:rPr>
                      <w:t xml:space="preserve"> </w:t>
                    </w:r>
                  </w:p>
                </w:txbxContent>
              </v:textbox>
            </v:rect>
            <v:rect id="_x0000_s1178" style="position:absolute;left:3088;top:4141;width:712;height:607;v-text-anchor:top" filled="f" stroked="f">
              <v:textbox style="mso-next-textbox:#_x0000_s1178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18"/>
                        <w:szCs w:val="18"/>
                        <w:lang w:val="en-US"/>
                      </w:rPr>
                      <w:t>(</w:t>
                    </w:r>
                    <w:proofErr w:type="gramStart"/>
                    <w:r>
                      <w:rPr>
                        <w:rFonts w:ascii="Times New Roman" w:hAnsi="Times New Roman"/>
                        <w:color w:val="000000"/>
                        <w:sz w:val="18"/>
                        <w:szCs w:val="18"/>
                        <w:lang w:val="en-US"/>
                      </w:rPr>
                      <w:t>освітньо</w:t>
                    </w:r>
                    <w:proofErr w:type="gramEnd"/>
                  </w:p>
                </w:txbxContent>
              </v:textbox>
            </v:rect>
            <v:rect id="_x0000_s1179" style="position:absolute;left:3839;top:4141;width:60;height:383;v-text-anchor:top" filled="f" stroked="f">
              <v:textbox style="mso-next-textbox:#_x0000_s1179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18"/>
                        <w:szCs w:val="18"/>
                        <w:lang w:val="en-US"/>
                      </w:rPr>
                      <w:t>-</w:t>
                    </w:r>
                  </w:p>
                </w:txbxContent>
              </v:textbox>
            </v:rect>
            <v:rect id="_x0000_s1180" style="position:absolute;left:3903;top:4141;width:1847;height:607;v-text-anchor:top" filled="f" stroked="f">
              <v:textbox style="mso-next-textbox:#_x0000_s1180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proofErr w:type="gramStart"/>
                    <w:r>
                      <w:rPr>
                        <w:rFonts w:ascii="Times New Roman" w:hAnsi="Times New Roman"/>
                        <w:color w:val="000000"/>
                        <w:sz w:val="18"/>
                        <w:szCs w:val="18"/>
                        <w:lang w:val="en-US"/>
                      </w:rPr>
                      <w:t>кваліфікаційний</w:t>
                    </w:r>
                    <w:proofErr w:type="gramEnd"/>
                    <w:r>
                      <w:rPr>
                        <w:rFonts w:ascii="Times New Roman" w:hAnsi="Times New Roman"/>
                        <w:color w:val="000000"/>
                        <w:sz w:val="18"/>
                        <w:szCs w:val="18"/>
                        <w:lang w:val="en-US"/>
                      </w:rPr>
                      <w:t xml:space="preserve"> рівень)</w:t>
                    </w:r>
                  </w:p>
                </w:txbxContent>
              </v:textbox>
            </v:rect>
            <v:rect id="_x0000_s1181" style="position:absolute;left:5854;top:4141;width:46;height:450;v-text-anchor:top" filled="f" stroked="f">
              <v:textbox style="mso-next-textbox:#_x0000_s1181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18"/>
                        <w:szCs w:val="18"/>
                        <w:lang w:val="en-US"/>
                      </w:rPr>
                      <w:t xml:space="preserve"> </w:t>
                    </w:r>
                  </w:p>
                </w:txbxContent>
              </v:textbox>
            </v:rect>
            <v:rect id="_x0000_s1182" style="position:absolute;left:4446;top:4367;width:86;height:450;v-text-anchor:top" filled="f" stroked="f">
              <v:textbox style="mso-next-textbox:#_x0000_s1182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b/>
                        <w:bCs/>
                        <w:color w:val="000000"/>
                        <w:sz w:val="34"/>
                        <w:szCs w:val="34"/>
                        <w:lang w:val="en-US"/>
                      </w:rPr>
                      <w:t xml:space="preserve"> </w:t>
                    </w:r>
                  </w:p>
                </w:txbxContent>
              </v:textbox>
            </v:rect>
            <v:rect id="_x0000_s1183" style="position:absolute;left:532;top:4955;width:916;height:805;v-text-anchor:top" filled="f" stroked="f">
              <v:textbox style="mso-next-textbox:#_x0000_s1183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proofErr w:type="gramStart"/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>на</w:t>
                    </w:r>
                    <w:proofErr w:type="gramEnd"/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 xml:space="preserve"> тему: </w:t>
                    </w:r>
                  </w:p>
                </w:txbxContent>
              </v:textbox>
            </v:rect>
            <v:rect id="_x0000_s1184" style="position:absolute;left:1538;top:4955;width:116;height:483;v-text-anchor:top" filled="f" stroked="f">
              <v:textbox style="mso-next-textbox:#_x0000_s1184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>“</w:t>
                    </w:r>
                  </w:p>
                </w:txbxContent>
              </v:textbox>
            </v:rect>
            <v:rect id="_x0000_s1185" style="position:absolute;left:1652;top:4955;width:5110;height:805;v-text-anchor:top" filled="f" stroked="f">
              <v:textbox style="mso-next-textbox:#_x0000_s1185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 w:rsidRPr="00EC10DB"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</w:rPr>
                      <w:t xml:space="preserve">Туристичні ресурси та розвиток туризму </w:t>
                    </w:r>
                    <w:proofErr w:type="gramStart"/>
                    <w:r w:rsidRPr="00EC10DB"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</w:rPr>
                      <w:t>в</w:t>
                    </w:r>
                    <w:proofErr w:type="gramEnd"/>
                    <w:r w:rsidRPr="00EC10DB"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</w:rPr>
                      <w:t xml:space="preserve"> Од</w:t>
                    </w:r>
                  </w:p>
                </w:txbxContent>
              </v:textbox>
            </v:rect>
            <v:rect id="_x0000_s1186" style="position:absolute;left:6886;top:4955;width:1561;height:805;v-text-anchor:top" filled="f" stroked="f">
              <v:textbox style="mso-next-textbox:#_x0000_s1186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proofErr w:type="gramStart"/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>еській</w:t>
                    </w:r>
                    <w:proofErr w:type="gramEnd"/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 xml:space="preserve"> області</w:t>
                    </w:r>
                  </w:p>
                </w:txbxContent>
              </v:textbox>
            </v:rect>
            <v:rect id="_x0000_s1187" style="position:absolute;left:8488;top:4955;width:116;height:483;v-text-anchor:top" filled="f" stroked="f">
              <v:textbox style="mso-next-textbox:#_x0000_s1187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>”</w:t>
                    </w:r>
                  </w:p>
                </w:txbxContent>
              </v:textbox>
            </v:rect>
            <v:rect id="_x0000_s1188" style="position:absolute;left:8604;top:4955;width:66;height:450;v-text-anchor:top" filled="f" stroked="f">
              <v:textbox style="mso-next-textbox:#_x0000_s1188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 xml:space="preserve"> </w:t>
                    </w:r>
                  </w:p>
                </w:txbxContent>
              </v:textbox>
            </v:rect>
            <v:rect id="_x0000_s1189" style="position:absolute;left:1538;top:5221;width:7066;height:14" fillcolor="black" stroked="f"/>
            <v:rect id="_x0000_s1190" style="position:absolute;left:532;top:5261;width:66;height:450;v-text-anchor:top" filled="f" stroked="f">
              <v:textbox style="mso-next-textbox:#_x0000_s1190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 xml:space="preserve">                </w:t>
                    </w:r>
                  </w:p>
                </w:txbxContent>
              </v:textbox>
            </v:rect>
            <v:rect id="_x0000_s1191" style="position:absolute;left:1598;top:5261;width:997;height:805;v-text-anchor:top" filled="f" stroked="f">
              <v:textbox style="mso-next-textbox:#_x0000_s1191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 xml:space="preserve">“Tourism </w:t>
                    </w:r>
                  </w:p>
                </w:txbxContent>
              </v:textbox>
            </v:rect>
            <v:rect id="_x0000_s1192" style="position:absolute;left:2682;top:5261;width:982;height:805;v-text-anchor:top" filled="f" stroked="f">
              <v:textbox style="mso-next-textbox:#_x0000_s1192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proofErr w:type="gramStart"/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>resources</w:t>
                    </w:r>
                    <w:proofErr w:type="gramEnd"/>
                  </w:p>
                </w:txbxContent>
              </v:textbox>
            </v:rect>
            <v:rect id="_x0000_s1193" style="position:absolute;left:3693;top:5261;width:66;height:450;v-text-anchor:top" filled="f" stroked="f">
              <v:textbox style="mso-next-textbox:#_x0000_s1193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 xml:space="preserve"> </w:t>
                    </w:r>
                  </w:p>
                </w:txbxContent>
              </v:textbox>
            </v:rect>
            <v:rect id="_x0000_s1194" style="position:absolute;left:3759;top:5261;width:1235;height:805;v-text-anchor:top" filled="f" stroked="f">
              <v:textbox style="mso-next-textbox:#_x0000_s1194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proofErr w:type="gramStart"/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>and</w:t>
                    </w:r>
                    <w:proofErr w:type="gramEnd"/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 xml:space="preserve"> tourism </w:t>
                    </w:r>
                  </w:p>
                </w:txbxContent>
              </v:textbox>
            </v:rect>
            <v:rect id="_x0000_s1195" style="position:absolute;left:5087;top:5261;width:1343;height:805;v-text-anchor:top" filled="f" stroked="f">
              <v:textbox style="mso-next-textbox:#_x0000_s1195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proofErr w:type="gramStart"/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>development</w:t>
                    </w:r>
                    <w:proofErr w:type="gramEnd"/>
                  </w:p>
                </w:txbxContent>
              </v:textbox>
            </v:rect>
            <v:rect id="_x0000_s1196" style="position:absolute;left:6464;top:5261;width:66;height:450;v-text-anchor:top" filled="f" stroked="f">
              <v:textbox style="mso-next-textbox:#_x0000_s1196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 xml:space="preserve"> </w:t>
                    </w:r>
                  </w:p>
                </w:txbxContent>
              </v:textbox>
            </v:rect>
            <v:rect id="_x0000_s1197" style="position:absolute;left:6530;top:5261;width:434;height:805;v-text-anchor:top" filled="f" stroked="f">
              <v:textbox style="mso-next-textbox:#_x0000_s1197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>Ode</w:t>
                    </w:r>
                  </w:p>
                </w:txbxContent>
              </v:textbox>
            </v:rect>
            <v:rect id="_x0000_s1198" style="position:absolute;left:6975;top:5261;width:102;height:483;v-text-anchor:top" filled="f" stroked="f">
              <v:textbox style="mso-next-textbox:#_x0000_s1198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proofErr w:type="gramStart"/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>s</w:t>
                    </w:r>
                    <w:proofErr w:type="gramEnd"/>
                  </w:p>
                </w:txbxContent>
              </v:textbox>
            </v:rect>
            <v:rect id="_x0000_s1199" style="position:absolute;left:7078;top:5261;width:1105;height:805;v-text-anchor:top" filled="f" stroked="f">
              <v:textbox style="mso-next-textbox:#_x0000_s1199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proofErr w:type="gramStart"/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>sa</w:t>
                    </w:r>
                    <w:proofErr w:type="gramEnd"/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 xml:space="preserve"> oblast’”</w:t>
                    </w:r>
                  </w:p>
                </w:txbxContent>
              </v:textbox>
            </v:rect>
            <v:rect id="_x0000_s1200" style="position:absolute;left:8207;top:5261;width:66;height:450;v-text-anchor:top" filled="f" stroked="f">
              <v:textbox style="mso-next-textbox:#_x0000_s1200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 xml:space="preserve"> </w:t>
                    </w:r>
                  </w:p>
                </w:txbxContent>
              </v:textbox>
            </v:rect>
            <v:rect id="_x0000_s1201" style="position:absolute;left:532;top:5527;width:7675;height:14" fillcolor="black" stroked="f"/>
            <v:rect id="_x0000_s1202" style="position:absolute;left:532;top:5496;width:66;height:450;v-text-anchor:top" filled="f" stroked="f">
              <v:textbox style="mso-next-textbox:#_x0000_s1202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 xml:space="preserve">                       </w:t>
                    </w:r>
                  </w:p>
                </w:txbxContent>
              </v:textbox>
            </v:rect>
            <v:rect id="_x0000_s1203" style="position:absolute;left:2061;top:5564;width:2921;height:607;v-text-anchor:top" filled="f" stroked="f">
              <v:textbox style="mso-next-textbox:#_x0000_s1203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18"/>
                        <w:szCs w:val="18"/>
                        <w:lang w:val="en-US"/>
                      </w:rPr>
                      <w:t>(</w:t>
                    </w:r>
                    <w:proofErr w:type="gramStart"/>
                    <w:r>
                      <w:rPr>
                        <w:rFonts w:ascii="Times New Roman" w:hAnsi="Times New Roman"/>
                        <w:color w:val="000000"/>
                        <w:sz w:val="18"/>
                        <w:szCs w:val="18"/>
                        <w:lang w:val="en-US"/>
                      </w:rPr>
                      <w:t>українською</w:t>
                    </w:r>
                    <w:proofErr w:type="gramEnd"/>
                    <w:r>
                      <w:rPr>
                        <w:rFonts w:ascii="Times New Roman" w:hAnsi="Times New Roman"/>
                        <w:color w:val="000000"/>
                        <w:sz w:val="18"/>
                        <w:szCs w:val="18"/>
                        <w:lang w:val="en-US"/>
                      </w:rPr>
                      <w:t xml:space="preserve"> та англійською мовами)</w:t>
                    </w:r>
                  </w:p>
                </w:txbxContent>
              </v:textbox>
            </v:rect>
            <v:rect id="_x0000_s1204" style="position:absolute;left:5149;top:5564;width:46;height:450;v-text-anchor:top" filled="f" stroked="f">
              <v:textbox style="mso-next-textbox:#_x0000_s1204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18"/>
                        <w:szCs w:val="18"/>
                        <w:lang w:val="en-US"/>
                      </w:rPr>
                      <w:t xml:space="preserve"> </w:t>
                    </w:r>
                  </w:p>
                </w:txbxContent>
              </v:textbox>
            </v:rect>
            <v:rect id="_x0000_s1205" style="position:absolute;left:8894;top:5781;width:46;height:450;v-text-anchor:top" filled="f" stroked="f">
              <v:textbox style="mso-next-textbox:#_x0000_s1205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18"/>
                        <w:szCs w:val="18"/>
                        <w:lang w:val="en-US"/>
                      </w:rPr>
                      <w:t xml:space="preserve">                                            </w:t>
                    </w:r>
                  </w:p>
                </w:txbxContent>
              </v:textbox>
            </v:rect>
            <v:rect id="_x0000_s1206" style="position:absolute;left:10987;top:5781;width:46;height:450;v-text-anchor:top" filled="f" stroked="f">
              <v:textbox style="mso-next-textbox:#_x0000_s1206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18"/>
                        <w:szCs w:val="18"/>
                        <w:lang w:val="en-US"/>
                      </w:rPr>
                      <w:t xml:space="preserve"> </w:t>
                    </w:r>
                  </w:p>
                </w:txbxContent>
              </v:textbox>
            </v:rect>
            <v:rect id="_x0000_s1207" style="position:absolute;left:8894;top:6002;width:66;height:450;v-text-anchor:top" filled="f" stroked="f">
              <v:textbox style="mso-next-textbox:#_x0000_s1207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 xml:space="preserve"> </w:t>
                    </w:r>
                  </w:p>
                </w:txbxContent>
              </v:textbox>
            </v:rect>
            <v:rect id="_x0000_s1208" style="position:absolute;left:4713;top:6311;width:824;height:805;v-text-anchor:top" filled="f" stroked="f">
              <v:textbox style="mso-next-textbox:#_x0000_s1208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>Викона</w:t>
                    </w:r>
                  </w:p>
                </w:txbxContent>
              </v:textbox>
            </v:rect>
            <v:rect id="_x0000_s1209" style="position:absolute;left:5560;top:6311;width:246;height:805;v-text-anchor:top" filled="f" stroked="f">
              <v:textbox style="mso-next-textbox:#_x0000_s1209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proofErr w:type="gramStart"/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>ла</w:t>
                    </w:r>
                    <w:proofErr w:type="gramEnd"/>
                  </w:p>
                </w:txbxContent>
              </v:textbox>
            </v:rect>
            <v:rect id="_x0000_s1210" style="position:absolute;left:5809;top:6311;width:997;height:805;v-text-anchor:top" filled="f" stroked="f">
              <v:textbox style="mso-next-textbox:#_x0000_s1210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 xml:space="preserve">: </w:t>
                    </w:r>
                    <w:proofErr w:type="gramStart"/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>студент</w:t>
                    </w:r>
                    <w:proofErr w:type="gramEnd"/>
                  </w:p>
                </w:txbxContent>
              </v:textbox>
            </v:rect>
            <v:rect id="_x0000_s1211" style="position:absolute;left:6829;top:6311;width:242;height:805;v-text-anchor:top" filled="f" stroked="f">
              <v:textbox style="mso-next-textbox:#_x0000_s1211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proofErr w:type="gramStart"/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>ка</w:t>
                    </w:r>
                    <w:proofErr w:type="gramEnd"/>
                  </w:p>
                </w:txbxContent>
              </v:textbox>
            </v:rect>
            <v:rect id="_x0000_s1212" style="position:absolute;left:7075;top:6311;width:66;height:450;v-text-anchor:top" filled="f" stroked="f">
              <v:textbox style="mso-next-textbox:#_x0000_s1212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 xml:space="preserve"> </w:t>
                    </w:r>
                  </w:p>
                </w:txbxContent>
              </v:textbox>
            </v:rect>
            <v:rect id="_x0000_s1213" style="position:absolute;left:7142;top:6311;width:131;height:483;v-text-anchor:top" filled="f" stroked="f">
              <v:textbox style="mso-next-textbox:#_x0000_s1213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>_</w:t>
                    </w:r>
                  </w:p>
                </w:txbxContent>
              </v:textbox>
            </v:rect>
            <v:rect id="_x0000_s1214" style="position:absolute;left:7276;top:6311;width:131;height:483;v-text-anchor:top" filled="f" stroked="f">
              <v:textbox style="mso-next-textbox:#_x0000_s1214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>4</w:t>
                    </w:r>
                  </w:p>
                </w:txbxContent>
              </v:textbox>
            </v:rect>
            <v:rect id="_x0000_s1215" style="position:absolute;left:7409;top:6311;width:827;height:805;v-text-anchor:top" filled="f" stroked="f">
              <v:textbox style="mso-next-textbox:#_x0000_s1215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 xml:space="preserve">_ </w:t>
                    </w:r>
                    <w:proofErr w:type="gramStart"/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>курсу</w:t>
                    </w:r>
                    <w:proofErr w:type="gramEnd"/>
                  </w:p>
                </w:txbxContent>
              </v:textbox>
            </v:rect>
            <v:rect id="_x0000_s1216" style="position:absolute;left:8255;top:6311;width:66;height:450;v-text-anchor:top" filled="f" stroked="f">
              <v:textbox style="mso-next-textbox:#_x0000_s1216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 xml:space="preserve"> </w:t>
                    </w:r>
                  </w:p>
                </w:txbxContent>
              </v:textbox>
            </v:rect>
            <v:rect id="_x0000_s1217" style="position:absolute;left:4713;top:6617;width:2612;height:805;v-text-anchor:top" filled="f" stroked="f">
              <v:textbox style="mso-next-textbox:#_x0000_s1217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proofErr w:type="gramStart"/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>денної</w:t>
                    </w:r>
                    <w:proofErr w:type="gramEnd"/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 xml:space="preserve"> форми навчання</w:t>
                    </w:r>
                  </w:p>
                </w:txbxContent>
              </v:textbox>
            </v:rect>
            <v:rect id="_x0000_s1218" style="position:absolute;left:7388;top:6617;width:66;height:450;v-text-anchor:top" filled="f" stroked="f">
              <v:textbox style="mso-next-textbox:#_x0000_s1218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 xml:space="preserve"> </w:t>
                    </w:r>
                  </w:p>
                </w:txbxContent>
              </v:textbox>
            </v:rect>
            <v:rect id="_x0000_s1219" style="position:absolute;left:4713;top:6923;width:938;height:805;v-text-anchor:top" filled="f" stroked="f">
              <v:textbox style="mso-next-textbox:#_x0000_s1219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proofErr w:type="gramStart"/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>напряму</w:t>
                    </w:r>
                    <w:proofErr w:type="gramEnd"/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 xml:space="preserve"> </w:t>
                    </w:r>
                  </w:p>
                </w:txbxContent>
              </v:textbox>
            </v:rect>
            <v:rect id="_x0000_s1220" style="position:absolute;left:5740;top:6923;width:2800;height:805;v-text-anchor:top" filled="f" stroked="f">
              <v:textbox style="mso-next-textbox:#_x0000_s1220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proofErr w:type="gramStart"/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>підготовки/спеціальності</w:t>
                    </w:r>
                    <w:proofErr w:type="gramEnd"/>
                  </w:p>
                </w:txbxContent>
              </v:textbox>
            </v:rect>
            <v:rect id="_x0000_s1221" style="position:absolute;left:8607;top:6923;width:66;height:450;v-text-anchor:top" filled="f" stroked="f">
              <v:textbox style="mso-next-textbox:#_x0000_s1221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 xml:space="preserve"> </w:t>
                    </w:r>
                  </w:p>
                </w:txbxContent>
              </v:textbox>
            </v:rect>
            <v:rect id="_x0000_s1222" style="position:absolute;left:4713;top:7228;width:2149;height:805;v-text-anchor:top" filled="f" stroked="f">
              <v:textbox style="mso-next-textbox:#_x0000_s1222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>6.040104 Географія</w:t>
                    </w:r>
                  </w:p>
                </w:txbxContent>
              </v:textbox>
            </v:rect>
            <v:rect id="_x0000_s1223" style="position:absolute;left:6913;top:7228;width:66;height:450;v-text-anchor:top" filled="f" stroked="f">
              <v:textbox style="mso-next-textbox:#_x0000_s1223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 xml:space="preserve"> </w:t>
                    </w:r>
                  </w:p>
                </w:txbxContent>
              </v:textbox>
            </v:rect>
            <v:rect id="_x0000_s1224" style="position:absolute;left:4713;top:7495;width:2200;height:14" fillcolor="black" stroked="f"/>
            <v:rect id="_x0000_s1225" style="position:absolute;left:4713;top:7532;width:3832;height:607;v-text-anchor:top" filled="f" stroked="f">
              <v:textbox style="mso-next-textbox:#_x0000_s1225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 w:rsidRPr="00EC10DB">
                      <w:rPr>
                        <w:rFonts w:ascii="Times New Roman" w:hAnsi="Times New Roman"/>
                        <w:color w:val="000000"/>
                        <w:sz w:val="18"/>
                        <w:szCs w:val="18"/>
                      </w:rPr>
                      <w:t xml:space="preserve">(шифр і назва напряму </w:t>
                    </w:r>
                    <w:proofErr w:type="gramStart"/>
                    <w:r w:rsidRPr="00EC10DB">
                      <w:rPr>
                        <w:rFonts w:ascii="Times New Roman" w:hAnsi="Times New Roman"/>
                        <w:color w:val="000000"/>
                        <w:sz w:val="18"/>
                        <w:szCs w:val="18"/>
                      </w:rPr>
                      <w:t>п</w:t>
                    </w:r>
                    <w:proofErr w:type="gramEnd"/>
                    <w:r w:rsidRPr="00EC10DB">
                      <w:rPr>
                        <w:rFonts w:ascii="Times New Roman" w:hAnsi="Times New Roman"/>
                        <w:color w:val="000000"/>
                        <w:sz w:val="18"/>
                        <w:szCs w:val="18"/>
                      </w:rPr>
                      <w:t>ідготовки, спеціальності)</w:t>
                    </w:r>
                  </w:p>
                </w:txbxContent>
              </v:textbox>
            </v:rect>
            <v:rect id="_x0000_s1226" style="position:absolute;left:8762;top:7532;width:46;height:450;v-text-anchor:top" filled="f" stroked="f">
              <v:textbox style="mso-next-textbox:#_x0000_s1226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18"/>
                        <w:szCs w:val="18"/>
                        <w:lang w:val="en-US"/>
                      </w:rPr>
                      <w:t xml:space="preserve"> </w:t>
                    </w:r>
                  </w:p>
                </w:txbxContent>
              </v:textbox>
            </v:rect>
            <v:rect id="_x0000_s1227" style="position:absolute;left:4713;top:7751;width:46;height:450;v-text-anchor:top" filled="f" stroked="f">
              <v:textbox style="mso-next-textbox:#_x0000_s1227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18"/>
                        <w:szCs w:val="18"/>
                        <w:lang w:val="en-US"/>
                      </w:rPr>
                      <w:t xml:space="preserve"> </w:t>
                    </w:r>
                  </w:p>
                </w:txbxContent>
              </v:textbox>
            </v:rect>
            <v:rect id="_x0000_s1228" style="position:absolute;top:8041;width:46;height:450;v-text-anchor:top" filled="f" stroked="f">
              <v:textbox style="mso-next-textbox:#_x0000_s1228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18"/>
                        <w:szCs w:val="18"/>
                        <w:lang w:val="en-US"/>
                      </w:rPr>
                      <w:t xml:space="preserve">                                                                                                     </w:t>
                    </w:r>
                  </w:p>
                </w:txbxContent>
              </v:textbox>
            </v:rect>
            <v:rect id="_x0000_s1229" style="position:absolute;left:4804;top:7973;width:3115;height:805;v-text-anchor:top" filled="f" stroked="f">
              <v:textbox style="mso-next-textbox:#_x0000_s1229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>Поросюк Людмила Юріївна</w:t>
                    </w:r>
                  </w:p>
                </w:txbxContent>
              </v:textbox>
            </v:rect>
            <v:rect id="_x0000_s1230" style="position:absolute;left:7995;top:7973;width:66;height:450;v-text-anchor:top" filled="f" stroked="f">
              <v:textbox style="mso-next-textbox:#_x0000_s1230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 xml:space="preserve"> </w:t>
                    </w:r>
                  </w:p>
                </w:txbxContent>
              </v:textbox>
            </v:rect>
            <v:rect id="_x0000_s1231" style="position:absolute;left:4804;top:8239;width:3191;height:14" fillcolor="black" stroked="f"/>
            <v:rect id="_x0000_s1232" style="position:absolute;left:4713;top:8276;width:46;height:450;v-text-anchor:top" filled="f" stroked="f">
              <v:textbox style="mso-next-textbox:#_x0000_s1232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18"/>
                        <w:szCs w:val="18"/>
                        <w:lang w:val="en-US"/>
                      </w:rPr>
                      <w:t xml:space="preserve">              </w:t>
                    </w:r>
                  </w:p>
                </w:txbxContent>
              </v:textbox>
            </v:rect>
            <v:rect id="_x0000_s1233" style="position:absolute;left:5380;top:8276;width:1685;height:607;v-text-anchor:top" filled="f" stroked="f">
              <v:textbox style="mso-next-textbox:#_x0000_s1233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18"/>
                        <w:szCs w:val="18"/>
                        <w:lang w:val="en-US"/>
                      </w:rPr>
                      <w:t>(</w:t>
                    </w:r>
                    <w:proofErr w:type="gramStart"/>
                    <w:r>
                      <w:rPr>
                        <w:rFonts w:ascii="Times New Roman" w:hAnsi="Times New Roman"/>
                        <w:color w:val="000000"/>
                        <w:sz w:val="18"/>
                        <w:szCs w:val="18"/>
                        <w:lang w:val="en-US"/>
                      </w:rPr>
                      <w:t>прізвище</w:t>
                    </w:r>
                    <w:proofErr w:type="gramEnd"/>
                    <w:r>
                      <w:rPr>
                        <w:rFonts w:ascii="Times New Roman" w:hAnsi="Times New Roman"/>
                        <w:color w:val="000000"/>
                        <w:sz w:val="18"/>
                        <w:szCs w:val="18"/>
                        <w:lang w:val="en-US"/>
                      </w:rPr>
                      <w:t xml:space="preserve"> та ініціали)</w:t>
                    </w:r>
                  </w:p>
                </w:txbxContent>
              </v:textbox>
            </v:rect>
            <v:rect id="_x0000_s1234" style="position:absolute;left:7157;top:8276;width:46;height:450;v-text-anchor:top" filled="f" stroked="f">
              <v:textbox style="mso-next-textbox:#_x0000_s1234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18"/>
                        <w:szCs w:val="18"/>
                        <w:lang w:val="en-US"/>
                      </w:rPr>
                      <w:t xml:space="preserve"> </w:t>
                    </w:r>
                  </w:p>
                </w:txbxContent>
              </v:textbox>
            </v:rect>
            <v:rect id="_x0000_s1235" style="position:absolute;left:4713;top:8498;width:66;height:450;v-text-anchor:top" filled="f" stroked="f">
              <v:textbox style="mso-next-textbox:#_x0000_s1235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b/>
                        <w:bCs/>
                        <w:color w:val="000000"/>
                        <w:sz w:val="26"/>
                        <w:szCs w:val="26"/>
                        <w:lang w:val="en-US"/>
                      </w:rPr>
                      <w:t xml:space="preserve"> </w:t>
                    </w:r>
                  </w:p>
                </w:txbxContent>
              </v:textbox>
            </v:rect>
            <v:rect id="_x0000_s1236" style="position:absolute;left:4713;top:8804;width:1019;height:805;v-text-anchor:top" filled="f" stroked="f">
              <v:textbox style="mso-next-textbox:#_x0000_s1236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 xml:space="preserve">Керівник </w:t>
                    </w:r>
                  </w:p>
                </w:txbxContent>
              </v:textbox>
            </v:rect>
            <v:rect id="_x0000_s1237" style="position:absolute;left:5825;top:8804;width:1737;height:805;v-text-anchor:top" filled="f" stroked="f">
              <v:textbox style="mso-next-textbox:#_x0000_s1237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proofErr w:type="gramStart"/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>доц</w:t>
                    </w:r>
                    <w:proofErr w:type="gramEnd"/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>. Гижко Л.В</w:t>
                    </w:r>
                  </w:p>
                </w:txbxContent>
              </v:textbox>
            </v:rect>
            <v:rect id="_x0000_s1238" style="position:absolute;left:7603;top:8804;width:911;height:483;v-text-anchor:top" filled="f" stroked="f">
              <v:textbox style="mso-next-textbox:#_x0000_s1238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>_______</w:t>
                    </w:r>
                  </w:p>
                </w:txbxContent>
              </v:textbox>
            </v:rect>
            <v:rect id="_x0000_s1239" style="position:absolute;left:8534;top:8804;width:66;height:450;v-text-anchor:top" filled="f" stroked="f">
              <v:textbox style="mso-next-textbox:#_x0000_s1239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 xml:space="preserve"> </w:t>
                    </w:r>
                  </w:p>
                </w:txbxContent>
              </v:textbox>
            </v:rect>
            <v:rect id="_x0000_s1240" style="position:absolute;left:5825;top:9070;width:1778;height:14" fillcolor="black" stroked="f"/>
            <v:rect id="_x0000_s1241" style="position:absolute;left:4713;top:9107;width:46;height:450;v-text-anchor:top" filled="f" stroked="f">
              <v:textbox style="mso-next-textbox:#_x0000_s1241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18"/>
                        <w:szCs w:val="18"/>
                        <w:lang w:val="en-US"/>
                      </w:rPr>
                      <w:t xml:space="preserve">                            </w:t>
                    </w:r>
                  </w:p>
                </w:txbxContent>
              </v:textbox>
            </v:rect>
            <v:rect id="_x0000_s1242" style="position:absolute;left:6046;top:9107;width:1685;height:607;v-text-anchor:top" filled="f" stroked="f">
              <v:textbox style="mso-next-textbox:#_x0000_s1242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18"/>
                        <w:szCs w:val="18"/>
                        <w:lang w:val="en-US"/>
                      </w:rPr>
                      <w:t>(</w:t>
                    </w:r>
                    <w:proofErr w:type="gramStart"/>
                    <w:r>
                      <w:rPr>
                        <w:rFonts w:ascii="Times New Roman" w:hAnsi="Times New Roman"/>
                        <w:color w:val="000000"/>
                        <w:sz w:val="18"/>
                        <w:szCs w:val="18"/>
                        <w:lang w:val="en-US"/>
                      </w:rPr>
                      <w:t>прізвище</w:t>
                    </w:r>
                    <w:proofErr w:type="gramEnd"/>
                    <w:r>
                      <w:rPr>
                        <w:rFonts w:ascii="Times New Roman" w:hAnsi="Times New Roman"/>
                        <w:color w:val="000000"/>
                        <w:sz w:val="18"/>
                        <w:szCs w:val="18"/>
                        <w:lang w:val="en-US"/>
                      </w:rPr>
                      <w:t xml:space="preserve"> та ініціали)</w:t>
                    </w:r>
                  </w:p>
                </w:txbxContent>
              </v:textbox>
            </v:rect>
            <v:rect id="_x0000_s1243" style="position:absolute;left:7824;top:9107;width:46;height:450;v-text-anchor:top" filled="f" stroked="f">
              <v:textbox style="mso-next-textbox:#_x0000_s1243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18"/>
                        <w:szCs w:val="18"/>
                        <w:lang w:val="en-US"/>
                      </w:rPr>
                      <w:t xml:space="preserve"> </w:t>
                    </w:r>
                  </w:p>
                </w:txbxContent>
              </v:textbox>
            </v:rect>
            <v:rect id="_x0000_s1244" style="position:absolute;left:4713;top:9326;width:46;height:450;v-text-anchor:top" filled="f" stroked="f">
              <v:textbox style="mso-next-textbox:#_x0000_s1244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18"/>
                        <w:szCs w:val="18"/>
                        <w:lang w:val="en-US"/>
                      </w:rPr>
                      <w:t xml:space="preserve"> </w:t>
                    </w:r>
                  </w:p>
                </w:txbxContent>
              </v:textbox>
            </v:rect>
            <v:rect id="_x0000_s1245" style="position:absolute;left:4713;top:9548;width:1125;height:805;v-text-anchor:top" filled="f" stroked="f">
              <v:textbox style="mso-next-textbox:#_x0000_s1245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 xml:space="preserve">Рецензент </w:t>
                    </w:r>
                  </w:p>
                </w:txbxContent>
              </v:textbox>
            </v:rect>
            <v:rect id="_x0000_s1246" style="position:absolute;left:5932;top:9548;width:1624;height:805;v-text-anchor:top" filled="f" stroked="f">
              <v:textbox style="mso-next-textbox:#_x0000_s1246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proofErr w:type="gramStart"/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>доц</w:t>
                    </w:r>
                    <w:proofErr w:type="gramEnd"/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>. Сізов В.О</w:t>
                    </w:r>
                  </w:p>
                </w:txbxContent>
              </v:textbox>
            </v:rect>
            <v:rect id="_x0000_s1247" style="position:absolute;left:7596;top:9548;width:66;height:450;v-text-anchor:top" filled="f" stroked="f">
              <v:textbox style="mso-next-textbox:#_x0000_s1247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 xml:space="preserve"> </w:t>
                    </w:r>
                  </w:p>
                </w:txbxContent>
              </v:textbox>
            </v:rect>
            <v:rect id="_x0000_s1248" style="position:absolute;left:5932;top:9815;width:1664;height:13" fillcolor="black" stroked="f"/>
            <v:rect id="_x0000_s1249" style="position:absolute;left:4713;top:9851;width:46;height:450;v-text-anchor:top" filled="f" stroked="f">
              <v:textbox style="mso-next-textbox:#_x0000_s1249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18"/>
                        <w:szCs w:val="18"/>
                        <w:lang w:val="en-US"/>
                      </w:rPr>
                      <w:t xml:space="preserve">                            </w:t>
                    </w:r>
                  </w:p>
                </w:txbxContent>
              </v:textbox>
            </v:rect>
            <v:rect id="_x0000_s1250" style="position:absolute;left:6046;top:9851;width:1685;height:607;v-text-anchor:top" filled="f" stroked="f">
              <v:textbox style="mso-next-textbox:#_x0000_s1250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18"/>
                        <w:szCs w:val="18"/>
                        <w:lang w:val="en-US"/>
                      </w:rPr>
                      <w:t>(</w:t>
                    </w:r>
                    <w:proofErr w:type="gramStart"/>
                    <w:r>
                      <w:rPr>
                        <w:rFonts w:ascii="Times New Roman" w:hAnsi="Times New Roman"/>
                        <w:color w:val="000000"/>
                        <w:sz w:val="18"/>
                        <w:szCs w:val="18"/>
                        <w:lang w:val="en-US"/>
                      </w:rPr>
                      <w:t>прізвище</w:t>
                    </w:r>
                    <w:proofErr w:type="gramEnd"/>
                    <w:r>
                      <w:rPr>
                        <w:rFonts w:ascii="Times New Roman" w:hAnsi="Times New Roman"/>
                        <w:color w:val="000000"/>
                        <w:sz w:val="18"/>
                        <w:szCs w:val="18"/>
                        <w:lang w:val="en-US"/>
                      </w:rPr>
                      <w:t xml:space="preserve"> та ініціали)</w:t>
                    </w:r>
                  </w:p>
                </w:txbxContent>
              </v:textbox>
            </v:rect>
            <v:rect id="_x0000_s1251" style="position:absolute;left:7824;top:9851;width:46;height:450;v-text-anchor:top" filled="f" stroked="f">
              <v:textbox style="mso-next-textbox:#_x0000_s1251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18"/>
                        <w:szCs w:val="18"/>
                        <w:lang w:val="en-US"/>
                      </w:rPr>
                      <w:t xml:space="preserve"> </w:t>
                    </w:r>
                  </w:p>
                </w:txbxContent>
              </v:textbox>
            </v:rect>
            <v:rect id="_x0000_s1252" style="position:absolute;left:8894;top:10073;width:66;height:450;v-text-anchor:top" filled="f" stroked="f">
              <v:textbox style="mso-next-textbox:#_x0000_s1252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 xml:space="preserve">                                      </w:t>
                    </w:r>
                  </w:p>
                </w:txbxContent>
              </v:textbox>
            </v:rect>
            <v:rect id="_x0000_s1253" style="position:absolute;left:11425;top:10073;width:66;height:450;v-text-anchor:top" filled="f" stroked="f">
              <v:textbox style="mso-next-textbox:#_x0000_s1253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 xml:space="preserve"> </w:t>
                    </w:r>
                  </w:p>
                </w:txbxContent>
              </v:textbox>
            </v:rect>
            <v:rect id="_x0000_s1254" style="position:absolute;top:10379;width:66;height:450;v-text-anchor:top" filled="f" stroked="f">
              <v:textbox style="mso-next-textbox:#_x0000_s1254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 xml:space="preserve"> </w:t>
                    </w:r>
                  </w:p>
                </w:txbxContent>
              </v:textbox>
            </v:rect>
            <v:rect id="_x0000_s1255" style="position:absolute;left:66;top:10379;width:66;height:450;v-text-anchor:top" filled="f" stroked="f">
              <v:textbox style="mso-next-textbox:#_x0000_s1255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 xml:space="preserve"> </w:t>
                    </w:r>
                  </w:p>
                </w:txbxContent>
              </v:textbox>
            </v:rect>
            <v:rect id="_x0000_s1256" style="position:absolute;top:10685;width:66;height:450;v-text-anchor:top" filled="f" stroked="f">
              <v:textbox style="mso-next-textbox:#_x0000_s1256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 xml:space="preserve"> </w:t>
                    </w:r>
                  </w:p>
                </w:txbxContent>
              </v:textbox>
            </v:rect>
            <v:rect id="_x0000_s1257" style="position:absolute;top:10991;width:66;height:450;v-text-anchor:top" filled="f" stroked="f">
              <v:textbox style="mso-next-textbox:#_x0000_s1257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 xml:space="preserve"> </w:t>
                    </w:r>
                  </w:p>
                </w:txbxContent>
              </v:textbox>
            </v:rect>
            <v:rect id="_x0000_s1258" style="position:absolute;top:11297;width:3016;height:805;v-text-anchor:top" filled="f" stroked="f">
              <v:textbox style="mso-next-textbox:#_x0000_s1258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 xml:space="preserve">Рекомендовано до захисту:        </w:t>
                    </w:r>
                  </w:p>
                </w:txbxContent>
              </v:textbox>
            </v:rect>
            <v:rect id="_x0000_s1259" style="position:absolute;left:3620;top:11297;width:66;height:450;v-text-anchor:top" filled="f" stroked="f">
              <v:textbox style="mso-next-textbox:#_x0000_s1259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 xml:space="preserve">         </w:t>
                    </w:r>
                  </w:p>
                </w:txbxContent>
              </v:textbox>
            </v:rect>
            <v:rect id="_x0000_s1260" style="position:absolute;left:4218;top:11297;width:2489;height:805;v-text-anchor:top" filled="f" stroked="f">
              <v:textbox style="mso-next-textbox:#_x0000_s1260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 xml:space="preserve">Захищено на засіданні </w:t>
                    </w:r>
                  </w:p>
                </w:txbxContent>
              </v:textbox>
            </v:rect>
            <v:rect id="_x0000_s1261" style="position:absolute;left:6833;top:11297;width:776;height:805;v-text-anchor:top" filled="f" stroked="f">
              <v:textbox style="mso-next-textbox:#_x0000_s1261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>ЕК №_</w:t>
                    </w:r>
                  </w:p>
                </w:txbxContent>
              </v:textbox>
            </v:rect>
            <v:rect id="_x0000_s1262" style="position:absolute;left:7628;top:11297;width:131;height:483;v-text-anchor:top" filled="f" stroked="f">
              <v:textbox style="mso-next-textbox:#_x0000_s1262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>1</w:t>
                    </w:r>
                  </w:p>
                </w:txbxContent>
              </v:textbox>
            </v:rect>
            <v:rect id="_x0000_s1263" style="position:absolute;left:7762;top:11297;width:131;height:483;v-text-anchor:top" filled="f" stroked="f">
              <v:textbox style="mso-next-textbox:#_x0000_s1263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>_</w:t>
                    </w:r>
                  </w:p>
                </w:txbxContent>
              </v:textbox>
            </v:rect>
            <v:rect id="_x0000_s1264" style="position:absolute;left:7895;top:11297;width:66;height:450;v-text-anchor:top" filled="f" stroked="f">
              <v:textbox style="mso-next-textbox:#_x0000_s1264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 xml:space="preserve"> </w:t>
                    </w:r>
                  </w:p>
                </w:txbxContent>
              </v:textbox>
            </v:rect>
            <v:rect id="_x0000_s1265" style="position:absolute;left:7628;top:11564;width:134;height:13" fillcolor="black" stroked="f"/>
            <v:rect id="_x0000_s1266" style="position:absolute;top:11605;width:140;height:483;v-text-anchor:top" filled="f" stroked="f">
              <v:textbox style="mso-next-textbox:#_x0000_s1266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proofErr w:type="gramStart"/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>п</w:t>
                    </w:r>
                    <w:proofErr w:type="gramEnd"/>
                  </w:p>
                </w:txbxContent>
              </v:textbox>
            </v:rect>
            <v:rect id="_x0000_s1267" style="position:absolute;left:144;top:11605;width:7528;height:805;v-text-anchor:top" filled="f" stroked="f">
              <v:textbox style="mso-next-textbox:#_x0000_s1267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 w:rsidRPr="00EC10DB"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</w:rPr>
                      <w:t>ротокол засідання кафедри              протокол №___від «___»_____р.</w:t>
                    </w:r>
                  </w:p>
                </w:txbxContent>
              </v:textbox>
            </v:rect>
            <v:rect id="_x0000_s1268" style="position:absolute;left:7851;top:11605;width:66;height:450;v-text-anchor:top" filled="f" stroked="f">
              <v:textbox style="mso-next-textbox:#_x0000_s1268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 xml:space="preserve"> </w:t>
                    </w:r>
                  </w:p>
                </w:txbxContent>
              </v:textbox>
            </v:rect>
            <v:rect id="_x0000_s1269" style="position:absolute;top:11911;width:249;height:772;v-text-anchor:top" filled="f" stroked="f">
              <v:textbox style="mso-next-textbox:#_x0000_s1269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 xml:space="preserve">№ </w:t>
                    </w:r>
                  </w:p>
                </w:txbxContent>
              </v:textbox>
            </v:rect>
            <v:rect id="_x0000_s1270" style="position:absolute;left:322;top:11911;width:131;height:483;v-text-anchor:top" filled="f" stroked="f">
              <v:textbox style="mso-next-textbox:#_x0000_s1270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>7</w:t>
                    </w:r>
                  </w:p>
                </w:txbxContent>
              </v:textbox>
            </v:rect>
            <v:rect id="_x0000_s1271" style="position:absolute;left:456;top:11911;width:66;height:450;v-text-anchor:top" filled="f" stroked="f">
              <v:textbox style="mso-next-textbox:#_x0000_s1271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 xml:space="preserve"> </w:t>
                    </w:r>
                  </w:p>
                </w:txbxContent>
              </v:textbox>
            </v:rect>
            <v:rect id="_x0000_s1272" style="position:absolute;left:523;top:11911;width:1953;height:805;v-text-anchor:top" filled="f" stroked="f">
              <v:textbox style="mso-next-textbox:#_x0000_s1272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proofErr w:type="gramStart"/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>від</w:t>
                    </w:r>
                    <w:proofErr w:type="gramEnd"/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 xml:space="preserve"> «___»_____ р.                 </w:t>
                    </w:r>
                  </w:p>
                </w:txbxContent>
              </v:textbox>
            </v:rect>
            <v:rect id="_x0000_s1273" style="position:absolute;left:3652;top:11911;width:66;height:450;v-text-anchor:top" filled="f" stroked="f">
              <v:textbox style="mso-next-textbox:#_x0000_s1273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 xml:space="preserve">       </w:t>
                    </w:r>
                  </w:p>
                </w:txbxContent>
              </v:textbox>
            </v:rect>
            <v:rect id="_x0000_s1274" style="position:absolute;left:4117;top:11911;width:66;height:450;v-text-anchor:top" filled="f" stroked="f">
              <v:textbox style="mso-next-textbox:#_x0000_s1274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 xml:space="preserve"> </w:t>
                    </w:r>
                  </w:p>
                </w:txbxContent>
              </v:textbox>
            </v:rect>
            <v:rect id="_x0000_s1275" style="position:absolute;left:4184;top:11911;width:3720;height:805;v-text-anchor:top" filled="f" stroked="f">
              <v:textbox style="mso-next-textbox:#_x0000_s1275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>Оцінка_____ /________/________</w:t>
                    </w:r>
                  </w:p>
                </w:txbxContent>
              </v:textbox>
            </v:rect>
            <v:rect id="_x0000_s1276" style="position:absolute;left:7995;top:11911;width:66;height:450;v-text-anchor:top" filled="f" stroked="f">
              <v:textbox style="mso-next-textbox:#_x0000_s1276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 xml:space="preserve"> </w:t>
                    </w:r>
                  </w:p>
                </w:txbxContent>
              </v:textbox>
            </v:rect>
            <v:rect id="_x0000_s1277" style="position:absolute;left:322;top:12178;width:134;height:13" fillcolor="black" stroked="f"/>
            <v:rect id="_x0000_s1278" style="position:absolute;top:12217;width:2064;height:805;v-text-anchor:top" filled="f" stroked="f">
              <v:textbox style="mso-next-textbox:#_x0000_s1278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 xml:space="preserve">Завідувач кафедри                                </w:t>
                    </w:r>
                  </w:p>
                </w:txbxContent>
              </v:textbox>
            </v:rect>
            <v:rect id="_x0000_s1279" style="position:absolute;left:4243;top:12285;width:1779;height:607;v-text-anchor:top" filled="f" stroked="f">
              <v:textbox style="mso-next-textbox:#_x0000_s1279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18"/>
                        <w:szCs w:val="18"/>
                        <w:lang w:val="en-US"/>
                      </w:rPr>
                      <w:t>(</w:t>
                    </w:r>
                    <w:proofErr w:type="gramStart"/>
                    <w:r>
                      <w:rPr>
                        <w:rFonts w:ascii="Times New Roman" w:hAnsi="Times New Roman"/>
                        <w:color w:val="000000"/>
                        <w:sz w:val="18"/>
                        <w:szCs w:val="18"/>
                        <w:lang w:val="en-US"/>
                      </w:rPr>
                      <w:t>за</w:t>
                    </w:r>
                    <w:proofErr w:type="gramEnd"/>
                    <w:r>
                      <w:rPr>
                        <w:rFonts w:ascii="Times New Roman" w:hAnsi="Times New Roman"/>
                        <w:color w:val="000000"/>
                        <w:sz w:val="18"/>
                        <w:szCs w:val="18"/>
                        <w:lang w:val="en-US"/>
                      </w:rPr>
                      <w:t xml:space="preserve"> національною шкал</w:t>
                    </w:r>
                  </w:p>
                </w:txbxContent>
              </v:textbox>
            </v:rect>
            <v:rect id="_x0000_s1280" style="position:absolute;left:6121;top:12285;width:1516;height:607;v-text-anchor:top" filled="f" stroked="f">
              <v:textbox style="mso-next-textbox:#_x0000_s1280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proofErr w:type="gramStart"/>
                    <w:r>
                      <w:rPr>
                        <w:rFonts w:ascii="Times New Roman" w:hAnsi="Times New Roman"/>
                        <w:color w:val="000000"/>
                        <w:sz w:val="18"/>
                        <w:szCs w:val="18"/>
                        <w:lang w:val="en-US"/>
                      </w:rPr>
                      <w:t>ою</w:t>
                    </w:r>
                    <w:proofErr w:type="gramEnd"/>
                    <w:r>
                      <w:rPr>
                        <w:rFonts w:ascii="Times New Roman" w:hAnsi="Times New Roman"/>
                        <w:color w:val="000000"/>
                        <w:sz w:val="18"/>
                        <w:szCs w:val="18"/>
                        <w:lang w:val="en-US"/>
                      </w:rPr>
                      <w:t>, за шкалою ЕСТ</w:t>
                    </w:r>
                  </w:p>
                </w:txbxContent>
              </v:textbox>
            </v:rect>
            <v:rect id="_x0000_s1281" style="position:absolute;left:7726;top:12285;width:101;height:383;v-text-anchor:top" filled="f" stroked="f">
              <v:textbox style="mso-next-textbox:#_x0000_s1281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18"/>
                        <w:szCs w:val="18"/>
                        <w:lang w:val="en-US"/>
                      </w:rPr>
                      <w:t>S</w:t>
                    </w:r>
                  </w:p>
                </w:txbxContent>
              </v:textbox>
            </v:rect>
            <v:rect id="_x0000_s1282" style="position:absolute;left:7831;top:12285;width:412;height:607;v-text-anchor:top" filled="f" stroked="f">
              <v:textbox style="mso-next-textbox:#_x0000_s1282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18"/>
                        <w:szCs w:val="18"/>
                        <w:lang w:val="en-US"/>
                      </w:rPr>
                      <w:t>, бал)</w:t>
                    </w:r>
                  </w:p>
                </w:txbxContent>
              </v:textbox>
            </v:rect>
            <v:rect id="_x0000_s1283" style="position:absolute;left:8264;top:12251;width:56;height:450;v-text-anchor:top" filled="f" stroked="f">
              <v:textbox style="mso-next-textbox:#_x0000_s1283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lang w:val="en-US"/>
                      </w:rPr>
                      <w:t xml:space="preserve"> </w:t>
                    </w:r>
                  </w:p>
                </w:txbxContent>
              </v:textbox>
            </v:rect>
            <v:rect id="_x0000_s1284" style="position:absolute;top:12523;width:1041;height:483;v-text-anchor:top" filled="f" stroked="f">
              <v:textbox style="mso-next-textbox:#_x0000_s1284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>________</w:t>
                    </w:r>
                  </w:p>
                </w:txbxContent>
              </v:textbox>
            </v:rect>
            <v:rect id="_x0000_s1285" style="position:absolute;left:1066;top:12523;width:633;height:805;v-text-anchor:top" filled="f" stroked="f">
              <v:textbox style="mso-next-textbox:#_x0000_s1285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proofErr w:type="gramStart"/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>проф</w:t>
                    </w:r>
                    <w:proofErr w:type="gramEnd"/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>.</w:t>
                    </w:r>
                  </w:p>
                </w:txbxContent>
              </v:textbox>
            </v:rect>
            <v:rect id="_x0000_s1286" style="position:absolute;left:1714;top:12523;width:66;height:450;v-text-anchor:top" filled="f" stroked="f">
              <v:textbox style="mso-next-textbox:#_x0000_s1286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 xml:space="preserve"> </w:t>
                    </w:r>
                  </w:p>
                </w:txbxContent>
              </v:textbox>
            </v:rect>
            <v:rect id="_x0000_s1287" style="position:absolute;left:1780;top:12523;width:892;height:805;v-text-anchor:top" filled="f" stroked="f">
              <v:textbox style="mso-next-textbox:#_x0000_s1287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>Шуйськ</w:t>
                    </w:r>
                  </w:p>
                </w:txbxContent>
              </v:textbox>
            </v:rect>
            <v:rect id="_x0000_s1288" style="position:absolute;left:2693;top:12523;width:140;height:483;v-text-anchor:top" filled="f" stroked="f">
              <v:textbox style="mso-next-textbox:#_x0000_s1288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proofErr w:type="gramStart"/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>и</w:t>
                    </w:r>
                    <w:proofErr w:type="gramEnd"/>
                  </w:p>
                </w:txbxContent>
              </v:textbox>
            </v:rect>
            <v:rect id="_x0000_s1289" style="position:absolute;left:2837;top:12523;width:714;height:805;v-text-anchor:top" filled="f" stroked="f">
              <v:textbox style="mso-next-textbox:#_x0000_s1289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proofErr w:type="gramStart"/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>й</w:t>
                    </w:r>
                    <w:proofErr w:type="gramEnd"/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 xml:space="preserve"> Ю.Д</w:t>
                    </w:r>
                  </w:p>
                </w:txbxContent>
              </v:textbox>
            </v:rect>
            <v:rect id="_x0000_s1290" style="position:absolute;left:3567;top:12523;width:66;height:450;v-text-anchor:top" filled="f" stroked="f">
              <v:textbox style="mso-next-textbox:#_x0000_s1290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 xml:space="preserve">             </w:t>
                    </w:r>
                  </w:p>
                </w:txbxContent>
              </v:textbox>
            </v:rect>
            <v:rect id="_x0000_s1291" style="position:absolute;left:4430;top:12523;width:779;height:805;v-text-anchor:top" filled="f" stroked="f">
              <v:textbox style="mso-next-textbox:#_x0000_s1291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 xml:space="preserve">Голова </w:t>
                    </w:r>
                  </w:p>
                </w:txbxContent>
              </v:textbox>
            </v:rect>
            <v:rect id="_x0000_s1292" style="position:absolute;left:5297;top:12523;width:333;height:805;v-text-anchor:top" filled="f" stroked="f">
              <v:textbox style="mso-next-textbox:#_x0000_s1292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>ЕК</w:t>
                    </w:r>
                  </w:p>
                </w:txbxContent>
              </v:textbox>
            </v:rect>
            <v:rect id="_x0000_s1293" style="position:absolute;left:5637;top:12523;width:66;height:450;v-text-anchor:top" filled="f" stroked="f">
              <v:textbox style="mso-next-textbox:#_x0000_s1293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 xml:space="preserve"> </w:t>
                    </w:r>
                  </w:p>
                </w:txbxContent>
              </v:textbox>
            </v:rect>
            <v:rect id="_x0000_s1294" style="position:absolute;left:5701;top:12523;width:66;height:450;v-text-anchor:top" filled="f" stroked="f">
              <v:textbox style="mso-next-textbox:#_x0000_s1294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 xml:space="preserve"> </w:t>
                    </w:r>
                  </w:p>
                </w:txbxContent>
              </v:textbox>
            </v:rect>
            <v:rect id="_x0000_s1295" style="position:absolute;left:1066;top:12789;width:648;height:14" fillcolor="black" stroked="f"/>
            <v:rect id="_x0000_s1296" style="position:absolute;left:1780;top:12789;width:1787;height:14" fillcolor="black" stroked="f"/>
            <v:rect id="_x0000_s1297" style="position:absolute;top:12829;width:66;height:450;v-text-anchor:top" filled="f" stroked="f">
              <v:textbox style="mso-next-textbox:#_x0000_s1297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 xml:space="preserve"> </w:t>
                    </w:r>
                  </w:p>
                </w:txbxContent>
              </v:textbox>
            </v:rect>
            <v:rect id="_x0000_s1298" style="position:absolute;left:66;top:12897;width:2457;height:607;v-text-anchor:top" filled="f" stroked="f">
              <v:textbox style="mso-next-textbox:#_x0000_s1298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18"/>
                        <w:szCs w:val="18"/>
                        <w:lang w:val="en-US"/>
                      </w:rPr>
                      <w:t>(</w:t>
                    </w:r>
                    <w:proofErr w:type="gramStart"/>
                    <w:r>
                      <w:rPr>
                        <w:rFonts w:ascii="Times New Roman" w:hAnsi="Times New Roman"/>
                        <w:color w:val="000000"/>
                        <w:sz w:val="18"/>
                        <w:szCs w:val="18"/>
                        <w:lang w:val="en-US"/>
                      </w:rPr>
                      <w:t>підпис</w:t>
                    </w:r>
                    <w:proofErr w:type="gramEnd"/>
                    <w:r>
                      <w:rPr>
                        <w:rFonts w:ascii="Times New Roman" w:hAnsi="Times New Roman"/>
                        <w:color w:val="000000"/>
                        <w:sz w:val="18"/>
                        <w:szCs w:val="18"/>
                        <w:lang w:val="en-US"/>
                      </w:rPr>
                      <w:t>)         (</w:t>
                    </w:r>
                    <w:proofErr w:type="gramStart"/>
                    <w:r>
                      <w:rPr>
                        <w:rFonts w:ascii="Times New Roman" w:hAnsi="Times New Roman"/>
                        <w:color w:val="000000"/>
                        <w:sz w:val="18"/>
                        <w:szCs w:val="18"/>
                        <w:lang w:val="en-US"/>
                      </w:rPr>
                      <w:t>прізвище,</w:t>
                    </w:r>
                    <w:proofErr w:type="gramEnd"/>
                    <w:r>
                      <w:rPr>
                        <w:rFonts w:ascii="Times New Roman" w:hAnsi="Times New Roman"/>
                        <w:color w:val="000000"/>
                        <w:sz w:val="18"/>
                        <w:szCs w:val="18"/>
                        <w:lang w:val="en-US"/>
                      </w:rPr>
                      <w:t>ініціали</w:t>
                    </w:r>
                  </w:p>
                </w:txbxContent>
              </v:textbox>
            </v:rect>
            <v:rect id="_x0000_s1299" style="position:absolute;left:2661;top:12863;width:74;height:723;v-text-anchor:top" filled="f" stroked="f">
              <v:textbox style="mso-next-textbox:#_x0000_s1299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lang w:val="en-US"/>
                      </w:rPr>
                      <w:t xml:space="preserve">)                          </w:t>
                    </w:r>
                  </w:p>
                </w:txbxContent>
              </v:textbox>
            </v:rect>
            <v:rect id="_x0000_s1300" style="position:absolute;left:4220;top:12829;width:651;height:483;v-text-anchor:top" filled="f" stroked="f">
              <v:textbox style="mso-next-textbox:#_x0000_s1300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>_____</w:t>
                    </w:r>
                  </w:p>
                </w:txbxContent>
              </v:textbox>
            </v:rect>
            <v:rect id="_x0000_s1301" style="position:absolute;left:4889;top:12829;width:391;height:483;v-text-anchor:top" filled="f" stroked="f">
              <v:textbox style="mso-next-textbox:#_x0000_s1301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>___</w:t>
                    </w:r>
                  </w:p>
                </w:txbxContent>
              </v:textbox>
            </v:rect>
            <v:rect id="_x0000_s1302" style="position:absolute;left:5291;top:12829;width:66;height:450;v-text-anchor:top" filled="f" stroked="f">
              <v:textbox style="mso-next-textbox:#_x0000_s1302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 xml:space="preserve">           </w:t>
                    </w:r>
                  </w:p>
                </w:txbxContent>
              </v:textbox>
            </v:rect>
            <v:rect id="_x0000_s1303" style="position:absolute;left:6019;top:12829;width:2503;height:805;v-text-anchor:top" filled="f" stroked="f">
              <v:textbox style="mso-next-textbox:#_x0000_s1303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proofErr w:type="gramStart"/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>проф</w:t>
                    </w:r>
                    <w:proofErr w:type="gramEnd"/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>. Світличний О.О</w:t>
                    </w:r>
                  </w:p>
                </w:txbxContent>
              </v:textbox>
            </v:rect>
            <v:rect id="_x0000_s1304" style="position:absolute;left:8582;top:12829;width:66;height:450;v-text-anchor:top" filled="f" stroked="f">
              <v:textbox style="mso-next-textbox:#_x0000_s1304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 xml:space="preserve">                                                                                </w:t>
                    </w:r>
                  </w:p>
                </w:txbxContent>
              </v:textbox>
            </v:rect>
            <v:rect id="_x0000_s1305" style="position:absolute;left:13909;top:12829;width:66;height:450;v-text-anchor:top" filled="f" stroked="f">
              <v:textbox style="mso-next-textbox:#_x0000_s1305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 xml:space="preserve">                                                                          </w:t>
                    </w:r>
                  </w:p>
                </w:txbxContent>
              </v:textbox>
            </v:rect>
            <v:rect id="_x0000_s1306" style="position:absolute;left:18834;top:12829;width:66;height:450;v-text-anchor:top" filled="f" stroked="f">
              <v:textbox style="mso-next-textbox:#_x0000_s1306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 xml:space="preserve"> </w:t>
                    </w:r>
                  </w:p>
                </w:txbxContent>
              </v:textbox>
            </v:rect>
            <v:rect id="_x0000_s1307" style="position:absolute;left:18903;top:12829;width:66;height:450;v-text-anchor:top" filled="f" stroked="f">
              <v:textbox style="mso-next-textbox:#_x0000_s1307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 xml:space="preserve"> </w:t>
                    </w:r>
                  </w:p>
                </w:txbxContent>
              </v:textbox>
            </v:rect>
            <v:rect id="_x0000_s1308" style="position:absolute;left:6019;top:13095;width:2563;height:14" fillcolor="black" stroked="f"/>
            <v:rect id="_x0000_s1309" style="position:absolute;top:13064;width:66;height:450;v-text-anchor:top" filled="f" stroked="f">
              <v:textbox style="mso-next-textbox:#_x0000_s1309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 xml:space="preserve">                                                                   </w:t>
                    </w:r>
                  </w:p>
                </w:txbxContent>
              </v:textbox>
            </v:rect>
            <v:rect id="_x0000_s1310" style="position:absolute;left:4457;top:13132;width:2697;height:607;v-text-anchor:top" filled="f" stroked="f">
              <v:textbox style="mso-next-textbox:#_x0000_s1310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18"/>
                        <w:szCs w:val="18"/>
                        <w:lang w:val="en-US"/>
                      </w:rPr>
                      <w:t>(</w:t>
                    </w:r>
                    <w:proofErr w:type="gramStart"/>
                    <w:r>
                      <w:rPr>
                        <w:rFonts w:ascii="Times New Roman" w:hAnsi="Times New Roman"/>
                        <w:color w:val="000000"/>
                        <w:sz w:val="18"/>
                        <w:szCs w:val="18"/>
                        <w:lang w:val="en-US"/>
                      </w:rPr>
                      <w:t>підпис</w:t>
                    </w:r>
                    <w:proofErr w:type="gramEnd"/>
                    <w:r>
                      <w:rPr>
                        <w:rFonts w:ascii="Times New Roman" w:hAnsi="Times New Roman"/>
                        <w:color w:val="000000"/>
                        <w:sz w:val="18"/>
                        <w:szCs w:val="18"/>
                        <w:lang w:val="en-US"/>
                      </w:rPr>
                      <w:t>)            (</w:t>
                    </w:r>
                    <w:proofErr w:type="gramStart"/>
                    <w:r>
                      <w:rPr>
                        <w:rFonts w:ascii="Times New Roman" w:hAnsi="Times New Roman"/>
                        <w:color w:val="000000"/>
                        <w:sz w:val="18"/>
                        <w:szCs w:val="18"/>
                        <w:lang w:val="en-US"/>
                      </w:rPr>
                      <w:t>прізвище</w:t>
                    </w:r>
                    <w:proofErr w:type="gramEnd"/>
                    <w:r>
                      <w:rPr>
                        <w:rFonts w:ascii="Times New Roman" w:hAnsi="Times New Roman"/>
                        <w:color w:val="000000"/>
                        <w:sz w:val="18"/>
                        <w:szCs w:val="18"/>
                        <w:lang w:val="en-US"/>
                      </w:rPr>
                      <w:t>, ініціали)</w:t>
                    </w:r>
                  </w:p>
                </w:txbxContent>
              </v:textbox>
            </v:rect>
            <v:rect id="_x0000_s1311" style="position:absolute;left:7310;top:13132;width:46;height:450;v-text-anchor:top" filled="f" stroked="f">
              <v:textbox style="mso-next-textbox:#_x0000_s1311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18"/>
                        <w:szCs w:val="18"/>
                        <w:lang w:val="en-US"/>
                      </w:rPr>
                      <w:t xml:space="preserve"> </w:t>
                    </w:r>
                  </w:p>
                </w:txbxContent>
              </v:textbox>
            </v:rect>
            <v:rect id="_x0000_s1312" style="position:absolute;top:13354;width:66;height:450;v-text-anchor:top" filled="f" stroked="f">
              <v:textbox style="mso-next-textbox:#_x0000_s1312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 xml:space="preserve"> </w:t>
                    </w:r>
                  </w:p>
                </w:txbxContent>
              </v:textbox>
            </v:rect>
            <v:rect id="_x0000_s1313" style="position:absolute;left:66;top:13354;width:66;height:450;v-text-anchor:top" filled="f" stroked="f">
              <v:textbox style="mso-next-textbox:#_x0000_s1313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 xml:space="preserve"> </w:t>
                    </w:r>
                  </w:p>
                </w:txbxContent>
              </v:textbox>
            </v:rect>
            <v:rect id="_x0000_s1314" style="position:absolute;left:4446;top:13660;width:66;height:450;v-text-anchor:top" filled="f" stroked="f">
              <v:textbox style="mso-next-textbox:#_x0000_s1314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 xml:space="preserve"> </w:t>
                    </w:r>
                  </w:p>
                </w:txbxContent>
              </v:textbox>
            </v:rect>
            <v:rect id="_x0000_s1315" style="position:absolute;left:4446;top:13968;width:66;height:450;v-text-anchor:top" filled="f" stroked="f">
              <v:textbox style="mso-next-textbox:#_x0000_s1315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 xml:space="preserve"> </w:t>
                    </w:r>
                  </w:p>
                </w:txbxContent>
              </v:textbox>
            </v:rect>
            <v:rect id="_x0000_s1316" style="position:absolute;left:3707;top:14274;width:667;height:805;v-text-anchor:top" filled="f" stroked="f">
              <v:textbox style="mso-next-textbox:#_x0000_s1316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 xml:space="preserve">Одеса </w:t>
                    </w:r>
                  </w:p>
                </w:txbxContent>
              </v:textbox>
            </v:rect>
            <v:rect id="_x0000_s1317" style="position:absolute;left:4455;top:14274;width:131;height:483;v-text-anchor:top" filled="f" stroked="f">
              <v:textbox style="mso-next-textbox:#_x0000_s1317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>–</w:t>
                    </w:r>
                  </w:p>
                </w:txbxContent>
              </v:textbox>
            </v:rect>
            <v:rect id="_x0000_s1318" style="position:absolute;left:4590;top:14274;width:66;height:450;v-text-anchor:top" filled="f" stroked="f">
              <v:textbox style="mso-next-textbox:#_x0000_s1318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 xml:space="preserve"> </w:t>
                    </w:r>
                  </w:p>
                </w:txbxContent>
              </v:textbox>
            </v:rect>
            <v:rect id="_x0000_s1319" style="position:absolute;left:4656;top:14274;width:391;height:483;v-text-anchor:top" filled="f" stroked="f">
              <v:textbox style="mso-next-textbox:#_x0000_s1319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>201</w:t>
                    </w:r>
                  </w:p>
                </w:txbxContent>
              </v:textbox>
            </v:rect>
            <v:rect id="_x0000_s1320" style="position:absolute;left:5055;top:14274;width:131;height:483;v-text-anchor:top" filled="f" stroked="f">
              <v:textbox style="mso-next-textbox:#_x0000_s1320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>7</w:t>
                    </w:r>
                  </w:p>
                </w:txbxContent>
              </v:textbox>
            </v:rect>
            <v:rect id="_x0000_s1321" style="position:absolute;left:5188;top:14274;width:66;height:450;v-text-anchor:top" filled="f" stroked="f">
              <v:textbox style="mso-next-textbox:#_x0000_s1321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sz w:val="26"/>
                        <w:szCs w:val="26"/>
                        <w:lang w:val="en-US"/>
                      </w:rPr>
                      <w:t xml:space="preserve"> </w:t>
                    </w:r>
                  </w:p>
                </w:txbxContent>
              </v:textbox>
            </v:rect>
            <v:rect id="_x0000_s1322" style="position:absolute;left:8579;top:-1;width:418;height:386" stroked="f"/>
            <v:rect id="_x0000_s1323" style="position:absolute;left:8716;top:78;width:56;height:450;v-text-anchor:top" filled="f" stroked="f">
              <v:textbox style="mso-next-textbox:#_x0000_s1323;mso-rotate-with-shape:t;mso-fit-shape-to-text:t" inset="0,0,0,0">
                <w:txbxContent>
                  <w:p w:rsidR="00EC10DB" w:rsidRDefault="00EC10DB" w:rsidP="00A46A3D">
                    <w:pPr>
                      <w:jc w:val="center"/>
                    </w:pPr>
                    <w:r>
                      <w:rPr>
                        <w:rFonts w:ascii="Times New Roman" w:hAnsi="Times New Roman"/>
                        <w:color w:val="000000"/>
                        <w:lang w:val="en-US"/>
                      </w:rPr>
                      <w:t xml:space="preserve"> </w:t>
                    </w:r>
                  </w:p>
                </w:txbxContent>
              </v:textbox>
            </v:rect>
            <w10:wrap type="none"/>
            <w10:anchorlock/>
          </v:group>
        </w:pict>
      </w:r>
      <w:r w:rsidR="00CB075C">
        <w:br w:type="page"/>
      </w:r>
      <w:r w:rsidR="001B40BB">
        <w:lastRenderedPageBreak/>
        <w:t xml:space="preserve">                                                                      </w:t>
      </w:r>
      <w:bookmarkStart w:id="0" w:name="_GoBack"/>
      <w:bookmarkEnd w:id="0"/>
      <w:r w:rsidR="009C7290" w:rsidRPr="001B40BB">
        <w:rPr>
          <w:rStyle w:val="10"/>
        </w:rPr>
        <w:t>ЗМІ</w:t>
      </w:r>
      <w:proofErr w:type="gramStart"/>
      <w:r w:rsidR="009C7290" w:rsidRPr="001B40BB">
        <w:rPr>
          <w:rStyle w:val="10"/>
        </w:rPr>
        <w:t>СТ</w:t>
      </w:r>
      <w:proofErr w:type="gramEnd"/>
    </w:p>
    <w:p w:rsidR="009C7290" w:rsidRPr="00E21EEA" w:rsidRDefault="009C7290" w:rsidP="00D814E9">
      <w:pPr>
        <w:spacing w:line="360" w:lineRule="auto"/>
        <w:rPr>
          <w:rFonts w:ascii="Times New Roman" w:hAnsi="Times New Roman"/>
          <w:b/>
          <w:sz w:val="28"/>
          <w:szCs w:val="28"/>
        </w:rPr>
      </w:pPr>
    </w:p>
    <w:p w:rsidR="009C7290" w:rsidRPr="00E21EEA" w:rsidRDefault="009C7290" w:rsidP="00D814E9">
      <w:pPr>
        <w:spacing w:line="360" w:lineRule="auto"/>
        <w:rPr>
          <w:rFonts w:ascii="Times New Roman" w:hAnsi="Times New Roman"/>
          <w:b/>
          <w:sz w:val="28"/>
          <w:szCs w:val="28"/>
          <w:lang w:val="uk-UA"/>
        </w:rPr>
      </w:pPr>
      <w:r w:rsidRPr="00E21EEA">
        <w:rPr>
          <w:rFonts w:ascii="Times New Roman" w:hAnsi="Times New Roman"/>
          <w:b/>
          <w:sz w:val="28"/>
          <w:szCs w:val="28"/>
        </w:rPr>
        <w:t>ВСТУП</w:t>
      </w:r>
      <w:r w:rsidRPr="00584CF9">
        <w:rPr>
          <w:rFonts w:ascii="Times New Roman" w:hAnsi="Times New Roman"/>
          <w:sz w:val="28"/>
          <w:szCs w:val="28"/>
          <w:lang w:val="uk-UA"/>
        </w:rPr>
        <w:t>……………………………………………………………….……3</w:t>
      </w:r>
    </w:p>
    <w:p w:rsidR="009C7290" w:rsidRPr="009C5BC8" w:rsidRDefault="009C7290" w:rsidP="00D814E9">
      <w:pPr>
        <w:spacing w:line="360" w:lineRule="auto"/>
        <w:rPr>
          <w:rFonts w:ascii="Times New Roman" w:hAnsi="Times New Roman"/>
          <w:b/>
          <w:sz w:val="28"/>
          <w:szCs w:val="28"/>
        </w:rPr>
      </w:pPr>
      <w:r w:rsidRPr="00E21EEA">
        <w:rPr>
          <w:rFonts w:ascii="Times New Roman" w:hAnsi="Times New Roman"/>
          <w:b/>
          <w:sz w:val="28"/>
          <w:szCs w:val="28"/>
        </w:rPr>
        <w:t xml:space="preserve">1. ЗАГАЛЬНА ФІЗИКО-ГЕОГРАФІЧНА ХАРАКТЕРИСТИКА ОДЕСЬКОЇ ОБЛАСТІ </w:t>
      </w:r>
      <w:r w:rsidRPr="00584CF9">
        <w:rPr>
          <w:rFonts w:ascii="Times New Roman" w:hAnsi="Times New Roman"/>
          <w:sz w:val="28"/>
          <w:szCs w:val="28"/>
          <w:lang w:val="uk-UA"/>
        </w:rPr>
        <w:t>………………………………………………….</w:t>
      </w:r>
      <w:r w:rsidRPr="00584CF9">
        <w:rPr>
          <w:rFonts w:ascii="Times New Roman" w:hAnsi="Times New Roman"/>
          <w:sz w:val="28"/>
          <w:szCs w:val="28"/>
        </w:rPr>
        <w:t>4</w:t>
      </w:r>
    </w:p>
    <w:p w:rsidR="009C7290" w:rsidRPr="009C5BC8" w:rsidRDefault="009C7290" w:rsidP="00D814E9">
      <w:pPr>
        <w:spacing w:line="360" w:lineRule="auto"/>
        <w:rPr>
          <w:rFonts w:ascii="Times New Roman" w:hAnsi="Times New Roman"/>
          <w:sz w:val="28"/>
          <w:szCs w:val="28"/>
        </w:rPr>
      </w:pPr>
      <w:r w:rsidRPr="00E21EEA">
        <w:rPr>
          <w:rFonts w:ascii="Times New Roman" w:hAnsi="Times New Roman"/>
          <w:sz w:val="28"/>
          <w:szCs w:val="28"/>
        </w:rPr>
        <w:t xml:space="preserve">1.1. </w:t>
      </w:r>
      <w:r w:rsidRPr="00E21EEA">
        <w:rPr>
          <w:rFonts w:ascii="Times New Roman" w:hAnsi="Times New Roman"/>
          <w:bCs/>
          <w:sz w:val="28"/>
          <w:szCs w:val="28"/>
        </w:rPr>
        <w:t>Геологічна будова та рельеф території</w:t>
      </w:r>
      <w:r w:rsidRPr="00E21EEA">
        <w:rPr>
          <w:rFonts w:ascii="Times New Roman" w:hAnsi="Times New Roman"/>
          <w:bCs/>
          <w:sz w:val="28"/>
          <w:szCs w:val="28"/>
          <w:lang w:val="uk-UA"/>
        </w:rPr>
        <w:t>……………………</w:t>
      </w:r>
      <w:r>
        <w:rPr>
          <w:rFonts w:ascii="Times New Roman" w:hAnsi="Times New Roman"/>
          <w:bCs/>
          <w:sz w:val="28"/>
          <w:szCs w:val="28"/>
          <w:lang w:val="uk-UA"/>
        </w:rPr>
        <w:t>…..</w:t>
      </w:r>
      <w:r w:rsidRPr="00E21EEA">
        <w:rPr>
          <w:rFonts w:ascii="Times New Roman" w:hAnsi="Times New Roman"/>
          <w:bCs/>
          <w:sz w:val="28"/>
          <w:szCs w:val="28"/>
          <w:lang w:val="uk-UA"/>
        </w:rPr>
        <w:t>…</w:t>
      </w:r>
      <w:r>
        <w:rPr>
          <w:rFonts w:ascii="Times New Roman" w:hAnsi="Times New Roman"/>
          <w:bCs/>
          <w:sz w:val="28"/>
          <w:szCs w:val="28"/>
          <w:lang w:val="uk-UA"/>
        </w:rPr>
        <w:t>...</w:t>
      </w:r>
      <w:r w:rsidRPr="00E21EEA">
        <w:rPr>
          <w:rFonts w:ascii="Times New Roman" w:hAnsi="Times New Roman"/>
          <w:bCs/>
          <w:sz w:val="28"/>
          <w:szCs w:val="28"/>
          <w:lang w:val="uk-UA"/>
        </w:rPr>
        <w:t>..</w:t>
      </w:r>
      <w:r>
        <w:rPr>
          <w:rFonts w:ascii="Times New Roman" w:hAnsi="Times New Roman"/>
          <w:bCs/>
          <w:sz w:val="28"/>
          <w:szCs w:val="28"/>
        </w:rPr>
        <w:t>4</w:t>
      </w:r>
    </w:p>
    <w:p w:rsidR="009C7290" w:rsidRPr="003607B5" w:rsidRDefault="009C7290" w:rsidP="00D814E9">
      <w:pPr>
        <w:spacing w:line="360" w:lineRule="auto"/>
        <w:rPr>
          <w:rFonts w:ascii="Times New Roman" w:hAnsi="Times New Roman"/>
          <w:sz w:val="28"/>
          <w:szCs w:val="28"/>
        </w:rPr>
      </w:pPr>
      <w:r w:rsidRPr="00E21EEA">
        <w:rPr>
          <w:rFonts w:ascii="Times New Roman" w:hAnsi="Times New Roman"/>
          <w:sz w:val="28"/>
          <w:szCs w:val="28"/>
        </w:rPr>
        <w:t>1.2. Клімат</w:t>
      </w:r>
      <w:r w:rsidRPr="00E21EEA">
        <w:rPr>
          <w:rFonts w:ascii="Times New Roman" w:hAnsi="Times New Roman"/>
          <w:sz w:val="28"/>
          <w:szCs w:val="28"/>
          <w:lang w:val="uk-UA"/>
        </w:rPr>
        <w:t>…………………………………………………………</w:t>
      </w:r>
      <w:r>
        <w:rPr>
          <w:rFonts w:ascii="Times New Roman" w:hAnsi="Times New Roman"/>
          <w:sz w:val="28"/>
          <w:szCs w:val="28"/>
          <w:lang w:val="uk-UA"/>
        </w:rPr>
        <w:t>……</w:t>
      </w:r>
      <w:r w:rsidRPr="00E21EEA">
        <w:rPr>
          <w:rFonts w:ascii="Times New Roman" w:hAnsi="Times New Roman"/>
          <w:sz w:val="28"/>
          <w:szCs w:val="28"/>
          <w:lang w:val="uk-UA"/>
        </w:rPr>
        <w:t>…</w:t>
      </w:r>
      <w:r w:rsidRPr="003607B5">
        <w:rPr>
          <w:rFonts w:ascii="Times New Roman" w:hAnsi="Times New Roman"/>
          <w:sz w:val="28"/>
          <w:szCs w:val="28"/>
        </w:rPr>
        <w:t>7</w:t>
      </w:r>
    </w:p>
    <w:p w:rsidR="009C7290" w:rsidRPr="003607B5" w:rsidRDefault="009C7290" w:rsidP="00D814E9">
      <w:pPr>
        <w:spacing w:line="360" w:lineRule="auto"/>
        <w:rPr>
          <w:rFonts w:ascii="Times New Roman" w:hAnsi="Times New Roman"/>
          <w:sz w:val="28"/>
          <w:szCs w:val="28"/>
        </w:rPr>
      </w:pPr>
      <w:r w:rsidRPr="00E21EEA">
        <w:rPr>
          <w:rFonts w:ascii="Times New Roman" w:hAnsi="Times New Roman"/>
          <w:sz w:val="28"/>
          <w:szCs w:val="28"/>
        </w:rPr>
        <w:t xml:space="preserve">1.3. </w:t>
      </w:r>
      <w:r w:rsidRPr="00E21EEA">
        <w:rPr>
          <w:rFonts w:ascii="Times New Roman" w:hAnsi="Times New Roman"/>
          <w:sz w:val="28"/>
          <w:szCs w:val="28"/>
          <w:lang w:val="uk-UA"/>
        </w:rPr>
        <w:t>Внутрішні води………………………………………………</w:t>
      </w:r>
      <w:r>
        <w:rPr>
          <w:rFonts w:ascii="Times New Roman" w:hAnsi="Times New Roman"/>
          <w:sz w:val="28"/>
          <w:szCs w:val="28"/>
          <w:lang w:val="uk-UA"/>
        </w:rPr>
        <w:t>….</w:t>
      </w:r>
      <w:r w:rsidRPr="00E21EEA">
        <w:rPr>
          <w:rFonts w:ascii="Times New Roman" w:hAnsi="Times New Roman"/>
          <w:sz w:val="28"/>
          <w:szCs w:val="28"/>
          <w:lang w:val="uk-UA"/>
        </w:rPr>
        <w:t>…</w:t>
      </w:r>
      <w:r>
        <w:rPr>
          <w:rFonts w:ascii="Times New Roman" w:hAnsi="Times New Roman"/>
          <w:sz w:val="28"/>
          <w:szCs w:val="28"/>
          <w:lang w:val="uk-UA"/>
        </w:rPr>
        <w:t>..</w:t>
      </w:r>
      <w:r w:rsidRPr="00E21EEA">
        <w:rPr>
          <w:rFonts w:ascii="Times New Roman" w:hAnsi="Times New Roman"/>
          <w:sz w:val="28"/>
          <w:szCs w:val="28"/>
          <w:lang w:val="uk-UA"/>
        </w:rPr>
        <w:t>.</w:t>
      </w:r>
      <w:r w:rsidRPr="003607B5">
        <w:rPr>
          <w:rFonts w:ascii="Times New Roman" w:hAnsi="Times New Roman"/>
          <w:sz w:val="28"/>
          <w:szCs w:val="28"/>
        </w:rPr>
        <w:t>13</w:t>
      </w:r>
    </w:p>
    <w:p w:rsidR="009C7290" w:rsidRPr="003607B5" w:rsidRDefault="009C7290" w:rsidP="00D814E9">
      <w:pPr>
        <w:spacing w:line="360" w:lineRule="auto"/>
        <w:rPr>
          <w:rFonts w:ascii="Times New Roman" w:hAnsi="Times New Roman"/>
          <w:sz w:val="28"/>
          <w:szCs w:val="28"/>
        </w:rPr>
      </w:pPr>
      <w:r w:rsidRPr="00E21EEA">
        <w:rPr>
          <w:rFonts w:ascii="Times New Roman" w:hAnsi="Times New Roman"/>
          <w:sz w:val="28"/>
          <w:szCs w:val="28"/>
        </w:rPr>
        <w:t>1.4. Г</w:t>
      </w:r>
      <w:r w:rsidRPr="00E21EEA">
        <w:rPr>
          <w:rFonts w:ascii="Times New Roman" w:hAnsi="Times New Roman"/>
          <w:sz w:val="28"/>
          <w:szCs w:val="28"/>
          <w:lang w:val="uk-UA"/>
        </w:rPr>
        <w:t>рунтовий покрив……………………………………………</w:t>
      </w:r>
      <w:r>
        <w:rPr>
          <w:rFonts w:ascii="Times New Roman" w:hAnsi="Times New Roman"/>
          <w:sz w:val="28"/>
          <w:szCs w:val="28"/>
          <w:lang w:val="uk-UA"/>
        </w:rPr>
        <w:t>…....</w:t>
      </w:r>
      <w:r w:rsidRPr="00E21EEA">
        <w:rPr>
          <w:rFonts w:ascii="Times New Roman" w:hAnsi="Times New Roman"/>
          <w:sz w:val="28"/>
          <w:szCs w:val="28"/>
          <w:lang w:val="uk-UA"/>
        </w:rPr>
        <w:t>…</w:t>
      </w:r>
      <w:r w:rsidRPr="003607B5">
        <w:rPr>
          <w:rFonts w:ascii="Times New Roman" w:hAnsi="Times New Roman"/>
          <w:sz w:val="28"/>
          <w:szCs w:val="28"/>
        </w:rPr>
        <w:t>30</w:t>
      </w:r>
    </w:p>
    <w:p w:rsidR="009C7290" w:rsidRPr="003607B5" w:rsidRDefault="009C7290" w:rsidP="00D814E9">
      <w:pPr>
        <w:spacing w:line="360" w:lineRule="auto"/>
        <w:rPr>
          <w:rFonts w:ascii="Times New Roman" w:hAnsi="Times New Roman"/>
          <w:sz w:val="28"/>
          <w:szCs w:val="28"/>
        </w:rPr>
      </w:pPr>
      <w:r w:rsidRPr="00E21EEA">
        <w:rPr>
          <w:rFonts w:ascii="Times New Roman" w:hAnsi="Times New Roman"/>
          <w:sz w:val="28"/>
          <w:szCs w:val="28"/>
        </w:rPr>
        <w:t xml:space="preserve">1.5. Рослинний і тваринний </w:t>
      </w:r>
      <w:proofErr w:type="gramStart"/>
      <w:r w:rsidRPr="00E21EEA">
        <w:rPr>
          <w:rFonts w:ascii="Times New Roman" w:hAnsi="Times New Roman"/>
          <w:sz w:val="28"/>
          <w:szCs w:val="28"/>
        </w:rPr>
        <w:t>св</w:t>
      </w:r>
      <w:proofErr w:type="gramEnd"/>
      <w:r w:rsidRPr="00E21EEA">
        <w:rPr>
          <w:rFonts w:ascii="Times New Roman" w:hAnsi="Times New Roman"/>
          <w:sz w:val="28"/>
          <w:szCs w:val="28"/>
        </w:rPr>
        <w:t xml:space="preserve">іт </w:t>
      </w:r>
      <w:r w:rsidRPr="00E21EEA">
        <w:rPr>
          <w:rFonts w:ascii="Times New Roman" w:hAnsi="Times New Roman"/>
          <w:sz w:val="28"/>
          <w:szCs w:val="28"/>
          <w:lang w:val="uk-UA"/>
        </w:rPr>
        <w:t>………………………………</w:t>
      </w:r>
      <w:r>
        <w:rPr>
          <w:rFonts w:ascii="Times New Roman" w:hAnsi="Times New Roman"/>
          <w:sz w:val="28"/>
          <w:szCs w:val="28"/>
          <w:lang w:val="uk-UA"/>
        </w:rPr>
        <w:t>…..</w:t>
      </w:r>
      <w:r w:rsidRPr="00E21EEA">
        <w:rPr>
          <w:rFonts w:ascii="Times New Roman" w:hAnsi="Times New Roman"/>
          <w:sz w:val="28"/>
          <w:szCs w:val="28"/>
          <w:lang w:val="uk-UA"/>
        </w:rPr>
        <w:t>……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3607B5">
        <w:rPr>
          <w:rFonts w:ascii="Times New Roman" w:hAnsi="Times New Roman"/>
          <w:sz w:val="28"/>
          <w:szCs w:val="28"/>
        </w:rPr>
        <w:t>32</w:t>
      </w:r>
    </w:p>
    <w:p w:rsidR="009C7290" w:rsidRPr="008649B1" w:rsidRDefault="009C7290" w:rsidP="00D814E9">
      <w:pPr>
        <w:spacing w:line="360" w:lineRule="auto"/>
        <w:rPr>
          <w:rFonts w:ascii="Times New Roman" w:hAnsi="Times New Roman"/>
          <w:b/>
          <w:sz w:val="28"/>
          <w:szCs w:val="28"/>
        </w:rPr>
      </w:pPr>
      <w:r w:rsidRPr="00E21EEA">
        <w:rPr>
          <w:rFonts w:ascii="Times New Roman" w:hAnsi="Times New Roman"/>
          <w:b/>
          <w:sz w:val="28"/>
          <w:szCs w:val="28"/>
        </w:rPr>
        <w:t xml:space="preserve">2. </w:t>
      </w:r>
      <w:r w:rsidRPr="00E21EEA">
        <w:rPr>
          <w:rFonts w:ascii="Times New Roman" w:hAnsi="Times New Roman"/>
          <w:b/>
          <w:sz w:val="28"/>
          <w:szCs w:val="28"/>
          <w:lang w:val="uk-UA"/>
        </w:rPr>
        <w:t>ІСТОРІЯ РОЗВИТКУ ТУРИЗМУ В ОДЕСЬКІЙ  ОБЛАСТІ</w:t>
      </w:r>
      <w:r w:rsidRPr="00584CF9">
        <w:rPr>
          <w:rFonts w:ascii="Times New Roman" w:hAnsi="Times New Roman"/>
          <w:sz w:val="28"/>
          <w:szCs w:val="28"/>
          <w:lang w:val="uk-UA"/>
        </w:rPr>
        <w:t>.....................................................................................................</w:t>
      </w:r>
      <w:r w:rsidRPr="00584CF9">
        <w:rPr>
          <w:rFonts w:ascii="Times New Roman" w:hAnsi="Times New Roman"/>
          <w:sz w:val="28"/>
          <w:szCs w:val="28"/>
        </w:rPr>
        <w:t>37</w:t>
      </w:r>
    </w:p>
    <w:p w:rsidR="009C7290" w:rsidRPr="00584CF9" w:rsidRDefault="009C7290" w:rsidP="00D814E9">
      <w:pPr>
        <w:spacing w:line="360" w:lineRule="auto"/>
        <w:rPr>
          <w:rFonts w:ascii="Times New Roman" w:hAnsi="Times New Roman"/>
          <w:sz w:val="28"/>
          <w:szCs w:val="28"/>
        </w:rPr>
      </w:pPr>
      <w:r w:rsidRPr="00E21EEA">
        <w:rPr>
          <w:rFonts w:ascii="Times New Roman" w:hAnsi="Times New Roman"/>
          <w:b/>
          <w:sz w:val="28"/>
          <w:szCs w:val="28"/>
        </w:rPr>
        <w:t xml:space="preserve"> 3.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Pr="00E21EEA">
        <w:rPr>
          <w:rFonts w:ascii="Times New Roman" w:hAnsi="Times New Roman"/>
          <w:b/>
          <w:sz w:val="28"/>
          <w:szCs w:val="28"/>
          <w:lang w:val="uk-UA"/>
        </w:rPr>
        <w:t>ВИДИ ТУРИСТИЧНОЇ ДІЯЛЬНОСТІ В МЕЖАХ ОБЛАСТІ…</w:t>
      </w:r>
      <w:r w:rsidRPr="00584CF9">
        <w:rPr>
          <w:rFonts w:ascii="Times New Roman" w:hAnsi="Times New Roman"/>
          <w:sz w:val="28"/>
          <w:szCs w:val="28"/>
        </w:rPr>
        <w:t>41</w:t>
      </w:r>
    </w:p>
    <w:p w:rsidR="009C7290" w:rsidRPr="009C5BC8" w:rsidRDefault="009C7290" w:rsidP="00D814E9">
      <w:pPr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3.1.Основні теоритичні поняття…………………………………………..41</w:t>
      </w:r>
    </w:p>
    <w:p w:rsidR="009C7290" w:rsidRPr="008649B1" w:rsidRDefault="009C7290" w:rsidP="00D814E9">
      <w:pPr>
        <w:spacing w:line="360" w:lineRule="auto"/>
        <w:rPr>
          <w:rFonts w:ascii="Times New Roman" w:hAnsi="Times New Roman"/>
          <w:sz w:val="28"/>
          <w:szCs w:val="28"/>
        </w:rPr>
      </w:pPr>
      <w:r w:rsidRPr="00E21EEA">
        <w:rPr>
          <w:rFonts w:ascii="Times New Roman" w:hAnsi="Times New Roman"/>
          <w:sz w:val="28"/>
          <w:szCs w:val="28"/>
          <w:lang w:val="uk-UA"/>
        </w:rPr>
        <w:t>3.2. Основні форми шкільного туризму………………………………</w:t>
      </w:r>
      <w:r>
        <w:rPr>
          <w:rFonts w:ascii="Times New Roman" w:hAnsi="Times New Roman"/>
          <w:sz w:val="28"/>
          <w:szCs w:val="28"/>
          <w:lang w:val="uk-UA"/>
        </w:rPr>
        <w:t>…..48</w:t>
      </w:r>
    </w:p>
    <w:p w:rsidR="009C7290" w:rsidRPr="00E21EEA" w:rsidRDefault="009C7290" w:rsidP="00D814E9">
      <w:pPr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 w:rsidRPr="00E21EEA">
        <w:rPr>
          <w:rFonts w:ascii="Times New Roman" w:hAnsi="Times New Roman"/>
          <w:sz w:val="28"/>
          <w:szCs w:val="28"/>
          <w:lang w:val="uk-UA"/>
        </w:rPr>
        <w:t xml:space="preserve">3.3. </w:t>
      </w:r>
      <w:r w:rsidRPr="00B345EE">
        <w:rPr>
          <w:rFonts w:ascii="Times New Roman" w:hAnsi="Times New Roman"/>
          <w:sz w:val="28"/>
          <w:szCs w:val="28"/>
          <w:lang w:val="uk-UA"/>
        </w:rPr>
        <w:t>Об</w:t>
      </w:r>
      <w:r w:rsidRPr="00B345EE">
        <w:rPr>
          <w:rFonts w:ascii="Times New Roman" w:hAnsi="Times New Roman"/>
          <w:sz w:val="28"/>
          <w:szCs w:val="28"/>
        </w:rPr>
        <w:t>’</w:t>
      </w:r>
      <w:r w:rsidRPr="00B345EE">
        <w:rPr>
          <w:rFonts w:ascii="Times New Roman" w:hAnsi="Times New Roman"/>
          <w:sz w:val="28"/>
          <w:szCs w:val="28"/>
          <w:lang w:val="uk-UA"/>
        </w:rPr>
        <w:t>єкти  рекреації Одеської області</w:t>
      </w:r>
      <w:r>
        <w:rPr>
          <w:rFonts w:ascii="Times New Roman" w:hAnsi="Times New Roman"/>
          <w:sz w:val="28"/>
          <w:szCs w:val="28"/>
          <w:lang w:val="uk-UA"/>
        </w:rPr>
        <w:t>..................................</w:t>
      </w:r>
      <w:r w:rsidRPr="00E21EEA">
        <w:rPr>
          <w:rFonts w:ascii="Times New Roman" w:hAnsi="Times New Roman"/>
          <w:sz w:val="28"/>
          <w:szCs w:val="28"/>
          <w:lang w:val="uk-UA"/>
        </w:rPr>
        <w:t>………</w:t>
      </w:r>
      <w:r>
        <w:rPr>
          <w:rFonts w:ascii="Times New Roman" w:hAnsi="Times New Roman"/>
          <w:sz w:val="28"/>
          <w:szCs w:val="28"/>
          <w:lang w:val="uk-UA"/>
        </w:rPr>
        <w:t>…....52</w:t>
      </w:r>
    </w:p>
    <w:p w:rsidR="009C7290" w:rsidRPr="00E21EEA" w:rsidRDefault="009C7290" w:rsidP="00D814E9">
      <w:pPr>
        <w:spacing w:line="360" w:lineRule="auto"/>
        <w:rPr>
          <w:rFonts w:ascii="Times New Roman" w:hAnsi="Times New Roman"/>
          <w:b/>
          <w:sz w:val="28"/>
          <w:szCs w:val="28"/>
          <w:lang w:val="uk-UA"/>
        </w:rPr>
      </w:pPr>
      <w:r w:rsidRPr="00E21EEA">
        <w:rPr>
          <w:rFonts w:ascii="Times New Roman" w:hAnsi="Times New Roman"/>
          <w:b/>
          <w:sz w:val="28"/>
          <w:szCs w:val="28"/>
          <w:lang w:val="uk-UA"/>
        </w:rPr>
        <w:t>4. РОЗРОБКА ЕКСКУРСІЙНОГО МАРШРУТУ В ЦЕНТРІ МІСТА ОДЕСА</w:t>
      </w:r>
      <w:r>
        <w:rPr>
          <w:rFonts w:ascii="Times New Roman" w:hAnsi="Times New Roman"/>
          <w:sz w:val="28"/>
          <w:szCs w:val="28"/>
          <w:lang w:val="uk-UA"/>
        </w:rPr>
        <w:t>……………………………………………………………………….81</w:t>
      </w:r>
    </w:p>
    <w:p w:rsidR="009C7290" w:rsidRPr="00E21EEA" w:rsidRDefault="009C7290" w:rsidP="00D814E9">
      <w:pPr>
        <w:spacing w:line="360" w:lineRule="auto"/>
        <w:rPr>
          <w:rFonts w:ascii="Times New Roman" w:hAnsi="Times New Roman"/>
          <w:b/>
          <w:sz w:val="28"/>
          <w:szCs w:val="28"/>
          <w:lang w:val="uk-UA"/>
        </w:rPr>
      </w:pPr>
      <w:r w:rsidRPr="00E21EEA">
        <w:rPr>
          <w:rFonts w:ascii="Times New Roman" w:hAnsi="Times New Roman"/>
          <w:b/>
          <w:sz w:val="28"/>
          <w:szCs w:val="28"/>
          <w:lang w:val="uk-UA"/>
        </w:rPr>
        <w:t>ВИСНОВОК</w:t>
      </w:r>
      <w:r>
        <w:rPr>
          <w:rFonts w:ascii="Times New Roman" w:hAnsi="Times New Roman"/>
          <w:sz w:val="28"/>
          <w:szCs w:val="28"/>
          <w:lang w:val="uk-UA"/>
        </w:rPr>
        <w:t>………………………………………………………………....95</w:t>
      </w:r>
    </w:p>
    <w:p w:rsidR="009C7290" w:rsidRPr="00584CF9" w:rsidRDefault="009C7290" w:rsidP="00D814E9">
      <w:pPr>
        <w:spacing w:line="360" w:lineRule="auto"/>
        <w:rPr>
          <w:rFonts w:ascii="Times New Roman" w:hAnsi="Times New Roman"/>
          <w:sz w:val="28"/>
          <w:szCs w:val="28"/>
        </w:rPr>
      </w:pPr>
      <w:r w:rsidRPr="00E21EEA">
        <w:rPr>
          <w:rFonts w:ascii="Times New Roman" w:hAnsi="Times New Roman"/>
          <w:b/>
          <w:sz w:val="28"/>
          <w:szCs w:val="28"/>
          <w:lang w:val="uk-UA"/>
        </w:rPr>
        <w:t>СПИСОК ВИКОРИСТАНОЇ ЛІТЕРАТУРИ</w:t>
      </w:r>
      <w:r w:rsidRPr="00584CF9">
        <w:rPr>
          <w:rFonts w:ascii="Times New Roman" w:hAnsi="Times New Roman"/>
          <w:sz w:val="28"/>
          <w:szCs w:val="28"/>
          <w:lang w:val="uk-UA"/>
        </w:rPr>
        <w:t>…………………………</w:t>
      </w:r>
      <w:r w:rsidRPr="00584CF9">
        <w:rPr>
          <w:rFonts w:ascii="Times New Roman" w:hAnsi="Times New Roman"/>
          <w:sz w:val="28"/>
          <w:szCs w:val="28"/>
        </w:rPr>
        <w:t>…</w:t>
      </w:r>
      <w:r>
        <w:rPr>
          <w:rFonts w:ascii="Times New Roman" w:hAnsi="Times New Roman"/>
          <w:sz w:val="28"/>
          <w:szCs w:val="28"/>
          <w:lang w:val="uk-UA"/>
        </w:rPr>
        <w:t>.96</w:t>
      </w:r>
    </w:p>
    <w:p w:rsidR="009C7290" w:rsidRPr="00E21EEA" w:rsidRDefault="009C7290" w:rsidP="00D814E9">
      <w:pPr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 w:rsidRPr="00E21EEA">
        <w:rPr>
          <w:rFonts w:ascii="Times New Roman" w:hAnsi="Times New Roman"/>
          <w:b/>
          <w:sz w:val="28"/>
          <w:szCs w:val="28"/>
          <w:lang w:val="uk-UA"/>
        </w:rPr>
        <w:t>ДОДАТКИ</w:t>
      </w:r>
      <w:r>
        <w:rPr>
          <w:rFonts w:ascii="Times New Roman" w:hAnsi="Times New Roman"/>
          <w:sz w:val="28"/>
          <w:szCs w:val="28"/>
          <w:lang w:val="uk-UA"/>
        </w:rPr>
        <w:t>…………………………………………………………………..100</w:t>
      </w:r>
    </w:p>
    <w:p w:rsidR="009C7290" w:rsidRPr="00863384" w:rsidRDefault="009C7290" w:rsidP="005A432B">
      <w:pPr>
        <w:pStyle w:val="aff0"/>
        <w:spacing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863384">
        <w:rPr>
          <w:rFonts w:ascii="Times New Roman" w:hAnsi="Times New Roman"/>
          <w:b/>
          <w:sz w:val="28"/>
          <w:szCs w:val="28"/>
          <w:lang w:val="uk-UA"/>
        </w:rPr>
        <w:br w:type="page"/>
      </w:r>
      <w:r w:rsidRPr="00863384">
        <w:rPr>
          <w:rFonts w:ascii="Times New Roman" w:hAnsi="Times New Roman"/>
          <w:b/>
          <w:sz w:val="28"/>
          <w:szCs w:val="28"/>
          <w:lang w:val="uk-UA"/>
        </w:rPr>
        <w:lastRenderedPageBreak/>
        <w:t>ВСТУП</w:t>
      </w:r>
    </w:p>
    <w:p w:rsidR="009C7290" w:rsidRPr="00522E85" w:rsidRDefault="009C7290" w:rsidP="00522E85">
      <w:pPr>
        <w:pStyle w:val="aff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A432B">
        <w:rPr>
          <w:rFonts w:ascii="Times New Roman" w:hAnsi="Times New Roman"/>
          <w:sz w:val="28"/>
          <w:szCs w:val="28"/>
          <w:lang w:val="uk-UA"/>
        </w:rPr>
        <w:t xml:space="preserve">Одеська область - приморський і прикордонний регіон України, розташований на крайньому південному заході країни, знаходиться у Причорноморській низовині, де протікають найбільші ріки України - Дністер та Дунай, які мають вихід до Чорного моря. </w:t>
      </w:r>
      <w:r w:rsidRPr="00863384">
        <w:rPr>
          <w:rFonts w:ascii="Times New Roman" w:hAnsi="Times New Roman"/>
          <w:sz w:val="28"/>
          <w:szCs w:val="28"/>
          <w:lang w:val="uk-UA"/>
        </w:rPr>
        <w:t xml:space="preserve">Головна особливість області - її, сприятливі природно-кліматичніумови, різноманітні природні лікувальні ресурси, наявність піщаних пляжів, розвинута мережа водних, залізничних та автомобільних магістралей обумовлюють розвиток в області сфери туризму і рекреації. </w:t>
      </w:r>
      <w:r w:rsidRPr="00522E85">
        <w:rPr>
          <w:rFonts w:ascii="Times New Roman" w:hAnsi="Times New Roman"/>
          <w:sz w:val="28"/>
          <w:szCs w:val="28"/>
        </w:rPr>
        <w:t xml:space="preserve">Тому тема роботи є </w:t>
      </w:r>
      <w:proofErr w:type="gramStart"/>
      <w:r w:rsidRPr="00522E85">
        <w:rPr>
          <w:rFonts w:ascii="Times New Roman" w:hAnsi="Times New Roman"/>
          <w:sz w:val="28"/>
          <w:szCs w:val="28"/>
        </w:rPr>
        <w:t>актуальною</w:t>
      </w:r>
      <w:proofErr w:type="gramEnd"/>
      <w:r w:rsidRPr="00522E85">
        <w:rPr>
          <w:rFonts w:ascii="Times New Roman" w:hAnsi="Times New Roman"/>
          <w:sz w:val="28"/>
          <w:szCs w:val="28"/>
        </w:rPr>
        <w:t>.</w:t>
      </w:r>
    </w:p>
    <w:p w:rsidR="009C7290" w:rsidRPr="00522E85" w:rsidRDefault="009C7290" w:rsidP="00522E85">
      <w:pPr>
        <w:pStyle w:val="aff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22E85">
        <w:rPr>
          <w:rFonts w:ascii="Times New Roman" w:hAnsi="Times New Roman"/>
          <w:sz w:val="28"/>
          <w:szCs w:val="28"/>
        </w:rPr>
        <w:t>Мета роботи – розглянути туристичні ресурси та розвиток туризму в Одеській області.</w:t>
      </w:r>
    </w:p>
    <w:p w:rsidR="009C7290" w:rsidRPr="00522E85" w:rsidRDefault="009C7290" w:rsidP="00522E85">
      <w:pPr>
        <w:pStyle w:val="aff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22E85">
        <w:rPr>
          <w:rFonts w:ascii="Times New Roman" w:hAnsi="Times New Roman"/>
          <w:sz w:val="28"/>
          <w:szCs w:val="28"/>
        </w:rPr>
        <w:t>До основних завданнь роботи належать</w:t>
      </w:r>
      <w:proofErr w:type="gramStart"/>
      <w:r w:rsidRPr="00522E85">
        <w:rPr>
          <w:rFonts w:ascii="Times New Roman" w:hAnsi="Times New Roman"/>
          <w:sz w:val="28"/>
          <w:szCs w:val="28"/>
        </w:rPr>
        <w:t xml:space="preserve"> :</w:t>
      </w:r>
      <w:proofErr w:type="gramEnd"/>
    </w:p>
    <w:p w:rsidR="009C7290" w:rsidRPr="00AC1389" w:rsidRDefault="009C7290" w:rsidP="00522E85">
      <w:pPr>
        <w:pStyle w:val="aff0"/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22E85">
        <w:rPr>
          <w:rFonts w:ascii="Times New Roman" w:hAnsi="Times New Roman"/>
          <w:sz w:val="28"/>
          <w:szCs w:val="28"/>
        </w:rPr>
        <w:t xml:space="preserve">- </w:t>
      </w:r>
      <w:r>
        <w:rPr>
          <w:rFonts w:ascii="Times New Roman" w:hAnsi="Times New Roman"/>
          <w:sz w:val="28"/>
          <w:szCs w:val="28"/>
        </w:rPr>
        <w:t>розглянути ф</w:t>
      </w:r>
      <w:r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</w:rPr>
        <w:t>зико-географ</w:t>
      </w:r>
      <w:r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</w:rPr>
        <w:t xml:space="preserve">чну </w:t>
      </w:r>
      <w:r>
        <w:rPr>
          <w:rFonts w:ascii="Times New Roman" w:hAnsi="Times New Roman"/>
          <w:sz w:val="28"/>
          <w:szCs w:val="28"/>
          <w:lang w:val="uk-UA"/>
        </w:rPr>
        <w:t>характеристику Одеської області;</w:t>
      </w:r>
    </w:p>
    <w:p w:rsidR="009C7290" w:rsidRDefault="009C7290" w:rsidP="00522E85">
      <w:pPr>
        <w:pStyle w:val="aff0"/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22E85">
        <w:rPr>
          <w:rFonts w:ascii="Times New Roman" w:hAnsi="Times New Roman"/>
          <w:sz w:val="28"/>
          <w:szCs w:val="28"/>
        </w:rPr>
        <w:t xml:space="preserve">- </w:t>
      </w:r>
      <w:r>
        <w:rPr>
          <w:rFonts w:ascii="Times New Roman" w:hAnsi="Times New Roman"/>
          <w:sz w:val="28"/>
          <w:szCs w:val="28"/>
          <w:lang w:val="uk-UA"/>
        </w:rPr>
        <w:t xml:space="preserve">проаналізувати історію розвитку туризму в області; </w:t>
      </w:r>
    </w:p>
    <w:p w:rsidR="009C7290" w:rsidRPr="00522E85" w:rsidRDefault="009C7290" w:rsidP="00522E85">
      <w:pPr>
        <w:pStyle w:val="aff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22E85"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  <w:lang w:val="uk-UA"/>
        </w:rPr>
        <w:t>розглянути основні види туристичної діяльності в межах області та проаналізувати які види рекреації є перспективними;</w:t>
      </w:r>
    </w:p>
    <w:p w:rsidR="009C7290" w:rsidRPr="00522E85" w:rsidRDefault="009C7290" w:rsidP="00522E85">
      <w:pPr>
        <w:pStyle w:val="aff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22E85">
        <w:rPr>
          <w:rFonts w:ascii="Times New Roman" w:hAnsi="Times New Roman"/>
          <w:sz w:val="28"/>
          <w:szCs w:val="28"/>
        </w:rPr>
        <w:t xml:space="preserve">- </w:t>
      </w:r>
      <w:r>
        <w:rPr>
          <w:rFonts w:ascii="Times New Roman" w:hAnsi="Times New Roman"/>
          <w:sz w:val="28"/>
          <w:szCs w:val="28"/>
          <w:lang w:val="uk-UA"/>
        </w:rPr>
        <w:t xml:space="preserve">розробити </w:t>
      </w:r>
      <w:r w:rsidRPr="00522E85">
        <w:rPr>
          <w:rFonts w:ascii="Times New Roman" w:hAnsi="Times New Roman"/>
          <w:sz w:val="28"/>
          <w:szCs w:val="28"/>
        </w:rPr>
        <w:t>маршрут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gramStart"/>
      <w:r>
        <w:rPr>
          <w:rFonts w:ascii="Times New Roman" w:hAnsi="Times New Roman"/>
          <w:sz w:val="28"/>
          <w:szCs w:val="28"/>
          <w:lang w:val="uk-UA"/>
        </w:rPr>
        <w:t>п</w:t>
      </w:r>
      <w:proofErr w:type="gramEnd"/>
      <w:r>
        <w:rPr>
          <w:rFonts w:ascii="Times New Roman" w:hAnsi="Times New Roman"/>
          <w:sz w:val="28"/>
          <w:szCs w:val="28"/>
          <w:lang w:val="uk-UA"/>
        </w:rPr>
        <w:t>ізнавальної</w:t>
      </w:r>
      <w:r w:rsidRPr="00522E85">
        <w:rPr>
          <w:rFonts w:ascii="Times New Roman" w:hAnsi="Times New Roman"/>
          <w:sz w:val="28"/>
          <w:szCs w:val="28"/>
        </w:rPr>
        <w:t xml:space="preserve"> екскурсі</w:t>
      </w:r>
      <w:r>
        <w:rPr>
          <w:rFonts w:ascii="Times New Roman" w:hAnsi="Times New Roman"/>
          <w:sz w:val="28"/>
          <w:szCs w:val="28"/>
          <w:lang w:val="uk-UA"/>
        </w:rPr>
        <w:t>ї</w:t>
      </w:r>
      <w:r w:rsidRPr="00522E85">
        <w:rPr>
          <w:rFonts w:ascii="Times New Roman" w:hAnsi="Times New Roman"/>
          <w:sz w:val="28"/>
          <w:szCs w:val="28"/>
        </w:rPr>
        <w:t>.</w:t>
      </w:r>
    </w:p>
    <w:p w:rsidR="009C7290" w:rsidRPr="00522E85" w:rsidRDefault="009C7290" w:rsidP="00522E85">
      <w:pPr>
        <w:pStyle w:val="aff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22E85">
        <w:rPr>
          <w:rFonts w:ascii="Times New Roman" w:hAnsi="Times New Roman"/>
          <w:sz w:val="28"/>
          <w:szCs w:val="28"/>
        </w:rPr>
        <w:t>Об’єкт роботи туристичні ресурси та туризм в Одеській  області.</w:t>
      </w:r>
    </w:p>
    <w:p w:rsidR="009C7290" w:rsidRPr="00522E85" w:rsidRDefault="009C7290" w:rsidP="00522E85">
      <w:pPr>
        <w:pStyle w:val="aff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22E85">
        <w:rPr>
          <w:rFonts w:ascii="Times New Roman" w:hAnsi="Times New Roman"/>
          <w:sz w:val="28"/>
          <w:szCs w:val="28"/>
        </w:rPr>
        <w:t>Предмет - особливості розташування об’єктів туристичних ресурсів Одеської області.</w:t>
      </w:r>
    </w:p>
    <w:p w:rsidR="009C7290" w:rsidRPr="00522E85" w:rsidRDefault="009C7290" w:rsidP="00522E85">
      <w:pPr>
        <w:pStyle w:val="aff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22E85">
        <w:rPr>
          <w:rFonts w:ascii="Times New Roman" w:hAnsi="Times New Roman"/>
          <w:sz w:val="28"/>
          <w:szCs w:val="28"/>
        </w:rPr>
        <w:t>Отже, при  написанні роботи були використовувала такі методи:</w:t>
      </w:r>
    </w:p>
    <w:p w:rsidR="009C7290" w:rsidRPr="00522E85" w:rsidRDefault="009C7290" w:rsidP="00522E85">
      <w:pPr>
        <w:pStyle w:val="aff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22E85">
        <w:rPr>
          <w:rFonts w:ascii="Times New Roman" w:hAnsi="Times New Roman"/>
          <w:sz w:val="28"/>
          <w:szCs w:val="28"/>
        </w:rPr>
        <w:t>• порівняльно-географічний;</w:t>
      </w:r>
    </w:p>
    <w:p w:rsidR="009C7290" w:rsidRPr="00522E85" w:rsidRDefault="009C7290" w:rsidP="00522E85">
      <w:pPr>
        <w:pStyle w:val="aff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22E85">
        <w:rPr>
          <w:rFonts w:ascii="Times New Roman" w:hAnsi="Times New Roman"/>
          <w:sz w:val="28"/>
          <w:szCs w:val="28"/>
        </w:rPr>
        <w:t>•картографічний;</w:t>
      </w:r>
    </w:p>
    <w:p w:rsidR="009C7290" w:rsidRPr="00522E85" w:rsidRDefault="009C7290" w:rsidP="00522E85">
      <w:pPr>
        <w:pStyle w:val="aff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22E85">
        <w:rPr>
          <w:rFonts w:ascii="Times New Roman" w:hAnsi="Times New Roman"/>
          <w:sz w:val="28"/>
          <w:szCs w:val="28"/>
        </w:rPr>
        <w:t>•джерелознавчий.</w:t>
      </w:r>
    </w:p>
    <w:p w:rsidR="009C7290" w:rsidRPr="00522E85" w:rsidRDefault="009C7290" w:rsidP="00522E85">
      <w:pPr>
        <w:pStyle w:val="aff0"/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22E85">
        <w:rPr>
          <w:rFonts w:ascii="Times New Roman" w:hAnsi="Times New Roman"/>
          <w:sz w:val="28"/>
          <w:szCs w:val="28"/>
        </w:rPr>
        <w:t>Робота складається з вступу, 4 розділів, висновку та  списку використаної літератури</w:t>
      </w:r>
      <w:proofErr w:type="gramStart"/>
      <w:r w:rsidRPr="00522E85">
        <w:rPr>
          <w:rFonts w:ascii="Times New Roman" w:hAnsi="Times New Roman"/>
          <w:sz w:val="28"/>
          <w:szCs w:val="28"/>
        </w:rPr>
        <w:t xml:space="preserve"> .</w:t>
      </w:r>
      <w:proofErr w:type="gramEnd"/>
      <w:r w:rsidRPr="00522E85">
        <w:rPr>
          <w:rFonts w:ascii="Times New Roman" w:hAnsi="Times New Roman"/>
          <w:sz w:val="28"/>
          <w:szCs w:val="28"/>
        </w:rPr>
        <w:t xml:space="preserve"> Текст роботи доповнюють </w:t>
      </w:r>
      <w:r w:rsidRPr="00522E85">
        <w:rPr>
          <w:rFonts w:ascii="Times New Roman" w:hAnsi="Times New Roman"/>
          <w:sz w:val="28"/>
          <w:szCs w:val="28"/>
          <w:lang w:val="uk-UA"/>
        </w:rPr>
        <w:t>29</w:t>
      </w:r>
      <w:r w:rsidRPr="00522E85">
        <w:rPr>
          <w:rFonts w:ascii="Times New Roman" w:hAnsi="Times New Roman"/>
          <w:sz w:val="28"/>
          <w:szCs w:val="28"/>
        </w:rPr>
        <w:t xml:space="preserve"> рисунків,  </w:t>
      </w:r>
      <w:r>
        <w:rPr>
          <w:rFonts w:ascii="Times New Roman" w:hAnsi="Times New Roman"/>
          <w:sz w:val="28"/>
          <w:szCs w:val="28"/>
          <w:lang w:val="uk-UA"/>
        </w:rPr>
        <w:t xml:space="preserve">5 </w:t>
      </w:r>
      <w:r w:rsidRPr="00522E85">
        <w:rPr>
          <w:rFonts w:ascii="Times New Roman" w:hAnsi="Times New Roman"/>
          <w:sz w:val="28"/>
          <w:szCs w:val="28"/>
        </w:rPr>
        <w:t>таблиць</w:t>
      </w:r>
      <w:r w:rsidRPr="00522E85">
        <w:rPr>
          <w:rFonts w:ascii="Times New Roman" w:hAnsi="Times New Roman"/>
          <w:sz w:val="28"/>
          <w:szCs w:val="28"/>
          <w:lang w:val="uk-UA"/>
        </w:rPr>
        <w:t>.</w:t>
      </w:r>
    </w:p>
    <w:p w:rsidR="009C7290" w:rsidRPr="00522E85" w:rsidRDefault="009C7290" w:rsidP="00522E85">
      <w:pPr>
        <w:pStyle w:val="aff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9C7290" w:rsidRPr="00E21EEA" w:rsidRDefault="009C7290" w:rsidP="00EE6544">
      <w:pPr>
        <w:pStyle w:val="aff0"/>
        <w:spacing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522E85">
        <w:rPr>
          <w:rFonts w:ascii="Times New Roman" w:hAnsi="Times New Roman"/>
          <w:sz w:val="24"/>
          <w:szCs w:val="24"/>
        </w:rPr>
        <w:br w:type="page"/>
      </w:r>
      <w:bookmarkStart w:id="1" w:name="_Hlk480909510"/>
      <w:bookmarkEnd w:id="1"/>
      <w:r w:rsidRPr="00EE6544"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</w:t>
      </w:r>
      <w:r w:rsidRPr="00E21EEA">
        <w:rPr>
          <w:rFonts w:ascii="Times New Roman" w:hAnsi="Times New Roman"/>
          <w:b/>
          <w:sz w:val="28"/>
          <w:szCs w:val="28"/>
          <w:lang w:val="uk-UA"/>
        </w:rPr>
        <w:t>Висновок</w:t>
      </w:r>
    </w:p>
    <w:p w:rsidR="009C7290" w:rsidRPr="005D75BE" w:rsidRDefault="009C7290" w:rsidP="005D75BE">
      <w:pPr>
        <w:pStyle w:val="aff0"/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D75BE">
        <w:rPr>
          <w:rFonts w:ascii="Times New Roman" w:hAnsi="Times New Roman"/>
          <w:sz w:val="28"/>
          <w:szCs w:val="28"/>
          <w:lang w:val="uk-UA"/>
        </w:rPr>
        <w:t xml:space="preserve">Детально розглянувши всі компоненти природи та </w:t>
      </w:r>
      <w:r>
        <w:rPr>
          <w:rFonts w:ascii="Times New Roman" w:hAnsi="Times New Roman"/>
          <w:sz w:val="28"/>
          <w:szCs w:val="28"/>
          <w:lang w:val="uk-UA"/>
        </w:rPr>
        <w:t>рекреаційні</w:t>
      </w:r>
      <w:r w:rsidRPr="005D75BE">
        <w:rPr>
          <w:rFonts w:ascii="Times New Roman" w:hAnsi="Times New Roman"/>
          <w:sz w:val="28"/>
          <w:szCs w:val="28"/>
          <w:lang w:val="uk-UA"/>
        </w:rPr>
        <w:t xml:space="preserve"> ресурси і туризм в цілому Одеської області, можна зробити висновок що дана територія має</w:t>
      </w:r>
      <w:r>
        <w:rPr>
          <w:rFonts w:ascii="Times New Roman" w:hAnsi="Times New Roman"/>
          <w:sz w:val="28"/>
          <w:szCs w:val="28"/>
          <w:lang w:val="uk-UA"/>
        </w:rPr>
        <w:t xml:space="preserve"> сприятливі умови для розвитку рекреації в регіоні</w:t>
      </w:r>
      <w:r w:rsidRPr="005D75BE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5BE">
        <w:rPr>
          <w:rFonts w:ascii="Times New Roman" w:hAnsi="Times New Roman"/>
          <w:sz w:val="28"/>
          <w:szCs w:val="28"/>
          <w:lang w:val="uk-UA"/>
        </w:rPr>
        <w:t>На півдн</w:t>
      </w:r>
      <w:r>
        <w:rPr>
          <w:rFonts w:ascii="Times New Roman" w:hAnsi="Times New Roman"/>
          <w:sz w:val="28"/>
          <w:szCs w:val="28"/>
          <w:lang w:val="uk-UA"/>
        </w:rPr>
        <w:t xml:space="preserve">ому сході </w:t>
      </w:r>
      <w:r w:rsidRPr="005D75BE">
        <w:rPr>
          <w:rFonts w:ascii="Times New Roman" w:hAnsi="Times New Roman"/>
          <w:sz w:val="28"/>
          <w:szCs w:val="28"/>
          <w:lang w:val="uk-UA"/>
        </w:rPr>
        <w:t xml:space="preserve">омивається водами Чорного моря.  Більшу частину займає Причорноморська низовина, на півночі заходять відроги Придніпровської і Подільської височин, на південному заході — Центрально-молдовської </w:t>
      </w:r>
      <w:r>
        <w:rPr>
          <w:rFonts w:ascii="Times New Roman" w:hAnsi="Times New Roman"/>
          <w:sz w:val="28"/>
          <w:szCs w:val="28"/>
          <w:lang w:val="uk-UA"/>
        </w:rPr>
        <w:t>височини</w:t>
      </w:r>
      <w:r w:rsidRPr="005D75BE">
        <w:rPr>
          <w:rFonts w:ascii="Times New Roman" w:hAnsi="Times New Roman"/>
          <w:sz w:val="28"/>
          <w:szCs w:val="28"/>
          <w:lang w:val="uk-UA"/>
        </w:rPr>
        <w:t>. Клімат помірно континентальний. Зима м'яка, малосніжна, з</w:t>
      </w:r>
      <w:r>
        <w:rPr>
          <w:rFonts w:ascii="Times New Roman" w:hAnsi="Times New Roman"/>
          <w:sz w:val="28"/>
          <w:szCs w:val="28"/>
          <w:lang w:val="uk-UA"/>
        </w:rPr>
        <w:t xml:space="preserve"> відлигами. Літо жарке і сухе. </w:t>
      </w:r>
      <w:r w:rsidRPr="005D75BE">
        <w:rPr>
          <w:rFonts w:ascii="Times New Roman" w:hAnsi="Times New Roman"/>
          <w:sz w:val="28"/>
          <w:szCs w:val="28"/>
          <w:lang w:val="uk-UA"/>
        </w:rPr>
        <w:t xml:space="preserve">Головні річки: Дунай, Дністер з притокою Кучурган, Південний Буг з </w:t>
      </w:r>
      <w:r>
        <w:rPr>
          <w:rFonts w:ascii="Times New Roman" w:hAnsi="Times New Roman"/>
          <w:sz w:val="28"/>
          <w:szCs w:val="28"/>
          <w:lang w:val="uk-UA"/>
        </w:rPr>
        <w:t xml:space="preserve">притоками Савранкою і Кодимою. </w:t>
      </w:r>
      <w:r w:rsidRPr="005D75BE">
        <w:rPr>
          <w:rFonts w:ascii="Times New Roman" w:hAnsi="Times New Roman"/>
          <w:sz w:val="28"/>
          <w:szCs w:val="28"/>
          <w:lang w:val="uk-UA"/>
        </w:rPr>
        <w:t>Багато лиманів</w:t>
      </w:r>
      <w:r>
        <w:rPr>
          <w:rFonts w:ascii="Times New Roman" w:hAnsi="Times New Roman"/>
          <w:sz w:val="28"/>
          <w:szCs w:val="28"/>
          <w:lang w:val="uk-UA"/>
        </w:rPr>
        <w:t xml:space="preserve"> з лікувальним мулом та ропою</w:t>
      </w:r>
      <w:r w:rsidRPr="005D75BE">
        <w:rPr>
          <w:rFonts w:ascii="Times New Roman" w:hAnsi="Times New Roman"/>
          <w:sz w:val="28"/>
          <w:szCs w:val="28"/>
          <w:lang w:val="uk-UA"/>
        </w:rPr>
        <w:t xml:space="preserve">. Переважають чорноземні ґрунти: типові, звичайні і південні, а також темно-каштанові солонцюваті. Область лежить у лісостеповій і степовій зонах. </w:t>
      </w:r>
      <w:r>
        <w:rPr>
          <w:rFonts w:ascii="Times New Roman" w:hAnsi="Times New Roman"/>
          <w:sz w:val="28"/>
          <w:szCs w:val="28"/>
          <w:lang w:val="uk-UA"/>
        </w:rPr>
        <w:t>На узбережжі Чорного моря розповсюджені піщані пляжи, на яких з травня по вересень відпочивають богато людей.</w:t>
      </w:r>
    </w:p>
    <w:p w:rsidR="009C7290" w:rsidRPr="005D75BE" w:rsidRDefault="009C7290" w:rsidP="005D75BE">
      <w:pPr>
        <w:pStyle w:val="aff0"/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D75BE">
        <w:rPr>
          <w:rFonts w:ascii="Times New Roman" w:hAnsi="Times New Roman"/>
          <w:sz w:val="28"/>
          <w:szCs w:val="28"/>
          <w:lang w:val="uk-UA"/>
        </w:rPr>
        <w:t xml:space="preserve">Основним питанням, яке передбачалося розглянути і вирішити в даній роботі, було питання про </w:t>
      </w:r>
      <w:r>
        <w:rPr>
          <w:rFonts w:ascii="Times New Roman" w:hAnsi="Times New Roman"/>
          <w:sz w:val="28"/>
          <w:szCs w:val="28"/>
          <w:lang w:val="uk-UA"/>
        </w:rPr>
        <w:t>т</w:t>
      </w:r>
      <w:r w:rsidRPr="005D75BE">
        <w:rPr>
          <w:rFonts w:ascii="Times New Roman" w:hAnsi="Times New Roman"/>
          <w:sz w:val="28"/>
          <w:szCs w:val="28"/>
          <w:lang w:val="uk-UA"/>
        </w:rPr>
        <w:t>уристичні ресурси та туризм Одеської області. Узагальнивши всі дані можна сказати, що Одеська область має дуже сприятливі умови дл</w:t>
      </w:r>
      <w:r>
        <w:rPr>
          <w:rFonts w:ascii="Times New Roman" w:hAnsi="Times New Roman"/>
          <w:sz w:val="28"/>
          <w:szCs w:val="28"/>
          <w:lang w:val="uk-UA"/>
        </w:rPr>
        <w:t>я відпочинку і лікування людей.</w:t>
      </w:r>
      <w:r w:rsidRPr="005D75BE">
        <w:rPr>
          <w:rFonts w:ascii="Times New Roman" w:hAnsi="Times New Roman"/>
          <w:sz w:val="28"/>
          <w:szCs w:val="28"/>
          <w:lang w:val="uk-UA"/>
        </w:rPr>
        <w:t xml:space="preserve"> Водночас є традиційні і перспективні санаторно-курортні і туристичні райони з ефективними унікальними ресурсами для відпочинку і лікування міжнародного, державного та місцевого значення. Насамперед це морські берег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5D75BE">
        <w:rPr>
          <w:rFonts w:ascii="Times New Roman" w:hAnsi="Times New Roman"/>
          <w:sz w:val="28"/>
          <w:szCs w:val="28"/>
          <w:lang w:val="uk-UA"/>
        </w:rPr>
        <w:t xml:space="preserve"> більшість з них має прекрасні піщані пляжі. Великий оздоровлюваний ефект дають купання в морській воді, сонячні та повітряні ванни</w:t>
      </w:r>
      <w:r>
        <w:rPr>
          <w:rFonts w:ascii="Times New Roman" w:hAnsi="Times New Roman"/>
          <w:sz w:val="28"/>
          <w:szCs w:val="28"/>
          <w:lang w:val="uk-UA"/>
        </w:rPr>
        <w:t xml:space="preserve">, в лиманах </w:t>
      </w:r>
      <w:r w:rsidRPr="005D75BE">
        <w:rPr>
          <w:rFonts w:ascii="Times New Roman" w:hAnsi="Times New Roman"/>
          <w:sz w:val="28"/>
          <w:szCs w:val="28"/>
          <w:lang w:val="uk-UA"/>
        </w:rPr>
        <w:t xml:space="preserve">зосереджені значні ресурси для грязьового лікування. Також перспективними видами туризму є пізнавальний, сільський, активний, екологічний. </w:t>
      </w:r>
      <w:r>
        <w:rPr>
          <w:rFonts w:ascii="Times New Roman" w:hAnsi="Times New Roman"/>
          <w:sz w:val="28"/>
          <w:szCs w:val="28"/>
          <w:lang w:val="uk-UA"/>
        </w:rPr>
        <w:t>В цілому в межах території області рекреаційні ресурси розповсюджені не рівномірно. Більшість їх сконцентрована в межах узбережжя Чорного моря та великих населених пунктів.</w:t>
      </w:r>
    </w:p>
    <w:p w:rsidR="009C7290" w:rsidRPr="006D67DE" w:rsidRDefault="009C7290" w:rsidP="00863384">
      <w:pPr>
        <w:pStyle w:val="aff0"/>
        <w:spacing w:line="360" w:lineRule="auto"/>
        <w:ind w:firstLine="709"/>
        <w:rPr>
          <w:rFonts w:ascii="Times New Roman" w:hAnsi="Times New Roman"/>
          <w:b/>
          <w:sz w:val="28"/>
          <w:szCs w:val="28"/>
          <w:lang w:val="uk-UA"/>
        </w:rPr>
      </w:pPr>
      <w:r>
        <w:rPr>
          <w:lang w:val="uk-UA"/>
        </w:rPr>
        <w:br w:type="page"/>
      </w:r>
      <w:r w:rsidRPr="00155BC3">
        <w:t xml:space="preserve"> </w:t>
      </w:r>
      <w:r w:rsidRPr="006D67DE">
        <w:rPr>
          <w:rFonts w:ascii="Times New Roman" w:hAnsi="Times New Roman"/>
          <w:b/>
          <w:sz w:val="28"/>
          <w:szCs w:val="28"/>
          <w:lang w:val="uk-UA"/>
        </w:rPr>
        <w:t>СПИСОК ВИКОРИСТАНОЇ ЛІТЕРАТУРИ</w:t>
      </w:r>
    </w:p>
    <w:p w:rsidR="009C7290" w:rsidRPr="00E21EEA" w:rsidRDefault="009C7290" w:rsidP="006D67DE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E21EEA">
        <w:rPr>
          <w:rFonts w:ascii="Times New Roman" w:hAnsi="Times New Roman"/>
          <w:sz w:val="28"/>
          <w:szCs w:val="28"/>
          <w:lang w:val="uk-UA"/>
        </w:rPr>
        <w:t>1.</w:t>
      </w:r>
      <w:r w:rsidRPr="00E21EEA">
        <w:rPr>
          <w:rFonts w:ascii="Times New Roman" w:hAnsi="Times New Roman"/>
          <w:sz w:val="28"/>
          <w:szCs w:val="28"/>
          <w:lang w:val="uk-UA"/>
        </w:rPr>
        <w:tab/>
        <w:t>Атлас Одесской области. - Одесса: Хоре, 2002. - 80с.</w:t>
      </w:r>
    </w:p>
    <w:p w:rsidR="009C7290" w:rsidRPr="00E21EEA" w:rsidRDefault="009C7290" w:rsidP="006D67DE">
      <w:pPr>
        <w:spacing w:after="0" w:line="360" w:lineRule="auto"/>
        <w:rPr>
          <w:rFonts w:ascii="Times New Roman" w:hAnsi="Times New Roman"/>
          <w:sz w:val="28"/>
          <w:szCs w:val="28"/>
        </w:rPr>
      </w:pPr>
      <w:r w:rsidRPr="00E21EEA">
        <w:rPr>
          <w:rFonts w:ascii="Times New Roman" w:hAnsi="Times New Roman"/>
          <w:sz w:val="28"/>
          <w:szCs w:val="28"/>
          <w:lang w:val="uk-UA"/>
        </w:rPr>
        <w:t xml:space="preserve">2. </w:t>
      </w:r>
      <w:r w:rsidRPr="00E21EEA">
        <w:rPr>
          <w:rFonts w:ascii="Times New Roman" w:hAnsi="Times New Roman"/>
          <w:sz w:val="28"/>
          <w:szCs w:val="28"/>
        </w:rPr>
        <w:t>Бейдик О.О. Рекреаційно-туристські ресурси України / О.О. Бейдик. - К.: ВЦ КНУ, 2001. - 396 с.</w:t>
      </w:r>
    </w:p>
    <w:p w:rsidR="009C7290" w:rsidRPr="00E21EEA" w:rsidRDefault="009C7290" w:rsidP="006D67DE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E21EEA">
        <w:rPr>
          <w:rFonts w:ascii="Times New Roman" w:hAnsi="Times New Roman"/>
          <w:sz w:val="28"/>
          <w:szCs w:val="28"/>
          <w:lang w:val="uk-UA"/>
        </w:rPr>
        <w:t>3.</w:t>
      </w:r>
      <w:r w:rsidRPr="00E21EEA">
        <w:rPr>
          <w:rFonts w:ascii="Times New Roman" w:hAnsi="Times New Roman"/>
          <w:sz w:val="28"/>
          <w:szCs w:val="28"/>
        </w:rPr>
        <w:t xml:space="preserve"> </w:t>
      </w:r>
      <w:r w:rsidRPr="00E21EEA">
        <w:rPr>
          <w:rFonts w:ascii="Times New Roman" w:hAnsi="Times New Roman"/>
          <w:sz w:val="28"/>
          <w:szCs w:val="28"/>
          <w:lang w:val="uk-UA"/>
        </w:rPr>
        <w:t xml:space="preserve">Вайсфельд Д.Н., Вартанов А.А., Гальперина А.Н., Жидовленко Л.Т. Курорты Одессы. – Одесса: Маяк, 1974. – 112 с.  </w:t>
      </w:r>
    </w:p>
    <w:p w:rsidR="009C7290" w:rsidRPr="00E21EEA" w:rsidRDefault="009C7290" w:rsidP="006D67DE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E21EEA">
        <w:rPr>
          <w:rFonts w:ascii="Times New Roman" w:hAnsi="Times New Roman"/>
          <w:sz w:val="28"/>
          <w:szCs w:val="28"/>
          <w:lang w:val="uk-UA"/>
        </w:rPr>
        <w:t>4. Вишневський В.І. Річки і водойми України. Стан і використання: монографія. – Київ: Віпас, 2000. – 376с.</w:t>
      </w:r>
    </w:p>
    <w:p w:rsidR="009C7290" w:rsidRPr="00E21EEA" w:rsidRDefault="009C7290" w:rsidP="006D67DE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E21EEA">
        <w:rPr>
          <w:rFonts w:ascii="Times New Roman" w:hAnsi="Times New Roman"/>
          <w:sz w:val="28"/>
          <w:szCs w:val="28"/>
          <w:lang w:val="uk-UA"/>
        </w:rPr>
        <w:t>5. Водний фонд України/ За ред. В.М. Хроєва, К.А.Алієва. – К.:Ніка-Центр, 2001. – 392с.</w:t>
      </w:r>
    </w:p>
    <w:p w:rsidR="009C7290" w:rsidRPr="00E21EEA" w:rsidRDefault="009C7290" w:rsidP="006D67DE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E21EEA">
        <w:rPr>
          <w:rFonts w:ascii="Times New Roman" w:hAnsi="Times New Roman"/>
          <w:sz w:val="28"/>
          <w:szCs w:val="28"/>
          <w:lang w:val="uk-UA"/>
        </w:rPr>
        <w:t>6. Гарецкий Р.Г. Тектоника молодых платформ Евразии. - М.: Недра, 1972. - 390с.</w:t>
      </w:r>
    </w:p>
    <w:p w:rsidR="009C7290" w:rsidRPr="00E21EEA" w:rsidRDefault="009C7290" w:rsidP="006D67DE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E21EEA">
        <w:rPr>
          <w:rFonts w:ascii="Times New Roman" w:hAnsi="Times New Roman"/>
          <w:sz w:val="28"/>
          <w:szCs w:val="28"/>
          <w:lang w:val="uk-UA"/>
        </w:rPr>
        <w:t>7. Географічна енциклопедія України. - Київ: «Украінська Радянська Енциклопедія» ім.. М.П.Бажана, том 1, 1989. - С. 192.</w:t>
      </w:r>
    </w:p>
    <w:p w:rsidR="009C7290" w:rsidRPr="00E21EEA" w:rsidRDefault="009C7290" w:rsidP="006D67DE">
      <w:pPr>
        <w:spacing w:after="0" w:line="360" w:lineRule="auto"/>
        <w:rPr>
          <w:rFonts w:ascii="Times New Roman" w:hAnsi="Times New Roman"/>
          <w:sz w:val="28"/>
          <w:szCs w:val="28"/>
        </w:rPr>
      </w:pPr>
      <w:r w:rsidRPr="00E21EEA">
        <w:rPr>
          <w:rFonts w:ascii="Times New Roman" w:hAnsi="Times New Roman"/>
          <w:sz w:val="28"/>
          <w:szCs w:val="28"/>
          <w:lang w:val="uk-UA"/>
        </w:rPr>
        <w:t xml:space="preserve">8. </w:t>
      </w:r>
      <w:r w:rsidRPr="00E21EEA">
        <w:rPr>
          <w:rFonts w:ascii="Times New Roman" w:hAnsi="Times New Roman"/>
          <w:sz w:val="28"/>
          <w:szCs w:val="28"/>
        </w:rPr>
        <w:t>Гусак Н. Маршрути Придунайського краю .- Одеса: Маяк, 1978 .- 103 с.</w:t>
      </w:r>
    </w:p>
    <w:p w:rsidR="009C7290" w:rsidRPr="00E21EEA" w:rsidRDefault="009C7290" w:rsidP="006D67DE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E21EEA">
        <w:rPr>
          <w:rFonts w:ascii="Times New Roman" w:hAnsi="Times New Roman"/>
          <w:sz w:val="28"/>
          <w:szCs w:val="28"/>
          <w:lang w:val="uk-UA"/>
        </w:rPr>
        <w:t>9. Захаржевский Я.В. Климат Одесской области. – Одесса, 1984. – 64 с.</w:t>
      </w:r>
    </w:p>
    <w:p w:rsidR="009C7290" w:rsidRPr="00E21EEA" w:rsidRDefault="009C7290" w:rsidP="006D67DE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E21EEA">
        <w:rPr>
          <w:rFonts w:ascii="Times New Roman" w:hAnsi="Times New Roman"/>
          <w:sz w:val="28"/>
          <w:szCs w:val="28"/>
          <w:lang w:val="uk-UA"/>
        </w:rPr>
        <w:t>10.Земельні ресурси України. Під ред. В.В. Медведєва. – Київ: Аграрна наука, 1998. – 148 с</w:t>
      </w:r>
    </w:p>
    <w:p w:rsidR="009C7290" w:rsidRPr="00E21EEA" w:rsidRDefault="009C7290" w:rsidP="006D67DE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E21EEA">
        <w:rPr>
          <w:rFonts w:ascii="Times New Roman" w:hAnsi="Times New Roman"/>
          <w:sz w:val="28"/>
          <w:szCs w:val="28"/>
          <w:lang w:val="uk-UA"/>
        </w:rPr>
        <w:t>11. Звіт за науково-дослідній роботі « Дослідження природних ресурсів на території Одеської області та оптимізація природокористування » кафедри фізичної географії та раціонального природокористування, науковий керівник к.г.н. , доц. Г.П.Пилепенко , Одеса, 2006</w:t>
      </w:r>
    </w:p>
    <w:p w:rsidR="009C7290" w:rsidRPr="00E21EEA" w:rsidRDefault="009C7290" w:rsidP="006D67DE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E21EEA">
        <w:rPr>
          <w:rFonts w:ascii="Times New Roman" w:hAnsi="Times New Roman"/>
          <w:sz w:val="28"/>
          <w:szCs w:val="28"/>
          <w:lang w:val="uk-UA"/>
        </w:rPr>
        <w:t xml:space="preserve">12.  Історія міст і сіл Української РСР. </w:t>
      </w:r>
      <w:r w:rsidRPr="00E21EEA">
        <w:rPr>
          <w:rFonts w:ascii="Times New Roman" w:hAnsi="Times New Roman"/>
          <w:sz w:val="28"/>
          <w:szCs w:val="28"/>
        </w:rPr>
        <w:t>Одеська область. - К., 1978 - 866 с.</w:t>
      </w:r>
    </w:p>
    <w:p w:rsidR="009C7290" w:rsidRPr="00E21EEA" w:rsidRDefault="009C7290" w:rsidP="006D67DE">
      <w:pPr>
        <w:spacing w:after="0" w:line="360" w:lineRule="auto"/>
        <w:rPr>
          <w:rFonts w:ascii="Times New Roman" w:hAnsi="Times New Roman"/>
          <w:sz w:val="28"/>
          <w:szCs w:val="28"/>
        </w:rPr>
      </w:pPr>
      <w:r w:rsidRPr="00E21EEA">
        <w:rPr>
          <w:rFonts w:ascii="Times New Roman" w:hAnsi="Times New Roman"/>
          <w:sz w:val="28"/>
          <w:szCs w:val="28"/>
          <w:lang w:val="uk-UA"/>
        </w:rPr>
        <w:t xml:space="preserve">13.  </w:t>
      </w:r>
      <w:r w:rsidRPr="00E21EEA">
        <w:rPr>
          <w:rFonts w:ascii="Times New Roman" w:hAnsi="Times New Roman"/>
          <w:sz w:val="28"/>
          <w:szCs w:val="28"/>
        </w:rPr>
        <w:t>Ільвес М., Шевцов П. Маршрутами Чорномор'я. Путівник. - Одеса: Маяк, 1979. - 175 с.</w:t>
      </w:r>
    </w:p>
    <w:p w:rsidR="009C7290" w:rsidRPr="00E21EEA" w:rsidRDefault="009C7290" w:rsidP="006D67DE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E21EEA">
        <w:rPr>
          <w:rFonts w:ascii="Times New Roman" w:hAnsi="Times New Roman"/>
          <w:sz w:val="28"/>
          <w:szCs w:val="28"/>
          <w:lang w:val="uk-UA"/>
        </w:rPr>
        <w:t>14. Климат Одессы / Под ред. Л.К.Смекаловой и Ц.А.Швер. – Л.: Гидрометеоиздат. 1986. – 174 с.</w:t>
      </w:r>
    </w:p>
    <w:p w:rsidR="009C7290" w:rsidRPr="00E21EEA" w:rsidRDefault="009C7290" w:rsidP="006D67DE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E21EEA">
        <w:rPr>
          <w:rFonts w:ascii="Times New Roman" w:hAnsi="Times New Roman"/>
          <w:sz w:val="28"/>
          <w:szCs w:val="28"/>
          <w:lang w:val="uk-UA"/>
        </w:rPr>
        <w:t>15.</w:t>
      </w:r>
      <w:r w:rsidRPr="00E21EEA">
        <w:rPr>
          <w:rFonts w:ascii="Times New Roman" w:hAnsi="Times New Roman"/>
          <w:sz w:val="28"/>
          <w:szCs w:val="28"/>
        </w:rPr>
        <w:t xml:space="preserve"> </w:t>
      </w:r>
      <w:r w:rsidRPr="00E21EEA">
        <w:rPr>
          <w:rFonts w:ascii="Times New Roman" w:hAnsi="Times New Roman"/>
          <w:sz w:val="28"/>
          <w:szCs w:val="28"/>
          <w:lang w:val="uk-UA"/>
        </w:rPr>
        <w:t>Климат Украины / Под ред. Г.Ф.Прихотько, А.В.Ткаченко, В.Н.Бабиченко. - Л.: Гидрометеоиздат, 1967. - 413 с..</w:t>
      </w:r>
    </w:p>
    <w:p w:rsidR="009C7290" w:rsidRPr="00E21EEA" w:rsidRDefault="009C7290" w:rsidP="006D67DE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E21EEA">
        <w:rPr>
          <w:rFonts w:ascii="Times New Roman" w:hAnsi="Times New Roman"/>
          <w:sz w:val="28"/>
          <w:szCs w:val="28"/>
          <w:lang w:val="uk-UA"/>
        </w:rPr>
        <w:t>16. Корзюков А.И. Остров Змеиный – как объект экологического туризма / Со временные проблемы зоологии и экологии. – 2005. – С. 133-134.</w:t>
      </w:r>
    </w:p>
    <w:p w:rsidR="009C7290" w:rsidRPr="00E21EEA" w:rsidRDefault="009C7290" w:rsidP="006D67DE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E21EEA">
        <w:rPr>
          <w:rFonts w:ascii="Times New Roman" w:hAnsi="Times New Roman"/>
          <w:sz w:val="28"/>
          <w:szCs w:val="28"/>
          <w:lang w:val="uk-UA"/>
        </w:rPr>
        <w:t>17.</w:t>
      </w:r>
      <w:r w:rsidRPr="00E21EEA">
        <w:rPr>
          <w:rFonts w:ascii="Times New Roman" w:hAnsi="Times New Roman"/>
          <w:sz w:val="28"/>
          <w:szCs w:val="28"/>
        </w:rPr>
        <w:t xml:space="preserve"> </w:t>
      </w:r>
      <w:r w:rsidRPr="00E21EEA">
        <w:rPr>
          <w:rFonts w:ascii="Times New Roman" w:hAnsi="Times New Roman"/>
          <w:sz w:val="28"/>
          <w:szCs w:val="28"/>
          <w:lang w:val="uk-UA"/>
        </w:rPr>
        <w:t xml:space="preserve">Клименко А. Ізмаїл. Путівник. - Одеса: Маяк, 1984. - 87 с. </w:t>
      </w:r>
    </w:p>
    <w:p w:rsidR="009C7290" w:rsidRPr="00E21EEA" w:rsidRDefault="009C7290" w:rsidP="006D67DE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E21EEA">
        <w:rPr>
          <w:rFonts w:ascii="Times New Roman" w:hAnsi="Times New Roman"/>
          <w:sz w:val="28"/>
          <w:szCs w:val="28"/>
          <w:lang w:val="uk-UA"/>
        </w:rPr>
        <w:t xml:space="preserve">18. Ключник А. Білгород-Дністровський. - Одеса: Маяк, 1977. - 97 с. </w:t>
      </w:r>
    </w:p>
    <w:p w:rsidR="009C7290" w:rsidRPr="00E21EEA" w:rsidRDefault="009C7290" w:rsidP="006D67DE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E21EEA">
        <w:rPr>
          <w:rFonts w:ascii="Times New Roman" w:hAnsi="Times New Roman"/>
          <w:sz w:val="28"/>
          <w:szCs w:val="28"/>
          <w:lang w:val="uk-UA"/>
        </w:rPr>
        <w:t xml:space="preserve">19. Кузьмін А.С. Пляжі Одеси. - Одеса: Маяк, 1983 </w:t>
      </w:r>
    </w:p>
    <w:p w:rsidR="009C7290" w:rsidRPr="00E21EEA" w:rsidRDefault="009C7290" w:rsidP="006D67DE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E21EEA">
        <w:rPr>
          <w:rFonts w:ascii="Times New Roman" w:hAnsi="Times New Roman"/>
          <w:sz w:val="28"/>
          <w:szCs w:val="28"/>
          <w:lang w:val="uk-UA"/>
        </w:rPr>
        <w:t>20. Курорти Одеси: Довідник .- Одеса, Маяк, 1976. - 126 с.</w:t>
      </w:r>
    </w:p>
    <w:p w:rsidR="009C7290" w:rsidRPr="00E21EEA" w:rsidRDefault="009C7290" w:rsidP="006D67DE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E21EEA">
        <w:rPr>
          <w:rFonts w:ascii="Times New Roman" w:hAnsi="Times New Roman"/>
          <w:sz w:val="28"/>
          <w:szCs w:val="28"/>
          <w:lang w:val="uk-UA"/>
        </w:rPr>
        <w:t>21. Лиманно-устьевые комплексы Причерноморья // Под ред. Г.И. Швебса. – Ленинград: Наука, 1988. – 303 с.</w:t>
      </w:r>
    </w:p>
    <w:p w:rsidR="009C7290" w:rsidRPr="00E21EEA" w:rsidRDefault="009C7290" w:rsidP="006D67DE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E21EEA">
        <w:rPr>
          <w:rFonts w:ascii="Times New Roman" w:hAnsi="Times New Roman"/>
          <w:sz w:val="28"/>
          <w:szCs w:val="28"/>
          <w:lang w:val="uk-UA"/>
        </w:rPr>
        <w:t>22.</w:t>
      </w:r>
      <w:r w:rsidRPr="00E21EEA">
        <w:rPr>
          <w:rFonts w:ascii="Times New Roman" w:hAnsi="Times New Roman"/>
          <w:sz w:val="28"/>
          <w:szCs w:val="28"/>
        </w:rPr>
        <w:t xml:space="preserve"> </w:t>
      </w:r>
      <w:r w:rsidRPr="00E21EEA">
        <w:rPr>
          <w:rFonts w:ascii="Times New Roman" w:hAnsi="Times New Roman"/>
          <w:sz w:val="28"/>
          <w:szCs w:val="28"/>
          <w:lang w:val="uk-UA"/>
        </w:rPr>
        <w:t>Маринич О.М., Шищенко П.Г. Фізична географія України: Підручник.-К.: т-во „Знання”, КОО, 2003.-479 с.</w:t>
      </w:r>
    </w:p>
    <w:p w:rsidR="009C7290" w:rsidRPr="00E21EEA" w:rsidRDefault="009C7290" w:rsidP="006D67DE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E21EEA">
        <w:rPr>
          <w:rFonts w:ascii="Times New Roman" w:hAnsi="Times New Roman"/>
          <w:sz w:val="28"/>
          <w:szCs w:val="28"/>
          <w:lang w:val="uk-UA"/>
        </w:rPr>
        <w:t>23.</w:t>
      </w:r>
      <w:r w:rsidRPr="00E21EEA">
        <w:rPr>
          <w:rFonts w:ascii="Times New Roman" w:hAnsi="Times New Roman"/>
          <w:sz w:val="28"/>
          <w:szCs w:val="28"/>
        </w:rPr>
        <w:t xml:space="preserve"> </w:t>
      </w:r>
      <w:r w:rsidRPr="00E21EEA">
        <w:rPr>
          <w:rFonts w:ascii="Times New Roman" w:hAnsi="Times New Roman"/>
          <w:sz w:val="28"/>
          <w:szCs w:val="28"/>
          <w:lang w:val="uk-UA"/>
        </w:rPr>
        <w:t>Михайлов В.Н., Исупова М.В., Магрицкий Д.В. Водный баланс крупнейших дельт мира // Вест. Моск. ун-та. Серия 5. География. 2001. № 5. – С.3-8.</w:t>
      </w:r>
    </w:p>
    <w:p w:rsidR="009C7290" w:rsidRPr="00E21EEA" w:rsidRDefault="009C7290" w:rsidP="006D67DE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E21EEA">
        <w:rPr>
          <w:rFonts w:ascii="Times New Roman" w:hAnsi="Times New Roman"/>
          <w:sz w:val="28"/>
          <w:szCs w:val="28"/>
        </w:rPr>
        <w:t>24. Мороз С. А. Геологическое строение Северного Причерноморья / С. А. Мороз, И. Н. Сулимов, П. Ф. Гожик. – Киев: Наукова думка, 1995.-182с.</w:t>
      </w:r>
      <w:r w:rsidRPr="00E21EEA">
        <w:rPr>
          <w:rFonts w:ascii="Times New Roman" w:hAnsi="Times New Roman"/>
          <w:bCs/>
          <w:sz w:val="28"/>
          <w:szCs w:val="28"/>
          <w:lang w:val="uk-UA"/>
        </w:rPr>
        <w:t xml:space="preserve">  </w:t>
      </w:r>
    </w:p>
    <w:p w:rsidR="009C7290" w:rsidRPr="00E21EEA" w:rsidRDefault="009C7290" w:rsidP="006D67DE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E21EEA">
        <w:rPr>
          <w:rFonts w:ascii="Times New Roman" w:hAnsi="Times New Roman"/>
          <w:sz w:val="28"/>
          <w:szCs w:val="28"/>
          <w:lang w:val="uk-UA"/>
        </w:rPr>
        <w:t>25.</w:t>
      </w:r>
      <w:r w:rsidRPr="00E21EEA">
        <w:rPr>
          <w:rFonts w:ascii="Times New Roman" w:hAnsi="Times New Roman"/>
          <w:sz w:val="28"/>
          <w:szCs w:val="28"/>
        </w:rPr>
        <w:t xml:space="preserve"> </w:t>
      </w:r>
      <w:r w:rsidRPr="00E21EEA">
        <w:rPr>
          <w:rFonts w:ascii="Times New Roman" w:hAnsi="Times New Roman"/>
          <w:sz w:val="28"/>
          <w:szCs w:val="28"/>
          <w:lang w:val="uk-UA"/>
        </w:rPr>
        <w:t>Одеський регіон: природа, населення, господарство. / За заг. ред. О.Г. Топчієва. - Одеса: Астропринт, 2003. - 184 с.</w:t>
      </w:r>
    </w:p>
    <w:p w:rsidR="009C7290" w:rsidRPr="00E21EEA" w:rsidRDefault="009C7290" w:rsidP="006D67DE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E21EEA">
        <w:rPr>
          <w:rFonts w:ascii="Times New Roman" w:hAnsi="Times New Roman"/>
          <w:sz w:val="28"/>
          <w:szCs w:val="28"/>
          <w:lang w:val="uk-UA"/>
        </w:rPr>
        <w:t>26.</w:t>
      </w:r>
      <w:r w:rsidRPr="00E21EEA">
        <w:rPr>
          <w:rFonts w:ascii="Times New Roman" w:hAnsi="Times New Roman"/>
          <w:sz w:val="28"/>
          <w:szCs w:val="28"/>
        </w:rPr>
        <w:t xml:space="preserve"> </w:t>
      </w:r>
      <w:r w:rsidRPr="00E21EEA">
        <w:rPr>
          <w:rFonts w:ascii="Times New Roman" w:hAnsi="Times New Roman"/>
          <w:sz w:val="28"/>
          <w:szCs w:val="28"/>
          <w:lang w:val="uk-UA"/>
        </w:rPr>
        <w:t>Природа Одеської області. Ресурси їх раціональне використання та охорона .- К.: Вища школа, 1979. - 144 с.</w:t>
      </w:r>
    </w:p>
    <w:p w:rsidR="009C7290" w:rsidRPr="00E21EEA" w:rsidRDefault="009C7290" w:rsidP="006D67DE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E21EEA">
        <w:rPr>
          <w:rFonts w:ascii="Times New Roman" w:hAnsi="Times New Roman"/>
          <w:sz w:val="28"/>
          <w:szCs w:val="28"/>
          <w:lang w:val="uk-UA"/>
        </w:rPr>
        <w:t>27.</w:t>
      </w:r>
      <w:r w:rsidRPr="00E21EEA">
        <w:rPr>
          <w:rFonts w:ascii="Times New Roman" w:hAnsi="Times New Roman"/>
          <w:sz w:val="28"/>
          <w:szCs w:val="28"/>
        </w:rPr>
        <w:t xml:space="preserve"> </w:t>
      </w:r>
      <w:r w:rsidRPr="00E21EEA">
        <w:rPr>
          <w:rFonts w:ascii="Times New Roman" w:hAnsi="Times New Roman"/>
          <w:sz w:val="28"/>
          <w:szCs w:val="28"/>
          <w:lang w:val="uk-UA"/>
        </w:rPr>
        <w:t>Попова Е.Н., Стойловский В.П. Оценка современного состояния природно-заповедного фонда Одесской области / Современные проблемы зоологии и экологии. – 2005. - С.214 -216.</w:t>
      </w:r>
    </w:p>
    <w:p w:rsidR="009C7290" w:rsidRPr="00E21EEA" w:rsidRDefault="009C7290" w:rsidP="006D67DE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E21EEA">
        <w:rPr>
          <w:rFonts w:ascii="Times New Roman" w:hAnsi="Times New Roman"/>
          <w:sz w:val="28"/>
          <w:szCs w:val="28"/>
          <w:lang w:val="uk-UA"/>
        </w:rPr>
        <w:t>28. Природа Одесской области. Ресурсы, их рациональное использование и охрана / Под ред. Г.И.Швебса й Ю.А.Амброз. - Киев-Одесса: Вища школа, 1979. - 144 с.</w:t>
      </w:r>
    </w:p>
    <w:p w:rsidR="009C7290" w:rsidRPr="00E21EEA" w:rsidRDefault="009C7290" w:rsidP="006D67DE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E21EEA">
        <w:rPr>
          <w:rFonts w:ascii="Times New Roman" w:hAnsi="Times New Roman"/>
          <w:sz w:val="28"/>
          <w:szCs w:val="28"/>
          <w:lang w:val="uk-UA"/>
        </w:rPr>
        <w:t>29.</w:t>
      </w:r>
      <w:r w:rsidRPr="00E21EEA">
        <w:rPr>
          <w:rFonts w:ascii="Times New Roman" w:hAnsi="Times New Roman"/>
          <w:sz w:val="28"/>
          <w:szCs w:val="28"/>
        </w:rPr>
        <w:t xml:space="preserve"> </w:t>
      </w:r>
      <w:r w:rsidRPr="00E21EEA">
        <w:rPr>
          <w:rFonts w:ascii="Times New Roman" w:hAnsi="Times New Roman"/>
          <w:sz w:val="28"/>
          <w:szCs w:val="28"/>
          <w:lang w:val="uk-UA"/>
        </w:rPr>
        <w:t>Русев И. Дельта Днестра. История природопользования, экологические основы мониторинга, охраны и менеджмента вводно-болотных угодий. – Одесса: Астропринт, 2003. – 288с.</w:t>
      </w:r>
    </w:p>
    <w:p w:rsidR="009C7290" w:rsidRPr="00E21EEA" w:rsidRDefault="009C7290" w:rsidP="006D67DE">
      <w:pPr>
        <w:spacing w:after="0" w:line="360" w:lineRule="auto"/>
        <w:rPr>
          <w:rFonts w:ascii="Times New Roman" w:hAnsi="Times New Roman"/>
          <w:sz w:val="28"/>
          <w:szCs w:val="28"/>
        </w:rPr>
      </w:pPr>
      <w:r w:rsidRPr="00E21EEA">
        <w:rPr>
          <w:rFonts w:ascii="Times New Roman" w:hAnsi="Times New Roman"/>
          <w:sz w:val="28"/>
          <w:szCs w:val="28"/>
          <w:lang w:val="uk-UA"/>
        </w:rPr>
        <w:t xml:space="preserve">30. </w:t>
      </w:r>
      <w:r w:rsidRPr="00E21EEA">
        <w:rPr>
          <w:rFonts w:ascii="Times New Roman" w:hAnsi="Times New Roman"/>
          <w:sz w:val="28"/>
          <w:szCs w:val="28"/>
        </w:rPr>
        <w:t>Рутинський М.Й., Зінько Ю.В. Зелений туризм / М.Й. Рутинський, Ю.В. Зінько. - К.: Знання, 2008. - 271 с.</w:t>
      </w:r>
    </w:p>
    <w:p w:rsidR="009C7290" w:rsidRPr="00E21EEA" w:rsidRDefault="009C7290" w:rsidP="006D67DE">
      <w:pPr>
        <w:spacing w:after="0" w:line="360" w:lineRule="auto"/>
        <w:rPr>
          <w:rFonts w:ascii="Times New Roman" w:hAnsi="Times New Roman"/>
          <w:sz w:val="28"/>
          <w:szCs w:val="28"/>
        </w:rPr>
      </w:pPr>
      <w:r w:rsidRPr="00E21EEA">
        <w:rPr>
          <w:rFonts w:ascii="Times New Roman" w:hAnsi="Times New Roman"/>
          <w:sz w:val="28"/>
          <w:szCs w:val="28"/>
          <w:lang w:val="uk-UA"/>
        </w:rPr>
        <w:t xml:space="preserve">31. </w:t>
      </w:r>
      <w:r w:rsidRPr="00E21EEA">
        <w:rPr>
          <w:rFonts w:ascii="Times New Roman" w:hAnsi="Times New Roman"/>
          <w:sz w:val="28"/>
          <w:szCs w:val="28"/>
        </w:rPr>
        <w:t>Рутінській М.Й. Географія туризму України: Навч. Посібник</w:t>
      </w:r>
      <w:r>
        <w:rPr>
          <w:rFonts w:ascii="Times New Roman" w:hAnsi="Times New Roman"/>
          <w:sz w:val="28"/>
          <w:szCs w:val="28"/>
        </w:rPr>
        <w:t xml:space="preserve"> /</w:t>
      </w:r>
      <w:r w:rsidRPr="00E21EEA">
        <w:rPr>
          <w:rFonts w:ascii="Times New Roman" w:hAnsi="Times New Roman"/>
          <w:sz w:val="28"/>
          <w:szCs w:val="28"/>
        </w:rPr>
        <w:t xml:space="preserve"> М.Й.</w:t>
      </w:r>
      <w:r>
        <w:rPr>
          <w:rFonts w:ascii="Times New Roman" w:hAnsi="Times New Roman"/>
          <w:sz w:val="28"/>
          <w:szCs w:val="28"/>
        </w:rPr>
        <w:t xml:space="preserve"> </w:t>
      </w:r>
      <w:r w:rsidRPr="00E21EEA">
        <w:rPr>
          <w:rFonts w:ascii="Times New Roman" w:hAnsi="Times New Roman"/>
          <w:sz w:val="28"/>
          <w:szCs w:val="28"/>
        </w:rPr>
        <w:t>Рутінській</w:t>
      </w:r>
      <w:r>
        <w:rPr>
          <w:rFonts w:ascii="Times New Roman" w:hAnsi="Times New Roman"/>
          <w:sz w:val="28"/>
          <w:szCs w:val="28"/>
        </w:rPr>
        <w:t>.</w:t>
      </w:r>
      <w:r w:rsidRPr="00E21EEA">
        <w:rPr>
          <w:rFonts w:ascii="Times New Roman" w:hAnsi="Times New Roman"/>
          <w:sz w:val="28"/>
          <w:szCs w:val="28"/>
        </w:rPr>
        <w:t xml:space="preserve"> - К.: Центр Навчальної Літератури, 2004.-166с.</w:t>
      </w:r>
    </w:p>
    <w:p w:rsidR="009C7290" w:rsidRPr="00E21EEA" w:rsidRDefault="009C7290" w:rsidP="006D67DE">
      <w:pPr>
        <w:spacing w:after="0" w:line="360" w:lineRule="auto"/>
        <w:rPr>
          <w:rFonts w:ascii="Times New Roman" w:hAnsi="Times New Roman"/>
          <w:sz w:val="28"/>
          <w:szCs w:val="28"/>
        </w:rPr>
      </w:pPr>
      <w:r w:rsidRPr="00E21EEA">
        <w:rPr>
          <w:rFonts w:ascii="Times New Roman" w:hAnsi="Times New Roman"/>
          <w:sz w:val="28"/>
          <w:szCs w:val="28"/>
          <w:lang w:val="uk-UA"/>
        </w:rPr>
        <w:t xml:space="preserve">32. </w:t>
      </w:r>
      <w:r w:rsidRPr="00E21EEA">
        <w:rPr>
          <w:rFonts w:ascii="Times New Roman" w:hAnsi="Times New Roman"/>
          <w:sz w:val="28"/>
          <w:szCs w:val="28"/>
        </w:rPr>
        <w:t>Стан туристично-оздоровчої галузі Одеської області. - Одеса, 2001. - 100 с.</w:t>
      </w:r>
    </w:p>
    <w:p w:rsidR="009C7290" w:rsidRPr="00E21EEA" w:rsidRDefault="009C7290" w:rsidP="006D67DE">
      <w:pPr>
        <w:spacing w:after="0" w:line="360" w:lineRule="auto"/>
        <w:rPr>
          <w:rFonts w:ascii="Times New Roman" w:hAnsi="Times New Roman"/>
          <w:sz w:val="28"/>
          <w:szCs w:val="28"/>
        </w:rPr>
      </w:pPr>
      <w:r w:rsidRPr="00E21EEA">
        <w:rPr>
          <w:rFonts w:ascii="Times New Roman" w:hAnsi="Times New Roman"/>
          <w:sz w:val="28"/>
          <w:szCs w:val="28"/>
          <w:lang w:val="uk-UA"/>
        </w:rPr>
        <w:t xml:space="preserve">33. </w:t>
      </w:r>
      <w:r w:rsidRPr="00E21EEA">
        <w:rPr>
          <w:rFonts w:ascii="Times New Roman" w:hAnsi="Times New Roman"/>
          <w:sz w:val="28"/>
          <w:szCs w:val="28"/>
        </w:rPr>
        <w:t>Топчієв О.Г. Основи суспільної географії / О.Г. Топчієв. - Одеса: Астропринт, 2009. - 544 с.</w:t>
      </w:r>
    </w:p>
    <w:p w:rsidR="009C7290" w:rsidRPr="00E21EEA" w:rsidRDefault="009C7290" w:rsidP="006D67DE">
      <w:pPr>
        <w:spacing w:after="0" w:line="360" w:lineRule="auto"/>
        <w:rPr>
          <w:rFonts w:ascii="Times New Roman" w:hAnsi="Times New Roman"/>
          <w:sz w:val="28"/>
          <w:szCs w:val="28"/>
        </w:rPr>
      </w:pPr>
      <w:r w:rsidRPr="00E21EEA">
        <w:rPr>
          <w:rFonts w:ascii="Times New Roman" w:hAnsi="Times New Roman"/>
          <w:sz w:val="28"/>
          <w:szCs w:val="28"/>
          <w:lang w:val="uk-UA"/>
        </w:rPr>
        <w:t xml:space="preserve">34. </w:t>
      </w:r>
      <w:r w:rsidRPr="00E21EEA">
        <w:rPr>
          <w:rFonts w:ascii="Times New Roman" w:hAnsi="Times New Roman"/>
          <w:sz w:val="28"/>
          <w:szCs w:val="28"/>
        </w:rPr>
        <w:t>Федорченко В.К</w:t>
      </w:r>
      <w:r>
        <w:rPr>
          <w:rFonts w:ascii="Times New Roman" w:hAnsi="Times New Roman"/>
          <w:sz w:val="28"/>
          <w:szCs w:val="28"/>
        </w:rPr>
        <w:t>.</w:t>
      </w:r>
      <w:r w:rsidRPr="00F674C3">
        <w:rPr>
          <w:rFonts w:ascii="Times New Roman" w:hAnsi="Times New Roman"/>
          <w:sz w:val="28"/>
          <w:szCs w:val="28"/>
        </w:rPr>
        <w:t xml:space="preserve"> </w:t>
      </w:r>
      <w:r w:rsidRPr="00E21EEA">
        <w:rPr>
          <w:rFonts w:ascii="Times New Roman" w:hAnsi="Times New Roman"/>
          <w:sz w:val="28"/>
          <w:szCs w:val="28"/>
        </w:rPr>
        <w:t>Історія туризму в Україні</w:t>
      </w:r>
      <w:r>
        <w:rPr>
          <w:rFonts w:ascii="Times New Roman" w:hAnsi="Times New Roman"/>
          <w:sz w:val="28"/>
          <w:szCs w:val="28"/>
        </w:rPr>
        <w:t xml:space="preserve">/ </w:t>
      </w:r>
      <w:r w:rsidRPr="00E21EEA">
        <w:rPr>
          <w:rFonts w:ascii="Times New Roman" w:hAnsi="Times New Roman"/>
          <w:sz w:val="28"/>
          <w:szCs w:val="28"/>
        </w:rPr>
        <w:t>В.К.</w:t>
      </w:r>
      <w:r>
        <w:rPr>
          <w:rFonts w:ascii="Times New Roman" w:hAnsi="Times New Roman"/>
          <w:sz w:val="28"/>
          <w:szCs w:val="28"/>
        </w:rPr>
        <w:t xml:space="preserve"> </w:t>
      </w:r>
      <w:r w:rsidRPr="00E21EEA">
        <w:rPr>
          <w:rFonts w:ascii="Times New Roman" w:hAnsi="Times New Roman"/>
          <w:sz w:val="28"/>
          <w:szCs w:val="28"/>
        </w:rPr>
        <w:t>Федорченко</w:t>
      </w:r>
      <w:r>
        <w:rPr>
          <w:rFonts w:ascii="Times New Roman" w:hAnsi="Times New Roman"/>
          <w:sz w:val="28"/>
          <w:szCs w:val="28"/>
        </w:rPr>
        <w:t>,</w:t>
      </w:r>
      <w:r w:rsidRPr="00E21EEA">
        <w:rPr>
          <w:rFonts w:ascii="Times New Roman" w:hAnsi="Times New Roman"/>
          <w:sz w:val="28"/>
          <w:szCs w:val="28"/>
        </w:rPr>
        <w:t xml:space="preserve"> Т.К</w:t>
      </w:r>
      <w:r>
        <w:rPr>
          <w:rFonts w:ascii="Times New Roman" w:hAnsi="Times New Roman"/>
          <w:sz w:val="28"/>
          <w:szCs w:val="28"/>
        </w:rPr>
        <w:t>.</w:t>
      </w:r>
      <w:r w:rsidRPr="00E21EEA">
        <w:rPr>
          <w:rFonts w:ascii="Times New Roman" w:hAnsi="Times New Roman"/>
          <w:sz w:val="28"/>
          <w:szCs w:val="28"/>
        </w:rPr>
        <w:t xml:space="preserve"> Дворова.-К.: Вища школа, 2002. - 195 с. </w:t>
      </w:r>
    </w:p>
    <w:p w:rsidR="009C7290" w:rsidRPr="00E21EEA" w:rsidRDefault="009C7290" w:rsidP="00863384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E21EEA">
        <w:rPr>
          <w:rFonts w:ascii="Times New Roman" w:hAnsi="Times New Roman"/>
          <w:sz w:val="28"/>
          <w:szCs w:val="28"/>
          <w:lang w:val="uk-UA"/>
        </w:rPr>
        <w:t xml:space="preserve">35.  </w:t>
      </w:r>
      <w:r w:rsidRPr="00E21EEA">
        <w:rPr>
          <w:rFonts w:ascii="Times New Roman" w:hAnsi="Times New Roman"/>
          <w:sz w:val="28"/>
          <w:szCs w:val="28"/>
        </w:rPr>
        <w:t xml:space="preserve">Масляк П.О. Рекреаційна географія / П.О. Масляк. - К.: Знання, 2008. - </w:t>
      </w:r>
    </w:p>
    <w:p w:rsidR="009C7290" w:rsidRPr="00863384" w:rsidRDefault="009C7290" w:rsidP="00863384">
      <w:pPr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 w:rsidRPr="00863384">
        <w:rPr>
          <w:rFonts w:ascii="Times New Roman" w:hAnsi="Times New Roman"/>
          <w:sz w:val="28"/>
          <w:szCs w:val="28"/>
          <w:lang w:val="uk-UA"/>
        </w:rPr>
        <w:t xml:space="preserve">36.Сайт </w:t>
      </w:r>
      <w:r>
        <w:rPr>
          <w:rFonts w:ascii="Times New Roman" w:hAnsi="Times New Roman"/>
          <w:sz w:val="28"/>
          <w:szCs w:val="28"/>
          <w:lang w:val="uk-UA"/>
        </w:rPr>
        <w:t>Одесса море впечатлений.- Режим доступу до сайту.-</w:t>
      </w:r>
      <w:r w:rsidRPr="00863384">
        <w:rPr>
          <w:rFonts w:ascii="Times New Roman" w:hAnsi="Times New Roman"/>
          <w:sz w:val="28"/>
          <w:szCs w:val="28"/>
          <w:lang w:val="uk-UA"/>
        </w:rPr>
        <w:t xml:space="preserve">    </w:t>
      </w:r>
      <w:hyperlink r:id="rId8" w:history="1">
        <w:r w:rsidRPr="00863384">
          <w:rPr>
            <w:rStyle w:val="a6"/>
            <w:rFonts w:ascii="Times New Roman" w:hAnsi="Times New Roman"/>
            <w:sz w:val="28"/>
            <w:szCs w:val="28"/>
            <w:lang w:val="uk-UA"/>
          </w:rPr>
          <w:t>http://www.go2odessa.ru/ua/cat/155</w:t>
        </w:r>
      </w:hyperlink>
    </w:p>
    <w:p w:rsidR="009C7290" w:rsidRPr="00863384" w:rsidRDefault="009C7290" w:rsidP="00863384">
      <w:pPr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 w:rsidRPr="00863384">
        <w:rPr>
          <w:rFonts w:ascii="Times New Roman" w:hAnsi="Times New Roman"/>
          <w:sz w:val="28"/>
          <w:szCs w:val="28"/>
          <w:lang w:val="uk-UA"/>
        </w:rPr>
        <w:t xml:space="preserve">37.Сайт Курорт Одеса.- Режим доступу до сайту: </w:t>
      </w:r>
      <w:r>
        <w:rPr>
          <w:rFonts w:ascii="Times New Roman" w:hAnsi="Times New Roman"/>
          <w:sz w:val="28"/>
          <w:szCs w:val="28"/>
          <w:lang w:val="uk-UA"/>
        </w:rPr>
        <w:t>-</w:t>
      </w:r>
      <w:r w:rsidRPr="00863384">
        <w:rPr>
          <w:rFonts w:ascii="Times New Roman" w:hAnsi="Times New Roman"/>
          <w:sz w:val="28"/>
          <w:szCs w:val="28"/>
          <w:lang w:val="uk-UA"/>
        </w:rPr>
        <w:t xml:space="preserve"> </w:t>
      </w:r>
      <w:hyperlink r:id="rId9" w:history="1">
        <w:r w:rsidRPr="00863384">
          <w:rPr>
            <w:rStyle w:val="a6"/>
            <w:rFonts w:ascii="Times New Roman" w:hAnsi="Times New Roman"/>
            <w:sz w:val="28"/>
            <w:szCs w:val="28"/>
            <w:lang w:val="uk-UA"/>
          </w:rPr>
          <w:t>https://odessa.kurorts.com/ua/company/berezovka-ski</w:t>
        </w:r>
      </w:hyperlink>
    </w:p>
    <w:p w:rsidR="009C7290" w:rsidRPr="00863384" w:rsidRDefault="009C7290" w:rsidP="00863384">
      <w:pPr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 w:rsidRPr="00863384">
        <w:rPr>
          <w:rFonts w:ascii="Times New Roman" w:hAnsi="Times New Roman"/>
          <w:sz w:val="28"/>
          <w:szCs w:val="28"/>
          <w:lang w:val="uk-UA"/>
        </w:rPr>
        <w:t xml:space="preserve">38.Сайт </w:t>
      </w:r>
      <w:r w:rsidRPr="00863384">
        <w:rPr>
          <w:rFonts w:ascii="Times New Roman" w:hAnsi="Times New Roman"/>
          <w:sz w:val="28"/>
          <w:szCs w:val="28"/>
          <w:lang w:val="en-US"/>
        </w:rPr>
        <w:t>Travel</w:t>
      </w:r>
      <w:r w:rsidRPr="00863384">
        <w:rPr>
          <w:rFonts w:ascii="Times New Roman" w:hAnsi="Times New Roman"/>
          <w:sz w:val="28"/>
          <w:szCs w:val="28"/>
        </w:rPr>
        <w:t>-</w:t>
      </w:r>
      <w:r w:rsidRPr="00863384">
        <w:rPr>
          <w:rFonts w:ascii="Times New Roman" w:hAnsi="Times New Roman"/>
          <w:sz w:val="28"/>
          <w:szCs w:val="28"/>
          <w:lang w:val="en-US"/>
        </w:rPr>
        <w:t>diary</w:t>
      </w:r>
      <w:r w:rsidRPr="00863384">
        <w:rPr>
          <w:rFonts w:ascii="Times New Roman" w:hAnsi="Times New Roman"/>
          <w:sz w:val="28"/>
          <w:szCs w:val="28"/>
        </w:rPr>
        <w:t>.</w:t>
      </w:r>
      <w:r w:rsidRPr="00863384">
        <w:rPr>
          <w:rFonts w:ascii="Times New Roman" w:hAnsi="Times New Roman"/>
          <w:sz w:val="28"/>
          <w:szCs w:val="28"/>
          <w:lang w:val="uk-UA"/>
        </w:rPr>
        <w:t xml:space="preserve">- Режим доступу до сайту: </w:t>
      </w:r>
      <w:hyperlink r:id="rId10" w:history="1">
        <w:r w:rsidRPr="00863384">
          <w:rPr>
            <w:rStyle w:val="a6"/>
            <w:rFonts w:ascii="Times New Roman" w:hAnsi="Times New Roman"/>
            <w:sz w:val="28"/>
            <w:szCs w:val="28"/>
            <w:lang w:val="uk-UA"/>
          </w:rPr>
          <w:t>https://travel-diary.com.ua/strany/ukraina/plazi-odessy/</w:t>
        </w:r>
      </w:hyperlink>
    </w:p>
    <w:p w:rsidR="009C7290" w:rsidRPr="00863384" w:rsidRDefault="009C7290" w:rsidP="00863384">
      <w:pPr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 w:rsidRPr="00863384">
        <w:rPr>
          <w:rFonts w:ascii="Times New Roman" w:hAnsi="Times New Roman"/>
          <w:sz w:val="28"/>
          <w:szCs w:val="28"/>
          <w:lang w:val="uk-UA"/>
        </w:rPr>
        <w:t xml:space="preserve">39. Сайт </w:t>
      </w:r>
      <w:r w:rsidRPr="00863384">
        <w:rPr>
          <w:rFonts w:ascii="Times New Roman" w:hAnsi="Times New Roman"/>
          <w:sz w:val="28"/>
          <w:szCs w:val="28"/>
          <w:lang w:val="en-US"/>
        </w:rPr>
        <w:t>Est</w:t>
      </w:r>
      <w:r w:rsidRPr="00863384">
        <w:rPr>
          <w:rFonts w:ascii="Times New Roman" w:hAnsi="Times New Roman"/>
          <w:sz w:val="28"/>
          <w:szCs w:val="28"/>
        </w:rPr>
        <w:t>!</w:t>
      </w:r>
      <w:r w:rsidRPr="00863384">
        <w:rPr>
          <w:rFonts w:ascii="Times New Roman" w:hAnsi="Times New Roman"/>
          <w:sz w:val="28"/>
          <w:szCs w:val="28"/>
          <w:lang w:val="uk-UA"/>
        </w:rPr>
        <w:t>.- Режим доступу до сайту:</w:t>
      </w:r>
      <w:r w:rsidRPr="00863384">
        <w:rPr>
          <w:rFonts w:ascii="Times New Roman" w:hAnsi="Times New Roman"/>
          <w:sz w:val="28"/>
          <w:szCs w:val="28"/>
        </w:rPr>
        <w:t xml:space="preserve"> </w:t>
      </w:r>
      <w:hyperlink r:id="rId11" w:history="1">
        <w:r w:rsidRPr="00863384">
          <w:rPr>
            <w:rStyle w:val="a6"/>
            <w:rFonts w:ascii="Times New Roman" w:hAnsi="Times New Roman"/>
            <w:sz w:val="28"/>
            <w:szCs w:val="28"/>
            <w:lang w:val="uk-UA"/>
          </w:rPr>
          <w:t>https://orenda-odessa.est.ua/press/55565/</w:t>
        </w:r>
      </w:hyperlink>
    </w:p>
    <w:p w:rsidR="009C7290" w:rsidRPr="00863384" w:rsidRDefault="009C7290" w:rsidP="00863384">
      <w:pPr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 w:rsidRPr="00863384">
        <w:rPr>
          <w:rFonts w:ascii="Times New Roman" w:hAnsi="Times New Roman"/>
          <w:sz w:val="28"/>
          <w:szCs w:val="28"/>
          <w:lang w:val="uk-UA"/>
        </w:rPr>
        <w:t>40.Сайт Ту</w:t>
      </w:r>
      <w:r w:rsidRPr="00863384">
        <w:rPr>
          <w:rFonts w:ascii="Times New Roman" w:hAnsi="Times New Roman"/>
          <w:sz w:val="28"/>
          <w:szCs w:val="28"/>
        </w:rPr>
        <w:t xml:space="preserve">ристический информацыонный центр города Одесса.- </w:t>
      </w:r>
      <w:r w:rsidRPr="00863384">
        <w:rPr>
          <w:rFonts w:ascii="Times New Roman" w:hAnsi="Times New Roman"/>
          <w:sz w:val="28"/>
          <w:szCs w:val="28"/>
          <w:lang w:val="uk-UA"/>
        </w:rPr>
        <w:t>Режим доступу:</w:t>
      </w:r>
      <w:r w:rsidRPr="00863384">
        <w:rPr>
          <w:rFonts w:ascii="Times New Roman" w:hAnsi="Times New Roman"/>
          <w:sz w:val="28"/>
          <w:szCs w:val="28"/>
        </w:rPr>
        <w:t xml:space="preserve"> </w:t>
      </w:r>
      <w:hyperlink r:id="rId12" w:history="1">
        <w:r w:rsidRPr="00863384">
          <w:rPr>
            <w:rStyle w:val="a6"/>
            <w:rFonts w:ascii="Times New Roman" w:hAnsi="Times New Roman"/>
            <w:sz w:val="28"/>
            <w:szCs w:val="28"/>
            <w:lang w:val="uk-UA"/>
          </w:rPr>
          <w:t>http://www.tic.in.ua/?page_id=3399&amp;lang=ru</w:t>
        </w:r>
      </w:hyperlink>
    </w:p>
    <w:p w:rsidR="009C7290" w:rsidRPr="00863384" w:rsidRDefault="009C7290" w:rsidP="00863384">
      <w:pPr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 w:rsidRPr="00863384">
        <w:rPr>
          <w:rFonts w:ascii="Times New Roman" w:hAnsi="Times New Roman"/>
          <w:sz w:val="28"/>
          <w:szCs w:val="28"/>
          <w:lang w:val="uk-UA"/>
        </w:rPr>
        <w:t xml:space="preserve">41.Сайт Санаторій Куяльник.- Режим доступу: </w:t>
      </w:r>
      <w:hyperlink r:id="rId13" w:history="1">
        <w:r w:rsidRPr="00863384">
          <w:rPr>
            <w:rStyle w:val="a6"/>
            <w:rFonts w:ascii="Times New Roman" w:hAnsi="Times New Roman"/>
            <w:sz w:val="28"/>
            <w:szCs w:val="28"/>
            <w:lang w:val="uk-UA"/>
          </w:rPr>
          <w:t>http://kuyalnik.com.ua/</w:t>
        </w:r>
      </w:hyperlink>
    </w:p>
    <w:p w:rsidR="009C7290" w:rsidRPr="00863384" w:rsidRDefault="009C7290" w:rsidP="00863384">
      <w:pPr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 w:rsidRPr="00863384">
        <w:rPr>
          <w:rFonts w:ascii="Times New Roman" w:hAnsi="Times New Roman"/>
          <w:sz w:val="28"/>
          <w:szCs w:val="28"/>
          <w:lang w:val="uk-UA"/>
        </w:rPr>
        <w:t>42. Сайт Вікіпедія.- Режим доступу:</w:t>
      </w:r>
      <w:r w:rsidRPr="00863384">
        <w:rPr>
          <w:rFonts w:ascii="Times New Roman" w:hAnsi="Times New Roman"/>
          <w:sz w:val="28"/>
          <w:szCs w:val="28"/>
        </w:rPr>
        <w:t xml:space="preserve"> </w:t>
      </w:r>
      <w:hyperlink r:id="rId14" w:history="1">
        <w:r w:rsidRPr="00863384">
          <w:rPr>
            <w:rStyle w:val="a6"/>
            <w:rFonts w:ascii="Times New Roman" w:hAnsi="Times New Roman"/>
            <w:sz w:val="28"/>
            <w:szCs w:val="28"/>
            <w:lang w:val="uk-UA"/>
          </w:rPr>
          <w:t>https://uk.wikipedia.org/wiki/%D0%A5%D0%B0%D0%B4%D0%B6%D0%B8%D0%B1%D0%B5%D0%B9%D1%81%D1%8C%D0%BA%D0%B8%D0%B9_%D0%BB%D0%B8%D0%BC%D0%B0%D0%BD</w:t>
        </w:r>
      </w:hyperlink>
    </w:p>
    <w:p w:rsidR="009C7290" w:rsidRPr="00863384" w:rsidRDefault="009C7290" w:rsidP="00863384">
      <w:pPr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 w:rsidRPr="00863384">
        <w:rPr>
          <w:rFonts w:ascii="Times New Roman" w:hAnsi="Times New Roman"/>
          <w:sz w:val="28"/>
          <w:szCs w:val="28"/>
          <w:lang w:val="uk-UA"/>
        </w:rPr>
        <w:t>43. Сайт Портал Затока.- Режим доступу:</w:t>
      </w:r>
      <w:r w:rsidRPr="00863384">
        <w:rPr>
          <w:rFonts w:ascii="Times New Roman" w:hAnsi="Times New Roman"/>
          <w:sz w:val="28"/>
          <w:szCs w:val="28"/>
        </w:rPr>
        <w:t xml:space="preserve"> </w:t>
      </w:r>
      <w:hyperlink r:id="rId15" w:history="1">
        <w:r w:rsidRPr="00863384">
          <w:rPr>
            <w:rStyle w:val="a6"/>
            <w:rFonts w:ascii="Times New Roman" w:hAnsi="Times New Roman"/>
            <w:sz w:val="28"/>
            <w:szCs w:val="28"/>
            <w:lang w:val="uk-UA"/>
          </w:rPr>
          <w:t>https://zatoka-ua.com/</w:t>
        </w:r>
      </w:hyperlink>
    </w:p>
    <w:p w:rsidR="009C7290" w:rsidRPr="00863384" w:rsidRDefault="009C7290" w:rsidP="00863384">
      <w:pPr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 w:rsidRPr="00863384">
        <w:rPr>
          <w:rFonts w:ascii="Times New Roman" w:hAnsi="Times New Roman"/>
          <w:sz w:val="28"/>
          <w:szCs w:val="28"/>
          <w:lang w:val="uk-UA"/>
        </w:rPr>
        <w:t xml:space="preserve">44.Сайт Вікіпедія .- Режим доступа: </w:t>
      </w:r>
      <w:hyperlink r:id="rId16" w:history="1">
        <w:r w:rsidRPr="00863384">
          <w:rPr>
            <w:rStyle w:val="a6"/>
            <w:rFonts w:ascii="Times New Roman" w:hAnsi="Times New Roman"/>
            <w:sz w:val="28"/>
            <w:szCs w:val="28"/>
            <w:lang w:val="uk-UA"/>
          </w:rPr>
          <w:t>https://uk.wikipedia.org/wiki/%D0%9B%D0%B5%D0%B1%D0%B5%D0%B4%D1%96%D0%B2%D0%BA%D0%B0_(%D0%A2%D0%B0%D1%82%D0%B0%D1%80%D0%B1%D1%83%D0%BD%D0%B0%D1%80%D1%81%D1%8C%D0%BA%D0%B8%D0%B9_%D1%80%D0%B0%D0%B9%D0%BE%D0%BD)</w:t>
        </w:r>
      </w:hyperlink>
    </w:p>
    <w:p w:rsidR="009C7290" w:rsidRPr="00863384" w:rsidRDefault="009C7290" w:rsidP="00863384">
      <w:pPr>
        <w:spacing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9C7290" w:rsidRPr="00863384" w:rsidRDefault="009C7290" w:rsidP="00863384">
      <w:pPr>
        <w:spacing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9C7290" w:rsidRPr="00863384" w:rsidRDefault="009C7290" w:rsidP="00863384">
      <w:pPr>
        <w:spacing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9C7290" w:rsidRPr="00863384" w:rsidRDefault="009C7290" w:rsidP="00863384">
      <w:pPr>
        <w:spacing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9C7290" w:rsidRPr="00863384" w:rsidRDefault="009C7290" w:rsidP="00863384">
      <w:pPr>
        <w:spacing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9C7290" w:rsidRPr="00863384" w:rsidRDefault="009C7290" w:rsidP="00863384">
      <w:pPr>
        <w:spacing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9C7290" w:rsidRPr="00E21EEA" w:rsidRDefault="009C7290" w:rsidP="003E094F">
      <w:pPr>
        <w:spacing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9C7290" w:rsidRPr="00E21EEA" w:rsidRDefault="009C7290" w:rsidP="003E094F">
      <w:pPr>
        <w:spacing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9C7290" w:rsidRDefault="009C7290" w:rsidP="003E094F">
      <w:pPr>
        <w:spacing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9C7290" w:rsidRDefault="009C7290" w:rsidP="003E094F">
      <w:pPr>
        <w:spacing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9C7290" w:rsidRDefault="009C7290" w:rsidP="003E094F">
      <w:pPr>
        <w:spacing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9C7290" w:rsidRDefault="009C7290" w:rsidP="003E094F">
      <w:pPr>
        <w:spacing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9C7290" w:rsidRDefault="009C7290" w:rsidP="003E094F">
      <w:pPr>
        <w:spacing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9C7290" w:rsidRDefault="009C7290" w:rsidP="003E094F">
      <w:pPr>
        <w:spacing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9C7290" w:rsidRDefault="009C7290" w:rsidP="003E094F">
      <w:pPr>
        <w:spacing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9C7290" w:rsidRDefault="009C7290" w:rsidP="003E094F">
      <w:pPr>
        <w:spacing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9C7290" w:rsidRDefault="009C7290" w:rsidP="006D67DE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9C7290" w:rsidRDefault="009C7290" w:rsidP="006D67DE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9C7290" w:rsidRDefault="009C7290" w:rsidP="006D67DE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9C7290" w:rsidRDefault="009C7290" w:rsidP="006D67DE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sectPr w:rsidR="009C7290" w:rsidSect="00A46A3D">
      <w:headerReference w:type="even" r:id="rId17"/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pgSz w:w="11906" w:h="16838" w:code="9"/>
      <w:pgMar w:top="1134" w:right="850" w:bottom="1134" w:left="1701" w:header="708" w:footer="708" w:gutter="0"/>
      <w:pgNumType w:start="2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C10DB" w:rsidRDefault="00EC10DB">
      <w:pPr>
        <w:spacing w:after="0" w:line="240" w:lineRule="auto"/>
      </w:pPr>
      <w:r>
        <w:separator/>
      </w:r>
    </w:p>
  </w:endnote>
  <w:endnote w:type="continuationSeparator" w:id="0">
    <w:p w:rsidR="00EC10DB" w:rsidRDefault="00EC10D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enseC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46A3D" w:rsidRDefault="00A46A3D">
    <w:pPr>
      <w:pStyle w:val="af9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46A3D" w:rsidRDefault="00A46A3D">
    <w:pPr>
      <w:pStyle w:val="af9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46A3D" w:rsidRDefault="00A46A3D">
    <w:pPr>
      <w:pStyle w:val="af9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C10DB" w:rsidRDefault="00EC10DB">
      <w:pPr>
        <w:spacing w:after="0" w:line="240" w:lineRule="auto"/>
      </w:pPr>
      <w:r>
        <w:separator/>
      </w:r>
    </w:p>
  </w:footnote>
  <w:footnote w:type="continuationSeparator" w:id="0">
    <w:p w:rsidR="00EC10DB" w:rsidRDefault="00EC10D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46A3D" w:rsidRDefault="00A46A3D">
    <w:pPr>
      <w:pStyle w:val="a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C10DB" w:rsidRDefault="00EC10DB">
    <w:pPr>
      <w:pStyle w:val="ae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46A3D" w:rsidRDefault="00A46A3D">
    <w:pPr>
      <w:pStyle w:val="a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7D7AE0"/>
    <w:multiLevelType w:val="multilevel"/>
    <w:tmpl w:val="7C0A30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3BB082F"/>
    <w:multiLevelType w:val="multilevel"/>
    <w:tmpl w:val="C2720370"/>
    <w:lvl w:ilvl="0">
      <w:start w:val="1"/>
      <w:numFmt w:val="decimal"/>
      <w:pStyle w:val="1"/>
      <w:suff w:val="space"/>
      <w:lvlText w:val="Глава %1."/>
      <w:lvlJc w:val="left"/>
      <w:pPr>
        <w:ind w:left="420" w:hanging="420"/>
      </w:pPr>
      <w:rPr>
        <w:rFonts w:cs="Times New Roman" w:hint="default"/>
      </w:rPr>
    </w:lvl>
    <w:lvl w:ilvl="1">
      <w:start w:val="1"/>
      <w:numFmt w:val="decimal"/>
      <w:pStyle w:val="2"/>
      <w:suff w:val="space"/>
      <w:lvlText w:val="%1.%2."/>
      <w:lvlJc w:val="left"/>
      <w:pPr>
        <w:ind w:left="420" w:hanging="420"/>
      </w:pPr>
      <w:rPr>
        <w:rFonts w:cs="Times New Roman" w:hint="default"/>
        <w:b/>
        <w:i w:val="0"/>
      </w:rPr>
    </w:lvl>
    <w:lvl w:ilvl="2">
      <w:start w:val="1"/>
      <w:numFmt w:val="decimal"/>
      <w:suff w:val="space"/>
      <w:lvlText w:val="%1.%2.%3."/>
      <w:lvlJc w:val="left"/>
      <w:pPr>
        <w:ind w:left="16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cs="Times New Roman" w:hint="default"/>
      </w:rPr>
    </w:lvl>
  </w:abstractNum>
  <w:abstractNum w:abstractNumId="2">
    <w:nsid w:val="655F4739"/>
    <w:multiLevelType w:val="hybridMultilevel"/>
    <w:tmpl w:val="8F368ACE"/>
    <w:lvl w:ilvl="0" w:tplc="FFFFFFFF">
      <w:start w:val="1"/>
      <w:numFmt w:val="bullet"/>
      <w:pStyle w:val="a"/>
      <w:lvlText w:val=""/>
      <w:lvlJc w:val="left"/>
      <w:pPr>
        <w:tabs>
          <w:tab w:val="num" w:pos="1077"/>
        </w:tabs>
        <w:ind w:left="107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3">
    <w:nsid w:val="67A43F89"/>
    <w:multiLevelType w:val="hybridMultilevel"/>
    <w:tmpl w:val="03C29212"/>
    <w:lvl w:ilvl="0" w:tplc="FFFFFFFF">
      <w:start w:val="1"/>
      <w:numFmt w:val="decimal"/>
      <w:pStyle w:val="a0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79934FD7"/>
    <w:multiLevelType w:val="hybridMultilevel"/>
    <w:tmpl w:val="6C9E5588"/>
    <w:lvl w:ilvl="0" w:tplc="0419000F">
      <w:start w:val="1"/>
      <w:numFmt w:val="decimal"/>
      <w:lvlText w:val="%1."/>
      <w:lvlJc w:val="left"/>
      <w:pPr>
        <w:ind w:left="2021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2741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3461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4181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901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621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6341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7061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781" w:hanging="180"/>
      </w:pPr>
      <w:rPr>
        <w:rFonts w:cs="Times New Roman"/>
      </w:r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3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proofState w:grammar="clean"/>
  <w:doNotTrackMoves/>
  <w:documentProtection w:edit="readOnly" w:enforcement="0"/>
  <w:defaultTabStop w:val="708"/>
  <w:hyphenationZone w:val="425"/>
  <w:characterSpacingControl w:val="doNotCompress"/>
  <w:hdrShapeDefaults>
    <o:shapedefaults v:ext="edit" spidmax="4097" fill="f" fillcolor="white" stroke="f">
      <v:fill color="white" on="f"/>
      <v:stroke on="f"/>
      <v:textbox style="mso-rotate-with-shape:t;mso-fit-shape-to-text:t" inset="0,0,0,0"/>
    </o:shapedefaults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6453A"/>
    <w:rsid w:val="000E1A0E"/>
    <w:rsid w:val="001024EB"/>
    <w:rsid w:val="00105E85"/>
    <w:rsid w:val="00140286"/>
    <w:rsid w:val="00155BC3"/>
    <w:rsid w:val="001B40BB"/>
    <w:rsid w:val="00246EF8"/>
    <w:rsid w:val="0027487B"/>
    <w:rsid w:val="002B6F6E"/>
    <w:rsid w:val="002F523A"/>
    <w:rsid w:val="002F6097"/>
    <w:rsid w:val="00330CE5"/>
    <w:rsid w:val="00331CAF"/>
    <w:rsid w:val="00350C1F"/>
    <w:rsid w:val="003607B5"/>
    <w:rsid w:val="003C200B"/>
    <w:rsid w:val="003C7E51"/>
    <w:rsid w:val="003E094F"/>
    <w:rsid w:val="003F4023"/>
    <w:rsid w:val="0043737E"/>
    <w:rsid w:val="00455901"/>
    <w:rsid w:val="004719E4"/>
    <w:rsid w:val="004D7ADA"/>
    <w:rsid w:val="004E0EC2"/>
    <w:rsid w:val="00510AA4"/>
    <w:rsid w:val="00522E85"/>
    <w:rsid w:val="0054327D"/>
    <w:rsid w:val="005606B2"/>
    <w:rsid w:val="005801D9"/>
    <w:rsid w:val="00584CF9"/>
    <w:rsid w:val="005A432B"/>
    <w:rsid w:val="005B69D0"/>
    <w:rsid w:val="005D75BE"/>
    <w:rsid w:val="005F36B6"/>
    <w:rsid w:val="00610E93"/>
    <w:rsid w:val="00656C8A"/>
    <w:rsid w:val="0067084A"/>
    <w:rsid w:val="006D67DE"/>
    <w:rsid w:val="00702679"/>
    <w:rsid w:val="0077742C"/>
    <w:rsid w:val="00817C8B"/>
    <w:rsid w:val="00831718"/>
    <w:rsid w:val="008501B9"/>
    <w:rsid w:val="00853EEF"/>
    <w:rsid w:val="00863384"/>
    <w:rsid w:val="008649B1"/>
    <w:rsid w:val="00885693"/>
    <w:rsid w:val="00925762"/>
    <w:rsid w:val="00980607"/>
    <w:rsid w:val="009A7B88"/>
    <w:rsid w:val="009B705A"/>
    <w:rsid w:val="009C5BC8"/>
    <w:rsid w:val="009C7290"/>
    <w:rsid w:val="009D02F3"/>
    <w:rsid w:val="009F060E"/>
    <w:rsid w:val="009F6D24"/>
    <w:rsid w:val="00A004D9"/>
    <w:rsid w:val="00A253F2"/>
    <w:rsid w:val="00A44AB9"/>
    <w:rsid w:val="00A46A3D"/>
    <w:rsid w:val="00AB6CD0"/>
    <w:rsid w:val="00AC1389"/>
    <w:rsid w:val="00AD43DE"/>
    <w:rsid w:val="00AF2BF8"/>
    <w:rsid w:val="00B01356"/>
    <w:rsid w:val="00B345EE"/>
    <w:rsid w:val="00C6453A"/>
    <w:rsid w:val="00CB075C"/>
    <w:rsid w:val="00CC4B1F"/>
    <w:rsid w:val="00CF226E"/>
    <w:rsid w:val="00D814E9"/>
    <w:rsid w:val="00DA38D9"/>
    <w:rsid w:val="00E21EEA"/>
    <w:rsid w:val="00E404F2"/>
    <w:rsid w:val="00EC10DB"/>
    <w:rsid w:val="00EE6544"/>
    <w:rsid w:val="00F17969"/>
    <w:rsid w:val="00F674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 fill="f" fillcolor="white" stroke="f">
      <v:fill color="white" on="f"/>
      <v:stroke on="f"/>
      <v:textbox style="mso-rotate-with-shape:t;mso-fit-shape-to-text:t" inset="0,0,0,0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caption" w:locked="1" w:uiPriority="0" w:qFormat="1"/>
    <w:lsdException w:name="Title" w:locked="1" w:semiHidden="0" w:uiPriority="0" w:unhideWhenUsed="0" w:qFormat="1"/>
    <w:lsdException w:name="Default Paragraph Font" w:locked="1" w:uiPriority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Table Theme" w:locked="1" w:uiPriority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1">
    <w:name w:val="Normal"/>
    <w:qFormat/>
    <w:rsid w:val="009F6D24"/>
    <w:pPr>
      <w:spacing w:after="160" w:line="259" w:lineRule="auto"/>
    </w:pPr>
    <w:rPr>
      <w:sz w:val="22"/>
      <w:szCs w:val="22"/>
      <w:lang w:eastAsia="en-US"/>
    </w:rPr>
  </w:style>
  <w:style w:type="paragraph" w:styleId="1">
    <w:name w:val="heading 1"/>
    <w:aliases w:val="Заголовок 1 Знак Знак Знак Знак Знак,Заголовок 1 Знак Знак Знак Знак Знак Знак Знак,Заголовок 1 Знак Знак Знак Знак,Заголовок 1 Знак Знак Знак Знак Знак Знак,Заголовок 1 Знак Знак Знак,Заголовок 1 Знак Знак"/>
    <w:basedOn w:val="a1"/>
    <w:next w:val="a1"/>
    <w:link w:val="10"/>
    <w:uiPriority w:val="99"/>
    <w:qFormat/>
    <w:rsid w:val="00E21EEA"/>
    <w:pPr>
      <w:keepNext/>
      <w:keepLines/>
      <w:pageBreakBefore/>
      <w:numPr>
        <w:numId w:val="3"/>
      </w:numPr>
      <w:suppressAutoHyphens/>
      <w:spacing w:after="240" w:line="360" w:lineRule="auto"/>
      <w:jc w:val="center"/>
      <w:outlineLvl w:val="0"/>
    </w:pPr>
    <w:rPr>
      <w:rFonts w:ascii="Times New Roman" w:hAnsi="Times New Roman"/>
      <w:b/>
      <w:bCs/>
      <w:caps/>
      <w:kern w:val="32"/>
      <w:sz w:val="28"/>
      <w:szCs w:val="28"/>
      <w:lang w:eastAsia="ja-JP"/>
    </w:rPr>
  </w:style>
  <w:style w:type="paragraph" w:styleId="2">
    <w:name w:val="heading 2"/>
    <w:basedOn w:val="a1"/>
    <w:next w:val="a1"/>
    <w:link w:val="20"/>
    <w:autoRedefine/>
    <w:uiPriority w:val="99"/>
    <w:qFormat/>
    <w:rsid w:val="00E21EEA"/>
    <w:pPr>
      <w:keepNext/>
      <w:keepLines/>
      <w:numPr>
        <w:ilvl w:val="1"/>
        <w:numId w:val="3"/>
      </w:numPr>
      <w:suppressAutoHyphens/>
      <w:spacing w:before="240" w:after="60" w:line="360" w:lineRule="auto"/>
      <w:ind w:left="0" w:firstLine="720"/>
      <w:jc w:val="center"/>
      <w:outlineLvl w:val="1"/>
    </w:pPr>
    <w:rPr>
      <w:rFonts w:ascii="Times New Roman" w:hAnsi="Times New Roman"/>
      <w:b/>
      <w:bCs/>
      <w:iCs/>
      <w:sz w:val="28"/>
      <w:szCs w:val="28"/>
      <w:lang w:eastAsia="ja-JP"/>
    </w:rPr>
  </w:style>
  <w:style w:type="paragraph" w:styleId="3">
    <w:name w:val="heading 3"/>
    <w:basedOn w:val="a1"/>
    <w:next w:val="a1"/>
    <w:link w:val="30"/>
    <w:uiPriority w:val="99"/>
    <w:qFormat/>
    <w:rsid w:val="00E21EEA"/>
    <w:pPr>
      <w:keepNext/>
      <w:keepLines/>
      <w:suppressAutoHyphens/>
      <w:spacing w:before="240" w:after="240" w:line="240" w:lineRule="auto"/>
      <w:ind w:left="425"/>
      <w:outlineLvl w:val="2"/>
    </w:pPr>
    <w:rPr>
      <w:rFonts w:ascii="Times New Roman" w:hAnsi="Times New Roman"/>
      <w:b/>
      <w:bCs/>
      <w:sz w:val="26"/>
      <w:szCs w:val="26"/>
      <w:lang w:eastAsia="ja-JP"/>
    </w:rPr>
  </w:style>
  <w:style w:type="paragraph" w:styleId="4">
    <w:name w:val="heading 4"/>
    <w:basedOn w:val="a1"/>
    <w:next w:val="a1"/>
    <w:link w:val="40"/>
    <w:uiPriority w:val="99"/>
    <w:qFormat/>
    <w:rsid w:val="00E21EEA"/>
    <w:pPr>
      <w:keepNext/>
      <w:spacing w:before="240" w:after="60" w:line="240" w:lineRule="auto"/>
      <w:outlineLvl w:val="3"/>
    </w:pPr>
    <w:rPr>
      <w:rFonts w:ascii="Times New Roman" w:hAnsi="Times New Roman"/>
      <w:b/>
      <w:sz w:val="20"/>
      <w:szCs w:val="20"/>
      <w:lang w:eastAsia="ja-JP"/>
    </w:rPr>
  </w:style>
  <w:style w:type="paragraph" w:styleId="5">
    <w:name w:val="heading 5"/>
    <w:basedOn w:val="a1"/>
    <w:next w:val="a1"/>
    <w:link w:val="50"/>
    <w:uiPriority w:val="99"/>
    <w:qFormat/>
    <w:rsid w:val="00E21EEA"/>
    <w:pPr>
      <w:spacing w:before="240" w:after="60" w:line="240" w:lineRule="auto"/>
      <w:outlineLvl w:val="4"/>
    </w:pPr>
    <w:rPr>
      <w:rFonts w:ascii="Times New Roman" w:hAnsi="Times New Roman"/>
      <w:b/>
      <w:i/>
      <w:sz w:val="20"/>
      <w:szCs w:val="20"/>
      <w:lang w:eastAsia="ja-JP"/>
    </w:rPr>
  </w:style>
  <w:style w:type="paragraph" w:styleId="6">
    <w:name w:val="heading 6"/>
    <w:basedOn w:val="a1"/>
    <w:next w:val="a1"/>
    <w:link w:val="60"/>
    <w:uiPriority w:val="99"/>
    <w:qFormat/>
    <w:rsid w:val="00E21EEA"/>
    <w:pPr>
      <w:spacing w:before="240" w:after="60" w:line="240" w:lineRule="auto"/>
      <w:outlineLvl w:val="5"/>
    </w:pPr>
    <w:rPr>
      <w:rFonts w:ascii="Times New Roman" w:hAnsi="Times New Roman"/>
      <w:b/>
      <w:sz w:val="20"/>
      <w:szCs w:val="20"/>
      <w:lang w:eastAsia="ja-JP"/>
    </w:rPr>
  </w:style>
  <w:style w:type="paragraph" w:styleId="7">
    <w:name w:val="heading 7"/>
    <w:basedOn w:val="a1"/>
    <w:next w:val="a1"/>
    <w:link w:val="70"/>
    <w:uiPriority w:val="99"/>
    <w:qFormat/>
    <w:rsid w:val="00E21EEA"/>
    <w:pPr>
      <w:spacing w:before="240" w:after="60" w:line="240" w:lineRule="auto"/>
      <w:outlineLvl w:val="6"/>
    </w:pPr>
    <w:rPr>
      <w:rFonts w:ascii="Times New Roman" w:hAnsi="Times New Roman"/>
      <w:sz w:val="20"/>
      <w:szCs w:val="20"/>
      <w:lang w:eastAsia="ja-JP"/>
    </w:rPr>
  </w:style>
  <w:style w:type="paragraph" w:styleId="8">
    <w:name w:val="heading 8"/>
    <w:basedOn w:val="a1"/>
    <w:next w:val="a1"/>
    <w:link w:val="80"/>
    <w:uiPriority w:val="99"/>
    <w:qFormat/>
    <w:rsid w:val="00E21EEA"/>
    <w:pPr>
      <w:keepNext/>
      <w:spacing w:after="0" w:line="360" w:lineRule="auto"/>
      <w:jc w:val="both"/>
      <w:outlineLvl w:val="7"/>
    </w:pPr>
    <w:rPr>
      <w:rFonts w:ascii="Times New Roman" w:hAnsi="Times New Roman"/>
      <w:b/>
      <w:sz w:val="28"/>
      <w:szCs w:val="28"/>
      <w:lang w:eastAsia="ja-JP"/>
    </w:rPr>
  </w:style>
  <w:style w:type="paragraph" w:styleId="9">
    <w:name w:val="heading 9"/>
    <w:basedOn w:val="a1"/>
    <w:next w:val="a1"/>
    <w:link w:val="90"/>
    <w:uiPriority w:val="99"/>
    <w:qFormat/>
    <w:rsid w:val="00E21EEA"/>
    <w:pPr>
      <w:keepNext/>
      <w:spacing w:after="0" w:line="360" w:lineRule="auto"/>
      <w:jc w:val="center"/>
      <w:outlineLvl w:val="8"/>
    </w:pPr>
    <w:rPr>
      <w:rFonts w:ascii="Times New Roman" w:hAnsi="Times New Roman"/>
      <w:b/>
      <w:sz w:val="28"/>
      <w:szCs w:val="28"/>
      <w:lang w:eastAsia="ja-JP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Заголовок 1 Знак"/>
    <w:aliases w:val="Заголовок 1 Знак Знак Знак Знак Знак Знак1,Заголовок 1 Знак Знак Знак Знак Знак Знак Знак Знак1,Заголовок 1 Знак Знак Знак Знак Знак1,Заголовок 1 Знак Знак Знак Знак Знак Знак Знак1,Заголовок 1 Знак Знак Знак Знак1"/>
    <w:link w:val="1"/>
    <w:uiPriority w:val="99"/>
    <w:locked/>
    <w:rsid w:val="00E21EEA"/>
    <w:rPr>
      <w:rFonts w:ascii="Times New Roman" w:hAnsi="Times New Roman"/>
      <w:b/>
      <w:caps/>
      <w:kern w:val="32"/>
      <w:sz w:val="28"/>
      <w:lang w:eastAsia="ja-JP"/>
    </w:rPr>
  </w:style>
  <w:style w:type="character" w:customStyle="1" w:styleId="20">
    <w:name w:val="Заголовок 2 Знак"/>
    <w:link w:val="2"/>
    <w:uiPriority w:val="99"/>
    <w:locked/>
    <w:rsid w:val="00E21EEA"/>
    <w:rPr>
      <w:rFonts w:ascii="Times New Roman" w:hAnsi="Times New Roman"/>
      <w:b/>
      <w:sz w:val="28"/>
      <w:lang w:eastAsia="ja-JP"/>
    </w:rPr>
  </w:style>
  <w:style w:type="character" w:customStyle="1" w:styleId="30">
    <w:name w:val="Заголовок 3 Знак"/>
    <w:link w:val="3"/>
    <w:uiPriority w:val="99"/>
    <w:locked/>
    <w:rsid w:val="00E21EEA"/>
    <w:rPr>
      <w:rFonts w:ascii="Times New Roman" w:hAnsi="Times New Roman"/>
      <w:b/>
      <w:sz w:val="26"/>
      <w:lang w:eastAsia="ja-JP"/>
    </w:rPr>
  </w:style>
  <w:style w:type="character" w:customStyle="1" w:styleId="40">
    <w:name w:val="Заголовок 4 Знак"/>
    <w:link w:val="4"/>
    <w:uiPriority w:val="99"/>
    <w:locked/>
    <w:rsid w:val="00E21EEA"/>
    <w:rPr>
      <w:rFonts w:ascii="Times New Roman" w:hAnsi="Times New Roman"/>
      <w:b/>
      <w:sz w:val="20"/>
      <w:lang w:eastAsia="ja-JP"/>
    </w:rPr>
  </w:style>
  <w:style w:type="character" w:customStyle="1" w:styleId="50">
    <w:name w:val="Заголовок 5 Знак"/>
    <w:link w:val="5"/>
    <w:uiPriority w:val="99"/>
    <w:locked/>
    <w:rsid w:val="00E21EEA"/>
    <w:rPr>
      <w:rFonts w:ascii="Times New Roman" w:hAnsi="Times New Roman"/>
      <w:b/>
      <w:i/>
      <w:sz w:val="20"/>
      <w:lang w:eastAsia="ja-JP"/>
    </w:rPr>
  </w:style>
  <w:style w:type="character" w:customStyle="1" w:styleId="60">
    <w:name w:val="Заголовок 6 Знак"/>
    <w:link w:val="6"/>
    <w:uiPriority w:val="99"/>
    <w:locked/>
    <w:rsid w:val="00E21EEA"/>
    <w:rPr>
      <w:rFonts w:ascii="Times New Roman" w:hAnsi="Times New Roman"/>
      <w:b/>
      <w:sz w:val="20"/>
      <w:lang w:eastAsia="ja-JP"/>
    </w:rPr>
  </w:style>
  <w:style w:type="character" w:customStyle="1" w:styleId="70">
    <w:name w:val="Заголовок 7 Знак"/>
    <w:link w:val="7"/>
    <w:uiPriority w:val="99"/>
    <w:locked/>
    <w:rsid w:val="00E21EEA"/>
    <w:rPr>
      <w:rFonts w:ascii="Times New Roman" w:hAnsi="Times New Roman"/>
      <w:sz w:val="20"/>
      <w:lang w:eastAsia="ja-JP"/>
    </w:rPr>
  </w:style>
  <w:style w:type="character" w:customStyle="1" w:styleId="80">
    <w:name w:val="Заголовок 8 Знак"/>
    <w:link w:val="8"/>
    <w:uiPriority w:val="99"/>
    <w:locked/>
    <w:rsid w:val="00E21EEA"/>
    <w:rPr>
      <w:rFonts w:ascii="Times New Roman" w:hAnsi="Times New Roman"/>
      <w:b/>
      <w:sz w:val="28"/>
      <w:lang w:eastAsia="ja-JP"/>
    </w:rPr>
  </w:style>
  <w:style w:type="character" w:customStyle="1" w:styleId="90">
    <w:name w:val="Заголовок 9 Знак"/>
    <w:link w:val="9"/>
    <w:uiPriority w:val="99"/>
    <w:locked/>
    <w:rsid w:val="00E21EEA"/>
    <w:rPr>
      <w:rFonts w:ascii="Times New Roman" w:hAnsi="Times New Roman"/>
      <w:b/>
      <w:sz w:val="28"/>
      <w:lang w:eastAsia="ja-JP"/>
    </w:rPr>
  </w:style>
  <w:style w:type="paragraph" w:styleId="a5">
    <w:name w:val="Normal (Web)"/>
    <w:basedOn w:val="a1"/>
    <w:uiPriority w:val="99"/>
    <w:semiHidden/>
    <w:rsid w:val="00E21EEA"/>
    <w:pPr>
      <w:spacing w:after="0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21">
    <w:name w:val="Body Text Indent 2"/>
    <w:basedOn w:val="a1"/>
    <w:link w:val="22"/>
    <w:uiPriority w:val="99"/>
    <w:rsid w:val="00E21EEA"/>
    <w:pPr>
      <w:spacing w:after="120" w:line="480" w:lineRule="auto"/>
      <w:ind w:left="283"/>
    </w:pPr>
    <w:rPr>
      <w:rFonts w:eastAsia="Times New Roman"/>
      <w:sz w:val="20"/>
      <w:szCs w:val="20"/>
      <w:lang w:eastAsia="ja-JP"/>
    </w:rPr>
  </w:style>
  <w:style w:type="character" w:customStyle="1" w:styleId="22">
    <w:name w:val="Основной текст с отступом 2 Знак"/>
    <w:link w:val="21"/>
    <w:uiPriority w:val="99"/>
    <w:locked/>
    <w:rsid w:val="00E21EEA"/>
    <w:rPr>
      <w:rFonts w:ascii="Calibri" w:hAnsi="Calibri"/>
      <w:sz w:val="20"/>
    </w:rPr>
  </w:style>
  <w:style w:type="character" w:styleId="a6">
    <w:name w:val="Hyperlink"/>
    <w:uiPriority w:val="99"/>
    <w:rsid w:val="00E21EEA"/>
    <w:rPr>
      <w:rFonts w:cs="Times New Roman"/>
      <w:color w:val="0000FF"/>
      <w:u w:val="single"/>
    </w:rPr>
  </w:style>
  <w:style w:type="paragraph" w:styleId="a7">
    <w:name w:val="Body Text"/>
    <w:basedOn w:val="a1"/>
    <w:link w:val="a8"/>
    <w:uiPriority w:val="99"/>
    <w:rsid w:val="00E21EEA"/>
    <w:pPr>
      <w:spacing w:after="120"/>
    </w:pPr>
    <w:rPr>
      <w:rFonts w:eastAsia="Times New Roman"/>
      <w:sz w:val="20"/>
      <w:szCs w:val="20"/>
      <w:lang w:eastAsia="ja-JP"/>
    </w:rPr>
  </w:style>
  <w:style w:type="character" w:customStyle="1" w:styleId="a8">
    <w:name w:val="Основной текст Знак"/>
    <w:link w:val="a7"/>
    <w:uiPriority w:val="99"/>
    <w:locked/>
    <w:rsid w:val="00E21EEA"/>
    <w:rPr>
      <w:rFonts w:ascii="Calibri" w:hAnsi="Calibri"/>
    </w:rPr>
  </w:style>
  <w:style w:type="paragraph" w:styleId="a">
    <w:name w:val="List"/>
    <w:basedOn w:val="a1"/>
    <w:uiPriority w:val="99"/>
    <w:rsid w:val="00E21EEA"/>
    <w:pPr>
      <w:numPr>
        <w:numId w:val="5"/>
      </w:numPr>
      <w:tabs>
        <w:tab w:val="clear" w:pos="1077"/>
        <w:tab w:val="num" w:pos="426"/>
      </w:tabs>
      <w:spacing w:after="0" w:line="360" w:lineRule="auto"/>
      <w:ind w:left="426" w:hanging="426"/>
      <w:jc w:val="both"/>
    </w:pPr>
    <w:rPr>
      <w:rFonts w:ascii="Times New Roman" w:eastAsia="Times New Roman" w:hAnsi="Times New Roman"/>
      <w:sz w:val="28"/>
      <w:szCs w:val="28"/>
      <w:lang w:eastAsia="ru-RU"/>
    </w:rPr>
  </w:style>
  <w:style w:type="paragraph" w:customStyle="1" w:styleId="a0">
    <w:name w:val="Спис"/>
    <w:basedOn w:val="a1"/>
    <w:uiPriority w:val="99"/>
    <w:rsid w:val="00E21EEA"/>
    <w:pPr>
      <w:numPr>
        <w:numId w:val="4"/>
      </w:numPr>
      <w:spacing w:after="0" w:line="360" w:lineRule="auto"/>
      <w:jc w:val="both"/>
    </w:pPr>
    <w:rPr>
      <w:rFonts w:ascii="Times New Roman" w:eastAsia="Times New Roman" w:hAnsi="Times New Roman"/>
      <w:sz w:val="28"/>
      <w:szCs w:val="28"/>
      <w:lang w:eastAsia="ru-RU"/>
    </w:rPr>
  </w:style>
  <w:style w:type="paragraph" w:customStyle="1" w:styleId="a9">
    <w:name w:val="Табличный"/>
    <w:basedOn w:val="a1"/>
    <w:uiPriority w:val="99"/>
    <w:rsid w:val="00E21EEA"/>
    <w:pPr>
      <w:spacing w:after="0" w:line="240" w:lineRule="auto"/>
      <w:jc w:val="center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aa">
    <w:name w:val="Таблица номер"/>
    <w:basedOn w:val="a1"/>
    <w:uiPriority w:val="99"/>
    <w:rsid w:val="00E21EEA"/>
    <w:pPr>
      <w:keepNext/>
      <w:keepLines/>
      <w:spacing w:after="0" w:line="360" w:lineRule="auto"/>
      <w:ind w:right="45" w:firstLine="720"/>
      <w:jc w:val="right"/>
    </w:pPr>
    <w:rPr>
      <w:rFonts w:ascii="Times New Roman" w:eastAsia="Times New Roman" w:hAnsi="Times New Roman"/>
      <w:sz w:val="28"/>
      <w:szCs w:val="28"/>
      <w:lang w:eastAsia="ru-RU"/>
    </w:rPr>
  </w:style>
  <w:style w:type="paragraph" w:customStyle="1" w:styleId="ab">
    <w:name w:val="Таблица заголовок"/>
    <w:basedOn w:val="aa"/>
    <w:uiPriority w:val="99"/>
    <w:rsid w:val="00E21EEA"/>
    <w:pPr>
      <w:spacing w:after="120" w:line="240" w:lineRule="auto"/>
      <w:ind w:right="0" w:firstLine="0"/>
      <w:jc w:val="center"/>
    </w:pPr>
  </w:style>
  <w:style w:type="paragraph" w:customStyle="1" w:styleId="ac">
    <w:name w:val="Примечание"/>
    <w:basedOn w:val="a1"/>
    <w:uiPriority w:val="99"/>
    <w:rsid w:val="00E21EEA"/>
    <w:pPr>
      <w:spacing w:after="0" w:line="240" w:lineRule="auto"/>
      <w:jc w:val="both"/>
    </w:pPr>
    <w:rPr>
      <w:rFonts w:ascii="Times New Roman" w:eastAsia="Times New Roman" w:hAnsi="Times New Roman"/>
      <w:sz w:val="24"/>
      <w:szCs w:val="24"/>
      <w:lang w:eastAsia="ru-RU"/>
    </w:rPr>
  </w:style>
  <w:style w:type="character" w:styleId="ad">
    <w:name w:val="page number"/>
    <w:uiPriority w:val="99"/>
    <w:rsid w:val="00E21EEA"/>
    <w:rPr>
      <w:rFonts w:cs="Times New Roman"/>
    </w:rPr>
  </w:style>
  <w:style w:type="paragraph" w:styleId="ae">
    <w:name w:val="header"/>
    <w:basedOn w:val="a1"/>
    <w:link w:val="af"/>
    <w:uiPriority w:val="99"/>
    <w:rsid w:val="00E21EEA"/>
    <w:pPr>
      <w:tabs>
        <w:tab w:val="center" w:pos="4153"/>
        <w:tab w:val="right" w:pos="8306"/>
      </w:tabs>
      <w:spacing w:after="0" w:line="240" w:lineRule="auto"/>
    </w:pPr>
    <w:rPr>
      <w:rFonts w:ascii="Times New Roman" w:hAnsi="Times New Roman"/>
      <w:sz w:val="20"/>
      <w:szCs w:val="20"/>
      <w:lang w:eastAsia="ja-JP"/>
    </w:rPr>
  </w:style>
  <w:style w:type="character" w:customStyle="1" w:styleId="af">
    <w:name w:val="Верхний колонтитул Знак"/>
    <w:link w:val="ae"/>
    <w:uiPriority w:val="99"/>
    <w:locked/>
    <w:rsid w:val="00E21EEA"/>
    <w:rPr>
      <w:rFonts w:ascii="Times New Roman" w:hAnsi="Times New Roman"/>
      <w:sz w:val="20"/>
      <w:lang w:eastAsia="ja-JP"/>
    </w:rPr>
  </w:style>
  <w:style w:type="paragraph" w:customStyle="1" w:styleId="af0">
    <w:name w:val="Рисунок"/>
    <w:basedOn w:val="a1"/>
    <w:uiPriority w:val="99"/>
    <w:rsid w:val="00E21EEA"/>
    <w:pPr>
      <w:spacing w:after="0" w:line="240" w:lineRule="auto"/>
      <w:jc w:val="center"/>
    </w:pPr>
    <w:rPr>
      <w:rFonts w:ascii="Times New Roman" w:eastAsia="Times New Roman" w:hAnsi="Times New Roman"/>
      <w:sz w:val="28"/>
      <w:szCs w:val="24"/>
      <w:lang w:eastAsia="ru-RU"/>
    </w:rPr>
  </w:style>
  <w:style w:type="paragraph" w:styleId="af1">
    <w:name w:val="Plain Text"/>
    <w:basedOn w:val="a1"/>
    <w:link w:val="af2"/>
    <w:uiPriority w:val="99"/>
    <w:rsid w:val="00E21EEA"/>
    <w:pPr>
      <w:spacing w:after="0" w:line="240" w:lineRule="auto"/>
    </w:pPr>
    <w:rPr>
      <w:rFonts w:ascii="Courier New" w:hAnsi="Courier New"/>
      <w:sz w:val="20"/>
      <w:szCs w:val="20"/>
      <w:lang w:eastAsia="ja-JP"/>
    </w:rPr>
  </w:style>
  <w:style w:type="character" w:customStyle="1" w:styleId="af2">
    <w:name w:val="Текст Знак"/>
    <w:link w:val="af1"/>
    <w:uiPriority w:val="99"/>
    <w:locked/>
    <w:rsid w:val="00E21EEA"/>
    <w:rPr>
      <w:rFonts w:ascii="Courier New" w:hAnsi="Courier New"/>
      <w:sz w:val="20"/>
      <w:lang w:eastAsia="ja-JP"/>
    </w:rPr>
  </w:style>
  <w:style w:type="paragraph" w:styleId="af3">
    <w:name w:val="Title"/>
    <w:basedOn w:val="a1"/>
    <w:next w:val="a1"/>
    <w:link w:val="af4"/>
    <w:uiPriority w:val="99"/>
    <w:qFormat/>
    <w:rsid w:val="00E21EEA"/>
    <w:pPr>
      <w:keepNext/>
      <w:keepLines/>
      <w:pageBreakBefore/>
      <w:suppressAutoHyphens/>
      <w:spacing w:after="120" w:line="360" w:lineRule="auto"/>
      <w:jc w:val="center"/>
      <w:outlineLvl w:val="0"/>
    </w:pPr>
    <w:rPr>
      <w:rFonts w:ascii="Times New Roman" w:hAnsi="Times New Roman"/>
      <w:b/>
      <w:bCs/>
      <w:caps/>
      <w:kern w:val="28"/>
      <w:sz w:val="28"/>
      <w:szCs w:val="28"/>
      <w:lang w:eastAsia="ja-JP"/>
    </w:rPr>
  </w:style>
  <w:style w:type="character" w:customStyle="1" w:styleId="af4">
    <w:name w:val="Название Знак"/>
    <w:link w:val="af3"/>
    <w:uiPriority w:val="99"/>
    <w:locked/>
    <w:rsid w:val="00E21EEA"/>
    <w:rPr>
      <w:rFonts w:ascii="Times New Roman" w:hAnsi="Times New Roman"/>
      <w:b/>
      <w:caps/>
      <w:kern w:val="28"/>
      <w:sz w:val="28"/>
      <w:lang w:eastAsia="ja-JP"/>
    </w:rPr>
  </w:style>
  <w:style w:type="paragraph" w:styleId="af5">
    <w:name w:val="Body Text Indent"/>
    <w:basedOn w:val="a1"/>
    <w:link w:val="af6"/>
    <w:uiPriority w:val="99"/>
    <w:rsid w:val="00E21EEA"/>
    <w:pPr>
      <w:spacing w:after="0" w:line="240" w:lineRule="auto"/>
      <w:ind w:firstLine="720"/>
      <w:jc w:val="both"/>
    </w:pPr>
    <w:rPr>
      <w:rFonts w:ascii="Times New Roman" w:hAnsi="Times New Roman"/>
      <w:sz w:val="20"/>
      <w:szCs w:val="20"/>
      <w:lang w:val="uk-UA" w:eastAsia="ja-JP"/>
    </w:rPr>
  </w:style>
  <w:style w:type="character" w:customStyle="1" w:styleId="af6">
    <w:name w:val="Основной текст с отступом Знак"/>
    <w:link w:val="af5"/>
    <w:uiPriority w:val="99"/>
    <w:locked/>
    <w:rsid w:val="00E21EEA"/>
    <w:rPr>
      <w:rFonts w:ascii="Times New Roman" w:hAnsi="Times New Roman"/>
      <w:sz w:val="20"/>
      <w:lang w:val="uk-UA" w:eastAsia="ja-JP"/>
    </w:rPr>
  </w:style>
  <w:style w:type="paragraph" w:styleId="af7">
    <w:name w:val="caption"/>
    <w:basedOn w:val="a1"/>
    <w:next w:val="a1"/>
    <w:uiPriority w:val="99"/>
    <w:qFormat/>
    <w:rsid w:val="00E21EEA"/>
    <w:pPr>
      <w:spacing w:before="120" w:after="120" w:line="360" w:lineRule="auto"/>
      <w:ind w:firstLine="720"/>
      <w:jc w:val="both"/>
    </w:pPr>
    <w:rPr>
      <w:rFonts w:ascii="Times New Roman" w:eastAsia="Times New Roman" w:hAnsi="Times New Roman"/>
      <w:b/>
      <w:bCs/>
      <w:sz w:val="20"/>
      <w:szCs w:val="20"/>
      <w:lang w:eastAsia="ru-RU"/>
    </w:rPr>
  </w:style>
  <w:style w:type="paragraph" w:customStyle="1" w:styleId="af8">
    <w:name w:val="Рисунок название"/>
    <w:basedOn w:val="af7"/>
    <w:uiPriority w:val="99"/>
    <w:rsid w:val="00E21EEA"/>
    <w:pPr>
      <w:spacing w:line="240" w:lineRule="auto"/>
      <w:ind w:firstLine="0"/>
      <w:jc w:val="center"/>
    </w:pPr>
    <w:rPr>
      <w:b w:val="0"/>
      <w:sz w:val="28"/>
      <w:szCs w:val="28"/>
    </w:rPr>
  </w:style>
  <w:style w:type="paragraph" w:styleId="af9">
    <w:name w:val="footer"/>
    <w:basedOn w:val="a1"/>
    <w:link w:val="afa"/>
    <w:uiPriority w:val="99"/>
    <w:rsid w:val="00E21EEA"/>
    <w:pPr>
      <w:tabs>
        <w:tab w:val="center" w:pos="4677"/>
        <w:tab w:val="right" w:pos="9355"/>
      </w:tabs>
      <w:spacing w:after="0" w:line="360" w:lineRule="auto"/>
      <w:ind w:firstLine="720"/>
      <w:jc w:val="both"/>
    </w:pPr>
    <w:rPr>
      <w:rFonts w:ascii="Times New Roman" w:hAnsi="Times New Roman"/>
      <w:sz w:val="28"/>
      <w:szCs w:val="28"/>
      <w:lang w:eastAsia="ja-JP"/>
    </w:rPr>
  </w:style>
  <w:style w:type="character" w:customStyle="1" w:styleId="afa">
    <w:name w:val="Нижний колонтитул Знак"/>
    <w:link w:val="af9"/>
    <w:uiPriority w:val="99"/>
    <w:locked/>
    <w:rsid w:val="00E21EEA"/>
    <w:rPr>
      <w:rFonts w:ascii="Times New Roman" w:hAnsi="Times New Roman"/>
      <w:sz w:val="28"/>
      <w:lang w:eastAsia="ja-JP"/>
    </w:rPr>
  </w:style>
  <w:style w:type="paragraph" w:styleId="31">
    <w:name w:val="Body Text Indent 3"/>
    <w:basedOn w:val="a1"/>
    <w:link w:val="32"/>
    <w:uiPriority w:val="99"/>
    <w:rsid w:val="00E21EEA"/>
    <w:pPr>
      <w:widowControl w:val="0"/>
      <w:spacing w:after="0" w:line="360" w:lineRule="auto"/>
      <w:ind w:left="118" w:firstLine="709"/>
      <w:jc w:val="both"/>
    </w:pPr>
    <w:rPr>
      <w:rFonts w:ascii="Times New Roman" w:hAnsi="Times New Roman"/>
      <w:sz w:val="28"/>
      <w:szCs w:val="28"/>
      <w:lang w:eastAsia="ja-JP"/>
    </w:rPr>
  </w:style>
  <w:style w:type="character" w:customStyle="1" w:styleId="32">
    <w:name w:val="Основной текст с отступом 3 Знак"/>
    <w:link w:val="31"/>
    <w:uiPriority w:val="99"/>
    <w:locked/>
    <w:rsid w:val="00E21EEA"/>
    <w:rPr>
      <w:rFonts w:ascii="Times New Roman" w:hAnsi="Times New Roman"/>
      <w:sz w:val="28"/>
      <w:lang w:eastAsia="ja-JP"/>
    </w:rPr>
  </w:style>
  <w:style w:type="paragraph" w:customStyle="1" w:styleId="afb">
    <w:name w:val="Таблица"/>
    <w:basedOn w:val="a1"/>
    <w:autoRedefine/>
    <w:uiPriority w:val="99"/>
    <w:rsid w:val="00E21EEA"/>
    <w:pPr>
      <w:keepNext/>
      <w:numPr>
        <w:ilvl w:val="12"/>
      </w:numPr>
      <w:spacing w:before="120" w:after="0" w:line="240" w:lineRule="auto"/>
      <w:jc w:val="right"/>
    </w:pPr>
    <w:rPr>
      <w:rFonts w:ascii="Times New Roman" w:eastAsia="Times New Roman" w:hAnsi="Times New Roman"/>
      <w:sz w:val="24"/>
      <w:szCs w:val="20"/>
      <w:lang w:eastAsia="ru-RU"/>
    </w:rPr>
  </w:style>
  <w:style w:type="paragraph" w:styleId="23">
    <w:name w:val="Body Text 2"/>
    <w:basedOn w:val="a1"/>
    <w:link w:val="24"/>
    <w:uiPriority w:val="99"/>
    <w:rsid w:val="00E21EEA"/>
    <w:pPr>
      <w:widowControl w:val="0"/>
      <w:autoSpaceDE w:val="0"/>
      <w:autoSpaceDN w:val="0"/>
      <w:adjustRightInd w:val="0"/>
      <w:spacing w:before="40" w:after="0" w:line="240" w:lineRule="auto"/>
      <w:jc w:val="center"/>
    </w:pPr>
    <w:rPr>
      <w:rFonts w:ascii="Times New Roman" w:hAnsi="Times New Roman"/>
      <w:sz w:val="20"/>
      <w:szCs w:val="20"/>
      <w:lang w:eastAsia="ja-JP"/>
    </w:rPr>
  </w:style>
  <w:style w:type="character" w:customStyle="1" w:styleId="24">
    <w:name w:val="Основной текст 2 Знак"/>
    <w:link w:val="23"/>
    <w:uiPriority w:val="99"/>
    <w:locked/>
    <w:rsid w:val="00E21EEA"/>
    <w:rPr>
      <w:rFonts w:ascii="Times New Roman" w:hAnsi="Times New Roman"/>
      <w:sz w:val="20"/>
      <w:lang w:eastAsia="ja-JP"/>
    </w:rPr>
  </w:style>
  <w:style w:type="paragraph" w:styleId="afc">
    <w:name w:val="Block Text"/>
    <w:basedOn w:val="a1"/>
    <w:uiPriority w:val="99"/>
    <w:rsid w:val="00E21EEA"/>
    <w:pPr>
      <w:widowControl w:val="0"/>
      <w:spacing w:after="0" w:line="480" w:lineRule="atLeast"/>
      <w:ind w:left="9" w:right="-7" w:firstLine="880"/>
      <w:jc w:val="both"/>
    </w:pPr>
    <w:rPr>
      <w:rFonts w:ascii="Times New Roman" w:eastAsia="Times New Roman" w:hAnsi="Times New Roman"/>
      <w:sz w:val="28"/>
      <w:szCs w:val="20"/>
      <w:lang w:eastAsia="ru-RU"/>
    </w:rPr>
  </w:style>
  <w:style w:type="paragraph" w:styleId="33">
    <w:name w:val="Body Text 3"/>
    <w:basedOn w:val="a1"/>
    <w:link w:val="34"/>
    <w:uiPriority w:val="99"/>
    <w:rsid w:val="00E21EEA"/>
    <w:pPr>
      <w:spacing w:after="0" w:line="360" w:lineRule="auto"/>
    </w:pPr>
    <w:rPr>
      <w:rFonts w:ascii="Times New Roman" w:hAnsi="Times New Roman"/>
      <w:sz w:val="20"/>
      <w:szCs w:val="20"/>
      <w:lang w:eastAsia="ja-JP"/>
    </w:rPr>
  </w:style>
  <w:style w:type="character" w:customStyle="1" w:styleId="34">
    <w:name w:val="Основной текст 3 Знак"/>
    <w:link w:val="33"/>
    <w:uiPriority w:val="99"/>
    <w:locked/>
    <w:rsid w:val="00E21EEA"/>
    <w:rPr>
      <w:rFonts w:ascii="Times New Roman" w:hAnsi="Times New Roman"/>
      <w:sz w:val="20"/>
      <w:lang w:eastAsia="ja-JP"/>
    </w:rPr>
  </w:style>
  <w:style w:type="character" w:customStyle="1" w:styleId="11">
    <w:name w:val="Заголовок 1 Знак Знак Знак Знак Знак Знак Знак Знак"/>
    <w:uiPriority w:val="99"/>
    <w:rsid w:val="00E21EEA"/>
    <w:rPr>
      <w:rFonts w:ascii="Arial" w:hAnsi="Arial"/>
      <w:b/>
      <w:kern w:val="28"/>
      <w:sz w:val="28"/>
      <w:lang w:val="ru-RU" w:eastAsia="ru-RU"/>
    </w:rPr>
  </w:style>
  <w:style w:type="paragraph" w:customStyle="1" w:styleId="12">
    <w:name w:val="Текст1"/>
    <w:basedOn w:val="a1"/>
    <w:uiPriority w:val="99"/>
    <w:rsid w:val="00E21EEA"/>
    <w:pPr>
      <w:overflowPunct w:val="0"/>
      <w:autoSpaceDE w:val="0"/>
      <w:autoSpaceDN w:val="0"/>
      <w:adjustRightInd w:val="0"/>
      <w:spacing w:after="0" w:line="240" w:lineRule="auto"/>
    </w:pPr>
    <w:rPr>
      <w:rFonts w:ascii="Wingdings" w:eastAsia="Times New Roman" w:hAnsi="Wingdings"/>
      <w:sz w:val="20"/>
      <w:szCs w:val="20"/>
      <w:lang w:eastAsia="ru-RU"/>
    </w:rPr>
  </w:style>
  <w:style w:type="paragraph" w:customStyle="1" w:styleId="210">
    <w:name w:val="Основной текст 21"/>
    <w:basedOn w:val="a1"/>
    <w:uiPriority w:val="99"/>
    <w:rsid w:val="00E21EEA"/>
    <w:pPr>
      <w:overflowPunct w:val="0"/>
      <w:autoSpaceDE w:val="0"/>
      <w:autoSpaceDN w:val="0"/>
      <w:adjustRightInd w:val="0"/>
      <w:spacing w:before="120" w:after="0" w:line="240" w:lineRule="auto"/>
      <w:ind w:left="709" w:hanging="709"/>
      <w:jc w:val="both"/>
    </w:pPr>
    <w:rPr>
      <w:rFonts w:ascii="Times New Roman" w:eastAsia="Times New Roman" w:hAnsi="Times New Roman"/>
      <w:sz w:val="24"/>
      <w:szCs w:val="20"/>
      <w:lang w:val="uk-UA" w:eastAsia="ru-RU"/>
    </w:rPr>
  </w:style>
  <w:style w:type="paragraph" w:customStyle="1" w:styleId="afd">
    <w:name w:val="Ñïèñ"/>
    <w:basedOn w:val="a1"/>
    <w:uiPriority w:val="99"/>
    <w:rsid w:val="00E21EEA"/>
    <w:pPr>
      <w:spacing w:after="0" w:line="288" w:lineRule="auto"/>
      <w:ind w:left="284" w:hanging="284"/>
      <w:jc w:val="both"/>
    </w:pPr>
    <w:rPr>
      <w:rFonts w:ascii="TenseC" w:eastAsia="Times New Roman" w:hAnsi="TenseC"/>
      <w:sz w:val="28"/>
      <w:szCs w:val="20"/>
      <w:lang w:eastAsia="ru-RU"/>
    </w:rPr>
  </w:style>
  <w:style w:type="paragraph" w:customStyle="1" w:styleId="afe">
    <w:name w:val="Íàçâàíèå"/>
    <w:basedOn w:val="aff"/>
    <w:uiPriority w:val="99"/>
    <w:rsid w:val="00E21EEA"/>
    <w:pPr>
      <w:jc w:val="center"/>
    </w:pPr>
    <w:rPr>
      <w:b/>
      <w:lang w:val="uk-UA"/>
    </w:rPr>
  </w:style>
  <w:style w:type="paragraph" w:customStyle="1" w:styleId="aff">
    <w:name w:val="Îáû÷íûé"/>
    <w:uiPriority w:val="99"/>
    <w:rsid w:val="00E21EEA"/>
    <w:rPr>
      <w:rFonts w:ascii="Times New Roman" w:eastAsia="Times New Roman" w:hAnsi="Times New Roman"/>
      <w:sz w:val="28"/>
    </w:rPr>
  </w:style>
  <w:style w:type="paragraph" w:customStyle="1" w:styleId="13">
    <w:name w:val="çàãîëîâîê 1"/>
    <w:basedOn w:val="aff"/>
    <w:next w:val="aff"/>
    <w:uiPriority w:val="99"/>
    <w:rsid w:val="00E21EEA"/>
    <w:pPr>
      <w:keepNext/>
    </w:pPr>
    <w:rPr>
      <w:b/>
      <w:sz w:val="24"/>
      <w:lang w:val="uk-UA"/>
    </w:rPr>
  </w:style>
  <w:style w:type="paragraph" w:customStyle="1" w:styleId="Iauiue">
    <w:name w:val="Iau?iue"/>
    <w:autoRedefine/>
    <w:uiPriority w:val="99"/>
    <w:rsid w:val="00E21EEA"/>
    <w:pPr>
      <w:tabs>
        <w:tab w:val="left" w:pos="0"/>
      </w:tabs>
      <w:spacing w:line="360" w:lineRule="auto"/>
      <w:ind w:firstLine="720"/>
      <w:jc w:val="both"/>
    </w:pPr>
    <w:rPr>
      <w:rFonts w:ascii="Times New Roman" w:eastAsia="Times New Roman" w:hAnsi="Times New Roman"/>
      <w:sz w:val="28"/>
    </w:rPr>
  </w:style>
  <w:style w:type="character" w:customStyle="1" w:styleId="14">
    <w:name w:val="Упомянуть1"/>
    <w:uiPriority w:val="99"/>
    <w:semiHidden/>
    <w:rsid w:val="00E21EEA"/>
    <w:rPr>
      <w:color w:val="2B579A"/>
      <w:shd w:val="clear" w:color="auto" w:fill="E6E6E6"/>
    </w:rPr>
  </w:style>
  <w:style w:type="paragraph" w:styleId="aff0">
    <w:name w:val="No Spacing"/>
    <w:link w:val="aff1"/>
    <w:uiPriority w:val="1"/>
    <w:qFormat/>
    <w:rsid w:val="002F523A"/>
    <w:rPr>
      <w:sz w:val="22"/>
      <w:szCs w:val="22"/>
      <w:lang w:eastAsia="en-US"/>
    </w:rPr>
  </w:style>
  <w:style w:type="character" w:customStyle="1" w:styleId="25">
    <w:name w:val="Упомянуть2"/>
    <w:uiPriority w:val="99"/>
    <w:semiHidden/>
    <w:rsid w:val="00863384"/>
    <w:rPr>
      <w:color w:val="2B579A"/>
      <w:shd w:val="clear" w:color="auto" w:fill="E6E6E6"/>
    </w:rPr>
  </w:style>
  <w:style w:type="character" w:customStyle="1" w:styleId="aff1">
    <w:name w:val="Без интервала Знак"/>
    <w:link w:val="aff0"/>
    <w:uiPriority w:val="1"/>
    <w:rsid w:val="00CB075C"/>
    <w:rPr>
      <w:lang w:eastAsia="en-US"/>
    </w:rPr>
  </w:style>
  <w:style w:type="character" w:styleId="aff2">
    <w:name w:val="Strong"/>
    <w:qFormat/>
    <w:locked/>
    <w:rsid w:val="00A004D9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1">
    <w:name w:val="Normal"/>
    <w:qFormat/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2110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go2odessa.ru/ua/cat/155" TargetMode="External"/><Relationship Id="rId13" Type="http://schemas.openxmlformats.org/officeDocument/2006/relationships/hyperlink" Target="http://kuyalnik.com.ua/" TargetMode="External"/><Relationship Id="rId18" Type="http://schemas.openxmlformats.org/officeDocument/2006/relationships/header" Target="header2.xml"/><Relationship Id="rId3" Type="http://schemas.openxmlformats.org/officeDocument/2006/relationships/styles" Target="styles.xml"/><Relationship Id="rId21" Type="http://schemas.openxmlformats.org/officeDocument/2006/relationships/header" Target="header3.xml"/><Relationship Id="rId7" Type="http://schemas.openxmlformats.org/officeDocument/2006/relationships/endnotes" Target="endnotes.xml"/><Relationship Id="rId12" Type="http://schemas.openxmlformats.org/officeDocument/2006/relationships/hyperlink" Target="http://www.tic.in.ua/?page_id=3399&amp;lang=ru" TargetMode="External"/><Relationship Id="rId17" Type="http://schemas.openxmlformats.org/officeDocument/2006/relationships/header" Target="header1.xml"/><Relationship Id="rId25" Type="http://schemas.microsoft.com/office/2007/relationships/stylesWithEffects" Target="stylesWithEffects.xml"/><Relationship Id="rId2" Type="http://schemas.openxmlformats.org/officeDocument/2006/relationships/numbering" Target="numbering.xml"/><Relationship Id="rId16" Type="http://schemas.openxmlformats.org/officeDocument/2006/relationships/hyperlink" Target="https://uk.wikipedia.org/wiki/%D0%9B%D0%B5%D0%B1%D0%B5%D0%B4%D1%96%D0%B2%D0%BA%D0%B0_(%D0%A2%D0%B0%D1%82%D0%B0%D1%80%D0%B1%D1%83%D0%BD%D0%B0%D1%80%D1%81%D1%8C%D0%BA%D0%B8%D0%B9_%D1%80%D0%B0%D0%B9%D0%BE%D0%BD)" TargetMode="External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orenda-odessa.est.ua/press/55565/" TargetMode="Externa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https://zatoka-ua.com/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s://travel-diary.com.ua/strany/ukraina/plazi-odessy/" TargetMode="External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odessa.kurorts.com/ua/company/berezovka-ski" TargetMode="External"/><Relationship Id="rId14" Type="http://schemas.openxmlformats.org/officeDocument/2006/relationships/hyperlink" Target="https://uk.wikipedia.org/wiki/%D0%A5%D0%B0%D0%B4%D0%B6%D0%B8%D0%B1%D0%B5%D0%B9%D1%81%D1%8C%D0%BA%D0%B8%D0%B9_%D0%BB%D0%B8%D0%BC%D0%B0%D0%BD" TargetMode="External"/><Relationship Id="rId22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4E9AEB-F7DB-47F6-BFE5-51592546BE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6320</Words>
  <Characters>3603</Characters>
  <Application>Microsoft Office Word</Application>
  <DocSecurity>0</DocSecurity>
  <Lines>30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ЗМІСТ</vt:lpstr>
    </vt:vector>
  </TitlesOfParts>
  <Company>Microsoft</Company>
  <LinksUpToDate>false</LinksUpToDate>
  <CharactersWithSpaces>9904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ЗМІСТ</dc:title>
  <dc:creator>user</dc:creator>
  <cp:lastModifiedBy>student</cp:lastModifiedBy>
  <cp:revision>2</cp:revision>
  <dcterms:created xsi:type="dcterms:W3CDTF">2018-04-24T09:23:00Z</dcterms:created>
  <dcterms:modified xsi:type="dcterms:W3CDTF">2018-04-24T09:23:00Z</dcterms:modified>
</cp:coreProperties>
</file>