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849211676"/>
        <w:docPartObj>
          <w:docPartGallery w:val="Cover Pages"/>
          <w:docPartUnique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p w:rsidR="0050506F" w:rsidRDefault="0050506F" w:rsidP="00123AD3">
          <w:pPr>
            <w:jc w:val="center"/>
          </w:pPr>
          <w:r w:rsidRPr="0050506F">
            <w:rPr>
              <w:rFonts w:ascii="Times New Roman" w:hAnsi="Times New Roman" w:cs="Times New Roman"/>
              <w:sz w:val="28"/>
              <w:szCs w:val="28"/>
            </w:rPr>
            <w:t>Одеський національний університет імені І. І. Мечникова</w:t>
          </w:r>
        </w:p>
        <w:p w:rsidR="00123AD3" w:rsidRDefault="00123AD3" w:rsidP="00123AD3">
          <w:pPr>
            <w:jc w:val="center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Навчально-</w:t>
          </w:r>
          <w:r w:rsidRPr="00CF6C86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науковий</w:t>
          </w:r>
          <w:r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r w:rsidRPr="00CF6C86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інститут</w:t>
          </w:r>
          <w:r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r w:rsidRPr="00CF6C86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інформаційних та соціальнихтехнологій</w:t>
          </w:r>
        </w:p>
        <w:p w:rsidR="00AB7E90" w:rsidRDefault="00123AD3" w:rsidP="00123AD3">
          <w:pPr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кафедра соціальної допомоги та практичної психології</w:t>
          </w:r>
        </w:p>
        <w:p w:rsidR="00760D95" w:rsidRPr="00AB7E90" w:rsidRDefault="00760D95" w:rsidP="00123AD3">
          <w:pPr>
            <w:jc w:val="center"/>
            <w:rPr>
              <w:rFonts w:ascii="Times New Roman" w:eastAsia="Times New Roman" w:hAnsi="Times New Roman" w:cs="Times New Roman"/>
              <w:b/>
              <w:spacing w:val="60"/>
              <w:sz w:val="40"/>
              <w:szCs w:val="40"/>
              <w:lang w:eastAsia="ru-RU"/>
            </w:rPr>
          </w:pPr>
        </w:p>
        <w:p w:rsidR="00AB7E90" w:rsidRPr="00AB7E90" w:rsidRDefault="00AB7E90" w:rsidP="00AB7E90">
          <w:pPr>
            <w:spacing w:after="0" w:line="240" w:lineRule="auto"/>
            <w:ind w:firstLine="0"/>
            <w:jc w:val="center"/>
            <w:rPr>
              <w:rFonts w:ascii="Times New Roman" w:eastAsia="Times New Roman" w:hAnsi="Times New Roman" w:cs="Times New Roman"/>
              <w:b/>
              <w:spacing w:val="60"/>
              <w:sz w:val="32"/>
              <w:szCs w:val="32"/>
              <w:lang w:eastAsia="ru-RU"/>
            </w:rPr>
          </w:pPr>
          <w:r w:rsidRPr="00AB7E90">
            <w:rPr>
              <w:rFonts w:ascii="Times New Roman" w:eastAsia="Times New Roman" w:hAnsi="Times New Roman" w:cs="Times New Roman"/>
              <w:b/>
              <w:spacing w:val="60"/>
              <w:sz w:val="32"/>
              <w:szCs w:val="32"/>
              <w:lang w:eastAsia="ru-RU"/>
            </w:rPr>
            <w:t>Дипломна робота</w:t>
          </w:r>
        </w:p>
        <w:p w:rsidR="00AB7E90" w:rsidRPr="00AB7E90" w:rsidRDefault="00AB7E90" w:rsidP="00AB7E90">
          <w:pPr>
            <w:spacing w:before="240" w:after="0" w:line="240" w:lineRule="auto"/>
            <w:ind w:left="1134" w:right="850" w:firstLine="0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бакалавра </w:t>
          </w:r>
        </w:p>
        <w:p w:rsidR="00AB7E90" w:rsidRPr="00AB7E90" w:rsidRDefault="00AB7E90" w:rsidP="00AB7E90">
          <w:pPr>
            <w:spacing w:after="0" w:line="240" w:lineRule="auto"/>
            <w:ind w:firstLine="0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</w:pPr>
        </w:p>
        <w:p w:rsidR="00AB7E90" w:rsidRPr="00AB7E90" w:rsidRDefault="00AB7E90" w:rsidP="00AB7E90">
          <w:pPr>
            <w:suppressAutoHyphens/>
            <w:spacing w:after="0" w:line="240" w:lineRule="auto"/>
            <w:ind w:right="-284" w:firstLine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eastAsia="ar-SA"/>
            </w:rPr>
          </w:pP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ar-SA"/>
            </w:rPr>
            <w:t xml:space="preserve">на тему: </w:t>
          </w:r>
          <w:r w:rsidRPr="00AB7E90">
            <w:rPr>
              <w:rFonts w:ascii="Times New Roman" w:eastAsia="Times New Roman" w:hAnsi="Times New Roman" w:cs="Times New Roman"/>
              <w:b/>
              <w:sz w:val="28"/>
              <w:szCs w:val="28"/>
              <w:lang w:eastAsia="ar-SA"/>
            </w:rPr>
            <w:t>«</w:t>
          </w:r>
          <w:r w:rsidRPr="00AB7E90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ar-SA"/>
            </w:rPr>
            <w:t xml:space="preserve">Дослідження взаємозв'язку темпераменту </w:t>
          </w:r>
          <w:r w:rsidR="00CF6C86">
            <w:rPr>
              <w:rFonts w:ascii="Times New Roman" w:eastAsia="Times New Roman" w:hAnsi="Times New Roman" w:cs="Times New Roman"/>
              <w:b/>
              <w:sz w:val="28"/>
              <w:szCs w:val="28"/>
              <w:lang w:eastAsia="ar-SA"/>
            </w:rPr>
            <w:t>та</w:t>
          </w:r>
          <w:r w:rsidRPr="00AB7E90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ar-SA"/>
            </w:rPr>
            <w:t xml:space="preserve"> стресостійкості персоналу медичного закладу</w:t>
          </w:r>
          <w:r w:rsidRPr="00AB7E90">
            <w:rPr>
              <w:rFonts w:ascii="Times New Roman" w:eastAsia="Times New Roman" w:hAnsi="Times New Roman" w:cs="Times New Roman"/>
              <w:b/>
              <w:sz w:val="28"/>
              <w:szCs w:val="28"/>
              <w:lang w:eastAsia="ar-SA"/>
            </w:rPr>
            <w:t>»</w:t>
          </w:r>
        </w:p>
        <w:p w:rsidR="00AB7E90" w:rsidRPr="00AB7E90" w:rsidRDefault="00AB7E90" w:rsidP="00AB7E90">
          <w:pPr>
            <w:suppressAutoHyphens/>
            <w:spacing w:after="0" w:line="240" w:lineRule="auto"/>
            <w:ind w:right="-284" w:firstLine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ar-SA"/>
            </w:rPr>
          </w:pPr>
        </w:p>
        <w:p w:rsidR="00AB7E90" w:rsidRPr="00AB7E90" w:rsidRDefault="00AB7E90" w:rsidP="00AB7E90">
          <w:pPr>
            <w:tabs>
              <w:tab w:val="right" w:pos="9355"/>
            </w:tabs>
            <w:spacing w:after="0" w:line="240" w:lineRule="auto"/>
            <w:ind w:firstLine="0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val="uk-UA" w:eastAsia="ru-RU"/>
            </w:rPr>
          </w:pPr>
          <w:r w:rsidRPr="00AB7E90">
            <w:rPr>
              <w:rFonts w:ascii="Times New Roman" w:eastAsia="Times New Roman" w:hAnsi="Times New Roman" w:cs="Times New Roman"/>
              <w:b/>
              <w:sz w:val="24"/>
              <w:szCs w:val="24"/>
              <w:lang w:val="uk-UA" w:eastAsia="ru-RU"/>
            </w:rPr>
            <w:t>«</w:t>
          </w:r>
          <w:r w:rsidRPr="00AB7E90">
            <w:rPr>
              <w:rFonts w:ascii="Times New Roman" w:eastAsia="Times New Roman" w:hAnsi="Times New Roman" w:cs="Times New Roman"/>
              <w:sz w:val="24"/>
              <w:szCs w:val="24"/>
              <w:lang w:val="uk-UA" w:eastAsia="ru-RU"/>
            </w:rPr>
            <w:t>Исследование взаимосвязи темперамента и стрессоустойчивости персонала медицинского учреждения»</w:t>
          </w:r>
        </w:p>
        <w:p w:rsidR="00AB7E90" w:rsidRPr="00AB7E90" w:rsidRDefault="00AB7E90" w:rsidP="00AB7E90">
          <w:pPr>
            <w:tabs>
              <w:tab w:val="right" w:pos="9355"/>
            </w:tabs>
            <w:spacing w:after="0" w:line="240" w:lineRule="auto"/>
            <w:ind w:firstLine="0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val="uk-UA" w:eastAsia="ru-RU"/>
            </w:rPr>
          </w:pPr>
        </w:p>
        <w:p w:rsidR="00AB7E90" w:rsidRPr="00AB7E90" w:rsidRDefault="00AB7E90" w:rsidP="00AB7E90">
          <w:pPr>
            <w:spacing w:after="0" w:line="240" w:lineRule="auto"/>
            <w:ind w:firstLine="0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val="en-US" w:eastAsia="ru-RU"/>
            </w:rPr>
          </w:pPr>
          <w:r w:rsidRPr="00AB7E90"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  <w:t xml:space="preserve"> </w:t>
          </w:r>
          <w:r w:rsidRPr="00AB7E90">
            <w:rPr>
              <w:rFonts w:ascii="Times New Roman" w:eastAsia="Times New Roman" w:hAnsi="Times New Roman" w:cs="Times New Roman"/>
              <w:sz w:val="24"/>
              <w:szCs w:val="24"/>
              <w:lang w:val="en-US" w:eastAsia="ru-RU"/>
            </w:rPr>
            <w:t>« Investigation of the interrelation between temperament and stress resistance of the personnel of a medical institution »</w:t>
          </w:r>
        </w:p>
        <w:p w:rsidR="00AB7E90" w:rsidRPr="00AB7E90" w:rsidRDefault="00AB7E90" w:rsidP="00AB7E90">
          <w:pPr>
            <w:tabs>
              <w:tab w:val="right" w:pos="9355"/>
            </w:tabs>
            <w:spacing w:after="0" w:line="240" w:lineRule="auto"/>
            <w:ind w:firstLine="0"/>
            <w:jc w:val="center"/>
            <w:rPr>
              <w:rFonts w:ascii="Times New Roman" w:eastAsia="Times New Roman" w:hAnsi="Times New Roman" w:cs="Times New Roman"/>
              <w:u w:val="single"/>
              <w:lang w:val="en-US" w:eastAsia="ru-RU"/>
            </w:rPr>
          </w:pPr>
        </w:p>
        <w:p w:rsidR="00AB7E90" w:rsidRPr="00AB7E90" w:rsidRDefault="00AB7E90" w:rsidP="00AB7E90">
          <w:pPr>
            <w:tabs>
              <w:tab w:val="right" w:pos="9355"/>
            </w:tabs>
            <w:spacing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u w:val="single"/>
              <w:lang w:val="en-US" w:eastAsia="ru-RU"/>
            </w:rPr>
          </w:pPr>
        </w:p>
        <w:p w:rsidR="00AB7E90" w:rsidRPr="00AB7E90" w:rsidRDefault="00AB7E90" w:rsidP="00AB7E90">
          <w:pPr>
            <w:tabs>
              <w:tab w:val="right" w:pos="9355"/>
            </w:tabs>
            <w:spacing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u w:val="single"/>
              <w:lang w:val="en-US" w:eastAsia="ru-RU"/>
            </w:rPr>
          </w:pPr>
        </w:p>
        <w:p w:rsidR="00AB7E90" w:rsidRPr="00AB7E90" w:rsidRDefault="00AB7E90" w:rsidP="00AB7E90">
          <w:pPr>
            <w:tabs>
              <w:tab w:val="right" w:pos="9355"/>
            </w:tabs>
            <w:spacing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u w:val="single"/>
              <w:lang w:val="en-US" w:eastAsia="ru-RU"/>
            </w:rPr>
          </w:pPr>
        </w:p>
        <w:p w:rsidR="00AB7E90" w:rsidRPr="00AB7E90" w:rsidRDefault="00AB7E90" w:rsidP="00AB7E90">
          <w:pPr>
            <w:spacing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en-US" w:eastAsia="ru-RU"/>
            </w:rPr>
            <w:t xml:space="preserve">                                 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Викон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а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ла: студентк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а </w:t>
          </w:r>
          <w:r w:rsidR="00650A61" w:rsidRPr="00AB7E90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  <w:t>заочно</w:t>
          </w:r>
          <w:r w:rsidR="00650A61" w:rsidRPr="00760D95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  <w:t>ї</w:t>
          </w:r>
          <w:r w:rsidR="00650A61"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</w:t>
          </w:r>
          <w:r w:rsidR="00650A61"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форми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навчання</w:t>
          </w:r>
        </w:p>
        <w:p w:rsidR="00AB7E90" w:rsidRPr="00AB7E90" w:rsidRDefault="00AB7E90" w:rsidP="00AB7E90">
          <w:pPr>
            <w:spacing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                                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Напрям підготовки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 </w:t>
          </w:r>
          <w:r w:rsidR="0003585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 </w:t>
          </w:r>
          <w:r w:rsidRPr="00035850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  <w:t>6.030102</w:t>
          </w:r>
          <w:r w:rsidR="0003585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  </w:t>
          </w:r>
          <w:r w:rsidRPr="00035850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  <w:t>Психологія</w:t>
          </w:r>
          <w:r w:rsidR="0003585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</w:t>
          </w:r>
        </w:p>
        <w:p w:rsidR="00AB7E90" w:rsidRPr="00AB7E90" w:rsidRDefault="00AB7E90" w:rsidP="00AB7E90">
          <w:pPr>
            <w:spacing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                                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Куст Євгенія Вікторівна</w:t>
          </w:r>
        </w:p>
        <w:p w:rsidR="00AB7E90" w:rsidRPr="00035850" w:rsidRDefault="00AB7E90" w:rsidP="00AB7E90">
          <w:pPr>
            <w:tabs>
              <w:tab w:val="left" w:pos="5245"/>
              <w:tab w:val="right" w:pos="9355"/>
            </w:tabs>
            <w:spacing w:before="120"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                                </w:t>
          </w:r>
          <w:r w:rsidR="00CF6C86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Керівник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:</w:t>
          </w: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  </w:t>
          </w:r>
          <w:r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д. б</w:t>
          </w:r>
          <w:r w:rsidRPr="0003585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і</w:t>
          </w:r>
          <w:r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ол. наук</w:t>
          </w:r>
          <w:r w:rsidR="00760D95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r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r w:rsidRPr="0003585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професор </w:t>
          </w:r>
          <w:r w:rsidR="00760D95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</w:t>
          </w:r>
          <w:r w:rsidRPr="0003585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Псядло Е.М</w:t>
          </w:r>
        </w:p>
        <w:p w:rsidR="00AB7E90" w:rsidRPr="00035850" w:rsidRDefault="00AB7E90" w:rsidP="00AB7E90">
          <w:pPr>
            <w:tabs>
              <w:tab w:val="left" w:pos="5245"/>
              <w:tab w:val="right" w:pos="9355"/>
            </w:tabs>
            <w:spacing w:before="120"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AB7E9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                                Рецензент</w:t>
          </w:r>
          <w:r w:rsidR="00CF6C86"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:</w:t>
          </w:r>
          <w:r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  </w:t>
          </w:r>
          <w:r w:rsidR="00CF6C86"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канд. </w:t>
          </w:r>
          <w:r w:rsidR="00035850"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п</w:t>
          </w:r>
          <w:r w:rsidR="00CF6C86"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с</w:t>
          </w:r>
          <w:r w:rsidR="00123AD3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их</w:t>
          </w:r>
          <w:r w:rsidR="00CF6C86"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. </w:t>
          </w:r>
          <w:r w:rsidR="00035850"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н</w:t>
          </w:r>
          <w:r w:rsidR="00CF6C86"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аук </w:t>
          </w:r>
          <w:r w:rsidR="00760D95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доцент  </w:t>
          </w:r>
          <w:r w:rsidR="00CF6C86" w:rsidRPr="00035850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Кирил</w:t>
          </w:r>
          <w:r w:rsidR="00CF6C86" w:rsidRPr="0003585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і</w:t>
          </w:r>
          <w:r w:rsidR="00123AD3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ш</w:t>
          </w:r>
          <w:r w:rsidR="00CF6C86" w:rsidRPr="00035850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ина М.Г</w:t>
          </w:r>
        </w:p>
        <w:p w:rsidR="00AB7E90" w:rsidRPr="00AB7E90" w:rsidRDefault="00AB7E90" w:rsidP="00AB7E90">
          <w:pPr>
            <w:tabs>
              <w:tab w:val="left" w:pos="5245"/>
              <w:tab w:val="right" w:pos="9355"/>
            </w:tabs>
            <w:spacing w:before="120"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</w:p>
        <w:p w:rsidR="00AB7E90" w:rsidRDefault="00AB7E90" w:rsidP="00AB7E90">
          <w:pPr>
            <w:tabs>
              <w:tab w:val="left" w:pos="5245"/>
              <w:tab w:val="right" w:pos="9355"/>
            </w:tabs>
            <w:spacing w:before="120"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</w:p>
        <w:p w:rsidR="00760D95" w:rsidRPr="00AB7E90" w:rsidRDefault="00760D95" w:rsidP="00AB7E90">
          <w:pPr>
            <w:tabs>
              <w:tab w:val="left" w:pos="5245"/>
              <w:tab w:val="right" w:pos="9355"/>
            </w:tabs>
            <w:spacing w:before="120" w:after="0" w:line="240" w:lineRule="auto"/>
            <w:ind w:firstLine="0"/>
            <w:jc w:val="left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</w:p>
        <w:tbl>
          <w:tblPr>
            <w:tblW w:w="5155" w:type="pct"/>
            <w:jc w:val="center"/>
            <w:tblLook w:val="00A0" w:firstRow="1" w:lastRow="0" w:firstColumn="1" w:lastColumn="0" w:noHBand="0" w:noVBand="0"/>
          </w:tblPr>
          <w:tblGrid>
            <w:gridCol w:w="4924"/>
            <w:gridCol w:w="4720"/>
          </w:tblGrid>
          <w:tr w:rsidR="00AB7E90" w:rsidRPr="00AB7E90" w:rsidTr="00CF6C86">
            <w:trPr>
              <w:jc w:val="center"/>
            </w:trPr>
            <w:tc>
              <w:tcPr>
                <w:tcW w:w="5082" w:type="dxa"/>
              </w:tcPr>
              <w:p w:rsidR="00AB7E90" w:rsidRPr="00AB7E90" w:rsidRDefault="00AB7E90" w:rsidP="00AB7E90">
                <w:pPr>
                  <w:spacing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>Рекомендовано до захисту:</w:t>
                </w:r>
              </w:p>
              <w:p w:rsidR="00AB7E90" w:rsidRPr="00AB7E90" w:rsidRDefault="00AB7E90" w:rsidP="00AB7E90">
                <w:pPr>
                  <w:spacing w:before="120"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>Протокол засідання кафедри</w:t>
                </w:r>
              </w:p>
              <w:p w:rsidR="00AB7E90" w:rsidRPr="00AB7E90" w:rsidRDefault="00AB7E90" w:rsidP="00AB7E90">
                <w:pPr>
                  <w:spacing w:before="120"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 xml:space="preserve">№ </w:t>
                </w: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val="uk-UA" w:eastAsia="ru-RU"/>
                  </w:rPr>
                  <w:t>__</w:t>
                </w: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 xml:space="preserve"> від </w:t>
                </w:r>
                <w:r w:rsidRPr="00123AD3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val="uk-UA" w:eastAsia="ru-RU"/>
                  </w:rPr>
                  <w:t xml:space="preserve">15 травня </w:t>
                </w:r>
                <w:r w:rsidRPr="00123AD3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eastAsia="ru-RU"/>
                  </w:rPr>
                  <w:t xml:space="preserve"> 2017 р</w:t>
                </w: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 xml:space="preserve">. </w:t>
                </w:r>
              </w:p>
              <w:p w:rsidR="00AB7E90" w:rsidRPr="00AB7E90" w:rsidRDefault="00AB7E90" w:rsidP="00AB7E90">
                <w:pPr>
                  <w:spacing w:before="600"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>Завідувач кафедри</w:t>
                </w:r>
              </w:p>
              <w:p w:rsidR="00AB7E90" w:rsidRPr="00123AD3" w:rsidRDefault="00AB7E90" w:rsidP="00AB7E90">
                <w:pPr>
                  <w:tabs>
                    <w:tab w:val="left" w:pos="1168"/>
                    <w:tab w:val="left" w:pos="3861"/>
                  </w:tabs>
                  <w:spacing w:before="360"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eastAsia="ru-RU"/>
                  </w:rPr>
                  <w:tab/>
                </w:r>
                <w:r w:rsidRPr="00123AD3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eastAsia="ru-RU"/>
                  </w:rPr>
                  <w:t xml:space="preserve">        </w:t>
                </w:r>
                <w:r w:rsidR="00CF6C86" w:rsidRPr="00123AD3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val="uk-UA" w:eastAsia="ru-RU"/>
                  </w:rPr>
                  <w:t>Псядло Е.М</w:t>
                </w:r>
              </w:p>
              <w:p w:rsidR="00AB7E90" w:rsidRPr="00AB7E90" w:rsidRDefault="00AB7E90" w:rsidP="00AB7E90">
                <w:pPr>
                  <w:tabs>
                    <w:tab w:val="left" w:pos="284"/>
                    <w:tab w:val="left" w:pos="1767"/>
                  </w:tabs>
                  <w:spacing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ru-RU"/>
                  </w:rPr>
                  <w:tab/>
                  <w:t>(підпис)</w:t>
                </w:r>
                <w:r w:rsidRPr="00AB7E90"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ru-RU"/>
                  </w:rPr>
                  <w:tab/>
                </w:r>
              </w:p>
            </w:tc>
            <w:tc>
              <w:tcPr>
                <w:tcW w:w="4786" w:type="dxa"/>
              </w:tcPr>
              <w:p w:rsidR="00AB7E90" w:rsidRPr="00AB7E90" w:rsidRDefault="00AB7E90" w:rsidP="00AB7E90">
                <w:pPr>
                  <w:tabs>
                    <w:tab w:val="right" w:pos="4462"/>
                  </w:tabs>
                  <w:spacing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val="uk-UA"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 xml:space="preserve">Захищено на засіданні ЕК № </w:t>
                </w: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val="uk-UA" w:eastAsia="ru-RU"/>
                  </w:rPr>
                  <w:t>_3_</w:t>
                </w:r>
              </w:p>
              <w:p w:rsidR="00AB7E90" w:rsidRPr="00AB7E90" w:rsidRDefault="00CF6C86" w:rsidP="00AB7E90">
                <w:pPr>
                  <w:tabs>
                    <w:tab w:val="right" w:pos="4462"/>
                  </w:tabs>
                  <w:spacing w:before="120"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>протокол № ___ від ________</w:t>
                </w:r>
                <w:r w:rsidR="00AB7E90"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>2017 р.</w:t>
                </w:r>
                <w:r w:rsidR="00AB7E90"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ab/>
                </w:r>
              </w:p>
              <w:p w:rsidR="00AB7E90" w:rsidRPr="00AB7E90" w:rsidRDefault="00AB7E90" w:rsidP="00AB7E90">
                <w:pPr>
                  <w:tabs>
                    <w:tab w:val="right" w:pos="4462"/>
                  </w:tabs>
                  <w:spacing w:before="120"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>Оцінка______________/___</w:t>
                </w:r>
                <w:r w:rsidRPr="00AB7E90"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ru-RU"/>
                  </w:rPr>
                  <w:tab/>
                </w: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>___/_____</w:t>
                </w:r>
              </w:p>
              <w:p w:rsidR="00AB7E90" w:rsidRPr="00AB7E90" w:rsidRDefault="00AB7E90" w:rsidP="00AB7E90">
                <w:pPr>
                  <w:spacing w:after="0" w:line="240" w:lineRule="auto"/>
                  <w:ind w:firstLine="0"/>
                  <w:jc w:val="center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ru-RU"/>
                  </w:rPr>
                  <w:t>(за національною шкалою, шкалою ЕСТ</w:t>
                </w:r>
                <w:r w:rsidRPr="00AB7E90">
                  <w:rPr>
                    <w:rFonts w:ascii="Times New Roman" w:eastAsia="Times New Roman" w:hAnsi="Times New Roman" w:cs="Times New Roman"/>
                    <w:sz w:val="20"/>
                    <w:szCs w:val="20"/>
                    <w:lang w:val="en-US" w:eastAsia="ru-RU"/>
                  </w:rPr>
                  <w:t>S</w:t>
                </w:r>
                <w:r w:rsidRPr="00AB7E90"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ru-RU"/>
                  </w:rPr>
                  <w:t>, бали)</w:t>
                </w:r>
              </w:p>
              <w:p w:rsidR="00AB7E90" w:rsidRPr="00AB7E90" w:rsidRDefault="00AB7E90" w:rsidP="00AB7E90">
                <w:pPr>
                  <w:spacing w:before="360"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  <w:t>Голова ЕК</w:t>
                </w:r>
              </w:p>
              <w:p w:rsidR="00123AD3" w:rsidRPr="00AB7E90" w:rsidRDefault="00123AD3" w:rsidP="00123AD3">
                <w:pPr>
                  <w:tabs>
                    <w:tab w:val="left" w:pos="1446"/>
                    <w:tab w:val="right" w:pos="4462"/>
                  </w:tabs>
                  <w:spacing w:before="360"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eastAsia="ru-RU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eastAsia="ru-RU"/>
                  </w:rPr>
                  <w:t xml:space="preserve">  </w:t>
                </w:r>
                <w:r w:rsidRPr="00AB7E90">
                  <w:rPr>
                    <w:rFonts w:ascii="Times New Roman" w:eastAsia="Times New Roman" w:hAnsi="Times New Roman" w:cs="Times New Roman"/>
                    <w:sz w:val="28"/>
                    <w:szCs w:val="28"/>
                    <w:u w:val="single"/>
                    <w:lang w:val="uk-UA" w:eastAsia="ru-RU"/>
                  </w:rPr>
                  <w:t>Якупов В.А.</w:t>
                </w:r>
              </w:p>
              <w:p w:rsidR="00AB7E90" w:rsidRPr="00AB7E90" w:rsidRDefault="00123AD3" w:rsidP="00123AD3">
                <w:pPr>
                  <w:tabs>
                    <w:tab w:val="left" w:pos="454"/>
                    <w:tab w:val="left" w:pos="2155"/>
                  </w:tabs>
                  <w:spacing w:after="0" w:line="240" w:lineRule="auto"/>
                  <w:ind w:firstLine="0"/>
                  <w:jc w:val="left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  <w:r w:rsidRPr="00AB7E90"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ru-RU"/>
                  </w:rPr>
                  <w:tab/>
                  <w:t>(підпис)</w:t>
                </w:r>
              </w:p>
            </w:tc>
          </w:tr>
          <w:tr w:rsidR="00AB7E90" w:rsidRPr="00AB7E90" w:rsidTr="00CF6C86">
            <w:trPr>
              <w:jc w:val="center"/>
            </w:trPr>
            <w:tc>
              <w:tcPr>
                <w:tcW w:w="5082" w:type="dxa"/>
              </w:tcPr>
              <w:p w:rsidR="00AB7E90" w:rsidRPr="00AB7E90" w:rsidRDefault="00AB7E90" w:rsidP="00AB7E90">
                <w:pPr>
                  <w:spacing w:after="0" w:line="240" w:lineRule="auto"/>
                  <w:ind w:firstLine="0"/>
                  <w:jc w:val="center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</w:p>
              <w:p w:rsidR="00AB7E90" w:rsidRDefault="00AB7E90" w:rsidP="00AB7E90">
                <w:pPr>
                  <w:spacing w:after="0" w:line="240" w:lineRule="auto"/>
                  <w:ind w:firstLine="0"/>
                  <w:jc w:val="center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</w:p>
              <w:p w:rsidR="00AB7E90" w:rsidRPr="00AB7E90" w:rsidRDefault="00AB7E90" w:rsidP="00AB7E90">
                <w:pPr>
                  <w:spacing w:after="0" w:line="240" w:lineRule="auto"/>
                  <w:ind w:firstLine="0"/>
                  <w:jc w:val="center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</w:p>
            </w:tc>
            <w:tc>
              <w:tcPr>
                <w:tcW w:w="4786" w:type="dxa"/>
              </w:tcPr>
              <w:p w:rsidR="00AB7E90" w:rsidRPr="00AB7E90" w:rsidRDefault="00AB7E90" w:rsidP="00AB7E90">
                <w:pPr>
                  <w:spacing w:after="0" w:line="240" w:lineRule="auto"/>
                  <w:ind w:firstLine="0"/>
                  <w:jc w:val="center"/>
                  <w:rPr>
                    <w:rFonts w:ascii="Times New Roman" w:eastAsia="Times New Roman" w:hAnsi="Times New Roman" w:cs="Times New Roman"/>
                    <w:sz w:val="28"/>
                    <w:szCs w:val="28"/>
                    <w:lang w:eastAsia="ru-RU"/>
                  </w:rPr>
                </w:pPr>
              </w:p>
            </w:tc>
          </w:tr>
        </w:tbl>
        <w:p w:rsidR="00F77BD2" w:rsidRPr="0050506F" w:rsidRDefault="00AB7E90" w:rsidP="0050506F">
          <w:pPr>
            <w:spacing w:after="0" w:line="240" w:lineRule="auto"/>
            <w:ind w:firstLine="0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</w:pPr>
          <w:r w:rsidRPr="00AB7E90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  <w:t>Одеса – 2017</w:t>
          </w:r>
        </w:p>
      </w:sdtContent>
    </w:sdt>
    <w:p w:rsidR="001542E6" w:rsidRDefault="00846AC8" w:rsidP="00233BFA">
      <w:pPr>
        <w:spacing w:line="360" w:lineRule="auto"/>
        <w:contextualSpacing/>
        <w:mirrorIndents/>
        <w:rPr>
          <w:rFonts w:ascii="Times New Roman" w:hAnsi="Times New Roman" w:cs="Times New Roman"/>
          <w:b/>
          <w:sz w:val="28"/>
          <w:szCs w:val="28"/>
        </w:rPr>
      </w:pPr>
      <w:r w:rsidRPr="00CF6C86">
        <w:rPr>
          <w:rFonts w:ascii="Times New Roman" w:hAnsi="Times New Roman" w:cs="Times New Roman"/>
          <w:b/>
          <w:sz w:val="28"/>
          <w:szCs w:val="28"/>
        </w:rPr>
        <w:lastRenderedPageBreak/>
        <w:t>СОДЕРЖАНИЕ</w:t>
      </w:r>
    </w:p>
    <w:p w:rsidR="00312F9E" w:rsidRPr="00CF6C86" w:rsidRDefault="00312F9E" w:rsidP="00233BFA">
      <w:pPr>
        <w:spacing w:line="360" w:lineRule="auto"/>
        <w:contextualSpacing/>
        <w:mirrorIndents/>
        <w:rPr>
          <w:rFonts w:ascii="Times New Roman" w:hAnsi="Times New Roman" w:cs="Times New Roman"/>
          <w:b/>
          <w:sz w:val="28"/>
          <w:szCs w:val="28"/>
        </w:rPr>
      </w:pPr>
    </w:p>
    <w:p w:rsidR="00530018" w:rsidRPr="00337357" w:rsidRDefault="00530018" w:rsidP="00030E30">
      <w:pPr>
        <w:tabs>
          <w:tab w:val="left" w:pos="7321"/>
        </w:tabs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Введение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0AC4" w:rsidRPr="00337357">
        <w:rPr>
          <w:rFonts w:ascii="Times New Roman" w:hAnsi="Times New Roman" w:cs="Times New Roman"/>
          <w:b/>
          <w:sz w:val="28"/>
          <w:szCs w:val="28"/>
        </w:rPr>
        <w:t>3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530018" w:rsidRPr="00337357" w:rsidRDefault="000B695C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Раздел 1</w:t>
      </w:r>
      <w:r w:rsidR="00530018" w:rsidRPr="00337357">
        <w:rPr>
          <w:rFonts w:ascii="Times New Roman" w:hAnsi="Times New Roman" w:cs="Times New Roman"/>
          <w:b/>
          <w:sz w:val="28"/>
          <w:szCs w:val="28"/>
        </w:rPr>
        <w:t>.Теоретическое изучение стресса и стрессоустойчивости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    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20AC4" w:rsidRPr="00337357">
        <w:rPr>
          <w:rFonts w:ascii="Times New Roman" w:hAnsi="Times New Roman" w:cs="Times New Roman"/>
          <w:b/>
          <w:sz w:val="28"/>
          <w:szCs w:val="28"/>
        </w:rPr>
        <w:t>6</w:t>
      </w:r>
    </w:p>
    <w:p w:rsidR="00530018" w:rsidRPr="00337357" w:rsidRDefault="00530018" w:rsidP="00030E30">
      <w:pPr>
        <w:tabs>
          <w:tab w:val="left" w:pos="7671"/>
        </w:tabs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1.1 Общие понятия о стрессе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420AC4" w:rsidRPr="00337357">
        <w:rPr>
          <w:rFonts w:ascii="Times New Roman" w:hAnsi="Times New Roman" w:cs="Times New Roman"/>
          <w:sz w:val="28"/>
          <w:szCs w:val="28"/>
        </w:rPr>
        <w:t>6</w:t>
      </w:r>
    </w:p>
    <w:p w:rsidR="000B695C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1.2.Общее понятие стрессоустойчивости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  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030E30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420AC4" w:rsidRPr="00337357">
        <w:rPr>
          <w:rFonts w:ascii="Times New Roman" w:hAnsi="Times New Roman" w:cs="Times New Roman"/>
          <w:sz w:val="28"/>
          <w:szCs w:val="28"/>
        </w:rPr>
        <w:t>14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1.3.Причины стресса на рабочем месте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="00035850" w:rsidRPr="00337357">
        <w:rPr>
          <w:rFonts w:ascii="Times New Roman" w:hAnsi="Times New Roman" w:cs="Times New Roman"/>
          <w:sz w:val="28"/>
          <w:szCs w:val="28"/>
        </w:rPr>
        <w:t xml:space="preserve">  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sz w:val="28"/>
          <w:szCs w:val="28"/>
        </w:rPr>
        <w:t xml:space="preserve"> </w:t>
      </w:r>
      <w:r w:rsidR="00420AC4" w:rsidRPr="00337357">
        <w:rPr>
          <w:rFonts w:ascii="Times New Roman" w:hAnsi="Times New Roman" w:cs="Times New Roman"/>
          <w:sz w:val="28"/>
          <w:szCs w:val="28"/>
        </w:rPr>
        <w:t>17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 xml:space="preserve">1.4.Эффекты </w:t>
      </w:r>
      <w:r w:rsidR="00CD26D8" w:rsidRPr="00337357">
        <w:rPr>
          <w:rFonts w:ascii="Times New Roman" w:hAnsi="Times New Roman" w:cs="Times New Roman"/>
          <w:sz w:val="28"/>
          <w:szCs w:val="28"/>
        </w:rPr>
        <w:t>стресса</w:t>
      </w:r>
      <w:r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CD26D8" w:rsidRPr="00337357">
        <w:rPr>
          <w:rFonts w:ascii="Times New Roman" w:hAnsi="Times New Roman" w:cs="Times New Roman"/>
          <w:sz w:val="28"/>
          <w:szCs w:val="28"/>
        </w:rPr>
        <w:t>н</w:t>
      </w:r>
      <w:r w:rsidRPr="00337357">
        <w:rPr>
          <w:rFonts w:ascii="Times New Roman" w:hAnsi="Times New Roman" w:cs="Times New Roman"/>
          <w:sz w:val="28"/>
          <w:szCs w:val="28"/>
        </w:rPr>
        <w:t>а рабочем месте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</w:t>
      </w:r>
      <w:r w:rsidR="00035850" w:rsidRPr="00337357">
        <w:rPr>
          <w:rFonts w:ascii="Times New Roman" w:hAnsi="Times New Roman" w:cs="Times New Roman"/>
          <w:sz w:val="28"/>
          <w:szCs w:val="28"/>
        </w:rPr>
        <w:t xml:space="preserve">      </w:t>
      </w:r>
      <w:r w:rsid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>2</w:t>
      </w:r>
      <w:r w:rsidR="00420AC4" w:rsidRPr="00337357">
        <w:rPr>
          <w:rFonts w:ascii="Times New Roman" w:hAnsi="Times New Roman" w:cs="Times New Roman"/>
          <w:sz w:val="28"/>
          <w:szCs w:val="28"/>
        </w:rPr>
        <w:t>0</w:t>
      </w:r>
    </w:p>
    <w:p w:rsidR="00530018" w:rsidRPr="00337357" w:rsidRDefault="00530018" w:rsidP="00030E30">
      <w:pPr>
        <w:tabs>
          <w:tab w:val="left" w:pos="7671"/>
        </w:tabs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1.5.Стресс и стрессоустойчивость в деятельности медицинских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337357">
        <w:rPr>
          <w:rFonts w:ascii="Times New Roman" w:hAnsi="Times New Roman" w:cs="Times New Roman"/>
          <w:sz w:val="28"/>
          <w:szCs w:val="28"/>
        </w:rPr>
        <w:t xml:space="preserve"> работников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</w:t>
      </w:r>
      <w:r w:rsidR="00030E30">
        <w:rPr>
          <w:rFonts w:ascii="Times New Roman" w:hAnsi="Times New Roman" w:cs="Times New Roman"/>
          <w:sz w:val="28"/>
          <w:szCs w:val="28"/>
        </w:rPr>
        <w:t xml:space="preserve">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030E30">
        <w:rPr>
          <w:rFonts w:ascii="Times New Roman" w:hAnsi="Times New Roman" w:cs="Times New Roman"/>
          <w:sz w:val="28"/>
          <w:szCs w:val="28"/>
        </w:rPr>
        <w:t xml:space="preserve"> 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50A61" w:rsidRPr="00337357">
        <w:rPr>
          <w:rFonts w:ascii="Times New Roman" w:hAnsi="Times New Roman" w:cs="Times New Roman"/>
          <w:sz w:val="28"/>
          <w:szCs w:val="28"/>
        </w:rPr>
        <w:t>2</w:t>
      </w:r>
      <w:r w:rsidR="00066CCF" w:rsidRPr="00337357">
        <w:rPr>
          <w:rFonts w:ascii="Times New Roman" w:hAnsi="Times New Roman" w:cs="Times New Roman"/>
          <w:sz w:val="28"/>
          <w:szCs w:val="28"/>
        </w:rPr>
        <w:t>3</w:t>
      </w:r>
    </w:p>
    <w:p w:rsidR="00530018" w:rsidRPr="00337357" w:rsidRDefault="00530018" w:rsidP="00030E30">
      <w:pPr>
        <w:tabs>
          <w:tab w:val="left" w:pos="7671"/>
        </w:tabs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Вывод</w:t>
      </w:r>
      <w:r w:rsidR="00CF6C86" w:rsidRPr="00337357">
        <w:rPr>
          <w:rFonts w:ascii="Times New Roman" w:hAnsi="Times New Roman" w:cs="Times New Roman"/>
          <w:b/>
          <w:sz w:val="28"/>
          <w:szCs w:val="28"/>
        </w:rPr>
        <w:t xml:space="preserve"> по 1 разделу</w:t>
      </w:r>
      <w:r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r w:rsidR="00650A61" w:rsidRPr="00337357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    </w:t>
      </w:r>
      <w:r w:rsidR="00CF6C86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035850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50A61" w:rsidRPr="00337357">
        <w:rPr>
          <w:rFonts w:ascii="Times New Roman" w:hAnsi="Times New Roman" w:cs="Times New Roman"/>
          <w:b/>
          <w:sz w:val="28"/>
          <w:szCs w:val="28"/>
        </w:rPr>
        <w:t>2</w:t>
      </w:r>
      <w:r w:rsidR="00066CCF" w:rsidRPr="00337357">
        <w:rPr>
          <w:rFonts w:ascii="Times New Roman" w:hAnsi="Times New Roman" w:cs="Times New Roman"/>
          <w:b/>
          <w:sz w:val="28"/>
          <w:szCs w:val="28"/>
        </w:rPr>
        <w:t>4</w:t>
      </w:r>
    </w:p>
    <w:p w:rsidR="00337357" w:rsidRDefault="00337357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</w:p>
    <w:p w:rsidR="000B695C" w:rsidRPr="00337357" w:rsidRDefault="000B695C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Раздел 2</w:t>
      </w:r>
      <w:r w:rsidR="00530018" w:rsidRPr="00337357">
        <w:rPr>
          <w:rFonts w:ascii="Times New Roman" w:hAnsi="Times New Roman" w:cs="Times New Roman"/>
          <w:b/>
          <w:sz w:val="28"/>
          <w:szCs w:val="28"/>
        </w:rPr>
        <w:t>.</w:t>
      </w:r>
      <w:r w:rsidR="00CF6C86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30018" w:rsidRPr="00337357">
        <w:rPr>
          <w:rFonts w:ascii="Times New Roman" w:hAnsi="Times New Roman" w:cs="Times New Roman"/>
          <w:b/>
          <w:sz w:val="28"/>
          <w:szCs w:val="28"/>
        </w:rPr>
        <w:t>Теоретические основы темперамента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50A61" w:rsidRPr="00337357">
        <w:rPr>
          <w:rFonts w:ascii="Times New Roman" w:hAnsi="Times New Roman" w:cs="Times New Roman"/>
          <w:b/>
          <w:sz w:val="28"/>
          <w:szCs w:val="28"/>
        </w:rPr>
        <w:t>2</w:t>
      </w:r>
      <w:r w:rsidR="00420AC4" w:rsidRPr="00337357">
        <w:rPr>
          <w:rFonts w:ascii="Times New Roman" w:hAnsi="Times New Roman" w:cs="Times New Roman"/>
          <w:b/>
          <w:sz w:val="28"/>
          <w:szCs w:val="28"/>
        </w:rPr>
        <w:t>6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2.1.Общее понятие темперамента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</w:t>
      </w:r>
      <w:r w:rsidR="00030E30">
        <w:rPr>
          <w:rFonts w:ascii="Times New Roman" w:hAnsi="Times New Roman" w:cs="Times New Roman"/>
          <w:sz w:val="28"/>
          <w:szCs w:val="28"/>
        </w:rPr>
        <w:t xml:space="preserve">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sz w:val="28"/>
          <w:szCs w:val="28"/>
        </w:rPr>
        <w:t xml:space="preserve">   </w:t>
      </w:r>
      <w:r w:rsidR="00650A61" w:rsidRPr="00337357">
        <w:rPr>
          <w:rFonts w:ascii="Times New Roman" w:hAnsi="Times New Roman" w:cs="Times New Roman"/>
          <w:sz w:val="28"/>
          <w:szCs w:val="28"/>
        </w:rPr>
        <w:t>2</w:t>
      </w:r>
      <w:r w:rsidR="00066CCF" w:rsidRPr="00337357">
        <w:rPr>
          <w:rFonts w:ascii="Times New Roman" w:hAnsi="Times New Roman" w:cs="Times New Roman"/>
          <w:sz w:val="28"/>
          <w:szCs w:val="28"/>
        </w:rPr>
        <w:t>6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2.2.Физиологические основы темперамента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035850" w:rsidRPr="00337357">
        <w:rPr>
          <w:rFonts w:ascii="Times New Roman" w:hAnsi="Times New Roman" w:cs="Times New Roman"/>
          <w:sz w:val="28"/>
          <w:szCs w:val="28"/>
        </w:rPr>
        <w:t xml:space="preserve">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36EE6" w:rsidRPr="00337357">
        <w:rPr>
          <w:rFonts w:ascii="Times New Roman" w:hAnsi="Times New Roman" w:cs="Times New Roman"/>
          <w:sz w:val="28"/>
          <w:szCs w:val="28"/>
        </w:rPr>
        <w:t>31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2.3.Психологические характеристики темперамента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</w:t>
      </w:r>
      <w:r w:rsidR="00030E30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66CCF" w:rsidRPr="00337357">
        <w:rPr>
          <w:rFonts w:ascii="Times New Roman" w:hAnsi="Times New Roman" w:cs="Times New Roman"/>
          <w:sz w:val="28"/>
          <w:szCs w:val="28"/>
        </w:rPr>
        <w:t>33</w:t>
      </w:r>
    </w:p>
    <w:p w:rsidR="00624F8B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2.4.Учет темперамента в трудовой деятельности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</w:t>
      </w:r>
      <w:r w:rsidR="00624F8B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24F8B" w:rsidRP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030E30">
        <w:rPr>
          <w:rFonts w:ascii="Times New Roman" w:hAnsi="Times New Roman" w:cs="Times New Roman"/>
          <w:sz w:val="28"/>
          <w:szCs w:val="28"/>
        </w:rPr>
        <w:t xml:space="preserve">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</w:t>
      </w:r>
      <w:r w:rsidR="00624F8B" w:rsidRPr="00337357">
        <w:rPr>
          <w:rFonts w:ascii="Times New Roman" w:hAnsi="Times New Roman" w:cs="Times New Roman"/>
          <w:sz w:val="28"/>
          <w:szCs w:val="28"/>
        </w:rPr>
        <w:t xml:space="preserve"> 4</w:t>
      </w:r>
      <w:r w:rsidR="00066CCF" w:rsidRPr="00337357">
        <w:rPr>
          <w:rFonts w:ascii="Times New Roman" w:hAnsi="Times New Roman" w:cs="Times New Roman"/>
          <w:sz w:val="28"/>
          <w:szCs w:val="28"/>
        </w:rPr>
        <w:t>0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Вывод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F6C86" w:rsidRPr="00337357">
        <w:rPr>
          <w:rFonts w:ascii="Times New Roman" w:hAnsi="Times New Roman" w:cs="Times New Roman"/>
          <w:b/>
          <w:sz w:val="28"/>
          <w:szCs w:val="28"/>
        </w:rPr>
        <w:t>по 2 разделу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  </w:t>
      </w:r>
      <w:r w:rsidR="00CF6C86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    </w:t>
      </w:r>
      <w:r w:rsidR="00624F8B" w:rsidRPr="00337357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650A61" w:rsidRPr="00337357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035850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24F8B" w:rsidRPr="00337357">
        <w:rPr>
          <w:rFonts w:ascii="Times New Roman" w:hAnsi="Times New Roman" w:cs="Times New Roman"/>
          <w:b/>
          <w:sz w:val="28"/>
          <w:szCs w:val="28"/>
        </w:rPr>
        <w:t>4</w:t>
      </w:r>
      <w:r w:rsidR="00066CCF" w:rsidRPr="00337357">
        <w:rPr>
          <w:rFonts w:ascii="Times New Roman" w:hAnsi="Times New Roman" w:cs="Times New Roman"/>
          <w:b/>
          <w:sz w:val="28"/>
          <w:szCs w:val="28"/>
        </w:rPr>
        <w:t>2</w:t>
      </w:r>
    </w:p>
    <w:p w:rsidR="00337357" w:rsidRDefault="00337357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Раздел 3. Практическая часть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        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24F8B" w:rsidRPr="00337357">
        <w:rPr>
          <w:rFonts w:ascii="Times New Roman" w:hAnsi="Times New Roman" w:cs="Times New Roman"/>
          <w:b/>
          <w:sz w:val="28"/>
          <w:szCs w:val="28"/>
        </w:rPr>
        <w:t>4</w:t>
      </w:r>
      <w:r w:rsidR="00066CCF" w:rsidRPr="00337357">
        <w:rPr>
          <w:rFonts w:ascii="Times New Roman" w:hAnsi="Times New Roman" w:cs="Times New Roman"/>
          <w:b/>
          <w:sz w:val="28"/>
          <w:szCs w:val="28"/>
        </w:rPr>
        <w:t>3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3.1.Характеристика выборки тестируемых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35850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24F8B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66CCF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66CCF" w:rsidRPr="00337357">
        <w:rPr>
          <w:rFonts w:ascii="Times New Roman" w:hAnsi="Times New Roman" w:cs="Times New Roman"/>
          <w:sz w:val="28"/>
          <w:szCs w:val="28"/>
        </w:rPr>
        <w:t>43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3.2.Описание методов исследования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624F8B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24F8B" w:rsidRPr="00337357">
        <w:rPr>
          <w:rFonts w:ascii="Times New Roman" w:hAnsi="Times New Roman" w:cs="Times New Roman"/>
          <w:sz w:val="28"/>
          <w:szCs w:val="28"/>
        </w:rPr>
        <w:t>4</w:t>
      </w:r>
      <w:r w:rsidR="00066CCF" w:rsidRPr="00337357">
        <w:rPr>
          <w:rFonts w:ascii="Times New Roman" w:hAnsi="Times New Roman" w:cs="Times New Roman"/>
          <w:sz w:val="28"/>
          <w:szCs w:val="28"/>
        </w:rPr>
        <w:t>3</w:t>
      </w: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  <w:r w:rsidRPr="00337357">
        <w:rPr>
          <w:rFonts w:ascii="Times New Roman" w:hAnsi="Times New Roman" w:cs="Times New Roman"/>
          <w:sz w:val="28"/>
          <w:szCs w:val="28"/>
        </w:rPr>
        <w:t>3.3.Анализ результатов исследования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 </w:t>
      </w:r>
      <w:r w:rsidR="00624F8B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   </w:t>
      </w:r>
      <w:r w:rsidR="00CF6C86" w:rsidRPr="00337357">
        <w:rPr>
          <w:rFonts w:ascii="Times New Roman" w:hAnsi="Times New Roman" w:cs="Times New Roman"/>
          <w:sz w:val="28"/>
          <w:szCs w:val="28"/>
        </w:rPr>
        <w:t xml:space="preserve">              </w:t>
      </w:r>
      <w:r w:rsidR="00650A61" w:rsidRPr="00337357">
        <w:rPr>
          <w:rFonts w:ascii="Times New Roman" w:hAnsi="Times New Roman" w:cs="Times New Roman"/>
          <w:sz w:val="28"/>
          <w:szCs w:val="28"/>
        </w:rPr>
        <w:t xml:space="preserve">     </w:t>
      </w:r>
      <w:r w:rsidR="00035850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624F8B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  </w:t>
      </w:r>
      <w:r w:rsid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sz w:val="28"/>
          <w:szCs w:val="28"/>
        </w:rPr>
        <w:t xml:space="preserve">      </w:t>
      </w:r>
      <w:r w:rsidR="00EF198A" w:rsidRPr="00337357">
        <w:rPr>
          <w:rFonts w:ascii="Times New Roman" w:hAnsi="Times New Roman" w:cs="Times New Roman"/>
          <w:sz w:val="28"/>
          <w:szCs w:val="28"/>
        </w:rPr>
        <w:t xml:space="preserve"> </w:t>
      </w:r>
      <w:r w:rsidR="00066CCF" w:rsidRPr="00337357">
        <w:rPr>
          <w:rFonts w:ascii="Times New Roman" w:hAnsi="Times New Roman" w:cs="Times New Roman"/>
          <w:sz w:val="28"/>
          <w:szCs w:val="28"/>
        </w:rPr>
        <w:t>44</w:t>
      </w:r>
    </w:p>
    <w:p w:rsidR="00832A68" w:rsidRPr="00337357" w:rsidRDefault="00832A6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 xml:space="preserve">Вывод по 3 разделу                                                      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                    </w:t>
      </w:r>
      <w:r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F2D99" w:rsidRPr="00337357">
        <w:rPr>
          <w:rFonts w:ascii="Times New Roman" w:hAnsi="Times New Roman" w:cs="Times New Roman"/>
          <w:b/>
          <w:sz w:val="28"/>
          <w:szCs w:val="28"/>
        </w:rPr>
        <w:t>49</w:t>
      </w:r>
    </w:p>
    <w:p w:rsidR="00337357" w:rsidRDefault="00337357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</w:p>
    <w:p w:rsidR="00530018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Заключение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    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24F8B" w:rsidRPr="00337357">
        <w:rPr>
          <w:rFonts w:ascii="Times New Roman" w:hAnsi="Times New Roman" w:cs="Times New Roman"/>
          <w:b/>
          <w:sz w:val="28"/>
          <w:szCs w:val="28"/>
        </w:rPr>
        <w:t>5</w:t>
      </w:r>
      <w:r w:rsidR="00123AD3" w:rsidRPr="00337357">
        <w:rPr>
          <w:rFonts w:ascii="Times New Roman" w:hAnsi="Times New Roman" w:cs="Times New Roman"/>
          <w:b/>
          <w:sz w:val="28"/>
          <w:szCs w:val="28"/>
        </w:rPr>
        <w:t>0</w:t>
      </w:r>
    </w:p>
    <w:p w:rsidR="00820620" w:rsidRPr="00337357" w:rsidRDefault="00530018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Список использемой литературы</w:t>
      </w:r>
      <w:r w:rsidR="00EF198A"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</w:t>
      </w:r>
      <w:r w:rsidR="00624F8B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   </w:t>
      </w:r>
      <w:r w:rsidR="00624F8B" w:rsidRPr="00337357">
        <w:rPr>
          <w:rFonts w:ascii="Times New Roman" w:hAnsi="Times New Roman" w:cs="Times New Roman"/>
          <w:b/>
          <w:sz w:val="28"/>
          <w:szCs w:val="28"/>
        </w:rPr>
        <w:t>5</w:t>
      </w:r>
      <w:r w:rsidR="00123AD3" w:rsidRPr="00337357">
        <w:rPr>
          <w:rFonts w:ascii="Times New Roman" w:hAnsi="Times New Roman" w:cs="Times New Roman"/>
          <w:b/>
          <w:sz w:val="28"/>
          <w:szCs w:val="28"/>
        </w:rPr>
        <w:t>2</w:t>
      </w:r>
    </w:p>
    <w:p w:rsidR="00066CCF" w:rsidRPr="00337357" w:rsidRDefault="00066CCF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337357">
        <w:rPr>
          <w:rFonts w:ascii="Times New Roman" w:hAnsi="Times New Roman" w:cs="Times New Roman"/>
          <w:b/>
          <w:sz w:val="28"/>
          <w:szCs w:val="28"/>
        </w:rPr>
        <w:t>Приложени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>я</w:t>
      </w:r>
      <w:r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37357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="00337357" w:rsidRPr="0033735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30E30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Pr="00337357">
        <w:rPr>
          <w:rFonts w:ascii="Times New Roman" w:hAnsi="Times New Roman" w:cs="Times New Roman"/>
          <w:b/>
          <w:sz w:val="28"/>
          <w:szCs w:val="28"/>
        </w:rPr>
        <w:t xml:space="preserve"> 5</w:t>
      </w:r>
      <w:r w:rsidR="00123AD3" w:rsidRPr="00337357">
        <w:rPr>
          <w:rFonts w:ascii="Times New Roman" w:hAnsi="Times New Roman" w:cs="Times New Roman"/>
          <w:b/>
          <w:sz w:val="28"/>
          <w:szCs w:val="28"/>
        </w:rPr>
        <w:t>6</w:t>
      </w:r>
    </w:p>
    <w:p w:rsidR="00233BFA" w:rsidRDefault="00233BFA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</w:p>
    <w:p w:rsidR="00337357" w:rsidRPr="00035850" w:rsidRDefault="00337357" w:rsidP="00030E30">
      <w:pPr>
        <w:spacing w:after="0" w:line="360" w:lineRule="auto"/>
        <w:ind w:firstLine="0"/>
        <w:contextualSpacing/>
        <w:mirrorIndents/>
        <w:jc w:val="left"/>
        <w:rPr>
          <w:rFonts w:ascii="Times New Roman" w:hAnsi="Times New Roman" w:cs="Times New Roman"/>
          <w:sz w:val="28"/>
          <w:szCs w:val="28"/>
        </w:rPr>
      </w:pPr>
    </w:p>
    <w:p w:rsidR="001542E6" w:rsidRPr="00035850" w:rsidRDefault="00846AC8" w:rsidP="00035850">
      <w:pPr>
        <w:spacing w:after="0" w:line="360" w:lineRule="auto"/>
        <w:contextualSpacing/>
        <w:mirrorIndents/>
        <w:jc w:val="left"/>
        <w:rPr>
          <w:rFonts w:ascii="Times New Roman" w:hAnsi="Times New Roman" w:cs="Times New Roman"/>
          <w:b/>
          <w:sz w:val="28"/>
          <w:szCs w:val="28"/>
        </w:rPr>
      </w:pPr>
      <w:r w:rsidRPr="00035850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CF6C86" w:rsidRPr="00035850" w:rsidRDefault="00CF6C86" w:rsidP="00035850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1641A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Актуальность темы исследования.</w:t>
      </w:r>
      <w:r w:rsidR="00846AC8"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9825ED" w:rsidRPr="00035850">
        <w:rPr>
          <w:rFonts w:ascii="Times New Roman" w:hAnsi="Times New Roman" w:cs="Times New Roman"/>
          <w:sz w:val="28"/>
          <w:szCs w:val="28"/>
        </w:rPr>
        <w:t>Современная жизнь является крайне стрессогенной. При этом п</w:t>
      </w:r>
      <w:r w:rsidR="00846AC8" w:rsidRPr="00035850">
        <w:rPr>
          <w:rFonts w:ascii="Times New Roman" w:hAnsi="Times New Roman" w:cs="Times New Roman"/>
          <w:sz w:val="28"/>
          <w:szCs w:val="28"/>
        </w:rPr>
        <w:t xml:space="preserve">ерсонал медицинских учреждений сталкивается со стрессом чаще чем человек не принадлежащий к </w:t>
      </w:r>
      <w:r w:rsidR="009825ED" w:rsidRPr="00035850">
        <w:rPr>
          <w:rFonts w:ascii="Times New Roman" w:hAnsi="Times New Roman" w:cs="Times New Roman"/>
          <w:sz w:val="28"/>
          <w:szCs w:val="28"/>
        </w:rPr>
        <w:t xml:space="preserve">хэлперским </w:t>
      </w:r>
      <w:r w:rsidR="00846AC8" w:rsidRPr="00035850">
        <w:rPr>
          <w:rFonts w:ascii="Times New Roman" w:hAnsi="Times New Roman" w:cs="Times New Roman"/>
          <w:sz w:val="28"/>
          <w:szCs w:val="28"/>
        </w:rPr>
        <w:t>профессиям.</w:t>
      </w:r>
      <w:r w:rsidR="001641A0">
        <w:rPr>
          <w:rFonts w:ascii="Times New Roman" w:hAnsi="Times New Roman" w:cs="Times New Roman"/>
          <w:sz w:val="28"/>
          <w:szCs w:val="28"/>
        </w:rPr>
        <w:t xml:space="preserve"> П</w:t>
      </w:r>
      <w:r w:rsidR="00B93B2E">
        <w:rPr>
          <w:rFonts w:ascii="Times New Roman" w:hAnsi="Times New Roman" w:cs="Times New Roman"/>
          <w:sz w:val="28"/>
          <w:szCs w:val="28"/>
        </w:rPr>
        <w:t>роисходит это потому, что медики по роду деятельности свое</w:t>
      </w:r>
      <w:r w:rsidR="001641A0">
        <w:rPr>
          <w:rFonts w:ascii="Times New Roman" w:hAnsi="Times New Roman" w:cs="Times New Roman"/>
          <w:sz w:val="28"/>
          <w:szCs w:val="28"/>
        </w:rPr>
        <w:t>й</w:t>
      </w:r>
      <w:r w:rsidR="00B93B2E">
        <w:rPr>
          <w:rFonts w:ascii="Times New Roman" w:hAnsi="Times New Roman" w:cs="Times New Roman"/>
          <w:sz w:val="28"/>
          <w:szCs w:val="28"/>
        </w:rPr>
        <w:t xml:space="preserve"> контактируют в основном с людьми находящимися в ст</w:t>
      </w:r>
      <w:r w:rsidR="001641A0">
        <w:rPr>
          <w:rFonts w:ascii="Times New Roman" w:hAnsi="Times New Roman" w:cs="Times New Roman"/>
          <w:sz w:val="28"/>
          <w:szCs w:val="28"/>
        </w:rPr>
        <w:t>р</w:t>
      </w:r>
      <w:r w:rsidR="00B93B2E">
        <w:rPr>
          <w:rFonts w:ascii="Times New Roman" w:hAnsi="Times New Roman" w:cs="Times New Roman"/>
          <w:sz w:val="28"/>
          <w:szCs w:val="28"/>
        </w:rPr>
        <w:t xml:space="preserve">ессе, испытывающими боль или недомогание, дискомфорт. И поведение в таких ситуациях у многих далеко </w:t>
      </w:r>
      <w:r w:rsidR="001641A0">
        <w:rPr>
          <w:rFonts w:ascii="Times New Roman" w:hAnsi="Times New Roman" w:cs="Times New Roman"/>
          <w:sz w:val="28"/>
          <w:szCs w:val="28"/>
        </w:rPr>
        <w:t>адекватного.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C706AB" w:rsidRPr="0003585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542E6" w:rsidRPr="00035850" w:rsidRDefault="00C706AB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Исходя из этого, становится понятна важность</w:t>
      </w:r>
      <w:r w:rsidR="001641A0">
        <w:rPr>
          <w:rFonts w:ascii="Times New Roman" w:hAnsi="Times New Roman" w:cs="Times New Roman"/>
          <w:sz w:val="28"/>
          <w:szCs w:val="28"/>
        </w:rPr>
        <w:t xml:space="preserve"> и актуальность </w:t>
      </w:r>
      <w:r w:rsidRPr="00035850">
        <w:rPr>
          <w:rFonts w:ascii="Times New Roman" w:hAnsi="Times New Roman" w:cs="Times New Roman"/>
          <w:sz w:val="28"/>
          <w:szCs w:val="28"/>
        </w:rPr>
        <w:t xml:space="preserve"> изучения </w:t>
      </w:r>
      <w:r w:rsidR="001641A0">
        <w:rPr>
          <w:rFonts w:ascii="Times New Roman" w:hAnsi="Times New Roman" w:cs="Times New Roman"/>
          <w:sz w:val="28"/>
          <w:szCs w:val="28"/>
        </w:rPr>
        <w:t xml:space="preserve">таких </w:t>
      </w:r>
      <w:r w:rsidRPr="00035850">
        <w:rPr>
          <w:rFonts w:ascii="Times New Roman" w:hAnsi="Times New Roman" w:cs="Times New Roman"/>
          <w:sz w:val="28"/>
          <w:szCs w:val="28"/>
        </w:rPr>
        <w:t xml:space="preserve">вопросов как </w:t>
      </w:r>
      <w:r w:rsidR="001641A0" w:rsidRPr="00035850">
        <w:rPr>
          <w:rFonts w:ascii="Times New Roman" w:hAnsi="Times New Roman" w:cs="Times New Roman"/>
          <w:sz w:val="28"/>
          <w:szCs w:val="28"/>
        </w:rPr>
        <w:t>стрессоустойчивость</w:t>
      </w:r>
      <w:r w:rsidRPr="00035850">
        <w:rPr>
          <w:rFonts w:ascii="Times New Roman" w:hAnsi="Times New Roman" w:cs="Times New Roman"/>
          <w:sz w:val="28"/>
          <w:szCs w:val="28"/>
        </w:rPr>
        <w:t xml:space="preserve"> персонала, так и темперамента, </w:t>
      </w:r>
      <w:r w:rsidR="001641A0">
        <w:rPr>
          <w:rFonts w:ascii="Times New Roman" w:hAnsi="Times New Roman" w:cs="Times New Roman"/>
          <w:sz w:val="28"/>
          <w:szCs w:val="28"/>
        </w:rPr>
        <w:t xml:space="preserve">который являясь </w:t>
      </w:r>
      <w:r w:rsidRPr="00035850">
        <w:rPr>
          <w:rFonts w:ascii="Times New Roman" w:hAnsi="Times New Roman" w:cs="Times New Roman"/>
          <w:sz w:val="28"/>
          <w:szCs w:val="28"/>
        </w:rPr>
        <w:t>врожденным свойством психики, составляет основу формирования и развития характера.</w:t>
      </w:r>
    </w:p>
    <w:p w:rsidR="00C706AB" w:rsidRPr="00035850" w:rsidRDefault="00C706AB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Темперамент - это динамическая характеристика психической деятельности индивида, которая проявляется прежде всего в его впечатлительности, характеризу</w:t>
      </w:r>
      <w:r w:rsidR="009825ED" w:rsidRPr="00035850">
        <w:rPr>
          <w:rFonts w:ascii="Times New Roman" w:hAnsi="Times New Roman" w:cs="Times New Roman"/>
          <w:sz w:val="28"/>
          <w:szCs w:val="28"/>
        </w:rPr>
        <w:t>ется</w:t>
      </w:r>
      <w:r w:rsidRPr="00035850">
        <w:rPr>
          <w:rFonts w:ascii="Times New Roman" w:hAnsi="Times New Roman" w:cs="Times New Roman"/>
          <w:sz w:val="28"/>
          <w:szCs w:val="28"/>
        </w:rPr>
        <w:t xml:space="preserve"> силой и устойчивостью того воздействия, которое впечатление оказывает на человека.</w:t>
      </w:r>
    </w:p>
    <w:p w:rsidR="009825ED" w:rsidRPr="00035850" w:rsidRDefault="009825ED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Стрессоустой</w:t>
      </w:r>
      <w:r w:rsidR="00F77BD2" w:rsidRPr="00035850">
        <w:rPr>
          <w:rFonts w:ascii="Times New Roman" w:hAnsi="Times New Roman" w:cs="Times New Roman"/>
          <w:sz w:val="28"/>
          <w:szCs w:val="28"/>
        </w:rPr>
        <w:t>чивость крайне важна</w:t>
      </w:r>
      <w:r w:rsidR="005D55BB" w:rsidRPr="00035850">
        <w:rPr>
          <w:rFonts w:ascii="Times New Roman" w:hAnsi="Times New Roman" w:cs="Times New Roman"/>
          <w:sz w:val="28"/>
          <w:szCs w:val="28"/>
        </w:rPr>
        <w:t>, причем во всех сферах жизни</w:t>
      </w:r>
      <w:r w:rsidR="00F77BD2" w:rsidRPr="00035850">
        <w:rPr>
          <w:rFonts w:ascii="Times New Roman" w:hAnsi="Times New Roman" w:cs="Times New Roman"/>
          <w:sz w:val="28"/>
          <w:szCs w:val="28"/>
        </w:rPr>
        <w:t>, так как э</w:t>
      </w:r>
      <w:r w:rsidRPr="00035850">
        <w:rPr>
          <w:rFonts w:ascii="Times New Roman" w:hAnsi="Times New Roman" w:cs="Times New Roman"/>
          <w:sz w:val="28"/>
          <w:szCs w:val="28"/>
        </w:rPr>
        <w:t xml:space="preserve">то опеределенная совокупность </w:t>
      </w:r>
      <w:r w:rsidR="00875C3D" w:rsidRPr="00035850">
        <w:rPr>
          <w:rFonts w:ascii="Times New Roman" w:hAnsi="Times New Roman" w:cs="Times New Roman"/>
          <w:sz w:val="28"/>
          <w:szCs w:val="28"/>
        </w:rPr>
        <w:t>личностных качеств, которые позволяют работнику проще переносить стресс, в виде эмоциональных, интеллектуальных и волевых нагрузках на человека.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Низкая стрессоустойчивость </w:t>
      </w:r>
      <w:r w:rsidR="005D55BB" w:rsidRPr="00035850">
        <w:rPr>
          <w:rFonts w:ascii="Times New Roman" w:hAnsi="Times New Roman" w:cs="Times New Roman"/>
          <w:sz w:val="28"/>
          <w:szCs w:val="28"/>
        </w:rPr>
        <w:t>понижает квалиф</w:t>
      </w:r>
      <w:r w:rsidR="001641A0">
        <w:rPr>
          <w:rFonts w:ascii="Times New Roman" w:hAnsi="Times New Roman" w:cs="Times New Roman"/>
          <w:sz w:val="28"/>
          <w:szCs w:val="28"/>
        </w:rPr>
        <w:t>и</w:t>
      </w:r>
      <w:r w:rsidR="005D55BB" w:rsidRPr="00035850">
        <w:rPr>
          <w:rFonts w:ascii="Times New Roman" w:hAnsi="Times New Roman" w:cs="Times New Roman"/>
          <w:sz w:val="28"/>
          <w:szCs w:val="28"/>
        </w:rPr>
        <w:t>кацию</w:t>
      </w:r>
      <w:r w:rsidRPr="00035850">
        <w:rPr>
          <w:rFonts w:ascii="Times New Roman" w:hAnsi="Times New Roman" w:cs="Times New Roman"/>
          <w:sz w:val="28"/>
          <w:szCs w:val="28"/>
        </w:rPr>
        <w:t xml:space="preserve"> и качество выполнения должностных обязанностей, а также требует дополнительных усилий для поддержания оптимального психофизиологического уровня. </w:t>
      </w:r>
      <w:r w:rsidR="005D55BB" w:rsidRPr="00035850">
        <w:rPr>
          <w:rFonts w:ascii="Times New Roman" w:hAnsi="Times New Roman" w:cs="Times New Roman"/>
          <w:sz w:val="28"/>
          <w:szCs w:val="28"/>
        </w:rPr>
        <w:t>Э</w:t>
      </w:r>
      <w:r w:rsidRPr="00035850">
        <w:rPr>
          <w:rFonts w:ascii="Times New Roman" w:hAnsi="Times New Roman" w:cs="Times New Roman"/>
          <w:sz w:val="28"/>
          <w:szCs w:val="28"/>
        </w:rPr>
        <w:t xml:space="preserve">то </w:t>
      </w:r>
      <w:r w:rsidR="005D55BB" w:rsidRPr="00035850">
        <w:rPr>
          <w:rFonts w:ascii="Times New Roman" w:hAnsi="Times New Roman" w:cs="Times New Roman"/>
          <w:sz w:val="28"/>
          <w:szCs w:val="28"/>
        </w:rPr>
        <w:t xml:space="preserve">в свою очередь, </w:t>
      </w:r>
      <w:r w:rsidRPr="00035850">
        <w:rPr>
          <w:rFonts w:ascii="Times New Roman" w:hAnsi="Times New Roman" w:cs="Times New Roman"/>
          <w:sz w:val="28"/>
          <w:szCs w:val="28"/>
        </w:rPr>
        <w:t>приводит к снижени</w:t>
      </w:r>
      <w:r w:rsidR="00875C3D" w:rsidRPr="00035850">
        <w:rPr>
          <w:rFonts w:ascii="Times New Roman" w:hAnsi="Times New Roman" w:cs="Times New Roman"/>
          <w:sz w:val="28"/>
          <w:szCs w:val="28"/>
        </w:rPr>
        <w:t>ю</w:t>
      </w:r>
      <w:r w:rsidRPr="00035850">
        <w:rPr>
          <w:rFonts w:ascii="Times New Roman" w:hAnsi="Times New Roman" w:cs="Times New Roman"/>
          <w:sz w:val="28"/>
          <w:szCs w:val="28"/>
        </w:rPr>
        <w:t xml:space="preserve"> удовлетворенности </w:t>
      </w:r>
      <w:r w:rsidR="005D55BB" w:rsidRPr="00035850">
        <w:rPr>
          <w:rFonts w:ascii="Times New Roman" w:hAnsi="Times New Roman" w:cs="Times New Roman"/>
          <w:sz w:val="28"/>
          <w:szCs w:val="28"/>
        </w:rPr>
        <w:t xml:space="preserve">своим </w:t>
      </w:r>
      <w:r w:rsidRPr="00035850">
        <w:rPr>
          <w:rFonts w:ascii="Times New Roman" w:hAnsi="Times New Roman" w:cs="Times New Roman"/>
          <w:sz w:val="28"/>
          <w:szCs w:val="28"/>
        </w:rPr>
        <w:t xml:space="preserve">трудом, </w:t>
      </w:r>
      <w:r w:rsidR="00875C3D" w:rsidRPr="00035850">
        <w:rPr>
          <w:rFonts w:ascii="Times New Roman" w:hAnsi="Times New Roman" w:cs="Times New Roman"/>
          <w:sz w:val="28"/>
          <w:szCs w:val="28"/>
        </w:rPr>
        <w:t>повышению текучести кадров</w:t>
      </w:r>
      <w:r w:rsidR="005D55BB" w:rsidRPr="00035850">
        <w:rPr>
          <w:rFonts w:ascii="Times New Roman" w:hAnsi="Times New Roman" w:cs="Times New Roman"/>
          <w:sz w:val="28"/>
          <w:szCs w:val="28"/>
        </w:rPr>
        <w:t xml:space="preserve"> на предприятиях</w:t>
      </w:r>
      <w:r w:rsidR="00875C3D" w:rsidRPr="00035850">
        <w:rPr>
          <w:rFonts w:ascii="Times New Roman" w:hAnsi="Times New Roman" w:cs="Times New Roman"/>
          <w:sz w:val="28"/>
          <w:szCs w:val="28"/>
        </w:rPr>
        <w:t xml:space="preserve">, </w:t>
      </w:r>
      <w:r w:rsidRPr="00035850">
        <w:rPr>
          <w:rFonts w:ascii="Times New Roman" w:hAnsi="Times New Roman" w:cs="Times New Roman"/>
          <w:sz w:val="28"/>
          <w:szCs w:val="28"/>
        </w:rPr>
        <w:t>деформации личностных и характерологических качеств</w:t>
      </w:r>
      <w:r w:rsidR="00875C3D" w:rsidRPr="00035850">
        <w:rPr>
          <w:rFonts w:ascii="Times New Roman" w:hAnsi="Times New Roman" w:cs="Times New Roman"/>
          <w:sz w:val="28"/>
          <w:szCs w:val="28"/>
        </w:rPr>
        <w:t>.</w:t>
      </w:r>
    </w:p>
    <w:p w:rsidR="001542E6" w:rsidRPr="00035850" w:rsidRDefault="00875C3D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О</w:t>
      </w:r>
      <w:r w:rsidR="001542E6" w:rsidRPr="00035850">
        <w:rPr>
          <w:rFonts w:ascii="Times New Roman" w:hAnsi="Times New Roman" w:cs="Times New Roman"/>
          <w:sz w:val="28"/>
          <w:szCs w:val="28"/>
        </w:rPr>
        <w:t>чевидн</w:t>
      </w:r>
      <w:r w:rsidRPr="00035850">
        <w:rPr>
          <w:rFonts w:ascii="Times New Roman" w:hAnsi="Times New Roman" w:cs="Times New Roman"/>
          <w:sz w:val="28"/>
          <w:szCs w:val="28"/>
        </w:rPr>
        <w:t>о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, что стрессоустойчивость и темперамент </w:t>
      </w:r>
      <w:r w:rsidR="005D55BB" w:rsidRPr="00035850">
        <w:rPr>
          <w:rFonts w:ascii="Times New Roman" w:hAnsi="Times New Roman" w:cs="Times New Roman"/>
          <w:sz w:val="28"/>
          <w:szCs w:val="28"/>
        </w:rPr>
        <w:t xml:space="preserve">желателен подходящий для всех занимающих свои должности работников, но 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у сотрудников </w:t>
      </w:r>
      <w:r w:rsidRPr="00035850">
        <w:rPr>
          <w:rFonts w:ascii="Times New Roman" w:hAnsi="Times New Roman" w:cs="Times New Roman"/>
          <w:sz w:val="28"/>
          <w:szCs w:val="28"/>
        </w:rPr>
        <w:t>медицинских учреждений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5D55BB" w:rsidRPr="00035850">
        <w:rPr>
          <w:rFonts w:ascii="Times New Roman" w:hAnsi="Times New Roman" w:cs="Times New Roman"/>
          <w:sz w:val="28"/>
          <w:szCs w:val="28"/>
        </w:rPr>
        <w:t xml:space="preserve">они 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является одними из важных </w:t>
      </w:r>
      <w:r w:rsidR="001542E6" w:rsidRPr="00035850">
        <w:rPr>
          <w:rFonts w:ascii="Times New Roman" w:hAnsi="Times New Roman" w:cs="Times New Roman"/>
          <w:sz w:val="28"/>
          <w:szCs w:val="28"/>
        </w:rPr>
        <w:lastRenderedPageBreak/>
        <w:t>психологических факторов обеспечения эффективности</w:t>
      </w:r>
      <w:r w:rsidRPr="00035850">
        <w:rPr>
          <w:rFonts w:ascii="Times New Roman" w:hAnsi="Times New Roman" w:cs="Times New Roman"/>
          <w:sz w:val="28"/>
          <w:szCs w:val="28"/>
        </w:rPr>
        <w:t xml:space="preserve"> и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Pr="00035850">
        <w:rPr>
          <w:rFonts w:ascii="Times New Roman" w:hAnsi="Times New Roman" w:cs="Times New Roman"/>
          <w:sz w:val="28"/>
          <w:szCs w:val="28"/>
        </w:rPr>
        <w:t xml:space="preserve">надежности 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в профессиональной деятельности, как индивидуальной, так и </w:t>
      </w:r>
      <w:r w:rsidRPr="00035850">
        <w:rPr>
          <w:rFonts w:ascii="Times New Roman" w:hAnsi="Times New Roman" w:cs="Times New Roman"/>
          <w:sz w:val="28"/>
          <w:szCs w:val="28"/>
        </w:rPr>
        <w:t>общей</w:t>
      </w:r>
      <w:r w:rsidR="001542E6" w:rsidRPr="00035850">
        <w:rPr>
          <w:rFonts w:ascii="Times New Roman" w:hAnsi="Times New Roman" w:cs="Times New Roman"/>
          <w:sz w:val="28"/>
          <w:szCs w:val="28"/>
        </w:rPr>
        <w:t>. Все это говорит об актуальности выбранной темы.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Объектом исследования - </w:t>
      </w:r>
      <w:r w:rsidR="00233BFA" w:rsidRPr="00035850">
        <w:rPr>
          <w:rFonts w:ascii="Times New Roman" w:hAnsi="Times New Roman" w:cs="Times New Roman"/>
          <w:sz w:val="28"/>
          <w:szCs w:val="28"/>
        </w:rPr>
        <w:t>темперамент и стрессоустойчивость</w:t>
      </w:r>
      <w:r w:rsidRPr="00035850">
        <w:rPr>
          <w:rFonts w:ascii="Times New Roman" w:hAnsi="Times New Roman" w:cs="Times New Roman"/>
          <w:sz w:val="28"/>
          <w:szCs w:val="28"/>
        </w:rPr>
        <w:t xml:space="preserve"> сотрудник</w:t>
      </w:r>
      <w:r w:rsidR="00233BFA" w:rsidRPr="00035850">
        <w:rPr>
          <w:rFonts w:ascii="Times New Roman" w:hAnsi="Times New Roman" w:cs="Times New Roman"/>
          <w:sz w:val="28"/>
          <w:szCs w:val="28"/>
        </w:rPr>
        <w:t>ов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5D55BB" w:rsidRPr="00035850">
        <w:rPr>
          <w:rFonts w:ascii="Times New Roman" w:hAnsi="Times New Roman" w:cs="Times New Roman"/>
          <w:sz w:val="28"/>
          <w:szCs w:val="28"/>
        </w:rPr>
        <w:t>медицинского учреждения КУ-ГБ№5.</w:t>
      </w:r>
    </w:p>
    <w:p w:rsidR="001542E6" w:rsidRPr="00035850" w:rsidRDefault="00875C3D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Предмет исследования - 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взаимосвязь </w:t>
      </w:r>
      <w:r w:rsidRPr="00035850">
        <w:rPr>
          <w:rFonts w:ascii="Times New Roman" w:hAnsi="Times New Roman" w:cs="Times New Roman"/>
          <w:sz w:val="28"/>
          <w:szCs w:val="28"/>
        </w:rPr>
        <w:t>темперамента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и </w:t>
      </w:r>
      <w:r w:rsidRPr="00035850">
        <w:rPr>
          <w:rFonts w:ascii="Times New Roman" w:hAnsi="Times New Roman" w:cs="Times New Roman"/>
          <w:sz w:val="28"/>
          <w:szCs w:val="28"/>
        </w:rPr>
        <w:t>стрессоустойчивости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у сотрудников </w:t>
      </w:r>
      <w:r w:rsidRPr="00035850">
        <w:rPr>
          <w:rFonts w:ascii="Times New Roman" w:hAnsi="Times New Roman" w:cs="Times New Roman"/>
          <w:sz w:val="28"/>
          <w:szCs w:val="28"/>
        </w:rPr>
        <w:t>медицинск</w:t>
      </w:r>
      <w:r w:rsidR="005D55BB" w:rsidRPr="00035850">
        <w:rPr>
          <w:rFonts w:ascii="Times New Roman" w:hAnsi="Times New Roman" w:cs="Times New Roman"/>
          <w:sz w:val="28"/>
          <w:szCs w:val="28"/>
        </w:rPr>
        <w:t>ого</w:t>
      </w:r>
      <w:r w:rsidRPr="00035850">
        <w:rPr>
          <w:rFonts w:ascii="Times New Roman" w:hAnsi="Times New Roman" w:cs="Times New Roman"/>
          <w:sz w:val="28"/>
          <w:szCs w:val="28"/>
        </w:rPr>
        <w:t xml:space="preserve"> учреждени</w:t>
      </w:r>
      <w:r w:rsidR="005D55BB" w:rsidRPr="00035850">
        <w:rPr>
          <w:rFonts w:ascii="Times New Roman" w:hAnsi="Times New Roman" w:cs="Times New Roman"/>
          <w:sz w:val="28"/>
          <w:szCs w:val="28"/>
        </w:rPr>
        <w:t>я</w:t>
      </w:r>
      <w:r w:rsidR="00095E3F" w:rsidRPr="00035850">
        <w:rPr>
          <w:rFonts w:ascii="Times New Roman" w:hAnsi="Times New Roman" w:cs="Times New Roman"/>
          <w:sz w:val="28"/>
          <w:szCs w:val="28"/>
        </w:rPr>
        <w:t xml:space="preserve"> КУ-ГБ№5</w:t>
      </w:r>
      <w:r w:rsidR="001542E6" w:rsidRPr="00035850">
        <w:rPr>
          <w:rFonts w:ascii="Times New Roman" w:hAnsi="Times New Roman" w:cs="Times New Roman"/>
          <w:sz w:val="28"/>
          <w:szCs w:val="28"/>
        </w:rPr>
        <w:t>.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Целью работы является исследова</w:t>
      </w:r>
      <w:r w:rsidR="00233BFA" w:rsidRPr="00035850">
        <w:rPr>
          <w:rFonts w:ascii="Times New Roman" w:hAnsi="Times New Roman" w:cs="Times New Roman"/>
          <w:sz w:val="28"/>
          <w:szCs w:val="28"/>
        </w:rPr>
        <w:t>ние</w:t>
      </w:r>
      <w:r w:rsidRPr="00035850">
        <w:rPr>
          <w:rFonts w:ascii="Times New Roman" w:hAnsi="Times New Roman" w:cs="Times New Roman"/>
          <w:sz w:val="28"/>
          <w:szCs w:val="28"/>
        </w:rPr>
        <w:t xml:space="preserve"> взаимосвязи стрессоустойчивости и темперамента у </w:t>
      </w:r>
      <w:r w:rsidR="00233BFA" w:rsidRPr="00035850">
        <w:rPr>
          <w:rFonts w:ascii="Times New Roman" w:hAnsi="Times New Roman" w:cs="Times New Roman"/>
          <w:sz w:val="28"/>
          <w:szCs w:val="28"/>
        </w:rPr>
        <w:t>персонала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875C3D" w:rsidRPr="00035850">
        <w:rPr>
          <w:rFonts w:ascii="Times New Roman" w:hAnsi="Times New Roman" w:cs="Times New Roman"/>
          <w:sz w:val="28"/>
          <w:szCs w:val="28"/>
        </w:rPr>
        <w:t>медицинских учреждений</w:t>
      </w:r>
      <w:r w:rsidRPr="00035850">
        <w:rPr>
          <w:rFonts w:ascii="Times New Roman" w:hAnsi="Times New Roman" w:cs="Times New Roman"/>
          <w:sz w:val="28"/>
          <w:szCs w:val="28"/>
        </w:rPr>
        <w:t>.</w:t>
      </w:r>
    </w:p>
    <w:p w:rsidR="00233BFA" w:rsidRPr="00035850" w:rsidRDefault="00233BFA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Контингент испытуемых: </w:t>
      </w:r>
      <w:r w:rsidR="00633109" w:rsidRPr="00035850">
        <w:rPr>
          <w:rFonts w:ascii="Times New Roman" w:hAnsi="Times New Roman" w:cs="Times New Roman"/>
          <w:sz w:val="28"/>
          <w:szCs w:val="28"/>
        </w:rPr>
        <w:t xml:space="preserve">это персонал КУ-ГБ№5, </w:t>
      </w:r>
      <w:r w:rsidRPr="00035850">
        <w:rPr>
          <w:rFonts w:ascii="Times New Roman" w:hAnsi="Times New Roman" w:cs="Times New Roman"/>
          <w:sz w:val="28"/>
          <w:szCs w:val="28"/>
        </w:rPr>
        <w:t>20 врачей</w:t>
      </w:r>
      <w:r w:rsidR="00633109" w:rsidRPr="00035850">
        <w:rPr>
          <w:rFonts w:ascii="Times New Roman" w:hAnsi="Times New Roman" w:cs="Times New Roman"/>
          <w:sz w:val="28"/>
          <w:szCs w:val="28"/>
        </w:rPr>
        <w:t xml:space="preserve"> -</w:t>
      </w:r>
      <w:r w:rsidRPr="00035850">
        <w:rPr>
          <w:rFonts w:ascii="Times New Roman" w:hAnsi="Times New Roman" w:cs="Times New Roman"/>
          <w:sz w:val="28"/>
          <w:szCs w:val="28"/>
        </w:rPr>
        <w:t xml:space="preserve"> из </w:t>
      </w:r>
      <w:r w:rsidR="00633109" w:rsidRPr="00035850">
        <w:rPr>
          <w:rFonts w:ascii="Times New Roman" w:hAnsi="Times New Roman" w:cs="Times New Roman"/>
          <w:sz w:val="28"/>
          <w:szCs w:val="28"/>
        </w:rPr>
        <w:t>которых</w:t>
      </w:r>
      <w:r w:rsidRPr="00035850">
        <w:rPr>
          <w:rFonts w:ascii="Times New Roman" w:hAnsi="Times New Roman" w:cs="Times New Roman"/>
          <w:sz w:val="28"/>
          <w:szCs w:val="28"/>
        </w:rPr>
        <w:t xml:space="preserve"> 10 мужчин и 10 женщин, от 26 до 45 лет. Все практикующие специалисты, </w:t>
      </w:r>
      <w:r w:rsidR="00633109" w:rsidRPr="00035850">
        <w:rPr>
          <w:rFonts w:ascii="Times New Roman" w:hAnsi="Times New Roman" w:cs="Times New Roman"/>
          <w:sz w:val="28"/>
          <w:szCs w:val="28"/>
        </w:rPr>
        <w:t>со стажем работы от 2 до 16 лет.</w:t>
      </w:r>
    </w:p>
    <w:p w:rsidR="008E02DC" w:rsidRPr="00035850" w:rsidRDefault="008E02DC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Для решения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поставленной цели требует</w:t>
      </w:r>
      <w:r w:rsidRPr="00035850">
        <w:rPr>
          <w:rFonts w:ascii="Times New Roman" w:hAnsi="Times New Roman" w:cs="Times New Roman"/>
          <w:sz w:val="28"/>
          <w:szCs w:val="28"/>
        </w:rPr>
        <w:t>ся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решени</w:t>
      </w:r>
      <w:r w:rsidRPr="00035850">
        <w:rPr>
          <w:rFonts w:ascii="Times New Roman" w:hAnsi="Times New Roman" w:cs="Times New Roman"/>
          <w:sz w:val="28"/>
          <w:szCs w:val="28"/>
        </w:rPr>
        <w:t>е следующих задач:</w:t>
      </w:r>
    </w:p>
    <w:p w:rsidR="001542E6" w:rsidRPr="00035850" w:rsidRDefault="008E02DC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1. Изучить и проанализировать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литератур</w:t>
      </w:r>
      <w:r w:rsidRPr="00035850">
        <w:rPr>
          <w:rFonts w:ascii="Times New Roman" w:hAnsi="Times New Roman" w:cs="Times New Roman"/>
          <w:sz w:val="28"/>
          <w:szCs w:val="28"/>
        </w:rPr>
        <w:t>у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отечественных и зарубежных автор</w:t>
      </w:r>
      <w:r w:rsidRPr="00035850">
        <w:rPr>
          <w:rFonts w:ascii="Times New Roman" w:hAnsi="Times New Roman" w:cs="Times New Roman"/>
          <w:sz w:val="28"/>
          <w:szCs w:val="28"/>
        </w:rPr>
        <w:t>ов</w:t>
      </w:r>
      <w:r w:rsidR="005D55BB" w:rsidRPr="00035850">
        <w:rPr>
          <w:rFonts w:ascii="Times New Roman" w:hAnsi="Times New Roman" w:cs="Times New Roman"/>
          <w:sz w:val="28"/>
          <w:szCs w:val="28"/>
        </w:rPr>
        <w:t xml:space="preserve"> на соответствующие заданной темы</w:t>
      </w:r>
      <w:r w:rsidRPr="00035850">
        <w:rPr>
          <w:rFonts w:ascii="Times New Roman" w:hAnsi="Times New Roman" w:cs="Times New Roman"/>
          <w:sz w:val="28"/>
          <w:szCs w:val="28"/>
        </w:rPr>
        <w:t xml:space="preserve">, </w:t>
      </w:r>
      <w:r w:rsidR="001542E6" w:rsidRPr="00035850">
        <w:rPr>
          <w:rFonts w:ascii="Times New Roman" w:hAnsi="Times New Roman" w:cs="Times New Roman"/>
          <w:sz w:val="28"/>
          <w:szCs w:val="28"/>
        </w:rPr>
        <w:t>рассматрива</w:t>
      </w:r>
      <w:r w:rsidR="005D55BB" w:rsidRPr="00035850">
        <w:rPr>
          <w:rFonts w:ascii="Times New Roman" w:hAnsi="Times New Roman" w:cs="Times New Roman"/>
          <w:sz w:val="28"/>
          <w:szCs w:val="28"/>
        </w:rPr>
        <w:t>ть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стресс как предмет </w:t>
      </w:r>
      <w:r w:rsidR="005D55BB" w:rsidRPr="00035850">
        <w:rPr>
          <w:rFonts w:ascii="Times New Roman" w:hAnsi="Times New Roman" w:cs="Times New Roman"/>
          <w:sz w:val="28"/>
          <w:szCs w:val="28"/>
        </w:rPr>
        <w:t>теоретического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исследования;</w:t>
      </w:r>
    </w:p>
    <w:p w:rsidR="001542E6" w:rsidRPr="00035850" w:rsidRDefault="008E02DC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2. </w:t>
      </w:r>
      <w:r w:rsidR="00633109" w:rsidRPr="00035850">
        <w:rPr>
          <w:rFonts w:ascii="Times New Roman" w:hAnsi="Times New Roman" w:cs="Times New Roman"/>
          <w:sz w:val="28"/>
          <w:szCs w:val="28"/>
        </w:rPr>
        <w:t>Рассмотреть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сущность таких понятий как стресс, стрессоустойчивость и темперамент</w:t>
      </w:r>
      <w:r w:rsidR="005D55BB" w:rsidRPr="00035850">
        <w:rPr>
          <w:rFonts w:ascii="Times New Roman" w:hAnsi="Times New Roman" w:cs="Times New Roman"/>
          <w:sz w:val="28"/>
          <w:szCs w:val="28"/>
        </w:rPr>
        <w:t>, найти их точки соприкосновения</w:t>
      </w:r>
      <w:r w:rsidR="001542E6" w:rsidRPr="00035850">
        <w:rPr>
          <w:rFonts w:ascii="Times New Roman" w:hAnsi="Times New Roman" w:cs="Times New Roman"/>
          <w:sz w:val="28"/>
          <w:szCs w:val="28"/>
        </w:rPr>
        <w:t>;</w:t>
      </w:r>
    </w:p>
    <w:p w:rsidR="001542E6" w:rsidRPr="00035850" w:rsidRDefault="005D55BB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3</w:t>
      </w:r>
      <w:r w:rsidR="008E02DC" w:rsidRPr="00035850">
        <w:rPr>
          <w:rFonts w:ascii="Times New Roman" w:hAnsi="Times New Roman" w:cs="Times New Roman"/>
          <w:sz w:val="28"/>
          <w:szCs w:val="28"/>
        </w:rPr>
        <w:t xml:space="preserve">. </w:t>
      </w:r>
      <w:r w:rsidR="00633109" w:rsidRPr="00035850">
        <w:rPr>
          <w:rFonts w:ascii="Times New Roman" w:hAnsi="Times New Roman" w:cs="Times New Roman"/>
          <w:sz w:val="28"/>
          <w:szCs w:val="28"/>
        </w:rPr>
        <w:t>П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ровести </w:t>
      </w:r>
      <w:r w:rsidR="00633109" w:rsidRPr="00035850">
        <w:rPr>
          <w:rFonts w:ascii="Times New Roman" w:hAnsi="Times New Roman" w:cs="Times New Roman"/>
          <w:sz w:val="28"/>
          <w:szCs w:val="28"/>
        </w:rPr>
        <w:t xml:space="preserve">эмпирическое </w:t>
      </w:r>
      <w:r w:rsidR="001542E6" w:rsidRPr="00035850">
        <w:rPr>
          <w:rFonts w:ascii="Times New Roman" w:hAnsi="Times New Roman" w:cs="Times New Roman"/>
          <w:sz w:val="28"/>
          <w:szCs w:val="28"/>
        </w:rPr>
        <w:t>исследовани</w:t>
      </w:r>
      <w:r w:rsidR="00633109" w:rsidRPr="00035850">
        <w:rPr>
          <w:rFonts w:ascii="Times New Roman" w:hAnsi="Times New Roman" w:cs="Times New Roman"/>
          <w:sz w:val="28"/>
          <w:szCs w:val="28"/>
        </w:rPr>
        <w:t>е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 стрессоустойчивости и темперамента у сотрудников </w:t>
      </w:r>
      <w:r w:rsidR="008E02DC" w:rsidRPr="00035850">
        <w:rPr>
          <w:rFonts w:ascii="Times New Roman" w:hAnsi="Times New Roman" w:cs="Times New Roman"/>
          <w:sz w:val="28"/>
          <w:szCs w:val="28"/>
        </w:rPr>
        <w:t>медицинских учреждений</w:t>
      </w:r>
      <w:r w:rsidR="001542E6" w:rsidRPr="00035850">
        <w:rPr>
          <w:rFonts w:ascii="Times New Roman" w:hAnsi="Times New Roman" w:cs="Times New Roman"/>
          <w:sz w:val="28"/>
          <w:szCs w:val="28"/>
        </w:rPr>
        <w:t>;</w:t>
      </w:r>
    </w:p>
    <w:p w:rsidR="001542E6" w:rsidRPr="00035850" w:rsidRDefault="005D55BB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4</w:t>
      </w:r>
      <w:r w:rsidR="008E02DC" w:rsidRPr="00035850">
        <w:rPr>
          <w:rFonts w:ascii="Times New Roman" w:hAnsi="Times New Roman" w:cs="Times New Roman"/>
          <w:sz w:val="28"/>
          <w:szCs w:val="28"/>
        </w:rPr>
        <w:t>. П</w:t>
      </w:r>
      <w:r w:rsidR="001542E6" w:rsidRPr="00035850">
        <w:rPr>
          <w:rFonts w:ascii="Times New Roman" w:hAnsi="Times New Roman" w:cs="Times New Roman"/>
          <w:sz w:val="28"/>
          <w:szCs w:val="28"/>
        </w:rPr>
        <w:t xml:space="preserve">роанализировать </w:t>
      </w:r>
      <w:r w:rsidRPr="00035850">
        <w:rPr>
          <w:rFonts w:ascii="Times New Roman" w:hAnsi="Times New Roman" w:cs="Times New Roman"/>
          <w:sz w:val="28"/>
          <w:szCs w:val="28"/>
        </w:rPr>
        <w:t xml:space="preserve">полученные </w:t>
      </w:r>
      <w:r w:rsidR="001542E6" w:rsidRPr="00035850">
        <w:rPr>
          <w:rFonts w:ascii="Times New Roman" w:hAnsi="Times New Roman" w:cs="Times New Roman"/>
          <w:sz w:val="28"/>
          <w:szCs w:val="28"/>
        </w:rPr>
        <w:t>результаты исследования</w:t>
      </w:r>
      <w:r w:rsidR="00633109" w:rsidRPr="00035850">
        <w:rPr>
          <w:rFonts w:ascii="Times New Roman" w:hAnsi="Times New Roman" w:cs="Times New Roman"/>
          <w:sz w:val="28"/>
          <w:szCs w:val="28"/>
        </w:rPr>
        <w:t xml:space="preserve"> и сделать выводы</w:t>
      </w:r>
      <w:r w:rsidR="001542E6" w:rsidRPr="00035850">
        <w:rPr>
          <w:rFonts w:ascii="Times New Roman" w:hAnsi="Times New Roman" w:cs="Times New Roman"/>
          <w:sz w:val="28"/>
          <w:szCs w:val="28"/>
        </w:rPr>
        <w:t>.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Методы исследования. В соответствии с целью</w:t>
      </w:r>
      <w:r w:rsidR="008E02DC" w:rsidRPr="00035850">
        <w:rPr>
          <w:rFonts w:ascii="Times New Roman" w:hAnsi="Times New Roman" w:cs="Times New Roman"/>
          <w:sz w:val="28"/>
          <w:szCs w:val="28"/>
        </w:rPr>
        <w:t xml:space="preserve"> работы</w:t>
      </w:r>
      <w:r w:rsidRPr="00035850">
        <w:rPr>
          <w:rFonts w:ascii="Times New Roman" w:hAnsi="Times New Roman" w:cs="Times New Roman"/>
          <w:sz w:val="28"/>
          <w:szCs w:val="28"/>
        </w:rPr>
        <w:t xml:space="preserve"> и для решения поставленных задач исследования были использованы следующие методы:</w:t>
      </w:r>
    </w:p>
    <w:p w:rsidR="001542E6" w:rsidRPr="00035850" w:rsidRDefault="001542E6" w:rsidP="00035850">
      <w:pPr>
        <w:pStyle w:val="a7"/>
        <w:numPr>
          <w:ilvl w:val="0"/>
          <w:numId w:val="5"/>
        </w:num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теоритический анализ научной литературы по теме исследования;</w:t>
      </w:r>
    </w:p>
    <w:p w:rsidR="001542E6" w:rsidRPr="00035850" w:rsidRDefault="001542E6" w:rsidP="00035850">
      <w:pPr>
        <w:pStyle w:val="a7"/>
        <w:numPr>
          <w:ilvl w:val="0"/>
          <w:numId w:val="5"/>
        </w:num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психодиагностические тесты:</w:t>
      </w:r>
    </w:p>
    <w:p w:rsidR="001542E6" w:rsidRPr="00035850" w:rsidRDefault="001542E6" w:rsidP="00035850">
      <w:pPr>
        <w:pStyle w:val="a7"/>
        <w:numPr>
          <w:ilvl w:val="0"/>
          <w:numId w:val="5"/>
        </w:num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«</w:t>
      </w:r>
      <w:r w:rsidR="000E5A3F" w:rsidRPr="00035850">
        <w:rPr>
          <w:rFonts w:ascii="Times New Roman" w:hAnsi="Times New Roman" w:cs="Times New Roman"/>
          <w:sz w:val="28"/>
          <w:szCs w:val="28"/>
        </w:rPr>
        <w:t>определению темперамента</w:t>
      </w:r>
      <w:r w:rsidRPr="00035850">
        <w:rPr>
          <w:rFonts w:ascii="Times New Roman" w:hAnsi="Times New Roman" w:cs="Times New Roman"/>
          <w:sz w:val="28"/>
          <w:szCs w:val="28"/>
        </w:rPr>
        <w:t xml:space="preserve">» по </w:t>
      </w:r>
      <w:r w:rsidR="000E5A3F" w:rsidRPr="00035850">
        <w:rPr>
          <w:rFonts w:ascii="Times New Roman" w:hAnsi="Times New Roman" w:cs="Times New Roman"/>
          <w:sz w:val="28"/>
          <w:szCs w:val="28"/>
        </w:rPr>
        <w:t>Г.Ю. Айзенку;</w:t>
      </w:r>
    </w:p>
    <w:p w:rsidR="001542E6" w:rsidRPr="00035850" w:rsidRDefault="001542E6" w:rsidP="00035850">
      <w:pPr>
        <w:pStyle w:val="a7"/>
        <w:numPr>
          <w:ilvl w:val="0"/>
          <w:numId w:val="5"/>
        </w:num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«</w:t>
      </w:r>
      <w:r w:rsidR="008E02DC" w:rsidRPr="00035850">
        <w:rPr>
          <w:rFonts w:ascii="Times New Roman" w:hAnsi="Times New Roman" w:cs="Times New Roman"/>
          <w:sz w:val="28"/>
          <w:szCs w:val="28"/>
        </w:rPr>
        <w:t>Диагностика состояния стресса» А.О.Прохорова</w:t>
      </w:r>
      <w:r w:rsidR="000E5A3F" w:rsidRPr="00035850">
        <w:rPr>
          <w:rFonts w:ascii="Times New Roman" w:hAnsi="Times New Roman" w:cs="Times New Roman"/>
          <w:sz w:val="28"/>
          <w:szCs w:val="28"/>
        </w:rPr>
        <w:t>;</w:t>
      </w:r>
    </w:p>
    <w:p w:rsidR="001542E6" w:rsidRPr="00035850" w:rsidRDefault="001542E6" w:rsidP="00035850">
      <w:pPr>
        <w:pStyle w:val="a7"/>
        <w:numPr>
          <w:ilvl w:val="0"/>
          <w:numId w:val="5"/>
        </w:num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«Бостонский тест на стрессоустойчивость»</w:t>
      </w:r>
      <w:r w:rsidR="000E5A3F" w:rsidRPr="00035850">
        <w:rPr>
          <w:rFonts w:ascii="Times New Roman" w:hAnsi="Times New Roman" w:cs="Times New Roman"/>
          <w:sz w:val="28"/>
          <w:szCs w:val="28"/>
        </w:rPr>
        <w:t>.</w:t>
      </w:r>
    </w:p>
    <w:p w:rsidR="0078588A" w:rsidRPr="00035850" w:rsidRDefault="0078588A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Исходя из теоретико-методологического аспекта </w:t>
      </w:r>
      <w:r w:rsidR="005D55BB" w:rsidRPr="00035850">
        <w:rPr>
          <w:rFonts w:ascii="Times New Roman" w:hAnsi="Times New Roman" w:cs="Times New Roman"/>
          <w:sz w:val="28"/>
          <w:szCs w:val="28"/>
        </w:rPr>
        <w:t>возможно</w:t>
      </w:r>
      <w:r w:rsidRPr="00035850">
        <w:rPr>
          <w:rFonts w:ascii="Times New Roman" w:hAnsi="Times New Roman" w:cs="Times New Roman"/>
          <w:sz w:val="28"/>
          <w:szCs w:val="28"/>
        </w:rPr>
        <w:t xml:space="preserve"> предположить, что среди </w:t>
      </w:r>
      <w:r w:rsidR="005D55BB" w:rsidRPr="00035850">
        <w:rPr>
          <w:rFonts w:ascii="Times New Roman" w:hAnsi="Times New Roman" w:cs="Times New Roman"/>
          <w:sz w:val="28"/>
          <w:szCs w:val="28"/>
        </w:rPr>
        <w:t xml:space="preserve">группы тестируемых будет превалировать некий </w:t>
      </w:r>
      <w:r w:rsidR="0086616A" w:rsidRPr="00035850">
        <w:rPr>
          <w:rFonts w:ascii="Times New Roman" w:hAnsi="Times New Roman" w:cs="Times New Roman"/>
          <w:sz w:val="28"/>
          <w:szCs w:val="28"/>
        </w:rPr>
        <w:t>определенный темперам</w:t>
      </w:r>
      <w:r w:rsidR="005D55BB" w:rsidRPr="00035850">
        <w:rPr>
          <w:rFonts w:ascii="Times New Roman" w:hAnsi="Times New Roman" w:cs="Times New Roman"/>
          <w:sz w:val="28"/>
          <w:szCs w:val="28"/>
        </w:rPr>
        <w:t>ент</w:t>
      </w:r>
      <w:r w:rsidRPr="00035850">
        <w:rPr>
          <w:rFonts w:ascii="Times New Roman" w:hAnsi="Times New Roman" w:cs="Times New Roman"/>
          <w:sz w:val="28"/>
          <w:szCs w:val="28"/>
        </w:rPr>
        <w:t>.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Метод обработки данных,</w:t>
      </w:r>
      <w:r w:rsidR="0086616A" w:rsidRPr="00035850">
        <w:rPr>
          <w:rFonts w:ascii="Times New Roman" w:hAnsi="Times New Roman" w:cs="Times New Roman"/>
          <w:sz w:val="28"/>
          <w:szCs w:val="28"/>
        </w:rPr>
        <w:t xml:space="preserve"> полученных в ходе исследования - это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233BFA" w:rsidRPr="00035850">
        <w:rPr>
          <w:rFonts w:ascii="Times New Roman" w:hAnsi="Times New Roman" w:cs="Times New Roman"/>
          <w:sz w:val="28"/>
          <w:szCs w:val="28"/>
        </w:rPr>
        <w:t>качественный</w:t>
      </w:r>
      <w:r w:rsidRPr="00035850">
        <w:rPr>
          <w:rFonts w:ascii="Times New Roman" w:hAnsi="Times New Roman" w:cs="Times New Roman"/>
          <w:sz w:val="28"/>
          <w:szCs w:val="28"/>
        </w:rPr>
        <w:t xml:space="preserve"> анализ и статистическая обработка</w:t>
      </w:r>
      <w:r w:rsidR="00977CA4" w:rsidRPr="00035850">
        <w:rPr>
          <w:rFonts w:ascii="Times New Roman" w:hAnsi="Times New Roman" w:cs="Times New Roman"/>
          <w:sz w:val="28"/>
          <w:szCs w:val="28"/>
        </w:rPr>
        <w:t xml:space="preserve"> результатов.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Теоретической базой работы послужили работы таких известных ученых как Р. Лазарус, Н.И. Наенко, П.Б. Зильберман, А.Б. Леонова, </w:t>
      </w:r>
      <w:r w:rsidR="000E5A3F" w:rsidRPr="00035850">
        <w:rPr>
          <w:rFonts w:ascii="Times New Roman" w:hAnsi="Times New Roman" w:cs="Times New Roman"/>
          <w:sz w:val="28"/>
          <w:szCs w:val="28"/>
        </w:rPr>
        <w:t xml:space="preserve">Г. Селье, </w:t>
      </w:r>
      <w:r w:rsidRPr="00035850">
        <w:rPr>
          <w:rFonts w:ascii="Times New Roman" w:hAnsi="Times New Roman" w:cs="Times New Roman"/>
          <w:sz w:val="28"/>
          <w:szCs w:val="28"/>
        </w:rPr>
        <w:t>А.М. Столяренко,</w:t>
      </w:r>
      <w:r w:rsidR="000E5A3F" w:rsidRPr="00035850">
        <w:rPr>
          <w:rFonts w:ascii="Times New Roman" w:hAnsi="Times New Roman" w:cs="Times New Roman"/>
          <w:sz w:val="28"/>
          <w:szCs w:val="28"/>
        </w:rPr>
        <w:t xml:space="preserve"> В.В. Суворова</w:t>
      </w:r>
      <w:r w:rsidRPr="00035850">
        <w:rPr>
          <w:rFonts w:ascii="Times New Roman" w:hAnsi="Times New Roman" w:cs="Times New Roman"/>
          <w:sz w:val="28"/>
          <w:szCs w:val="28"/>
        </w:rPr>
        <w:t xml:space="preserve">, К.В. Судакова, Б.Б. Величковский, К.К. Платонов, </w:t>
      </w:r>
      <w:r w:rsidR="000E5A3F" w:rsidRPr="00035850">
        <w:rPr>
          <w:rFonts w:ascii="Times New Roman" w:hAnsi="Times New Roman" w:cs="Times New Roman"/>
          <w:sz w:val="28"/>
          <w:szCs w:val="28"/>
        </w:rPr>
        <w:t>Ф.И. Фурдуй</w:t>
      </w:r>
      <w:r w:rsidRPr="00035850">
        <w:rPr>
          <w:rFonts w:ascii="Times New Roman" w:hAnsi="Times New Roman" w:cs="Times New Roman"/>
          <w:sz w:val="28"/>
          <w:szCs w:val="28"/>
        </w:rPr>
        <w:t xml:space="preserve"> и др.</w:t>
      </w:r>
    </w:p>
    <w:p w:rsidR="00977CA4" w:rsidRPr="00035850" w:rsidRDefault="00977CA4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Практическое значение работы состоит в том, </w:t>
      </w:r>
      <w:r w:rsidR="00095E3F" w:rsidRPr="00035850">
        <w:rPr>
          <w:rFonts w:ascii="Times New Roman" w:hAnsi="Times New Roman" w:cs="Times New Roman"/>
          <w:sz w:val="28"/>
          <w:szCs w:val="28"/>
        </w:rPr>
        <w:t xml:space="preserve">что проводится обзор превалирующего темперамента среди медиков, а также рассматривается уровень их стрессоустойчивости и уровня стресса из чего следует то что на основе результатов исследования можно будет подбирать более подходящие методики психологической разгрузки для медиков. 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Структура работы. </w:t>
      </w:r>
      <w:r w:rsidR="000E5A3F" w:rsidRPr="00035850">
        <w:rPr>
          <w:rFonts w:ascii="Times New Roman" w:hAnsi="Times New Roman" w:cs="Times New Roman"/>
          <w:sz w:val="28"/>
          <w:szCs w:val="28"/>
        </w:rPr>
        <w:t>Р</w:t>
      </w:r>
      <w:r w:rsidRPr="00035850">
        <w:rPr>
          <w:rFonts w:ascii="Times New Roman" w:hAnsi="Times New Roman" w:cs="Times New Roman"/>
          <w:sz w:val="28"/>
          <w:szCs w:val="28"/>
        </w:rPr>
        <w:t xml:space="preserve">абота состоит из введения, трёх глав, </w:t>
      </w:r>
      <w:r w:rsidR="00820620" w:rsidRPr="00035850">
        <w:rPr>
          <w:rFonts w:ascii="Times New Roman" w:hAnsi="Times New Roman" w:cs="Times New Roman"/>
          <w:sz w:val="28"/>
          <w:szCs w:val="28"/>
        </w:rPr>
        <w:t xml:space="preserve">выводов к каждой главе, </w:t>
      </w:r>
      <w:r w:rsidRPr="00035850">
        <w:rPr>
          <w:rFonts w:ascii="Times New Roman" w:hAnsi="Times New Roman" w:cs="Times New Roman"/>
          <w:sz w:val="28"/>
          <w:szCs w:val="28"/>
        </w:rPr>
        <w:t>заключения, списка использованных источников.</w:t>
      </w:r>
    </w:p>
    <w:p w:rsidR="00820620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В перво</w:t>
      </w:r>
      <w:r w:rsidR="00095E3F" w:rsidRPr="00035850">
        <w:rPr>
          <w:rFonts w:ascii="Times New Roman" w:hAnsi="Times New Roman" w:cs="Times New Roman"/>
          <w:sz w:val="28"/>
          <w:szCs w:val="28"/>
        </w:rPr>
        <w:t>м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095E3F" w:rsidRPr="00035850">
        <w:rPr>
          <w:rFonts w:ascii="Times New Roman" w:hAnsi="Times New Roman" w:cs="Times New Roman"/>
          <w:sz w:val="28"/>
          <w:szCs w:val="28"/>
        </w:rPr>
        <w:t>разделе</w:t>
      </w:r>
      <w:r w:rsidRPr="00035850">
        <w:rPr>
          <w:rFonts w:ascii="Times New Roman" w:hAnsi="Times New Roman" w:cs="Times New Roman"/>
          <w:sz w:val="28"/>
          <w:szCs w:val="28"/>
        </w:rPr>
        <w:t xml:space="preserve"> «</w:t>
      </w:r>
      <w:r w:rsidR="00820620" w:rsidRPr="00035850">
        <w:rPr>
          <w:rFonts w:ascii="Times New Roman" w:hAnsi="Times New Roman" w:cs="Times New Roman"/>
          <w:sz w:val="28"/>
          <w:szCs w:val="28"/>
        </w:rPr>
        <w:t>Теоретическое изучение стресса и стрессоустойчивости</w:t>
      </w:r>
      <w:r w:rsidRPr="00035850">
        <w:rPr>
          <w:rFonts w:ascii="Times New Roman" w:hAnsi="Times New Roman" w:cs="Times New Roman"/>
          <w:sz w:val="28"/>
          <w:szCs w:val="28"/>
        </w:rPr>
        <w:t>» прослеживаются общее понятия о с</w:t>
      </w:r>
      <w:r w:rsidR="00820620" w:rsidRPr="00035850">
        <w:rPr>
          <w:rFonts w:ascii="Times New Roman" w:hAnsi="Times New Roman" w:cs="Times New Roman"/>
          <w:sz w:val="28"/>
          <w:szCs w:val="28"/>
        </w:rPr>
        <w:t xml:space="preserve">трессе и стрессоустойчивости, описание протекания процесса стресса, </w:t>
      </w:r>
      <w:r w:rsidRPr="00035850">
        <w:rPr>
          <w:rFonts w:ascii="Times New Roman" w:hAnsi="Times New Roman" w:cs="Times New Roman"/>
          <w:sz w:val="28"/>
          <w:szCs w:val="28"/>
        </w:rPr>
        <w:t xml:space="preserve">также причины </w:t>
      </w:r>
      <w:r w:rsidR="00820620" w:rsidRPr="00035850">
        <w:rPr>
          <w:rFonts w:ascii="Times New Roman" w:hAnsi="Times New Roman" w:cs="Times New Roman"/>
          <w:sz w:val="28"/>
          <w:szCs w:val="28"/>
        </w:rPr>
        <w:t>причины лежащие в основе рабочего стресса.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Во второ</w:t>
      </w:r>
      <w:r w:rsidR="00095E3F" w:rsidRPr="00035850">
        <w:rPr>
          <w:rFonts w:ascii="Times New Roman" w:hAnsi="Times New Roman" w:cs="Times New Roman"/>
          <w:sz w:val="28"/>
          <w:szCs w:val="28"/>
        </w:rPr>
        <w:t>м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095E3F" w:rsidRPr="00035850">
        <w:rPr>
          <w:rFonts w:ascii="Times New Roman" w:hAnsi="Times New Roman" w:cs="Times New Roman"/>
          <w:sz w:val="28"/>
          <w:szCs w:val="28"/>
        </w:rPr>
        <w:t>разделе</w:t>
      </w:r>
      <w:r w:rsidRPr="00035850">
        <w:rPr>
          <w:rFonts w:ascii="Times New Roman" w:hAnsi="Times New Roman" w:cs="Times New Roman"/>
          <w:sz w:val="28"/>
          <w:szCs w:val="28"/>
        </w:rPr>
        <w:t xml:space="preserve"> «Теоретические основы темперамента» прослеживается понятие и физиологические основы темперамента, а также психологическая характеристика темперамента и учет темперамента в профессиональной деятельности.</w:t>
      </w:r>
    </w:p>
    <w:p w:rsidR="001542E6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В трете</w:t>
      </w:r>
      <w:r w:rsidR="00095E3F" w:rsidRPr="00035850">
        <w:rPr>
          <w:rFonts w:ascii="Times New Roman" w:hAnsi="Times New Roman" w:cs="Times New Roman"/>
          <w:sz w:val="28"/>
          <w:szCs w:val="28"/>
        </w:rPr>
        <w:t>м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095E3F" w:rsidRPr="00035850">
        <w:rPr>
          <w:rFonts w:ascii="Times New Roman" w:hAnsi="Times New Roman" w:cs="Times New Roman"/>
          <w:sz w:val="28"/>
          <w:szCs w:val="28"/>
        </w:rPr>
        <w:t>разделе</w:t>
      </w:r>
      <w:r w:rsidRPr="00035850">
        <w:rPr>
          <w:rFonts w:ascii="Times New Roman" w:hAnsi="Times New Roman" w:cs="Times New Roman"/>
          <w:sz w:val="28"/>
          <w:szCs w:val="28"/>
        </w:rPr>
        <w:t xml:space="preserve"> «Практическая часть» прослеживаются характеристика выработки по тестам, описание тестов, анализ исследований по тестам и рекомендации по профилактике стрессоустойчивости.</w:t>
      </w:r>
    </w:p>
    <w:p w:rsidR="006C33FF" w:rsidRPr="00035850" w:rsidRDefault="001542E6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Заключение представляет собой концентрированное изложение выводов, сделанных в выпускной квалификационной работе.</w:t>
      </w:r>
    </w:p>
    <w:p w:rsidR="00820620" w:rsidRPr="00035850" w:rsidRDefault="00820620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5901EA" w:rsidRPr="00035850" w:rsidRDefault="008267ED" w:rsidP="00C237D4">
      <w:pPr>
        <w:spacing w:after="0" w:line="360" w:lineRule="auto"/>
        <w:contextualSpacing/>
        <w:jc w:val="left"/>
        <w:rPr>
          <w:rFonts w:ascii="Times New Roman" w:hAnsi="Times New Roman" w:cs="Times New Roman"/>
          <w:b/>
          <w:sz w:val="28"/>
          <w:szCs w:val="28"/>
        </w:rPr>
      </w:pPr>
      <w:r w:rsidRPr="00035850">
        <w:rPr>
          <w:rFonts w:ascii="Times New Roman" w:hAnsi="Times New Roman" w:cs="Times New Roman"/>
          <w:b/>
          <w:bCs/>
          <w:sz w:val="28"/>
          <w:szCs w:val="28"/>
        </w:rPr>
        <w:t>ЗАКЛЮЧЕНИЕ</w:t>
      </w:r>
    </w:p>
    <w:p w:rsidR="005901EA" w:rsidRPr="00035850" w:rsidRDefault="005901EA" w:rsidP="00C237D4">
      <w:pPr>
        <w:spacing w:after="0" w:line="360" w:lineRule="auto"/>
        <w:contextualSpacing/>
        <w:rPr>
          <w:rFonts w:ascii="Times New Roman" w:hAnsi="Times New Roman" w:cs="Times New Roman"/>
          <w:b/>
          <w:bCs/>
          <w:sz w:val="28"/>
          <w:szCs w:val="28"/>
        </w:rPr>
      </w:pPr>
    </w:p>
    <w:p w:rsidR="005901EA" w:rsidRPr="00035850" w:rsidRDefault="00465051" w:rsidP="00C237D4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И</w:t>
      </w:r>
      <w:r w:rsidR="00E90106" w:rsidRPr="00035850">
        <w:rPr>
          <w:rFonts w:ascii="Times New Roman" w:hAnsi="Times New Roman" w:cs="Times New Roman"/>
          <w:sz w:val="28"/>
          <w:szCs w:val="28"/>
        </w:rPr>
        <w:t xml:space="preserve">зученны </w:t>
      </w:r>
      <w:r w:rsidRPr="00035850">
        <w:rPr>
          <w:rFonts w:ascii="Times New Roman" w:hAnsi="Times New Roman" w:cs="Times New Roman"/>
          <w:sz w:val="28"/>
          <w:szCs w:val="28"/>
        </w:rPr>
        <w:t>многие литературные источники,</w:t>
      </w:r>
      <w:r w:rsidR="00E90106" w:rsidRPr="00035850">
        <w:rPr>
          <w:rFonts w:ascii="Times New Roman" w:hAnsi="Times New Roman" w:cs="Times New Roman"/>
          <w:sz w:val="28"/>
          <w:szCs w:val="28"/>
        </w:rPr>
        <w:t xml:space="preserve"> посвященные теме стресса, темперамента и стрессоустойчивости, исходя из полученной информации </w:t>
      </w:r>
      <w:r w:rsidR="001754E6"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082641" w:rsidRPr="00035850">
        <w:rPr>
          <w:rFonts w:ascii="Times New Roman" w:hAnsi="Times New Roman" w:cs="Times New Roman"/>
          <w:sz w:val="28"/>
          <w:szCs w:val="28"/>
        </w:rPr>
        <w:t xml:space="preserve"> переоценен стресс и его влияние на поведение человека и его рабочую деятельность.</w:t>
      </w:r>
    </w:p>
    <w:p w:rsidR="005901EA" w:rsidRPr="00035850" w:rsidRDefault="00082641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У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различных авторов не</w:t>
      </w:r>
      <w:r w:rsidRPr="00035850">
        <w:rPr>
          <w:rFonts w:ascii="Times New Roman" w:hAnsi="Times New Roman" w:cs="Times New Roman"/>
          <w:sz w:val="28"/>
          <w:szCs w:val="28"/>
        </w:rPr>
        <w:t>т полного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единства в отношении понятия «стрессоустойчивости» и «темперамента», большинство под стрессоустойчивостью </w:t>
      </w:r>
      <w:r w:rsidRPr="00035850">
        <w:rPr>
          <w:rFonts w:ascii="Times New Roman" w:hAnsi="Times New Roman" w:cs="Times New Roman"/>
          <w:sz w:val="28"/>
          <w:szCs w:val="28"/>
        </w:rPr>
        <w:t>принимают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совокупность личностных качеств, позволяющих работнику переносить стресс - эмоциональные, волевые и интеллектуальные нагрузки, обусловленные особенностями профессиональной деятельности. </w:t>
      </w:r>
      <w:r w:rsidRPr="00035850">
        <w:rPr>
          <w:rFonts w:ascii="Times New Roman" w:hAnsi="Times New Roman" w:cs="Times New Roman"/>
          <w:sz w:val="28"/>
          <w:szCs w:val="28"/>
        </w:rPr>
        <w:t>Темперамент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Pr="00035850">
        <w:rPr>
          <w:rFonts w:ascii="Times New Roman" w:hAnsi="Times New Roman" w:cs="Times New Roman"/>
          <w:sz w:val="28"/>
          <w:szCs w:val="28"/>
        </w:rPr>
        <w:t>понимают,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Pr="00035850">
        <w:rPr>
          <w:rFonts w:ascii="Times New Roman" w:hAnsi="Times New Roman" w:cs="Times New Roman"/>
          <w:sz w:val="28"/>
          <w:szCs w:val="28"/>
        </w:rPr>
        <w:t xml:space="preserve">как </w:t>
      </w:r>
      <w:r w:rsidR="005901EA" w:rsidRPr="00035850">
        <w:rPr>
          <w:rFonts w:ascii="Times New Roman" w:hAnsi="Times New Roman" w:cs="Times New Roman"/>
          <w:sz w:val="28"/>
          <w:szCs w:val="28"/>
        </w:rPr>
        <w:t>индивидуальные свойства личности,</w:t>
      </w:r>
      <w:r w:rsidRPr="00035850">
        <w:rPr>
          <w:rFonts w:ascii="Times New Roman" w:hAnsi="Times New Roman" w:cs="Times New Roman"/>
          <w:sz w:val="28"/>
          <w:szCs w:val="28"/>
        </w:rPr>
        <w:t xml:space="preserve"> которые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определяю</w:t>
      </w:r>
      <w:r w:rsidRPr="00035850">
        <w:rPr>
          <w:rFonts w:ascii="Times New Roman" w:hAnsi="Times New Roman" w:cs="Times New Roman"/>
          <w:sz w:val="28"/>
          <w:szCs w:val="28"/>
        </w:rPr>
        <w:t>т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динамические характер</w:t>
      </w:r>
      <w:r w:rsidRPr="00035850">
        <w:rPr>
          <w:rFonts w:ascii="Times New Roman" w:hAnsi="Times New Roman" w:cs="Times New Roman"/>
          <w:sz w:val="28"/>
          <w:szCs w:val="28"/>
        </w:rPr>
        <w:t>истики психической деятельности, ее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поведени</w:t>
      </w:r>
      <w:r w:rsidRPr="00035850">
        <w:rPr>
          <w:rFonts w:ascii="Times New Roman" w:hAnsi="Times New Roman" w:cs="Times New Roman"/>
          <w:sz w:val="28"/>
          <w:szCs w:val="28"/>
        </w:rPr>
        <w:t>е</w:t>
      </w:r>
      <w:r w:rsidR="005901EA" w:rsidRPr="00035850">
        <w:rPr>
          <w:rFonts w:ascii="Times New Roman" w:hAnsi="Times New Roman" w:cs="Times New Roman"/>
          <w:sz w:val="28"/>
          <w:szCs w:val="28"/>
        </w:rPr>
        <w:t>.</w:t>
      </w:r>
    </w:p>
    <w:p w:rsidR="005901EA" w:rsidRPr="00035850" w:rsidRDefault="00465051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Стрессоустойчивость - это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совокупность личностных качеств, позволяющих человеку переносить значительные интеллектуальные, волевые и эмоциональные нагрузки (перегрузки), обусловленные особенностями профессиональной деятельности, </w:t>
      </w:r>
      <w:r w:rsidR="00082641" w:rsidRPr="00035850">
        <w:rPr>
          <w:rFonts w:ascii="Times New Roman" w:hAnsi="Times New Roman" w:cs="Times New Roman"/>
          <w:sz w:val="28"/>
          <w:szCs w:val="28"/>
        </w:rPr>
        <w:t xml:space="preserve">при наличии активных или скрытых стрессоров </w:t>
      </w:r>
      <w:r w:rsidR="005901EA" w:rsidRPr="00035850">
        <w:rPr>
          <w:rFonts w:ascii="Times New Roman" w:hAnsi="Times New Roman" w:cs="Times New Roman"/>
          <w:sz w:val="28"/>
          <w:szCs w:val="28"/>
        </w:rPr>
        <w:t>без особ</w:t>
      </w:r>
      <w:r w:rsidR="00082641" w:rsidRPr="00035850">
        <w:rPr>
          <w:rFonts w:ascii="Times New Roman" w:hAnsi="Times New Roman" w:cs="Times New Roman"/>
          <w:sz w:val="28"/>
          <w:szCs w:val="28"/>
        </w:rPr>
        <w:t>о</w:t>
      </w:r>
      <w:r w:rsidR="005901EA" w:rsidRPr="00035850">
        <w:rPr>
          <w:rFonts w:ascii="Times New Roman" w:hAnsi="Times New Roman" w:cs="Times New Roman"/>
          <w:sz w:val="28"/>
          <w:szCs w:val="28"/>
        </w:rPr>
        <w:t xml:space="preserve"> вредных для деятельности, окружающих и своего здоровья</w:t>
      </w:r>
      <w:r w:rsidRPr="00035850">
        <w:rPr>
          <w:rFonts w:ascii="Times New Roman" w:hAnsi="Times New Roman" w:cs="Times New Roman"/>
          <w:sz w:val="28"/>
          <w:szCs w:val="28"/>
        </w:rPr>
        <w:t xml:space="preserve"> последствий</w:t>
      </w:r>
      <w:r w:rsidR="005901EA" w:rsidRPr="00035850">
        <w:rPr>
          <w:rFonts w:ascii="Times New Roman" w:hAnsi="Times New Roman" w:cs="Times New Roman"/>
          <w:sz w:val="28"/>
          <w:szCs w:val="28"/>
        </w:rPr>
        <w:t>.</w:t>
      </w:r>
    </w:p>
    <w:p w:rsidR="005901EA" w:rsidRPr="00035850" w:rsidRDefault="005901EA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Тип темперамента зависит от врожденных анатомо-физиологических особенностей, в первую очередь нервной системы. Выделяются три ведущих компонента темперамента, относящиеся к сферам общей активности личности, ее моторики и эмоциональности.</w:t>
      </w:r>
    </w:p>
    <w:p w:rsidR="005901EA" w:rsidRPr="00035850" w:rsidRDefault="005901EA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При любом темпераменте возникает опасность развития нежелательных черт личности. Холерический темперамент может провоцировать человека к несдержанности, резкости, склонности к постоянным «взрывам». Сангвинический темперамент может привести к легкомыслию, склонности разбрасываться, недостаточной глубине и устойчивости. При меланхолическом темпераменте у человека могут появиться чрезмерная замкнутость, склонность целиком погружаться в собственные переживания, излишняя застенчивость. Флегматический темперамент может способствовать тому, что человек будет вялым, инертным, безразличным к происходящим вокруг него событиям.</w:t>
      </w:r>
    </w:p>
    <w:p w:rsidR="005901EA" w:rsidRPr="00035850" w:rsidRDefault="005901EA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Свойства темперамента формируются в деятельности человека и во многом определяются направленностью его личности. На основе каждого темперамента могут быть сформулированы ценные качества личности.</w:t>
      </w:r>
    </w:p>
    <w:p w:rsidR="005901EA" w:rsidRPr="00035850" w:rsidRDefault="00AB7E90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И</w:t>
      </w:r>
      <w:r w:rsidR="005901EA" w:rsidRPr="00035850">
        <w:rPr>
          <w:rFonts w:ascii="Times New Roman" w:hAnsi="Times New Roman" w:cs="Times New Roman"/>
          <w:sz w:val="28"/>
          <w:szCs w:val="28"/>
        </w:rPr>
        <w:t>сследования показали, что представители разных темпераментов могут добиваться одинаково высоких успехов в деятельности, но идут они к этим успехам разными путями.</w:t>
      </w:r>
    </w:p>
    <w:p w:rsidR="00AB7E90" w:rsidRPr="00035850" w:rsidRDefault="00AB7E90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Исходя из теоретико-методологического аспекта в начале </w:t>
      </w:r>
      <w:r w:rsidR="000E01F9" w:rsidRPr="00035850">
        <w:rPr>
          <w:rFonts w:ascii="Times New Roman" w:hAnsi="Times New Roman" w:cs="Times New Roman"/>
          <w:sz w:val="28"/>
          <w:szCs w:val="28"/>
        </w:rPr>
        <w:t>работы,</w:t>
      </w:r>
      <w:r w:rsidRPr="00035850">
        <w:rPr>
          <w:rFonts w:ascii="Times New Roman" w:hAnsi="Times New Roman" w:cs="Times New Roman"/>
          <w:sz w:val="28"/>
          <w:szCs w:val="28"/>
        </w:rPr>
        <w:t xml:space="preserve"> я предположила, что возможным было предположить, что среди группы тестируемых будет превалировать некий определенный темперамент</w:t>
      </w:r>
      <w:r w:rsidR="00EF198A" w:rsidRPr="00035850">
        <w:rPr>
          <w:rFonts w:ascii="Times New Roman" w:hAnsi="Times New Roman" w:cs="Times New Roman"/>
          <w:sz w:val="28"/>
          <w:szCs w:val="28"/>
        </w:rPr>
        <w:t>.</w:t>
      </w:r>
    </w:p>
    <w:p w:rsidR="00AB7E90" w:rsidRPr="00035850" w:rsidRDefault="00AB7E90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По итогам тестирования выявлено следующее: среди тестируемых по темпераментам приблизительно количественно равны холерик, флегматик и сангвиник, в малой степени - меланхолик. По уровню регуляции в стрессовой ситуации преоблада</w:t>
      </w:r>
      <w:r w:rsidR="00EF198A" w:rsidRPr="00035850">
        <w:rPr>
          <w:rFonts w:ascii="Times New Roman" w:hAnsi="Times New Roman" w:cs="Times New Roman"/>
          <w:sz w:val="28"/>
          <w:szCs w:val="28"/>
        </w:rPr>
        <w:t xml:space="preserve">ет умеренный и высокий уровень. </w:t>
      </w:r>
      <w:r w:rsidRPr="00035850">
        <w:rPr>
          <w:rFonts w:ascii="Times New Roman" w:hAnsi="Times New Roman" w:cs="Times New Roman"/>
          <w:sz w:val="28"/>
          <w:szCs w:val="28"/>
        </w:rPr>
        <w:t>Уровень устойчивости к стрессам выявленный Бостонским тестом показал, что у 55% тестируемых он не очень сильный, а у 45% нормальный.</w:t>
      </w:r>
    </w:p>
    <w:p w:rsidR="005901EA" w:rsidRPr="00035850" w:rsidRDefault="00EF198A" w:rsidP="00035850">
      <w:pPr>
        <w:spacing w:after="0"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Исходя из результатов исследования</w:t>
      </w:r>
      <w:r w:rsidR="00624F8B" w:rsidRPr="00035850">
        <w:rPr>
          <w:rFonts w:ascii="Times New Roman" w:hAnsi="Times New Roman" w:cs="Times New Roman"/>
          <w:sz w:val="28"/>
          <w:szCs w:val="28"/>
        </w:rPr>
        <w:t>,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624F8B" w:rsidRPr="00035850">
        <w:rPr>
          <w:rFonts w:ascii="Times New Roman" w:hAnsi="Times New Roman" w:cs="Times New Roman"/>
          <w:sz w:val="28"/>
          <w:szCs w:val="28"/>
        </w:rPr>
        <w:t>моя</w:t>
      </w:r>
      <w:r w:rsidRPr="00035850">
        <w:rPr>
          <w:rFonts w:ascii="Times New Roman" w:hAnsi="Times New Roman" w:cs="Times New Roman"/>
          <w:sz w:val="28"/>
          <w:szCs w:val="28"/>
        </w:rPr>
        <w:t xml:space="preserve"> гипотеза не подтвердилось, так как количество людей с разными темпераментами приблизительно количественно рав</w:t>
      </w:r>
      <w:r w:rsidR="00D37E14" w:rsidRPr="00035850">
        <w:rPr>
          <w:rFonts w:ascii="Times New Roman" w:hAnsi="Times New Roman" w:cs="Times New Roman"/>
          <w:sz w:val="28"/>
          <w:szCs w:val="28"/>
        </w:rPr>
        <w:t>но, за исключением меланхолика.</w:t>
      </w:r>
    </w:p>
    <w:p w:rsidR="0078588A" w:rsidRPr="00035850" w:rsidRDefault="005901EA" w:rsidP="00035850">
      <w:pPr>
        <w:spacing w:after="0" w:line="360" w:lineRule="auto"/>
        <w:contextualSpacing/>
        <w:rPr>
          <w:rFonts w:ascii="Times New Roman" w:hAnsi="Times New Roman" w:cs="Times New Roman"/>
          <w:b/>
          <w:bCs/>
          <w:sz w:val="28"/>
          <w:szCs w:val="28"/>
        </w:rPr>
      </w:pPr>
      <w:r w:rsidRPr="00035850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78588A" w:rsidRPr="00035850" w:rsidRDefault="00F95BD8" w:rsidP="00C237D4">
      <w:pPr>
        <w:tabs>
          <w:tab w:val="left" w:pos="2496"/>
        </w:tabs>
        <w:spacing w:after="0" w:line="360" w:lineRule="auto"/>
        <w:contextualSpacing/>
        <w:jc w:val="left"/>
        <w:rPr>
          <w:rFonts w:ascii="Times New Roman" w:hAnsi="Times New Roman" w:cs="Times New Roman"/>
          <w:b/>
          <w:sz w:val="28"/>
          <w:szCs w:val="28"/>
        </w:rPr>
      </w:pPr>
      <w:r w:rsidRPr="00035850">
        <w:rPr>
          <w:rFonts w:ascii="Times New Roman" w:hAnsi="Times New Roman" w:cs="Times New Roman"/>
          <w:b/>
          <w:sz w:val="28"/>
          <w:szCs w:val="28"/>
        </w:rPr>
        <w:t>СПИСОК ИСПОЛЬЗОВАННОЙ ЛИТЕРАТУРЫ</w:t>
      </w:r>
    </w:p>
    <w:p w:rsidR="0078588A" w:rsidRPr="00035850" w:rsidRDefault="0078588A" w:rsidP="00035850">
      <w:pPr>
        <w:tabs>
          <w:tab w:val="left" w:pos="2496"/>
        </w:tabs>
        <w:spacing w:after="0" w:line="36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Аболин Л.М. «Психологические механизмы эмоциональной устойчивости человека» - Казань: изд-во Казанского университета, 1995. - 275 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Андреева, Г.М. «Социальная психология: Учебник для высших учебных заведений» / Г.М. Андреева. - М.: Аспект Пресс, 2012. - 363 c.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Асмолов А. Г. «Психология личности» -М., 2000. - 270с.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Ахо А., Хопкрофт Дж., Ульман Дж. «Мотивационная структура личности» -М.,1999. - 360с.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Батаршев, А.В. «Темперамент и характер. Психологическая диагностика» / А.В. Батаршев. - М., 2001.- С. 39-46.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Белоус В.В. «Темперамент и деятельность. Учебное пособие» - Пятигорск, 1990. - 265с.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«Большой Энциклопедический словарь» / под редакцией А.М. Прохорова, 2-е изд., перераб. и доп. - М.: Большая Российская энциклопедия, СПб.: Норинт, 2002. - С.145</w:t>
      </w:r>
      <w:r w:rsidR="00636EE6">
        <w:rPr>
          <w:rFonts w:ascii="Times New Roman" w:hAnsi="Times New Roman" w:cs="Times New Roman"/>
          <w:sz w:val="28"/>
          <w:szCs w:val="28"/>
        </w:rPr>
        <w:t>-148</w:t>
      </w:r>
      <w:r w:rsidRPr="00035850">
        <w:rPr>
          <w:rFonts w:ascii="Times New Roman" w:hAnsi="Times New Roman" w:cs="Times New Roman"/>
          <w:sz w:val="28"/>
          <w:szCs w:val="28"/>
        </w:rPr>
        <w:t>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Бодров В.А. «Психологический стресс: развитие и преодоление» - М.: ПЕРСЭ, 2006. - 528 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Бодров В.А., Обознов А.А. «Система психической регуляции стрессоустойчивости человека-оператора» // Психологический журнал. - 2000. - Т.21. - №4. - С. 32-39.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Баранов А.А. «Психологическая стрессоустойчивость и мастерство педагога: теоретические и прикладные аспекты» - СПб, 2002. - С.141-143.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Вайнштейн И.К. «Эмоциональные структуры мозга и сердца» - М., 1990. - 291 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Величковский Б.Б. «Многомерная оценка индивидуальной устойчивости к стрессу» - М., 2007. - С. 25-27.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Верисов Н. Н. «Психология управления» - Библиотекаменеджера - Москва-Воронеж, 2006. - С.125-170.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Виртц У. «Жажда смысла: Человек в экстремальных ситуациях, пределы психотерапии» - М.: Когито-Центр, 2012. - 328 c.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Выготский Л. С. «Психология» -М., 2000. - С.103-115. 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Гуревин П.С. «Психология: Учебное пособие» М., 2005. - С. 200-211.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Джуэлл Л. «Индустриально-организационная психология. Учебник для вузов» - СПб: Питер, 2001. - С.123- 126.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Ефимова, Н.С «Социальная психология: Учебное пособие» М.: ИД ФОРУМ, НИЦ ИНФРА, 2013. - С. 90-92.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Зеер Э.Ф. «Психология профессий» Екатеринбург, 2003. -С. 138-172.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Капрара Дж., Д. Сервон. «Психология личности» –Питер-2003. - С. 180-189.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Карандашев В.Н. «Психология: Введение в профессию» М., 2003. - 288 с. 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Карташова Л.В., Никонова Т.В., Соломанидина Т.О. «Поведение в организации: Учебник» - М.: ИНФРА-М, 1999. - С. 30-34.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Китаев - Смык А. «Стресс и психологическая экология // Природа» -2007. - №7 - С.98-105.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Красовский Ю.Д. «Организационное поведение: Учебное пособие» - М.: ЮНТИ-ДАНА, 1999. - С. 232-234.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Ковалев Л. Г. «Психология личности» -М. , 2002. - С. 103-145. 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«Когнитивная психология». Учебник для вузов /Под ред. В.Н.Дружинина, Д.В.Ушакова. – М.: ПЭРСЭ, 2002. - 480с. 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 Лазарус Р.С. «Теория стресса и психофизиологические исследования // Эмоциональный стресс» Л.: Медицина, 1991. - С. 173-178.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Леонова А.Б. «Комплексная стратегия анализа профессионального стресса: от диагностики к профилактике и коррекции» // «Психологический журнал» - 2004. - №2. - 75-85с. 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Маклаков А.Г. «Общая психология» СПб., 2005. С.16-35.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Милерян Е.А. «Обсуждение и теоретическое обобщение экспериментальных материалов» // «Очерки психологии труда оператора» сб. научн. ст. - К.: Интерсервис, 2013. - С. 5-118.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 Немов Р.С. «Психология» В 3-х т. Кн. 2. - М., 2001, 686 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Обухова Л.Ф. «Возрастная психол</w:t>
      </w:r>
      <w:r w:rsidR="00636EE6">
        <w:rPr>
          <w:rFonts w:ascii="Times New Roman" w:hAnsi="Times New Roman" w:cs="Times New Roman"/>
          <w:sz w:val="28"/>
          <w:szCs w:val="28"/>
        </w:rPr>
        <w:t>огия» – М.: Россия, 2011. - 414</w:t>
      </w:r>
      <w:r w:rsidRPr="00035850">
        <w:rPr>
          <w:rFonts w:ascii="Times New Roman" w:hAnsi="Times New Roman" w:cs="Times New Roman"/>
          <w:sz w:val="28"/>
          <w:szCs w:val="28"/>
        </w:rPr>
        <w:t>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Писаренко В.М. «Устойчивость эмоционального состояния спортсмена в условиях соревнований» // Пути достижения трудной цели в спорте. - М., 1994. - С. 51-68с.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«Психические состояния» / Сост. и общ. ред. Л.В. Куликова. -СПб.: Питер, 2000.-С. 38-150.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«Психология  развития». Учебник для вузов; Под ред. Т. Д. Марцинковской.-М.:Академия,2001.-349 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Пономаренко В.А. «Экстремальность и проблема отношения к профессиональной деятельности и в профессиональной жизнедеятельности» Мир психологии. – 2006. - №4. - С.38-46.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Рутман Э.М. «Надо ли убегать от стресса?» - М.: ФиС, 1998. - С.128-136.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Селье Г. «Стресс без дистресса» - М.: Прогресс, 1997. - С.124</w:t>
      </w:r>
      <w:r w:rsidR="00636EE6">
        <w:rPr>
          <w:rFonts w:ascii="Times New Roman" w:hAnsi="Times New Roman" w:cs="Times New Roman"/>
          <w:sz w:val="28"/>
          <w:szCs w:val="28"/>
        </w:rPr>
        <w:t>-126</w:t>
      </w:r>
      <w:r w:rsidRPr="00035850">
        <w:rPr>
          <w:rFonts w:ascii="Times New Roman" w:hAnsi="Times New Roman" w:cs="Times New Roman"/>
          <w:sz w:val="28"/>
          <w:szCs w:val="28"/>
        </w:rPr>
        <w:t>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 «Словарь персоналий. Психологи от А до Я» - М., 1997. - 425с.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«Справочник практического психолога. Психодиагностика»/под общ. ред. С.Т. Посоховой. - СПб.: Сова, 2006. -  671 с.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Столяренко А.М. «Экстремальная психопедагогика: учеб, пособие для вузов» - М.: ЮНИТИ-ДАНА, 2002</w:t>
      </w:r>
      <w:r w:rsidR="00636EE6">
        <w:rPr>
          <w:rFonts w:ascii="Times New Roman" w:hAnsi="Times New Roman" w:cs="Times New Roman"/>
          <w:sz w:val="28"/>
          <w:szCs w:val="28"/>
        </w:rPr>
        <w:t>.</w:t>
      </w:r>
      <w:r w:rsidRPr="00035850">
        <w:rPr>
          <w:rFonts w:ascii="Times New Roman" w:hAnsi="Times New Roman" w:cs="Times New Roman"/>
          <w:sz w:val="28"/>
          <w:szCs w:val="28"/>
        </w:rPr>
        <w:t xml:space="preserve"> –</w:t>
      </w:r>
      <w:r w:rsidR="00636EE6">
        <w:rPr>
          <w:rFonts w:ascii="Times New Roman" w:hAnsi="Times New Roman" w:cs="Times New Roman"/>
          <w:sz w:val="28"/>
          <w:szCs w:val="28"/>
        </w:rPr>
        <w:t xml:space="preserve"> С. 608-625</w:t>
      </w:r>
      <w:r w:rsidRPr="00035850">
        <w:rPr>
          <w:rFonts w:ascii="Times New Roman" w:hAnsi="Times New Roman" w:cs="Times New Roman"/>
          <w:sz w:val="28"/>
          <w:szCs w:val="28"/>
        </w:rPr>
        <w:t>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Столяренко Л.Д. «Психология о</w:t>
      </w:r>
      <w:r w:rsidR="00636EE6">
        <w:rPr>
          <w:rFonts w:ascii="Times New Roman" w:hAnsi="Times New Roman" w:cs="Times New Roman"/>
          <w:sz w:val="28"/>
          <w:szCs w:val="28"/>
        </w:rPr>
        <w:t>бщения» Д.: Феникс, 2013. - 317</w:t>
      </w:r>
      <w:r w:rsidRPr="00035850">
        <w:rPr>
          <w:rFonts w:ascii="Times New Roman" w:hAnsi="Times New Roman" w:cs="Times New Roman"/>
          <w:sz w:val="28"/>
          <w:szCs w:val="28"/>
        </w:rPr>
        <w:t>c.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Судакова К.В. «Системные механизмы эмоционального стресса» // «Механизмы развития стресса» сб. научн, трудов. - К: Штиинца, 1997</w:t>
      </w:r>
      <w:r w:rsidR="00636EE6">
        <w:rPr>
          <w:rFonts w:ascii="Times New Roman" w:hAnsi="Times New Roman" w:cs="Times New Roman"/>
          <w:sz w:val="28"/>
          <w:szCs w:val="28"/>
        </w:rPr>
        <w:t>. -</w:t>
      </w:r>
      <w:r w:rsidRPr="00035850">
        <w:rPr>
          <w:rFonts w:ascii="Times New Roman" w:hAnsi="Times New Roman" w:cs="Times New Roman"/>
          <w:sz w:val="28"/>
          <w:szCs w:val="28"/>
        </w:rPr>
        <w:t xml:space="preserve"> </w:t>
      </w:r>
      <w:r w:rsidR="00636EE6">
        <w:rPr>
          <w:rFonts w:ascii="Times New Roman" w:hAnsi="Times New Roman" w:cs="Times New Roman"/>
          <w:sz w:val="28"/>
          <w:szCs w:val="28"/>
        </w:rPr>
        <w:t>С.52-53</w:t>
      </w:r>
      <w:r w:rsidRPr="00035850">
        <w:rPr>
          <w:rFonts w:ascii="Times New Roman" w:hAnsi="Times New Roman" w:cs="Times New Roman"/>
          <w:sz w:val="28"/>
          <w:szCs w:val="28"/>
        </w:rPr>
        <w:t>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Суворова В.В. «Психопр</w:t>
      </w:r>
      <w:r w:rsidR="00636EE6">
        <w:rPr>
          <w:rFonts w:ascii="Times New Roman" w:hAnsi="Times New Roman" w:cs="Times New Roman"/>
          <w:sz w:val="28"/>
          <w:szCs w:val="28"/>
        </w:rPr>
        <w:t>офилактика стресса» - М. 1996. - С. 200-210</w:t>
      </w:r>
      <w:r w:rsidRPr="00035850">
        <w:rPr>
          <w:rFonts w:ascii="Times New Roman" w:hAnsi="Times New Roman" w:cs="Times New Roman"/>
          <w:sz w:val="28"/>
          <w:szCs w:val="28"/>
        </w:rPr>
        <w:t>.</w:t>
      </w:r>
      <w:r w:rsidRPr="00035850">
        <w:rPr>
          <w:rFonts w:ascii="Times New Roman" w:hAnsi="Times New Roman" w:cs="Times New Roman"/>
          <w:sz w:val="28"/>
          <w:szCs w:val="28"/>
        </w:rPr>
        <w:tab/>
      </w:r>
    </w:p>
    <w:p w:rsidR="008F212B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Тарасов Е.А. «Как победить </w:t>
      </w:r>
      <w:r w:rsidR="00636EE6">
        <w:rPr>
          <w:rFonts w:ascii="Times New Roman" w:hAnsi="Times New Roman" w:cs="Times New Roman"/>
          <w:sz w:val="28"/>
          <w:szCs w:val="28"/>
        </w:rPr>
        <w:t>ст</w:t>
      </w:r>
      <w:r w:rsidR="00123AD3">
        <w:rPr>
          <w:rFonts w:ascii="Times New Roman" w:hAnsi="Times New Roman" w:cs="Times New Roman"/>
          <w:sz w:val="28"/>
          <w:szCs w:val="28"/>
        </w:rPr>
        <w:t>ресс»-М.: Айрис-пресс, 2002.-</w:t>
      </w:r>
      <w:r w:rsidR="00636EE6">
        <w:rPr>
          <w:rFonts w:ascii="Times New Roman" w:hAnsi="Times New Roman" w:cs="Times New Roman"/>
          <w:sz w:val="28"/>
          <w:szCs w:val="28"/>
        </w:rPr>
        <w:t>С. 9-68</w:t>
      </w:r>
      <w:r w:rsidRPr="00035850">
        <w:rPr>
          <w:rFonts w:ascii="Times New Roman" w:hAnsi="Times New Roman" w:cs="Times New Roman"/>
          <w:sz w:val="28"/>
          <w:szCs w:val="28"/>
        </w:rPr>
        <w:t>.</w:t>
      </w:r>
    </w:p>
    <w:p w:rsidR="00AE51F0" w:rsidRDefault="00AE51F0" w:rsidP="00AE51F0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Сапольски Р. </w:t>
      </w:r>
      <w:r w:rsidRPr="00035850">
        <w:rPr>
          <w:rFonts w:ascii="Times New Roman" w:hAnsi="Times New Roman" w:cs="Times New Roman"/>
          <w:sz w:val="28"/>
          <w:szCs w:val="28"/>
        </w:rPr>
        <w:t>«</w:t>
      </w:r>
      <w:r w:rsidRPr="00AE51F0">
        <w:rPr>
          <w:rFonts w:ascii="Times New Roman" w:hAnsi="Times New Roman" w:cs="Times New Roman"/>
          <w:color w:val="000000"/>
          <w:spacing w:val="6"/>
          <w:sz w:val="28"/>
          <w:szCs w:val="28"/>
          <w:shd w:val="clear" w:color="auto" w:fill="FFFFFF"/>
        </w:rPr>
        <w:t>Психология стресса</w:t>
      </w:r>
      <w:r>
        <w:rPr>
          <w:rFonts w:ascii="Times New Roman" w:hAnsi="Times New Roman" w:cs="Times New Roman"/>
          <w:sz w:val="28"/>
          <w:szCs w:val="28"/>
        </w:rPr>
        <w:t>» - Спб.: Питер, 2015. - 480с.</w:t>
      </w:r>
    </w:p>
    <w:p w:rsidR="008F212B" w:rsidRPr="00AE51F0" w:rsidRDefault="00123AD3" w:rsidP="00AE51F0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Фролов М.Ф</w:t>
      </w:r>
      <w:r w:rsidR="008F212B" w:rsidRPr="00AE51F0">
        <w:rPr>
          <w:rFonts w:ascii="Times New Roman" w:hAnsi="Times New Roman" w:cs="Times New Roman"/>
          <w:sz w:val="28"/>
          <w:szCs w:val="28"/>
        </w:rPr>
        <w:t xml:space="preserve"> «Психофизиологический стресс и качество д</w:t>
      </w:r>
      <w:r w:rsidR="00760D95">
        <w:rPr>
          <w:rFonts w:ascii="Times New Roman" w:hAnsi="Times New Roman" w:cs="Times New Roman"/>
          <w:sz w:val="28"/>
          <w:szCs w:val="28"/>
        </w:rPr>
        <w:t>еятельности человека-оператора»//</w:t>
      </w:r>
      <w:r w:rsidR="008F212B" w:rsidRPr="00AE51F0">
        <w:rPr>
          <w:rFonts w:ascii="Times New Roman" w:hAnsi="Times New Roman" w:cs="Times New Roman"/>
          <w:sz w:val="28"/>
          <w:szCs w:val="28"/>
        </w:rPr>
        <w:t>«Психическая напряженность в трудовой деятельности» сб. научн. ст. - М., 1993.- С.15-24.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>Юнг К.</w:t>
      </w:r>
      <w:r w:rsidR="007D7707">
        <w:rPr>
          <w:rFonts w:ascii="Times New Roman" w:hAnsi="Times New Roman" w:cs="Times New Roman"/>
          <w:sz w:val="28"/>
          <w:szCs w:val="28"/>
        </w:rPr>
        <w:t>Г</w:t>
      </w:r>
      <w:r w:rsidR="00760D95">
        <w:rPr>
          <w:rFonts w:ascii="Times New Roman" w:hAnsi="Times New Roman" w:cs="Times New Roman"/>
          <w:sz w:val="28"/>
          <w:szCs w:val="28"/>
        </w:rPr>
        <w:t>.</w:t>
      </w:r>
      <w:r w:rsidRPr="00035850">
        <w:rPr>
          <w:rFonts w:ascii="Times New Roman" w:hAnsi="Times New Roman" w:cs="Times New Roman"/>
          <w:sz w:val="28"/>
          <w:szCs w:val="28"/>
        </w:rPr>
        <w:t xml:space="preserve"> «Психологические типы» -М. , 1995.- С.100-146.</w:t>
      </w:r>
    </w:p>
    <w:p w:rsidR="008F212B" w:rsidRPr="00035850" w:rsidRDefault="00760D95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Ялом И.Д. «Дар психотерапии»</w:t>
      </w:r>
      <w:r w:rsidR="008F212B" w:rsidRPr="00035850">
        <w:rPr>
          <w:rFonts w:ascii="Times New Roman" w:hAnsi="Times New Roman" w:cs="Times New Roman"/>
          <w:sz w:val="28"/>
          <w:szCs w:val="28"/>
        </w:rPr>
        <w:t>- М.: Эксмо, 2013. - 352 c.</w:t>
      </w:r>
    </w:p>
    <w:p w:rsidR="008F212B" w:rsidRPr="00035850" w:rsidRDefault="008F212B" w:rsidP="00C237D4">
      <w:pPr>
        <w:numPr>
          <w:ilvl w:val="0"/>
          <w:numId w:val="28"/>
        </w:num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  <w:r w:rsidRPr="00035850">
        <w:rPr>
          <w:rFonts w:ascii="Times New Roman" w:hAnsi="Times New Roman" w:cs="Times New Roman"/>
          <w:sz w:val="28"/>
          <w:szCs w:val="28"/>
        </w:rPr>
        <w:t xml:space="preserve"> Экман П. «Психология эмоций: я знаю, что ты чувствуешь» Спб.:Питер, 2010. - 333с.</w:t>
      </w:r>
    </w:p>
    <w:p w:rsidR="00C05B4B" w:rsidRPr="00035850" w:rsidRDefault="00C05B4B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C237D4" w:rsidRDefault="00C237D4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C237D4" w:rsidRDefault="00C237D4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C237D4" w:rsidRDefault="00C237D4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C237D4" w:rsidRDefault="00C237D4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C237D4" w:rsidRDefault="00C237D4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C237D4" w:rsidRPr="00035850" w:rsidRDefault="00C237D4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760D95" w:rsidRDefault="00760D95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760D95" w:rsidRDefault="00760D95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760D95" w:rsidRPr="00035850" w:rsidRDefault="00760D95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0E01F9" w:rsidRPr="00035850" w:rsidRDefault="000E01F9" w:rsidP="00C237D4">
      <w:pPr>
        <w:tabs>
          <w:tab w:val="left" w:pos="1128"/>
        </w:tabs>
        <w:spacing w:after="0" w:line="360" w:lineRule="auto"/>
        <w:ind w:firstLine="0"/>
        <w:contextualSpacing/>
        <w:rPr>
          <w:rFonts w:ascii="Times New Roman" w:hAnsi="Times New Roman" w:cs="Times New Roman"/>
          <w:sz w:val="28"/>
          <w:szCs w:val="28"/>
        </w:rPr>
      </w:pPr>
    </w:p>
    <w:p w:rsidR="00D37E14" w:rsidRPr="00D37E14" w:rsidRDefault="00D37E14" w:rsidP="00035850">
      <w:pPr>
        <w:tabs>
          <w:tab w:val="left" w:pos="3439"/>
        </w:tabs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D37E14" w:rsidRPr="00D37E14" w:rsidSect="00312F9E">
      <w:headerReference w:type="first" r:id="rId8"/>
      <w:pgSz w:w="11906" w:h="16838" w:code="9"/>
      <w:pgMar w:top="1134" w:right="851" w:bottom="107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0E30" w:rsidRDefault="00030E30" w:rsidP="009825ED">
      <w:pPr>
        <w:spacing w:after="0" w:line="240" w:lineRule="auto"/>
      </w:pPr>
      <w:r>
        <w:separator/>
      </w:r>
    </w:p>
  </w:endnote>
  <w:endnote w:type="continuationSeparator" w:id="0">
    <w:p w:rsidR="00030E30" w:rsidRDefault="00030E30" w:rsidP="009825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0E30" w:rsidRDefault="00030E30" w:rsidP="009825ED">
      <w:pPr>
        <w:spacing w:after="0" w:line="240" w:lineRule="auto"/>
      </w:pPr>
      <w:r>
        <w:separator/>
      </w:r>
    </w:p>
  </w:footnote>
  <w:footnote w:type="continuationSeparator" w:id="0">
    <w:p w:rsidR="00030E30" w:rsidRDefault="00030E30" w:rsidP="009825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0E30" w:rsidRPr="00431092" w:rsidRDefault="00030E30" w:rsidP="00431092">
    <w:pPr>
      <w:pStyle w:val="a3"/>
      <w:jc w:val="right"/>
      <w:rPr>
        <w:rFonts w:ascii="Times New Roman" w:hAnsi="Times New Roman" w:cs="Times New Roman"/>
        <w:sz w:val="28"/>
        <w:szCs w:val="28"/>
      </w:rPr>
    </w:pPr>
    <w:r w:rsidRPr="00431092">
      <w:rPr>
        <w:rFonts w:ascii="Times New Roman" w:hAnsi="Times New Roman" w:cs="Times New Roman"/>
        <w:sz w:val="28"/>
        <w:szCs w:val="28"/>
      </w:rPr>
      <w:t>37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B1644"/>
    <w:multiLevelType w:val="hybridMultilevel"/>
    <w:tmpl w:val="D820E1FC"/>
    <w:lvl w:ilvl="0" w:tplc="F9CCB1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A922B3C"/>
    <w:multiLevelType w:val="hybridMultilevel"/>
    <w:tmpl w:val="B400E84A"/>
    <w:lvl w:ilvl="0" w:tplc="69BA73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09677FF"/>
    <w:multiLevelType w:val="hybridMultilevel"/>
    <w:tmpl w:val="67047E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3EA191B"/>
    <w:multiLevelType w:val="hybridMultilevel"/>
    <w:tmpl w:val="ADE8242C"/>
    <w:lvl w:ilvl="0" w:tplc="0419000F">
      <w:start w:val="1"/>
      <w:numFmt w:val="decimal"/>
      <w:lvlText w:val="%1.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1930" w:hanging="360"/>
      </w:pPr>
    </w:lvl>
    <w:lvl w:ilvl="2" w:tplc="0419001B" w:tentative="1">
      <w:start w:val="1"/>
      <w:numFmt w:val="lowerRoman"/>
      <w:lvlText w:val="%3."/>
      <w:lvlJc w:val="right"/>
      <w:pPr>
        <w:ind w:left="2650" w:hanging="180"/>
      </w:pPr>
    </w:lvl>
    <w:lvl w:ilvl="3" w:tplc="0419000F" w:tentative="1">
      <w:start w:val="1"/>
      <w:numFmt w:val="decimal"/>
      <w:lvlText w:val="%4."/>
      <w:lvlJc w:val="left"/>
      <w:pPr>
        <w:ind w:left="3370" w:hanging="360"/>
      </w:pPr>
    </w:lvl>
    <w:lvl w:ilvl="4" w:tplc="04190019" w:tentative="1">
      <w:start w:val="1"/>
      <w:numFmt w:val="lowerLetter"/>
      <w:lvlText w:val="%5."/>
      <w:lvlJc w:val="left"/>
      <w:pPr>
        <w:ind w:left="4090" w:hanging="360"/>
      </w:pPr>
    </w:lvl>
    <w:lvl w:ilvl="5" w:tplc="0419001B" w:tentative="1">
      <w:start w:val="1"/>
      <w:numFmt w:val="lowerRoman"/>
      <w:lvlText w:val="%6."/>
      <w:lvlJc w:val="right"/>
      <w:pPr>
        <w:ind w:left="4810" w:hanging="180"/>
      </w:pPr>
    </w:lvl>
    <w:lvl w:ilvl="6" w:tplc="0419000F" w:tentative="1">
      <w:start w:val="1"/>
      <w:numFmt w:val="decimal"/>
      <w:lvlText w:val="%7."/>
      <w:lvlJc w:val="left"/>
      <w:pPr>
        <w:ind w:left="5530" w:hanging="360"/>
      </w:pPr>
    </w:lvl>
    <w:lvl w:ilvl="7" w:tplc="04190019" w:tentative="1">
      <w:start w:val="1"/>
      <w:numFmt w:val="lowerLetter"/>
      <w:lvlText w:val="%8."/>
      <w:lvlJc w:val="left"/>
      <w:pPr>
        <w:ind w:left="6250" w:hanging="360"/>
      </w:pPr>
    </w:lvl>
    <w:lvl w:ilvl="8" w:tplc="0419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4">
    <w:nsid w:val="17C05E03"/>
    <w:multiLevelType w:val="hybridMultilevel"/>
    <w:tmpl w:val="D1CAEC9C"/>
    <w:lvl w:ilvl="0" w:tplc="701AF33C">
      <w:start w:val="2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284D5097"/>
    <w:multiLevelType w:val="hybridMultilevel"/>
    <w:tmpl w:val="F98AA96E"/>
    <w:lvl w:ilvl="0" w:tplc="30B269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8DA7E27"/>
    <w:multiLevelType w:val="hybridMultilevel"/>
    <w:tmpl w:val="F366248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336723DB"/>
    <w:multiLevelType w:val="hybridMultilevel"/>
    <w:tmpl w:val="BC383442"/>
    <w:lvl w:ilvl="0" w:tplc="05888B20">
      <w:start w:val="1"/>
      <w:numFmt w:val="decimal"/>
      <w:lvlText w:val="%1."/>
      <w:lvlJc w:val="left"/>
      <w:pPr>
        <w:ind w:left="1165" w:hanging="45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35FA677A"/>
    <w:multiLevelType w:val="hybridMultilevel"/>
    <w:tmpl w:val="1DD244B8"/>
    <w:lvl w:ilvl="0" w:tplc="701AF33C">
      <w:start w:val="2"/>
      <w:numFmt w:val="bullet"/>
      <w:lvlText w:val="-"/>
      <w:lvlJc w:val="left"/>
      <w:pPr>
        <w:ind w:left="228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9">
    <w:nsid w:val="38E60D50"/>
    <w:multiLevelType w:val="hybridMultilevel"/>
    <w:tmpl w:val="EB30569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40DE5969"/>
    <w:multiLevelType w:val="hybridMultilevel"/>
    <w:tmpl w:val="C2223244"/>
    <w:lvl w:ilvl="0" w:tplc="701AF33C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48A119DB"/>
    <w:multiLevelType w:val="hybridMultilevel"/>
    <w:tmpl w:val="E0B63BAC"/>
    <w:lvl w:ilvl="0" w:tplc="86ACDC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C0B75DD"/>
    <w:multiLevelType w:val="hybridMultilevel"/>
    <w:tmpl w:val="D04228B2"/>
    <w:lvl w:ilvl="0" w:tplc="468A95C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4D267D1B"/>
    <w:multiLevelType w:val="hybridMultilevel"/>
    <w:tmpl w:val="ABF690D8"/>
    <w:lvl w:ilvl="0" w:tplc="701AF33C">
      <w:start w:val="2"/>
      <w:numFmt w:val="bullet"/>
      <w:lvlText w:val="-"/>
      <w:lvlJc w:val="left"/>
      <w:pPr>
        <w:ind w:left="501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4">
    <w:nsid w:val="50175854"/>
    <w:multiLevelType w:val="hybridMultilevel"/>
    <w:tmpl w:val="D18C5D08"/>
    <w:lvl w:ilvl="0" w:tplc="9B8A923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58766A59"/>
    <w:multiLevelType w:val="hybridMultilevel"/>
    <w:tmpl w:val="65C6F8FE"/>
    <w:lvl w:ilvl="0" w:tplc="0419000F">
      <w:start w:val="1"/>
      <w:numFmt w:val="decimal"/>
      <w:lvlText w:val="%1."/>
      <w:lvlJc w:val="left"/>
      <w:pPr>
        <w:ind w:left="0" w:hanging="360"/>
      </w:pPr>
    </w:lvl>
    <w:lvl w:ilvl="1" w:tplc="04190019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6">
    <w:nsid w:val="5DD03467"/>
    <w:multiLevelType w:val="hybridMultilevel"/>
    <w:tmpl w:val="45AEACCA"/>
    <w:lvl w:ilvl="0" w:tplc="F55C748A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5FB919FF"/>
    <w:multiLevelType w:val="hybridMultilevel"/>
    <w:tmpl w:val="10781728"/>
    <w:lvl w:ilvl="0" w:tplc="701AF33C">
      <w:start w:val="2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63C37C15"/>
    <w:multiLevelType w:val="hybridMultilevel"/>
    <w:tmpl w:val="1C66FE1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9">
    <w:nsid w:val="6B9A47B2"/>
    <w:multiLevelType w:val="hybridMultilevel"/>
    <w:tmpl w:val="76C861A0"/>
    <w:lvl w:ilvl="0" w:tplc="701AF33C">
      <w:start w:val="2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0">
    <w:nsid w:val="6BFB3B18"/>
    <w:multiLevelType w:val="hybridMultilevel"/>
    <w:tmpl w:val="772C54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C012C88"/>
    <w:multiLevelType w:val="hybridMultilevel"/>
    <w:tmpl w:val="143803F0"/>
    <w:lvl w:ilvl="0" w:tplc="701AF33C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D215403"/>
    <w:multiLevelType w:val="hybridMultilevel"/>
    <w:tmpl w:val="D28A949A"/>
    <w:lvl w:ilvl="0" w:tplc="52D889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D511D4E"/>
    <w:multiLevelType w:val="hybridMultilevel"/>
    <w:tmpl w:val="D41A88C0"/>
    <w:lvl w:ilvl="0" w:tplc="701AF33C">
      <w:start w:val="2"/>
      <w:numFmt w:val="bullet"/>
      <w:lvlText w:val="-"/>
      <w:lvlJc w:val="left"/>
      <w:pPr>
        <w:ind w:left="177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37" w:hanging="360"/>
      </w:pPr>
      <w:rPr>
        <w:rFonts w:ascii="Wingdings" w:hAnsi="Wingdings" w:hint="default"/>
      </w:rPr>
    </w:lvl>
  </w:abstractNum>
  <w:abstractNum w:abstractNumId="24">
    <w:nsid w:val="6E366563"/>
    <w:multiLevelType w:val="hybridMultilevel"/>
    <w:tmpl w:val="C3C0589A"/>
    <w:lvl w:ilvl="0" w:tplc="0419000F">
      <w:start w:val="1"/>
      <w:numFmt w:val="decimal"/>
      <w:lvlText w:val="%1."/>
      <w:lvlJc w:val="left"/>
      <w:pPr>
        <w:ind w:left="1069" w:hanging="360"/>
      </w:p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>
    <w:nsid w:val="6FD57F14"/>
    <w:multiLevelType w:val="hybridMultilevel"/>
    <w:tmpl w:val="E49A9090"/>
    <w:lvl w:ilvl="0" w:tplc="701AF33C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70327EAB"/>
    <w:multiLevelType w:val="hybridMultilevel"/>
    <w:tmpl w:val="8848B182"/>
    <w:lvl w:ilvl="0" w:tplc="701AF33C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132657A"/>
    <w:multiLevelType w:val="hybridMultilevel"/>
    <w:tmpl w:val="5CDE4452"/>
    <w:lvl w:ilvl="0" w:tplc="5EE6F1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7A863274"/>
    <w:multiLevelType w:val="hybridMultilevel"/>
    <w:tmpl w:val="6D32B352"/>
    <w:lvl w:ilvl="0" w:tplc="701AF33C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9">
    <w:nsid w:val="7FA35309"/>
    <w:multiLevelType w:val="hybridMultilevel"/>
    <w:tmpl w:val="7AF69C8A"/>
    <w:lvl w:ilvl="0" w:tplc="701AF33C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7"/>
  </w:num>
  <w:num w:numId="3">
    <w:abstractNumId w:val="5"/>
  </w:num>
  <w:num w:numId="4">
    <w:abstractNumId w:val="2"/>
  </w:num>
  <w:num w:numId="5">
    <w:abstractNumId w:val="25"/>
  </w:num>
  <w:num w:numId="6">
    <w:abstractNumId w:val="14"/>
  </w:num>
  <w:num w:numId="7">
    <w:abstractNumId w:val="7"/>
  </w:num>
  <w:num w:numId="8">
    <w:abstractNumId w:val="1"/>
  </w:num>
  <w:num w:numId="9">
    <w:abstractNumId w:val="19"/>
  </w:num>
  <w:num w:numId="10">
    <w:abstractNumId w:val="13"/>
  </w:num>
  <w:num w:numId="11">
    <w:abstractNumId w:val="4"/>
  </w:num>
  <w:num w:numId="12">
    <w:abstractNumId w:val="3"/>
  </w:num>
  <w:num w:numId="13">
    <w:abstractNumId w:val="0"/>
  </w:num>
  <w:num w:numId="14">
    <w:abstractNumId w:val="18"/>
  </w:num>
  <w:num w:numId="15">
    <w:abstractNumId w:val="17"/>
  </w:num>
  <w:num w:numId="16">
    <w:abstractNumId w:val="9"/>
  </w:num>
  <w:num w:numId="17">
    <w:abstractNumId w:val="29"/>
  </w:num>
  <w:num w:numId="18">
    <w:abstractNumId w:val="26"/>
  </w:num>
  <w:num w:numId="19">
    <w:abstractNumId w:val="8"/>
  </w:num>
  <w:num w:numId="20">
    <w:abstractNumId w:val="28"/>
  </w:num>
  <w:num w:numId="21">
    <w:abstractNumId w:val="10"/>
  </w:num>
  <w:num w:numId="22">
    <w:abstractNumId w:val="24"/>
  </w:num>
  <w:num w:numId="23">
    <w:abstractNumId w:val="11"/>
  </w:num>
  <w:num w:numId="24">
    <w:abstractNumId w:val="6"/>
  </w:num>
  <w:num w:numId="25">
    <w:abstractNumId w:val="21"/>
  </w:num>
  <w:num w:numId="26">
    <w:abstractNumId w:val="22"/>
  </w:num>
  <w:num w:numId="27">
    <w:abstractNumId w:val="23"/>
  </w:num>
  <w:num w:numId="28">
    <w:abstractNumId w:val="15"/>
  </w:num>
  <w:num w:numId="29">
    <w:abstractNumId w:val="20"/>
  </w:num>
  <w:num w:numId="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57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75F"/>
    <w:rsid w:val="00030E30"/>
    <w:rsid w:val="00030FD0"/>
    <w:rsid w:val="00035850"/>
    <w:rsid w:val="00066CCF"/>
    <w:rsid w:val="00067DD7"/>
    <w:rsid w:val="00082641"/>
    <w:rsid w:val="00095E3F"/>
    <w:rsid w:val="000B695C"/>
    <w:rsid w:val="000E01F9"/>
    <w:rsid w:val="000E3805"/>
    <w:rsid w:val="000E5A3F"/>
    <w:rsid w:val="00123AD3"/>
    <w:rsid w:val="001542E6"/>
    <w:rsid w:val="001641A0"/>
    <w:rsid w:val="001750A0"/>
    <w:rsid w:val="001754E6"/>
    <w:rsid w:val="001B4EF8"/>
    <w:rsid w:val="001D5299"/>
    <w:rsid w:val="001E7883"/>
    <w:rsid w:val="00201777"/>
    <w:rsid w:val="00233BFA"/>
    <w:rsid w:val="00273BAD"/>
    <w:rsid w:val="00291933"/>
    <w:rsid w:val="002C554C"/>
    <w:rsid w:val="00312F9E"/>
    <w:rsid w:val="00334B8B"/>
    <w:rsid w:val="00337357"/>
    <w:rsid w:val="0039759E"/>
    <w:rsid w:val="003B5FA9"/>
    <w:rsid w:val="003C4815"/>
    <w:rsid w:val="003F2D99"/>
    <w:rsid w:val="00420AC4"/>
    <w:rsid w:val="00431092"/>
    <w:rsid w:val="00465051"/>
    <w:rsid w:val="00465252"/>
    <w:rsid w:val="00475D38"/>
    <w:rsid w:val="0050506F"/>
    <w:rsid w:val="00530018"/>
    <w:rsid w:val="0056475F"/>
    <w:rsid w:val="005816AB"/>
    <w:rsid w:val="005901EA"/>
    <w:rsid w:val="005D55BB"/>
    <w:rsid w:val="00614F69"/>
    <w:rsid w:val="00620EDE"/>
    <w:rsid w:val="00624F8B"/>
    <w:rsid w:val="00633109"/>
    <w:rsid w:val="00636EE6"/>
    <w:rsid w:val="00650A61"/>
    <w:rsid w:val="00657F65"/>
    <w:rsid w:val="006C33FF"/>
    <w:rsid w:val="006D19EB"/>
    <w:rsid w:val="00760D95"/>
    <w:rsid w:val="0078588A"/>
    <w:rsid w:val="007A10EE"/>
    <w:rsid w:val="007B0EC2"/>
    <w:rsid w:val="007D7707"/>
    <w:rsid w:val="00820620"/>
    <w:rsid w:val="008267ED"/>
    <w:rsid w:val="00832A68"/>
    <w:rsid w:val="00846AC8"/>
    <w:rsid w:val="0086616A"/>
    <w:rsid w:val="00875C3D"/>
    <w:rsid w:val="00887DA1"/>
    <w:rsid w:val="008A6E79"/>
    <w:rsid w:val="008B2535"/>
    <w:rsid w:val="008E02DC"/>
    <w:rsid w:val="008E092F"/>
    <w:rsid w:val="008F212B"/>
    <w:rsid w:val="00920F0F"/>
    <w:rsid w:val="009217E1"/>
    <w:rsid w:val="00977CA4"/>
    <w:rsid w:val="009825ED"/>
    <w:rsid w:val="00A2293F"/>
    <w:rsid w:val="00A70CB3"/>
    <w:rsid w:val="00A72E66"/>
    <w:rsid w:val="00A75E64"/>
    <w:rsid w:val="00AB7E90"/>
    <w:rsid w:val="00AE51F0"/>
    <w:rsid w:val="00B25F8D"/>
    <w:rsid w:val="00B8333C"/>
    <w:rsid w:val="00B93B2E"/>
    <w:rsid w:val="00BF5961"/>
    <w:rsid w:val="00C05B4B"/>
    <w:rsid w:val="00C237D4"/>
    <w:rsid w:val="00C359B9"/>
    <w:rsid w:val="00C453DD"/>
    <w:rsid w:val="00C706AB"/>
    <w:rsid w:val="00C868D5"/>
    <w:rsid w:val="00CD26D8"/>
    <w:rsid w:val="00CD2BBF"/>
    <w:rsid w:val="00CF6C86"/>
    <w:rsid w:val="00D37767"/>
    <w:rsid w:val="00D37E14"/>
    <w:rsid w:val="00D836A7"/>
    <w:rsid w:val="00DA68B3"/>
    <w:rsid w:val="00DB2D17"/>
    <w:rsid w:val="00E60C6D"/>
    <w:rsid w:val="00E752F1"/>
    <w:rsid w:val="00E90106"/>
    <w:rsid w:val="00EB48D0"/>
    <w:rsid w:val="00EC43BC"/>
    <w:rsid w:val="00EF198A"/>
    <w:rsid w:val="00EF71DA"/>
    <w:rsid w:val="00F66A3F"/>
    <w:rsid w:val="00F77BD2"/>
    <w:rsid w:val="00F95BD8"/>
    <w:rsid w:val="00FC21C3"/>
    <w:rsid w:val="00FC4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0BF41A2-6122-4313-9548-0A1EF724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19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825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825ED"/>
  </w:style>
  <w:style w:type="paragraph" w:styleId="a5">
    <w:name w:val="footer"/>
    <w:basedOn w:val="a"/>
    <w:link w:val="a6"/>
    <w:uiPriority w:val="99"/>
    <w:unhideWhenUsed/>
    <w:rsid w:val="009825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825ED"/>
  </w:style>
  <w:style w:type="paragraph" w:styleId="a7">
    <w:name w:val="List Paragraph"/>
    <w:basedOn w:val="a"/>
    <w:uiPriority w:val="34"/>
    <w:qFormat/>
    <w:rsid w:val="008E02DC"/>
    <w:pPr>
      <w:ind w:left="720"/>
      <w:contextualSpacing/>
    </w:pPr>
  </w:style>
  <w:style w:type="paragraph" w:styleId="a8">
    <w:name w:val="No Spacing"/>
    <w:link w:val="a9"/>
    <w:uiPriority w:val="1"/>
    <w:qFormat/>
    <w:rsid w:val="00F77BD2"/>
    <w:pPr>
      <w:spacing w:after="0" w:line="240" w:lineRule="auto"/>
      <w:ind w:firstLine="0"/>
      <w:jc w:val="left"/>
    </w:pPr>
    <w:rPr>
      <w:rFonts w:eastAsiaTheme="minorEastAsia"/>
      <w:lang w:eastAsia="ru-RU"/>
    </w:rPr>
  </w:style>
  <w:style w:type="character" w:customStyle="1" w:styleId="a9">
    <w:name w:val="Без интервала Знак"/>
    <w:basedOn w:val="a0"/>
    <w:link w:val="a8"/>
    <w:uiPriority w:val="1"/>
    <w:rsid w:val="00F77BD2"/>
    <w:rPr>
      <w:rFonts w:eastAsiaTheme="minorEastAsia"/>
      <w:lang w:eastAsia="ru-RU"/>
    </w:rPr>
  </w:style>
  <w:style w:type="paragraph" w:styleId="aa">
    <w:name w:val="Normal (Web)"/>
    <w:basedOn w:val="a"/>
    <w:uiPriority w:val="99"/>
    <w:unhideWhenUsed/>
    <w:rsid w:val="00D836A7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D836A7"/>
  </w:style>
  <w:style w:type="character" w:styleId="ab">
    <w:name w:val="Hyperlink"/>
    <w:basedOn w:val="a0"/>
    <w:uiPriority w:val="99"/>
    <w:semiHidden/>
    <w:unhideWhenUsed/>
    <w:rsid w:val="00D836A7"/>
    <w:rPr>
      <w:color w:val="0000FF"/>
      <w:u w:val="single"/>
    </w:rPr>
  </w:style>
  <w:style w:type="table" w:styleId="ac">
    <w:name w:val="Table Grid"/>
    <w:basedOn w:val="a1"/>
    <w:uiPriority w:val="59"/>
    <w:rsid w:val="008F212B"/>
    <w:pPr>
      <w:spacing w:after="0" w:line="240" w:lineRule="auto"/>
      <w:ind w:firstLine="0"/>
      <w:jc w:val="left"/>
    </w:pPr>
    <w:rPr>
      <w:rFonts w:ascii="Monotype Corsiva" w:hAnsi="Monotype Corsiva"/>
      <w:i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327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398411-A7CD-49F4-8622-AA209F49F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2489</Words>
  <Characters>14191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Куст Евгения</dc:creator>
  <cp:lastModifiedBy>libonu</cp:lastModifiedBy>
  <cp:revision>2</cp:revision>
  <cp:lastPrinted>2017-05-26T09:33:00Z</cp:lastPrinted>
  <dcterms:created xsi:type="dcterms:W3CDTF">2018-04-18T12:25:00Z</dcterms:created>
  <dcterms:modified xsi:type="dcterms:W3CDTF">2018-04-18T12:25:00Z</dcterms:modified>
</cp:coreProperties>
</file>