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0FF9" w:rsidRPr="00F45F2A" w:rsidRDefault="00E50FF9" w:rsidP="00E50FF9">
      <w:pPr>
        <w:widowControl w:val="0"/>
        <w:autoSpaceDE w:val="0"/>
        <w:spacing w:after="0" w:line="240" w:lineRule="auto"/>
        <w:jc w:val="center"/>
        <w:rPr>
          <w:rFonts w:ascii="Times New Roman" w:hAnsi="Times New Roman"/>
          <w:kern w:val="1"/>
          <w:sz w:val="28"/>
          <w:szCs w:val="28"/>
          <w:lang w:val="uk-UA"/>
        </w:rPr>
      </w:pPr>
      <w:r w:rsidRPr="00F45F2A">
        <w:rPr>
          <w:rFonts w:ascii="Times New Roman" w:hAnsi="Times New Roman"/>
          <w:kern w:val="1"/>
          <w:sz w:val="28"/>
          <w:szCs w:val="28"/>
          <w:lang w:val="uk-UA"/>
        </w:rPr>
        <w:t>ОДЕCЬКИЙ НАЦІОНАЛЬНИЙ УНІВЕРCИТЕТ імені І. І. МЕЧНИКОВА</w:t>
      </w:r>
    </w:p>
    <w:p w:rsidR="00E50FF9" w:rsidRPr="00F45F2A" w:rsidRDefault="00E50FF9" w:rsidP="00E50FF9">
      <w:pPr>
        <w:widowControl w:val="0"/>
        <w:autoSpaceDE w:val="0"/>
        <w:spacing w:after="0" w:line="240" w:lineRule="auto"/>
        <w:jc w:val="center"/>
        <w:rPr>
          <w:rFonts w:ascii="Times New Roman" w:hAnsi="Times New Roman"/>
          <w:kern w:val="1"/>
          <w:sz w:val="28"/>
          <w:szCs w:val="28"/>
          <w:lang w:val="uk-UA"/>
        </w:rPr>
      </w:pPr>
      <w:r w:rsidRPr="00F45F2A">
        <w:rPr>
          <w:rFonts w:ascii="Times New Roman" w:hAnsi="Times New Roman"/>
          <w:kern w:val="1"/>
          <w:sz w:val="28"/>
          <w:szCs w:val="28"/>
          <w:lang w:val="uk-UA"/>
        </w:rPr>
        <w:t>Біологічний факультет</w:t>
      </w:r>
    </w:p>
    <w:p w:rsidR="00E50FF9" w:rsidRPr="00F45F2A" w:rsidRDefault="00E50FF9" w:rsidP="00E50FF9">
      <w:pPr>
        <w:widowControl w:val="0"/>
        <w:autoSpaceDE w:val="0"/>
        <w:autoSpaceDN w:val="0"/>
        <w:adjustRightInd w:val="0"/>
        <w:spacing w:after="0" w:line="240" w:lineRule="auto"/>
        <w:ind w:firstLine="720"/>
        <w:jc w:val="center"/>
        <w:rPr>
          <w:rFonts w:ascii="Times New Roman" w:hAnsi="Times New Roman"/>
          <w:kern w:val="28"/>
          <w:sz w:val="28"/>
          <w:szCs w:val="28"/>
          <w:lang w:val="uk-UA"/>
        </w:rPr>
      </w:pPr>
      <w:r w:rsidRPr="00F45F2A">
        <w:rPr>
          <w:rFonts w:ascii="Times New Roman" w:hAnsi="Times New Roman"/>
          <w:kern w:val="28"/>
          <w:sz w:val="28"/>
          <w:szCs w:val="28"/>
          <w:lang w:val="uk-UA"/>
        </w:rPr>
        <w:t xml:space="preserve">Кафедра </w:t>
      </w:r>
      <w:r w:rsidRPr="00F45F2A">
        <w:rPr>
          <w:rFonts w:ascii="Times New Roman" w:hAnsi="Times New Roman"/>
          <w:sz w:val="28"/>
          <w:szCs w:val="28"/>
          <w:lang w:val="uk-UA"/>
        </w:rPr>
        <w:t>мікробіології, вірусології та біотехнології</w:t>
      </w:r>
    </w:p>
    <w:p w:rsidR="00E50FF9" w:rsidRPr="00F45F2A" w:rsidRDefault="00E50FF9" w:rsidP="00E50FF9">
      <w:pPr>
        <w:widowControl w:val="0"/>
        <w:autoSpaceDE w:val="0"/>
        <w:spacing w:after="0" w:line="240" w:lineRule="auto"/>
        <w:jc w:val="center"/>
        <w:rPr>
          <w:rFonts w:ascii="Times New Roman" w:hAnsi="Times New Roman"/>
          <w:kern w:val="1"/>
          <w:sz w:val="28"/>
          <w:szCs w:val="28"/>
          <w:lang w:val="uk-UA"/>
        </w:rPr>
      </w:pPr>
    </w:p>
    <w:p w:rsidR="00E50FF9" w:rsidRPr="00F45F2A" w:rsidRDefault="00E50FF9" w:rsidP="00E50FF9">
      <w:pPr>
        <w:widowControl w:val="0"/>
        <w:autoSpaceDE w:val="0"/>
        <w:spacing w:after="0" w:line="240" w:lineRule="auto"/>
        <w:jc w:val="center"/>
        <w:rPr>
          <w:rFonts w:ascii="Times New Roman" w:hAnsi="Times New Roman"/>
          <w:kern w:val="1"/>
          <w:sz w:val="28"/>
          <w:szCs w:val="28"/>
          <w:lang w:val="uk-UA"/>
        </w:rPr>
      </w:pPr>
    </w:p>
    <w:p w:rsidR="00E50FF9" w:rsidRPr="00F45F2A" w:rsidRDefault="00E50FF9" w:rsidP="00E50FF9">
      <w:pPr>
        <w:spacing w:after="0" w:line="240" w:lineRule="auto"/>
        <w:jc w:val="center"/>
        <w:rPr>
          <w:rFonts w:ascii="Times New Roman" w:hAnsi="Times New Roman"/>
          <w:sz w:val="28"/>
          <w:szCs w:val="28"/>
          <w:lang w:val="uk-UA"/>
        </w:rPr>
      </w:pPr>
      <w:r w:rsidRPr="00F45F2A">
        <w:rPr>
          <w:rFonts w:ascii="Times New Roman" w:hAnsi="Times New Roman"/>
          <w:b/>
          <w:spacing w:val="60"/>
          <w:sz w:val="28"/>
          <w:szCs w:val="28"/>
          <w:lang w:val="uk-UA"/>
        </w:rPr>
        <w:t>Дипломна робота</w:t>
      </w:r>
    </w:p>
    <w:p w:rsidR="00E50FF9" w:rsidRPr="00F45F2A" w:rsidRDefault="00E50FF9" w:rsidP="00E50FF9">
      <w:pPr>
        <w:pBdr>
          <w:bottom w:val="single" w:sz="4" w:space="1" w:color="auto"/>
        </w:pBdr>
        <w:tabs>
          <w:tab w:val="center" w:pos="4819"/>
          <w:tab w:val="right" w:pos="8505"/>
        </w:tabs>
        <w:spacing w:after="0" w:line="240" w:lineRule="auto"/>
        <w:ind w:right="850"/>
        <w:jc w:val="center"/>
        <w:rPr>
          <w:rFonts w:ascii="Times New Roman" w:hAnsi="Times New Roman"/>
          <w:sz w:val="28"/>
          <w:szCs w:val="28"/>
          <w:lang w:val="uk-UA"/>
        </w:rPr>
      </w:pPr>
      <w:r w:rsidRPr="00F45F2A">
        <w:rPr>
          <w:rFonts w:ascii="Times New Roman" w:hAnsi="Times New Roman"/>
          <w:sz w:val="28"/>
          <w:szCs w:val="28"/>
          <w:lang w:val="uk-UA"/>
        </w:rPr>
        <w:t>на здобуття ступеня вищої освіти «магістр»</w:t>
      </w:r>
    </w:p>
    <w:p w:rsidR="00E50FF9" w:rsidRPr="00F45F2A" w:rsidRDefault="00E50FF9" w:rsidP="00E50FF9">
      <w:pPr>
        <w:spacing w:after="0" w:line="360" w:lineRule="auto"/>
        <w:ind w:firstLine="709"/>
        <w:jc w:val="center"/>
        <w:rPr>
          <w:rFonts w:ascii="Times New Roman" w:hAnsi="Times New Roman"/>
          <w:b/>
          <w:sz w:val="28"/>
          <w:szCs w:val="28"/>
          <w:lang w:val="uk-UA"/>
        </w:rPr>
      </w:pPr>
    </w:p>
    <w:p w:rsidR="00E50FF9" w:rsidRPr="00F45F2A" w:rsidRDefault="00E50FF9" w:rsidP="00E50FF9">
      <w:pPr>
        <w:spacing w:after="0" w:line="360" w:lineRule="auto"/>
        <w:jc w:val="center"/>
        <w:rPr>
          <w:rStyle w:val="rynqvb"/>
          <w:rFonts w:ascii="Times New Roman" w:hAnsi="Times New Roman"/>
          <w:b/>
          <w:sz w:val="28"/>
          <w:szCs w:val="28"/>
          <w:lang w:val="uk-UA"/>
        </w:rPr>
      </w:pPr>
      <w:r w:rsidRPr="00F45F2A">
        <w:rPr>
          <w:rFonts w:ascii="Times New Roman" w:hAnsi="Times New Roman"/>
          <w:b/>
          <w:sz w:val="28"/>
          <w:szCs w:val="28"/>
          <w:lang w:val="uk-UA"/>
        </w:rPr>
        <w:t>на тему: «Біологічні властивості та частота виділення галофільних вібріонів з харчових продуктів та морської води Одеського узбережжя»</w:t>
      </w:r>
      <w:r w:rsidRPr="00F45F2A">
        <w:rPr>
          <w:rStyle w:val="rynqvb"/>
          <w:rFonts w:ascii="Times New Roman" w:hAnsi="Times New Roman"/>
          <w:b/>
          <w:sz w:val="28"/>
          <w:szCs w:val="28"/>
          <w:lang w:val="uk-UA"/>
        </w:rPr>
        <w:t xml:space="preserve"> </w:t>
      </w:r>
    </w:p>
    <w:p w:rsidR="00E50FF9" w:rsidRPr="00F45F2A" w:rsidRDefault="00E50FF9" w:rsidP="00E50FF9">
      <w:pPr>
        <w:spacing w:after="0" w:line="360" w:lineRule="auto"/>
        <w:jc w:val="center"/>
        <w:rPr>
          <w:rFonts w:ascii="Times New Roman" w:hAnsi="Times New Roman"/>
          <w:b/>
          <w:sz w:val="28"/>
          <w:szCs w:val="28"/>
          <w:lang w:val="uk-UA"/>
        </w:rPr>
      </w:pPr>
      <w:r w:rsidRPr="00403B5F">
        <w:rPr>
          <w:rStyle w:val="rynqvb"/>
          <w:rFonts w:ascii="Times New Roman" w:hAnsi="Times New Roman"/>
          <w:b/>
          <w:sz w:val="28"/>
          <w:szCs w:val="28"/>
          <w:lang w:val="en-US"/>
        </w:rPr>
        <w:t>Biological</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properties</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and</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frequency</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of</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isolation</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of</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halophilic</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vibrios</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from</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food</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products</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and</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seawater</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of</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the</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Odesa</w:t>
      </w:r>
      <w:r w:rsidRPr="00F45F2A">
        <w:rPr>
          <w:rStyle w:val="rynqvb"/>
          <w:rFonts w:ascii="Times New Roman" w:hAnsi="Times New Roman"/>
          <w:b/>
          <w:sz w:val="28"/>
          <w:szCs w:val="28"/>
          <w:lang w:val="uk-UA"/>
        </w:rPr>
        <w:t xml:space="preserve"> </w:t>
      </w:r>
      <w:r w:rsidRPr="00403B5F">
        <w:rPr>
          <w:rStyle w:val="rynqvb"/>
          <w:rFonts w:ascii="Times New Roman" w:hAnsi="Times New Roman"/>
          <w:b/>
          <w:sz w:val="28"/>
          <w:szCs w:val="28"/>
          <w:lang w:val="en-US"/>
        </w:rPr>
        <w:t>coast</w:t>
      </w:r>
    </w:p>
    <w:p w:rsidR="00E50FF9" w:rsidRPr="00F45F2A" w:rsidRDefault="00E50FF9" w:rsidP="00E50FF9">
      <w:pPr>
        <w:widowControl w:val="0"/>
        <w:autoSpaceDE w:val="0"/>
        <w:spacing w:after="0" w:line="240" w:lineRule="auto"/>
        <w:ind w:left="4680"/>
        <w:rPr>
          <w:rFonts w:ascii="Times New Roman" w:hAnsi="Times New Roman"/>
          <w:b/>
          <w:kern w:val="28"/>
          <w:sz w:val="28"/>
          <w:szCs w:val="28"/>
          <w:lang w:val="uk-UA"/>
        </w:rPr>
      </w:pPr>
    </w:p>
    <w:p w:rsidR="00E50FF9" w:rsidRPr="00F45F2A" w:rsidRDefault="00E50FF9" w:rsidP="00E50FF9">
      <w:pPr>
        <w:widowControl w:val="0"/>
        <w:autoSpaceDE w:val="0"/>
        <w:spacing w:after="0" w:line="240" w:lineRule="auto"/>
        <w:ind w:left="4680"/>
        <w:rPr>
          <w:rFonts w:ascii="Times New Roman" w:hAnsi="Times New Roman"/>
          <w:sz w:val="28"/>
          <w:szCs w:val="28"/>
          <w:lang w:val="uk-UA" w:eastAsia="ru-RU"/>
        </w:rPr>
      </w:pPr>
      <w:r w:rsidRPr="00F45F2A">
        <w:rPr>
          <w:rFonts w:ascii="Times New Roman" w:hAnsi="Times New Roman"/>
          <w:b/>
          <w:kern w:val="28"/>
          <w:sz w:val="28"/>
          <w:szCs w:val="28"/>
          <w:lang w:val="uk-UA"/>
        </w:rPr>
        <w:t>Виконала</w:t>
      </w:r>
      <w:r w:rsidRPr="00F45F2A">
        <w:rPr>
          <w:rFonts w:ascii="Times New Roman" w:hAnsi="Times New Roman"/>
          <w:kern w:val="28"/>
          <w:sz w:val="28"/>
          <w:szCs w:val="28"/>
          <w:lang w:val="uk-UA"/>
        </w:rPr>
        <w:t xml:space="preserve">: </w:t>
      </w:r>
      <w:r w:rsidRPr="00F45F2A">
        <w:rPr>
          <w:rFonts w:ascii="Times New Roman" w:hAnsi="Times New Roman"/>
          <w:kern w:val="1"/>
          <w:sz w:val="28"/>
          <w:szCs w:val="28"/>
          <w:lang w:val="uk-UA" w:eastAsia="ru-RU"/>
        </w:rPr>
        <w:t xml:space="preserve">студентка </w:t>
      </w:r>
      <w:r w:rsidRPr="00F45F2A">
        <w:rPr>
          <w:rFonts w:ascii="Times New Roman" w:hAnsi="Times New Roman"/>
          <w:sz w:val="28"/>
          <w:szCs w:val="28"/>
          <w:lang w:val="uk-UA" w:eastAsia="ru-RU"/>
        </w:rPr>
        <w:t xml:space="preserve">заочної </w:t>
      </w:r>
    </w:p>
    <w:p w:rsidR="00E50FF9" w:rsidRPr="00F45F2A" w:rsidRDefault="00E50FF9" w:rsidP="00E50FF9">
      <w:pPr>
        <w:widowControl w:val="0"/>
        <w:autoSpaceDE w:val="0"/>
        <w:spacing w:after="0" w:line="240" w:lineRule="auto"/>
        <w:ind w:left="4680"/>
        <w:rPr>
          <w:rFonts w:ascii="Times New Roman" w:hAnsi="Times New Roman"/>
          <w:sz w:val="28"/>
          <w:szCs w:val="28"/>
          <w:lang w:val="uk-UA" w:eastAsia="ru-RU"/>
        </w:rPr>
      </w:pPr>
      <w:r w:rsidRPr="00F45F2A">
        <w:rPr>
          <w:rFonts w:ascii="Times New Roman" w:hAnsi="Times New Roman"/>
          <w:sz w:val="28"/>
          <w:szCs w:val="28"/>
          <w:lang w:val="uk-UA" w:eastAsia="ru-RU"/>
        </w:rPr>
        <w:t>форми навчання</w:t>
      </w:r>
    </w:p>
    <w:p w:rsidR="00E50FF9" w:rsidRPr="00F45F2A" w:rsidRDefault="00E50FF9" w:rsidP="00E50FF9">
      <w:pPr>
        <w:widowControl w:val="0"/>
        <w:autoSpaceDE w:val="0"/>
        <w:spacing w:after="0" w:line="240" w:lineRule="auto"/>
        <w:ind w:left="4680"/>
        <w:rPr>
          <w:rFonts w:ascii="Times New Roman" w:hAnsi="Times New Roman"/>
          <w:kern w:val="1"/>
          <w:sz w:val="28"/>
          <w:szCs w:val="28"/>
          <w:lang w:val="uk-UA" w:eastAsia="ru-RU"/>
        </w:rPr>
      </w:pPr>
      <w:r w:rsidRPr="00F45F2A">
        <w:rPr>
          <w:rFonts w:ascii="Times New Roman" w:hAnsi="Times New Roman"/>
          <w:kern w:val="1"/>
          <w:sz w:val="28"/>
          <w:szCs w:val="28"/>
          <w:lang w:val="uk-UA" w:eastAsia="ru-RU"/>
        </w:rPr>
        <w:t xml:space="preserve">Спеціальність </w:t>
      </w:r>
      <w:r w:rsidRPr="00F45F2A">
        <w:rPr>
          <w:rFonts w:ascii="Times New Roman" w:hAnsi="Times New Roman"/>
          <w:sz w:val="28"/>
          <w:szCs w:val="28"/>
          <w:lang w:val="uk-UA" w:eastAsia="ru-RU"/>
        </w:rPr>
        <w:t>091 Біологія</w:t>
      </w:r>
    </w:p>
    <w:p w:rsidR="00E50FF9" w:rsidRPr="00F45F2A" w:rsidRDefault="00E50FF9" w:rsidP="00E50FF9">
      <w:pPr>
        <w:widowControl w:val="0"/>
        <w:autoSpaceDE w:val="0"/>
        <w:spacing w:after="0" w:line="240" w:lineRule="auto"/>
        <w:ind w:left="4680"/>
        <w:rPr>
          <w:rFonts w:ascii="Times New Roman" w:hAnsi="Times New Roman"/>
          <w:b/>
          <w:kern w:val="1"/>
          <w:sz w:val="28"/>
          <w:szCs w:val="28"/>
          <w:lang w:val="uk-UA" w:eastAsia="ru-RU"/>
        </w:rPr>
      </w:pPr>
      <w:r w:rsidRPr="00F45F2A">
        <w:rPr>
          <w:rFonts w:ascii="Times New Roman" w:hAnsi="Times New Roman"/>
          <w:kern w:val="1"/>
          <w:sz w:val="28"/>
          <w:szCs w:val="28"/>
          <w:lang w:val="uk-UA" w:eastAsia="ru-RU"/>
        </w:rPr>
        <w:t>ОП Мікробіологія і вірусологія</w:t>
      </w:r>
    </w:p>
    <w:p w:rsidR="00E50FF9" w:rsidRPr="00F45F2A" w:rsidRDefault="00E50FF9" w:rsidP="00E50FF9">
      <w:pPr>
        <w:spacing w:after="0" w:line="360" w:lineRule="auto"/>
        <w:ind w:left="4680"/>
        <w:rPr>
          <w:rFonts w:ascii="Times New Roman" w:hAnsi="Times New Roman"/>
          <w:b/>
          <w:sz w:val="28"/>
          <w:szCs w:val="28"/>
          <w:shd w:val="clear" w:color="auto" w:fill="FFFFFF"/>
          <w:lang w:val="uk-UA"/>
        </w:rPr>
      </w:pPr>
      <w:r w:rsidRPr="00F45F2A">
        <w:rPr>
          <w:rFonts w:ascii="Times New Roman" w:hAnsi="Times New Roman"/>
          <w:b/>
          <w:sz w:val="28"/>
          <w:szCs w:val="28"/>
          <w:lang w:val="uk-UA"/>
        </w:rPr>
        <w:t>Загурська Анна Олександрівна</w:t>
      </w:r>
    </w:p>
    <w:p w:rsidR="00E50FF9" w:rsidRPr="00F45F2A" w:rsidRDefault="00E50FF9" w:rsidP="00E50FF9">
      <w:pPr>
        <w:autoSpaceDE w:val="0"/>
        <w:autoSpaceDN w:val="0"/>
        <w:adjustRightInd w:val="0"/>
        <w:spacing w:after="0" w:line="240" w:lineRule="auto"/>
        <w:ind w:left="4680"/>
        <w:jc w:val="both"/>
        <w:rPr>
          <w:rFonts w:ascii="Times New Roman" w:hAnsi="Times New Roman"/>
          <w:b/>
          <w:kern w:val="28"/>
          <w:sz w:val="28"/>
          <w:szCs w:val="28"/>
          <w:lang w:val="uk-UA"/>
        </w:rPr>
      </w:pPr>
      <w:r w:rsidRPr="00F45F2A">
        <w:rPr>
          <w:rFonts w:ascii="Times New Roman" w:hAnsi="Times New Roman"/>
          <w:b/>
          <w:kern w:val="28"/>
          <w:sz w:val="28"/>
          <w:szCs w:val="28"/>
          <w:lang w:val="uk-UA"/>
        </w:rPr>
        <w:t xml:space="preserve">Науковий керівник: </w:t>
      </w:r>
    </w:p>
    <w:p w:rsidR="00E50FF9" w:rsidRPr="00F45F2A" w:rsidRDefault="00E50FF9" w:rsidP="00E50FF9">
      <w:pPr>
        <w:autoSpaceDE w:val="0"/>
        <w:spacing w:after="0" w:line="240" w:lineRule="auto"/>
        <w:ind w:left="4678"/>
        <w:jc w:val="both"/>
        <w:rPr>
          <w:rFonts w:ascii="Times New Roman" w:hAnsi="Times New Roman"/>
          <w:kern w:val="28"/>
          <w:sz w:val="28"/>
          <w:szCs w:val="28"/>
          <w:lang w:val="uk-UA"/>
        </w:rPr>
      </w:pPr>
      <w:r w:rsidRPr="00F45F2A">
        <w:rPr>
          <w:rFonts w:ascii="Times New Roman" w:hAnsi="Times New Roman"/>
          <w:kern w:val="28"/>
          <w:sz w:val="28"/>
          <w:szCs w:val="28"/>
          <w:lang w:val="uk-UA"/>
        </w:rPr>
        <w:t>кандидат біологічних наук, доцент</w:t>
      </w:r>
    </w:p>
    <w:p w:rsidR="00E50FF9" w:rsidRPr="00F45F2A" w:rsidRDefault="00E50FF9" w:rsidP="00E50FF9">
      <w:pPr>
        <w:spacing w:after="0" w:line="240" w:lineRule="auto"/>
        <w:rPr>
          <w:rFonts w:ascii="Times New Roman" w:hAnsi="Times New Roman"/>
          <w:sz w:val="28"/>
          <w:szCs w:val="28"/>
          <w:lang w:val="uk-UA"/>
        </w:rPr>
      </w:pPr>
      <w:r w:rsidRPr="00F45F2A">
        <w:rPr>
          <w:rFonts w:ascii="Times New Roman" w:hAnsi="Times New Roman"/>
          <w:sz w:val="28"/>
          <w:szCs w:val="28"/>
          <w:lang w:val="uk-UA"/>
        </w:rPr>
        <w:t xml:space="preserve">                                                                   Гудзенко Тетяна Василівна</w:t>
      </w:r>
    </w:p>
    <w:p w:rsidR="00E50FF9" w:rsidRPr="00F45F2A" w:rsidRDefault="00E50FF9" w:rsidP="00E50FF9">
      <w:pPr>
        <w:autoSpaceDE w:val="0"/>
        <w:autoSpaceDN w:val="0"/>
        <w:adjustRightInd w:val="0"/>
        <w:spacing w:after="0" w:line="240" w:lineRule="auto"/>
        <w:ind w:left="4678"/>
        <w:jc w:val="both"/>
        <w:rPr>
          <w:rFonts w:ascii="Times New Roman" w:hAnsi="Times New Roman"/>
          <w:b/>
          <w:kern w:val="28"/>
          <w:sz w:val="28"/>
          <w:szCs w:val="28"/>
          <w:lang w:val="uk-UA"/>
        </w:rPr>
      </w:pPr>
    </w:p>
    <w:p w:rsidR="00E50FF9" w:rsidRPr="00F45F2A" w:rsidRDefault="00E50FF9" w:rsidP="00E50FF9">
      <w:pPr>
        <w:autoSpaceDE w:val="0"/>
        <w:autoSpaceDN w:val="0"/>
        <w:adjustRightInd w:val="0"/>
        <w:spacing w:after="0" w:line="240" w:lineRule="auto"/>
        <w:ind w:left="4678"/>
        <w:jc w:val="both"/>
        <w:rPr>
          <w:rFonts w:ascii="Times New Roman" w:hAnsi="Times New Roman"/>
          <w:kern w:val="28"/>
          <w:sz w:val="28"/>
          <w:szCs w:val="28"/>
          <w:lang w:val="uk-UA"/>
        </w:rPr>
      </w:pPr>
      <w:r w:rsidRPr="00F45F2A">
        <w:rPr>
          <w:rFonts w:ascii="Times New Roman" w:hAnsi="Times New Roman"/>
          <w:b/>
          <w:kern w:val="28"/>
          <w:sz w:val="28"/>
          <w:szCs w:val="28"/>
          <w:lang w:val="uk-UA"/>
        </w:rPr>
        <w:t>Рецензен</w:t>
      </w:r>
      <w:r w:rsidRPr="00F45F2A">
        <w:rPr>
          <w:rFonts w:ascii="Times New Roman" w:hAnsi="Times New Roman"/>
          <w:kern w:val="28"/>
          <w:sz w:val="28"/>
          <w:szCs w:val="28"/>
          <w:lang w:val="uk-UA"/>
        </w:rPr>
        <w:t>т:</w:t>
      </w:r>
    </w:p>
    <w:p w:rsidR="00E50FF9" w:rsidRPr="00F45F2A" w:rsidRDefault="00E50FF9" w:rsidP="00E50FF9">
      <w:pPr>
        <w:autoSpaceDE w:val="0"/>
        <w:spacing w:after="0" w:line="240" w:lineRule="auto"/>
        <w:ind w:left="4678"/>
        <w:jc w:val="both"/>
        <w:rPr>
          <w:rFonts w:ascii="Times New Roman" w:hAnsi="Times New Roman"/>
          <w:kern w:val="28"/>
          <w:sz w:val="28"/>
          <w:szCs w:val="28"/>
          <w:lang w:val="uk-UA"/>
        </w:rPr>
      </w:pPr>
      <w:r w:rsidRPr="00F45F2A">
        <w:rPr>
          <w:rFonts w:ascii="Times New Roman" w:hAnsi="Times New Roman"/>
          <w:kern w:val="28"/>
          <w:sz w:val="28"/>
          <w:szCs w:val="28"/>
          <w:lang w:val="uk-UA"/>
        </w:rPr>
        <w:t>кандидат біологічних наук, доцент</w:t>
      </w:r>
    </w:p>
    <w:p w:rsidR="00E50FF9" w:rsidRPr="00F45F2A" w:rsidRDefault="00E50FF9" w:rsidP="00E50FF9">
      <w:pPr>
        <w:autoSpaceDE w:val="0"/>
        <w:autoSpaceDN w:val="0"/>
        <w:adjustRightInd w:val="0"/>
        <w:spacing w:after="0" w:line="240" w:lineRule="auto"/>
        <w:ind w:right="-424"/>
        <w:jc w:val="both"/>
        <w:rPr>
          <w:rFonts w:ascii="Times New Roman" w:hAnsi="Times New Roman"/>
          <w:kern w:val="28"/>
          <w:sz w:val="28"/>
          <w:szCs w:val="28"/>
          <w:lang w:val="uk-UA"/>
        </w:rPr>
      </w:pPr>
      <w:r w:rsidRPr="00F45F2A">
        <w:rPr>
          <w:rFonts w:ascii="Times New Roman" w:hAnsi="Times New Roman"/>
          <w:sz w:val="28"/>
          <w:szCs w:val="28"/>
          <w:lang w:val="uk-UA"/>
        </w:rPr>
        <w:t xml:space="preserve">                                                                   </w:t>
      </w:r>
      <w:r w:rsidRPr="00F45F2A">
        <w:rPr>
          <w:rStyle w:val="aa"/>
          <w:rFonts w:ascii="Times New Roman" w:hAnsi="Times New Roman"/>
          <w:bCs/>
          <w:sz w:val="28"/>
          <w:szCs w:val="28"/>
          <w:lang w:val="uk-UA" w:eastAsia="uk-UA"/>
        </w:rPr>
        <w:t>Чернадчук Сніжана Сергіївна</w:t>
      </w:r>
    </w:p>
    <w:p w:rsidR="00E50FF9" w:rsidRPr="00F45F2A" w:rsidRDefault="00E50FF9" w:rsidP="00E50FF9">
      <w:pPr>
        <w:spacing w:after="0" w:line="240" w:lineRule="auto"/>
        <w:rPr>
          <w:rFonts w:ascii="Times New Roman" w:hAnsi="Times New Roman"/>
          <w:b/>
          <w:sz w:val="28"/>
          <w:szCs w:val="28"/>
          <w:lang w:val="uk-UA"/>
        </w:rPr>
      </w:pPr>
    </w:p>
    <w:p w:rsidR="00E50FF9" w:rsidRPr="00F45F2A" w:rsidRDefault="00E50FF9" w:rsidP="00E50FF9">
      <w:pPr>
        <w:spacing w:after="0" w:line="240" w:lineRule="auto"/>
        <w:jc w:val="center"/>
        <w:rPr>
          <w:rFonts w:ascii="Times New Roman" w:hAnsi="Times New Roman"/>
          <w:b/>
          <w:sz w:val="28"/>
          <w:szCs w:val="28"/>
          <w:lang w:val="uk-UA"/>
        </w:rPr>
      </w:pPr>
    </w:p>
    <w:tbl>
      <w:tblPr>
        <w:tblW w:w="0" w:type="auto"/>
        <w:tblLook w:val="00A0" w:firstRow="1" w:lastRow="0" w:firstColumn="1" w:lastColumn="0" w:noHBand="0" w:noVBand="0"/>
      </w:tblPr>
      <w:tblGrid>
        <w:gridCol w:w="4594"/>
        <w:gridCol w:w="4760"/>
      </w:tblGrid>
      <w:tr w:rsidR="00E50FF9" w:rsidRPr="00F45F2A" w:rsidTr="00B73EC0">
        <w:tc>
          <w:tcPr>
            <w:tcW w:w="4785" w:type="dxa"/>
          </w:tcPr>
          <w:p w:rsidR="00E50FF9" w:rsidRPr="00F45F2A" w:rsidRDefault="00E50FF9" w:rsidP="00B73EC0">
            <w:pPr>
              <w:spacing w:after="0" w:line="240" w:lineRule="auto"/>
              <w:rPr>
                <w:rFonts w:ascii="Times New Roman" w:hAnsi="Times New Roman"/>
                <w:kern w:val="1"/>
                <w:sz w:val="28"/>
                <w:szCs w:val="28"/>
                <w:lang w:val="uk-UA" w:eastAsia="ru-RU"/>
              </w:rPr>
            </w:pPr>
            <w:r w:rsidRPr="00F45F2A">
              <w:rPr>
                <w:rFonts w:ascii="Times New Roman" w:hAnsi="Times New Roman"/>
                <w:kern w:val="1"/>
                <w:sz w:val="28"/>
                <w:szCs w:val="28"/>
                <w:lang w:val="uk-UA" w:eastAsia="ru-RU"/>
              </w:rPr>
              <w:t>Рекомендовано до захисту:</w:t>
            </w:r>
          </w:p>
        </w:tc>
        <w:tc>
          <w:tcPr>
            <w:tcW w:w="4785" w:type="dxa"/>
          </w:tcPr>
          <w:p w:rsidR="00E50FF9" w:rsidRPr="00F45F2A" w:rsidRDefault="00E50FF9" w:rsidP="00B73EC0">
            <w:pPr>
              <w:spacing w:after="0" w:line="240" w:lineRule="auto"/>
              <w:rPr>
                <w:rFonts w:ascii="Times New Roman" w:hAnsi="Times New Roman"/>
                <w:kern w:val="1"/>
                <w:sz w:val="28"/>
                <w:szCs w:val="28"/>
                <w:lang w:val="uk-UA" w:eastAsia="ru-RU"/>
              </w:rPr>
            </w:pPr>
            <w:r w:rsidRPr="00F45F2A">
              <w:rPr>
                <w:rFonts w:ascii="Times New Roman" w:hAnsi="Times New Roman"/>
                <w:kern w:val="1"/>
                <w:sz w:val="28"/>
                <w:szCs w:val="28"/>
                <w:lang w:val="uk-UA" w:eastAsia="ru-RU"/>
              </w:rPr>
              <w:t>Захищено на засіданні ЕК № 1</w:t>
            </w:r>
          </w:p>
        </w:tc>
      </w:tr>
      <w:tr w:rsidR="00E50FF9" w:rsidRPr="00F45F2A" w:rsidTr="00B73EC0">
        <w:tc>
          <w:tcPr>
            <w:tcW w:w="4785" w:type="dxa"/>
          </w:tcPr>
          <w:p w:rsidR="00E50FF9" w:rsidRPr="00F45F2A" w:rsidRDefault="00E50FF9" w:rsidP="00B73EC0">
            <w:pPr>
              <w:spacing w:after="0" w:line="240" w:lineRule="auto"/>
              <w:rPr>
                <w:rFonts w:ascii="Times New Roman" w:hAnsi="Times New Roman"/>
                <w:kern w:val="1"/>
                <w:sz w:val="28"/>
                <w:szCs w:val="28"/>
                <w:lang w:val="uk-UA" w:eastAsia="ru-RU"/>
              </w:rPr>
            </w:pPr>
            <w:r w:rsidRPr="00F45F2A">
              <w:rPr>
                <w:rFonts w:ascii="Times New Roman" w:hAnsi="Times New Roman"/>
                <w:kern w:val="1"/>
                <w:sz w:val="28"/>
                <w:szCs w:val="28"/>
                <w:lang w:val="uk-UA" w:eastAsia="ru-RU"/>
              </w:rPr>
              <w:t>Протокол засідання кафедри</w:t>
            </w:r>
          </w:p>
        </w:tc>
        <w:tc>
          <w:tcPr>
            <w:tcW w:w="4785" w:type="dxa"/>
          </w:tcPr>
          <w:p w:rsidR="00E50FF9" w:rsidRPr="00F45F2A" w:rsidRDefault="00E50FF9" w:rsidP="00B73EC0">
            <w:pPr>
              <w:spacing w:after="0" w:line="240" w:lineRule="auto"/>
              <w:rPr>
                <w:rFonts w:ascii="Times New Roman" w:hAnsi="Times New Roman"/>
                <w:kern w:val="1"/>
                <w:sz w:val="28"/>
                <w:szCs w:val="28"/>
                <w:lang w:val="uk-UA" w:eastAsia="ru-RU"/>
              </w:rPr>
            </w:pPr>
            <w:r w:rsidRPr="00F45F2A">
              <w:rPr>
                <w:rFonts w:ascii="Times New Roman" w:hAnsi="Times New Roman"/>
                <w:kern w:val="1"/>
                <w:sz w:val="28"/>
                <w:szCs w:val="28"/>
                <w:lang w:val="uk-UA" w:eastAsia="ru-RU"/>
              </w:rPr>
              <w:t>Протокол №_____від «___»  2023 р.</w:t>
            </w:r>
          </w:p>
        </w:tc>
      </w:tr>
      <w:tr w:rsidR="00E50FF9" w:rsidRPr="00F45F2A" w:rsidTr="00B73EC0">
        <w:tc>
          <w:tcPr>
            <w:tcW w:w="4785" w:type="dxa"/>
          </w:tcPr>
          <w:p w:rsidR="00E50FF9" w:rsidRPr="00F45F2A" w:rsidRDefault="00E50FF9" w:rsidP="00B73EC0">
            <w:pPr>
              <w:spacing w:after="0" w:line="240" w:lineRule="auto"/>
              <w:rPr>
                <w:rFonts w:ascii="Times New Roman" w:hAnsi="Times New Roman"/>
                <w:kern w:val="1"/>
                <w:sz w:val="28"/>
                <w:szCs w:val="28"/>
                <w:lang w:val="uk-UA" w:eastAsia="ru-RU"/>
              </w:rPr>
            </w:pPr>
            <w:r w:rsidRPr="00F45F2A">
              <w:rPr>
                <w:rFonts w:ascii="Times New Roman" w:hAnsi="Times New Roman"/>
                <w:kern w:val="1"/>
                <w:sz w:val="28"/>
                <w:szCs w:val="28"/>
                <w:lang w:val="uk-UA" w:eastAsia="ru-RU"/>
              </w:rPr>
              <w:t>№__від «   » ____________  2023 р.</w:t>
            </w:r>
          </w:p>
        </w:tc>
        <w:tc>
          <w:tcPr>
            <w:tcW w:w="4785" w:type="dxa"/>
          </w:tcPr>
          <w:p w:rsidR="00E50FF9" w:rsidRPr="00F45F2A" w:rsidRDefault="00E50FF9" w:rsidP="00B73EC0">
            <w:pPr>
              <w:widowControl w:val="0"/>
              <w:tabs>
                <w:tab w:val="left" w:pos="4678"/>
              </w:tabs>
              <w:autoSpaceDE w:val="0"/>
              <w:spacing w:after="0" w:line="240" w:lineRule="auto"/>
              <w:jc w:val="both"/>
              <w:rPr>
                <w:rFonts w:ascii="Times New Roman" w:hAnsi="Times New Roman"/>
                <w:kern w:val="1"/>
                <w:sz w:val="28"/>
                <w:szCs w:val="28"/>
                <w:lang w:val="uk-UA" w:eastAsia="ru-RU"/>
              </w:rPr>
            </w:pPr>
            <w:r w:rsidRPr="00F45F2A">
              <w:rPr>
                <w:rFonts w:ascii="Times New Roman" w:hAnsi="Times New Roman"/>
                <w:kern w:val="1"/>
                <w:sz w:val="28"/>
                <w:szCs w:val="28"/>
                <w:lang w:val="uk-UA" w:eastAsia="ru-RU"/>
              </w:rPr>
              <w:t>Оцінка_____/________/__________</w:t>
            </w:r>
          </w:p>
          <w:p w:rsidR="00E50FF9" w:rsidRPr="00F45F2A" w:rsidRDefault="00E50FF9" w:rsidP="00B73EC0">
            <w:pPr>
              <w:widowControl w:val="0"/>
              <w:tabs>
                <w:tab w:val="left" w:pos="4678"/>
              </w:tabs>
              <w:autoSpaceDE w:val="0"/>
              <w:spacing w:after="0" w:line="240" w:lineRule="auto"/>
              <w:jc w:val="both"/>
              <w:rPr>
                <w:rFonts w:ascii="Times New Roman" w:hAnsi="Times New Roman"/>
                <w:kern w:val="1"/>
                <w:sz w:val="28"/>
                <w:szCs w:val="28"/>
                <w:lang w:val="uk-UA" w:eastAsia="ru-RU"/>
              </w:rPr>
            </w:pPr>
            <w:r w:rsidRPr="00F45F2A">
              <w:rPr>
                <w:rFonts w:ascii="Times New Roman" w:hAnsi="Times New Roman"/>
                <w:kern w:val="1"/>
                <w:sz w:val="28"/>
                <w:szCs w:val="28"/>
                <w:vertAlign w:val="superscript"/>
                <w:lang w:val="uk-UA" w:eastAsia="ru-RU"/>
              </w:rPr>
              <w:t>(за національною шкалою, шкалою ЕCТS, бал)</w:t>
            </w:r>
          </w:p>
        </w:tc>
      </w:tr>
      <w:tr w:rsidR="00E50FF9" w:rsidRPr="00F45F2A" w:rsidTr="00B73EC0">
        <w:tc>
          <w:tcPr>
            <w:tcW w:w="4785" w:type="dxa"/>
          </w:tcPr>
          <w:p w:rsidR="00E50FF9" w:rsidRPr="00F45F2A" w:rsidRDefault="00E50FF9" w:rsidP="00B73EC0">
            <w:pPr>
              <w:spacing w:after="0" w:line="240" w:lineRule="auto"/>
              <w:rPr>
                <w:rFonts w:ascii="Times New Roman" w:hAnsi="Times New Roman"/>
                <w:kern w:val="1"/>
                <w:sz w:val="28"/>
                <w:szCs w:val="28"/>
                <w:lang w:val="uk-UA" w:eastAsia="ru-RU"/>
              </w:rPr>
            </w:pPr>
            <w:r w:rsidRPr="00F45F2A">
              <w:rPr>
                <w:rFonts w:ascii="Times New Roman" w:hAnsi="Times New Roman"/>
                <w:kern w:val="1"/>
                <w:sz w:val="28"/>
                <w:szCs w:val="28"/>
                <w:lang w:val="uk-UA" w:eastAsia="ru-RU"/>
              </w:rPr>
              <w:t>Завідувач кафедри</w:t>
            </w:r>
          </w:p>
          <w:p w:rsidR="00E50FF9" w:rsidRPr="00F45F2A" w:rsidRDefault="00E50FF9" w:rsidP="00B73EC0">
            <w:pPr>
              <w:spacing w:after="0" w:line="240" w:lineRule="auto"/>
              <w:rPr>
                <w:rFonts w:ascii="Times New Roman" w:hAnsi="Times New Roman"/>
                <w:kern w:val="1"/>
                <w:sz w:val="28"/>
                <w:szCs w:val="28"/>
                <w:lang w:val="uk-UA" w:eastAsia="ru-RU"/>
              </w:rPr>
            </w:pPr>
          </w:p>
        </w:tc>
        <w:tc>
          <w:tcPr>
            <w:tcW w:w="4785" w:type="dxa"/>
          </w:tcPr>
          <w:p w:rsidR="00E50FF9" w:rsidRPr="00F45F2A" w:rsidRDefault="00E50FF9" w:rsidP="00B73EC0">
            <w:pPr>
              <w:spacing w:after="0" w:line="240" w:lineRule="auto"/>
              <w:rPr>
                <w:rFonts w:ascii="Times New Roman" w:hAnsi="Times New Roman"/>
                <w:kern w:val="1"/>
                <w:sz w:val="28"/>
                <w:szCs w:val="28"/>
                <w:lang w:val="uk-UA" w:eastAsia="ru-RU"/>
              </w:rPr>
            </w:pPr>
            <w:r w:rsidRPr="00F45F2A">
              <w:rPr>
                <w:rFonts w:ascii="Times New Roman" w:hAnsi="Times New Roman"/>
                <w:kern w:val="1"/>
                <w:sz w:val="28"/>
                <w:szCs w:val="28"/>
                <w:lang w:val="uk-UA" w:eastAsia="ru-RU"/>
              </w:rPr>
              <w:t>Голова ЕК</w:t>
            </w:r>
          </w:p>
        </w:tc>
      </w:tr>
      <w:tr w:rsidR="00E50FF9" w:rsidRPr="00F45F2A" w:rsidTr="00B73EC0">
        <w:tc>
          <w:tcPr>
            <w:tcW w:w="4785" w:type="dxa"/>
          </w:tcPr>
          <w:p w:rsidR="00E50FF9" w:rsidRPr="00F45F2A" w:rsidRDefault="00E50FF9" w:rsidP="00B73EC0">
            <w:pPr>
              <w:widowControl w:val="0"/>
              <w:tabs>
                <w:tab w:val="left" w:pos="4678"/>
              </w:tabs>
              <w:autoSpaceDE w:val="0"/>
              <w:spacing w:after="0" w:line="240" w:lineRule="auto"/>
              <w:rPr>
                <w:rFonts w:ascii="Times New Roman" w:hAnsi="Times New Roman"/>
                <w:kern w:val="1"/>
                <w:sz w:val="28"/>
                <w:szCs w:val="28"/>
                <w:lang w:val="uk-UA" w:eastAsia="ru-RU"/>
              </w:rPr>
            </w:pPr>
            <w:r w:rsidRPr="00F45F2A">
              <w:rPr>
                <w:rFonts w:ascii="Times New Roman" w:hAnsi="Times New Roman"/>
                <w:kern w:val="1"/>
                <w:sz w:val="28"/>
                <w:szCs w:val="28"/>
                <w:lang w:val="uk-UA" w:eastAsia="ru-RU"/>
              </w:rPr>
              <w:t>_______                Філіпова Т. О.</w:t>
            </w:r>
          </w:p>
        </w:tc>
        <w:tc>
          <w:tcPr>
            <w:tcW w:w="4785" w:type="dxa"/>
          </w:tcPr>
          <w:p w:rsidR="00E50FF9" w:rsidRPr="00F45F2A" w:rsidRDefault="00E50FF9" w:rsidP="00B73EC0">
            <w:pPr>
              <w:widowControl w:val="0"/>
              <w:tabs>
                <w:tab w:val="left" w:pos="4678"/>
              </w:tabs>
              <w:autoSpaceDE w:val="0"/>
              <w:spacing w:after="0" w:line="240" w:lineRule="auto"/>
              <w:jc w:val="both"/>
              <w:rPr>
                <w:rFonts w:ascii="Times New Roman" w:hAnsi="Times New Roman"/>
                <w:kern w:val="1"/>
                <w:sz w:val="28"/>
                <w:szCs w:val="28"/>
                <w:vertAlign w:val="superscript"/>
                <w:lang w:val="uk-UA" w:eastAsia="ru-RU"/>
              </w:rPr>
            </w:pPr>
            <w:r w:rsidRPr="00F45F2A">
              <w:rPr>
                <w:rFonts w:ascii="Times New Roman" w:hAnsi="Times New Roman"/>
                <w:kern w:val="1"/>
                <w:sz w:val="28"/>
                <w:szCs w:val="28"/>
                <w:lang w:val="uk-UA" w:eastAsia="ru-RU"/>
              </w:rPr>
              <w:t>_______                      Макаренко О.А.</w:t>
            </w:r>
          </w:p>
        </w:tc>
      </w:tr>
      <w:tr w:rsidR="00E50FF9" w:rsidRPr="00F45F2A" w:rsidTr="00B73EC0">
        <w:tc>
          <w:tcPr>
            <w:tcW w:w="4785" w:type="dxa"/>
          </w:tcPr>
          <w:p w:rsidR="00E50FF9" w:rsidRPr="00F45F2A" w:rsidRDefault="00E50FF9" w:rsidP="00B73EC0">
            <w:pPr>
              <w:spacing w:after="0" w:line="240" w:lineRule="auto"/>
              <w:rPr>
                <w:rFonts w:ascii="Times New Roman" w:hAnsi="Times New Roman"/>
                <w:kern w:val="1"/>
                <w:sz w:val="28"/>
                <w:szCs w:val="28"/>
                <w:lang w:val="uk-UA" w:eastAsia="ru-RU"/>
              </w:rPr>
            </w:pPr>
            <w:r w:rsidRPr="00F45F2A">
              <w:rPr>
                <w:rFonts w:ascii="Times New Roman" w:hAnsi="Times New Roman"/>
                <w:kern w:val="1"/>
                <w:sz w:val="28"/>
                <w:szCs w:val="28"/>
                <w:vertAlign w:val="superscript"/>
                <w:lang w:val="uk-UA" w:eastAsia="ru-RU"/>
              </w:rPr>
              <w:t xml:space="preserve">   (підпиc)                                    (прізвище та ініціали)</w:t>
            </w:r>
          </w:p>
        </w:tc>
        <w:tc>
          <w:tcPr>
            <w:tcW w:w="4785" w:type="dxa"/>
          </w:tcPr>
          <w:p w:rsidR="00E50FF9" w:rsidRPr="00F45F2A" w:rsidRDefault="00E50FF9" w:rsidP="00B73EC0">
            <w:pPr>
              <w:spacing w:after="0" w:line="240" w:lineRule="auto"/>
              <w:rPr>
                <w:rFonts w:ascii="Times New Roman" w:hAnsi="Times New Roman"/>
                <w:kern w:val="1"/>
                <w:sz w:val="28"/>
                <w:szCs w:val="28"/>
                <w:lang w:val="uk-UA" w:eastAsia="ru-RU"/>
              </w:rPr>
            </w:pPr>
            <w:r w:rsidRPr="00F45F2A">
              <w:rPr>
                <w:rFonts w:ascii="Times New Roman" w:hAnsi="Times New Roman"/>
                <w:kern w:val="1"/>
                <w:sz w:val="28"/>
                <w:szCs w:val="28"/>
                <w:vertAlign w:val="superscript"/>
                <w:lang w:val="uk-UA" w:eastAsia="ru-RU"/>
              </w:rPr>
              <w:t xml:space="preserve">     (підпиc)                                          (прізвище та ініціали)</w:t>
            </w:r>
          </w:p>
        </w:tc>
      </w:tr>
    </w:tbl>
    <w:p w:rsidR="00E50FF9" w:rsidRPr="00F45F2A" w:rsidRDefault="00E50FF9" w:rsidP="00E50FF9">
      <w:pPr>
        <w:spacing w:after="0" w:line="240" w:lineRule="auto"/>
        <w:ind w:firstLine="709"/>
        <w:jc w:val="center"/>
        <w:rPr>
          <w:rFonts w:ascii="Times New Roman" w:hAnsi="Times New Roman"/>
          <w:kern w:val="1"/>
          <w:sz w:val="28"/>
          <w:szCs w:val="28"/>
          <w:lang w:val="uk-UA"/>
        </w:rPr>
      </w:pPr>
    </w:p>
    <w:p w:rsidR="00E50FF9" w:rsidRPr="00F45F2A" w:rsidRDefault="00E50FF9" w:rsidP="00E50FF9">
      <w:pPr>
        <w:spacing w:after="0" w:line="240" w:lineRule="auto"/>
        <w:ind w:firstLine="709"/>
        <w:jc w:val="center"/>
        <w:rPr>
          <w:rFonts w:ascii="Times New Roman" w:hAnsi="Times New Roman"/>
          <w:kern w:val="1"/>
          <w:sz w:val="28"/>
          <w:szCs w:val="28"/>
          <w:lang w:val="uk-UA"/>
        </w:rPr>
      </w:pPr>
    </w:p>
    <w:p w:rsidR="00E50FF9" w:rsidRPr="00F45F2A" w:rsidRDefault="00E50FF9" w:rsidP="00E50FF9">
      <w:pPr>
        <w:spacing w:after="0" w:line="360" w:lineRule="auto"/>
        <w:jc w:val="center"/>
        <w:rPr>
          <w:rFonts w:ascii="Times New Roman" w:hAnsi="Times New Roman"/>
          <w:b/>
          <w:sz w:val="28"/>
          <w:szCs w:val="28"/>
          <w:shd w:val="clear" w:color="auto" w:fill="FFFFFF"/>
          <w:lang w:val="uk-UA"/>
        </w:rPr>
      </w:pPr>
      <w:r w:rsidRPr="00F45F2A">
        <w:rPr>
          <w:rFonts w:ascii="Times New Roman" w:hAnsi="Times New Roman"/>
          <w:b/>
          <w:kern w:val="28"/>
          <w:sz w:val="28"/>
          <w:szCs w:val="28"/>
          <w:lang w:val="uk-UA"/>
        </w:rPr>
        <w:t>Одеса – 2023</w:t>
      </w:r>
    </w:p>
    <w:p w:rsidR="00E50FF9" w:rsidRDefault="00E50FF9" w:rsidP="00E50FF9">
      <w:pPr>
        <w:spacing w:after="0" w:line="360" w:lineRule="auto"/>
        <w:rPr>
          <w:rFonts w:ascii="Times New Roman" w:hAnsi="Times New Roman"/>
          <w:b/>
          <w:sz w:val="28"/>
          <w:szCs w:val="28"/>
          <w:lang w:val="uk-UA"/>
        </w:rPr>
      </w:pPr>
    </w:p>
    <w:p w:rsidR="00E50FF9" w:rsidRPr="00F45F2A" w:rsidRDefault="00E50FF9" w:rsidP="00E50FF9">
      <w:pPr>
        <w:spacing w:after="0" w:line="360" w:lineRule="auto"/>
        <w:rPr>
          <w:rFonts w:ascii="Times New Roman" w:hAnsi="Times New Roman"/>
          <w:b/>
          <w:sz w:val="28"/>
          <w:szCs w:val="28"/>
          <w:lang w:val="uk-UA"/>
        </w:rPr>
      </w:pPr>
    </w:p>
    <w:p w:rsidR="00E50FF9" w:rsidRPr="00F45F2A" w:rsidRDefault="00E50FF9" w:rsidP="00E50FF9">
      <w:pPr>
        <w:spacing w:after="0" w:line="360" w:lineRule="auto"/>
        <w:jc w:val="center"/>
        <w:rPr>
          <w:rFonts w:ascii="Times New Roman" w:hAnsi="Times New Roman"/>
          <w:b/>
          <w:sz w:val="28"/>
          <w:szCs w:val="28"/>
          <w:lang w:val="uk-UA"/>
        </w:rPr>
      </w:pPr>
      <w:r w:rsidRPr="00F45F2A">
        <w:rPr>
          <w:rFonts w:ascii="Times New Roman" w:hAnsi="Times New Roman"/>
          <w:b/>
          <w:sz w:val="28"/>
          <w:szCs w:val="28"/>
          <w:lang w:val="uk-UA"/>
        </w:rPr>
        <w:lastRenderedPageBreak/>
        <w:t xml:space="preserve">АНОТАЦІЯ </w:t>
      </w:r>
    </w:p>
    <w:p w:rsidR="00E50FF9" w:rsidRPr="00977DDA" w:rsidRDefault="00E50FF9" w:rsidP="00E50FF9">
      <w:pPr>
        <w:autoSpaceDE w:val="0"/>
        <w:autoSpaceDN w:val="0"/>
        <w:adjustRightInd w:val="0"/>
        <w:spacing w:after="0" w:line="360" w:lineRule="auto"/>
        <w:ind w:firstLine="567"/>
        <w:jc w:val="both"/>
        <w:rPr>
          <w:rFonts w:ascii="Times New Roman" w:hAnsi="Times New Roman"/>
          <w:b/>
          <w:sz w:val="28"/>
          <w:szCs w:val="28"/>
          <w:lang w:val="uk-UA"/>
        </w:rPr>
      </w:pPr>
      <w:r w:rsidRPr="00F45F2A">
        <w:rPr>
          <w:rFonts w:ascii="Times New Roman" w:hAnsi="Times New Roman"/>
          <w:sz w:val="28"/>
          <w:szCs w:val="28"/>
          <w:lang w:val="uk-UA"/>
        </w:rPr>
        <w:t>Представлені результати бактеріологічного дослідження проб морської, стічної та баластної води, гідробіонтів</w:t>
      </w:r>
      <w:r w:rsidRPr="00F45F2A">
        <w:rPr>
          <w:rFonts w:ascii="Times New Roman" w:hAnsi="Times New Roman"/>
          <w:bCs/>
          <w:sz w:val="28"/>
          <w:szCs w:val="28"/>
          <w:lang w:val="uk-UA"/>
        </w:rPr>
        <w:t xml:space="preserve">  та </w:t>
      </w:r>
      <w:r w:rsidRPr="00F45F2A">
        <w:rPr>
          <w:rFonts w:ascii="Times New Roman" w:hAnsi="Times New Roman"/>
          <w:sz w:val="28"/>
          <w:szCs w:val="28"/>
          <w:lang w:val="uk-UA"/>
        </w:rPr>
        <w:t xml:space="preserve">харчових продуктів на наявність галофільних вібріонів за 2022-2023рр. </w:t>
      </w:r>
      <w:r w:rsidRPr="00977DDA">
        <w:rPr>
          <w:rFonts w:ascii="Times New Roman" w:hAnsi="Times New Roman"/>
          <w:sz w:val="28"/>
          <w:szCs w:val="28"/>
          <w:lang w:val="uk-UA"/>
        </w:rPr>
        <w:t xml:space="preserve">Вивчення біологічних властивостей порівняльний аналіз Найбільш епідемічно значущими для Одеського регіону є вібріони  </w:t>
      </w:r>
      <w:r w:rsidRPr="00977DDA">
        <w:rPr>
          <w:rFonts w:ascii="Times New Roman" w:hAnsi="Times New Roman"/>
          <w:i/>
          <w:iCs/>
          <w:sz w:val="28"/>
          <w:szCs w:val="28"/>
          <w:lang w:val="uk-UA"/>
        </w:rPr>
        <w:t xml:space="preserve">V. alginolyticus  </w:t>
      </w:r>
      <w:r w:rsidRPr="00977DDA">
        <w:rPr>
          <w:rFonts w:ascii="Times New Roman" w:hAnsi="Times New Roman"/>
          <w:iCs/>
          <w:sz w:val="28"/>
          <w:szCs w:val="28"/>
          <w:lang w:val="uk-UA"/>
        </w:rPr>
        <w:t>та</w:t>
      </w:r>
      <w:r w:rsidRPr="00977DDA">
        <w:rPr>
          <w:rFonts w:ascii="Times New Roman" w:hAnsi="Times New Roman"/>
          <w:i/>
          <w:iCs/>
          <w:sz w:val="28"/>
          <w:szCs w:val="28"/>
          <w:lang w:val="uk-UA"/>
        </w:rPr>
        <w:t xml:space="preserve"> V. parahaemolyticus</w:t>
      </w:r>
      <w:r w:rsidRPr="00977DDA">
        <w:rPr>
          <w:rFonts w:ascii="Times New Roman" w:hAnsi="Times New Roman"/>
          <w:sz w:val="28"/>
          <w:szCs w:val="28"/>
          <w:lang w:val="uk-UA"/>
        </w:rPr>
        <w:t>, які були виділені з морської води та гідробіонтів,.</w:t>
      </w:r>
    </w:p>
    <w:p w:rsidR="00E50FF9" w:rsidRPr="00F45F2A" w:rsidRDefault="00E50FF9" w:rsidP="00E50FF9">
      <w:pPr>
        <w:autoSpaceDE w:val="0"/>
        <w:autoSpaceDN w:val="0"/>
        <w:adjustRightInd w:val="0"/>
        <w:spacing w:after="0" w:line="360" w:lineRule="auto"/>
        <w:ind w:firstLine="709"/>
        <w:jc w:val="both"/>
        <w:rPr>
          <w:rFonts w:ascii="Times New Roman" w:hAnsi="Times New Roman"/>
          <w:sz w:val="28"/>
          <w:szCs w:val="28"/>
          <w:lang w:val="uk-UA"/>
        </w:rPr>
      </w:pPr>
      <w:r w:rsidRPr="00977DDA">
        <w:rPr>
          <w:rFonts w:ascii="Times New Roman" w:hAnsi="Times New Roman"/>
          <w:sz w:val="28"/>
          <w:szCs w:val="28"/>
          <w:lang w:val="uk-UA"/>
        </w:rPr>
        <w:t xml:space="preserve">Роботу викладено на </w:t>
      </w:r>
      <w:r w:rsidRPr="00977DDA">
        <w:rPr>
          <w:rFonts w:ascii="Times New Roman" w:hAnsi="Times New Roman"/>
          <w:sz w:val="28"/>
          <w:szCs w:val="28"/>
        </w:rPr>
        <w:t>5</w:t>
      </w:r>
      <w:r w:rsidRPr="00977DDA">
        <w:rPr>
          <w:rFonts w:ascii="Times New Roman" w:hAnsi="Times New Roman"/>
          <w:sz w:val="28"/>
          <w:szCs w:val="28"/>
          <w:lang w:val="uk-UA"/>
        </w:rPr>
        <w:t>8 сторінках друкованого</w:t>
      </w:r>
      <w:r w:rsidRPr="00860143">
        <w:rPr>
          <w:rFonts w:ascii="Times New Roman" w:hAnsi="Times New Roman"/>
          <w:sz w:val="28"/>
          <w:szCs w:val="28"/>
          <w:lang w:val="uk-UA"/>
        </w:rPr>
        <w:t xml:space="preserve"> тексту</w:t>
      </w:r>
      <w:r w:rsidRPr="00F45F2A">
        <w:rPr>
          <w:rFonts w:ascii="Times New Roman" w:hAnsi="Times New Roman"/>
          <w:sz w:val="28"/>
          <w:szCs w:val="28"/>
          <w:lang w:val="uk-UA"/>
        </w:rPr>
        <w:t xml:space="preserve">, вона включає 6 таблиць, 5 рисунків. Наведено посилання на </w:t>
      </w:r>
      <w:r w:rsidRPr="00311479">
        <w:rPr>
          <w:rFonts w:ascii="Times New Roman" w:hAnsi="Times New Roman"/>
          <w:sz w:val="28"/>
          <w:szCs w:val="28"/>
          <w:lang w:val="uk-UA"/>
        </w:rPr>
        <w:t>62</w:t>
      </w:r>
      <w:r w:rsidRPr="00F45F2A">
        <w:rPr>
          <w:rFonts w:ascii="Times New Roman" w:hAnsi="Times New Roman"/>
          <w:sz w:val="28"/>
          <w:szCs w:val="28"/>
          <w:lang w:val="uk-UA"/>
        </w:rPr>
        <w:t xml:space="preserve"> джерел</w:t>
      </w:r>
      <w:r>
        <w:rPr>
          <w:rFonts w:ascii="Times New Roman" w:hAnsi="Times New Roman"/>
          <w:sz w:val="28"/>
          <w:szCs w:val="28"/>
          <w:lang w:val="uk-UA"/>
        </w:rPr>
        <w:t>а</w:t>
      </w:r>
      <w:r w:rsidRPr="00F45F2A">
        <w:rPr>
          <w:rFonts w:ascii="Times New Roman" w:hAnsi="Times New Roman"/>
          <w:sz w:val="28"/>
          <w:szCs w:val="28"/>
          <w:lang w:val="uk-UA"/>
        </w:rPr>
        <w:t xml:space="preserve"> літератури (</w:t>
      </w:r>
      <w:r>
        <w:rPr>
          <w:rFonts w:ascii="Times New Roman" w:hAnsi="Times New Roman"/>
          <w:sz w:val="28"/>
          <w:szCs w:val="28"/>
          <w:lang w:val="uk-UA"/>
        </w:rPr>
        <w:t xml:space="preserve">18 </w:t>
      </w:r>
      <w:r w:rsidRPr="00F45F2A">
        <w:rPr>
          <w:rFonts w:ascii="Times New Roman" w:hAnsi="Times New Roman"/>
          <w:sz w:val="28"/>
          <w:szCs w:val="28"/>
          <w:lang w:val="uk-UA"/>
        </w:rPr>
        <w:t xml:space="preserve">кирилицею та </w:t>
      </w:r>
      <w:r w:rsidRPr="00311479">
        <w:rPr>
          <w:rFonts w:ascii="Times New Roman" w:hAnsi="Times New Roman"/>
          <w:sz w:val="28"/>
          <w:szCs w:val="28"/>
          <w:lang w:val="uk-UA"/>
        </w:rPr>
        <w:t>4</w:t>
      </w:r>
      <w:r>
        <w:rPr>
          <w:rFonts w:ascii="Times New Roman" w:hAnsi="Times New Roman"/>
          <w:sz w:val="28"/>
          <w:szCs w:val="28"/>
          <w:lang w:val="uk-UA"/>
        </w:rPr>
        <w:t>4</w:t>
      </w:r>
      <w:r w:rsidRPr="00F45F2A">
        <w:rPr>
          <w:rFonts w:ascii="Times New Roman" w:hAnsi="Times New Roman"/>
          <w:sz w:val="28"/>
          <w:szCs w:val="28"/>
          <w:lang w:val="uk-UA"/>
        </w:rPr>
        <w:t xml:space="preserve"> латиницею).</w:t>
      </w:r>
    </w:p>
    <w:p w:rsidR="00E50FF9" w:rsidRPr="00F45F2A" w:rsidRDefault="00E50FF9" w:rsidP="00E50FF9">
      <w:pPr>
        <w:jc w:val="both"/>
        <w:rPr>
          <w:lang w:val="uk-UA"/>
        </w:rPr>
      </w:pPr>
      <w:r w:rsidRPr="00F45F2A">
        <w:rPr>
          <w:rFonts w:ascii="Times New Roman" w:hAnsi="Times New Roman"/>
          <w:b/>
          <w:bCs/>
          <w:sz w:val="28"/>
          <w:szCs w:val="28"/>
          <w:lang w:val="uk-UA"/>
        </w:rPr>
        <w:t xml:space="preserve">Ключові слова: </w:t>
      </w:r>
      <w:r w:rsidRPr="00F45F2A">
        <w:rPr>
          <w:rFonts w:ascii="Times New Roman" w:hAnsi="Times New Roman"/>
          <w:b/>
          <w:bCs/>
          <w:i/>
          <w:iCs/>
          <w:sz w:val="28"/>
          <w:szCs w:val="28"/>
          <w:lang w:val="uk-UA"/>
        </w:rPr>
        <w:t>г</w:t>
      </w:r>
      <w:r w:rsidRPr="00F45F2A">
        <w:rPr>
          <w:rFonts w:ascii="Times New Roman" w:hAnsi="Times New Roman"/>
          <w:i/>
          <w:iCs/>
          <w:sz w:val="28"/>
          <w:szCs w:val="28"/>
          <w:lang w:val="uk-UA"/>
        </w:rPr>
        <w:t>алофільні вібріони, V. parahaemolyticus,</w:t>
      </w:r>
      <w:r w:rsidRPr="00F45F2A">
        <w:rPr>
          <w:rFonts w:ascii="Times New Roman" w:hAnsi="Times New Roman"/>
          <w:sz w:val="28"/>
          <w:szCs w:val="28"/>
          <w:lang w:val="uk-UA"/>
        </w:rPr>
        <w:t xml:space="preserve"> </w:t>
      </w:r>
      <w:r w:rsidRPr="00F45F2A">
        <w:rPr>
          <w:rFonts w:ascii="Times New Roman" w:hAnsi="Times New Roman"/>
          <w:i/>
          <w:iCs/>
          <w:sz w:val="28"/>
          <w:szCs w:val="28"/>
          <w:lang w:val="uk-UA"/>
        </w:rPr>
        <w:t>V. alginolyticus, морська вода, гідробіонт</w:t>
      </w:r>
      <w:r>
        <w:rPr>
          <w:rFonts w:ascii="Times New Roman" w:hAnsi="Times New Roman"/>
          <w:i/>
          <w:iCs/>
          <w:sz w:val="28"/>
          <w:szCs w:val="28"/>
          <w:lang w:val="uk-UA"/>
        </w:rPr>
        <w:t>и</w:t>
      </w:r>
      <w:r w:rsidRPr="00F45F2A">
        <w:rPr>
          <w:rFonts w:ascii="Times New Roman" w:hAnsi="Times New Roman"/>
          <w:i/>
          <w:iCs/>
          <w:sz w:val="28"/>
          <w:szCs w:val="28"/>
          <w:lang w:val="uk-UA"/>
        </w:rPr>
        <w:t>.</w:t>
      </w:r>
    </w:p>
    <w:p w:rsidR="00E50FF9" w:rsidRPr="00F45F2A" w:rsidRDefault="00E50FF9" w:rsidP="00E50FF9">
      <w:pPr>
        <w:spacing w:after="0" w:line="360" w:lineRule="auto"/>
        <w:rPr>
          <w:rFonts w:ascii="Times New Roman" w:hAnsi="Times New Roman"/>
          <w:sz w:val="28"/>
          <w:szCs w:val="28"/>
          <w:lang w:val="uk-UA" w:eastAsia="ru-RU"/>
        </w:rPr>
      </w:pPr>
    </w:p>
    <w:p w:rsidR="00E50FF9" w:rsidRPr="00F45F2A" w:rsidRDefault="00E50FF9" w:rsidP="00E50FF9">
      <w:pPr>
        <w:spacing w:after="0" w:line="360" w:lineRule="auto"/>
        <w:ind w:firstLine="708"/>
        <w:jc w:val="both"/>
        <w:rPr>
          <w:rFonts w:ascii="Times New Roman" w:hAnsi="Times New Roman"/>
          <w:sz w:val="28"/>
          <w:szCs w:val="28"/>
          <w:lang w:val="uk-UA" w:eastAsia="ru-RU"/>
        </w:rPr>
      </w:pPr>
      <w:r w:rsidRPr="00F45F2A">
        <w:rPr>
          <w:rFonts w:ascii="Times New Roman" w:hAnsi="Times New Roman"/>
          <w:sz w:val="28"/>
          <w:szCs w:val="28"/>
          <w:lang w:val="uk-UA" w:eastAsia="ru-RU"/>
        </w:rPr>
        <w:t>The results of a bacteriological study of sea, waste and ballast water, hydroonts and grub products for the presence of halophilic vibrios for 2022-2023 are presented. The most significant epidemic diseases for the Odessa region are the viruses V. alginolyticus and V. parahaemolyticus, which were noticed in sea waters and hydrogen, carried out during their repeated analysis.</w:t>
      </w:r>
    </w:p>
    <w:p w:rsidR="00E50FF9" w:rsidRPr="00F45F2A" w:rsidRDefault="00E50FF9" w:rsidP="00E50FF9">
      <w:pPr>
        <w:spacing w:after="0" w:line="360" w:lineRule="auto"/>
        <w:ind w:firstLine="708"/>
        <w:jc w:val="both"/>
        <w:rPr>
          <w:rFonts w:ascii="Times New Roman" w:hAnsi="Times New Roman"/>
          <w:sz w:val="28"/>
          <w:szCs w:val="28"/>
          <w:lang w:val="uk-UA"/>
        </w:rPr>
      </w:pPr>
      <w:r w:rsidRPr="00F45F2A">
        <w:rPr>
          <w:rFonts w:ascii="Times New Roman" w:hAnsi="Times New Roman"/>
          <w:sz w:val="28"/>
          <w:szCs w:val="28"/>
          <w:lang w:val="uk-UA" w:eastAsia="ru-RU"/>
        </w:rPr>
        <w:t>The work is placed on 56 pages of handwritten text, it includes 6 tables, 5 drawings. A total of 62 literary months have been completed (</w:t>
      </w:r>
      <w:smartTag w:uri="urn:schemas-microsoft-com:office:smarttags" w:element="metricconverter">
        <w:smartTagPr>
          <w:attr w:name="ProductID" w:val="20 in"/>
        </w:smartTagPr>
        <w:r w:rsidRPr="00F45F2A">
          <w:rPr>
            <w:rFonts w:ascii="Times New Roman" w:hAnsi="Times New Roman"/>
            <w:sz w:val="28"/>
            <w:szCs w:val="28"/>
            <w:lang w:val="uk-UA" w:eastAsia="ru-RU"/>
          </w:rPr>
          <w:t>20 in</w:t>
        </w:r>
      </w:smartTag>
      <w:r w:rsidRPr="00F45F2A">
        <w:rPr>
          <w:rFonts w:ascii="Times New Roman" w:hAnsi="Times New Roman"/>
          <w:sz w:val="28"/>
          <w:szCs w:val="28"/>
          <w:lang w:val="uk-UA" w:eastAsia="ru-RU"/>
        </w:rPr>
        <w:t xml:space="preserve"> Cyrillic and </w:t>
      </w:r>
      <w:smartTag w:uri="urn:schemas-microsoft-com:office:smarttags" w:element="metricconverter">
        <w:smartTagPr>
          <w:attr w:name="ProductID" w:val="42 in"/>
        </w:smartTagPr>
        <w:r w:rsidRPr="00F45F2A">
          <w:rPr>
            <w:rFonts w:ascii="Times New Roman" w:hAnsi="Times New Roman"/>
            <w:sz w:val="28"/>
            <w:szCs w:val="28"/>
            <w:lang w:val="uk-UA" w:eastAsia="ru-RU"/>
          </w:rPr>
          <w:t>42 in</w:t>
        </w:r>
      </w:smartTag>
      <w:r w:rsidRPr="00F45F2A">
        <w:rPr>
          <w:rFonts w:ascii="Times New Roman" w:hAnsi="Times New Roman"/>
          <w:sz w:val="28"/>
          <w:szCs w:val="28"/>
          <w:lang w:val="uk-UA" w:eastAsia="ru-RU"/>
        </w:rPr>
        <w:t xml:space="preserve"> Latin American).</w:t>
      </w:r>
    </w:p>
    <w:p w:rsidR="00E50FF9" w:rsidRPr="00F45F2A" w:rsidRDefault="00E50FF9" w:rsidP="00E50FF9">
      <w:pPr>
        <w:pStyle w:val="a3"/>
        <w:spacing w:before="0" w:beforeAutospacing="0" w:after="0" w:afterAutospacing="0" w:line="360" w:lineRule="auto"/>
        <w:ind w:firstLine="708"/>
        <w:jc w:val="both"/>
        <w:rPr>
          <w:rFonts w:eastAsia="Times New Roman"/>
          <w:i/>
          <w:sz w:val="28"/>
          <w:szCs w:val="28"/>
          <w:lang w:val="uk-UA"/>
        </w:rPr>
      </w:pPr>
      <w:r w:rsidRPr="00F45F2A">
        <w:rPr>
          <w:b/>
          <w:sz w:val="28"/>
          <w:szCs w:val="28"/>
          <w:lang w:val="uk-UA"/>
        </w:rPr>
        <w:t>Key words:</w:t>
      </w:r>
      <w:r w:rsidRPr="00F45F2A">
        <w:rPr>
          <w:sz w:val="28"/>
          <w:szCs w:val="28"/>
          <w:lang w:val="uk-UA"/>
        </w:rPr>
        <w:t xml:space="preserve"> </w:t>
      </w:r>
      <w:r w:rsidRPr="00F45F2A">
        <w:rPr>
          <w:i/>
          <w:sz w:val="28"/>
          <w:szCs w:val="28"/>
          <w:lang w:val="uk-UA"/>
        </w:rPr>
        <w:t>halophilic bacteria, V. parahaemolyticus, V. alginolyticus, sea water, hydrobiont.</w:t>
      </w:r>
    </w:p>
    <w:p w:rsidR="00E50FF9" w:rsidRPr="00F45F2A" w:rsidRDefault="00E50FF9" w:rsidP="00E50FF9">
      <w:pPr>
        <w:pStyle w:val="a3"/>
        <w:spacing w:before="0" w:beforeAutospacing="0" w:after="0" w:afterAutospacing="0" w:line="360" w:lineRule="auto"/>
        <w:rPr>
          <w:sz w:val="28"/>
          <w:szCs w:val="28"/>
          <w:lang w:val="uk-UA"/>
        </w:rPr>
      </w:pPr>
    </w:p>
    <w:p w:rsidR="00E50FF9" w:rsidRPr="00F45F2A" w:rsidRDefault="00E50FF9" w:rsidP="00E50FF9">
      <w:pPr>
        <w:spacing w:after="0" w:line="360" w:lineRule="auto"/>
        <w:jc w:val="center"/>
        <w:rPr>
          <w:rFonts w:ascii="Times New Roman" w:hAnsi="Times New Roman"/>
          <w:sz w:val="28"/>
          <w:szCs w:val="28"/>
          <w:shd w:val="clear" w:color="auto" w:fill="FFFFFF"/>
          <w:lang w:val="uk-UA"/>
        </w:rPr>
        <w:sectPr w:rsidR="00E50FF9" w:rsidRPr="00F45F2A" w:rsidSect="00F45F2A">
          <w:headerReference w:type="even" r:id="rId5"/>
          <w:headerReference w:type="default" r:id="rId6"/>
          <w:footerReference w:type="default" r:id="rId7"/>
          <w:pgSz w:w="11906" w:h="16838" w:code="9"/>
          <w:pgMar w:top="1418" w:right="851" w:bottom="1134" w:left="1701" w:header="709" w:footer="709" w:gutter="0"/>
          <w:pgNumType w:start="1"/>
          <w:cols w:space="708"/>
          <w:docGrid w:linePitch="360"/>
        </w:sectPr>
      </w:pPr>
    </w:p>
    <w:p w:rsidR="00E50FF9" w:rsidRPr="00F45F2A" w:rsidRDefault="00E50FF9" w:rsidP="00E50FF9">
      <w:pPr>
        <w:spacing w:after="0" w:line="360" w:lineRule="auto"/>
        <w:jc w:val="center"/>
        <w:rPr>
          <w:sz w:val="28"/>
          <w:szCs w:val="28"/>
          <w:lang w:val="uk-UA"/>
        </w:rPr>
      </w:pPr>
    </w:p>
    <w:p w:rsidR="00E50FF9" w:rsidRPr="00F45F2A" w:rsidRDefault="00E50FF9" w:rsidP="00E50FF9">
      <w:pPr>
        <w:spacing w:after="0" w:line="240" w:lineRule="auto"/>
        <w:jc w:val="center"/>
        <w:rPr>
          <w:rFonts w:ascii="Times New Roman" w:hAnsi="Times New Roman"/>
          <w:b/>
          <w:sz w:val="28"/>
          <w:szCs w:val="28"/>
          <w:lang w:val="uk-UA"/>
        </w:rPr>
      </w:pPr>
      <w:r w:rsidRPr="00F45F2A">
        <w:rPr>
          <w:rFonts w:ascii="Times New Roman" w:hAnsi="Times New Roman"/>
          <w:b/>
          <w:sz w:val="28"/>
          <w:szCs w:val="28"/>
          <w:lang w:val="uk-UA"/>
        </w:rPr>
        <w:t>СПИСОК  ВИКОРИСТАНИХ СКОРОЧЕНЬ</w:t>
      </w:r>
    </w:p>
    <w:p w:rsidR="00E50FF9" w:rsidRPr="00F45F2A" w:rsidRDefault="00E50FF9" w:rsidP="00E50FF9">
      <w:pPr>
        <w:spacing w:after="0" w:line="240" w:lineRule="auto"/>
        <w:rPr>
          <w:rFonts w:ascii="Times New Roman" w:eastAsia="Calibri" w:hAnsi="Times New Roman"/>
          <w:b/>
          <w:bCs/>
          <w:sz w:val="28"/>
          <w:szCs w:val="28"/>
          <w:lang w:val="uk-UA"/>
        </w:rPr>
      </w:pPr>
      <w:r w:rsidRPr="00F45F2A">
        <w:rPr>
          <w:rFonts w:ascii="Times New Roman" w:hAnsi="Times New Roman"/>
          <w:lang w:val="uk-UA"/>
        </w:rPr>
        <w:t xml:space="preserve"> </w:t>
      </w:r>
    </w:p>
    <w:p w:rsidR="00E50FF9" w:rsidRPr="00F45F2A" w:rsidRDefault="00E50FF9" w:rsidP="00E50FF9">
      <w:pPr>
        <w:spacing w:after="0" w:line="360" w:lineRule="auto"/>
        <w:rPr>
          <w:rFonts w:ascii="Times New Roman" w:hAnsi="Times New Roman"/>
          <w:sz w:val="28"/>
          <w:szCs w:val="28"/>
          <w:lang w:val="uk-UA"/>
        </w:rPr>
      </w:pPr>
      <w:r w:rsidRPr="00F45F2A">
        <w:rPr>
          <w:rFonts w:ascii="Times New Roman" w:hAnsi="Times New Roman"/>
          <w:sz w:val="28"/>
          <w:szCs w:val="28"/>
          <w:lang w:val="uk-UA"/>
        </w:rPr>
        <w:t xml:space="preserve">ГЕС  -  гідроелектростанція </w:t>
      </w:r>
    </w:p>
    <w:p w:rsidR="00E50FF9" w:rsidRPr="00F45F2A" w:rsidRDefault="00E50FF9" w:rsidP="00E50FF9">
      <w:pPr>
        <w:spacing w:after="0" w:line="360" w:lineRule="auto"/>
        <w:rPr>
          <w:rFonts w:ascii="Times New Roman" w:hAnsi="Times New Roman"/>
          <w:sz w:val="28"/>
          <w:szCs w:val="28"/>
          <w:lang w:val="uk-UA"/>
        </w:rPr>
      </w:pPr>
      <w:r w:rsidRPr="00F45F2A">
        <w:rPr>
          <w:rFonts w:ascii="Times New Roman" w:hAnsi="Times New Roman"/>
          <w:sz w:val="28"/>
          <w:szCs w:val="28"/>
          <w:lang w:val="uk-UA"/>
        </w:rPr>
        <w:t>ЛКП  -  лактозопозитивна кишкова паличка</w:t>
      </w:r>
    </w:p>
    <w:p w:rsidR="00E50FF9" w:rsidRPr="00F45F2A" w:rsidRDefault="00E50FF9" w:rsidP="00E50FF9">
      <w:pPr>
        <w:spacing w:after="0" w:line="360" w:lineRule="auto"/>
        <w:rPr>
          <w:rFonts w:ascii="Times New Roman" w:hAnsi="Times New Roman"/>
          <w:sz w:val="28"/>
          <w:szCs w:val="28"/>
          <w:lang w:val="uk-UA"/>
        </w:rPr>
      </w:pPr>
      <w:r w:rsidRPr="00F45F2A">
        <w:rPr>
          <w:rFonts w:ascii="Times New Roman" w:hAnsi="Times New Roman"/>
          <w:sz w:val="28"/>
          <w:szCs w:val="28"/>
          <w:lang w:val="uk-UA"/>
        </w:rPr>
        <w:t>МПА - м’ясопептонний агар</w:t>
      </w:r>
    </w:p>
    <w:p w:rsidR="00E50FF9" w:rsidRPr="00F45F2A" w:rsidRDefault="00E50FF9" w:rsidP="00E50FF9">
      <w:pPr>
        <w:spacing w:after="0" w:line="360" w:lineRule="auto"/>
        <w:rPr>
          <w:rFonts w:ascii="Times New Roman" w:hAnsi="Times New Roman"/>
          <w:sz w:val="28"/>
          <w:szCs w:val="28"/>
          <w:lang w:val="uk-UA"/>
        </w:rPr>
      </w:pPr>
      <w:r w:rsidRPr="00F45F2A">
        <w:rPr>
          <w:rFonts w:ascii="Times New Roman" w:hAnsi="Times New Roman"/>
          <w:sz w:val="28"/>
          <w:szCs w:val="28"/>
          <w:lang w:val="uk-UA"/>
        </w:rPr>
        <w:t>МОЗ України -  Міністерство охорони здоров’я України</w:t>
      </w:r>
    </w:p>
    <w:p w:rsidR="00E50FF9" w:rsidRPr="00F45F2A" w:rsidRDefault="00E50FF9" w:rsidP="00E50FF9">
      <w:pPr>
        <w:spacing w:after="0" w:line="360" w:lineRule="auto"/>
        <w:rPr>
          <w:rFonts w:ascii="Times New Roman" w:hAnsi="Times New Roman"/>
          <w:sz w:val="28"/>
          <w:szCs w:val="28"/>
          <w:lang w:val="uk-UA"/>
        </w:rPr>
      </w:pPr>
      <w:r w:rsidRPr="00F45F2A">
        <w:rPr>
          <w:rFonts w:ascii="Times New Roman" w:hAnsi="Times New Roman"/>
          <w:sz w:val="28"/>
          <w:szCs w:val="28"/>
          <w:lang w:val="uk-UA"/>
        </w:rPr>
        <w:t>МПА    -  м`ясопептонний агар</w:t>
      </w:r>
    </w:p>
    <w:p w:rsidR="00E50FF9" w:rsidRPr="00F45F2A" w:rsidRDefault="00E50FF9" w:rsidP="00E50FF9">
      <w:pPr>
        <w:tabs>
          <w:tab w:val="left" w:pos="7391"/>
        </w:tabs>
        <w:spacing w:after="0" w:line="360" w:lineRule="auto"/>
        <w:rPr>
          <w:rFonts w:ascii="Times New Roman" w:hAnsi="Times New Roman"/>
          <w:sz w:val="28"/>
          <w:szCs w:val="28"/>
          <w:lang w:val="uk-UA"/>
        </w:rPr>
      </w:pPr>
      <w:r w:rsidRPr="00F45F2A">
        <w:rPr>
          <w:rFonts w:ascii="Times New Roman" w:hAnsi="Times New Roman"/>
          <w:sz w:val="28"/>
          <w:szCs w:val="28"/>
          <w:lang w:val="uk-UA"/>
        </w:rPr>
        <w:t xml:space="preserve">Середовище </w:t>
      </w:r>
      <w:r w:rsidRPr="00F45F2A">
        <w:rPr>
          <w:rFonts w:ascii="Times New Roman" w:hAnsi="Times New Roman"/>
          <w:sz w:val="28"/>
          <w:szCs w:val="28"/>
          <w:lang w:val="en-US"/>
        </w:rPr>
        <w:t>TCBS</w:t>
      </w:r>
      <w:r w:rsidRPr="00F45F2A">
        <w:rPr>
          <w:rFonts w:ascii="Times New Roman" w:hAnsi="Times New Roman"/>
          <w:sz w:val="28"/>
          <w:szCs w:val="28"/>
          <w:lang w:val="uk-UA"/>
        </w:rPr>
        <w:t xml:space="preserve"> - тіосульфат-цитратний агар з сахарозою та жовчю</w:t>
      </w:r>
    </w:p>
    <w:p w:rsidR="00E50FF9" w:rsidRPr="00E50FF9" w:rsidRDefault="00E50FF9" w:rsidP="00E50FF9">
      <w:pPr>
        <w:tabs>
          <w:tab w:val="left" w:pos="7391"/>
        </w:tabs>
        <w:spacing w:after="0" w:line="360" w:lineRule="auto"/>
        <w:rPr>
          <w:rFonts w:ascii="Times New Roman" w:hAnsi="Times New Roman"/>
          <w:sz w:val="28"/>
          <w:szCs w:val="28"/>
          <w:lang w:val="uk-UA"/>
        </w:rPr>
      </w:pPr>
    </w:p>
    <w:p w:rsidR="00E50FF9" w:rsidRPr="00E50FF9" w:rsidRDefault="00E50FF9" w:rsidP="00E50FF9">
      <w:pPr>
        <w:tabs>
          <w:tab w:val="left" w:pos="7391"/>
        </w:tabs>
        <w:spacing w:after="0" w:line="360" w:lineRule="auto"/>
        <w:rPr>
          <w:rFonts w:ascii="Times New Roman" w:hAnsi="Times New Roman"/>
          <w:sz w:val="28"/>
          <w:szCs w:val="28"/>
          <w:lang w:val="uk-UA"/>
        </w:rPr>
      </w:pPr>
    </w:p>
    <w:p w:rsidR="00E50FF9" w:rsidRPr="00E50FF9" w:rsidRDefault="00E50FF9" w:rsidP="00E50FF9">
      <w:pPr>
        <w:tabs>
          <w:tab w:val="left" w:pos="7391"/>
        </w:tabs>
        <w:spacing w:after="0" w:line="360" w:lineRule="auto"/>
        <w:rPr>
          <w:rFonts w:ascii="Times New Roman" w:hAnsi="Times New Roman"/>
          <w:sz w:val="28"/>
          <w:szCs w:val="28"/>
          <w:lang w:val="uk-UA"/>
        </w:rPr>
      </w:pPr>
    </w:p>
    <w:p w:rsidR="00E50FF9" w:rsidRPr="00E50FF9" w:rsidRDefault="00E50FF9" w:rsidP="00E50FF9">
      <w:pPr>
        <w:tabs>
          <w:tab w:val="left" w:pos="7391"/>
        </w:tabs>
        <w:spacing w:after="0" w:line="360" w:lineRule="auto"/>
        <w:rPr>
          <w:rFonts w:ascii="Times New Roman" w:hAnsi="Times New Roman"/>
          <w:sz w:val="28"/>
          <w:szCs w:val="28"/>
          <w:lang w:val="uk-UA"/>
        </w:rPr>
      </w:pPr>
    </w:p>
    <w:p w:rsidR="00E50FF9" w:rsidRPr="00E50FF9" w:rsidRDefault="00E50FF9" w:rsidP="00E50FF9">
      <w:pPr>
        <w:tabs>
          <w:tab w:val="left" w:pos="7391"/>
        </w:tabs>
        <w:spacing w:after="0" w:line="360" w:lineRule="auto"/>
        <w:rPr>
          <w:rFonts w:ascii="Times New Roman" w:hAnsi="Times New Roman"/>
          <w:sz w:val="28"/>
          <w:szCs w:val="28"/>
          <w:lang w:val="uk-UA"/>
        </w:rPr>
      </w:pPr>
    </w:p>
    <w:p w:rsidR="00E50FF9" w:rsidRPr="00E50FF9" w:rsidRDefault="00E50FF9" w:rsidP="00E50FF9">
      <w:pPr>
        <w:tabs>
          <w:tab w:val="left" w:pos="7391"/>
        </w:tabs>
        <w:spacing w:after="0" w:line="360" w:lineRule="auto"/>
        <w:rPr>
          <w:rFonts w:ascii="Times New Roman" w:hAnsi="Times New Roman"/>
          <w:sz w:val="28"/>
          <w:szCs w:val="28"/>
          <w:lang w:val="uk-UA"/>
        </w:rPr>
      </w:pPr>
    </w:p>
    <w:p w:rsidR="00E50FF9" w:rsidRPr="00E50FF9" w:rsidRDefault="00E50FF9" w:rsidP="00E50FF9">
      <w:pPr>
        <w:tabs>
          <w:tab w:val="left" w:pos="7391"/>
        </w:tabs>
        <w:spacing w:after="0" w:line="360" w:lineRule="auto"/>
        <w:rPr>
          <w:rFonts w:ascii="Times New Roman" w:hAnsi="Times New Roman"/>
          <w:sz w:val="28"/>
          <w:szCs w:val="28"/>
          <w:lang w:val="uk-UA"/>
        </w:rPr>
      </w:pPr>
    </w:p>
    <w:p w:rsidR="00E50FF9" w:rsidRPr="00E50FF9" w:rsidRDefault="00E50FF9" w:rsidP="00E50FF9">
      <w:pPr>
        <w:tabs>
          <w:tab w:val="left" w:pos="7391"/>
        </w:tabs>
        <w:spacing w:after="0" w:line="360" w:lineRule="auto"/>
        <w:rPr>
          <w:rFonts w:ascii="Times New Roman" w:hAnsi="Times New Roman"/>
          <w:sz w:val="28"/>
          <w:szCs w:val="28"/>
          <w:lang w:val="uk-UA"/>
        </w:rPr>
      </w:pPr>
    </w:p>
    <w:p w:rsidR="00E50FF9" w:rsidRPr="00E50FF9" w:rsidRDefault="00E50FF9" w:rsidP="00E50FF9">
      <w:pPr>
        <w:tabs>
          <w:tab w:val="left" w:pos="7391"/>
        </w:tabs>
        <w:spacing w:after="0" w:line="360" w:lineRule="auto"/>
        <w:rPr>
          <w:rFonts w:ascii="Times New Roman" w:hAnsi="Times New Roman"/>
          <w:sz w:val="28"/>
          <w:szCs w:val="28"/>
          <w:lang w:val="uk-UA"/>
        </w:rPr>
      </w:pPr>
    </w:p>
    <w:p w:rsidR="00E50FF9" w:rsidRPr="00F45F2A" w:rsidRDefault="00E50FF9" w:rsidP="00E50FF9">
      <w:pPr>
        <w:tabs>
          <w:tab w:val="left" w:pos="7391"/>
        </w:tabs>
        <w:spacing w:after="0" w:line="360" w:lineRule="auto"/>
        <w:jc w:val="center"/>
        <w:rPr>
          <w:rFonts w:ascii="Times New Roman" w:hAnsi="Times New Roman"/>
          <w:sz w:val="28"/>
          <w:szCs w:val="28"/>
          <w:lang w:val="uk-UA"/>
        </w:rPr>
      </w:pPr>
    </w:p>
    <w:p w:rsidR="00E50FF9" w:rsidRPr="00F45F2A" w:rsidRDefault="00E50FF9" w:rsidP="00E50FF9">
      <w:pPr>
        <w:tabs>
          <w:tab w:val="left" w:pos="7391"/>
        </w:tabs>
        <w:spacing w:after="0" w:line="360" w:lineRule="auto"/>
        <w:jc w:val="center"/>
        <w:rPr>
          <w:rFonts w:ascii="Times New Roman" w:hAnsi="Times New Roman"/>
          <w:sz w:val="28"/>
          <w:szCs w:val="28"/>
          <w:lang w:val="uk-UA"/>
        </w:rPr>
      </w:pPr>
    </w:p>
    <w:p w:rsidR="00E50FF9" w:rsidRPr="00F45F2A" w:rsidRDefault="00E50FF9" w:rsidP="00E50FF9">
      <w:pPr>
        <w:tabs>
          <w:tab w:val="left" w:pos="7391"/>
        </w:tabs>
        <w:spacing w:after="0" w:line="360" w:lineRule="auto"/>
        <w:jc w:val="center"/>
        <w:rPr>
          <w:rFonts w:ascii="Times New Roman" w:hAnsi="Times New Roman"/>
          <w:sz w:val="28"/>
          <w:szCs w:val="28"/>
          <w:lang w:val="uk-UA"/>
        </w:rPr>
      </w:pPr>
    </w:p>
    <w:p w:rsidR="00E50FF9" w:rsidRPr="00F45F2A" w:rsidRDefault="00E50FF9" w:rsidP="00E50FF9">
      <w:pPr>
        <w:tabs>
          <w:tab w:val="left" w:pos="7391"/>
        </w:tabs>
        <w:spacing w:after="0" w:line="360" w:lineRule="auto"/>
        <w:jc w:val="center"/>
        <w:rPr>
          <w:rFonts w:ascii="Times New Roman" w:hAnsi="Times New Roman"/>
          <w:sz w:val="28"/>
          <w:szCs w:val="28"/>
          <w:lang w:val="uk-UA"/>
        </w:rPr>
      </w:pPr>
    </w:p>
    <w:p w:rsidR="00E50FF9" w:rsidRPr="00F45F2A" w:rsidRDefault="00E50FF9" w:rsidP="00E50FF9">
      <w:pPr>
        <w:tabs>
          <w:tab w:val="left" w:pos="7391"/>
        </w:tabs>
        <w:spacing w:after="0" w:line="360" w:lineRule="auto"/>
        <w:jc w:val="center"/>
        <w:rPr>
          <w:rFonts w:ascii="Times New Roman" w:hAnsi="Times New Roman"/>
          <w:sz w:val="28"/>
          <w:szCs w:val="28"/>
          <w:lang w:val="uk-UA"/>
        </w:rPr>
      </w:pPr>
    </w:p>
    <w:p w:rsidR="00E50FF9" w:rsidRPr="00F45F2A" w:rsidRDefault="00E50FF9" w:rsidP="00E50FF9">
      <w:pPr>
        <w:tabs>
          <w:tab w:val="left" w:pos="7391"/>
        </w:tabs>
        <w:spacing w:after="0" w:line="360" w:lineRule="auto"/>
        <w:jc w:val="center"/>
        <w:rPr>
          <w:rFonts w:ascii="Times New Roman" w:hAnsi="Times New Roman"/>
          <w:sz w:val="28"/>
          <w:szCs w:val="28"/>
          <w:lang w:val="uk-UA"/>
        </w:rPr>
      </w:pPr>
    </w:p>
    <w:p w:rsidR="00E50FF9" w:rsidRPr="00E50FF9" w:rsidRDefault="00E50FF9" w:rsidP="00E50FF9">
      <w:pPr>
        <w:widowControl w:val="0"/>
        <w:shd w:val="clear" w:color="auto" w:fill="FFFFFF"/>
        <w:autoSpaceDE w:val="0"/>
        <w:autoSpaceDN w:val="0"/>
        <w:adjustRightInd w:val="0"/>
        <w:spacing w:after="0" w:line="360" w:lineRule="auto"/>
        <w:jc w:val="center"/>
        <w:rPr>
          <w:rFonts w:ascii="Times New Roman" w:hAnsi="Times New Roman"/>
          <w:b/>
          <w:caps/>
          <w:sz w:val="28"/>
          <w:szCs w:val="28"/>
          <w:lang w:val="uk-UA"/>
        </w:rPr>
      </w:pPr>
    </w:p>
    <w:p w:rsidR="00E50FF9" w:rsidRPr="00E50FF9" w:rsidRDefault="00E50FF9" w:rsidP="00E50FF9">
      <w:pPr>
        <w:widowControl w:val="0"/>
        <w:shd w:val="clear" w:color="auto" w:fill="FFFFFF"/>
        <w:autoSpaceDE w:val="0"/>
        <w:autoSpaceDN w:val="0"/>
        <w:adjustRightInd w:val="0"/>
        <w:spacing w:after="0" w:line="360" w:lineRule="auto"/>
        <w:jc w:val="center"/>
        <w:rPr>
          <w:rFonts w:ascii="Times New Roman" w:hAnsi="Times New Roman"/>
          <w:b/>
          <w:caps/>
          <w:sz w:val="28"/>
          <w:szCs w:val="28"/>
          <w:lang w:val="uk-UA"/>
        </w:rPr>
      </w:pPr>
    </w:p>
    <w:p w:rsidR="00E50FF9" w:rsidRPr="00E50FF9" w:rsidRDefault="00E50FF9" w:rsidP="00E50FF9">
      <w:pPr>
        <w:widowControl w:val="0"/>
        <w:shd w:val="clear" w:color="auto" w:fill="FFFFFF"/>
        <w:autoSpaceDE w:val="0"/>
        <w:autoSpaceDN w:val="0"/>
        <w:adjustRightInd w:val="0"/>
        <w:spacing w:after="0" w:line="360" w:lineRule="auto"/>
        <w:jc w:val="center"/>
        <w:rPr>
          <w:rFonts w:ascii="Times New Roman" w:hAnsi="Times New Roman"/>
          <w:b/>
          <w:caps/>
          <w:sz w:val="28"/>
          <w:szCs w:val="28"/>
          <w:lang w:val="uk-UA"/>
        </w:rPr>
      </w:pPr>
    </w:p>
    <w:p w:rsidR="00E50FF9" w:rsidRPr="00E50FF9" w:rsidRDefault="00E50FF9" w:rsidP="00E50FF9">
      <w:pPr>
        <w:widowControl w:val="0"/>
        <w:shd w:val="clear" w:color="auto" w:fill="FFFFFF"/>
        <w:autoSpaceDE w:val="0"/>
        <w:autoSpaceDN w:val="0"/>
        <w:adjustRightInd w:val="0"/>
        <w:spacing w:after="0" w:line="360" w:lineRule="auto"/>
        <w:jc w:val="center"/>
        <w:rPr>
          <w:rFonts w:ascii="Times New Roman" w:hAnsi="Times New Roman"/>
          <w:b/>
          <w:caps/>
          <w:sz w:val="28"/>
          <w:szCs w:val="28"/>
          <w:lang w:val="uk-UA"/>
        </w:rPr>
      </w:pPr>
    </w:p>
    <w:p w:rsidR="00E50FF9" w:rsidRPr="00E50FF9" w:rsidRDefault="00E50FF9" w:rsidP="00E50FF9">
      <w:pPr>
        <w:widowControl w:val="0"/>
        <w:shd w:val="clear" w:color="auto" w:fill="FFFFFF"/>
        <w:autoSpaceDE w:val="0"/>
        <w:autoSpaceDN w:val="0"/>
        <w:adjustRightInd w:val="0"/>
        <w:spacing w:after="0" w:line="360" w:lineRule="auto"/>
        <w:jc w:val="center"/>
        <w:rPr>
          <w:rFonts w:ascii="Times New Roman" w:hAnsi="Times New Roman"/>
          <w:b/>
          <w:caps/>
          <w:sz w:val="28"/>
          <w:szCs w:val="28"/>
          <w:lang w:val="uk-UA"/>
        </w:rPr>
      </w:pPr>
    </w:p>
    <w:p w:rsidR="00E50FF9" w:rsidRPr="00E50FF9" w:rsidRDefault="00E50FF9" w:rsidP="00E50FF9">
      <w:pPr>
        <w:widowControl w:val="0"/>
        <w:shd w:val="clear" w:color="auto" w:fill="FFFFFF"/>
        <w:autoSpaceDE w:val="0"/>
        <w:autoSpaceDN w:val="0"/>
        <w:adjustRightInd w:val="0"/>
        <w:spacing w:after="0" w:line="360" w:lineRule="auto"/>
        <w:jc w:val="center"/>
        <w:rPr>
          <w:rFonts w:ascii="Times New Roman" w:hAnsi="Times New Roman"/>
          <w:b/>
          <w:caps/>
          <w:sz w:val="28"/>
          <w:szCs w:val="28"/>
          <w:lang w:val="uk-UA"/>
        </w:rPr>
      </w:pPr>
    </w:p>
    <w:p w:rsidR="00952A75" w:rsidRDefault="00952A75" w:rsidP="00E50FF9">
      <w:pPr>
        <w:widowControl w:val="0"/>
        <w:shd w:val="clear" w:color="auto" w:fill="FFFFFF"/>
        <w:autoSpaceDE w:val="0"/>
        <w:autoSpaceDN w:val="0"/>
        <w:adjustRightInd w:val="0"/>
        <w:spacing w:after="0" w:line="360" w:lineRule="auto"/>
        <w:jc w:val="center"/>
        <w:rPr>
          <w:rFonts w:ascii="Times New Roman" w:hAnsi="Times New Roman"/>
          <w:b/>
          <w:caps/>
          <w:sz w:val="28"/>
          <w:szCs w:val="28"/>
          <w:lang w:val="uk-UA"/>
        </w:rPr>
      </w:pPr>
    </w:p>
    <w:p w:rsidR="00E50FF9" w:rsidRPr="00F45F2A" w:rsidRDefault="00E50FF9" w:rsidP="00E50FF9">
      <w:pPr>
        <w:widowControl w:val="0"/>
        <w:shd w:val="clear" w:color="auto" w:fill="FFFFFF"/>
        <w:autoSpaceDE w:val="0"/>
        <w:autoSpaceDN w:val="0"/>
        <w:adjustRightInd w:val="0"/>
        <w:spacing w:after="0" w:line="360" w:lineRule="auto"/>
        <w:jc w:val="center"/>
        <w:rPr>
          <w:rFonts w:ascii="Times New Roman" w:hAnsi="Times New Roman"/>
          <w:b/>
          <w:caps/>
          <w:sz w:val="28"/>
          <w:szCs w:val="28"/>
          <w:lang w:val="uk-UA"/>
        </w:rPr>
      </w:pPr>
      <w:r w:rsidRPr="00F45F2A">
        <w:rPr>
          <w:rFonts w:ascii="Times New Roman" w:hAnsi="Times New Roman"/>
          <w:b/>
          <w:caps/>
          <w:sz w:val="28"/>
          <w:szCs w:val="28"/>
          <w:lang w:val="uk-UA"/>
        </w:rPr>
        <w:lastRenderedPageBreak/>
        <w:t>Зміст</w:t>
      </w:r>
    </w:p>
    <w:p w:rsidR="00E50FF9" w:rsidRPr="00F45F2A" w:rsidRDefault="00E50FF9" w:rsidP="00E50FF9">
      <w:pPr>
        <w:widowControl w:val="0"/>
        <w:shd w:val="clear" w:color="auto" w:fill="FFFFFF"/>
        <w:autoSpaceDE w:val="0"/>
        <w:autoSpaceDN w:val="0"/>
        <w:adjustRightInd w:val="0"/>
        <w:spacing w:after="0" w:line="360" w:lineRule="auto"/>
        <w:jc w:val="right"/>
        <w:rPr>
          <w:rFonts w:ascii="Times New Roman" w:hAnsi="Times New Roman"/>
          <w:sz w:val="28"/>
          <w:szCs w:val="28"/>
          <w:lang w:val="uk-UA"/>
        </w:rPr>
      </w:pPr>
      <w:r w:rsidRPr="00F45F2A">
        <w:rPr>
          <w:rFonts w:ascii="Times New Roman" w:hAnsi="Times New Roman"/>
          <w:sz w:val="28"/>
          <w:szCs w:val="28"/>
          <w:lang w:val="uk-UA"/>
        </w:rPr>
        <w:t>стор.</w:t>
      </w:r>
    </w:p>
    <w:p w:rsidR="00E50FF9" w:rsidRPr="002324D1" w:rsidRDefault="00E50FF9" w:rsidP="00E50FF9">
      <w:pPr>
        <w:widowControl w:val="0"/>
        <w:shd w:val="clear" w:color="auto" w:fill="FFFFFF"/>
        <w:autoSpaceDE w:val="0"/>
        <w:autoSpaceDN w:val="0"/>
        <w:adjustRightInd w:val="0"/>
        <w:spacing w:after="0" w:line="360" w:lineRule="auto"/>
        <w:ind w:right="99"/>
        <w:jc w:val="both"/>
        <w:rPr>
          <w:rFonts w:ascii="Times New Roman" w:hAnsi="Times New Roman"/>
          <w:sz w:val="28"/>
          <w:szCs w:val="28"/>
        </w:rPr>
      </w:pPr>
      <w:r w:rsidRPr="00F45F2A">
        <w:rPr>
          <w:rFonts w:ascii="Times New Roman" w:hAnsi="Times New Roman"/>
          <w:sz w:val="28"/>
          <w:szCs w:val="28"/>
          <w:lang w:val="uk-UA"/>
        </w:rPr>
        <w:t>ВСТУП………………………………………………………………</w:t>
      </w:r>
      <w:r>
        <w:rPr>
          <w:rFonts w:ascii="Times New Roman" w:hAnsi="Times New Roman"/>
          <w:sz w:val="28"/>
          <w:szCs w:val="28"/>
          <w:lang w:val="uk-UA"/>
        </w:rPr>
        <w:t>...</w:t>
      </w:r>
      <w:r w:rsidRPr="00F45F2A">
        <w:rPr>
          <w:rFonts w:ascii="Times New Roman" w:hAnsi="Times New Roman"/>
          <w:sz w:val="28"/>
          <w:szCs w:val="28"/>
          <w:lang w:val="uk-UA"/>
        </w:rPr>
        <w:t>...……....</w:t>
      </w:r>
      <w:r>
        <w:rPr>
          <w:rFonts w:ascii="Times New Roman" w:hAnsi="Times New Roman"/>
          <w:sz w:val="28"/>
          <w:szCs w:val="28"/>
          <w:lang w:val="uk-UA"/>
        </w:rPr>
        <w:t>..</w:t>
      </w:r>
      <w:r w:rsidRPr="002324D1">
        <w:rPr>
          <w:rFonts w:ascii="Times New Roman" w:hAnsi="Times New Roman"/>
          <w:spacing w:val="-1"/>
          <w:sz w:val="28"/>
          <w:szCs w:val="28"/>
        </w:rPr>
        <w:t>6</w:t>
      </w:r>
    </w:p>
    <w:p w:rsidR="00E50FF9" w:rsidRPr="00F45F2A" w:rsidRDefault="00E50FF9" w:rsidP="00E50FF9">
      <w:pPr>
        <w:widowControl w:val="0"/>
        <w:shd w:val="clear" w:color="auto" w:fill="FFFFFF"/>
        <w:autoSpaceDE w:val="0"/>
        <w:autoSpaceDN w:val="0"/>
        <w:adjustRightInd w:val="0"/>
        <w:spacing w:after="0" w:line="360" w:lineRule="auto"/>
        <w:ind w:left="28"/>
        <w:jc w:val="both"/>
        <w:rPr>
          <w:rFonts w:ascii="Times New Roman" w:hAnsi="Times New Roman"/>
          <w:sz w:val="28"/>
          <w:szCs w:val="28"/>
          <w:lang w:val="uk-UA"/>
        </w:rPr>
      </w:pPr>
      <w:r w:rsidRPr="00F45F2A">
        <w:rPr>
          <w:rFonts w:ascii="Times New Roman" w:hAnsi="Times New Roman"/>
          <w:sz w:val="28"/>
          <w:szCs w:val="28"/>
          <w:lang w:val="uk-UA"/>
        </w:rPr>
        <w:t>1. ОГЛЯД ЛІТЕРАТУРИ................................................................</w:t>
      </w:r>
      <w:r>
        <w:rPr>
          <w:rFonts w:ascii="Times New Roman" w:hAnsi="Times New Roman"/>
          <w:sz w:val="28"/>
          <w:szCs w:val="28"/>
          <w:lang w:val="uk-UA"/>
        </w:rPr>
        <w:t>...</w:t>
      </w:r>
      <w:r w:rsidRPr="00F45F2A">
        <w:rPr>
          <w:rFonts w:ascii="Times New Roman" w:hAnsi="Times New Roman"/>
          <w:sz w:val="28"/>
          <w:szCs w:val="28"/>
          <w:lang w:val="uk-UA"/>
        </w:rPr>
        <w:t>....</w:t>
      </w:r>
      <w:r>
        <w:rPr>
          <w:rFonts w:ascii="Times New Roman" w:hAnsi="Times New Roman"/>
          <w:sz w:val="28"/>
          <w:szCs w:val="28"/>
          <w:lang w:val="uk-UA"/>
        </w:rPr>
        <w:t>..</w:t>
      </w:r>
      <w:r w:rsidRPr="00F45F2A">
        <w:rPr>
          <w:rFonts w:ascii="Times New Roman" w:hAnsi="Times New Roman"/>
          <w:sz w:val="28"/>
          <w:szCs w:val="28"/>
          <w:lang w:val="uk-UA"/>
        </w:rPr>
        <w:t>......…</w:t>
      </w:r>
      <w:r>
        <w:rPr>
          <w:rFonts w:ascii="Times New Roman" w:hAnsi="Times New Roman"/>
          <w:sz w:val="28"/>
          <w:szCs w:val="28"/>
          <w:lang w:val="uk-UA"/>
        </w:rPr>
        <w:t>.</w:t>
      </w:r>
      <w:r w:rsidRPr="002324D1">
        <w:rPr>
          <w:rFonts w:ascii="Times New Roman" w:hAnsi="Times New Roman"/>
          <w:sz w:val="28"/>
          <w:szCs w:val="28"/>
        </w:rPr>
        <w:t>...8</w:t>
      </w:r>
      <w:r w:rsidRPr="00F45F2A">
        <w:rPr>
          <w:rFonts w:ascii="Times New Roman" w:hAnsi="Times New Roman"/>
          <w:sz w:val="28"/>
          <w:szCs w:val="28"/>
          <w:lang w:val="uk-UA"/>
        </w:rPr>
        <w:t xml:space="preserve">                   </w:t>
      </w:r>
    </w:p>
    <w:p w:rsidR="00E50FF9" w:rsidRPr="00F45F2A" w:rsidRDefault="00E50FF9" w:rsidP="00E50FF9">
      <w:pPr>
        <w:spacing w:after="0" w:line="360" w:lineRule="auto"/>
        <w:rPr>
          <w:rFonts w:ascii="Times New Roman" w:hAnsi="Times New Roman"/>
          <w:sz w:val="28"/>
          <w:szCs w:val="28"/>
          <w:lang w:val="uk-UA"/>
        </w:rPr>
      </w:pPr>
      <w:r w:rsidRPr="00F45F2A">
        <w:rPr>
          <w:rFonts w:ascii="Times New Roman" w:hAnsi="Times New Roman"/>
          <w:spacing w:val="-3"/>
          <w:sz w:val="28"/>
          <w:szCs w:val="28"/>
          <w:lang w:val="uk-UA"/>
        </w:rPr>
        <w:t>1.1.</w:t>
      </w:r>
      <w:r w:rsidRPr="00F45F2A">
        <w:rPr>
          <w:rFonts w:ascii="Times New Roman" w:hAnsi="Times New Roman"/>
          <w:sz w:val="28"/>
          <w:szCs w:val="28"/>
          <w:lang w:val="uk-UA"/>
        </w:rPr>
        <w:t xml:space="preserve"> </w:t>
      </w:r>
      <w:r w:rsidRPr="00F45F2A">
        <w:rPr>
          <w:rFonts w:ascii="Times New Roman" w:hAnsi="Times New Roman"/>
          <w:spacing w:val="-4"/>
          <w:sz w:val="28"/>
          <w:szCs w:val="28"/>
          <w:lang w:val="uk-UA"/>
        </w:rPr>
        <w:t xml:space="preserve">Проблема </w:t>
      </w:r>
      <w:r w:rsidRPr="00F45F2A">
        <w:rPr>
          <w:rFonts w:ascii="Times New Roman" w:hAnsi="Times New Roman"/>
          <w:sz w:val="28"/>
          <w:szCs w:val="28"/>
        </w:rPr>
        <w:t>антропогенного забруднення Чорного моря.</w:t>
      </w:r>
      <w:r w:rsidRPr="00F45F2A">
        <w:rPr>
          <w:rFonts w:ascii="Times New Roman" w:hAnsi="Times New Roman"/>
          <w:sz w:val="28"/>
          <w:szCs w:val="28"/>
          <w:lang w:val="uk-UA"/>
        </w:rPr>
        <w:t>...</w:t>
      </w:r>
      <w:r>
        <w:rPr>
          <w:rFonts w:ascii="Times New Roman" w:hAnsi="Times New Roman"/>
          <w:sz w:val="28"/>
          <w:szCs w:val="28"/>
          <w:lang w:val="uk-UA"/>
        </w:rPr>
        <w:t>...</w:t>
      </w:r>
      <w:r w:rsidRPr="00F45F2A">
        <w:rPr>
          <w:rFonts w:ascii="Times New Roman" w:hAnsi="Times New Roman"/>
          <w:sz w:val="28"/>
          <w:szCs w:val="28"/>
          <w:lang w:val="uk-UA"/>
        </w:rPr>
        <w:t>....................</w:t>
      </w:r>
      <w:r>
        <w:rPr>
          <w:rFonts w:ascii="Times New Roman" w:hAnsi="Times New Roman"/>
          <w:sz w:val="28"/>
          <w:szCs w:val="28"/>
          <w:lang w:val="uk-UA"/>
        </w:rPr>
        <w:t>.....</w:t>
      </w:r>
      <w:r w:rsidRPr="002324D1">
        <w:rPr>
          <w:rFonts w:ascii="Times New Roman" w:hAnsi="Times New Roman"/>
          <w:sz w:val="28"/>
          <w:szCs w:val="28"/>
        </w:rPr>
        <w:t>8</w:t>
      </w:r>
      <w:r w:rsidRPr="00F45F2A">
        <w:rPr>
          <w:rFonts w:ascii="Times New Roman" w:hAnsi="Times New Roman"/>
          <w:sz w:val="28"/>
          <w:szCs w:val="28"/>
          <w:lang w:val="uk-UA"/>
        </w:rPr>
        <w:t xml:space="preserve"> </w:t>
      </w:r>
    </w:p>
    <w:p w:rsidR="00E50FF9" w:rsidRPr="002324D1" w:rsidRDefault="00E50FF9" w:rsidP="00E50FF9">
      <w:pPr>
        <w:spacing w:after="0" w:line="360" w:lineRule="auto"/>
        <w:rPr>
          <w:rFonts w:ascii="Times New Roman" w:hAnsi="Times New Roman"/>
          <w:sz w:val="28"/>
          <w:szCs w:val="28"/>
        </w:rPr>
      </w:pPr>
      <w:r w:rsidRPr="00F45F2A">
        <w:rPr>
          <w:rFonts w:ascii="Times New Roman" w:hAnsi="Times New Roman"/>
          <w:sz w:val="28"/>
          <w:szCs w:val="28"/>
          <w:lang w:val="uk-UA"/>
        </w:rPr>
        <w:t>1.2.Видовий склад мікроорганізмів відкритих водоймищ ...</w:t>
      </w:r>
      <w:r>
        <w:rPr>
          <w:rFonts w:ascii="Times New Roman" w:hAnsi="Times New Roman"/>
          <w:sz w:val="28"/>
          <w:szCs w:val="28"/>
          <w:lang w:val="uk-UA"/>
        </w:rPr>
        <w:t>...</w:t>
      </w:r>
      <w:r w:rsidRPr="00F45F2A">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rPr>
        <w:t>…</w:t>
      </w:r>
      <w:r w:rsidRPr="002324D1">
        <w:rPr>
          <w:rFonts w:ascii="Times New Roman" w:hAnsi="Times New Roman"/>
          <w:spacing w:val="-3"/>
          <w:sz w:val="28"/>
          <w:szCs w:val="28"/>
        </w:rPr>
        <w:t>10</w:t>
      </w:r>
    </w:p>
    <w:p w:rsidR="00E50FF9" w:rsidRPr="002324D1" w:rsidRDefault="00E50FF9" w:rsidP="00E50FF9">
      <w:pPr>
        <w:spacing w:after="0" w:line="360" w:lineRule="auto"/>
        <w:rPr>
          <w:rFonts w:ascii="Times New Roman" w:hAnsi="Times New Roman"/>
          <w:spacing w:val="-3"/>
          <w:sz w:val="28"/>
          <w:szCs w:val="28"/>
        </w:rPr>
      </w:pPr>
      <w:r w:rsidRPr="00F45F2A">
        <w:rPr>
          <w:rFonts w:ascii="Times New Roman" w:hAnsi="Times New Roman"/>
          <w:sz w:val="28"/>
          <w:szCs w:val="28"/>
          <w:lang w:val="uk-UA"/>
        </w:rPr>
        <w:t xml:space="preserve">1.3. </w:t>
      </w:r>
      <w:r w:rsidRPr="00F45F2A">
        <w:rPr>
          <w:rFonts w:ascii="Times New Roman" w:hAnsi="Times New Roman"/>
          <w:spacing w:val="-3"/>
          <w:sz w:val="28"/>
          <w:szCs w:val="28"/>
          <w:lang w:val="uk-UA"/>
        </w:rPr>
        <w:t>Мікробіота баласних вод..............................................</w:t>
      </w:r>
      <w:r>
        <w:rPr>
          <w:rFonts w:ascii="Times New Roman" w:hAnsi="Times New Roman"/>
          <w:spacing w:val="-3"/>
          <w:sz w:val="28"/>
          <w:szCs w:val="28"/>
          <w:lang w:val="uk-UA"/>
        </w:rPr>
        <w:t>..</w:t>
      </w:r>
      <w:r w:rsidRPr="00F45F2A">
        <w:rPr>
          <w:rFonts w:ascii="Times New Roman" w:hAnsi="Times New Roman"/>
          <w:spacing w:val="-3"/>
          <w:sz w:val="28"/>
          <w:szCs w:val="28"/>
          <w:lang w:val="uk-UA"/>
        </w:rPr>
        <w:t>............................</w:t>
      </w:r>
      <w:r>
        <w:rPr>
          <w:rFonts w:ascii="Times New Roman" w:hAnsi="Times New Roman"/>
          <w:spacing w:val="-3"/>
          <w:sz w:val="28"/>
          <w:szCs w:val="28"/>
          <w:lang w:val="uk-UA"/>
        </w:rPr>
        <w:t>......</w:t>
      </w:r>
      <w:r w:rsidRPr="009F7B7C">
        <w:rPr>
          <w:rFonts w:ascii="Times New Roman" w:hAnsi="Times New Roman"/>
          <w:spacing w:val="-3"/>
          <w:sz w:val="28"/>
          <w:szCs w:val="28"/>
        </w:rPr>
        <w:t>.</w:t>
      </w:r>
      <w:r w:rsidRPr="002324D1">
        <w:rPr>
          <w:rFonts w:ascii="Times New Roman" w:hAnsi="Times New Roman"/>
          <w:spacing w:val="-3"/>
          <w:sz w:val="28"/>
          <w:szCs w:val="28"/>
        </w:rPr>
        <w:t>17</w:t>
      </w:r>
    </w:p>
    <w:p w:rsidR="00E50FF9" w:rsidRPr="002324D1" w:rsidRDefault="00E50FF9" w:rsidP="00E50FF9">
      <w:pPr>
        <w:spacing w:after="0" w:line="360" w:lineRule="auto"/>
        <w:jc w:val="both"/>
        <w:rPr>
          <w:rFonts w:ascii="Times New Roman" w:hAnsi="Times New Roman"/>
          <w:sz w:val="28"/>
          <w:szCs w:val="28"/>
        </w:rPr>
      </w:pPr>
      <w:r w:rsidRPr="00F45F2A">
        <w:rPr>
          <w:rFonts w:ascii="Times New Roman" w:hAnsi="Times New Roman"/>
          <w:spacing w:val="-3"/>
          <w:sz w:val="28"/>
          <w:szCs w:val="28"/>
          <w:lang w:val="uk-UA"/>
        </w:rPr>
        <w:t xml:space="preserve">1.4. Систематичне положення та загальна характеристика бактерій роду </w:t>
      </w:r>
      <w:r w:rsidRPr="00F45F2A">
        <w:rPr>
          <w:rFonts w:ascii="Times New Roman" w:hAnsi="Times New Roman"/>
          <w:i/>
          <w:sz w:val="28"/>
          <w:szCs w:val="28"/>
          <w:lang w:val="uk-UA"/>
        </w:rPr>
        <w:t>Vibrio</w:t>
      </w:r>
      <w:r w:rsidRPr="00F45F2A">
        <w:rPr>
          <w:rFonts w:ascii="Times New Roman" w:hAnsi="Times New Roman"/>
          <w:sz w:val="28"/>
          <w:szCs w:val="28"/>
          <w:lang w:val="uk-UA"/>
        </w:rPr>
        <w:t>..............................................................................</w:t>
      </w:r>
      <w:r>
        <w:rPr>
          <w:rFonts w:ascii="Times New Roman" w:hAnsi="Times New Roman"/>
          <w:sz w:val="28"/>
          <w:szCs w:val="28"/>
          <w:lang w:val="uk-UA"/>
        </w:rPr>
        <w:t>..</w:t>
      </w:r>
      <w:r w:rsidRPr="00F45F2A">
        <w:rPr>
          <w:rFonts w:ascii="Times New Roman" w:hAnsi="Times New Roman"/>
          <w:sz w:val="28"/>
          <w:szCs w:val="28"/>
          <w:lang w:val="uk-UA"/>
        </w:rPr>
        <w:t>............................</w:t>
      </w:r>
      <w:r>
        <w:rPr>
          <w:rFonts w:ascii="Times New Roman" w:hAnsi="Times New Roman"/>
          <w:sz w:val="28"/>
          <w:szCs w:val="28"/>
          <w:lang w:val="uk-UA"/>
        </w:rPr>
        <w:t>.......</w:t>
      </w:r>
      <w:r w:rsidRPr="00F45F2A">
        <w:rPr>
          <w:rFonts w:ascii="Times New Roman" w:hAnsi="Times New Roman"/>
          <w:sz w:val="28"/>
          <w:szCs w:val="28"/>
          <w:lang w:val="uk-UA"/>
        </w:rPr>
        <w:t>..</w:t>
      </w:r>
      <w:r>
        <w:rPr>
          <w:rFonts w:ascii="Times New Roman" w:hAnsi="Times New Roman"/>
          <w:sz w:val="28"/>
          <w:szCs w:val="28"/>
          <w:lang w:val="uk-UA"/>
        </w:rPr>
        <w:t>.</w:t>
      </w:r>
      <w:r w:rsidRPr="002324D1">
        <w:rPr>
          <w:rFonts w:ascii="Times New Roman" w:hAnsi="Times New Roman"/>
          <w:sz w:val="28"/>
          <w:szCs w:val="28"/>
        </w:rPr>
        <w:t>18</w:t>
      </w:r>
    </w:p>
    <w:p w:rsidR="00E50FF9" w:rsidRPr="002324D1" w:rsidRDefault="00E50FF9" w:rsidP="00E50FF9">
      <w:pPr>
        <w:widowControl w:val="0"/>
        <w:shd w:val="clear" w:color="auto" w:fill="FFFFFF"/>
        <w:autoSpaceDE w:val="0"/>
        <w:autoSpaceDN w:val="0"/>
        <w:adjustRightInd w:val="0"/>
        <w:spacing w:after="0" w:line="360" w:lineRule="auto"/>
        <w:jc w:val="both"/>
        <w:rPr>
          <w:rFonts w:ascii="Times New Roman" w:hAnsi="Times New Roman"/>
          <w:spacing w:val="-2"/>
          <w:sz w:val="28"/>
          <w:szCs w:val="28"/>
        </w:rPr>
      </w:pPr>
      <w:r w:rsidRPr="00F45F2A">
        <w:rPr>
          <w:rFonts w:ascii="Times New Roman" w:hAnsi="Times New Roman"/>
          <w:caps/>
          <w:sz w:val="28"/>
          <w:szCs w:val="28"/>
          <w:lang w:val="uk-UA"/>
        </w:rPr>
        <w:t>2. Матеріали та методи досліджень………</w:t>
      </w:r>
      <w:r>
        <w:rPr>
          <w:rFonts w:ascii="Times New Roman" w:hAnsi="Times New Roman"/>
          <w:caps/>
          <w:sz w:val="28"/>
          <w:szCs w:val="28"/>
          <w:lang w:val="uk-UA"/>
        </w:rPr>
        <w:t>.</w:t>
      </w:r>
      <w:r w:rsidRPr="00F45F2A">
        <w:rPr>
          <w:rFonts w:ascii="Times New Roman" w:hAnsi="Times New Roman"/>
          <w:caps/>
          <w:sz w:val="28"/>
          <w:szCs w:val="28"/>
          <w:lang w:val="uk-UA"/>
        </w:rPr>
        <w:t>……...………….…</w:t>
      </w:r>
      <w:r>
        <w:rPr>
          <w:rFonts w:ascii="Times New Roman" w:hAnsi="Times New Roman"/>
          <w:caps/>
          <w:sz w:val="28"/>
          <w:szCs w:val="28"/>
          <w:lang w:val="uk-UA"/>
        </w:rPr>
        <w:t>...</w:t>
      </w:r>
      <w:r w:rsidRPr="00F45F2A">
        <w:rPr>
          <w:rFonts w:ascii="Times New Roman" w:hAnsi="Times New Roman"/>
          <w:caps/>
          <w:sz w:val="28"/>
          <w:szCs w:val="28"/>
          <w:lang w:val="uk-UA"/>
        </w:rPr>
        <w:t>.</w:t>
      </w:r>
      <w:r w:rsidRPr="002324D1">
        <w:rPr>
          <w:rFonts w:ascii="Times New Roman" w:hAnsi="Times New Roman"/>
          <w:caps/>
          <w:sz w:val="28"/>
          <w:szCs w:val="28"/>
        </w:rPr>
        <w:t>30</w:t>
      </w:r>
    </w:p>
    <w:p w:rsidR="00E50FF9" w:rsidRPr="002324D1" w:rsidRDefault="00E50FF9" w:rsidP="00E50FF9">
      <w:pPr>
        <w:widowControl w:val="0"/>
        <w:shd w:val="clear" w:color="auto" w:fill="FFFFFF"/>
        <w:autoSpaceDE w:val="0"/>
        <w:autoSpaceDN w:val="0"/>
        <w:adjustRightInd w:val="0"/>
        <w:spacing w:after="0" w:line="360" w:lineRule="auto"/>
        <w:jc w:val="both"/>
        <w:rPr>
          <w:rFonts w:ascii="Times New Roman" w:hAnsi="Times New Roman"/>
          <w:sz w:val="28"/>
          <w:szCs w:val="28"/>
        </w:rPr>
      </w:pPr>
      <w:r w:rsidRPr="00F45F2A">
        <w:rPr>
          <w:rFonts w:ascii="Times New Roman" w:hAnsi="Times New Roman"/>
          <w:sz w:val="28"/>
          <w:szCs w:val="28"/>
          <w:lang w:val="uk-UA"/>
        </w:rPr>
        <w:t>3.РЕЗУЛЬТАТИ ДОСЛІДЖЕНЬ ТА ЇХ ОБГОВОРЕННЯ</w:t>
      </w:r>
      <w:r>
        <w:rPr>
          <w:rFonts w:ascii="Times New Roman" w:hAnsi="Times New Roman"/>
          <w:sz w:val="28"/>
          <w:szCs w:val="28"/>
          <w:lang w:val="uk-UA"/>
        </w:rPr>
        <w:t xml:space="preserve"> </w:t>
      </w:r>
      <w:r w:rsidRPr="00F45F2A">
        <w:rPr>
          <w:rFonts w:ascii="Times New Roman" w:hAnsi="Times New Roman"/>
          <w:sz w:val="28"/>
          <w:szCs w:val="28"/>
          <w:lang w:val="uk-UA"/>
        </w:rPr>
        <w:t>…..…………</w:t>
      </w:r>
      <w:r>
        <w:rPr>
          <w:rFonts w:ascii="Times New Roman" w:hAnsi="Times New Roman"/>
          <w:sz w:val="28"/>
          <w:szCs w:val="28"/>
          <w:lang w:val="uk-UA"/>
        </w:rPr>
        <w:t>…</w:t>
      </w:r>
      <w:r w:rsidRPr="00F45F2A">
        <w:rPr>
          <w:rFonts w:ascii="Times New Roman" w:hAnsi="Times New Roman"/>
          <w:sz w:val="28"/>
          <w:szCs w:val="28"/>
          <w:lang w:val="uk-UA"/>
        </w:rPr>
        <w:t>…</w:t>
      </w:r>
      <w:r w:rsidRPr="002324D1">
        <w:rPr>
          <w:rFonts w:ascii="Times New Roman" w:hAnsi="Times New Roman"/>
          <w:sz w:val="28"/>
          <w:szCs w:val="28"/>
        </w:rPr>
        <w:t>39</w:t>
      </w:r>
    </w:p>
    <w:p w:rsidR="00E50FF9" w:rsidRPr="00F45F2A" w:rsidRDefault="00E50FF9" w:rsidP="00E50FF9">
      <w:pPr>
        <w:tabs>
          <w:tab w:val="left" w:pos="8625"/>
        </w:tabs>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УЗАГАЛЬНЕННЯ…….……………………...……………...........................</w:t>
      </w:r>
      <w:r>
        <w:rPr>
          <w:rFonts w:ascii="Times New Roman" w:hAnsi="Times New Roman"/>
          <w:sz w:val="28"/>
          <w:szCs w:val="28"/>
          <w:lang w:val="uk-UA"/>
        </w:rPr>
        <w:t>...</w:t>
      </w:r>
      <w:r w:rsidRPr="00F45F2A">
        <w:rPr>
          <w:rFonts w:ascii="Times New Roman" w:hAnsi="Times New Roman"/>
          <w:sz w:val="28"/>
          <w:szCs w:val="28"/>
          <w:lang w:val="uk-UA"/>
        </w:rPr>
        <w:t>..</w:t>
      </w:r>
      <w:r>
        <w:rPr>
          <w:rFonts w:ascii="Times New Roman" w:hAnsi="Times New Roman"/>
          <w:sz w:val="28"/>
          <w:szCs w:val="28"/>
          <w:lang w:val="uk-UA"/>
        </w:rPr>
        <w:t>5</w:t>
      </w:r>
      <w:r w:rsidRPr="00F45F2A">
        <w:rPr>
          <w:rFonts w:ascii="Times New Roman" w:hAnsi="Times New Roman"/>
          <w:sz w:val="28"/>
          <w:szCs w:val="28"/>
          <w:lang w:val="uk-UA"/>
        </w:rPr>
        <w:t>0</w:t>
      </w:r>
    </w:p>
    <w:p w:rsidR="00E50FF9" w:rsidRPr="00F45F2A" w:rsidRDefault="00E50FF9" w:rsidP="00E50FF9">
      <w:pPr>
        <w:tabs>
          <w:tab w:val="left" w:pos="8625"/>
        </w:tabs>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ВИСНОВ</w:t>
      </w:r>
      <w:r>
        <w:rPr>
          <w:rFonts w:ascii="Times New Roman" w:hAnsi="Times New Roman"/>
          <w:sz w:val="28"/>
          <w:szCs w:val="28"/>
          <w:lang w:val="uk-UA"/>
        </w:rPr>
        <w:t>КИ……………………………………………………………………..52</w:t>
      </w:r>
    </w:p>
    <w:p w:rsidR="00E50FF9" w:rsidRPr="00F45F2A" w:rsidRDefault="00E50FF9" w:rsidP="00E50FF9">
      <w:pPr>
        <w:spacing w:after="0" w:line="360" w:lineRule="auto"/>
        <w:rPr>
          <w:rFonts w:ascii="Times New Roman" w:hAnsi="Times New Roman"/>
          <w:sz w:val="28"/>
          <w:szCs w:val="28"/>
          <w:lang w:val="uk-UA"/>
        </w:rPr>
      </w:pPr>
      <w:r w:rsidRPr="00F45F2A">
        <w:rPr>
          <w:rFonts w:ascii="Times New Roman" w:hAnsi="Times New Roman"/>
          <w:caps/>
          <w:sz w:val="28"/>
          <w:szCs w:val="28"/>
          <w:lang w:val="uk-UA"/>
        </w:rPr>
        <w:t>Список  літератури</w:t>
      </w:r>
      <w:r>
        <w:rPr>
          <w:rFonts w:ascii="Times New Roman" w:hAnsi="Times New Roman"/>
          <w:sz w:val="28"/>
          <w:szCs w:val="28"/>
          <w:lang w:val="uk-UA"/>
        </w:rPr>
        <w:t>…………………………………………………….…53</w:t>
      </w:r>
    </w:p>
    <w:p w:rsidR="00E50FF9" w:rsidRPr="00F45F2A" w:rsidRDefault="00E50FF9" w:rsidP="00E50FF9">
      <w:pPr>
        <w:tabs>
          <w:tab w:val="left" w:pos="8550"/>
        </w:tabs>
        <w:spacing w:after="0" w:line="360" w:lineRule="auto"/>
        <w:jc w:val="both"/>
        <w:rPr>
          <w:rFonts w:ascii="Times New Roman" w:hAnsi="Times New Roman"/>
          <w:sz w:val="28"/>
          <w:szCs w:val="28"/>
          <w:lang w:val="uk-UA"/>
        </w:rPr>
      </w:pPr>
    </w:p>
    <w:p w:rsidR="00E50FF9" w:rsidRPr="00F45F2A" w:rsidRDefault="00E50FF9" w:rsidP="00E50FF9">
      <w:pPr>
        <w:tabs>
          <w:tab w:val="left" w:pos="7391"/>
        </w:tabs>
        <w:spacing w:after="0" w:line="360" w:lineRule="auto"/>
        <w:jc w:val="center"/>
        <w:rPr>
          <w:rFonts w:ascii="Times New Roman" w:hAnsi="Times New Roman"/>
          <w:sz w:val="28"/>
          <w:szCs w:val="28"/>
          <w:lang w:val="uk-UA"/>
        </w:rPr>
      </w:pPr>
    </w:p>
    <w:p w:rsidR="00E50FF9" w:rsidRPr="00F45F2A" w:rsidRDefault="00E50FF9" w:rsidP="00E50FF9">
      <w:pPr>
        <w:tabs>
          <w:tab w:val="left" w:pos="7391"/>
        </w:tabs>
        <w:spacing w:after="0" w:line="360" w:lineRule="auto"/>
        <w:jc w:val="center"/>
        <w:rPr>
          <w:rFonts w:ascii="Times New Roman" w:hAnsi="Times New Roman"/>
          <w:sz w:val="28"/>
          <w:szCs w:val="28"/>
          <w:lang w:val="uk-UA"/>
        </w:rPr>
      </w:pPr>
    </w:p>
    <w:p w:rsidR="00E50FF9" w:rsidRPr="00F45F2A" w:rsidRDefault="00E50FF9" w:rsidP="00E50FF9">
      <w:pPr>
        <w:spacing w:after="0" w:line="360" w:lineRule="auto"/>
        <w:jc w:val="center"/>
        <w:rPr>
          <w:rFonts w:ascii="Times New Roman" w:hAnsi="Times New Roman"/>
          <w:b/>
          <w:caps/>
          <w:sz w:val="28"/>
          <w:szCs w:val="28"/>
          <w:lang w:val="uk-UA"/>
        </w:rPr>
      </w:pPr>
      <w:r w:rsidRPr="00F45F2A">
        <w:rPr>
          <w:rFonts w:ascii="Times New Roman" w:hAnsi="Times New Roman"/>
          <w:sz w:val="28"/>
          <w:szCs w:val="28"/>
          <w:lang w:val="uk-UA"/>
        </w:rPr>
        <w:br w:type="page"/>
      </w:r>
      <w:r w:rsidRPr="00F45F2A">
        <w:rPr>
          <w:rFonts w:ascii="Times New Roman" w:hAnsi="Times New Roman"/>
          <w:b/>
          <w:caps/>
          <w:sz w:val="28"/>
          <w:szCs w:val="28"/>
          <w:lang w:val="uk-UA"/>
        </w:rPr>
        <w:lastRenderedPageBreak/>
        <w:t>Вступ</w:t>
      </w:r>
    </w:p>
    <w:p w:rsidR="00E50FF9" w:rsidRPr="00F45F2A" w:rsidRDefault="00E50FF9" w:rsidP="00E50FF9">
      <w:pPr>
        <w:spacing w:after="0" w:line="360" w:lineRule="auto"/>
        <w:ind w:firstLine="708"/>
        <w:jc w:val="both"/>
        <w:rPr>
          <w:rFonts w:ascii="Times New Roman" w:hAnsi="Times New Roman"/>
          <w:sz w:val="28"/>
          <w:szCs w:val="28"/>
          <w:lang w:val="uk-UA"/>
        </w:rPr>
      </w:pPr>
      <w:r w:rsidRPr="00F45F2A">
        <w:rPr>
          <w:rFonts w:ascii="Times New Roman" w:hAnsi="Times New Roman"/>
          <w:sz w:val="28"/>
          <w:szCs w:val="28"/>
          <w:lang w:val="uk-UA"/>
        </w:rPr>
        <w:t xml:space="preserve">Галофільні вібріони (від грец. </w:t>
      </w:r>
      <w:r w:rsidRPr="00F45F2A">
        <w:rPr>
          <w:rFonts w:ascii="Times New Roman" w:hAnsi="Times New Roman"/>
          <w:i/>
          <w:iCs/>
          <w:sz w:val="28"/>
          <w:szCs w:val="28"/>
          <w:lang w:val="uk-UA"/>
        </w:rPr>
        <w:t>hals</w:t>
      </w:r>
      <w:r w:rsidRPr="00F45F2A">
        <w:rPr>
          <w:rFonts w:ascii="Times New Roman" w:hAnsi="Times New Roman"/>
          <w:sz w:val="28"/>
          <w:szCs w:val="28"/>
          <w:lang w:val="uk-UA"/>
        </w:rPr>
        <w:t xml:space="preserve"> – сіль та </w:t>
      </w:r>
      <w:r w:rsidRPr="00F45F2A">
        <w:rPr>
          <w:rFonts w:ascii="Times New Roman" w:hAnsi="Times New Roman"/>
          <w:i/>
          <w:iCs/>
          <w:sz w:val="28"/>
          <w:szCs w:val="28"/>
          <w:lang w:val="uk-UA"/>
        </w:rPr>
        <w:t>phileo</w:t>
      </w:r>
      <w:r w:rsidRPr="00F45F2A">
        <w:rPr>
          <w:rFonts w:ascii="Times New Roman" w:hAnsi="Times New Roman"/>
          <w:sz w:val="28"/>
          <w:szCs w:val="28"/>
          <w:lang w:val="uk-UA"/>
        </w:rPr>
        <w:t xml:space="preserve"> – люблю) – бактерії роду </w:t>
      </w:r>
      <w:r w:rsidRPr="00F45F2A">
        <w:rPr>
          <w:rFonts w:ascii="Times New Roman" w:hAnsi="Times New Roman"/>
          <w:i/>
          <w:iCs/>
          <w:sz w:val="28"/>
          <w:szCs w:val="28"/>
          <w:lang w:val="uk-UA"/>
        </w:rPr>
        <w:t>Vibrio</w:t>
      </w:r>
      <w:r w:rsidRPr="00F45F2A">
        <w:rPr>
          <w:rFonts w:ascii="Times New Roman" w:hAnsi="Times New Roman"/>
          <w:sz w:val="28"/>
          <w:szCs w:val="28"/>
          <w:lang w:val="uk-UA"/>
        </w:rPr>
        <w:t xml:space="preserve">, що мають вибірковість до морського середовища,  обумовлену ​​тим, що у воді містяться різні солі та мінеральні сполуки, особливо іони натрію, які стимулюють їх зростання та розмноження [Percival </w:t>
      </w:r>
      <w:r>
        <w:rPr>
          <w:rFonts w:ascii="Times New Roman" w:hAnsi="Times New Roman"/>
          <w:sz w:val="28"/>
          <w:szCs w:val="28"/>
          <w:lang w:val="en-US"/>
        </w:rPr>
        <w:t>et</w:t>
      </w:r>
      <w:r w:rsidRPr="00F45F2A">
        <w:rPr>
          <w:rFonts w:ascii="Times New Roman" w:hAnsi="Times New Roman"/>
          <w:sz w:val="28"/>
          <w:szCs w:val="28"/>
          <w:lang w:val="uk-UA"/>
        </w:rPr>
        <w:t xml:space="preserve"> аl., 2013].</w:t>
      </w:r>
    </w:p>
    <w:p w:rsidR="00E50FF9" w:rsidRPr="00F45F2A" w:rsidRDefault="00E50FF9" w:rsidP="00E50FF9">
      <w:pPr>
        <w:spacing w:after="0" w:line="360" w:lineRule="auto"/>
        <w:ind w:firstLine="708"/>
        <w:jc w:val="both"/>
        <w:rPr>
          <w:rFonts w:ascii="Times New Roman" w:hAnsi="Times New Roman"/>
          <w:sz w:val="28"/>
          <w:szCs w:val="28"/>
          <w:lang w:val="uk-UA"/>
        </w:rPr>
      </w:pPr>
      <w:r w:rsidRPr="00F45F2A">
        <w:rPr>
          <w:rFonts w:ascii="Times New Roman" w:hAnsi="Times New Roman"/>
          <w:sz w:val="28"/>
          <w:szCs w:val="28"/>
          <w:lang w:val="uk-UA"/>
        </w:rPr>
        <w:t xml:space="preserve">Галофільні вібріони патогенні для людини, є збудниками харчових токсикоінфекцій, пов’язаних з вживанням продуктів морського походження, так званих «галофильозів» [Montieri </w:t>
      </w:r>
      <w:r>
        <w:rPr>
          <w:rFonts w:ascii="Times New Roman" w:hAnsi="Times New Roman"/>
          <w:sz w:val="28"/>
          <w:szCs w:val="28"/>
          <w:lang w:val="en-US"/>
        </w:rPr>
        <w:t>et</w:t>
      </w:r>
      <w:r w:rsidRPr="00F45F2A">
        <w:rPr>
          <w:rFonts w:ascii="Times New Roman" w:hAnsi="Times New Roman"/>
          <w:sz w:val="28"/>
          <w:szCs w:val="28"/>
          <w:lang w:val="uk-UA"/>
        </w:rPr>
        <w:t xml:space="preserve"> аl., 2010].</w:t>
      </w:r>
    </w:p>
    <w:p w:rsidR="00E50FF9" w:rsidRPr="00F45F2A" w:rsidRDefault="00E50FF9" w:rsidP="00E50FF9">
      <w:pPr>
        <w:spacing w:after="0" w:line="360" w:lineRule="auto"/>
        <w:ind w:firstLine="708"/>
        <w:jc w:val="both"/>
        <w:rPr>
          <w:rFonts w:ascii="Times New Roman" w:hAnsi="Times New Roman"/>
          <w:sz w:val="28"/>
          <w:szCs w:val="28"/>
          <w:lang w:val="uk-UA"/>
        </w:rPr>
      </w:pPr>
      <w:r w:rsidRPr="00F45F2A">
        <w:rPr>
          <w:rFonts w:ascii="Times New Roman" w:hAnsi="Times New Roman"/>
          <w:sz w:val="28"/>
          <w:szCs w:val="28"/>
          <w:lang w:val="uk-UA"/>
        </w:rPr>
        <w:t xml:space="preserve">Галофільні вібріони викликають як спорадичні випадки захворювання, так і масові спалахи кишкових інфекцій. Частіше хворіють дорослі, ніж діти, в раціоні яких морепродукти присутні рідше. У важких випадках захворювання клінічна картина нагадує холеру. Інкубаційний період у більшості випадків становить від 6 до 24 годин. </w:t>
      </w:r>
      <w:r w:rsidRPr="003806CA">
        <w:rPr>
          <w:rFonts w:ascii="Times New Roman" w:hAnsi="Times New Roman"/>
          <w:sz w:val="28"/>
          <w:szCs w:val="28"/>
          <w:lang w:val="uk-UA"/>
        </w:rPr>
        <w:t>[</w:t>
      </w:r>
      <w:r w:rsidRPr="00F45F2A">
        <w:rPr>
          <w:rFonts w:ascii="Times New Roman" w:hAnsi="Times New Roman"/>
          <w:sz w:val="28"/>
          <w:szCs w:val="28"/>
          <w:lang w:val="uk-UA"/>
        </w:rPr>
        <w:t>Chen</w:t>
      </w:r>
      <w:r w:rsidRPr="003806CA">
        <w:rPr>
          <w:rFonts w:ascii="Times New Roman" w:hAnsi="Times New Roman"/>
          <w:sz w:val="28"/>
          <w:szCs w:val="28"/>
          <w:lang w:val="uk-UA"/>
        </w:rPr>
        <w:t xml:space="preserve"> </w:t>
      </w:r>
      <w:r>
        <w:rPr>
          <w:rFonts w:ascii="Times New Roman" w:hAnsi="Times New Roman"/>
          <w:sz w:val="28"/>
          <w:szCs w:val="28"/>
          <w:lang w:val="en-US"/>
        </w:rPr>
        <w:t>et</w:t>
      </w:r>
      <w:r w:rsidRPr="00F45F2A">
        <w:rPr>
          <w:rFonts w:ascii="Times New Roman" w:hAnsi="Times New Roman"/>
          <w:sz w:val="28"/>
          <w:szCs w:val="28"/>
          <w:lang w:val="uk-UA"/>
        </w:rPr>
        <w:t xml:space="preserve"> аl., 20</w:t>
      </w:r>
      <w:r w:rsidRPr="003806CA">
        <w:rPr>
          <w:rFonts w:ascii="Times New Roman" w:hAnsi="Times New Roman"/>
          <w:sz w:val="28"/>
          <w:szCs w:val="28"/>
          <w:lang w:val="uk-UA"/>
        </w:rPr>
        <w:t>2</w:t>
      </w:r>
      <w:r w:rsidRPr="00F45F2A">
        <w:rPr>
          <w:rFonts w:ascii="Times New Roman" w:hAnsi="Times New Roman"/>
          <w:sz w:val="28"/>
          <w:szCs w:val="28"/>
          <w:lang w:val="uk-UA"/>
        </w:rPr>
        <w:t>3</w:t>
      </w:r>
      <w:r w:rsidRPr="003806CA">
        <w:rPr>
          <w:rFonts w:ascii="Times New Roman" w:hAnsi="Times New Roman"/>
          <w:sz w:val="28"/>
          <w:szCs w:val="28"/>
          <w:lang w:val="uk-UA"/>
        </w:rPr>
        <w:t>]</w:t>
      </w:r>
      <w:r w:rsidRPr="00F45F2A">
        <w:rPr>
          <w:rFonts w:ascii="Times New Roman" w:hAnsi="Times New Roman"/>
          <w:sz w:val="28"/>
          <w:szCs w:val="28"/>
          <w:lang w:val="uk-UA"/>
        </w:rPr>
        <w:t>.</w:t>
      </w:r>
    </w:p>
    <w:p w:rsidR="00E50FF9" w:rsidRPr="003806CA" w:rsidRDefault="00E50FF9" w:rsidP="00E50FF9">
      <w:pPr>
        <w:shd w:val="clear" w:color="auto" w:fill="FFFFFF"/>
        <w:spacing w:after="0" w:line="360" w:lineRule="auto"/>
        <w:ind w:firstLine="708"/>
        <w:rPr>
          <w:rFonts w:ascii="Times New Roman" w:hAnsi="Times New Roman"/>
          <w:sz w:val="28"/>
          <w:szCs w:val="28"/>
          <w:lang w:val="uk-UA"/>
        </w:rPr>
      </w:pPr>
      <w:r w:rsidRPr="00F45F2A">
        <w:rPr>
          <w:rFonts w:ascii="Times New Roman" w:hAnsi="Times New Roman"/>
          <w:sz w:val="28"/>
          <w:szCs w:val="28"/>
          <w:lang w:val="uk-UA"/>
        </w:rPr>
        <w:t>Основним фактором передачі галофільозів є морська вода та продукція з морських</w:t>
      </w:r>
      <w:r w:rsidRPr="003806CA">
        <w:rPr>
          <w:rFonts w:ascii="Times New Roman" w:hAnsi="Times New Roman"/>
          <w:sz w:val="28"/>
          <w:szCs w:val="28"/>
          <w:lang w:val="uk-UA"/>
        </w:rPr>
        <w:t xml:space="preserve"> </w:t>
      </w:r>
      <w:r w:rsidRPr="00F45F2A">
        <w:rPr>
          <w:rFonts w:ascii="Times New Roman" w:hAnsi="Times New Roman"/>
          <w:sz w:val="28"/>
          <w:szCs w:val="28"/>
          <w:lang w:val="uk-UA"/>
        </w:rPr>
        <w:t xml:space="preserve">об’єктів. </w:t>
      </w:r>
    </w:p>
    <w:p w:rsidR="00E50FF9" w:rsidRPr="00F45F2A" w:rsidRDefault="00E50FF9" w:rsidP="00E50FF9">
      <w:pPr>
        <w:pStyle w:val="a9"/>
        <w:spacing w:after="0" w:line="360" w:lineRule="auto"/>
        <w:ind w:firstLine="709"/>
        <w:jc w:val="both"/>
        <w:rPr>
          <w:rFonts w:ascii="Times New Roman" w:hAnsi="Times New Roman"/>
          <w:sz w:val="28"/>
          <w:szCs w:val="28"/>
          <w:lang w:val="uk-UA"/>
        </w:rPr>
      </w:pPr>
      <w:r w:rsidRPr="00F45F2A">
        <w:rPr>
          <w:rFonts w:ascii="Times New Roman" w:hAnsi="Times New Roman"/>
          <w:sz w:val="28"/>
          <w:szCs w:val="28"/>
          <w:lang w:val="uk-UA"/>
        </w:rPr>
        <w:t>На даний момент встановлено, що мікробіоценози морського середовища є прихованим джерелом харчових отруєнь та інфекційних захворювань для людей і тварин. Цей факт зумовлює високу ймовірність захворювання та загибелі промислових об'єктів, що, в свою чергу, призводить до втрат технологічної сировини та значної економічної шкоди [Hervio-Heath</w:t>
      </w:r>
      <w:r w:rsidRPr="003170F9">
        <w:rPr>
          <w:rFonts w:ascii="Times New Roman" w:hAnsi="Times New Roman"/>
          <w:sz w:val="28"/>
          <w:szCs w:val="28"/>
          <w:lang w:val="uk-UA"/>
        </w:rPr>
        <w:t xml:space="preserve"> </w:t>
      </w:r>
      <w:r>
        <w:rPr>
          <w:rFonts w:ascii="Times New Roman" w:hAnsi="Times New Roman"/>
          <w:sz w:val="28"/>
          <w:szCs w:val="28"/>
          <w:lang w:val="en-US"/>
        </w:rPr>
        <w:t>et</w:t>
      </w:r>
      <w:r w:rsidRPr="003170F9">
        <w:rPr>
          <w:rFonts w:ascii="Times New Roman" w:hAnsi="Times New Roman"/>
          <w:sz w:val="28"/>
          <w:szCs w:val="28"/>
          <w:lang w:val="uk-UA"/>
        </w:rPr>
        <w:t xml:space="preserve"> </w:t>
      </w:r>
      <w:r>
        <w:rPr>
          <w:rFonts w:ascii="Times New Roman" w:hAnsi="Times New Roman"/>
          <w:sz w:val="28"/>
          <w:szCs w:val="28"/>
          <w:lang w:val="en-US"/>
        </w:rPr>
        <w:t>al</w:t>
      </w:r>
      <w:r w:rsidRPr="003170F9">
        <w:rPr>
          <w:rFonts w:ascii="Times New Roman" w:hAnsi="Times New Roman"/>
          <w:sz w:val="28"/>
          <w:szCs w:val="28"/>
          <w:lang w:val="uk-UA"/>
        </w:rPr>
        <w:t>., 2002</w:t>
      </w:r>
      <w:r w:rsidRPr="00F45F2A">
        <w:rPr>
          <w:rFonts w:ascii="Times New Roman" w:hAnsi="Times New Roman"/>
          <w:sz w:val="28"/>
          <w:szCs w:val="28"/>
          <w:lang w:val="uk-UA"/>
        </w:rPr>
        <w:t>].</w:t>
      </w:r>
    </w:p>
    <w:p w:rsidR="00E50FF9" w:rsidRPr="00F45F2A" w:rsidRDefault="00E50FF9" w:rsidP="00E50FF9">
      <w:pPr>
        <w:pStyle w:val="a9"/>
        <w:spacing w:after="0" w:line="360" w:lineRule="auto"/>
        <w:ind w:firstLine="709"/>
        <w:jc w:val="both"/>
        <w:rPr>
          <w:rFonts w:ascii="Times New Roman" w:hAnsi="Times New Roman"/>
          <w:sz w:val="28"/>
          <w:szCs w:val="28"/>
          <w:lang w:val="uk-UA"/>
        </w:rPr>
      </w:pPr>
      <w:r w:rsidRPr="00F45F2A">
        <w:rPr>
          <w:rFonts w:ascii="Times New Roman" w:hAnsi="Times New Roman"/>
          <w:sz w:val="28"/>
          <w:szCs w:val="28"/>
          <w:lang w:val="uk-UA"/>
        </w:rPr>
        <w:t>Галофільна вібріофлора є автохтонною мікрофлорою Чорного моря [Андрєєва, 2012], тому має важливе значення в формуванні епідемічної ситуації з кишкових інфекцій в Одеському регіоні.</w:t>
      </w:r>
    </w:p>
    <w:p w:rsidR="00E50FF9" w:rsidRPr="003170F9" w:rsidRDefault="00E50FF9" w:rsidP="00E50FF9">
      <w:pPr>
        <w:spacing w:after="0" w:line="360" w:lineRule="auto"/>
        <w:ind w:firstLine="708"/>
        <w:jc w:val="both"/>
        <w:rPr>
          <w:rFonts w:ascii="Times New Roman" w:hAnsi="Times New Roman"/>
          <w:sz w:val="28"/>
          <w:szCs w:val="28"/>
          <w:lang w:val="uk-UA"/>
        </w:rPr>
      </w:pPr>
      <w:r w:rsidRPr="00F45F2A">
        <w:rPr>
          <w:rFonts w:ascii="Times New Roman" w:hAnsi="Times New Roman"/>
          <w:sz w:val="28"/>
          <w:szCs w:val="28"/>
          <w:lang w:val="uk-UA"/>
        </w:rPr>
        <w:t>Захворювання, викликані галофільними вібріонами, мають чітку літню сезонність [</w:t>
      </w:r>
      <w:r w:rsidRPr="00F45F2A">
        <w:rPr>
          <w:rFonts w:ascii="Times New Roman" w:hAnsi="Times New Roman"/>
          <w:sz w:val="28"/>
          <w:szCs w:val="28"/>
          <w:lang w:val="en-US"/>
        </w:rPr>
        <w:t>Joseph</w:t>
      </w:r>
      <w:r w:rsidRPr="003170F9">
        <w:rPr>
          <w:rFonts w:ascii="Times New Roman" w:hAnsi="Times New Roman"/>
          <w:sz w:val="28"/>
          <w:szCs w:val="28"/>
          <w:lang w:val="uk-UA"/>
        </w:rPr>
        <w:t xml:space="preserve"> </w:t>
      </w:r>
      <w:r>
        <w:rPr>
          <w:rFonts w:ascii="Times New Roman" w:hAnsi="Times New Roman"/>
          <w:sz w:val="28"/>
          <w:szCs w:val="28"/>
          <w:lang w:val="en-US"/>
        </w:rPr>
        <w:t>et</w:t>
      </w:r>
      <w:r w:rsidRPr="003170F9">
        <w:rPr>
          <w:rFonts w:ascii="Times New Roman" w:hAnsi="Times New Roman"/>
          <w:sz w:val="28"/>
          <w:szCs w:val="28"/>
          <w:lang w:val="uk-UA"/>
        </w:rPr>
        <w:t xml:space="preserve"> </w:t>
      </w:r>
      <w:r>
        <w:rPr>
          <w:rFonts w:ascii="Times New Roman" w:hAnsi="Times New Roman"/>
          <w:sz w:val="28"/>
          <w:szCs w:val="28"/>
          <w:lang w:val="en-US"/>
        </w:rPr>
        <w:t>al</w:t>
      </w:r>
      <w:r w:rsidRPr="003170F9">
        <w:rPr>
          <w:rFonts w:ascii="Times New Roman" w:hAnsi="Times New Roman"/>
          <w:sz w:val="28"/>
          <w:szCs w:val="28"/>
          <w:lang w:val="uk-UA"/>
        </w:rPr>
        <w:t>., 2002</w:t>
      </w:r>
      <w:r w:rsidRPr="00F45F2A">
        <w:rPr>
          <w:rFonts w:ascii="Times New Roman" w:hAnsi="Times New Roman"/>
          <w:sz w:val="28"/>
          <w:szCs w:val="28"/>
          <w:lang w:val="uk-UA"/>
        </w:rPr>
        <w:t xml:space="preserve">]. </w:t>
      </w:r>
    </w:p>
    <w:p w:rsidR="00E50FF9" w:rsidRPr="00F45F2A" w:rsidRDefault="00E50FF9" w:rsidP="00E50FF9">
      <w:pPr>
        <w:spacing w:after="0" w:line="360" w:lineRule="auto"/>
        <w:ind w:firstLine="708"/>
        <w:jc w:val="both"/>
        <w:rPr>
          <w:rFonts w:ascii="Times New Roman" w:hAnsi="Times New Roman"/>
          <w:sz w:val="28"/>
          <w:szCs w:val="28"/>
          <w:lang w:val="uk-UA"/>
        </w:rPr>
      </w:pPr>
      <w:r w:rsidRPr="00F45F2A">
        <w:rPr>
          <w:rFonts w:ascii="Times New Roman" w:hAnsi="Times New Roman"/>
          <w:sz w:val="28"/>
          <w:szCs w:val="28"/>
          <w:lang w:val="uk-UA"/>
        </w:rPr>
        <w:t xml:space="preserve">Зафіксовані випадки зараження галофільними вібріонами, що викликають інфекції ран та вух, пов'язані із перебуванням у морській воді, проведенням часу у відкритих водоймах та ковтанням води, забрудненої </w:t>
      </w:r>
      <w:r w:rsidRPr="00F45F2A">
        <w:rPr>
          <w:rFonts w:ascii="Times New Roman" w:hAnsi="Times New Roman"/>
          <w:sz w:val="28"/>
          <w:szCs w:val="28"/>
          <w:lang w:val="uk-UA"/>
        </w:rPr>
        <w:lastRenderedPageBreak/>
        <w:t xml:space="preserve">галофільними вібріонами </w:t>
      </w:r>
      <w:r w:rsidRPr="003170F9">
        <w:rPr>
          <w:rFonts w:ascii="Times New Roman" w:hAnsi="Times New Roman"/>
          <w:sz w:val="28"/>
          <w:szCs w:val="28"/>
          <w:lang w:val="uk-UA"/>
        </w:rPr>
        <w:t>[</w:t>
      </w:r>
      <w:r w:rsidRPr="003170F9">
        <w:rPr>
          <w:rFonts w:ascii="Times New Roman" w:hAnsi="Times New Roman"/>
          <w:sz w:val="28"/>
          <w:szCs w:val="28"/>
          <w:lang w:val="en-US"/>
        </w:rPr>
        <w:t>Chao</w:t>
      </w:r>
      <w:r w:rsidRPr="003170F9">
        <w:rPr>
          <w:rFonts w:ascii="Times New Roman" w:hAnsi="Times New Roman"/>
          <w:sz w:val="28"/>
          <w:szCs w:val="28"/>
          <w:lang w:val="uk-UA"/>
        </w:rPr>
        <w:t xml:space="preserve"> </w:t>
      </w:r>
      <w:r w:rsidRPr="003170F9">
        <w:rPr>
          <w:rFonts w:ascii="Times New Roman" w:hAnsi="Times New Roman"/>
          <w:sz w:val="28"/>
          <w:szCs w:val="28"/>
          <w:lang w:val="en-US"/>
        </w:rPr>
        <w:t>et</w:t>
      </w:r>
      <w:r w:rsidRPr="003170F9">
        <w:rPr>
          <w:rFonts w:ascii="Times New Roman" w:hAnsi="Times New Roman"/>
          <w:sz w:val="28"/>
          <w:szCs w:val="28"/>
          <w:lang w:val="uk-UA"/>
        </w:rPr>
        <w:t xml:space="preserve"> </w:t>
      </w:r>
      <w:r w:rsidRPr="003170F9">
        <w:rPr>
          <w:rFonts w:ascii="Times New Roman" w:hAnsi="Times New Roman"/>
          <w:sz w:val="28"/>
          <w:szCs w:val="28"/>
          <w:lang w:val="en-US"/>
        </w:rPr>
        <w:t>al</w:t>
      </w:r>
      <w:r w:rsidRPr="003170F9">
        <w:rPr>
          <w:rFonts w:ascii="Times New Roman" w:hAnsi="Times New Roman"/>
          <w:sz w:val="28"/>
          <w:szCs w:val="28"/>
          <w:lang w:val="uk-UA"/>
        </w:rPr>
        <w:t xml:space="preserve">., 2014; </w:t>
      </w:r>
      <w:r w:rsidRPr="003170F9">
        <w:rPr>
          <w:rFonts w:ascii="Times New Roman" w:hAnsi="Times New Roman"/>
          <w:sz w:val="28"/>
          <w:szCs w:val="28"/>
          <w:lang w:val="en-US"/>
        </w:rPr>
        <w:t>Huehn</w:t>
      </w:r>
      <w:r w:rsidRPr="003170F9">
        <w:rPr>
          <w:rFonts w:ascii="Times New Roman" w:hAnsi="Times New Roman"/>
          <w:sz w:val="28"/>
          <w:szCs w:val="28"/>
          <w:lang w:val="uk-UA"/>
        </w:rPr>
        <w:t xml:space="preserve"> </w:t>
      </w:r>
      <w:r w:rsidRPr="003170F9">
        <w:rPr>
          <w:rFonts w:ascii="Times New Roman" w:hAnsi="Times New Roman"/>
          <w:sz w:val="28"/>
          <w:szCs w:val="28"/>
          <w:lang w:val="en-US"/>
        </w:rPr>
        <w:t>et</w:t>
      </w:r>
      <w:r w:rsidRPr="003170F9">
        <w:rPr>
          <w:rFonts w:ascii="Times New Roman" w:hAnsi="Times New Roman"/>
          <w:sz w:val="28"/>
          <w:szCs w:val="28"/>
          <w:lang w:val="uk-UA"/>
        </w:rPr>
        <w:t xml:space="preserve"> </w:t>
      </w:r>
      <w:r w:rsidRPr="003170F9">
        <w:rPr>
          <w:rFonts w:ascii="Times New Roman" w:hAnsi="Times New Roman"/>
          <w:sz w:val="28"/>
          <w:szCs w:val="28"/>
          <w:lang w:val="en-US"/>
        </w:rPr>
        <w:t>al</w:t>
      </w:r>
      <w:r w:rsidRPr="003170F9">
        <w:rPr>
          <w:rFonts w:ascii="Times New Roman" w:hAnsi="Times New Roman"/>
          <w:sz w:val="28"/>
          <w:szCs w:val="28"/>
          <w:lang w:val="uk-UA"/>
        </w:rPr>
        <w:t xml:space="preserve">., 2014; </w:t>
      </w:r>
      <w:r w:rsidRPr="003170F9">
        <w:rPr>
          <w:rFonts w:ascii="Times New Roman" w:hAnsi="Times New Roman"/>
          <w:sz w:val="28"/>
          <w:szCs w:val="28"/>
          <w:lang w:val="en-US"/>
        </w:rPr>
        <w:t>Tantillo</w:t>
      </w:r>
      <w:r w:rsidRPr="003170F9">
        <w:rPr>
          <w:rFonts w:ascii="Times New Roman" w:hAnsi="Times New Roman"/>
          <w:sz w:val="28"/>
          <w:szCs w:val="28"/>
          <w:lang w:val="uk-UA"/>
        </w:rPr>
        <w:t xml:space="preserve"> </w:t>
      </w:r>
      <w:r w:rsidRPr="003170F9">
        <w:rPr>
          <w:rFonts w:ascii="Times New Roman" w:hAnsi="Times New Roman"/>
          <w:sz w:val="28"/>
          <w:szCs w:val="28"/>
          <w:lang w:val="en-US"/>
        </w:rPr>
        <w:t>et</w:t>
      </w:r>
      <w:r w:rsidRPr="003170F9">
        <w:rPr>
          <w:rFonts w:ascii="Times New Roman" w:hAnsi="Times New Roman"/>
          <w:sz w:val="28"/>
          <w:szCs w:val="28"/>
          <w:lang w:val="uk-UA"/>
        </w:rPr>
        <w:t xml:space="preserve"> </w:t>
      </w:r>
      <w:r w:rsidRPr="003170F9">
        <w:rPr>
          <w:rFonts w:ascii="Times New Roman" w:hAnsi="Times New Roman"/>
          <w:sz w:val="28"/>
          <w:szCs w:val="28"/>
          <w:lang w:val="en-US"/>
        </w:rPr>
        <w:t>al</w:t>
      </w:r>
      <w:r w:rsidRPr="003170F9">
        <w:rPr>
          <w:rFonts w:ascii="Times New Roman" w:hAnsi="Times New Roman"/>
          <w:sz w:val="28"/>
          <w:szCs w:val="28"/>
          <w:lang w:val="uk-UA"/>
        </w:rPr>
        <w:t xml:space="preserve">., 2004; </w:t>
      </w:r>
      <w:r w:rsidRPr="003170F9">
        <w:rPr>
          <w:rFonts w:ascii="Times New Roman" w:hAnsi="Times New Roman"/>
          <w:sz w:val="28"/>
          <w:szCs w:val="28"/>
          <w:lang w:val="en-US"/>
        </w:rPr>
        <w:t>Jacobs</w:t>
      </w:r>
      <w:r w:rsidRPr="003170F9">
        <w:rPr>
          <w:rFonts w:ascii="Times New Roman" w:hAnsi="Times New Roman"/>
          <w:sz w:val="28"/>
          <w:szCs w:val="28"/>
          <w:lang w:val="uk-UA"/>
        </w:rPr>
        <w:t xml:space="preserve"> </w:t>
      </w:r>
      <w:r w:rsidRPr="003170F9">
        <w:rPr>
          <w:rFonts w:ascii="Times New Roman" w:hAnsi="Times New Roman"/>
          <w:sz w:val="28"/>
          <w:szCs w:val="28"/>
          <w:lang w:val="en-US"/>
        </w:rPr>
        <w:t>Slifka</w:t>
      </w:r>
      <w:r w:rsidRPr="003170F9">
        <w:rPr>
          <w:rFonts w:ascii="Times New Roman" w:hAnsi="Times New Roman"/>
          <w:sz w:val="28"/>
          <w:szCs w:val="28"/>
          <w:lang w:val="uk-UA"/>
        </w:rPr>
        <w:t xml:space="preserve"> </w:t>
      </w:r>
      <w:r w:rsidRPr="003170F9">
        <w:rPr>
          <w:rFonts w:ascii="Times New Roman" w:hAnsi="Times New Roman"/>
          <w:sz w:val="28"/>
          <w:szCs w:val="28"/>
          <w:lang w:val="en-US"/>
        </w:rPr>
        <w:t>et</w:t>
      </w:r>
      <w:r w:rsidRPr="003170F9">
        <w:rPr>
          <w:rFonts w:ascii="Times New Roman" w:hAnsi="Times New Roman"/>
          <w:sz w:val="28"/>
          <w:szCs w:val="28"/>
          <w:lang w:val="uk-UA"/>
        </w:rPr>
        <w:t xml:space="preserve"> </w:t>
      </w:r>
      <w:r w:rsidRPr="003170F9">
        <w:rPr>
          <w:rFonts w:ascii="Times New Roman" w:hAnsi="Times New Roman"/>
          <w:sz w:val="28"/>
          <w:szCs w:val="28"/>
          <w:lang w:val="en-US"/>
        </w:rPr>
        <w:t>al</w:t>
      </w:r>
      <w:r w:rsidRPr="003170F9">
        <w:rPr>
          <w:rFonts w:ascii="Times New Roman" w:hAnsi="Times New Roman"/>
          <w:sz w:val="28"/>
          <w:szCs w:val="28"/>
          <w:lang w:val="uk-UA"/>
        </w:rPr>
        <w:t>., 2017].</w:t>
      </w:r>
      <w:r w:rsidRPr="00F45F2A">
        <w:rPr>
          <w:rFonts w:ascii="Times New Roman" w:hAnsi="Times New Roman"/>
          <w:sz w:val="28"/>
          <w:szCs w:val="28"/>
          <w:lang w:val="uk-UA"/>
        </w:rPr>
        <w:t xml:space="preserve"> </w:t>
      </w:r>
    </w:p>
    <w:p w:rsidR="00E50FF9" w:rsidRPr="00F45F2A" w:rsidRDefault="00E50FF9" w:rsidP="00E50FF9">
      <w:pPr>
        <w:spacing w:after="0" w:line="360" w:lineRule="auto"/>
        <w:ind w:firstLine="708"/>
        <w:jc w:val="both"/>
        <w:rPr>
          <w:rFonts w:ascii="Times New Roman" w:hAnsi="Times New Roman"/>
          <w:sz w:val="28"/>
          <w:szCs w:val="28"/>
          <w:lang w:val="uk-UA"/>
        </w:rPr>
      </w:pPr>
      <w:r w:rsidRPr="00F45F2A">
        <w:rPr>
          <w:rFonts w:ascii="Times New Roman" w:hAnsi="Times New Roman"/>
          <w:sz w:val="28"/>
          <w:szCs w:val="28"/>
          <w:lang w:val="uk-UA"/>
        </w:rPr>
        <w:t xml:space="preserve">Найбільш епідемічно значущими патогенами серед морських видів вібріонів є  </w:t>
      </w:r>
      <w:r w:rsidRPr="00F45F2A">
        <w:rPr>
          <w:rFonts w:ascii="Times New Roman" w:hAnsi="Times New Roman"/>
          <w:i/>
          <w:iCs/>
          <w:sz w:val="28"/>
          <w:szCs w:val="28"/>
          <w:lang w:val="uk-UA"/>
        </w:rPr>
        <w:t>V. parahaemolyticus</w:t>
      </w:r>
      <w:r w:rsidRPr="00F45F2A">
        <w:rPr>
          <w:rFonts w:ascii="Times New Roman" w:hAnsi="Times New Roman"/>
          <w:sz w:val="28"/>
          <w:szCs w:val="28"/>
          <w:lang w:val="uk-UA"/>
        </w:rPr>
        <w:t xml:space="preserve"> та </w:t>
      </w:r>
      <w:r w:rsidRPr="00F45F2A">
        <w:rPr>
          <w:rFonts w:ascii="Times New Roman" w:hAnsi="Times New Roman"/>
          <w:i/>
          <w:iCs/>
          <w:sz w:val="28"/>
          <w:szCs w:val="28"/>
          <w:lang w:val="uk-UA"/>
        </w:rPr>
        <w:t>V. alginolyticus</w:t>
      </w:r>
      <w:r w:rsidRPr="00F45F2A">
        <w:rPr>
          <w:rFonts w:ascii="Times New Roman" w:hAnsi="Times New Roman"/>
          <w:sz w:val="28"/>
          <w:szCs w:val="28"/>
          <w:lang w:val="uk-UA"/>
        </w:rPr>
        <w:t>. [Abdallah</w:t>
      </w:r>
      <w:r w:rsidRPr="00E50FF9">
        <w:rPr>
          <w:rFonts w:ascii="Times New Roman" w:hAnsi="Times New Roman"/>
          <w:sz w:val="28"/>
          <w:szCs w:val="28"/>
          <w:lang w:val="uk-UA"/>
        </w:rPr>
        <w:t xml:space="preserve"> </w:t>
      </w:r>
      <w:r w:rsidRPr="003170F9">
        <w:rPr>
          <w:rFonts w:ascii="Times New Roman" w:hAnsi="Times New Roman"/>
          <w:sz w:val="28"/>
          <w:szCs w:val="28"/>
          <w:lang w:val="en-US"/>
        </w:rPr>
        <w:t>et</w:t>
      </w:r>
      <w:r w:rsidRPr="003170F9">
        <w:rPr>
          <w:rFonts w:ascii="Times New Roman" w:hAnsi="Times New Roman"/>
          <w:sz w:val="28"/>
          <w:szCs w:val="28"/>
          <w:lang w:val="uk-UA"/>
        </w:rPr>
        <w:t xml:space="preserve"> </w:t>
      </w:r>
      <w:r w:rsidRPr="003170F9">
        <w:rPr>
          <w:rFonts w:ascii="Times New Roman" w:hAnsi="Times New Roman"/>
          <w:sz w:val="28"/>
          <w:szCs w:val="28"/>
          <w:lang w:val="en-US"/>
        </w:rPr>
        <w:t>al</w:t>
      </w:r>
      <w:r w:rsidRPr="003170F9">
        <w:rPr>
          <w:rFonts w:ascii="Times New Roman" w:hAnsi="Times New Roman"/>
          <w:sz w:val="28"/>
          <w:szCs w:val="28"/>
          <w:lang w:val="uk-UA"/>
        </w:rPr>
        <w:t>., 20</w:t>
      </w:r>
      <w:r w:rsidRPr="00E50FF9">
        <w:rPr>
          <w:rFonts w:ascii="Times New Roman" w:hAnsi="Times New Roman"/>
          <w:sz w:val="28"/>
          <w:szCs w:val="28"/>
          <w:lang w:val="uk-UA"/>
        </w:rPr>
        <w:t>09</w:t>
      </w:r>
      <w:r w:rsidRPr="00F45F2A">
        <w:rPr>
          <w:rFonts w:ascii="Times New Roman" w:hAnsi="Times New Roman"/>
          <w:sz w:val="28"/>
          <w:szCs w:val="28"/>
          <w:lang w:val="uk-UA"/>
        </w:rPr>
        <w:t>].</w:t>
      </w:r>
    </w:p>
    <w:p w:rsidR="00E50FF9" w:rsidRPr="00F45F2A" w:rsidRDefault="00E50FF9" w:rsidP="00E50FF9">
      <w:pPr>
        <w:spacing w:after="0" w:line="360" w:lineRule="auto"/>
        <w:ind w:firstLine="357"/>
        <w:jc w:val="both"/>
        <w:rPr>
          <w:rFonts w:ascii="Times New Roman" w:hAnsi="Times New Roman"/>
          <w:sz w:val="28"/>
          <w:szCs w:val="28"/>
          <w:lang w:val="uk-UA"/>
        </w:rPr>
      </w:pPr>
      <w:r w:rsidRPr="00F45F2A">
        <w:rPr>
          <w:rFonts w:ascii="Times New Roman" w:hAnsi="Times New Roman"/>
          <w:sz w:val="28"/>
          <w:szCs w:val="28"/>
          <w:lang w:val="uk-UA"/>
        </w:rPr>
        <w:tab/>
        <w:t>Мет</w:t>
      </w:r>
      <w:r>
        <w:rPr>
          <w:rFonts w:ascii="Times New Roman" w:hAnsi="Times New Roman"/>
          <w:sz w:val="28"/>
          <w:szCs w:val="28"/>
          <w:lang w:val="uk-UA"/>
        </w:rPr>
        <w:t>ою</w:t>
      </w:r>
      <w:r w:rsidRPr="00F45F2A">
        <w:rPr>
          <w:rFonts w:ascii="Times New Roman" w:hAnsi="Times New Roman"/>
          <w:sz w:val="28"/>
          <w:szCs w:val="28"/>
          <w:lang w:val="uk-UA"/>
        </w:rPr>
        <w:t xml:space="preserve"> роботи</w:t>
      </w:r>
      <w:r>
        <w:rPr>
          <w:rFonts w:ascii="Times New Roman" w:hAnsi="Times New Roman"/>
          <w:sz w:val="28"/>
          <w:szCs w:val="28"/>
          <w:lang w:val="uk-UA"/>
        </w:rPr>
        <w:t xml:space="preserve"> було</w:t>
      </w:r>
      <w:r w:rsidRPr="00F45F2A">
        <w:rPr>
          <w:rFonts w:ascii="Times New Roman" w:hAnsi="Times New Roman"/>
          <w:sz w:val="28"/>
          <w:szCs w:val="28"/>
          <w:lang w:val="uk-UA"/>
        </w:rPr>
        <w:t xml:space="preserve"> вивчення біологічних властивостей та частоти виділення галофільних вібріонів з харчових продуктів, стічної, баластної та морської води Одеського узбережжя.</w:t>
      </w:r>
    </w:p>
    <w:p w:rsidR="00E50FF9" w:rsidRPr="00F45F2A" w:rsidRDefault="00E50FF9" w:rsidP="00E50FF9">
      <w:pPr>
        <w:spacing w:after="0" w:line="360" w:lineRule="auto"/>
        <w:ind w:firstLine="357"/>
        <w:jc w:val="both"/>
        <w:rPr>
          <w:rFonts w:ascii="Times New Roman" w:hAnsi="Times New Roman"/>
          <w:sz w:val="28"/>
          <w:szCs w:val="28"/>
          <w:lang w:val="uk-UA"/>
        </w:rPr>
      </w:pPr>
      <w:r w:rsidRPr="00F45F2A">
        <w:rPr>
          <w:rFonts w:ascii="Times New Roman" w:hAnsi="Times New Roman"/>
          <w:sz w:val="28"/>
          <w:szCs w:val="28"/>
          <w:lang w:val="uk-UA"/>
        </w:rPr>
        <w:t>В задачі досліджень входило:</w:t>
      </w:r>
    </w:p>
    <w:p w:rsidR="00E50FF9" w:rsidRPr="00F45F2A" w:rsidRDefault="00E50FF9" w:rsidP="00E50FF9">
      <w:pPr>
        <w:spacing w:after="0" w:line="360" w:lineRule="auto"/>
        <w:ind w:firstLine="357"/>
        <w:jc w:val="both"/>
        <w:rPr>
          <w:rFonts w:ascii="Times New Roman" w:hAnsi="Times New Roman"/>
          <w:sz w:val="28"/>
          <w:szCs w:val="28"/>
          <w:lang w:val="uk-UA"/>
        </w:rPr>
      </w:pPr>
      <w:r w:rsidRPr="00F45F2A">
        <w:rPr>
          <w:rFonts w:ascii="Times New Roman" w:hAnsi="Times New Roman"/>
          <w:color w:val="000000"/>
          <w:sz w:val="28"/>
          <w:szCs w:val="28"/>
          <w:lang w:val="uk-UA"/>
        </w:rPr>
        <w:t xml:space="preserve">- виділити </w:t>
      </w:r>
      <w:r w:rsidRPr="00F45F2A">
        <w:rPr>
          <w:rFonts w:ascii="Times New Roman" w:hAnsi="Times New Roman"/>
          <w:sz w:val="28"/>
          <w:szCs w:val="28"/>
          <w:lang w:val="uk-UA"/>
        </w:rPr>
        <w:t xml:space="preserve">з харчових продуктів, гідробіонтів, стічної, баластної та морської води </w:t>
      </w:r>
      <w:r w:rsidRPr="00F45F2A">
        <w:rPr>
          <w:rFonts w:ascii="Times New Roman" w:hAnsi="Times New Roman"/>
          <w:color w:val="000000"/>
          <w:sz w:val="28"/>
          <w:szCs w:val="28"/>
          <w:lang w:val="uk-UA"/>
        </w:rPr>
        <w:t xml:space="preserve">бактерії роду </w:t>
      </w:r>
      <w:r w:rsidRPr="00F45F2A">
        <w:rPr>
          <w:rFonts w:ascii="Times New Roman" w:hAnsi="Times New Roman"/>
          <w:i/>
          <w:iCs/>
          <w:color w:val="000000"/>
          <w:sz w:val="28"/>
          <w:szCs w:val="28"/>
          <w:lang w:val="uk-UA"/>
        </w:rPr>
        <w:t>Vibrio</w:t>
      </w:r>
      <w:r w:rsidRPr="00F45F2A">
        <w:rPr>
          <w:rFonts w:ascii="Times New Roman" w:hAnsi="Times New Roman"/>
          <w:iCs/>
          <w:color w:val="000000"/>
          <w:sz w:val="28"/>
          <w:szCs w:val="28"/>
          <w:lang w:val="uk-UA"/>
        </w:rPr>
        <w:t>;</w:t>
      </w:r>
    </w:p>
    <w:p w:rsidR="00E50FF9" w:rsidRPr="00F45F2A" w:rsidRDefault="00E50FF9" w:rsidP="00E50FF9">
      <w:pPr>
        <w:spacing w:after="0" w:line="360" w:lineRule="auto"/>
        <w:ind w:firstLine="357"/>
        <w:jc w:val="both"/>
        <w:rPr>
          <w:rFonts w:ascii="Times New Roman" w:hAnsi="Times New Roman"/>
          <w:color w:val="000000"/>
          <w:sz w:val="28"/>
          <w:szCs w:val="28"/>
          <w:lang w:val="uk-UA"/>
        </w:rPr>
      </w:pPr>
      <w:r w:rsidRPr="00F45F2A">
        <w:rPr>
          <w:rFonts w:ascii="Times New Roman" w:hAnsi="Times New Roman"/>
          <w:color w:val="000000"/>
          <w:sz w:val="28"/>
          <w:szCs w:val="28"/>
          <w:lang w:val="uk-UA"/>
        </w:rPr>
        <w:t xml:space="preserve">- вивчити біологічні властивості ізольованих штамів </w:t>
      </w:r>
      <w:r w:rsidRPr="00F45F2A">
        <w:rPr>
          <w:rFonts w:ascii="Times New Roman" w:hAnsi="Times New Roman"/>
          <w:iCs/>
          <w:color w:val="000000"/>
          <w:sz w:val="28"/>
          <w:szCs w:val="28"/>
          <w:lang w:val="uk-UA"/>
        </w:rPr>
        <w:t>т</w:t>
      </w:r>
      <w:r w:rsidRPr="00F45F2A">
        <w:rPr>
          <w:rFonts w:ascii="Times New Roman" w:hAnsi="Times New Roman"/>
          <w:color w:val="000000"/>
          <w:sz w:val="28"/>
          <w:szCs w:val="28"/>
          <w:lang w:val="uk-UA"/>
        </w:rPr>
        <w:t>а провести їх видову ідентифікацію;</w:t>
      </w:r>
    </w:p>
    <w:p w:rsidR="00E50FF9" w:rsidRDefault="00E50FF9" w:rsidP="00E50FF9">
      <w:pPr>
        <w:spacing w:after="0" w:line="360" w:lineRule="auto"/>
        <w:ind w:firstLine="357"/>
        <w:jc w:val="both"/>
        <w:rPr>
          <w:rFonts w:ascii="Times New Roman" w:hAnsi="Times New Roman"/>
          <w:sz w:val="28"/>
          <w:szCs w:val="28"/>
          <w:lang w:val="uk-UA"/>
        </w:rPr>
      </w:pPr>
      <w:r w:rsidRPr="007B461F">
        <w:rPr>
          <w:rFonts w:ascii="Times New Roman" w:hAnsi="Times New Roman"/>
          <w:sz w:val="28"/>
          <w:szCs w:val="28"/>
          <w:lang w:val="uk-UA"/>
        </w:rPr>
        <w:t xml:space="preserve">- провести порівняльний аналіз частоти </w:t>
      </w:r>
      <w:r w:rsidRPr="00F45F2A">
        <w:rPr>
          <w:rFonts w:ascii="Times New Roman" w:hAnsi="Times New Roman"/>
          <w:sz w:val="28"/>
          <w:szCs w:val="28"/>
          <w:lang w:val="uk-UA"/>
        </w:rPr>
        <w:t>виділення</w:t>
      </w:r>
      <w:r w:rsidRPr="007B461F">
        <w:rPr>
          <w:rFonts w:ascii="Times New Roman" w:hAnsi="Times New Roman"/>
          <w:sz w:val="28"/>
          <w:szCs w:val="28"/>
          <w:lang w:val="uk-UA"/>
        </w:rPr>
        <w:t xml:space="preserve"> галофільних вібріонів </w:t>
      </w:r>
      <w:r>
        <w:rPr>
          <w:rFonts w:ascii="Times New Roman" w:hAnsi="Times New Roman"/>
          <w:sz w:val="28"/>
          <w:szCs w:val="28"/>
          <w:lang w:val="uk-UA"/>
        </w:rPr>
        <w:t>з</w:t>
      </w:r>
      <w:r w:rsidRPr="007B461F">
        <w:rPr>
          <w:rFonts w:ascii="Times New Roman" w:hAnsi="Times New Roman"/>
          <w:sz w:val="28"/>
          <w:szCs w:val="28"/>
          <w:lang w:val="uk-UA"/>
        </w:rPr>
        <w:t xml:space="preserve"> харчових продукт</w:t>
      </w:r>
      <w:r>
        <w:rPr>
          <w:rFonts w:ascii="Times New Roman" w:hAnsi="Times New Roman"/>
          <w:sz w:val="28"/>
          <w:szCs w:val="28"/>
          <w:lang w:val="uk-UA"/>
        </w:rPr>
        <w:t>ів</w:t>
      </w:r>
      <w:r w:rsidRPr="007B461F">
        <w:rPr>
          <w:rFonts w:ascii="Times New Roman" w:hAnsi="Times New Roman"/>
          <w:sz w:val="28"/>
          <w:szCs w:val="28"/>
          <w:lang w:val="uk-UA"/>
        </w:rPr>
        <w:t>,</w:t>
      </w:r>
      <w:r>
        <w:rPr>
          <w:rFonts w:ascii="Times New Roman" w:hAnsi="Times New Roman"/>
          <w:sz w:val="28"/>
          <w:szCs w:val="28"/>
          <w:lang w:val="uk-UA"/>
        </w:rPr>
        <w:t xml:space="preserve"> гідробіонтів,</w:t>
      </w:r>
      <w:r w:rsidRPr="007B461F">
        <w:rPr>
          <w:rFonts w:ascii="Times New Roman" w:hAnsi="Times New Roman"/>
          <w:sz w:val="28"/>
          <w:szCs w:val="28"/>
          <w:lang w:val="uk-UA"/>
        </w:rPr>
        <w:t xml:space="preserve"> стічн</w:t>
      </w:r>
      <w:r>
        <w:rPr>
          <w:rFonts w:ascii="Times New Roman" w:hAnsi="Times New Roman"/>
          <w:sz w:val="28"/>
          <w:szCs w:val="28"/>
          <w:lang w:val="uk-UA"/>
        </w:rPr>
        <w:t>ої</w:t>
      </w:r>
      <w:r w:rsidRPr="007B461F">
        <w:rPr>
          <w:rFonts w:ascii="Times New Roman" w:hAnsi="Times New Roman"/>
          <w:sz w:val="28"/>
          <w:szCs w:val="28"/>
          <w:lang w:val="uk-UA"/>
        </w:rPr>
        <w:t>, баластн</w:t>
      </w:r>
      <w:r>
        <w:rPr>
          <w:rFonts w:ascii="Times New Roman" w:hAnsi="Times New Roman"/>
          <w:sz w:val="28"/>
          <w:szCs w:val="28"/>
          <w:lang w:val="uk-UA"/>
        </w:rPr>
        <w:t>ої та морської</w:t>
      </w:r>
      <w:r w:rsidRPr="007B461F">
        <w:rPr>
          <w:rFonts w:ascii="Times New Roman" w:hAnsi="Times New Roman"/>
          <w:sz w:val="28"/>
          <w:szCs w:val="28"/>
          <w:lang w:val="uk-UA"/>
        </w:rPr>
        <w:t xml:space="preserve"> вод</w:t>
      </w:r>
      <w:r>
        <w:rPr>
          <w:rFonts w:ascii="Times New Roman" w:hAnsi="Times New Roman"/>
          <w:sz w:val="28"/>
          <w:szCs w:val="28"/>
          <w:lang w:val="uk-UA"/>
        </w:rPr>
        <w:t>и</w:t>
      </w:r>
      <w:r w:rsidRPr="007B461F">
        <w:rPr>
          <w:rFonts w:ascii="Times New Roman" w:hAnsi="Times New Roman"/>
          <w:sz w:val="28"/>
          <w:szCs w:val="28"/>
          <w:lang w:val="uk-UA"/>
        </w:rPr>
        <w:t xml:space="preserve"> Одеського узбережжя у 2022 – 2023 рр.</w:t>
      </w:r>
    </w:p>
    <w:p w:rsidR="00E50FF9" w:rsidRPr="007B461F" w:rsidRDefault="00E50FF9" w:rsidP="00E50FF9">
      <w:pPr>
        <w:spacing w:after="0" w:line="360" w:lineRule="auto"/>
        <w:ind w:firstLine="357"/>
        <w:jc w:val="both"/>
        <w:rPr>
          <w:rFonts w:ascii="Times New Roman" w:hAnsi="Times New Roman"/>
          <w:sz w:val="28"/>
          <w:szCs w:val="28"/>
          <w:lang w:val="uk-UA"/>
        </w:rPr>
      </w:pPr>
    </w:p>
    <w:p w:rsidR="00E50FF9" w:rsidRPr="007B461F" w:rsidRDefault="00E50FF9" w:rsidP="00E50FF9">
      <w:pPr>
        <w:spacing w:after="0" w:line="360" w:lineRule="auto"/>
        <w:ind w:firstLine="357"/>
        <w:jc w:val="both"/>
        <w:rPr>
          <w:rFonts w:ascii="Times New Roman" w:hAnsi="Times New Roman"/>
          <w:sz w:val="28"/>
          <w:szCs w:val="28"/>
          <w:lang w:val="uk-UA"/>
        </w:rPr>
      </w:pPr>
      <w:r w:rsidRPr="007B461F">
        <w:rPr>
          <w:rFonts w:ascii="Times New Roman" w:hAnsi="Times New Roman"/>
          <w:b/>
          <w:sz w:val="28"/>
          <w:szCs w:val="28"/>
          <w:lang w:val="uk-UA"/>
        </w:rPr>
        <w:t xml:space="preserve">Об’єкт дослідження – </w:t>
      </w:r>
      <w:r w:rsidRPr="007B461F">
        <w:rPr>
          <w:rFonts w:ascii="Times New Roman" w:hAnsi="Times New Roman"/>
          <w:sz w:val="28"/>
          <w:szCs w:val="28"/>
          <w:lang w:val="uk-UA"/>
        </w:rPr>
        <w:t>мікробне забруднення морської води.</w:t>
      </w:r>
    </w:p>
    <w:p w:rsidR="00E50FF9" w:rsidRPr="00904C09" w:rsidRDefault="00E50FF9" w:rsidP="00E50FF9">
      <w:pPr>
        <w:spacing w:after="0" w:line="360" w:lineRule="auto"/>
        <w:ind w:firstLine="357"/>
        <w:jc w:val="both"/>
        <w:rPr>
          <w:rFonts w:ascii="Times New Roman" w:hAnsi="Times New Roman"/>
          <w:sz w:val="28"/>
          <w:szCs w:val="28"/>
          <w:lang w:val="uk-UA"/>
        </w:rPr>
      </w:pPr>
      <w:r w:rsidRPr="007B461F">
        <w:rPr>
          <w:rFonts w:ascii="Times New Roman" w:hAnsi="Times New Roman"/>
          <w:b/>
          <w:sz w:val="28"/>
          <w:szCs w:val="28"/>
          <w:lang w:val="uk-UA"/>
        </w:rPr>
        <w:t>Предмет дослідження</w:t>
      </w:r>
      <w:r w:rsidRPr="007B461F">
        <w:rPr>
          <w:rFonts w:ascii="Times New Roman" w:hAnsi="Times New Roman"/>
          <w:sz w:val="28"/>
          <w:szCs w:val="28"/>
          <w:lang w:val="uk-UA"/>
        </w:rPr>
        <w:t xml:space="preserve"> </w:t>
      </w:r>
      <w:r w:rsidRPr="007B461F">
        <w:rPr>
          <w:rFonts w:ascii="Times New Roman" w:hAnsi="Times New Roman"/>
          <w:b/>
          <w:sz w:val="28"/>
          <w:szCs w:val="28"/>
          <w:lang w:val="uk-UA"/>
        </w:rPr>
        <w:t xml:space="preserve">– </w:t>
      </w:r>
      <w:r w:rsidRPr="00904C09">
        <w:rPr>
          <w:rFonts w:ascii="Times New Roman" w:hAnsi="Times New Roman"/>
          <w:iCs/>
          <w:color w:val="000000"/>
          <w:sz w:val="28"/>
          <w:szCs w:val="28"/>
          <w:lang w:val="uk-UA"/>
        </w:rPr>
        <w:t xml:space="preserve">біологічні властивості та </w:t>
      </w:r>
      <w:r w:rsidRPr="00904C09">
        <w:rPr>
          <w:rFonts w:ascii="Times New Roman" w:hAnsi="Times New Roman"/>
          <w:sz w:val="28"/>
          <w:szCs w:val="28"/>
          <w:lang w:val="uk-UA"/>
        </w:rPr>
        <w:t>частота ви</w:t>
      </w:r>
      <w:r>
        <w:rPr>
          <w:rFonts w:ascii="Times New Roman" w:hAnsi="Times New Roman"/>
          <w:sz w:val="28"/>
          <w:szCs w:val="28"/>
          <w:lang w:val="uk-UA"/>
        </w:rPr>
        <w:t>ділення</w:t>
      </w:r>
      <w:r w:rsidRPr="00904C09">
        <w:rPr>
          <w:rFonts w:ascii="Times New Roman" w:hAnsi="Times New Roman"/>
          <w:sz w:val="28"/>
          <w:szCs w:val="28"/>
          <w:lang w:val="uk-UA"/>
        </w:rPr>
        <w:t xml:space="preserve"> </w:t>
      </w:r>
      <w:r>
        <w:rPr>
          <w:rFonts w:ascii="Times New Roman" w:hAnsi="Times New Roman"/>
          <w:sz w:val="28"/>
          <w:szCs w:val="28"/>
          <w:lang w:val="uk-UA"/>
        </w:rPr>
        <w:t>з</w:t>
      </w:r>
      <w:r w:rsidRPr="007B461F">
        <w:rPr>
          <w:rFonts w:ascii="Times New Roman" w:hAnsi="Times New Roman"/>
          <w:sz w:val="28"/>
          <w:szCs w:val="28"/>
          <w:lang w:val="uk-UA"/>
        </w:rPr>
        <w:t xml:space="preserve"> харчових продукт</w:t>
      </w:r>
      <w:r>
        <w:rPr>
          <w:rFonts w:ascii="Times New Roman" w:hAnsi="Times New Roman"/>
          <w:sz w:val="28"/>
          <w:szCs w:val="28"/>
          <w:lang w:val="uk-UA"/>
        </w:rPr>
        <w:t>ів</w:t>
      </w:r>
      <w:r w:rsidRPr="007B461F">
        <w:rPr>
          <w:rFonts w:ascii="Times New Roman" w:hAnsi="Times New Roman"/>
          <w:sz w:val="28"/>
          <w:szCs w:val="28"/>
          <w:lang w:val="uk-UA"/>
        </w:rPr>
        <w:t>, стічн</w:t>
      </w:r>
      <w:r>
        <w:rPr>
          <w:rFonts w:ascii="Times New Roman" w:hAnsi="Times New Roman"/>
          <w:sz w:val="28"/>
          <w:szCs w:val="28"/>
          <w:lang w:val="uk-UA"/>
        </w:rPr>
        <w:t>ої</w:t>
      </w:r>
      <w:r w:rsidRPr="007B461F">
        <w:rPr>
          <w:rFonts w:ascii="Times New Roman" w:hAnsi="Times New Roman"/>
          <w:sz w:val="28"/>
          <w:szCs w:val="28"/>
          <w:lang w:val="uk-UA"/>
        </w:rPr>
        <w:t>, баластн</w:t>
      </w:r>
      <w:r>
        <w:rPr>
          <w:rFonts w:ascii="Times New Roman" w:hAnsi="Times New Roman"/>
          <w:sz w:val="28"/>
          <w:szCs w:val="28"/>
          <w:lang w:val="uk-UA"/>
        </w:rPr>
        <w:t>ої та морської</w:t>
      </w:r>
      <w:r w:rsidRPr="007B461F">
        <w:rPr>
          <w:rFonts w:ascii="Times New Roman" w:hAnsi="Times New Roman"/>
          <w:sz w:val="28"/>
          <w:szCs w:val="28"/>
          <w:lang w:val="uk-UA"/>
        </w:rPr>
        <w:t xml:space="preserve"> вод</w:t>
      </w:r>
      <w:r>
        <w:rPr>
          <w:rFonts w:ascii="Times New Roman" w:hAnsi="Times New Roman"/>
          <w:sz w:val="28"/>
          <w:szCs w:val="28"/>
          <w:lang w:val="uk-UA"/>
        </w:rPr>
        <w:t>и</w:t>
      </w:r>
      <w:r w:rsidRPr="007B461F">
        <w:rPr>
          <w:rFonts w:ascii="Times New Roman" w:hAnsi="Times New Roman"/>
          <w:sz w:val="28"/>
          <w:szCs w:val="28"/>
          <w:lang w:val="uk-UA"/>
        </w:rPr>
        <w:t xml:space="preserve"> Одеського узбережжя</w:t>
      </w:r>
      <w:r w:rsidRPr="00904C09">
        <w:rPr>
          <w:rFonts w:ascii="Times New Roman" w:hAnsi="Times New Roman"/>
          <w:sz w:val="28"/>
          <w:szCs w:val="28"/>
          <w:lang w:val="uk-UA"/>
        </w:rPr>
        <w:t>.</w:t>
      </w:r>
    </w:p>
    <w:p w:rsidR="00F52553" w:rsidRDefault="00E50FF9" w:rsidP="00F52553">
      <w:pPr>
        <w:pStyle w:val="3"/>
        <w:spacing w:after="0" w:line="360" w:lineRule="auto"/>
        <w:jc w:val="center"/>
        <w:rPr>
          <w:rFonts w:ascii="Times New Roman" w:hAnsi="Times New Roman"/>
          <w:b/>
          <w:bCs/>
          <w:caps/>
          <w:sz w:val="28"/>
          <w:szCs w:val="28"/>
          <w:lang w:val="uk-UA"/>
        </w:rPr>
      </w:pPr>
      <w:r w:rsidRPr="00F45F2A">
        <w:rPr>
          <w:rFonts w:ascii="Times New Roman" w:hAnsi="Times New Roman"/>
          <w:b/>
          <w:caps/>
          <w:sz w:val="28"/>
          <w:szCs w:val="28"/>
          <w:lang w:val="uk-UA" w:eastAsia="ru-RU"/>
        </w:rPr>
        <w:br w:type="page"/>
      </w:r>
      <w:r w:rsidR="00F52553" w:rsidRPr="00F45F2A">
        <w:rPr>
          <w:rFonts w:ascii="Times New Roman" w:hAnsi="Times New Roman"/>
          <w:b/>
          <w:bCs/>
          <w:caps/>
          <w:sz w:val="28"/>
          <w:szCs w:val="28"/>
          <w:lang w:val="uk-UA"/>
        </w:rPr>
        <w:lastRenderedPageBreak/>
        <w:t>Висновки</w:t>
      </w:r>
    </w:p>
    <w:p w:rsidR="00F52553" w:rsidRPr="00F45F2A" w:rsidRDefault="00F52553" w:rsidP="00F52553">
      <w:pPr>
        <w:autoSpaceDE w:val="0"/>
        <w:autoSpaceDN w:val="0"/>
        <w:adjustRightInd w:val="0"/>
        <w:spacing w:after="0" w:line="360" w:lineRule="auto"/>
        <w:ind w:firstLine="567"/>
        <w:jc w:val="both"/>
        <w:rPr>
          <w:rFonts w:ascii="Times New Roman" w:hAnsi="Times New Roman"/>
          <w:sz w:val="28"/>
          <w:szCs w:val="28"/>
          <w:lang w:val="uk-UA"/>
        </w:rPr>
      </w:pPr>
      <w:r w:rsidRPr="00F45F2A">
        <w:rPr>
          <w:rFonts w:ascii="Times New Roman" w:hAnsi="Times New Roman"/>
          <w:sz w:val="28"/>
          <w:szCs w:val="28"/>
          <w:lang w:val="uk-UA"/>
        </w:rPr>
        <w:t>1. У 2022-2023 рр. виділено 400 штамів галофільних вібріонів, з них 378 штамів з морської води та 22 штами з гідробіонт</w:t>
      </w:r>
      <w:r>
        <w:rPr>
          <w:rFonts w:ascii="Times New Roman" w:hAnsi="Times New Roman"/>
          <w:sz w:val="28"/>
          <w:szCs w:val="28"/>
          <w:lang w:val="uk-UA"/>
        </w:rPr>
        <w:t>ів</w:t>
      </w:r>
      <w:r w:rsidRPr="00F45F2A">
        <w:rPr>
          <w:rFonts w:ascii="Times New Roman" w:hAnsi="Times New Roman"/>
          <w:sz w:val="28"/>
          <w:szCs w:val="28"/>
          <w:lang w:val="uk-UA"/>
        </w:rPr>
        <w:t>.</w:t>
      </w:r>
    </w:p>
    <w:p w:rsidR="00F52553" w:rsidRPr="00F45F2A" w:rsidRDefault="00F52553" w:rsidP="00F52553">
      <w:pPr>
        <w:autoSpaceDE w:val="0"/>
        <w:autoSpaceDN w:val="0"/>
        <w:adjustRightInd w:val="0"/>
        <w:spacing w:after="0" w:line="360" w:lineRule="auto"/>
        <w:ind w:firstLine="567"/>
        <w:jc w:val="both"/>
        <w:rPr>
          <w:rFonts w:ascii="Times New Roman" w:hAnsi="Times New Roman"/>
          <w:sz w:val="28"/>
          <w:szCs w:val="28"/>
          <w:lang w:val="uk-UA"/>
        </w:rPr>
      </w:pPr>
      <w:r w:rsidRPr="00F45F2A">
        <w:rPr>
          <w:rFonts w:ascii="Times New Roman" w:hAnsi="Times New Roman"/>
          <w:sz w:val="28"/>
          <w:szCs w:val="28"/>
          <w:lang w:val="uk-UA"/>
        </w:rPr>
        <w:t xml:space="preserve">2. На підставі вивчення біологічних властивостей ізольовані штами галофільних вібріонів віднесені до двох видів: </w:t>
      </w:r>
      <w:r w:rsidRPr="00F45F2A">
        <w:rPr>
          <w:rFonts w:ascii="Times New Roman" w:hAnsi="Times New Roman"/>
          <w:i/>
          <w:iCs/>
          <w:sz w:val="28"/>
          <w:szCs w:val="28"/>
          <w:lang w:val="uk-UA"/>
        </w:rPr>
        <w:t xml:space="preserve">V. alginalyticus </w:t>
      </w:r>
      <w:r w:rsidRPr="00F45F2A">
        <w:rPr>
          <w:rFonts w:ascii="Times New Roman" w:hAnsi="Times New Roman"/>
          <w:sz w:val="28"/>
          <w:szCs w:val="28"/>
          <w:lang w:val="uk-UA"/>
        </w:rPr>
        <w:t xml:space="preserve">(79,3%)  та  </w:t>
      </w:r>
      <w:r w:rsidRPr="00F45F2A">
        <w:rPr>
          <w:rFonts w:ascii="Times New Roman" w:hAnsi="Times New Roman"/>
          <w:i/>
          <w:iCs/>
          <w:sz w:val="28"/>
          <w:szCs w:val="28"/>
          <w:lang w:val="uk-UA"/>
        </w:rPr>
        <w:t>V. parahaemolyticus</w:t>
      </w:r>
      <w:r w:rsidRPr="00F45F2A">
        <w:rPr>
          <w:rFonts w:ascii="Times New Roman" w:hAnsi="Times New Roman"/>
          <w:sz w:val="28"/>
          <w:szCs w:val="28"/>
          <w:lang w:val="uk-UA"/>
        </w:rPr>
        <w:t xml:space="preserve">  (20,7%).</w:t>
      </w:r>
    </w:p>
    <w:p w:rsidR="00F52553" w:rsidRPr="00F45F2A" w:rsidRDefault="00F52553" w:rsidP="00F52553">
      <w:pPr>
        <w:autoSpaceDE w:val="0"/>
        <w:autoSpaceDN w:val="0"/>
        <w:adjustRightInd w:val="0"/>
        <w:spacing w:after="0" w:line="360" w:lineRule="auto"/>
        <w:ind w:firstLine="567"/>
        <w:jc w:val="both"/>
        <w:rPr>
          <w:rFonts w:ascii="Times New Roman" w:hAnsi="Times New Roman"/>
          <w:sz w:val="28"/>
          <w:szCs w:val="28"/>
          <w:lang w:val="uk-UA"/>
        </w:rPr>
      </w:pPr>
      <w:r w:rsidRPr="00F45F2A">
        <w:rPr>
          <w:rFonts w:ascii="Times New Roman" w:hAnsi="Times New Roman"/>
          <w:sz w:val="28"/>
          <w:szCs w:val="28"/>
          <w:lang w:val="uk-UA"/>
        </w:rPr>
        <w:t xml:space="preserve">3. </w:t>
      </w:r>
      <w:r>
        <w:rPr>
          <w:rFonts w:ascii="Times New Roman" w:hAnsi="Times New Roman"/>
          <w:sz w:val="28"/>
          <w:szCs w:val="28"/>
          <w:lang w:val="uk-UA"/>
        </w:rPr>
        <w:t>З</w:t>
      </w:r>
      <w:r w:rsidRPr="00F45F2A">
        <w:rPr>
          <w:rFonts w:ascii="Times New Roman" w:hAnsi="Times New Roman"/>
          <w:sz w:val="28"/>
          <w:szCs w:val="28"/>
          <w:lang w:val="uk-UA"/>
        </w:rPr>
        <w:t xml:space="preserve">ниження відсотку контамінованих проб морської води </w:t>
      </w:r>
      <w:r w:rsidRPr="00F45F2A">
        <w:rPr>
          <w:rFonts w:ascii="Times New Roman" w:hAnsi="Times New Roman"/>
          <w:i/>
          <w:iCs/>
          <w:sz w:val="28"/>
          <w:szCs w:val="28"/>
          <w:lang w:val="uk-UA"/>
        </w:rPr>
        <w:t>V.</w:t>
      </w:r>
      <w:r w:rsidRPr="00DE6BD9">
        <w:rPr>
          <w:rFonts w:ascii="Times New Roman" w:hAnsi="Times New Roman"/>
          <w:i/>
          <w:iCs/>
          <w:sz w:val="28"/>
          <w:szCs w:val="28"/>
          <w:lang w:val="uk-UA"/>
        </w:rPr>
        <w:t xml:space="preserve"> </w:t>
      </w:r>
      <w:r w:rsidRPr="00F45F2A">
        <w:rPr>
          <w:rFonts w:ascii="Times New Roman" w:hAnsi="Times New Roman"/>
          <w:i/>
          <w:iCs/>
          <w:sz w:val="28"/>
          <w:szCs w:val="28"/>
          <w:lang w:val="uk-UA"/>
        </w:rPr>
        <w:t>alginolyticus</w:t>
      </w:r>
      <w:r w:rsidRPr="00F45F2A">
        <w:rPr>
          <w:rFonts w:ascii="Times New Roman" w:hAnsi="Times New Roman"/>
          <w:sz w:val="28"/>
          <w:szCs w:val="28"/>
          <w:lang w:val="uk-UA"/>
        </w:rPr>
        <w:t xml:space="preserve"> в 2023 році (56,2%) у порівнянні з 2022 роком</w:t>
      </w:r>
      <w:r>
        <w:rPr>
          <w:rFonts w:ascii="Times New Roman" w:hAnsi="Times New Roman"/>
          <w:sz w:val="28"/>
          <w:szCs w:val="28"/>
          <w:lang w:val="uk-UA"/>
        </w:rPr>
        <w:t xml:space="preserve"> (</w:t>
      </w:r>
      <w:r w:rsidRPr="00F45F2A">
        <w:rPr>
          <w:rFonts w:ascii="Times New Roman" w:hAnsi="Times New Roman"/>
          <w:sz w:val="28"/>
          <w:szCs w:val="28"/>
          <w:lang w:val="uk-UA"/>
        </w:rPr>
        <w:t>70,7%</w:t>
      </w:r>
      <w:r>
        <w:rPr>
          <w:rFonts w:ascii="Times New Roman" w:hAnsi="Times New Roman"/>
          <w:sz w:val="28"/>
          <w:szCs w:val="28"/>
          <w:lang w:val="uk-UA"/>
        </w:rPr>
        <w:t xml:space="preserve">) </w:t>
      </w:r>
      <w:r w:rsidRPr="00F45F2A">
        <w:rPr>
          <w:rFonts w:ascii="Times New Roman" w:hAnsi="Times New Roman"/>
          <w:sz w:val="28"/>
          <w:szCs w:val="28"/>
          <w:lang w:val="uk-UA"/>
        </w:rPr>
        <w:t xml:space="preserve">стало наслідком опріснення морської води </w:t>
      </w:r>
      <w:r>
        <w:rPr>
          <w:rFonts w:ascii="Times New Roman" w:hAnsi="Times New Roman"/>
          <w:sz w:val="28"/>
          <w:szCs w:val="28"/>
          <w:lang w:val="uk-UA"/>
        </w:rPr>
        <w:t xml:space="preserve">чорноморського узбережжя </w:t>
      </w:r>
      <w:r w:rsidRPr="00F45F2A">
        <w:rPr>
          <w:rFonts w:ascii="Times New Roman" w:hAnsi="Times New Roman"/>
          <w:sz w:val="28"/>
          <w:szCs w:val="28"/>
          <w:lang w:val="uk-UA"/>
        </w:rPr>
        <w:t>через попадання великої кількості прісної води з Каховської ГЕС</w:t>
      </w:r>
      <w:r>
        <w:rPr>
          <w:rFonts w:ascii="Times New Roman" w:hAnsi="Times New Roman"/>
          <w:sz w:val="28"/>
          <w:szCs w:val="28"/>
          <w:lang w:val="uk-UA"/>
        </w:rPr>
        <w:t xml:space="preserve"> </w:t>
      </w:r>
      <w:r w:rsidRPr="00F45F2A">
        <w:rPr>
          <w:rFonts w:ascii="Times New Roman" w:hAnsi="Times New Roman"/>
          <w:sz w:val="28"/>
          <w:szCs w:val="28"/>
          <w:lang w:val="uk-UA"/>
        </w:rPr>
        <w:t>влітку 2023 року.</w:t>
      </w:r>
    </w:p>
    <w:p w:rsidR="00F52553" w:rsidRPr="00F45F2A" w:rsidRDefault="00F52553" w:rsidP="00F52553">
      <w:pPr>
        <w:pStyle w:val="a9"/>
        <w:spacing w:after="0" w:line="360" w:lineRule="auto"/>
        <w:ind w:firstLine="709"/>
        <w:jc w:val="both"/>
        <w:rPr>
          <w:rFonts w:ascii="Times New Roman" w:hAnsi="Times New Roman"/>
          <w:sz w:val="28"/>
          <w:szCs w:val="28"/>
          <w:lang w:val="uk-UA"/>
        </w:rPr>
      </w:pPr>
      <w:r w:rsidRPr="00F45F2A">
        <w:rPr>
          <w:rFonts w:ascii="Times New Roman" w:hAnsi="Times New Roman"/>
          <w:sz w:val="28"/>
          <w:szCs w:val="28"/>
          <w:lang w:val="uk-UA"/>
        </w:rPr>
        <w:t xml:space="preserve">4. В 2023 році виявлено досить високий відсоток контамінації гідробіонтів галофільними вібріонами: </w:t>
      </w:r>
      <w:r w:rsidRPr="00F45F2A">
        <w:rPr>
          <w:rFonts w:ascii="Times New Roman" w:hAnsi="Times New Roman"/>
          <w:i/>
          <w:iCs/>
          <w:sz w:val="28"/>
          <w:szCs w:val="28"/>
          <w:lang w:val="uk-UA"/>
        </w:rPr>
        <w:t xml:space="preserve">V. alginalyticus </w:t>
      </w:r>
      <w:r w:rsidRPr="00F45F2A">
        <w:rPr>
          <w:rFonts w:ascii="Times New Roman" w:hAnsi="Times New Roman"/>
          <w:sz w:val="28"/>
          <w:szCs w:val="28"/>
          <w:lang w:val="uk-UA"/>
        </w:rPr>
        <w:t xml:space="preserve">(в 15,8% випадків)  та  </w:t>
      </w:r>
      <w:r w:rsidRPr="00F45F2A">
        <w:rPr>
          <w:rFonts w:ascii="Times New Roman" w:hAnsi="Times New Roman"/>
          <w:i/>
          <w:iCs/>
          <w:sz w:val="28"/>
          <w:szCs w:val="28"/>
          <w:lang w:val="uk-UA"/>
        </w:rPr>
        <w:t>V. parahaemolyticus</w:t>
      </w:r>
      <w:r w:rsidRPr="00F45F2A">
        <w:rPr>
          <w:rFonts w:ascii="Times New Roman" w:hAnsi="Times New Roman"/>
          <w:sz w:val="28"/>
          <w:szCs w:val="28"/>
          <w:lang w:val="uk-UA"/>
        </w:rPr>
        <w:t xml:space="preserve">  (11% випадків), що підтверджує їх роль як важливого джерела галафільозної інфекції у Одеський області.</w:t>
      </w:r>
    </w:p>
    <w:p w:rsidR="00F52553" w:rsidRPr="00F45F2A" w:rsidRDefault="00F52553" w:rsidP="00F52553">
      <w:pPr>
        <w:autoSpaceDE w:val="0"/>
        <w:autoSpaceDN w:val="0"/>
        <w:adjustRightInd w:val="0"/>
        <w:spacing w:after="0" w:line="360" w:lineRule="auto"/>
        <w:ind w:firstLine="708"/>
        <w:jc w:val="both"/>
        <w:rPr>
          <w:rFonts w:ascii="Times New Roman" w:hAnsi="Times New Roman"/>
          <w:sz w:val="28"/>
          <w:szCs w:val="28"/>
          <w:lang w:val="uk-UA"/>
        </w:rPr>
      </w:pPr>
      <w:r w:rsidRPr="00F45F2A">
        <w:rPr>
          <w:rFonts w:ascii="Times New Roman" w:hAnsi="Times New Roman"/>
          <w:sz w:val="28"/>
          <w:szCs w:val="28"/>
          <w:lang w:val="uk-UA"/>
        </w:rPr>
        <w:t>5. Враховуючи високий рівень виділення галофільних вібріонів в 2023 році з морської води (59,7%) та гідробіонтів (26,8%), обмежувальні заходи, що були впроваджені на території Одеської області після підриву Каховської ГЕС щодо заборони купання у морі, вилову та продажі морської риби, ракоподібних  та молюсків, цілком обґрунтовані.</w:t>
      </w:r>
    </w:p>
    <w:p w:rsidR="00F52553" w:rsidRPr="00F45F2A" w:rsidRDefault="00F52553" w:rsidP="00F52553">
      <w:pPr>
        <w:pStyle w:val="a9"/>
        <w:spacing w:after="0" w:line="360" w:lineRule="auto"/>
        <w:ind w:firstLine="709"/>
        <w:rPr>
          <w:rFonts w:ascii="Times New Roman" w:hAnsi="Times New Roman"/>
          <w:sz w:val="28"/>
          <w:szCs w:val="28"/>
          <w:lang w:val="uk-UA"/>
        </w:rPr>
      </w:pPr>
    </w:p>
    <w:p w:rsidR="00F52553" w:rsidRPr="00F45F2A" w:rsidRDefault="00F52553" w:rsidP="00F52553">
      <w:pPr>
        <w:spacing w:after="0" w:line="360" w:lineRule="auto"/>
        <w:ind w:firstLine="709"/>
        <w:jc w:val="both"/>
        <w:rPr>
          <w:rFonts w:ascii="Times New Roman" w:hAnsi="Times New Roman"/>
          <w:iCs/>
          <w:sz w:val="28"/>
          <w:szCs w:val="28"/>
          <w:lang w:val="uk-UA"/>
        </w:rPr>
      </w:pPr>
    </w:p>
    <w:p w:rsidR="00F52553" w:rsidRPr="00F45F2A" w:rsidRDefault="00F52553" w:rsidP="00F52553">
      <w:pPr>
        <w:spacing w:after="0" w:line="360" w:lineRule="auto"/>
        <w:ind w:right="-6"/>
        <w:jc w:val="both"/>
        <w:rPr>
          <w:rFonts w:ascii="Times New Roman" w:hAnsi="Times New Roman"/>
          <w:sz w:val="28"/>
          <w:szCs w:val="28"/>
          <w:lang w:val="uk-UA"/>
        </w:rPr>
      </w:pPr>
      <w:r w:rsidRPr="00F45F2A">
        <w:rPr>
          <w:rFonts w:ascii="Times New Roman" w:hAnsi="Times New Roman"/>
          <w:i/>
          <w:iCs/>
          <w:sz w:val="28"/>
          <w:szCs w:val="28"/>
          <w:lang w:val="uk-UA"/>
        </w:rPr>
        <w:t xml:space="preserve"> </w:t>
      </w:r>
    </w:p>
    <w:p w:rsidR="00F52553" w:rsidRPr="00F45F2A" w:rsidRDefault="00F52553" w:rsidP="00F52553">
      <w:pPr>
        <w:spacing w:line="360" w:lineRule="auto"/>
        <w:ind w:right="48"/>
        <w:jc w:val="both"/>
        <w:rPr>
          <w:sz w:val="28"/>
          <w:szCs w:val="28"/>
          <w:lang w:val="uk-UA"/>
        </w:rPr>
      </w:pPr>
    </w:p>
    <w:p w:rsidR="00F52553" w:rsidRPr="00F45F2A" w:rsidRDefault="00F52553" w:rsidP="00F52553">
      <w:pPr>
        <w:spacing w:line="360" w:lineRule="auto"/>
        <w:ind w:right="48"/>
        <w:jc w:val="both"/>
        <w:rPr>
          <w:sz w:val="28"/>
          <w:szCs w:val="28"/>
          <w:lang w:val="uk-UA"/>
        </w:rPr>
      </w:pPr>
    </w:p>
    <w:p w:rsidR="00F52553" w:rsidRDefault="00F52553" w:rsidP="00F52553">
      <w:pPr>
        <w:rPr>
          <w:lang w:val="uk-UA"/>
        </w:rPr>
      </w:pPr>
    </w:p>
    <w:p w:rsidR="00F52553" w:rsidRDefault="00F52553" w:rsidP="00F52553">
      <w:pPr>
        <w:rPr>
          <w:lang w:val="uk-UA"/>
        </w:rPr>
      </w:pPr>
    </w:p>
    <w:p w:rsidR="00F52553" w:rsidRDefault="00F52553" w:rsidP="00F52553">
      <w:pPr>
        <w:rPr>
          <w:lang w:val="uk-UA"/>
        </w:rPr>
      </w:pPr>
    </w:p>
    <w:p w:rsidR="00F52553" w:rsidRPr="00F45F2A" w:rsidRDefault="00F52553" w:rsidP="00F52553">
      <w:pPr>
        <w:rPr>
          <w:lang w:val="uk-UA"/>
        </w:rPr>
      </w:pPr>
    </w:p>
    <w:p w:rsidR="00F52553" w:rsidRPr="00F45F2A" w:rsidRDefault="00F52553" w:rsidP="00F52553">
      <w:pPr>
        <w:pStyle w:val="a3"/>
        <w:shd w:val="clear" w:color="auto" w:fill="FFFFFF"/>
        <w:spacing w:before="0" w:beforeAutospacing="0" w:after="0" w:afterAutospacing="0" w:line="360" w:lineRule="auto"/>
        <w:jc w:val="center"/>
        <w:rPr>
          <w:b/>
          <w:caps/>
          <w:sz w:val="28"/>
          <w:szCs w:val="28"/>
          <w:lang w:val="uk-UA"/>
        </w:rPr>
      </w:pPr>
      <w:r w:rsidRPr="00F45F2A">
        <w:rPr>
          <w:b/>
          <w:caps/>
          <w:sz w:val="28"/>
          <w:szCs w:val="28"/>
          <w:lang w:val="uk-UA"/>
        </w:rPr>
        <w:t>Список літератури</w:t>
      </w:r>
    </w:p>
    <w:p w:rsidR="00F52553" w:rsidRPr="002654DC" w:rsidRDefault="00F52553" w:rsidP="00F52553">
      <w:pPr>
        <w:pStyle w:val="ac"/>
        <w:numPr>
          <w:ilvl w:val="0"/>
          <w:numId w:val="1"/>
        </w:numPr>
        <w:spacing w:after="0" w:line="360" w:lineRule="auto"/>
        <w:jc w:val="both"/>
        <w:rPr>
          <w:rFonts w:ascii="Times New Roman" w:hAnsi="Times New Roman"/>
          <w:sz w:val="28"/>
          <w:szCs w:val="28"/>
          <w:lang w:val="uk-UA"/>
        </w:rPr>
      </w:pPr>
      <w:r w:rsidRPr="002654DC">
        <w:rPr>
          <w:rFonts w:ascii="Times New Roman" w:hAnsi="Times New Roman"/>
          <w:sz w:val="28"/>
          <w:szCs w:val="28"/>
        </w:rPr>
        <w:lastRenderedPageBreak/>
        <w:t xml:space="preserve">Александров Б.Г. Проблема перенесення водних організмів судами і деякі підходи до оцінки ризику нових інвазій. </w:t>
      </w:r>
      <w:r w:rsidRPr="004A4379">
        <w:rPr>
          <w:rFonts w:ascii="Times New Roman" w:hAnsi="Times New Roman"/>
          <w:i/>
          <w:sz w:val="28"/>
          <w:szCs w:val="28"/>
        </w:rPr>
        <w:t>Морський екологічний журнал.</w:t>
      </w:r>
      <w:r w:rsidRPr="002654DC">
        <w:rPr>
          <w:rFonts w:ascii="Times New Roman" w:hAnsi="Times New Roman"/>
          <w:sz w:val="28"/>
          <w:szCs w:val="28"/>
        </w:rPr>
        <w:t xml:space="preserve"> 2004.  Т. 3, № 1.  С. 5–17.</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 xml:space="preserve">Андрєєва Н.О. Мікробіологічні процеси у прибережній акваторії Чорного моря в присутності морських тварин: огляд. </w:t>
      </w:r>
      <w:r w:rsidRPr="00F45F2A">
        <w:rPr>
          <w:rFonts w:ascii="Times New Roman" w:hAnsi="Times New Roman"/>
          <w:i/>
          <w:sz w:val="28"/>
          <w:szCs w:val="28"/>
          <w:lang w:val="uk-UA"/>
        </w:rPr>
        <w:t>Вчені записки Таврійського національного університету ім. В.І. Вернадського. Серія «Біологія, хімія».</w:t>
      </w:r>
      <w:r w:rsidRPr="00F45F2A">
        <w:rPr>
          <w:rFonts w:ascii="Times New Roman" w:hAnsi="Times New Roman"/>
          <w:sz w:val="28"/>
          <w:szCs w:val="28"/>
          <w:lang w:val="uk-UA"/>
        </w:rPr>
        <w:t xml:space="preserve"> 2012. Т. 25 (64), № 1. С. 3-20.</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Гаврилюк Р. В., Берлинский М. А. Небезпечни морські гідрологиичні явищав півнично-західний частині Чорного моря</w:t>
      </w:r>
      <w:r>
        <w:rPr>
          <w:rFonts w:ascii="Times New Roman" w:hAnsi="Times New Roman"/>
          <w:sz w:val="28"/>
          <w:szCs w:val="28"/>
          <w:lang w:val="uk-UA"/>
        </w:rPr>
        <w:t>.</w:t>
      </w:r>
      <w:r w:rsidRPr="00F45F2A">
        <w:rPr>
          <w:rFonts w:ascii="Times New Roman" w:hAnsi="Times New Roman"/>
          <w:sz w:val="28"/>
          <w:szCs w:val="28"/>
          <w:lang w:val="uk-UA"/>
        </w:rPr>
        <w:t xml:space="preserve"> </w:t>
      </w:r>
      <w:r w:rsidRPr="00F45F2A">
        <w:rPr>
          <w:rFonts w:ascii="Times New Roman" w:hAnsi="Times New Roman"/>
          <w:i/>
          <w:sz w:val="28"/>
          <w:szCs w:val="28"/>
          <w:lang w:val="uk-UA"/>
        </w:rPr>
        <w:t>Вісник ОНУ</w:t>
      </w:r>
      <w:r w:rsidRPr="00F45F2A">
        <w:rPr>
          <w:rFonts w:ascii="Times New Roman" w:hAnsi="Times New Roman"/>
          <w:sz w:val="28"/>
          <w:szCs w:val="28"/>
          <w:lang w:val="uk-UA"/>
        </w:rPr>
        <w:t xml:space="preserve">. </w:t>
      </w:r>
      <w:r w:rsidRPr="00F45F2A">
        <w:rPr>
          <w:rFonts w:ascii="Times New Roman" w:hAnsi="Times New Roman"/>
          <w:i/>
          <w:sz w:val="28"/>
          <w:szCs w:val="28"/>
          <w:lang w:val="uk-UA"/>
        </w:rPr>
        <w:t>Серія: Географические и геологические науки.</w:t>
      </w:r>
      <w:r w:rsidRPr="00F45F2A">
        <w:rPr>
          <w:rFonts w:ascii="Times New Roman" w:hAnsi="Times New Roman"/>
          <w:sz w:val="28"/>
          <w:szCs w:val="28"/>
          <w:lang w:val="uk-UA"/>
        </w:rPr>
        <w:t xml:space="preserve"> 2019. Т. 24. Вип. 2. С. 24-36. </w:t>
      </w:r>
      <w:r w:rsidRPr="00F45F2A">
        <w:rPr>
          <w:rFonts w:ascii="Times New Roman" w:hAnsi="Times New Roman"/>
          <w:sz w:val="28"/>
          <w:szCs w:val="28"/>
          <w:lang w:val="en-US"/>
        </w:rPr>
        <w:t>DOI</w:t>
      </w:r>
      <w:r w:rsidRPr="00F45F2A">
        <w:rPr>
          <w:rFonts w:ascii="Times New Roman" w:hAnsi="Times New Roman"/>
          <w:sz w:val="28"/>
          <w:szCs w:val="28"/>
          <w:lang w:val="uk-UA"/>
        </w:rPr>
        <w:t>: 10.18524/2303-9914.2019.2(35).</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 xml:space="preserve">Голубятников М.І., Герасимова Н.В. Десятирічне спостереження зациркуляцією галофільних вібріонів, виділених бактеріологічноюлабораторією ЦСЄС на ВТ м. Іллічівська. </w:t>
      </w:r>
      <w:r w:rsidRPr="00F45F2A">
        <w:rPr>
          <w:rFonts w:ascii="Times New Roman" w:hAnsi="Times New Roman"/>
          <w:i/>
          <w:sz w:val="28"/>
          <w:szCs w:val="28"/>
          <w:lang w:val="uk-UA"/>
        </w:rPr>
        <w:t>Журнал СЕС</w:t>
      </w:r>
      <w:r w:rsidRPr="00F45F2A">
        <w:rPr>
          <w:rFonts w:ascii="Times New Roman" w:hAnsi="Times New Roman"/>
          <w:sz w:val="28"/>
          <w:szCs w:val="28"/>
          <w:lang w:val="uk-UA"/>
        </w:rPr>
        <w:t>. 2007. № 7. С. 35-37.</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Зайцев Ю.П. Введение в экологию Черного моря. Одесса: Эвен</w:t>
      </w:r>
      <w:r>
        <w:rPr>
          <w:rFonts w:ascii="Times New Roman" w:hAnsi="Times New Roman"/>
          <w:sz w:val="28"/>
          <w:szCs w:val="28"/>
          <w:lang w:val="uk-UA"/>
        </w:rPr>
        <w:t xml:space="preserve">.. </w:t>
      </w:r>
      <w:r w:rsidRPr="00F45F2A">
        <w:rPr>
          <w:rFonts w:ascii="Times New Roman" w:hAnsi="Times New Roman"/>
          <w:sz w:val="28"/>
          <w:szCs w:val="28"/>
          <w:lang w:val="uk-UA"/>
        </w:rPr>
        <w:t>2006. 224 с .</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Клименко М.О., Залеський І.І. Збалансоване використання водних ресурсів. Рівне : НУВГП</w:t>
      </w:r>
      <w:r>
        <w:rPr>
          <w:rFonts w:ascii="Times New Roman" w:hAnsi="Times New Roman"/>
          <w:sz w:val="28"/>
          <w:szCs w:val="28"/>
          <w:lang w:val="uk-UA"/>
        </w:rPr>
        <w:t>.</w:t>
      </w:r>
      <w:r w:rsidRPr="00F45F2A">
        <w:rPr>
          <w:rFonts w:ascii="Times New Roman" w:hAnsi="Times New Roman"/>
          <w:sz w:val="28"/>
          <w:szCs w:val="28"/>
          <w:lang w:val="uk-UA"/>
        </w:rPr>
        <w:t xml:space="preserve"> 2016. 337 с.</w:t>
      </w:r>
    </w:p>
    <w:p w:rsidR="00F52553" w:rsidRPr="002654DC" w:rsidRDefault="00F52553" w:rsidP="00F52553">
      <w:pPr>
        <w:numPr>
          <w:ilvl w:val="0"/>
          <w:numId w:val="1"/>
        </w:numPr>
        <w:rPr>
          <w:rFonts w:ascii="Times New Roman" w:eastAsia="Calibri" w:hAnsi="Times New Roman"/>
          <w:sz w:val="28"/>
          <w:szCs w:val="28"/>
          <w:lang w:val="uk-UA"/>
        </w:rPr>
      </w:pPr>
      <w:r w:rsidRPr="002654DC">
        <w:rPr>
          <w:rFonts w:ascii="Times New Roman" w:eastAsia="Calibri" w:hAnsi="Times New Roman"/>
          <w:sz w:val="28"/>
          <w:szCs w:val="28"/>
          <w:lang w:val="uk-UA"/>
        </w:rPr>
        <w:t>Коваленко Н. І., Замазій Т.М. Санітарна мікробіологія. Харків : ХНМУ. 2021. 48 с.</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rPr>
        <w:t>Костюк</w:t>
      </w:r>
      <w:r w:rsidRPr="00F45F2A">
        <w:rPr>
          <w:rFonts w:ascii="Times New Roman" w:hAnsi="Times New Roman"/>
          <w:sz w:val="28"/>
          <w:szCs w:val="28"/>
          <w:lang w:val="uk-UA"/>
        </w:rPr>
        <w:t xml:space="preserve"> В. О.</w:t>
      </w:r>
      <w:r w:rsidRPr="00F45F2A">
        <w:rPr>
          <w:rFonts w:ascii="Times New Roman" w:hAnsi="Times New Roman"/>
          <w:sz w:val="28"/>
          <w:szCs w:val="28"/>
        </w:rPr>
        <w:t>, Мількін</w:t>
      </w:r>
      <w:r w:rsidRPr="00F45F2A">
        <w:rPr>
          <w:rFonts w:ascii="Times New Roman" w:hAnsi="Times New Roman"/>
          <w:sz w:val="28"/>
          <w:szCs w:val="28"/>
          <w:lang w:val="uk-UA"/>
        </w:rPr>
        <w:t xml:space="preserve"> І. В.</w:t>
      </w:r>
      <w:r w:rsidRPr="00F45F2A">
        <w:rPr>
          <w:rFonts w:ascii="Times New Roman" w:hAnsi="Times New Roman"/>
          <w:sz w:val="28"/>
          <w:szCs w:val="28"/>
        </w:rPr>
        <w:t xml:space="preserve"> Статистика</w:t>
      </w:r>
      <w:r w:rsidRPr="00F45F2A">
        <w:rPr>
          <w:rFonts w:ascii="Times New Roman" w:hAnsi="Times New Roman"/>
          <w:sz w:val="28"/>
          <w:szCs w:val="28"/>
          <w:lang w:val="uk-UA"/>
        </w:rPr>
        <w:t xml:space="preserve">. </w:t>
      </w:r>
      <w:r w:rsidRPr="00F45F2A">
        <w:rPr>
          <w:rFonts w:ascii="Times New Roman" w:hAnsi="Times New Roman"/>
          <w:sz w:val="28"/>
          <w:szCs w:val="28"/>
        </w:rPr>
        <w:t>Харків : ХНУМГ ім. О. М. Бекетова</w:t>
      </w:r>
      <w:r>
        <w:rPr>
          <w:rFonts w:ascii="Times New Roman" w:hAnsi="Times New Roman"/>
          <w:sz w:val="28"/>
          <w:szCs w:val="28"/>
          <w:lang w:val="uk-UA"/>
        </w:rPr>
        <w:t>.</w:t>
      </w:r>
      <w:r w:rsidRPr="00F45F2A">
        <w:rPr>
          <w:rFonts w:ascii="Times New Roman" w:hAnsi="Times New Roman"/>
          <w:sz w:val="28"/>
          <w:szCs w:val="28"/>
        </w:rPr>
        <w:t xml:space="preserve"> 2015. 166 с.</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Костюченко Н. І. Біотехнологічні аспекти раціонального природокористування. Запоріжжя: ЗНУ</w:t>
      </w:r>
      <w:r>
        <w:rPr>
          <w:rFonts w:ascii="Times New Roman" w:hAnsi="Times New Roman"/>
          <w:sz w:val="28"/>
          <w:szCs w:val="28"/>
          <w:lang w:val="uk-UA"/>
        </w:rPr>
        <w:t>.</w:t>
      </w:r>
      <w:r w:rsidRPr="00F45F2A">
        <w:rPr>
          <w:rFonts w:ascii="Times New Roman" w:hAnsi="Times New Roman"/>
          <w:sz w:val="28"/>
          <w:szCs w:val="28"/>
          <w:lang w:val="uk-UA"/>
        </w:rPr>
        <w:t xml:space="preserve"> 2018. 116 с.</w:t>
      </w:r>
    </w:p>
    <w:p w:rsidR="00F52553" w:rsidRPr="00C65068"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shd w:val="clear" w:color="auto" w:fill="FFFFFF"/>
        </w:rPr>
        <w:t xml:space="preserve">Наказ МОЗ України № 167 від 30.05.97 р. «Про удосконалення протихолерних заходів в Україні». 1997. </w:t>
      </w:r>
      <w:r w:rsidRPr="00C65068">
        <w:rPr>
          <w:rFonts w:ascii="Times New Roman" w:hAnsi="Times New Roman"/>
          <w:sz w:val="28"/>
          <w:szCs w:val="28"/>
          <w:shd w:val="clear" w:color="auto" w:fill="FFFFFF"/>
        </w:rPr>
        <w:t>URL: </w:t>
      </w:r>
      <w:hyperlink w:history="1">
        <w:r w:rsidRPr="00C65068">
          <w:rPr>
            <w:rStyle w:val="ab"/>
            <w:rFonts w:ascii="Times New Roman" w:hAnsi="Times New Roman"/>
            <w:sz w:val="28"/>
            <w:szCs w:val="28"/>
            <w:shd w:val="clear" w:color="auto" w:fill="FFFFFF"/>
          </w:rPr>
          <w:t>https://zakononline.</w:t>
        </w:r>
        <w:r w:rsidRPr="00C65068">
          <w:rPr>
            <w:rStyle w:val="ab"/>
            <w:rFonts w:ascii="Times New Roman" w:hAnsi="Times New Roman"/>
            <w:sz w:val="28"/>
            <w:szCs w:val="28"/>
            <w:shd w:val="clear" w:color="auto" w:fill="FFFFFF"/>
            <w:lang w:val="uk-UA"/>
          </w:rPr>
          <w:t xml:space="preserve"> </w:t>
        </w:r>
        <w:r w:rsidRPr="00C65068">
          <w:rPr>
            <w:rStyle w:val="ab"/>
            <w:rFonts w:ascii="Times New Roman" w:hAnsi="Times New Roman"/>
            <w:sz w:val="28"/>
            <w:szCs w:val="28"/>
            <w:shd w:val="clear" w:color="auto" w:fill="FFFFFF"/>
          </w:rPr>
          <w:t>com.ua/documents/show/95798___95798</w:t>
        </w:r>
      </w:hyperlink>
      <w:r w:rsidRPr="00C65068">
        <w:rPr>
          <w:rFonts w:ascii="Times New Roman" w:hAnsi="Times New Roman"/>
          <w:sz w:val="28"/>
          <w:szCs w:val="28"/>
          <w:shd w:val="clear" w:color="auto" w:fill="FFFFFF"/>
        </w:rPr>
        <w:t> (дата звернення: 15.09.2023).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rPr>
        <w:lastRenderedPageBreak/>
        <w:t>Наказ МОЗ України № 188 від 17.05.2001 р. «Про зміни обсягу досліджень на холеру». 2001. URL: </w:t>
      </w:r>
      <w:r w:rsidRPr="004A4379">
        <w:rPr>
          <w:rFonts w:ascii="Times New Roman" w:hAnsi="Times New Roman"/>
          <w:sz w:val="28"/>
          <w:szCs w:val="28"/>
        </w:rPr>
        <w:t>https://zakononline.com.</w:t>
      </w:r>
      <w:r w:rsidRPr="004A4379">
        <w:rPr>
          <w:rFonts w:ascii="Times New Roman" w:hAnsi="Times New Roman"/>
          <w:sz w:val="28"/>
          <w:szCs w:val="28"/>
          <w:lang w:val="uk-UA"/>
        </w:rPr>
        <w:t xml:space="preserve"> </w:t>
      </w:r>
      <w:r w:rsidRPr="004A4379">
        <w:rPr>
          <w:rFonts w:ascii="Times New Roman" w:hAnsi="Times New Roman"/>
          <w:sz w:val="28"/>
          <w:szCs w:val="28"/>
        </w:rPr>
        <w:t>ua/documents/show/98933___98933</w:t>
      </w:r>
      <w:r w:rsidRPr="00F45F2A">
        <w:rPr>
          <w:rFonts w:ascii="Times New Roman" w:hAnsi="Times New Roman"/>
          <w:sz w:val="28"/>
          <w:szCs w:val="28"/>
        </w:rPr>
        <w:t> (дата звернення: 15.09.2023).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Олійник Я.Б., Шищенко П.Г., Гавриленко О.П. Основи екології.  Київ. 2012. 558 с.</w:t>
      </w:r>
      <w:r>
        <w:rPr>
          <w:rFonts w:ascii="Times New Roman" w:hAnsi="Times New Roman"/>
          <w:sz w:val="28"/>
          <w:szCs w:val="28"/>
          <w:lang w:val="en-US"/>
        </w:rPr>
        <w:t xml:space="preserve"> </w:t>
      </w:r>
      <w:r w:rsidRPr="00F45F2A">
        <w:rPr>
          <w:rFonts w:ascii="Times New Roman" w:hAnsi="Times New Roman"/>
          <w:sz w:val="28"/>
          <w:szCs w:val="28"/>
          <w:lang w:val="uk-UA"/>
        </w:rPr>
        <w:t>(дата звернення: 15.09.2023).</w:t>
      </w:r>
    </w:p>
    <w:p w:rsidR="00F52553" w:rsidRPr="002654DC" w:rsidRDefault="00F52553" w:rsidP="00F52553">
      <w:pPr>
        <w:pStyle w:val="ac"/>
        <w:numPr>
          <w:ilvl w:val="0"/>
          <w:numId w:val="1"/>
        </w:numPr>
        <w:spacing w:after="0" w:line="360" w:lineRule="auto"/>
        <w:jc w:val="both"/>
        <w:rPr>
          <w:rFonts w:ascii="Times New Roman" w:hAnsi="Times New Roman"/>
          <w:sz w:val="28"/>
          <w:szCs w:val="28"/>
          <w:lang w:val="uk-UA"/>
        </w:rPr>
      </w:pPr>
      <w:r w:rsidRPr="002654DC">
        <w:rPr>
          <w:rFonts w:ascii="Times New Roman" w:hAnsi="Times New Roman"/>
          <w:sz w:val="28"/>
          <w:szCs w:val="28"/>
          <w:lang w:val="uk-UA"/>
        </w:rPr>
        <w:t>Палій Г.К., Палій В.Г. Мікробіологія, вірусологія, імунологія, інфекційні хвороби. Київ: Здоров’я. 2004. 296 с.</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rPr>
        <w:t xml:space="preserve">Розпорядження Головного санітарного лікаря України від 6 червня 2023р. 2023. </w:t>
      </w:r>
      <w:r w:rsidRPr="008A6C53">
        <w:rPr>
          <w:rFonts w:ascii="Times New Roman" w:hAnsi="Times New Roman"/>
          <w:sz w:val="28"/>
          <w:szCs w:val="28"/>
          <w:lang w:val="en-US"/>
        </w:rPr>
        <w:t>URL</w:t>
      </w:r>
      <w:r w:rsidRPr="008A6C53">
        <w:rPr>
          <w:rFonts w:ascii="Times New Roman" w:hAnsi="Times New Roman"/>
          <w:sz w:val="28"/>
          <w:szCs w:val="28"/>
        </w:rPr>
        <w:t>:</w:t>
      </w:r>
      <w:r w:rsidRPr="008A6C53">
        <w:rPr>
          <w:rFonts w:ascii="Times New Roman" w:hAnsi="Times New Roman"/>
          <w:sz w:val="28"/>
          <w:szCs w:val="28"/>
          <w:lang w:val="en-US"/>
        </w:rPr>
        <w:t> </w:t>
      </w:r>
      <w:hyperlink r:id="rId8" w:history="1">
        <w:r w:rsidRPr="008A6C53">
          <w:rPr>
            <w:rStyle w:val="ab"/>
            <w:rFonts w:ascii="Times New Roman" w:hAnsi="Times New Roman"/>
            <w:sz w:val="28"/>
            <w:szCs w:val="28"/>
            <w:lang w:val="en-US"/>
          </w:rPr>
          <w:t>https</w:t>
        </w:r>
        <w:r w:rsidRPr="008A6C53">
          <w:rPr>
            <w:rStyle w:val="ab"/>
            <w:rFonts w:ascii="Times New Roman" w:hAnsi="Times New Roman"/>
            <w:sz w:val="28"/>
            <w:szCs w:val="28"/>
          </w:rPr>
          <w:t>://</w:t>
        </w:r>
        <w:r w:rsidRPr="008A6C53">
          <w:rPr>
            <w:rStyle w:val="ab"/>
            <w:rFonts w:ascii="Times New Roman" w:hAnsi="Times New Roman"/>
            <w:sz w:val="28"/>
            <w:szCs w:val="28"/>
            <w:lang w:val="en-US"/>
          </w:rPr>
          <w:t>phc</w:t>
        </w:r>
        <w:r w:rsidRPr="008A6C53">
          <w:rPr>
            <w:rStyle w:val="ab"/>
            <w:rFonts w:ascii="Times New Roman" w:hAnsi="Times New Roman"/>
            <w:sz w:val="28"/>
            <w:szCs w:val="28"/>
          </w:rPr>
          <w:t>.</w:t>
        </w:r>
        <w:r w:rsidRPr="008A6C53">
          <w:rPr>
            <w:rStyle w:val="ab"/>
            <w:rFonts w:ascii="Times New Roman" w:hAnsi="Times New Roman"/>
            <w:sz w:val="28"/>
            <w:szCs w:val="28"/>
            <w:lang w:val="en-US"/>
          </w:rPr>
          <w:t>org</w:t>
        </w:r>
        <w:r w:rsidRPr="008A6C53">
          <w:rPr>
            <w:rStyle w:val="ab"/>
            <w:rFonts w:ascii="Times New Roman" w:hAnsi="Times New Roman"/>
            <w:sz w:val="28"/>
            <w:szCs w:val="28"/>
          </w:rPr>
          <w:t>.</w:t>
        </w:r>
        <w:r w:rsidRPr="008A6C53">
          <w:rPr>
            <w:rStyle w:val="ab"/>
            <w:rFonts w:ascii="Times New Roman" w:hAnsi="Times New Roman"/>
            <w:sz w:val="28"/>
            <w:szCs w:val="28"/>
            <w:lang w:val="en-US"/>
          </w:rPr>
          <w:t>ua</w:t>
        </w:r>
        <w:r w:rsidRPr="008A6C53">
          <w:rPr>
            <w:rStyle w:val="ab"/>
            <w:rFonts w:ascii="Times New Roman" w:hAnsi="Times New Roman"/>
            <w:sz w:val="28"/>
            <w:szCs w:val="28"/>
          </w:rPr>
          <w:t>/</w:t>
        </w:r>
        <w:r w:rsidRPr="008A6C53">
          <w:rPr>
            <w:rStyle w:val="ab"/>
            <w:rFonts w:ascii="Times New Roman" w:hAnsi="Times New Roman"/>
            <w:sz w:val="28"/>
            <w:szCs w:val="28"/>
            <w:lang w:val="en-US"/>
          </w:rPr>
          <w:t>sites</w:t>
        </w:r>
        <w:r w:rsidRPr="008A6C53">
          <w:rPr>
            <w:rStyle w:val="ab"/>
            <w:rFonts w:ascii="Times New Roman" w:hAnsi="Times New Roman"/>
            <w:sz w:val="28"/>
            <w:szCs w:val="28"/>
          </w:rPr>
          <w:t>/</w:t>
        </w:r>
        <w:r w:rsidRPr="008A6C53">
          <w:rPr>
            <w:rStyle w:val="ab"/>
            <w:rFonts w:ascii="Times New Roman" w:hAnsi="Times New Roman"/>
            <w:sz w:val="28"/>
            <w:szCs w:val="28"/>
            <w:lang w:val="en-US"/>
          </w:rPr>
          <w:t>default</w:t>
        </w:r>
        <w:r w:rsidRPr="008A6C53">
          <w:rPr>
            <w:rStyle w:val="ab"/>
            <w:rFonts w:ascii="Times New Roman" w:hAnsi="Times New Roman"/>
            <w:sz w:val="28"/>
            <w:szCs w:val="28"/>
          </w:rPr>
          <w:t>/</w:t>
        </w:r>
        <w:r w:rsidRPr="008A6C53">
          <w:rPr>
            <w:rStyle w:val="ab"/>
            <w:rFonts w:ascii="Times New Roman" w:hAnsi="Times New Roman"/>
            <w:sz w:val="28"/>
            <w:szCs w:val="28"/>
            <w:lang w:val="en-US"/>
          </w:rPr>
          <w:t>files</w:t>
        </w:r>
        <w:r w:rsidRPr="008A6C53">
          <w:rPr>
            <w:rStyle w:val="ab"/>
            <w:rFonts w:ascii="Times New Roman" w:hAnsi="Times New Roman"/>
            <w:sz w:val="28"/>
            <w:szCs w:val="28"/>
          </w:rPr>
          <w:t>/</w:t>
        </w:r>
        <w:r w:rsidRPr="008A6C53">
          <w:rPr>
            <w:rStyle w:val="ab"/>
            <w:rFonts w:ascii="Times New Roman" w:hAnsi="Times New Roman"/>
            <w:sz w:val="28"/>
            <w:szCs w:val="28"/>
            <w:lang w:val="en-US"/>
          </w:rPr>
          <w:t>users</w:t>
        </w:r>
        <w:r w:rsidRPr="008A6C53">
          <w:rPr>
            <w:rStyle w:val="ab"/>
            <w:rFonts w:ascii="Times New Roman" w:hAnsi="Times New Roman"/>
            <w:sz w:val="28"/>
            <w:szCs w:val="28"/>
          </w:rPr>
          <w:t>/</w:t>
        </w:r>
        <w:r w:rsidRPr="008A6C53">
          <w:rPr>
            <w:rStyle w:val="ab"/>
            <w:rFonts w:ascii="Times New Roman" w:hAnsi="Times New Roman"/>
            <w:sz w:val="28"/>
            <w:szCs w:val="28"/>
            <w:lang w:val="en-US"/>
          </w:rPr>
          <w:t>user</w:t>
        </w:r>
        <w:r w:rsidRPr="008A6C53">
          <w:rPr>
            <w:rStyle w:val="ab"/>
            <w:rFonts w:ascii="Times New Roman" w:hAnsi="Times New Roman"/>
            <w:sz w:val="28"/>
            <w:szCs w:val="28"/>
          </w:rPr>
          <w:t>90</w:t>
        </w:r>
        <w:r w:rsidRPr="008A6C53">
          <w:rPr>
            <w:rStyle w:val="ab"/>
            <w:rFonts w:ascii="Times New Roman" w:hAnsi="Times New Roman"/>
            <w:sz w:val="28"/>
            <w:szCs w:val="28"/>
            <w:lang w:val="uk-UA"/>
          </w:rPr>
          <w:t xml:space="preserve"> </w:t>
        </w:r>
        <w:r w:rsidRPr="008A6C53">
          <w:rPr>
            <w:rStyle w:val="ab"/>
            <w:rFonts w:ascii="Times New Roman" w:hAnsi="Times New Roman"/>
            <w:sz w:val="28"/>
            <w:szCs w:val="28"/>
          </w:rPr>
          <w:t>/</w:t>
        </w:r>
        <w:r w:rsidRPr="008A6C53">
          <w:rPr>
            <w:rStyle w:val="ab"/>
            <w:rFonts w:ascii="Times New Roman" w:hAnsi="Times New Roman"/>
            <w:sz w:val="28"/>
            <w:szCs w:val="28"/>
            <w:lang w:val="en-US"/>
          </w:rPr>
          <w:t>risk</w:t>
        </w:r>
        <w:r w:rsidRPr="008A6C53">
          <w:rPr>
            <w:rStyle w:val="ab"/>
            <w:rFonts w:ascii="Times New Roman" w:hAnsi="Times New Roman"/>
            <w:sz w:val="28"/>
            <w:szCs w:val="28"/>
          </w:rPr>
          <w:t>_2023_28.</w:t>
        </w:r>
        <w:r w:rsidRPr="008A6C53">
          <w:rPr>
            <w:rStyle w:val="ab"/>
            <w:rFonts w:ascii="Times New Roman" w:hAnsi="Times New Roman"/>
            <w:sz w:val="28"/>
            <w:szCs w:val="28"/>
            <w:lang w:val="en-US"/>
          </w:rPr>
          <w:t>pdf</w:t>
        </w:r>
      </w:hyperlink>
      <w:r w:rsidRPr="008A6C53">
        <w:rPr>
          <w:rFonts w:ascii="Times New Roman" w:hAnsi="Times New Roman"/>
          <w:sz w:val="28"/>
          <w:szCs w:val="28"/>
          <w:lang w:val="en-US"/>
        </w:rPr>
        <w:t> </w:t>
      </w:r>
      <w:r w:rsidRPr="008A6C53">
        <w:rPr>
          <w:rFonts w:ascii="Times New Roman" w:hAnsi="Times New Roman"/>
          <w:sz w:val="28"/>
          <w:szCs w:val="28"/>
        </w:rPr>
        <w:t>(дата звернення: 15.09.2023).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 xml:space="preserve">Сафонов А. І. Моніторинг довкілля. </w:t>
      </w:r>
      <w:r w:rsidRPr="00F45F2A">
        <w:rPr>
          <w:rFonts w:ascii="Times New Roman" w:hAnsi="Times New Roman"/>
          <w:i/>
          <w:sz w:val="28"/>
          <w:szCs w:val="28"/>
          <w:lang w:val="uk-UA"/>
        </w:rPr>
        <w:t>Науково-методична серія «Бібліотека студента-еколога»</w:t>
      </w:r>
      <w:r w:rsidRPr="00F45F2A">
        <w:rPr>
          <w:rFonts w:ascii="Times New Roman" w:hAnsi="Times New Roman"/>
          <w:sz w:val="28"/>
          <w:szCs w:val="28"/>
          <w:lang w:val="uk-UA"/>
        </w:rPr>
        <w:t>. Донецьк: ДонНУ</w:t>
      </w:r>
      <w:r>
        <w:rPr>
          <w:rFonts w:ascii="Times New Roman" w:hAnsi="Times New Roman"/>
          <w:sz w:val="28"/>
          <w:szCs w:val="28"/>
          <w:lang w:val="uk-UA"/>
        </w:rPr>
        <w:t>.</w:t>
      </w:r>
      <w:r w:rsidRPr="00F45F2A">
        <w:rPr>
          <w:rFonts w:ascii="Times New Roman" w:hAnsi="Times New Roman"/>
          <w:sz w:val="28"/>
          <w:szCs w:val="28"/>
          <w:lang w:val="uk-UA"/>
        </w:rPr>
        <w:t xml:space="preserve"> 2008. 460 с.</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 xml:space="preserve">Сухарев С. М., Чундак С. Ю. Сухарева О. Ю. Техноекологія та охорона навколишнього середовища. Львів: «Новий світ-2000», 2005. 256 с. </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Чуб І. М. Мікробіологія і хімія води</w:t>
      </w:r>
      <w:r>
        <w:rPr>
          <w:rFonts w:ascii="Times New Roman" w:hAnsi="Times New Roman"/>
          <w:sz w:val="28"/>
          <w:szCs w:val="28"/>
          <w:lang w:val="uk-UA"/>
        </w:rPr>
        <w:t>.</w:t>
      </w:r>
      <w:r w:rsidRPr="00F45F2A">
        <w:rPr>
          <w:rFonts w:ascii="Times New Roman" w:hAnsi="Times New Roman"/>
          <w:sz w:val="28"/>
          <w:szCs w:val="28"/>
          <w:lang w:val="uk-UA"/>
        </w:rPr>
        <w:t xml:space="preserve"> </w:t>
      </w:r>
      <w:r w:rsidRPr="00F45F2A">
        <w:rPr>
          <w:rFonts w:ascii="Times New Roman" w:hAnsi="Times New Roman"/>
          <w:sz w:val="28"/>
          <w:szCs w:val="28"/>
        </w:rPr>
        <w:t>Харків :</w:t>
      </w:r>
      <w:r w:rsidRPr="00F45F2A">
        <w:rPr>
          <w:rFonts w:ascii="Times New Roman" w:hAnsi="Times New Roman"/>
          <w:sz w:val="28"/>
          <w:szCs w:val="28"/>
          <w:lang w:val="uk-UA"/>
        </w:rPr>
        <w:t xml:space="preserve"> </w:t>
      </w:r>
      <w:r w:rsidRPr="00F45F2A">
        <w:rPr>
          <w:rFonts w:ascii="Times New Roman" w:hAnsi="Times New Roman"/>
          <w:sz w:val="28"/>
          <w:szCs w:val="28"/>
        </w:rPr>
        <w:t>ХНУМГ ім. О. М. Бекетова</w:t>
      </w:r>
      <w:r>
        <w:rPr>
          <w:rFonts w:ascii="Times New Roman" w:hAnsi="Times New Roman"/>
          <w:sz w:val="28"/>
          <w:szCs w:val="28"/>
          <w:lang w:val="uk-UA"/>
        </w:rPr>
        <w:t>.</w:t>
      </w:r>
      <w:r w:rsidRPr="00F45F2A">
        <w:rPr>
          <w:rFonts w:ascii="Times New Roman" w:hAnsi="Times New Roman"/>
          <w:sz w:val="28"/>
          <w:szCs w:val="28"/>
        </w:rPr>
        <w:t xml:space="preserve"> 2019. 122 с. </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Ястремська Л. С., Малиновька І. М. Загальна мікробіологія і вірусологія. Київ: НАУ</w:t>
      </w:r>
      <w:r>
        <w:rPr>
          <w:rFonts w:ascii="Times New Roman" w:hAnsi="Times New Roman"/>
          <w:sz w:val="28"/>
          <w:szCs w:val="28"/>
          <w:lang w:val="uk-UA"/>
        </w:rPr>
        <w:t>.</w:t>
      </w:r>
      <w:r w:rsidRPr="00F45F2A">
        <w:rPr>
          <w:rFonts w:ascii="Times New Roman" w:hAnsi="Times New Roman"/>
          <w:sz w:val="28"/>
          <w:szCs w:val="28"/>
          <w:lang w:val="uk-UA"/>
        </w:rPr>
        <w:t xml:space="preserve"> 2017. 232 с.</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Abdallah F.B., Bakhrouf A., Kallel H. Enzymatic, outer membrane proteins and plasmid alterations of starved Vibrio parahaemolyticus and Vibrio alginolyticus cells in seawater</w:t>
      </w:r>
      <w:r w:rsidRPr="00F45F2A">
        <w:rPr>
          <w:rFonts w:ascii="Times New Roman" w:hAnsi="Times New Roman"/>
          <w:sz w:val="28"/>
          <w:szCs w:val="28"/>
          <w:lang w:val="en-US"/>
        </w:rPr>
        <w:t>.</w:t>
      </w:r>
      <w:r w:rsidRPr="00F45F2A">
        <w:rPr>
          <w:rFonts w:ascii="Times New Roman" w:hAnsi="Times New Roman"/>
          <w:sz w:val="28"/>
          <w:szCs w:val="28"/>
          <w:lang w:val="uk-UA"/>
        </w:rPr>
        <w:t xml:space="preserve"> </w:t>
      </w:r>
      <w:r w:rsidRPr="00F45F2A">
        <w:rPr>
          <w:rFonts w:ascii="Times New Roman" w:hAnsi="Times New Roman"/>
          <w:i/>
          <w:sz w:val="28"/>
          <w:szCs w:val="28"/>
          <w:lang w:val="uk-UA"/>
        </w:rPr>
        <w:t>Archives of Microbiology.</w:t>
      </w:r>
      <w:r w:rsidRPr="00F45F2A">
        <w:rPr>
          <w:rFonts w:ascii="Times New Roman" w:hAnsi="Times New Roman"/>
          <w:sz w:val="28"/>
          <w:szCs w:val="28"/>
          <w:lang w:val="uk-UA"/>
        </w:rPr>
        <w:t xml:space="preserve"> 2009. Vol. 191. P. 493–500. DOI: 10.1007/s00203-009-0477-8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Alam M.Ja., Miyoshi Sh.I., Shinoda S. Studies on pathogenic Vibrio parahaemolyticus during a warm weather season in the Seto</w:t>
      </w:r>
      <w:r w:rsidRPr="00F45F2A">
        <w:rPr>
          <w:rFonts w:ascii="Times New Roman" w:hAnsi="Times New Roman"/>
          <w:sz w:val="28"/>
          <w:szCs w:val="28"/>
          <w:lang w:val="en-US"/>
        </w:rPr>
        <w:t xml:space="preserve">. </w:t>
      </w:r>
      <w:r w:rsidRPr="00F45F2A">
        <w:rPr>
          <w:rFonts w:ascii="Times New Roman" w:hAnsi="Times New Roman"/>
          <w:i/>
          <w:sz w:val="28"/>
          <w:szCs w:val="28"/>
          <w:lang w:val="uk-UA"/>
        </w:rPr>
        <w:t>Inland Sea, Japan Environmental Microbiology.</w:t>
      </w:r>
      <w:r w:rsidRPr="00F45F2A">
        <w:rPr>
          <w:rFonts w:ascii="Times New Roman" w:hAnsi="Times New Roman"/>
          <w:sz w:val="28"/>
          <w:szCs w:val="28"/>
          <w:lang w:val="uk-UA"/>
        </w:rPr>
        <w:t xml:space="preserve"> 2003. Vol. 5</w:t>
      </w:r>
      <w:r w:rsidRPr="00F45F2A">
        <w:rPr>
          <w:rFonts w:ascii="Times New Roman" w:hAnsi="Times New Roman"/>
          <w:sz w:val="28"/>
          <w:szCs w:val="28"/>
          <w:lang w:val="en-US"/>
        </w:rPr>
        <w:t xml:space="preserve">. </w:t>
      </w:r>
      <w:r w:rsidRPr="00F45F2A">
        <w:rPr>
          <w:rFonts w:ascii="Times New Roman" w:hAnsi="Times New Roman"/>
          <w:sz w:val="28"/>
          <w:szCs w:val="28"/>
          <w:lang w:val="uk-UA"/>
        </w:rPr>
        <w:t>P. 706–710. DOI: 10.1046/j.1462-2920.2003.00458.x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Anupama KP., Deeksha K., Deeksha A., Karunasagar I. Comparative performance of TCBS and TSA for the enumeration of trh+ Vibrio parahaemolyticus by direct colony hybridization. </w:t>
      </w:r>
      <w:r w:rsidRPr="00F45F2A">
        <w:rPr>
          <w:rFonts w:ascii="Times New Roman" w:hAnsi="Times New Roman"/>
          <w:i/>
          <w:sz w:val="28"/>
          <w:szCs w:val="28"/>
          <w:lang w:val="en-US"/>
        </w:rPr>
        <w:t>J Microbiol Methods</w:t>
      </w:r>
      <w:r w:rsidRPr="00F45F2A">
        <w:rPr>
          <w:rFonts w:ascii="Times New Roman" w:hAnsi="Times New Roman"/>
          <w:sz w:val="28"/>
          <w:szCs w:val="28"/>
          <w:lang w:val="en-US"/>
        </w:rPr>
        <w:t>. 2019. DOI: 10. 1016 / j. mimet. 2018. 12.020</w:t>
      </w:r>
      <w:r w:rsidRPr="00F45F2A">
        <w:rPr>
          <w:rFonts w:ascii="Times New Roman" w:hAnsi="Times New Roman"/>
          <w:sz w:val="28"/>
          <w:szCs w:val="28"/>
          <w:lang w:val="uk-UA"/>
        </w:rPr>
        <w:t xml:space="preserve"> (дата звернення: 21.09.2023).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lastRenderedPageBreak/>
        <w:t>Baker</w:t>
      </w:r>
      <w:r w:rsidRPr="00F45F2A">
        <w:rPr>
          <w:rFonts w:ascii="Times New Roman" w:hAnsi="Times New Roman"/>
          <w:sz w:val="28"/>
          <w:szCs w:val="28"/>
          <w:lang w:val="uk-UA"/>
        </w:rPr>
        <w:t>-</w:t>
      </w:r>
      <w:r w:rsidRPr="00F45F2A">
        <w:rPr>
          <w:rFonts w:ascii="Times New Roman" w:hAnsi="Times New Roman"/>
          <w:sz w:val="28"/>
          <w:szCs w:val="28"/>
          <w:lang w:val="en-US"/>
        </w:rPr>
        <w:t>Austin</w:t>
      </w:r>
      <w:r w:rsidRPr="00F45F2A">
        <w:rPr>
          <w:rFonts w:ascii="Times New Roman" w:hAnsi="Times New Roman"/>
          <w:sz w:val="28"/>
          <w:szCs w:val="28"/>
          <w:lang w:val="uk-UA"/>
        </w:rPr>
        <w:t xml:space="preserve"> </w:t>
      </w:r>
      <w:r w:rsidRPr="00F45F2A">
        <w:rPr>
          <w:rFonts w:ascii="Times New Roman" w:hAnsi="Times New Roman"/>
          <w:sz w:val="28"/>
          <w:szCs w:val="28"/>
          <w:lang w:val="en-US"/>
        </w:rPr>
        <w:t>C</w:t>
      </w:r>
      <w:r w:rsidRPr="00F45F2A">
        <w:rPr>
          <w:rFonts w:ascii="Times New Roman" w:hAnsi="Times New Roman"/>
          <w:sz w:val="28"/>
          <w:szCs w:val="28"/>
          <w:lang w:val="uk-UA"/>
        </w:rPr>
        <w:t xml:space="preserve">, </w:t>
      </w:r>
      <w:r w:rsidRPr="00F45F2A">
        <w:rPr>
          <w:rFonts w:ascii="Times New Roman" w:hAnsi="Times New Roman"/>
          <w:sz w:val="28"/>
          <w:szCs w:val="28"/>
          <w:lang w:val="en-US"/>
        </w:rPr>
        <w:t>Oliver</w:t>
      </w:r>
      <w:r w:rsidRPr="00F45F2A">
        <w:rPr>
          <w:rFonts w:ascii="Times New Roman" w:hAnsi="Times New Roman"/>
          <w:sz w:val="28"/>
          <w:szCs w:val="28"/>
          <w:lang w:val="uk-UA"/>
        </w:rPr>
        <w:t xml:space="preserve"> </w:t>
      </w:r>
      <w:r w:rsidRPr="00F45F2A">
        <w:rPr>
          <w:rFonts w:ascii="Times New Roman" w:hAnsi="Times New Roman"/>
          <w:sz w:val="28"/>
          <w:szCs w:val="28"/>
          <w:lang w:val="en-US"/>
        </w:rPr>
        <w:t>JD</w:t>
      </w:r>
      <w:r w:rsidRPr="00F45F2A">
        <w:rPr>
          <w:rFonts w:ascii="Times New Roman" w:hAnsi="Times New Roman"/>
          <w:sz w:val="28"/>
          <w:szCs w:val="28"/>
          <w:lang w:val="uk-UA"/>
        </w:rPr>
        <w:t xml:space="preserve">., </w:t>
      </w:r>
      <w:r w:rsidRPr="00F45F2A">
        <w:rPr>
          <w:rFonts w:ascii="Times New Roman" w:hAnsi="Times New Roman"/>
          <w:sz w:val="28"/>
          <w:szCs w:val="28"/>
          <w:lang w:val="en-US"/>
        </w:rPr>
        <w:t>Alam</w:t>
      </w:r>
      <w:r w:rsidRPr="00F45F2A">
        <w:rPr>
          <w:rFonts w:ascii="Times New Roman" w:hAnsi="Times New Roman"/>
          <w:sz w:val="28"/>
          <w:szCs w:val="28"/>
          <w:lang w:val="uk-UA"/>
        </w:rPr>
        <w:t xml:space="preserve"> </w:t>
      </w:r>
      <w:r w:rsidRPr="00F45F2A">
        <w:rPr>
          <w:rFonts w:ascii="Times New Roman" w:hAnsi="Times New Roman"/>
          <w:sz w:val="28"/>
          <w:szCs w:val="28"/>
          <w:lang w:val="en-US"/>
        </w:rPr>
        <w:t>M</w:t>
      </w:r>
      <w:r w:rsidRPr="00F45F2A">
        <w:rPr>
          <w:rFonts w:ascii="Times New Roman" w:hAnsi="Times New Roman"/>
          <w:sz w:val="28"/>
          <w:szCs w:val="28"/>
          <w:lang w:val="uk-UA"/>
        </w:rPr>
        <w:t xml:space="preserve">., </w:t>
      </w:r>
      <w:r w:rsidRPr="00F45F2A">
        <w:rPr>
          <w:rFonts w:ascii="Times New Roman" w:hAnsi="Times New Roman"/>
          <w:sz w:val="28"/>
          <w:szCs w:val="28"/>
          <w:lang w:val="en-US"/>
        </w:rPr>
        <w:t>Ali</w:t>
      </w:r>
      <w:r w:rsidRPr="00F45F2A">
        <w:rPr>
          <w:rFonts w:ascii="Times New Roman" w:hAnsi="Times New Roman"/>
          <w:sz w:val="28"/>
          <w:szCs w:val="28"/>
          <w:lang w:val="uk-UA"/>
        </w:rPr>
        <w:t xml:space="preserve"> </w:t>
      </w:r>
      <w:r w:rsidRPr="00F45F2A">
        <w:rPr>
          <w:rFonts w:ascii="Times New Roman" w:hAnsi="Times New Roman"/>
          <w:sz w:val="28"/>
          <w:szCs w:val="28"/>
          <w:lang w:val="en-US"/>
        </w:rPr>
        <w:t>A</w:t>
      </w:r>
      <w:r w:rsidRPr="00F45F2A">
        <w:rPr>
          <w:rFonts w:ascii="Times New Roman" w:hAnsi="Times New Roman"/>
          <w:sz w:val="28"/>
          <w:szCs w:val="28"/>
          <w:lang w:val="uk-UA"/>
        </w:rPr>
        <w:t xml:space="preserve">., </w:t>
      </w:r>
      <w:r w:rsidRPr="00F45F2A">
        <w:rPr>
          <w:rFonts w:ascii="Times New Roman" w:hAnsi="Times New Roman"/>
          <w:sz w:val="28"/>
          <w:szCs w:val="28"/>
          <w:lang w:val="en-US"/>
        </w:rPr>
        <w:t>Nat</w:t>
      </w:r>
      <w:r w:rsidRPr="00F45F2A">
        <w:rPr>
          <w:rFonts w:ascii="Times New Roman" w:hAnsi="Times New Roman"/>
          <w:sz w:val="28"/>
          <w:szCs w:val="28"/>
          <w:lang w:val="uk-UA"/>
        </w:rPr>
        <w:t xml:space="preserve"> </w:t>
      </w:r>
      <w:r w:rsidRPr="00F45F2A">
        <w:rPr>
          <w:rFonts w:ascii="Times New Roman" w:hAnsi="Times New Roman"/>
          <w:sz w:val="28"/>
          <w:szCs w:val="28"/>
          <w:lang w:val="en-US"/>
        </w:rPr>
        <w:t>Rev</w:t>
      </w:r>
      <w:r w:rsidRPr="00F45F2A">
        <w:rPr>
          <w:rFonts w:ascii="Times New Roman" w:hAnsi="Times New Roman"/>
          <w:sz w:val="28"/>
          <w:szCs w:val="28"/>
          <w:lang w:val="uk-UA"/>
        </w:rPr>
        <w:t xml:space="preserve"> </w:t>
      </w:r>
      <w:r w:rsidRPr="00F45F2A">
        <w:rPr>
          <w:rFonts w:ascii="Times New Roman" w:hAnsi="Times New Roman"/>
          <w:sz w:val="28"/>
          <w:szCs w:val="28"/>
          <w:lang w:val="en-US"/>
        </w:rPr>
        <w:t>Dis</w:t>
      </w:r>
      <w:r w:rsidRPr="00F45F2A">
        <w:rPr>
          <w:rFonts w:ascii="Times New Roman" w:hAnsi="Times New Roman"/>
          <w:sz w:val="28"/>
          <w:szCs w:val="28"/>
          <w:lang w:val="uk-UA"/>
        </w:rPr>
        <w:t xml:space="preserve"> </w:t>
      </w:r>
      <w:r w:rsidRPr="00F45F2A">
        <w:rPr>
          <w:rFonts w:ascii="Times New Roman" w:hAnsi="Times New Roman"/>
          <w:sz w:val="28"/>
          <w:szCs w:val="28"/>
          <w:lang w:val="en-US"/>
        </w:rPr>
        <w:t>Primers</w:t>
      </w:r>
      <w:r w:rsidRPr="00F45F2A">
        <w:rPr>
          <w:rFonts w:ascii="Times New Roman" w:hAnsi="Times New Roman"/>
          <w:sz w:val="28"/>
          <w:szCs w:val="28"/>
          <w:lang w:val="uk-UA"/>
        </w:rPr>
        <w:t xml:space="preserve">. </w:t>
      </w:r>
      <w:r w:rsidRPr="00F45F2A">
        <w:rPr>
          <w:rFonts w:ascii="Times New Roman" w:hAnsi="Times New Roman"/>
          <w:sz w:val="28"/>
          <w:szCs w:val="28"/>
          <w:lang w:val="en-US"/>
        </w:rPr>
        <w:t>2021. DOI: 10.1038/s41572-021-00250-9</w:t>
      </w:r>
      <w:r w:rsidRPr="00F45F2A">
        <w:rPr>
          <w:rFonts w:ascii="Times New Roman" w:hAnsi="Times New Roman"/>
          <w:sz w:val="28"/>
          <w:szCs w:val="28"/>
          <w:lang w:val="uk-UA"/>
        </w:rPr>
        <w:t xml:space="preserve"> (дата звернення: 23.09.2023).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Birkun A., Jr., Krivokhizhin S. Estimated levels of marine litter pollution in the Ukrainian Black Sea and coastal environment. </w:t>
      </w:r>
      <w:r w:rsidRPr="00F45F2A">
        <w:rPr>
          <w:rFonts w:ascii="Times New Roman" w:hAnsi="Times New Roman"/>
          <w:sz w:val="28"/>
          <w:szCs w:val="28"/>
        </w:rPr>
        <w:t xml:space="preserve">2006. </w:t>
      </w:r>
      <w:r w:rsidRPr="00F45F2A">
        <w:rPr>
          <w:rFonts w:ascii="Times New Roman" w:hAnsi="Times New Roman"/>
          <w:sz w:val="28"/>
          <w:szCs w:val="28"/>
          <w:lang w:val="en-US"/>
        </w:rPr>
        <w:t>P</w:t>
      </w:r>
      <w:r w:rsidRPr="00F45F2A">
        <w:rPr>
          <w:rFonts w:ascii="Times New Roman" w:hAnsi="Times New Roman"/>
          <w:sz w:val="28"/>
          <w:szCs w:val="28"/>
        </w:rPr>
        <w:t xml:space="preserve">.33-34. </w:t>
      </w:r>
      <w:r w:rsidRPr="00F45F2A">
        <w:rPr>
          <w:rFonts w:ascii="Times New Roman" w:hAnsi="Times New Roman"/>
          <w:sz w:val="28"/>
          <w:szCs w:val="28"/>
          <w:lang w:val="en-US"/>
        </w:rPr>
        <w:t>URL</w:t>
      </w:r>
      <w:r w:rsidRPr="00F45F2A">
        <w:rPr>
          <w:rFonts w:ascii="Times New Roman" w:hAnsi="Times New Roman"/>
          <w:sz w:val="28"/>
          <w:szCs w:val="28"/>
        </w:rPr>
        <w:t xml:space="preserve">: </w:t>
      </w:r>
      <w:hyperlink r:id="rId9" w:history="1">
        <w:r w:rsidRPr="001015E1">
          <w:rPr>
            <w:rStyle w:val="ab"/>
            <w:rFonts w:ascii="Times New Roman" w:hAnsi="Times New Roman"/>
            <w:sz w:val="28"/>
            <w:szCs w:val="28"/>
            <w:lang w:val="en-US"/>
          </w:rPr>
          <w:t>http</w:t>
        </w:r>
        <w:r w:rsidRPr="001015E1">
          <w:rPr>
            <w:rStyle w:val="ab"/>
            <w:rFonts w:ascii="Times New Roman" w:hAnsi="Times New Roman"/>
            <w:sz w:val="28"/>
            <w:szCs w:val="28"/>
          </w:rPr>
          <w:t>://</w:t>
        </w:r>
        <w:r w:rsidRPr="001015E1">
          <w:rPr>
            <w:rStyle w:val="ab"/>
            <w:rFonts w:ascii="Times New Roman" w:hAnsi="Times New Roman"/>
            <w:sz w:val="28"/>
            <w:szCs w:val="28"/>
            <w:lang w:val="en-US"/>
          </w:rPr>
          <w:t>www</w:t>
        </w:r>
        <w:r w:rsidRPr="001015E1">
          <w:rPr>
            <w:rStyle w:val="ab"/>
            <w:rFonts w:ascii="Times New Roman" w:hAnsi="Times New Roman"/>
            <w:sz w:val="28"/>
            <w:szCs w:val="28"/>
          </w:rPr>
          <w:t>.</w:t>
        </w:r>
        <w:r w:rsidRPr="001015E1">
          <w:rPr>
            <w:rStyle w:val="ab"/>
            <w:rFonts w:ascii="Times New Roman" w:hAnsi="Times New Roman"/>
            <w:sz w:val="28"/>
            <w:szCs w:val="28"/>
            <w:lang w:val="en-US"/>
          </w:rPr>
          <w:t>blacksea</w:t>
        </w:r>
        <w:r w:rsidRPr="001015E1">
          <w:rPr>
            <w:rStyle w:val="ab"/>
            <w:rFonts w:ascii="Times New Roman" w:hAnsi="Times New Roman"/>
            <w:sz w:val="28"/>
            <w:szCs w:val="28"/>
          </w:rPr>
          <w:t>-</w:t>
        </w:r>
        <w:r w:rsidRPr="001015E1">
          <w:rPr>
            <w:rStyle w:val="ab"/>
            <w:rFonts w:ascii="Times New Roman" w:hAnsi="Times New Roman"/>
            <w:sz w:val="28"/>
            <w:szCs w:val="28"/>
            <w:lang w:val="en-US"/>
          </w:rPr>
          <w:t>commission</w:t>
        </w:r>
        <w:r w:rsidRPr="001015E1">
          <w:rPr>
            <w:rStyle w:val="ab"/>
            <w:rFonts w:ascii="Times New Roman" w:hAnsi="Times New Roman"/>
            <w:sz w:val="28"/>
            <w:szCs w:val="28"/>
          </w:rPr>
          <w:t>.</w:t>
        </w:r>
        <w:r w:rsidRPr="001015E1">
          <w:rPr>
            <w:rStyle w:val="ab"/>
            <w:rFonts w:ascii="Times New Roman" w:hAnsi="Times New Roman"/>
            <w:sz w:val="28"/>
            <w:szCs w:val="28"/>
            <w:lang w:val="en-US"/>
          </w:rPr>
          <w:t>org</w:t>
        </w:r>
        <w:r w:rsidRPr="001015E1">
          <w:rPr>
            <w:rStyle w:val="ab"/>
            <w:rFonts w:ascii="Times New Roman" w:hAnsi="Times New Roman"/>
            <w:sz w:val="28"/>
            <w:szCs w:val="28"/>
          </w:rPr>
          <w:t>/_</w:t>
        </w:r>
        <w:r w:rsidRPr="001015E1">
          <w:rPr>
            <w:rStyle w:val="ab"/>
            <w:rFonts w:ascii="Times New Roman" w:hAnsi="Times New Roman"/>
            <w:sz w:val="28"/>
            <w:szCs w:val="28"/>
            <w:lang w:val="en-US"/>
          </w:rPr>
          <w:t>publ</w:t>
        </w:r>
        <w:r w:rsidRPr="001015E1">
          <w:rPr>
            <w:rStyle w:val="ab"/>
            <w:rFonts w:ascii="Times New Roman" w:hAnsi="Times New Roman"/>
            <w:sz w:val="28"/>
            <w:szCs w:val="28"/>
          </w:rPr>
          <w:t>-</w:t>
        </w:r>
        <w:r w:rsidRPr="001015E1">
          <w:rPr>
            <w:rStyle w:val="ab"/>
            <w:rFonts w:ascii="Times New Roman" w:hAnsi="Times New Roman"/>
            <w:sz w:val="28"/>
            <w:szCs w:val="28"/>
            <w:lang w:val="en-US"/>
          </w:rPr>
          <w:t>ML</w:t>
        </w:r>
        <w:r w:rsidRPr="001015E1">
          <w:rPr>
            <w:rStyle w:val="ab"/>
            <w:rFonts w:ascii="Times New Roman" w:hAnsi="Times New Roman"/>
            <w:sz w:val="28"/>
            <w:szCs w:val="28"/>
          </w:rPr>
          <w:t>-</w:t>
        </w:r>
        <w:r w:rsidRPr="001015E1">
          <w:rPr>
            <w:rStyle w:val="ab"/>
            <w:rFonts w:ascii="Times New Roman" w:hAnsi="Times New Roman"/>
            <w:sz w:val="28"/>
            <w:szCs w:val="28"/>
            <w:lang w:val="en-US"/>
          </w:rPr>
          <w:t>References</w:t>
        </w:r>
        <w:r w:rsidRPr="001015E1">
          <w:rPr>
            <w:rStyle w:val="ab"/>
            <w:rFonts w:ascii="Times New Roman" w:hAnsi="Times New Roman"/>
            <w:sz w:val="28"/>
            <w:szCs w:val="28"/>
          </w:rPr>
          <w:t>.</w:t>
        </w:r>
        <w:r w:rsidRPr="001015E1">
          <w:rPr>
            <w:rStyle w:val="ab"/>
            <w:rFonts w:ascii="Times New Roman" w:hAnsi="Times New Roman"/>
            <w:sz w:val="28"/>
            <w:szCs w:val="28"/>
            <w:lang w:val="en-US"/>
          </w:rPr>
          <w:t>asp</w:t>
        </w:r>
      </w:hyperlink>
      <w:r w:rsidRPr="00F45F2A">
        <w:rPr>
          <w:rFonts w:ascii="Times New Roman" w:hAnsi="Times New Roman"/>
          <w:sz w:val="28"/>
          <w:szCs w:val="28"/>
        </w:rPr>
        <w:t xml:space="preserve"> </w:t>
      </w:r>
      <w:r w:rsidRPr="00F45F2A">
        <w:rPr>
          <w:rFonts w:ascii="Times New Roman" w:hAnsi="Times New Roman"/>
          <w:sz w:val="28"/>
          <w:szCs w:val="28"/>
          <w:lang w:val="uk-UA"/>
        </w:rPr>
        <w:t>(дата звернення: 21.09.2023).</w:t>
      </w:r>
    </w:p>
    <w:p w:rsidR="00F52553"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Blake PA</w:t>
      </w:r>
      <w:r w:rsidRPr="00F45F2A">
        <w:rPr>
          <w:rFonts w:ascii="Times New Roman" w:hAnsi="Times New Roman"/>
          <w:sz w:val="28"/>
          <w:szCs w:val="28"/>
          <w:lang w:val="en-US"/>
        </w:rPr>
        <w:t>.</w:t>
      </w:r>
      <w:r w:rsidRPr="00F45F2A">
        <w:rPr>
          <w:rFonts w:ascii="Times New Roman" w:hAnsi="Times New Roman"/>
          <w:sz w:val="28"/>
          <w:szCs w:val="28"/>
          <w:lang w:val="uk-UA"/>
        </w:rPr>
        <w:t>, Weaver RE</w:t>
      </w:r>
      <w:r w:rsidRPr="00F45F2A">
        <w:rPr>
          <w:rFonts w:ascii="Times New Roman" w:hAnsi="Times New Roman"/>
          <w:sz w:val="28"/>
          <w:szCs w:val="28"/>
          <w:lang w:val="en-US"/>
        </w:rPr>
        <w:t>.</w:t>
      </w:r>
      <w:r w:rsidRPr="00F45F2A">
        <w:rPr>
          <w:rFonts w:ascii="Times New Roman" w:hAnsi="Times New Roman"/>
          <w:sz w:val="28"/>
          <w:szCs w:val="28"/>
          <w:lang w:val="uk-UA"/>
        </w:rPr>
        <w:t>, Hollis DG. Diseases of humans (other than cholera) caused by vibrios</w:t>
      </w:r>
      <w:r w:rsidRPr="00F45F2A">
        <w:rPr>
          <w:rFonts w:ascii="Times New Roman" w:hAnsi="Times New Roman"/>
          <w:sz w:val="28"/>
          <w:szCs w:val="28"/>
          <w:lang w:val="en-US"/>
        </w:rPr>
        <w:t>.</w:t>
      </w:r>
      <w:r w:rsidRPr="00F45F2A">
        <w:rPr>
          <w:rFonts w:ascii="Times New Roman" w:hAnsi="Times New Roman"/>
          <w:sz w:val="28"/>
          <w:szCs w:val="28"/>
          <w:lang w:val="uk-UA"/>
        </w:rPr>
        <w:t xml:space="preserve"> </w:t>
      </w:r>
      <w:r w:rsidRPr="00F45F2A">
        <w:rPr>
          <w:rFonts w:ascii="Times New Roman" w:hAnsi="Times New Roman"/>
          <w:i/>
          <w:sz w:val="28"/>
          <w:szCs w:val="28"/>
          <w:lang w:val="uk-UA"/>
        </w:rPr>
        <w:t>Annu Rev Microbiol.</w:t>
      </w:r>
      <w:r>
        <w:rPr>
          <w:rFonts w:ascii="Times New Roman" w:hAnsi="Times New Roman"/>
          <w:i/>
          <w:sz w:val="28"/>
          <w:szCs w:val="28"/>
          <w:lang w:val="en-US"/>
        </w:rPr>
        <w:t xml:space="preserve"> </w:t>
      </w:r>
      <w:r>
        <w:rPr>
          <w:rFonts w:ascii="Times New Roman" w:hAnsi="Times New Roman"/>
          <w:sz w:val="28"/>
          <w:szCs w:val="28"/>
          <w:lang w:val="en-US"/>
        </w:rPr>
        <w:t>2008.</w:t>
      </w:r>
      <w:r w:rsidRPr="00F45F2A">
        <w:rPr>
          <w:rFonts w:ascii="Times New Roman" w:hAnsi="Times New Roman"/>
          <w:sz w:val="28"/>
          <w:szCs w:val="28"/>
          <w:lang w:val="uk-UA"/>
        </w:rPr>
        <w:t xml:space="preserve"> DOI: 10.1146/annurev.mi.34.100180.002013 (дата звернення: 05.09.2023).</w:t>
      </w:r>
    </w:p>
    <w:p w:rsidR="00F52553" w:rsidRDefault="00F52553" w:rsidP="00F52553">
      <w:pPr>
        <w:pStyle w:val="ac"/>
        <w:numPr>
          <w:ilvl w:val="0"/>
          <w:numId w:val="1"/>
        </w:numPr>
        <w:spacing w:after="0" w:line="360" w:lineRule="auto"/>
        <w:jc w:val="both"/>
        <w:rPr>
          <w:rFonts w:ascii="Times New Roman" w:hAnsi="Times New Roman"/>
          <w:sz w:val="28"/>
          <w:szCs w:val="28"/>
          <w:lang w:val="uk-UA"/>
        </w:rPr>
      </w:pPr>
      <w:hyperlink r:id="rId10" w:history="1">
        <w:r w:rsidRPr="001015E1">
          <w:rPr>
            <w:rStyle w:val="ab"/>
            <w:rFonts w:ascii="Times New Roman" w:hAnsi="Times New Roman"/>
            <w:sz w:val="28"/>
            <w:szCs w:val="28"/>
            <w:lang w:val="uk-UA"/>
          </w:rPr>
          <w:t>Bonnin-Jusserand</w:t>
        </w:r>
      </w:hyperlink>
      <w:r w:rsidRPr="001015E1">
        <w:rPr>
          <w:rFonts w:ascii="Times New Roman" w:hAnsi="Times New Roman"/>
          <w:sz w:val="28"/>
          <w:szCs w:val="28"/>
          <w:lang w:val="en-US"/>
        </w:rPr>
        <w:t xml:space="preserve"> M.</w:t>
      </w:r>
      <w:r w:rsidRPr="001015E1">
        <w:rPr>
          <w:rFonts w:ascii="Times New Roman" w:hAnsi="Times New Roman"/>
          <w:sz w:val="28"/>
          <w:szCs w:val="28"/>
          <w:lang w:val="uk-UA"/>
        </w:rPr>
        <w:t>, </w:t>
      </w:r>
      <w:hyperlink r:id="rId11" w:history="1">
        <w:r w:rsidRPr="001015E1">
          <w:rPr>
            <w:rStyle w:val="ab"/>
            <w:rFonts w:ascii="Times New Roman" w:hAnsi="Times New Roman"/>
            <w:sz w:val="28"/>
            <w:szCs w:val="28"/>
            <w:lang w:val="uk-UA"/>
          </w:rPr>
          <w:t>Copin</w:t>
        </w:r>
      </w:hyperlink>
      <w:r w:rsidRPr="001015E1">
        <w:rPr>
          <w:rFonts w:ascii="Times New Roman" w:hAnsi="Times New Roman"/>
          <w:sz w:val="28"/>
          <w:szCs w:val="28"/>
          <w:lang w:val="en-US"/>
        </w:rPr>
        <w:t xml:space="preserve"> S.</w:t>
      </w:r>
      <w:r w:rsidRPr="001015E1">
        <w:rPr>
          <w:rFonts w:ascii="Times New Roman" w:hAnsi="Times New Roman"/>
          <w:sz w:val="28"/>
          <w:szCs w:val="28"/>
          <w:lang w:val="uk-UA"/>
        </w:rPr>
        <w:t>, </w:t>
      </w:r>
      <w:hyperlink r:id="rId12" w:history="1">
        <w:r w:rsidRPr="001015E1">
          <w:rPr>
            <w:rStyle w:val="ab"/>
            <w:rFonts w:ascii="Times New Roman" w:hAnsi="Times New Roman"/>
            <w:sz w:val="28"/>
            <w:szCs w:val="28"/>
            <w:lang w:val="uk-UA"/>
          </w:rPr>
          <w:t>Le Bris</w:t>
        </w:r>
      </w:hyperlink>
      <w:r w:rsidRPr="001015E1">
        <w:rPr>
          <w:rFonts w:ascii="Times New Roman" w:hAnsi="Times New Roman"/>
          <w:sz w:val="28"/>
          <w:szCs w:val="28"/>
          <w:lang w:val="en-US"/>
        </w:rPr>
        <w:t xml:space="preserve"> C.</w:t>
      </w:r>
      <w:r w:rsidRPr="001015E1">
        <w:rPr>
          <w:rFonts w:ascii="Times New Roman" w:hAnsi="Times New Roman"/>
          <w:sz w:val="28"/>
          <w:szCs w:val="28"/>
          <w:lang w:val="uk-UA"/>
        </w:rPr>
        <w:t>, </w:t>
      </w:r>
      <w:hyperlink r:id="rId13" w:history="1">
        <w:r w:rsidRPr="001015E1">
          <w:rPr>
            <w:rStyle w:val="ab"/>
            <w:rFonts w:ascii="Times New Roman" w:hAnsi="Times New Roman"/>
            <w:sz w:val="28"/>
            <w:szCs w:val="28"/>
            <w:lang w:val="uk-UA"/>
          </w:rPr>
          <w:t>Brauge</w:t>
        </w:r>
      </w:hyperlink>
      <w:r w:rsidRPr="00F45F2A">
        <w:rPr>
          <w:rFonts w:ascii="Times New Roman" w:hAnsi="Times New Roman"/>
          <w:sz w:val="28"/>
          <w:szCs w:val="28"/>
          <w:lang w:val="en-US"/>
        </w:rPr>
        <w:t xml:space="preserve"> T</w:t>
      </w:r>
      <w:r w:rsidRPr="00F45F2A">
        <w:rPr>
          <w:rFonts w:ascii="Times New Roman" w:hAnsi="Times New Roman"/>
          <w:sz w:val="28"/>
          <w:szCs w:val="28"/>
          <w:lang w:val="uk-UA"/>
        </w:rPr>
        <w:t xml:space="preserve">. Vibrio species involved in seafood-borne outbreaks (Vibrio cholerae, </w:t>
      </w:r>
      <w:r w:rsidRPr="00F45F2A">
        <w:rPr>
          <w:rFonts w:ascii="Times New Roman" w:hAnsi="Times New Roman"/>
          <w:i/>
          <w:iCs/>
          <w:sz w:val="28"/>
          <w:szCs w:val="28"/>
          <w:lang w:val="uk-UA"/>
        </w:rPr>
        <w:t xml:space="preserve">V. </w:t>
      </w:r>
      <w:r w:rsidRPr="00F45F2A">
        <w:rPr>
          <w:rFonts w:ascii="Times New Roman" w:hAnsi="Times New Roman"/>
          <w:iCs/>
          <w:sz w:val="28"/>
          <w:szCs w:val="28"/>
          <w:lang w:val="uk-UA"/>
        </w:rPr>
        <w:t>parahaemolyticus</w:t>
      </w:r>
      <w:r w:rsidRPr="00F45F2A">
        <w:rPr>
          <w:rFonts w:ascii="Times New Roman" w:hAnsi="Times New Roman"/>
          <w:sz w:val="28"/>
          <w:szCs w:val="28"/>
          <w:lang w:val="uk-UA"/>
        </w:rPr>
        <w:t xml:space="preserve"> and </w:t>
      </w:r>
      <w:r w:rsidRPr="00F45F2A">
        <w:rPr>
          <w:rFonts w:ascii="Times New Roman" w:hAnsi="Times New Roman"/>
          <w:iCs/>
          <w:sz w:val="28"/>
          <w:szCs w:val="28"/>
          <w:lang w:val="uk-UA"/>
        </w:rPr>
        <w:t>V. vulnificus</w:t>
      </w:r>
      <w:r w:rsidRPr="00F45F2A">
        <w:rPr>
          <w:rFonts w:ascii="Times New Roman" w:hAnsi="Times New Roman"/>
          <w:sz w:val="28"/>
          <w:szCs w:val="28"/>
          <w:lang w:val="uk-UA"/>
        </w:rPr>
        <w:t>): Review of microbiological versus recent molecular detection methods in seafood products</w:t>
      </w:r>
      <w:r w:rsidRPr="00F45F2A">
        <w:rPr>
          <w:rFonts w:ascii="Times New Roman" w:hAnsi="Times New Roman"/>
          <w:sz w:val="28"/>
          <w:szCs w:val="28"/>
          <w:lang w:val="en-US"/>
        </w:rPr>
        <w:t>.</w:t>
      </w:r>
      <w:r w:rsidRPr="00F45F2A">
        <w:rPr>
          <w:rFonts w:ascii="Times New Roman" w:hAnsi="Times New Roman"/>
          <w:sz w:val="28"/>
          <w:szCs w:val="28"/>
          <w:lang w:val="uk-UA"/>
        </w:rPr>
        <w:t xml:space="preserve"> </w:t>
      </w:r>
      <w:r w:rsidRPr="00F45F2A">
        <w:rPr>
          <w:rFonts w:ascii="Times New Roman" w:hAnsi="Times New Roman"/>
          <w:i/>
          <w:sz w:val="28"/>
          <w:szCs w:val="28"/>
          <w:lang w:val="uk-UA"/>
        </w:rPr>
        <w:t>Archives of Microbiology.</w:t>
      </w:r>
      <w:r w:rsidRPr="00F45F2A">
        <w:rPr>
          <w:rFonts w:ascii="Times New Roman" w:hAnsi="Times New Roman"/>
          <w:sz w:val="28"/>
          <w:szCs w:val="28"/>
          <w:lang w:val="uk-UA"/>
        </w:rPr>
        <w:t xml:space="preserve"> 2019</w:t>
      </w:r>
      <w:r w:rsidRPr="00F45F2A">
        <w:rPr>
          <w:rFonts w:ascii="Times New Roman" w:hAnsi="Times New Roman"/>
          <w:sz w:val="28"/>
          <w:szCs w:val="28"/>
          <w:lang w:val="en-US"/>
        </w:rPr>
        <w:t xml:space="preserve">. </w:t>
      </w:r>
      <w:r w:rsidRPr="00F45F2A">
        <w:rPr>
          <w:rFonts w:ascii="Times New Roman" w:hAnsi="Times New Roman"/>
          <w:sz w:val="28"/>
          <w:szCs w:val="28"/>
          <w:lang w:val="uk-UA"/>
        </w:rPr>
        <w:t>Vol. 59. P. 597-610. DOI: 10.1080/10408398.2017.1384715 (дата звернення: 11.09.2023).</w:t>
      </w:r>
    </w:p>
    <w:p w:rsidR="00F52553" w:rsidRPr="00865FD3" w:rsidRDefault="00F52553" w:rsidP="00F52553">
      <w:pPr>
        <w:pStyle w:val="ac"/>
        <w:numPr>
          <w:ilvl w:val="0"/>
          <w:numId w:val="1"/>
        </w:numPr>
        <w:spacing w:after="0" w:line="360" w:lineRule="auto"/>
        <w:jc w:val="both"/>
        <w:rPr>
          <w:rFonts w:ascii="Times New Roman" w:hAnsi="Times New Roman"/>
          <w:sz w:val="28"/>
          <w:szCs w:val="28"/>
          <w:lang w:val="en-US"/>
        </w:rPr>
      </w:pPr>
      <w:r w:rsidRPr="00865FD3">
        <w:rPr>
          <w:rFonts w:ascii="Times New Roman" w:hAnsi="Times New Roman"/>
          <w:sz w:val="28"/>
          <w:szCs w:val="28"/>
          <w:lang w:val="en-US"/>
        </w:rPr>
        <w:t>Birkun, A.Jr., Atudorei, A., Gamgebeli, T., Dedeoglu, S.G., Movchan, N., Nikolova, Atanaska, Okus, E., Yurenko, Y. 2007</w:t>
      </w:r>
      <w:r>
        <w:rPr>
          <w:rFonts w:ascii="Times New Roman" w:hAnsi="Times New Roman"/>
          <w:sz w:val="28"/>
          <w:szCs w:val="28"/>
        </w:rPr>
        <w:t>.</w:t>
      </w:r>
      <w:r w:rsidRPr="00865FD3">
        <w:rPr>
          <w:rFonts w:ascii="Times New Roman" w:hAnsi="Times New Roman"/>
          <w:sz w:val="28"/>
          <w:szCs w:val="28"/>
          <w:lang w:val="en-US"/>
        </w:rPr>
        <w:t xml:space="preserve"> Marine litter in the Black Sea Region: A review of the problem. </w:t>
      </w:r>
      <w:r w:rsidRPr="00865FD3">
        <w:rPr>
          <w:rFonts w:ascii="Times New Roman" w:hAnsi="Times New Roman"/>
          <w:i/>
          <w:iCs/>
          <w:sz w:val="28"/>
          <w:szCs w:val="28"/>
          <w:lang w:val="en-US"/>
        </w:rPr>
        <w:t>Black Sea Commission Publications</w:t>
      </w:r>
      <w:r w:rsidRPr="00865FD3">
        <w:rPr>
          <w:rFonts w:ascii="Times New Roman" w:hAnsi="Times New Roman"/>
          <w:sz w:val="28"/>
          <w:szCs w:val="28"/>
          <w:lang w:val="en-US"/>
        </w:rPr>
        <w:t xml:space="preserve"> 2007-1, </w:t>
      </w:r>
      <w:smartTag w:uri="urn:schemas-microsoft-com:office:smarttags" w:element="place">
        <w:smartTag w:uri="urn:schemas-microsoft-com:office:smarttags" w:element="City">
          <w:r w:rsidRPr="00865FD3">
            <w:rPr>
              <w:rFonts w:ascii="Times New Roman" w:hAnsi="Times New Roman"/>
              <w:sz w:val="28"/>
              <w:szCs w:val="28"/>
              <w:lang w:val="en-US"/>
            </w:rPr>
            <w:t>Istanbul</w:t>
          </w:r>
        </w:smartTag>
        <w:r w:rsidRPr="00865FD3">
          <w:rPr>
            <w:rFonts w:ascii="Times New Roman" w:hAnsi="Times New Roman"/>
            <w:sz w:val="28"/>
            <w:szCs w:val="28"/>
            <w:lang w:val="en-US"/>
          </w:rPr>
          <w:t xml:space="preserve">, </w:t>
        </w:r>
        <w:smartTag w:uri="urn:schemas-microsoft-com:office:smarttags" w:element="country-region">
          <w:r w:rsidRPr="00865FD3">
            <w:rPr>
              <w:rFonts w:ascii="Times New Roman" w:hAnsi="Times New Roman"/>
              <w:sz w:val="28"/>
              <w:szCs w:val="28"/>
              <w:lang w:val="en-US"/>
            </w:rPr>
            <w:t>Turkey</w:t>
          </w:r>
        </w:smartTag>
      </w:smartTag>
      <w:r w:rsidRPr="00865FD3">
        <w:rPr>
          <w:rFonts w:ascii="Times New Roman" w:hAnsi="Times New Roman"/>
          <w:sz w:val="28"/>
          <w:szCs w:val="28"/>
          <w:lang w:val="en-US"/>
        </w:rPr>
        <w:t>, 148 pp.</w:t>
      </w:r>
      <w:r>
        <w:rPr>
          <w:rFonts w:ascii="Times New Roman" w:hAnsi="Times New Roman"/>
          <w:sz w:val="28"/>
          <w:szCs w:val="28"/>
        </w:rPr>
        <w:t xml:space="preserve"> </w:t>
      </w:r>
      <w:r w:rsidRPr="00F45F2A">
        <w:rPr>
          <w:rFonts w:ascii="Times New Roman" w:hAnsi="Times New Roman"/>
          <w:sz w:val="28"/>
          <w:szCs w:val="28"/>
          <w:lang w:val="uk-UA"/>
        </w:rPr>
        <w:t>(дата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Chao CM., Lai CC., Huang SH., Lin SH. Comparison of skin and soft tissue infections caused by Vibrio and Aeromonas species. </w:t>
      </w:r>
      <w:r w:rsidRPr="00F45F2A">
        <w:rPr>
          <w:rFonts w:ascii="Times New Roman" w:hAnsi="Times New Roman"/>
          <w:i/>
          <w:sz w:val="28"/>
          <w:szCs w:val="28"/>
          <w:lang w:val="en-US"/>
        </w:rPr>
        <w:t>Surg Infect (Larchmt).</w:t>
      </w:r>
      <w:r w:rsidRPr="00F45F2A">
        <w:rPr>
          <w:rFonts w:ascii="Times New Roman" w:hAnsi="Times New Roman"/>
          <w:sz w:val="28"/>
          <w:szCs w:val="28"/>
          <w:lang w:val="en-US"/>
        </w:rPr>
        <w:t xml:space="preserve"> 2014. DOI: 10.1089/sur.2013.065</w:t>
      </w:r>
      <w:r w:rsidRPr="00F45F2A">
        <w:rPr>
          <w:rFonts w:ascii="Times New Roman" w:hAnsi="Times New Roman"/>
          <w:sz w:val="28"/>
          <w:szCs w:val="28"/>
          <w:lang w:val="uk-UA"/>
        </w:rPr>
        <w:t xml:space="preserve">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Chen L, Wang J, Chen J, Zhang R, Zhang H, Qi X, He Y. Epidemiological characteristics of Vibrio parahaemolyticus outbreaks, Zhejiang, China, 2010-2022</w:t>
      </w:r>
      <w:r w:rsidRPr="00F45F2A">
        <w:rPr>
          <w:rFonts w:ascii="Times New Roman" w:hAnsi="Times New Roman"/>
          <w:sz w:val="28"/>
          <w:szCs w:val="28"/>
          <w:lang w:val="en-US"/>
        </w:rPr>
        <w:t xml:space="preserve">. </w:t>
      </w:r>
      <w:r w:rsidRPr="00F45F2A">
        <w:rPr>
          <w:rFonts w:ascii="Times New Roman" w:hAnsi="Times New Roman"/>
          <w:i/>
          <w:sz w:val="28"/>
          <w:szCs w:val="28"/>
          <w:lang w:val="uk-UA"/>
        </w:rPr>
        <w:t>Front Microbiol.</w:t>
      </w:r>
      <w:r w:rsidRPr="00F45F2A">
        <w:rPr>
          <w:rFonts w:ascii="Times New Roman" w:hAnsi="Times New Roman"/>
          <w:sz w:val="28"/>
          <w:szCs w:val="28"/>
          <w:lang w:val="uk-UA"/>
        </w:rPr>
        <w:t xml:space="preserve"> 2023</w:t>
      </w:r>
      <w:r w:rsidRPr="00F45F2A">
        <w:rPr>
          <w:rFonts w:ascii="Times New Roman" w:hAnsi="Times New Roman"/>
          <w:sz w:val="28"/>
          <w:szCs w:val="28"/>
          <w:lang w:val="en-US"/>
        </w:rPr>
        <w:t>.</w:t>
      </w:r>
      <w:r w:rsidRPr="00F45F2A">
        <w:rPr>
          <w:rFonts w:ascii="Times New Roman" w:hAnsi="Times New Roman"/>
          <w:sz w:val="28"/>
          <w:szCs w:val="28"/>
          <w:lang w:val="uk-UA"/>
        </w:rPr>
        <w:t xml:space="preserve"> DOI: 10.3389/fmicb.2023.117135</w:t>
      </w:r>
      <w:r w:rsidRPr="00F45F2A">
        <w:rPr>
          <w:rFonts w:ascii="Times New Roman" w:hAnsi="Times New Roman"/>
          <w:sz w:val="28"/>
          <w:szCs w:val="28"/>
          <w:lang w:val="en-US"/>
        </w:rPr>
        <w:t>0</w:t>
      </w:r>
      <w:r w:rsidRPr="00F45F2A">
        <w:rPr>
          <w:rFonts w:ascii="Times New Roman" w:hAnsi="Times New Roman"/>
          <w:sz w:val="28"/>
          <w:szCs w:val="28"/>
          <w:lang w:val="uk-UA"/>
        </w:rPr>
        <w:t xml:space="preserve"> (дата звернення: 10.09.2023).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Chowdhury N.R., Nair G.B., Stine O.C., Morris J.G. Assessment of Evolution of Pandemic Vibrio parahaemolyticus by Multilocus Sequence Typing.  J</w:t>
      </w:r>
      <w:r w:rsidRPr="00F45F2A">
        <w:rPr>
          <w:rFonts w:ascii="Times New Roman" w:hAnsi="Times New Roman"/>
          <w:i/>
          <w:sz w:val="28"/>
          <w:szCs w:val="28"/>
          <w:lang w:val="en-US"/>
        </w:rPr>
        <w:t>. of Clinical Microbiology.</w:t>
      </w:r>
      <w:r w:rsidRPr="00F45F2A">
        <w:rPr>
          <w:rFonts w:ascii="Times New Roman" w:hAnsi="Times New Roman"/>
          <w:sz w:val="28"/>
          <w:szCs w:val="28"/>
          <w:lang w:val="en-US"/>
        </w:rPr>
        <w:t xml:space="preserve"> 2004. Vol. 42. P. 1280–1282. DOI: 10.1128/JCM.42.3.1280-1282.2004</w:t>
      </w:r>
      <w:r w:rsidRPr="00F45F2A">
        <w:rPr>
          <w:rFonts w:ascii="Times New Roman" w:hAnsi="Times New Roman"/>
          <w:sz w:val="28"/>
          <w:szCs w:val="28"/>
          <w:lang w:val="uk-UA"/>
        </w:rPr>
        <w:t xml:space="preserve">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lastRenderedPageBreak/>
        <w:t xml:space="preserve">Dan T., Qin H., Sun C., Shen H. Detection of V. vulnificus septic shock with ARDS using Mngs. </w:t>
      </w:r>
      <w:r w:rsidRPr="00F45F2A">
        <w:rPr>
          <w:rFonts w:ascii="Times New Roman" w:hAnsi="Times New Roman"/>
          <w:i/>
          <w:sz w:val="28"/>
          <w:szCs w:val="28"/>
          <w:lang w:val="en-US"/>
        </w:rPr>
        <w:t>Open Life Sci.</w:t>
      </w:r>
      <w:r w:rsidRPr="00F45F2A">
        <w:rPr>
          <w:rFonts w:ascii="Times New Roman" w:hAnsi="Times New Roman"/>
          <w:sz w:val="28"/>
          <w:szCs w:val="28"/>
          <w:lang w:val="en-US"/>
        </w:rPr>
        <w:t xml:space="preserve"> 2023. DOI: 10.1515/biol-2022-0584</w:t>
      </w:r>
      <w:r w:rsidRPr="00F45F2A">
        <w:rPr>
          <w:rFonts w:ascii="Times New Roman" w:hAnsi="Times New Roman"/>
          <w:sz w:val="28"/>
          <w:szCs w:val="28"/>
          <w:lang w:val="uk-UA"/>
        </w:rPr>
        <w:t xml:space="preserve">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Donovan TJ, van Netten P. Culture media for the isolation and enumeration of pathogenic Vibrio species in foods and environmental samples. </w:t>
      </w:r>
      <w:r w:rsidRPr="00F45F2A">
        <w:rPr>
          <w:rFonts w:ascii="Times New Roman" w:hAnsi="Times New Roman"/>
          <w:i/>
          <w:sz w:val="28"/>
          <w:szCs w:val="28"/>
          <w:lang w:val="en-US"/>
        </w:rPr>
        <w:t>Int J Food Microbiol.</w:t>
      </w:r>
      <w:r w:rsidRPr="00F45F2A">
        <w:rPr>
          <w:rFonts w:ascii="Times New Roman" w:hAnsi="Times New Roman"/>
          <w:sz w:val="28"/>
          <w:szCs w:val="28"/>
          <w:lang w:val="en-US"/>
        </w:rPr>
        <w:t xml:space="preserve"> </w:t>
      </w:r>
      <w:r>
        <w:rPr>
          <w:rFonts w:ascii="Times New Roman" w:hAnsi="Times New Roman"/>
          <w:sz w:val="28"/>
          <w:szCs w:val="28"/>
          <w:lang w:val="en-US"/>
        </w:rPr>
        <w:t>200</w:t>
      </w:r>
      <w:r w:rsidRPr="00F45F2A">
        <w:rPr>
          <w:rFonts w:ascii="Times New Roman" w:hAnsi="Times New Roman"/>
          <w:sz w:val="28"/>
          <w:szCs w:val="28"/>
          <w:lang w:val="en-US"/>
        </w:rPr>
        <w:t>5. DOI: 10.1016/0168-1605(95)00015-c</w:t>
      </w:r>
      <w:r w:rsidRPr="00F45F2A">
        <w:rPr>
          <w:rFonts w:ascii="Times New Roman" w:hAnsi="Times New Roman"/>
          <w:sz w:val="28"/>
          <w:szCs w:val="28"/>
          <w:lang w:val="uk-UA"/>
        </w:rPr>
        <w:t xml:space="preserve"> (дата звернення: 17.09.2023).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Garrity G.M. Bergey’s manual of systematic bacteriology. The gamma proteobacteria. </w:t>
      </w:r>
      <w:r w:rsidRPr="00F45F2A">
        <w:rPr>
          <w:rFonts w:ascii="Times New Roman" w:hAnsi="Times New Roman"/>
          <w:i/>
          <w:sz w:val="28"/>
          <w:szCs w:val="28"/>
          <w:lang w:val="en-US"/>
        </w:rPr>
        <w:t>Springer</w:t>
      </w:r>
      <w:r w:rsidRPr="00F45F2A">
        <w:rPr>
          <w:rFonts w:ascii="Times New Roman" w:hAnsi="Times New Roman"/>
          <w:sz w:val="28"/>
          <w:szCs w:val="28"/>
          <w:lang w:val="en-US"/>
        </w:rPr>
        <w:t>. 2005. URL</w:t>
      </w:r>
      <w:r w:rsidRPr="001015E1">
        <w:rPr>
          <w:rFonts w:ascii="Times New Roman" w:hAnsi="Times New Roman"/>
          <w:sz w:val="28"/>
          <w:szCs w:val="28"/>
          <w:lang w:val="en-US"/>
        </w:rPr>
        <w:t xml:space="preserve">: </w:t>
      </w:r>
      <w:hyperlink r:id="rId14" w:history="1">
        <w:r w:rsidRPr="001015E1">
          <w:rPr>
            <w:rStyle w:val="ab"/>
            <w:rFonts w:ascii="Times New Roman" w:hAnsi="Times New Roman"/>
            <w:sz w:val="28"/>
            <w:szCs w:val="28"/>
            <w:lang w:val="en-US"/>
          </w:rPr>
          <w:t>https://link.springer.com/book/10.1007/0-387-28022-7</w:t>
        </w:r>
      </w:hyperlink>
      <w:r w:rsidRPr="00F45F2A">
        <w:rPr>
          <w:rFonts w:ascii="Times New Roman" w:hAnsi="Times New Roman"/>
          <w:sz w:val="28"/>
          <w:szCs w:val="28"/>
          <w:lang w:val="en-US"/>
        </w:rPr>
        <w:t xml:space="preserve"> </w:t>
      </w:r>
      <w:r w:rsidRPr="00F45F2A">
        <w:rPr>
          <w:rFonts w:ascii="Times New Roman" w:hAnsi="Times New Roman"/>
          <w:sz w:val="28"/>
          <w:szCs w:val="28"/>
          <w:lang w:val="uk-UA"/>
        </w:rPr>
        <w:t>(дата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Ghenem L</w:t>
      </w:r>
      <w:r w:rsidRPr="00F45F2A">
        <w:rPr>
          <w:rFonts w:ascii="Times New Roman" w:hAnsi="Times New Roman"/>
          <w:sz w:val="28"/>
          <w:szCs w:val="28"/>
          <w:lang w:val="en-US"/>
        </w:rPr>
        <w:t>.</w:t>
      </w:r>
      <w:r w:rsidRPr="00F45F2A">
        <w:rPr>
          <w:rFonts w:ascii="Times New Roman" w:hAnsi="Times New Roman"/>
          <w:sz w:val="28"/>
          <w:szCs w:val="28"/>
          <w:lang w:val="uk-UA"/>
        </w:rPr>
        <w:t>, Elhadi N</w:t>
      </w:r>
      <w:r w:rsidRPr="00F45F2A">
        <w:rPr>
          <w:rFonts w:ascii="Times New Roman" w:hAnsi="Times New Roman"/>
          <w:sz w:val="28"/>
          <w:szCs w:val="28"/>
          <w:lang w:val="en-US"/>
        </w:rPr>
        <w:t>.</w:t>
      </w:r>
      <w:r w:rsidRPr="00F45F2A">
        <w:rPr>
          <w:rFonts w:ascii="Times New Roman" w:hAnsi="Times New Roman"/>
          <w:sz w:val="28"/>
          <w:szCs w:val="28"/>
          <w:lang w:val="uk-UA"/>
        </w:rPr>
        <w:t>, Alzahrani F</w:t>
      </w:r>
      <w:r w:rsidRPr="00F45F2A">
        <w:rPr>
          <w:rFonts w:ascii="Times New Roman" w:hAnsi="Times New Roman"/>
          <w:sz w:val="28"/>
          <w:szCs w:val="28"/>
          <w:lang w:val="en-US"/>
        </w:rPr>
        <w:t>.</w:t>
      </w:r>
      <w:r w:rsidRPr="00F45F2A">
        <w:rPr>
          <w:rFonts w:ascii="Times New Roman" w:hAnsi="Times New Roman"/>
          <w:sz w:val="28"/>
          <w:szCs w:val="28"/>
          <w:lang w:val="uk-UA"/>
        </w:rPr>
        <w:t>, Nishibuchi M. Vibrio Parahaemolyticus: A Review on Distribution, Pathogenesis, Virulence Determinants and Epidemiology</w:t>
      </w:r>
      <w:r w:rsidRPr="00F45F2A">
        <w:rPr>
          <w:rFonts w:ascii="Times New Roman" w:hAnsi="Times New Roman"/>
          <w:sz w:val="28"/>
          <w:szCs w:val="28"/>
          <w:lang w:val="en-US"/>
        </w:rPr>
        <w:t>.</w:t>
      </w:r>
      <w:r w:rsidRPr="00F45F2A">
        <w:rPr>
          <w:rFonts w:ascii="Times New Roman" w:hAnsi="Times New Roman"/>
          <w:sz w:val="28"/>
          <w:szCs w:val="28"/>
          <w:lang w:val="uk-UA"/>
        </w:rPr>
        <w:t xml:space="preserve"> </w:t>
      </w:r>
      <w:r w:rsidRPr="00F45F2A">
        <w:rPr>
          <w:rFonts w:ascii="Times New Roman" w:hAnsi="Times New Roman"/>
          <w:i/>
          <w:sz w:val="28"/>
          <w:szCs w:val="28"/>
          <w:lang w:val="uk-UA"/>
        </w:rPr>
        <w:t>Saudi J Med Med Sci.</w:t>
      </w:r>
      <w:r w:rsidRPr="00F45F2A">
        <w:rPr>
          <w:rFonts w:ascii="Times New Roman" w:hAnsi="Times New Roman"/>
          <w:sz w:val="28"/>
          <w:szCs w:val="28"/>
          <w:lang w:val="uk-UA"/>
        </w:rPr>
        <w:t xml:space="preserve"> 2017. DOІ: 10.4103/sjmms.sjmms_30_17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Haftel A, Sharman T. Vibrio vulnificus Infection. </w:t>
      </w:r>
      <w:r w:rsidRPr="00F45F2A">
        <w:rPr>
          <w:rFonts w:ascii="Times New Roman" w:hAnsi="Times New Roman"/>
          <w:i/>
          <w:sz w:val="28"/>
          <w:szCs w:val="28"/>
          <w:lang w:val="en-US"/>
        </w:rPr>
        <w:t>StatPearls Publishing</w:t>
      </w:r>
      <w:r w:rsidRPr="00F45F2A">
        <w:rPr>
          <w:rFonts w:ascii="Times New Roman" w:hAnsi="Times New Roman"/>
          <w:sz w:val="28"/>
          <w:szCs w:val="28"/>
          <w:lang w:val="en-US"/>
        </w:rPr>
        <w:t>. 2023. DOI</w:t>
      </w:r>
      <w:r w:rsidRPr="00F45F2A">
        <w:rPr>
          <w:rFonts w:ascii="Times New Roman" w:hAnsi="Times New Roman"/>
          <w:sz w:val="28"/>
          <w:szCs w:val="28"/>
          <w:lang w:val="uk-UA"/>
        </w:rPr>
        <w:t>: 10.1056/</w:t>
      </w:r>
      <w:r w:rsidRPr="00F45F2A">
        <w:rPr>
          <w:rFonts w:ascii="Times New Roman" w:hAnsi="Times New Roman"/>
          <w:sz w:val="28"/>
          <w:szCs w:val="28"/>
          <w:lang w:val="en-US"/>
        </w:rPr>
        <w:t>NEJMicm</w:t>
      </w:r>
      <w:r w:rsidRPr="00F45F2A">
        <w:rPr>
          <w:rFonts w:ascii="Times New Roman" w:hAnsi="Times New Roman"/>
          <w:sz w:val="28"/>
          <w:szCs w:val="28"/>
          <w:lang w:val="uk-UA"/>
        </w:rPr>
        <w:t>1716464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Heng SP., Letchumanan V., Deng CY., Ab </w:t>
      </w:r>
      <w:smartTag w:uri="urn:schemas-microsoft-com:office:smarttags" w:element="place">
        <w:smartTag w:uri="urn:schemas-microsoft-com:office:smarttags" w:element="City">
          <w:r w:rsidRPr="00F45F2A">
            <w:rPr>
              <w:rFonts w:ascii="Times New Roman" w:hAnsi="Times New Roman"/>
              <w:sz w:val="28"/>
              <w:szCs w:val="28"/>
              <w:lang w:val="en-US"/>
            </w:rPr>
            <w:t>Mutalib</w:t>
          </w:r>
        </w:smartTag>
        <w:r w:rsidRPr="00F45F2A">
          <w:rPr>
            <w:rFonts w:ascii="Times New Roman" w:hAnsi="Times New Roman"/>
            <w:sz w:val="28"/>
            <w:szCs w:val="28"/>
            <w:lang w:val="en-US"/>
          </w:rPr>
          <w:t xml:space="preserve"> </w:t>
        </w:r>
        <w:smartTag w:uri="urn:schemas-microsoft-com:office:smarttags" w:element="State">
          <w:r w:rsidRPr="00F45F2A">
            <w:rPr>
              <w:rFonts w:ascii="Times New Roman" w:hAnsi="Times New Roman"/>
              <w:sz w:val="28"/>
              <w:szCs w:val="28"/>
              <w:lang w:val="en-US"/>
            </w:rPr>
            <w:t>NS</w:t>
          </w:r>
        </w:smartTag>
      </w:smartTag>
      <w:r w:rsidRPr="00F45F2A">
        <w:rPr>
          <w:rFonts w:ascii="Times New Roman" w:hAnsi="Times New Roman"/>
          <w:sz w:val="28"/>
          <w:szCs w:val="28"/>
          <w:lang w:val="en-US"/>
        </w:rPr>
        <w:t xml:space="preserve">. Vibrio vulnificus: An Environmental and Clinical Burden. </w:t>
      </w:r>
      <w:r w:rsidRPr="00F45F2A">
        <w:rPr>
          <w:rFonts w:ascii="Times New Roman" w:hAnsi="Times New Roman"/>
          <w:i/>
          <w:sz w:val="28"/>
          <w:szCs w:val="28"/>
          <w:lang w:val="en-US"/>
        </w:rPr>
        <w:t>Front Microbiol</w:t>
      </w:r>
      <w:r w:rsidRPr="00F45F2A">
        <w:rPr>
          <w:rFonts w:ascii="Times New Roman" w:hAnsi="Times New Roman"/>
          <w:sz w:val="28"/>
          <w:szCs w:val="28"/>
          <w:lang w:val="en-US"/>
        </w:rPr>
        <w:t>. 2017. DOI: 10.3389/fmicb.2017.00997</w:t>
      </w:r>
      <w:r w:rsidRPr="00F45F2A">
        <w:rPr>
          <w:rFonts w:ascii="Times New Roman" w:hAnsi="Times New Roman"/>
          <w:sz w:val="28"/>
          <w:szCs w:val="28"/>
          <w:lang w:val="uk-UA"/>
        </w:rPr>
        <w:t xml:space="preserve">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Hervio-Heath D., Colwell R.R., Derrien A., Robert-Pillot A.</w:t>
      </w:r>
      <w:r w:rsidRPr="00F45F2A">
        <w:rPr>
          <w:rFonts w:ascii="Times New Roman" w:hAnsi="Times New Roman"/>
          <w:sz w:val="28"/>
          <w:szCs w:val="28"/>
          <w:lang w:val="en-US"/>
        </w:rPr>
        <w:t xml:space="preserve"> </w:t>
      </w:r>
      <w:r w:rsidRPr="00F45F2A">
        <w:rPr>
          <w:rFonts w:ascii="Times New Roman" w:hAnsi="Times New Roman"/>
          <w:sz w:val="28"/>
          <w:szCs w:val="28"/>
          <w:lang w:val="uk-UA"/>
        </w:rPr>
        <w:t>Occurrence of pathogenic vibrios in coastal areas of France</w:t>
      </w:r>
      <w:r w:rsidRPr="00F45F2A">
        <w:rPr>
          <w:rFonts w:ascii="Times New Roman" w:hAnsi="Times New Roman"/>
          <w:sz w:val="28"/>
          <w:szCs w:val="28"/>
          <w:lang w:val="en-US"/>
        </w:rPr>
        <w:t xml:space="preserve">. </w:t>
      </w:r>
      <w:r w:rsidRPr="00F45F2A">
        <w:rPr>
          <w:rFonts w:ascii="Times New Roman" w:hAnsi="Times New Roman"/>
          <w:i/>
          <w:sz w:val="28"/>
          <w:szCs w:val="28"/>
          <w:lang w:val="uk-UA"/>
        </w:rPr>
        <w:t>Journal of Applied Microbiology.</w:t>
      </w:r>
      <w:r w:rsidRPr="00F45F2A">
        <w:rPr>
          <w:rFonts w:ascii="Times New Roman" w:hAnsi="Times New Roman"/>
          <w:sz w:val="28"/>
          <w:szCs w:val="28"/>
          <w:lang w:val="uk-UA"/>
        </w:rPr>
        <w:t xml:space="preserve"> </w:t>
      </w:r>
      <w:r w:rsidRPr="00F45F2A">
        <w:rPr>
          <w:rFonts w:ascii="Times New Roman" w:hAnsi="Times New Roman"/>
          <w:sz w:val="28"/>
          <w:szCs w:val="28"/>
          <w:lang w:val="en-US"/>
        </w:rPr>
        <w:t xml:space="preserve">2002. </w:t>
      </w:r>
      <w:r w:rsidRPr="00F45F2A">
        <w:rPr>
          <w:rFonts w:ascii="Times New Roman" w:hAnsi="Times New Roman"/>
          <w:sz w:val="28"/>
          <w:szCs w:val="28"/>
          <w:lang w:val="uk-UA"/>
        </w:rPr>
        <w:t>Vol. 92. 6. P. 1123–1135. DOI: </w:t>
      </w:r>
      <w:hyperlink r:id="rId15" w:tgtFrame="_blank" w:history="1">
        <w:r w:rsidRPr="001015E1">
          <w:rPr>
            <w:rStyle w:val="ab"/>
            <w:rFonts w:ascii="Times New Roman" w:hAnsi="Times New Roman"/>
            <w:sz w:val="28"/>
            <w:szCs w:val="28"/>
            <w:lang w:val="uk-UA"/>
          </w:rPr>
          <w:t>10.1046/j.1365-2672.2002.01663.x</w:t>
        </w:r>
      </w:hyperlink>
      <w:r w:rsidRPr="00F45F2A">
        <w:rPr>
          <w:rFonts w:ascii="Times New Roman" w:hAnsi="Times New Roman"/>
          <w:sz w:val="28"/>
          <w:szCs w:val="28"/>
          <w:lang w:val="uk-UA"/>
        </w:rPr>
        <w:t xml:space="preserve">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Huehn S., Eichhorn C., Urmersbach S., Breidenbach J. Pathogenic vibrios in environmental, seafood and clinical sources in Germany. </w:t>
      </w:r>
      <w:r w:rsidRPr="00F45F2A">
        <w:rPr>
          <w:rFonts w:ascii="Times New Roman" w:hAnsi="Times New Roman"/>
          <w:i/>
          <w:sz w:val="28"/>
          <w:szCs w:val="28"/>
          <w:lang w:val="en-US"/>
        </w:rPr>
        <w:t>Int J Med Microbiol.</w:t>
      </w:r>
      <w:r w:rsidRPr="00F45F2A">
        <w:rPr>
          <w:rFonts w:ascii="Times New Roman" w:hAnsi="Times New Roman"/>
          <w:sz w:val="28"/>
          <w:szCs w:val="28"/>
          <w:lang w:val="en-US"/>
        </w:rPr>
        <w:t xml:space="preserve"> 2014. DOI: 10.1016/j.ijmm.2014.07.010</w:t>
      </w:r>
      <w:r w:rsidRPr="00F45F2A">
        <w:rPr>
          <w:rFonts w:ascii="Times New Roman" w:hAnsi="Times New Roman"/>
          <w:sz w:val="28"/>
          <w:szCs w:val="28"/>
          <w:lang w:val="uk-UA"/>
        </w:rPr>
        <w:t xml:space="preserve">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Jacobs</w:t>
      </w:r>
      <w:r w:rsidRPr="00F45F2A">
        <w:rPr>
          <w:rFonts w:ascii="Times New Roman" w:hAnsi="Times New Roman"/>
          <w:sz w:val="28"/>
          <w:szCs w:val="28"/>
          <w:lang w:val="uk-UA"/>
        </w:rPr>
        <w:t xml:space="preserve"> </w:t>
      </w:r>
      <w:r w:rsidRPr="00F45F2A">
        <w:rPr>
          <w:rFonts w:ascii="Times New Roman" w:hAnsi="Times New Roman"/>
          <w:sz w:val="28"/>
          <w:szCs w:val="28"/>
          <w:lang w:val="en-US"/>
        </w:rPr>
        <w:t>Slifka</w:t>
      </w:r>
      <w:r w:rsidRPr="00F45F2A">
        <w:rPr>
          <w:rFonts w:ascii="Times New Roman" w:hAnsi="Times New Roman"/>
          <w:sz w:val="28"/>
          <w:szCs w:val="28"/>
          <w:lang w:val="uk-UA"/>
        </w:rPr>
        <w:t xml:space="preserve"> </w:t>
      </w:r>
      <w:r w:rsidRPr="00F45F2A">
        <w:rPr>
          <w:rFonts w:ascii="Times New Roman" w:hAnsi="Times New Roman"/>
          <w:sz w:val="28"/>
          <w:szCs w:val="28"/>
          <w:lang w:val="en-US"/>
        </w:rPr>
        <w:t>KM</w:t>
      </w:r>
      <w:r w:rsidRPr="00F45F2A">
        <w:rPr>
          <w:rFonts w:ascii="Times New Roman" w:hAnsi="Times New Roman"/>
          <w:sz w:val="28"/>
          <w:szCs w:val="28"/>
          <w:lang w:val="uk-UA"/>
        </w:rPr>
        <w:t xml:space="preserve">., </w:t>
      </w:r>
      <w:smartTag w:uri="urn:schemas-microsoft-com:office:smarttags" w:element="City">
        <w:r w:rsidRPr="00F45F2A">
          <w:rPr>
            <w:rFonts w:ascii="Times New Roman" w:hAnsi="Times New Roman"/>
            <w:sz w:val="28"/>
            <w:szCs w:val="28"/>
            <w:lang w:val="en-US"/>
          </w:rPr>
          <w:t>Newton</w:t>
        </w:r>
      </w:smartTag>
      <w:r w:rsidRPr="00F45F2A">
        <w:rPr>
          <w:rFonts w:ascii="Times New Roman" w:hAnsi="Times New Roman"/>
          <w:sz w:val="28"/>
          <w:szCs w:val="28"/>
          <w:lang w:val="uk-UA"/>
        </w:rPr>
        <w:t xml:space="preserve"> </w:t>
      </w:r>
      <w:r w:rsidRPr="00F45F2A">
        <w:rPr>
          <w:rFonts w:ascii="Times New Roman" w:hAnsi="Times New Roman"/>
          <w:sz w:val="28"/>
          <w:szCs w:val="28"/>
          <w:lang w:val="en-US"/>
        </w:rPr>
        <w:t>AE</w:t>
      </w:r>
      <w:r w:rsidRPr="00F45F2A">
        <w:rPr>
          <w:rFonts w:ascii="Times New Roman" w:hAnsi="Times New Roman"/>
          <w:sz w:val="28"/>
          <w:szCs w:val="28"/>
          <w:lang w:val="uk-UA"/>
        </w:rPr>
        <w:t xml:space="preserve">., </w:t>
      </w:r>
      <w:smartTag w:uri="urn:schemas-microsoft-com:office:smarttags" w:element="place">
        <w:smartTag w:uri="urn:schemas-microsoft-com:office:smarttags" w:element="City">
          <w:r w:rsidRPr="00F45F2A">
            <w:rPr>
              <w:rFonts w:ascii="Times New Roman" w:hAnsi="Times New Roman"/>
              <w:sz w:val="28"/>
              <w:szCs w:val="28"/>
              <w:lang w:val="en-US"/>
            </w:rPr>
            <w:t>Mahon</w:t>
          </w:r>
        </w:smartTag>
      </w:smartTag>
      <w:r w:rsidRPr="00F45F2A">
        <w:rPr>
          <w:rFonts w:ascii="Times New Roman" w:hAnsi="Times New Roman"/>
          <w:sz w:val="28"/>
          <w:szCs w:val="28"/>
          <w:lang w:val="en-US"/>
        </w:rPr>
        <w:t xml:space="preserve"> BE</w:t>
      </w:r>
      <w:r w:rsidRPr="00F45F2A">
        <w:rPr>
          <w:rFonts w:ascii="Times New Roman" w:hAnsi="Times New Roman"/>
          <w:sz w:val="28"/>
          <w:szCs w:val="28"/>
          <w:lang w:val="uk-UA"/>
        </w:rPr>
        <w:t xml:space="preserve">. </w:t>
      </w:r>
      <w:r w:rsidRPr="00F45F2A">
        <w:rPr>
          <w:rFonts w:ascii="Times New Roman" w:hAnsi="Times New Roman"/>
          <w:sz w:val="28"/>
          <w:szCs w:val="28"/>
          <w:lang w:val="en-US"/>
        </w:rPr>
        <w:t xml:space="preserve">Vibrio alginolyticus infections in the </w:t>
      </w:r>
      <w:smartTag w:uri="urn:schemas-microsoft-com:office:smarttags" w:element="place">
        <w:smartTag w:uri="urn:schemas-microsoft-com:office:smarttags" w:element="country-region">
          <w:r w:rsidRPr="00F45F2A">
            <w:rPr>
              <w:rFonts w:ascii="Times New Roman" w:hAnsi="Times New Roman"/>
              <w:sz w:val="28"/>
              <w:szCs w:val="28"/>
              <w:lang w:val="en-US"/>
            </w:rPr>
            <w:t>USA</w:t>
          </w:r>
        </w:smartTag>
      </w:smartTag>
      <w:r w:rsidRPr="00F45F2A">
        <w:rPr>
          <w:rFonts w:ascii="Times New Roman" w:hAnsi="Times New Roman"/>
          <w:sz w:val="28"/>
          <w:szCs w:val="28"/>
          <w:lang w:val="en-US"/>
        </w:rPr>
        <w:t xml:space="preserve">, 1988-2012. </w:t>
      </w:r>
      <w:r w:rsidRPr="00F45F2A">
        <w:rPr>
          <w:rFonts w:ascii="Times New Roman" w:hAnsi="Times New Roman"/>
          <w:i/>
          <w:sz w:val="28"/>
          <w:szCs w:val="28"/>
          <w:lang w:val="en-US"/>
        </w:rPr>
        <w:t>Epidemiol Infect.</w:t>
      </w:r>
      <w:r w:rsidRPr="00F45F2A">
        <w:rPr>
          <w:rFonts w:ascii="Times New Roman" w:hAnsi="Times New Roman"/>
          <w:sz w:val="28"/>
          <w:szCs w:val="28"/>
          <w:lang w:val="en-US"/>
        </w:rPr>
        <w:t xml:space="preserve"> 2017. DOI: 10.1017/S0950268817000140</w:t>
      </w:r>
      <w:r w:rsidRPr="00F45F2A">
        <w:rPr>
          <w:rFonts w:ascii="Times New Roman" w:hAnsi="Times New Roman"/>
          <w:sz w:val="28"/>
          <w:szCs w:val="28"/>
          <w:lang w:val="uk-UA"/>
        </w:rPr>
        <w:t xml:space="preserve"> (дата звернення: 14.09.2023).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lastRenderedPageBreak/>
        <w:t>Jahangir Alam M., Tomochika K.I., Miyoshi S.I., Shinoda S. Environmental investigation of potentially pathogenic Vibrio parahaemolyticus in the Seto-Inland Sea, Japan</w:t>
      </w:r>
      <w:r w:rsidRPr="00F45F2A">
        <w:rPr>
          <w:rFonts w:ascii="Times New Roman" w:hAnsi="Times New Roman"/>
          <w:sz w:val="28"/>
          <w:szCs w:val="28"/>
          <w:lang w:val="en-US"/>
        </w:rPr>
        <w:t xml:space="preserve">. </w:t>
      </w:r>
      <w:r w:rsidRPr="00F45F2A">
        <w:rPr>
          <w:rFonts w:ascii="Times New Roman" w:hAnsi="Times New Roman"/>
          <w:sz w:val="28"/>
          <w:szCs w:val="28"/>
          <w:lang w:val="uk-UA"/>
        </w:rPr>
        <w:t xml:space="preserve"> </w:t>
      </w:r>
      <w:r w:rsidRPr="00F45F2A">
        <w:rPr>
          <w:rFonts w:ascii="Times New Roman" w:hAnsi="Times New Roman"/>
          <w:i/>
          <w:sz w:val="28"/>
          <w:szCs w:val="28"/>
          <w:lang w:val="uk-UA"/>
        </w:rPr>
        <w:t>FEMS Microbiology Letters</w:t>
      </w:r>
      <w:r w:rsidRPr="00F45F2A">
        <w:rPr>
          <w:rFonts w:ascii="Times New Roman" w:hAnsi="Times New Roman"/>
          <w:i/>
          <w:sz w:val="28"/>
          <w:szCs w:val="28"/>
          <w:lang w:val="en-US"/>
        </w:rPr>
        <w:t>.</w:t>
      </w:r>
      <w:r w:rsidRPr="00F45F2A">
        <w:rPr>
          <w:rFonts w:ascii="Times New Roman" w:hAnsi="Times New Roman"/>
          <w:sz w:val="28"/>
          <w:szCs w:val="28"/>
          <w:lang w:val="en-US"/>
        </w:rPr>
        <w:t xml:space="preserve"> </w:t>
      </w:r>
      <w:r w:rsidRPr="00F45F2A">
        <w:rPr>
          <w:rFonts w:ascii="Times New Roman" w:hAnsi="Times New Roman"/>
          <w:sz w:val="28"/>
          <w:szCs w:val="28"/>
          <w:lang w:val="uk-UA"/>
        </w:rPr>
        <w:t xml:space="preserve">2002.Vol. 208. P. 83–87. </w:t>
      </w:r>
      <w:r w:rsidRPr="00F45F2A">
        <w:rPr>
          <w:rFonts w:ascii="Times New Roman" w:hAnsi="Times New Roman"/>
          <w:sz w:val="28"/>
          <w:szCs w:val="28"/>
          <w:lang w:val="en-US"/>
        </w:rPr>
        <w:t>DOI</w:t>
      </w:r>
      <w:r w:rsidRPr="00F45F2A">
        <w:rPr>
          <w:rFonts w:ascii="Times New Roman" w:hAnsi="Times New Roman"/>
          <w:sz w:val="28"/>
          <w:szCs w:val="28"/>
          <w:lang w:val="uk-UA"/>
        </w:rPr>
        <w:t>: 10.1111/</w:t>
      </w:r>
      <w:r w:rsidRPr="00F45F2A">
        <w:rPr>
          <w:rFonts w:ascii="Times New Roman" w:hAnsi="Times New Roman"/>
          <w:sz w:val="28"/>
          <w:szCs w:val="28"/>
          <w:lang w:val="en-US"/>
        </w:rPr>
        <w:t>j</w:t>
      </w:r>
      <w:r w:rsidRPr="00F45F2A">
        <w:rPr>
          <w:rFonts w:ascii="Times New Roman" w:hAnsi="Times New Roman"/>
          <w:sz w:val="28"/>
          <w:szCs w:val="28"/>
          <w:lang w:val="uk-UA"/>
        </w:rPr>
        <w:t>.1574-6968.2002.</w:t>
      </w:r>
      <w:r w:rsidRPr="00F45F2A">
        <w:rPr>
          <w:rFonts w:ascii="Times New Roman" w:hAnsi="Times New Roman"/>
          <w:sz w:val="28"/>
          <w:szCs w:val="28"/>
          <w:lang w:val="en-US"/>
        </w:rPr>
        <w:t>tb</w:t>
      </w:r>
      <w:r w:rsidRPr="00F45F2A">
        <w:rPr>
          <w:rFonts w:ascii="Times New Roman" w:hAnsi="Times New Roman"/>
          <w:sz w:val="28"/>
          <w:szCs w:val="28"/>
          <w:lang w:val="uk-UA"/>
        </w:rPr>
        <w:t>11064.</w:t>
      </w:r>
      <w:r w:rsidRPr="00F45F2A">
        <w:rPr>
          <w:rFonts w:ascii="Times New Roman" w:hAnsi="Times New Roman"/>
          <w:sz w:val="28"/>
          <w:szCs w:val="28"/>
          <w:lang w:val="en-US"/>
        </w:rPr>
        <w:t>x</w:t>
      </w:r>
      <w:bookmarkStart w:id="0" w:name="_Hlk153273730"/>
      <w:r w:rsidRPr="00F45F2A">
        <w:rPr>
          <w:rFonts w:ascii="Times New Roman" w:hAnsi="Times New Roman"/>
          <w:sz w:val="28"/>
          <w:szCs w:val="28"/>
          <w:lang w:val="uk-UA"/>
        </w:rPr>
        <w:t xml:space="preserve"> (дата звернення: 27.09.2023).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Joseph SW, Colwell RR, Kaper JB. Vibrio parahaemolyticus and related halophilic Vibrios. </w:t>
      </w:r>
      <w:r w:rsidRPr="00F45F2A">
        <w:rPr>
          <w:rFonts w:ascii="Times New Roman" w:hAnsi="Times New Roman"/>
          <w:i/>
          <w:sz w:val="28"/>
          <w:szCs w:val="28"/>
          <w:lang w:val="en-US"/>
        </w:rPr>
        <w:t>Crit Rev Microbiol.</w:t>
      </w:r>
      <w:r w:rsidRPr="00F45F2A">
        <w:rPr>
          <w:rFonts w:ascii="Times New Roman" w:hAnsi="Times New Roman"/>
          <w:sz w:val="28"/>
          <w:szCs w:val="28"/>
          <w:lang w:val="en-US"/>
        </w:rPr>
        <w:t xml:space="preserve"> 2002.  DOI: 10.3109/10408418209113506</w:t>
      </w:r>
      <w:bookmarkEnd w:id="0"/>
      <w:r w:rsidRPr="00F45F2A">
        <w:rPr>
          <w:rFonts w:ascii="Times New Roman" w:hAnsi="Times New Roman"/>
          <w:sz w:val="28"/>
          <w:szCs w:val="28"/>
          <w:lang w:val="uk-UA"/>
        </w:rPr>
        <w:t xml:space="preserve">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Kaufman G.E., Myers M.L., Pass C.L., Bej A.K., Kaysner C.A. Molecular analysis of Vibrio parahaemolyticus isolated from human patients and shellfish during US Pacific north-west outbreaks. </w:t>
      </w:r>
      <w:r w:rsidRPr="00F45F2A">
        <w:rPr>
          <w:rFonts w:ascii="Times New Roman" w:hAnsi="Times New Roman"/>
          <w:i/>
          <w:sz w:val="28"/>
          <w:szCs w:val="28"/>
          <w:lang w:val="en-US"/>
        </w:rPr>
        <w:t>Letters in Applied Microbiology.</w:t>
      </w:r>
      <w:r w:rsidRPr="00F45F2A">
        <w:rPr>
          <w:rFonts w:ascii="Times New Roman" w:hAnsi="Times New Roman"/>
          <w:sz w:val="28"/>
          <w:szCs w:val="28"/>
          <w:lang w:val="en-US"/>
        </w:rPr>
        <w:t xml:space="preserve"> 2002. Vol. 34. P. 155–161. DOI: 10.1046/j.1472-765x.2002.01076.x</w:t>
      </w:r>
      <w:r w:rsidRPr="00F45F2A">
        <w:rPr>
          <w:rFonts w:ascii="Times New Roman" w:hAnsi="Times New Roman"/>
          <w:sz w:val="28"/>
          <w:szCs w:val="28"/>
          <w:lang w:val="uk-UA"/>
        </w:rPr>
        <w:t xml:space="preserve"> (дата звернення: 21.09.2023).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Laohaprertthisan</w:t>
      </w:r>
      <w:r w:rsidRPr="00F45F2A">
        <w:rPr>
          <w:rFonts w:ascii="Times New Roman" w:hAnsi="Times New Roman"/>
          <w:sz w:val="28"/>
          <w:szCs w:val="28"/>
          <w:lang w:val="uk-UA"/>
        </w:rPr>
        <w:t xml:space="preserve"> </w:t>
      </w:r>
      <w:r w:rsidRPr="00F45F2A">
        <w:rPr>
          <w:rFonts w:ascii="Times New Roman" w:hAnsi="Times New Roman"/>
          <w:sz w:val="28"/>
          <w:szCs w:val="28"/>
          <w:lang w:val="en-US"/>
        </w:rPr>
        <w:t>V</w:t>
      </w:r>
      <w:r w:rsidRPr="00F45F2A">
        <w:rPr>
          <w:rFonts w:ascii="Times New Roman" w:hAnsi="Times New Roman"/>
          <w:sz w:val="28"/>
          <w:szCs w:val="28"/>
          <w:lang w:val="uk-UA"/>
        </w:rPr>
        <w:t xml:space="preserve">., </w:t>
      </w:r>
      <w:r w:rsidRPr="00F45F2A">
        <w:rPr>
          <w:rFonts w:ascii="Times New Roman" w:hAnsi="Times New Roman"/>
          <w:sz w:val="28"/>
          <w:szCs w:val="28"/>
          <w:lang w:val="en-US"/>
        </w:rPr>
        <w:t>Chowdhury</w:t>
      </w:r>
      <w:r w:rsidRPr="00F45F2A">
        <w:rPr>
          <w:rFonts w:ascii="Times New Roman" w:hAnsi="Times New Roman"/>
          <w:sz w:val="28"/>
          <w:szCs w:val="28"/>
          <w:lang w:val="uk-UA"/>
        </w:rPr>
        <w:t xml:space="preserve"> </w:t>
      </w:r>
      <w:r w:rsidRPr="00F45F2A">
        <w:rPr>
          <w:rFonts w:ascii="Times New Roman" w:hAnsi="Times New Roman"/>
          <w:sz w:val="28"/>
          <w:szCs w:val="28"/>
          <w:lang w:val="en-US"/>
        </w:rPr>
        <w:t>A</w:t>
      </w:r>
      <w:r w:rsidRPr="00F45F2A">
        <w:rPr>
          <w:rFonts w:ascii="Times New Roman" w:hAnsi="Times New Roman"/>
          <w:sz w:val="28"/>
          <w:szCs w:val="28"/>
          <w:lang w:val="uk-UA"/>
        </w:rPr>
        <w:t xml:space="preserve">., </w:t>
      </w:r>
      <w:smartTag w:uri="urn:schemas-microsoft-com:office:smarttags" w:element="place">
        <w:smartTag w:uri="urn:schemas-microsoft-com:office:smarttags" w:element="PlaceName">
          <w:r w:rsidRPr="00F45F2A">
            <w:rPr>
              <w:rFonts w:ascii="Times New Roman" w:hAnsi="Times New Roman"/>
              <w:sz w:val="28"/>
              <w:szCs w:val="28"/>
              <w:lang w:val="en-US"/>
            </w:rPr>
            <w:t>Kongmuang</w:t>
          </w:r>
        </w:smartTag>
        <w:r w:rsidRPr="00F45F2A">
          <w:rPr>
            <w:rFonts w:ascii="Times New Roman" w:hAnsi="Times New Roman"/>
            <w:sz w:val="28"/>
            <w:szCs w:val="28"/>
            <w:lang w:val="uk-UA"/>
          </w:rPr>
          <w:t xml:space="preserve"> </w:t>
        </w:r>
        <w:smartTag w:uri="urn:schemas-microsoft-com:office:smarttags" w:element="PlaceType">
          <w:r w:rsidRPr="00F45F2A">
            <w:rPr>
              <w:rFonts w:ascii="Times New Roman" w:hAnsi="Times New Roman"/>
              <w:sz w:val="28"/>
              <w:szCs w:val="28"/>
              <w:lang w:val="en-US"/>
            </w:rPr>
            <w:t>U</w:t>
          </w:r>
          <w:r w:rsidRPr="00F45F2A">
            <w:rPr>
              <w:rFonts w:ascii="Times New Roman" w:hAnsi="Times New Roman"/>
              <w:sz w:val="28"/>
              <w:szCs w:val="28"/>
              <w:lang w:val="uk-UA"/>
            </w:rPr>
            <w:t>.</w:t>
          </w:r>
        </w:smartTag>
      </w:smartTag>
      <w:r w:rsidRPr="00F45F2A">
        <w:rPr>
          <w:rFonts w:ascii="Times New Roman" w:hAnsi="Times New Roman"/>
          <w:sz w:val="28"/>
          <w:szCs w:val="28"/>
          <w:lang w:val="uk-UA"/>
        </w:rPr>
        <w:t xml:space="preserve">, </w:t>
      </w:r>
      <w:r w:rsidRPr="00F45F2A">
        <w:rPr>
          <w:rFonts w:ascii="Times New Roman" w:hAnsi="Times New Roman"/>
          <w:sz w:val="28"/>
          <w:szCs w:val="28"/>
          <w:lang w:val="en-US"/>
        </w:rPr>
        <w:t>Kalnauwakul</w:t>
      </w:r>
      <w:r w:rsidRPr="00F45F2A">
        <w:rPr>
          <w:rFonts w:ascii="Times New Roman" w:hAnsi="Times New Roman"/>
          <w:sz w:val="28"/>
          <w:szCs w:val="28"/>
          <w:lang w:val="uk-UA"/>
        </w:rPr>
        <w:t xml:space="preserve">. </w:t>
      </w:r>
      <w:r w:rsidRPr="00F45F2A">
        <w:rPr>
          <w:rFonts w:ascii="Times New Roman" w:hAnsi="Times New Roman"/>
          <w:sz w:val="28"/>
          <w:szCs w:val="28"/>
          <w:lang w:val="en-US"/>
        </w:rPr>
        <w:t xml:space="preserve">Prevalence and serodiversity of the pandemic clone among the clinical strains of Vibrio parahaemolyticus isolated in </w:t>
      </w:r>
      <w:smartTag w:uri="urn:schemas-microsoft-com:office:smarttags" w:element="place">
        <w:r w:rsidRPr="00F45F2A">
          <w:rPr>
            <w:rFonts w:ascii="Times New Roman" w:hAnsi="Times New Roman"/>
            <w:sz w:val="28"/>
            <w:szCs w:val="28"/>
            <w:lang w:val="en-US"/>
          </w:rPr>
          <w:t>Southern Thailand</w:t>
        </w:r>
      </w:smartTag>
      <w:r w:rsidRPr="00F45F2A">
        <w:rPr>
          <w:rFonts w:ascii="Times New Roman" w:hAnsi="Times New Roman"/>
          <w:sz w:val="28"/>
          <w:szCs w:val="28"/>
          <w:lang w:val="en-US"/>
        </w:rPr>
        <w:t xml:space="preserve">. </w:t>
      </w:r>
      <w:r w:rsidRPr="00F45F2A">
        <w:rPr>
          <w:rFonts w:ascii="Times New Roman" w:hAnsi="Times New Roman"/>
          <w:i/>
          <w:sz w:val="28"/>
          <w:szCs w:val="28"/>
          <w:lang w:val="en-US"/>
        </w:rPr>
        <w:t>Epidemiology and Infection.</w:t>
      </w:r>
      <w:r w:rsidRPr="00F45F2A">
        <w:rPr>
          <w:rFonts w:ascii="Times New Roman" w:hAnsi="Times New Roman"/>
          <w:sz w:val="28"/>
          <w:szCs w:val="28"/>
          <w:lang w:val="en-US"/>
        </w:rPr>
        <w:t xml:space="preserve"> 2003. Vol. 130. P. 395–406</w:t>
      </w:r>
      <w:r w:rsidRPr="00F45F2A">
        <w:rPr>
          <w:rFonts w:ascii="Times New Roman" w:hAnsi="Times New Roman"/>
          <w:sz w:val="28"/>
          <w:szCs w:val="28"/>
          <w:lang w:val="uk-UA"/>
        </w:rPr>
        <w:t xml:space="preserve"> (дата звернення: 21.09.2023).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Lesmana M., Subekti D., Simanjuntak C.H., Tjaniadi P. Vibrio parahaemolyticus associated with cholera-like diarrhea among patients in North Jakarta, Indonesia. </w:t>
      </w:r>
      <w:r w:rsidRPr="00F45F2A">
        <w:rPr>
          <w:rFonts w:ascii="Times New Roman" w:hAnsi="Times New Roman"/>
          <w:i/>
          <w:sz w:val="28"/>
          <w:szCs w:val="28"/>
          <w:lang w:val="en-US"/>
        </w:rPr>
        <w:t>Diagnostic Microbiology and Infectious Disease.</w:t>
      </w:r>
      <w:r w:rsidRPr="00F45F2A">
        <w:rPr>
          <w:rFonts w:ascii="Times New Roman" w:hAnsi="Times New Roman"/>
          <w:sz w:val="28"/>
          <w:szCs w:val="28"/>
          <w:lang w:val="en-US"/>
        </w:rPr>
        <w:t xml:space="preserve"> 2001. Vol. 39. P. 71–75 DOI: 10.1016/s0732-8893(00)00232-7</w:t>
      </w:r>
      <w:r w:rsidRPr="00F45F2A">
        <w:rPr>
          <w:rFonts w:ascii="Times New Roman" w:hAnsi="Times New Roman"/>
          <w:sz w:val="28"/>
          <w:szCs w:val="28"/>
          <w:lang w:val="uk-UA"/>
        </w:rPr>
        <w:t xml:space="preserve"> (дата звернення: 01.10.2023).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Lozano-Leon A., Torres J., Osorio C.R., MartinezUrtaza J. Identification of tdh-positive Vibrio parahaemolyticus from an outbreak associated with raw oyster consumption in </w:t>
      </w:r>
      <w:smartTag w:uri="urn:schemas-microsoft-com:office:smarttags" w:element="place">
        <w:smartTag w:uri="urn:schemas-microsoft-com:office:smarttags" w:element="country-region">
          <w:r w:rsidRPr="00F45F2A">
            <w:rPr>
              <w:rFonts w:ascii="Times New Roman" w:hAnsi="Times New Roman"/>
              <w:sz w:val="28"/>
              <w:szCs w:val="28"/>
              <w:lang w:val="en-US"/>
            </w:rPr>
            <w:t>Spain</w:t>
          </w:r>
        </w:smartTag>
      </w:smartTag>
      <w:r w:rsidRPr="00F45F2A">
        <w:rPr>
          <w:rFonts w:ascii="Times New Roman" w:hAnsi="Times New Roman"/>
          <w:sz w:val="28"/>
          <w:szCs w:val="28"/>
          <w:lang w:val="en-US"/>
        </w:rPr>
        <w:t xml:space="preserve">. </w:t>
      </w:r>
      <w:r w:rsidRPr="00F45F2A">
        <w:rPr>
          <w:rFonts w:ascii="Times New Roman" w:hAnsi="Times New Roman"/>
          <w:i/>
          <w:sz w:val="28"/>
          <w:szCs w:val="28"/>
          <w:lang w:val="en-US"/>
        </w:rPr>
        <w:t>FEMS Microbiology Letters.</w:t>
      </w:r>
      <w:r w:rsidRPr="00F45F2A">
        <w:rPr>
          <w:rFonts w:ascii="Times New Roman" w:hAnsi="Times New Roman"/>
          <w:sz w:val="28"/>
          <w:szCs w:val="28"/>
          <w:lang w:val="en-US"/>
        </w:rPr>
        <w:t xml:space="preserve"> 2003. Vol. 226. P. 281–284. DOI: 10.1016/S0378-1097(03)00604-9</w:t>
      </w:r>
      <w:r w:rsidRPr="00F45F2A">
        <w:rPr>
          <w:rFonts w:ascii="Times New Roman" w:hAnsi="Times New Roman"/>
          <w:sz w:val="28"/>
          <w:szCs w:val="28"/>
          <w:lang w:val="uk-UA"/>
        </w:rPr>
        <w:t xml:space="preserve">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Lu K., Li Y., Chen R., Yang H. Pathogenic mechanism of Vibrio vulnificus infection. </w:t>
      </w:r>
      <w:r w:rsidRPr="00F45F2A">
        <w:rPr>
          <w:rFonts w:ascii="Times New Roman" w:hAnsi="Times New Roman"/>
          <w:i/>
          <w:sz w:val="28"/>
          <w:szCs w:val="28"/>
          <w:lang w:val="en-US"/>
        </w:rPr>
        <w:t>Future Microbiol.</w:t>
      </w:r>
      <w:r w:rsidRPr="00F45F2A">
        <w:rPr>
          <w:rFonts w:ascii="Times New Roman" w:hAnsi="Times New Roman"/>
          <w:sz w:val="28"/>
          <w:szCs w:val="28"/>
          <w:lang w:val="en-US"/>
        </w:rPr>
        <w:t xml:space="preserve"> 2023. DOI: 10.2217/fmb-2022-0243</w:t>
      </w:r>
      <w:r w:rsidRPr="00F45F2A">
        <w:rPr>
          <w:rFonts w:ascii="Times New Roman" w:hAnsi="Times New Roman"/>
          <w:sz w:val="28"/>
          <w:szCs w:val="28"/>
          <w:lang w:val="uk-UA"/>
        </w:rPr>
        <w:t xml:space="preserve">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lastRenderedPageBreak/>
        <w:t>Macian M.C., Arias C.R., Aznar R. Identification of Vibrio spp. (other than V. vulnificans) recovered on CPC agar from marine natural samples</w:t>
      </w:r>
      <w:r w:rsidRPr="00F45F2A">
        <w:rPr>
          <w:rFonts w:ascii="Times New Roman" w:hAnsi="Times New Roman"/>
          <w:i/>
          <w:sz w:val="28"/>
          <w:szCs w:val="28"/>
          <w:lang w:val="en-US"/>
        </w:rPr>
        <w:t>. Int. Microbiol.</w:t>
      </w:r>
      <w:r w:rsidRPr="00F45F2A">
        <w:rPr>
          <w:rFonts w:ascii="Times New Roman" w:hAnsi="Times New Roman"/>
          <w:sz w:val="28"/>
          <w:szCs w:val="28"/>
          <w:lang w:val="en-US"/>
        </w:rPr>
        <w:t xml:space="preserve"> 2000. Vol. 200. P. 223–247</w:t>
      </w:r>
      <w:r w:rsidRPr="00F45F2A">
        <w:rPr>
          <w:rFonts w:ascii="Times New Roman" w:hAnsi="Times New Roman"/>
          <w:sz w:val="28"/>
          <w:szCs w:val="28"/>
          <w:lang w:val="uk-UA"/>
        </w:rPr>
        <w:t xml:space="preserve"> (дата звернення: 03.09.2023).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 Madigan M., Martinko J. </w:t>
      </w:r>
      <w:r w:rsidRPr="00143795">
        <w:rPr>
          <w:rFonts w:ascii="Times New Roman" w:hAnsi="Times New Roman"/>
          <w:i/>
          <w:iCs/>
          <w:sz w:val="28"/>
          <w:szCs w:val="28"/>
          <w:lang w:val="en-US"/>
        </w:rPr>
        <w:t>Brock Biology of Microorganisms</w:t>
      </w:r>
      <w:r w:rsidRPr="00F45F2A">
        <w:rPr>
          <w:rFonts w:ascii="Times New Roman" w:hAnsi="Times New Roman"/>
          <w:sz w:val="28"/>
          <w:szCs w:val="28"/>
          <w:lang w:val="en-US"/>
        </w:rPr>
        <w:t xml:space="preserve">. </w:t>
      </w:r>
      <w:r w:rsidRPr="00F45F2A">
        <w:rPr>
          <w:rFonts w:ascii="Times New Roman" w:hAnsi="Times New Roman"/>
          <w:sz w:val="28"/>
          <w:szCs w:val="28"/>
        </w:rPr>
        <w:t>2005</w:t>
      </w:r>
      <w:r w:rsidRPr="00F45F2A">
        <w:rPr>
          <w:rFonts w:ascii="Times New Roman" w:hAnsi="Times New Roman"/>
          <w:sz w:val="28"/>
          <w:szCs w:val="28"/>
          <w:lang w:val="uk-UA"/>
        </w:rPr>
        <w:t>.</w:t>
      </w:r>
      <w:r w:rsidRPr="00F45F2A">
        <w:rPr>
          <w:rFonts w:ascii="Times New Roman" w:hAnsi="Times New Roman"/>
          <w:sz w:val="28"/>
          <w:szCs w:val="28"/>
        </w:rPr>
        <w:t xml:space="preserve"> </w:t>
      </w:r>
      <w:r w:rsidRPr="00F45F2A">
        <w:rPr>
          <w:rFonts w:ascii="Times New Roman" w:hAnsi="Times New Roman"/>
          <w:sz w:val="28"/>
          <w:szCs w:val="28"/>
          <w:lang w:val="en-US"/>
        </w:rPr>
        <w:t>URL</w:t>
      </w:r>
      <w:r w:rsidRPr="00F45F2A">
        <w:rPr>
          <w:rFonts w:ascii="Times New Roman" w:hAnsi="Times New Roman"/>
          <w:sz w:val="28"/>
          <w:szCs w:val="28"/>
        </w:rPr>
        <w:t xml:space="preserve">: </w:t>
      </w:r>
      <w:hyperlink r:id="rId16" w:history="1">
        <w:r w:rsidRPr="001015E1">
          <w:rPr>
            <w:rStyle w:val="ab"/>
            <w:rFonts w:ascii="Times New Roman" w:hAnsi="Times New Roman"/>
            <w:sz w:val="28"/>
            <w:szCs w:val="28"/>
            <w:lang w:val="uk-UA"/>
          </w:rPr>
          <w:t>https://www.researchgate.net/publication/41584156_</w:t>
        </w:r>
      </w:hyperlink>
      <w:r w:rsidRPr="001015E1">
        <w:rPr>
          <w:rFonts w:ascii="Times New Roman" w:hAnsi="Times New Roman"/>
          <w:sz w:val="28"/>
          <w:szCs w:val="28"/>
          <w:lang w:val="uk-UA"/>
        </w:rPr>
        <w:t xml:space="preserve"> </w:t>
      </w:r>
      <w:r w:rsidRPr="00F45F2A">
        <w:rPr>
          <w:rFonts w:ascii="Times New Roman" w:hAnsi="Times New Roman"/>
          <w:sz w:val="28"/>
          <w:szCs w:val="28"/>
          <w:lang w:val="uk-UA"/>
        </w:rPr>
        <w:t xml:space="preserve"> (дата звернення: </w:t>
      </w:r>
      <w:r w:rsidRPr="00F45F2A">
        <w:rPr>
          <w:rFonts w:ascii="Times New Roman" w:hAnsi="Times New Roman"/>
          <w:sz w:val="28"/>
          <w:szCs w:val="28"/>
        </w:rPr>
        <w:t>15</w:t>
      </w:r>
      <w:r w:rsidRPr="00F45F2A">
        <w:rPr>
          <w:rFonts w:ascii="Times New Roman" w:hAnsi="Times New Roman"/>
          <w:sz w:val="28"/>
          <w:szCs w:val="28"/>
          <w:lang w:val="uk-UA"/>
        </w:rPr>
        <w:t>.09.2023).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Mee L.D., Friedrich J., Gomoiu M.T.  Black Sea oceanography:  Restoring the </w:t>
      </w:r>
      <w:smartTag w:uri="urn:schemas-microsoft-com:office:smarttags" w:element="place">
        <w:r w:rsidRPr="00F45F2A">
          <w:rPr>
            <w:rFonts w:ascii="Times New Roman" w:hAnsi="Times New Roman"/>
            <w:sz w:val="28"/>
            <w:szCs w:val="28"/>
            <w:lang w:val="en-US"/>
          </w:rPr>
          <w:t>Black Sea</w:t>
        </w:r>
      </w:smartTag>
      <w:r w:rsidRPr="00F45F2A">
        <w:rPr>
          <w:rFonts w:ascii="Times New Roman" w:hAnsi="Times New Roman"/>
          <w:sz w:val="28"/>
          <w:szCs w:val="28"/>
          <w:lang w:val="en-US"/>
        </w:rPr>
        <w:t xml:space="preserve"> in times of uncertainty. </w:t>
      </w:r>
      <w:r w:rsidRPr="00F45F2A">
        <w:rPr>
          <w:rFonts w:ascii="Times New Roman" w:hAnsi="Times New Roman"/>
          <w:i/>
          <w:sz w:val="28"/>
          <w:szCs w:val="28"/>
          <w:lang w:val="en-US"/>
        </w:rPr>
        <w:t>Oceanography.</w:t>
      </w:r>
      <w:r w:rsidRPr="00F45F2A">
        <w:rPr>
          <w:rFonts w:ascii="Times New Roman" w:hAnsi="Times New Roman"/>
          <w:sz w:val="28"/>
          <w:szCs w:val="28"/>
          <w:lang w:val="en-US"/>
        </w:rPr>
        <w:t xml:space="preserve"> 2005. </w:t>
      </w:r>
      <w:r w:rsidRPr="00F45F2A">
        <w:rPr>
          <w:rFonts w:ascii="Times New Roman" w:hAnsi="Times New Roman"/>
          <w:sz w:val="28"/>
          <w:szCs w:val="28"/>
          <w:shd w:val="clear" w:color="auto" w:fill="FFFFFF"/>
        </w:rPr>
        <w:t>doi.org/10.5670/oceanog.2005.45.</w:t>
      </w:r>
      <w:r w:rsidRPr="00F45F2A">
        <w:rPr>
          <w:rFonts w:ascii="Times New Roman" w:hAnsi="Times New Roman"/>
          <w:sz w:val="28"/>
          <w:szCs w:val="28"/>
          <w:lang w:val="uk-UA"/>
        </w:rPr>
        <w:t xml:space="preserve"> (дата звернення: 03.09.2023).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Montieri S., Suffredini E., Ciccozzi M., Croci L. Phylogenetic and evolutionary analysis of Vibrio parahaemolyticus and Vibrio alginolyticus isolates based on gyrgene sequence</w:t>
      </w:r>
      <w:r w:rsidRPr="00F45F2A">
        <w:rPr>
          <w:rFonts w:ascii="Times New Roman" w:hAnsi="Times New Roman"/>
          <w:i/>
          <w:sz w:val="28"/>
          <w:szCs w:val="28"/>
          <w:lang w:val="en-US"/>
        </w:rPr>
        <w:t>. New Microbiol</w:t>
      </w:r>
      <w:r w:rsidRPr="00F45F2A">
        <w:rPr>
          <w:rFonts w:ascii="Times New Roman" w:hAnsi="Times New Roman"/>
          <w:sz w:val="28"/>
          <w:szCs w:val="28"/>
          <w:lang w:val="en-US"/>
        </w:rPr>
        <w:t>. 2010. URL: https://pubmed.ncbi.nlm.nih.gov/21213595/</w:t>
      </w:r>
      <w:r w:rsidRPr="00F45F2A">
        <w:rPr>
          <w:rFonts w:ascii="Times New Roman" w:hAnsi="Times New Roman"/>
          <w:sz w:val="28"/>
          <w:szCs w:val="28"/>
          <w:lang w:val="uk-UA"/>
        </w:rPr>
        <w:t xml:space="preserve">  (дата звернення: 30.09.2023).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Noorian P., Mozammel Hoque M., Espinoza-Vergara G., McDougald D. Environmental Reservoirs of Pathogenic Vibrio spp. and Their Role in Disease: The List Keeps Expanding. </w:t>
      </w:r>
      <w:r w:rsidRPr="00F45F2A">
        <w:rPr>
          <w:rFonts w:ascii="Times New Roman" w:hAnsi="Times New Roman"/>
          <w:i/>
          <w:sz w:val="28"/>
          <w:szCs w:val="28"/>
          <w:lang w:val="en-US"/>
        </w:rPr>
        <w:t>Adv Exp Med Biol</w:t>
      </w:r>
      <w:r w:rsidRPr="00F45F2A">
        <w:rPr>
          <w:rFonts w:ascii="Times New Roman" w:hAnsi="Times New Roman"/>
          <w:i/>
          <w:sz w:val="28"/>
          <w:szCs w:val="28"/>
          <w:lang w:val="uk-UA"/>
        </w:rPr>
        <w:t>.</w:t>
      </w:r>
      <w:r w:rsidRPr="00F45F2A">
        <w:rPr>
          <w:rFonts w:ascii="Times New Roman" w:hAnsi="Times New Roman"/>
          <w:sz w:val="28"/>
          <w:szCs w:val="28"/>
          <w:lang w:val="en-US"/>
        </w:rPr>
        <w:t xml:space="preserve"> 2023. DOI: 10.1007/978-3-031-22997-8_6</w:t>
      </w:r>
      <w:r w:rsidRPr="00F45F2A">
        <w:rPr>
          <w:rFonts w:ascii="Times New Roman" w:hAnsi="Times New Roman"/>
          <w:sz w:val="28"/>
          <w:szCs w:val="28"/>
          <w:lang w:val="uk-UA"/>
        </w:rPr>
        <w:t xml:space="preserve">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Oberbeckmann S., Wichels A., Wiltshire KH., Gerdts G. Occurrence of Vibrio parahaemolyticus and Vibrio alginolyticus in the German Bight over a seasonal cycle. </w:t>
      </w:r>
      <w:r w:rsidRPr="00F45F2A">
        <w:rPr>
          <w:rFonts w:ascii="Times New Roman" w:hAnsi="Times New Roman"/>
          <w:i/>
          <w:sz w:val="28"/>
          <w:szCs w:val="28"/>
          <w:lang w:val="en-US"/>
        </w:rPr>
        <w:t>Antonie Van Leeuwenhoek.</w:t>
      </w:r>
      <w:r w:rsidRPr="00F45F2A">
        <w:rPr>
          <w:rFonts w:ascii="Times New Roman" w:hAnsi="Times New Roman"/>
          <w:sz w:val="28"/>
          <w:szCs w:val="28"/>
          <w:lang w:val="en-US"/>
        </w:rPr>
        <w:t xml:space="preserve"> 2011. DOI: 10.1007/s10482-011-9586-x</w:t>
      </w:r>
      <w:r w:rsidRPr="00F45F2A">
        <w:rPr>
          <w:rFonts w:ascii="Times New Roman" w:hAnsi="Times New Roman"/>
          <w:sz w:val="28"/>
          <w:szCs w:val="28"/>
          <w:lang w:val="uk-UA"/>
        </w:rPr>
        <w:t xml:space="preserve"> (дата звернення: 26.09.2023).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Okabe</w:t>
      </w:r>
      <w:r w:rsidRPr="00F45F2A">
        <w:rPr>
          <w:rFonts w:ascii="Times New Roman" w:hAnsi="Times New Roman"/>
          <w:sz w:val="28"/>
          <w:szCs w:val="28"/>
          <w:lang w:val="uk-UA"/>
        </w:rPr>
        <w:t xml:space="preserve"> </w:t>
      </w:r>
      <w:r w:rsidRPr="00F45F2A">
        <w:rPr>
          <w:rFonts w:ascii="Times New Roman" w:hAnsi="Times New Roman"/>
          <w:sz w:val="28"/>
          <w:szCs w:val="28"/>
          <w:lang w:val="en-US"/>
        </w:rPr>
        <w:t>M</w:t>
      </w:r>
      <w:r w:rsidRPr="00F45F2A">
        <w:rPr>
          <w:rFonts w:ascii="Times New Roman" w:hAnsi="Times New Roman"/>
          <w:sz w:val="28"/>
          <w:szCs w:val="28"/>
          <w:lang w:val="uk-UA"/>
        </w:rPr>
        <w:t xml:space="preserve">., </w:t>
      </w:r>
      <w:r w:rsidRPr="00F45F2A">
        <w:rPr>
          <w:rFonts w:ascii="Times New Roman" w:hAnsi="Times New Roman"/>
          <w:sz w:val="28"/>
          <w:szCs w:val="28"/>
          <w:lang w:val="en-US"/>
        </w:rPr>
        <w:t>Yakushi</w:t>
      </w:r>
      <w:r w:rsidRPr="00F45F2A">
        <w:rPr>
          <w:rFonts w:ascii="Times New Roman" w:hAnsi="Times New Roman"/>
          <w:sz w:val="28"/>
          <w:szCs w:val="28"/>
          <w:lang w:val="uk-UA"/>
        </w:rPr>
        <w:t xml:space="preserve"> </w:t>
      </w:r>
      <w:r w:rsidRPr="00F45F2A">
        <w:rPr>
          <w:rFonts w:ascii="Times New Roman" w:hAnsi="Times New Roman"/>
          <w:sz w:val="28"/>
          <w:szCs w:val="28"/>
          <w:lang w:val="en-US"/>
        </w:rPr>
        <w:t>T</w:t>
      </w:r>
      <w:r w:rsidRPr="00F45F2A">
        <w:rPr>
          <w:rFonts w:ascii="Times New Roman" w:hAnsi="Times New Roman"/>
          <w:sz w:val="28"/>
          <w:szCs w:val="28"/>
          <w:lang w:val="uk-UA"/>
        </w:rPr>
        <w:t xml:space="preserve">., </w:t>
      </w:r>
      <w:r w:rsidRPr="00F45F2A">
        <w:rPr>
          <w:rFonts w:ascii="Times New Roman" w:hAnsi="Times New Roman"/>
          <w:sz w:val="28"/>
          <w:szCs w:val="28"/>
          <w:lang w:val="en-US"/>
        </w:rPr>
        <w:t>Asai</w:t>
      </w:r>
      <w:r w:rsidRPr="00F45F2A">
        <w:rPr>
          <w:rFonts w:ascii="Times New Roman" w:hAnsi="Times New Roman"/>
          <w:sz w:val="28"/>
          <w:szCs w:val="28"/>
          <w:lang w:val="uk-UA"/>
        </w:rPr>
        <w:t xml:space="preserve"> </w:t>
      </w:r>
      <w:r w:rsidRPr="00F45F2A">
        <w:rPr>
          <w:rFonts w:ascii="Times New Roman" w:hAnsi="Times New Roman"/>
          <w:sz w:val="28"/>
          <w:szCs w:val="28"/>
          <w:lang w:val="en-US"/>
        </w:rPr>
        <w:t>Yu</w:t>
      </w:r>
      <w:r w:rsidRPr="00F45F2A">
        <w:rPr>
          <w:rFonts w:ascii="Times New Roman" w:hAnsi="Times New Roman"/>
          <w:sz w:val="28"/>
          <w:szCs w:val="28"/>
          <w:lang w:val="uk-UA"/>
        </w:rPr>
        <w:t xml:space="preserve">., </w:t>
      </w:r>
      <w:r w:rsidRPr="00F45F2A">
        <w:rPr>
          <w:rFonts w:ascii="Times New Roman" w:hAnsi="Times New Roman"/>
          <w:sz w:val="28"/>
          <w:szCs w:val="28"/>
          <w:lang w:val="en-US"/>
        </w:rPr>
        <w:t>Homma</w:t>
      </w:r>
      <w:r w:rsidRPr="00F45F2A">
        <w:rPr>
          <w:rFonts w:ascii="Times New Roman" w:hAnsi="Times New Roman"/>
          <w:sz w:val="28"/>
          <w:szCs w:val="28"/>
          <w:lang w:val="uk-UA"/>
        </w:rPr>
        <w:t xml:space="preserve"> </w:t>
      </w:r>
      <w:r w:rsidRPr="00F45F2A">
        <w:rPr>
          <w:rFonts w:ascii="Times New Roman" w:hAnsi="Times New Roman"/>
          <w:sz w:val="28"/>
          <w:szCs w:val="28"/>
          <w:lang w:val="en-US"/>
        </w:rPr>
        <w:t>M</w:t>
      </w:r>
      <w:r w:rsidRPr="00F45F2A">
        <w:rPr>
          <w:rFonts w:ascii="Times New Roman" w:hAnsi="Times New Roman"/>
          <w:sz w:val="28"/>
          <w:szCs w:val="28"/>
          <w:lang w:val="uk-UA"/>
        </w:rPr>
        <w:t xml:space="preserve">. </w:t>
      </w:r>
      <w:r w:rsidRPr="00F45F2A">
        <w:rPr>
          <w:rFonts w:ascii="Times New Roman" w:hAnsi="Times New Roman"/>
          <w:sz w:val="28"/>
          <w:szCs w:val="28"/>
          <w:lang w:val="en-US"/>
        </w:rPr>
        <w:t>Cloning</w:t>
      </w:r>
      <w:r w:rsidRPr="00F45F2A">
        <w:rPr>
          <w:rFonts w:ascii="Times New Roman" w:hAnsi="Times New Roman"/>
          <w:sz w:val="28"/>
          <w:szCs w:val="28"/>
          <w:lang w:val="uk-UA"/>
        </w:rPr>
        <w:t xml:space="preserve"> </w:t>
      </w:r>
      <w:r w:rsidRPr="00F45F2A">
        <w:rPr>
          <w:rFonts w:ascii="Times New Roman" w:hAnsi="Times New Roman"/>
          <w:sz w:val="28"/>
          <w:szCs w:val="28"/>
          <w:lang w:val="en-US"/>
        </w:rPr>
        <w:t>and</w:t>
      </w:r>
      <w:r w:rsidRPr="00F45F2A">
        <w:rPr>
          <w:rFonts w:ascii="Times New Roman" w:hAnsi="Times New Roman"/>
          <w:sz w:val="28"/>
          <w:szCs w:val="28"/>
          <w:lang w:val="uk-UA"/>
        </w:rPr>
        <w:t xml:space="preserve"> </w:t>
      </w:r>
      <w:r w:rsidRPr="00F45F2A">
        <w:rPr>
          <w:rFonts w:ascii="Times New Roman" w:hAnsi="Times New Roman"/>
          <w:sz w:val="28"/>
          <w:szCs w:val="28"/>
          <w:lang w:val="en-US"/>
        </w:rPr>
        <w:t>Characterization</w:t>
      </w:r>
      <w:r w:rsidRPr="00F45F2A">
        <w:rPr>
          <w:rFonts w:ascii="Times New Roman" w:hAnsi="Times New Roman"/>
          <w:sz w:val="28"/>
          <w:szCs w:val="28"/>
          <w:lang w:val="uk-UA"/>
        </w:rPr>
        <w:t xml:space="preserve"> </w:t>
      </w:r>
      <w:r w:rsidRPr="00F45F2A">
        <w:rPr>
          <w:rFonts w:ascii="Times New Roman" w:hAnsi="Times New Roman"/>
          <w:sz w:val="28"/>
          <w:szCs w:val="28"/>
          <w:lang w:val="en-US"/>
        </w:rPr>
        <w:t>of</w:t>
      </w:r>
      <w:r w:rsidRPr="00F45F2A">
        <w:rPr>
          <w:rFonts w:ascii="Times New Roman" w:hAnsi="Times New Roman"/>
          <w:sz w:val="28"/>
          <w:szCs w:val="28"/>
          <w:lang w:val="uk-UA"/>
        </w:rPr>
        <w:t xml:space="preserve"> </w:t>
      </w:r>
      <w:r w:rsidRPr="00F45F2A">
        <w:rPr>
          <w:rFonts w:ascii="Times New Roman" w:hAnsi="Times New Roman"/>
          <w:sz w:val="28"/>
          <w:szCs w:val="28"/>
          <w:lang w:val="en-US"/>
        </w:rPr>
        <w:t>motX</w:t>
      </w:r>
      <w:r w:rsidRPr="00F45F2A">
        <w:rPr>
          <w:rFonts w:ascii="Times New Roman" w:hAnsi="Times New Roman"/>
          <w:sz w:val="28"/>
          <w:szCs w:val="28"/>
          <w:lang w:val="uk-UA"/>
        </w:rPr>
        <w:t xml:space="preserve">, </w:t>
      </w:r>
      <w:r w:rsidRPr="00F45F2A">
        <w:rPr>
          <w:rFonts w:ascii="Times New Roman" w:hAnsi="Times New Roman"/>
          <w:sz w:val="28"/>
          <w:szCs w:val="28"/>
          <w:lang w:val="en-US"/>
        </w:rPr>
        <w:t>a</w:t>
      </w:r>
      <w:r w:rsidRPr="00F45F2A">
        <w:rPr>
          <w:rFonts w:ascii="Times New Roman" w:hAnsi="Times New Roman"/>
          <w:sz w:val="28"/>
          <w:szCs w:val="28"/>
          <w:lang w:val="uk-UA"/>
        </w:rPr>
        <w:t xml:space="preserve"> </w:t>
      </w:r>
      <w:r w:rsidRPr="00F45F2A">
        <w:rPr>
          <w:rFonts w:ascii="Times New Roman" w:hAnsi="Times New Roman"/>
          <w:sz w:val="28"/>
          <w:szCs w:val="28"/>
          <w:lang w:val="en-US"/>
        </w:rPr>
        <w:t>Vibrio</w:t>
      </w:r>
      <w:r w:rsidRPr="00F45F2A">
        <w:rPr>
          <w:rFonts w:ascii="Times New Roman" w:hAnsi="Times New Roman"/>
          <w:sz w:val="28"/>
          <w:szCs w:val="28"/>
          <w:lang w:val="uk-UA"/>
        </w:rPr>
        <w:t xml:space="preserve"> </w:t>
      </w:r>
      <w:r w:rsidRPr="00F45F2A">
        <w:rPr>
          <w:rFonts w:ascii="Times New Roman" w:hAnsi="Times New Roman"/>
          <w:sz w:val="28"/>
          <w:szCs w:val="28"/>
          <w:lang w:val="en-US"/>
        </w:rPr>
        <w:t>alginolyticus</w:t>
      </w:r>
      <w:r w:rsidRPr="00F45F2A">
        <w:rPr>
          <w:rFonts w:ascii="Times New Roman" w:hAnsi="Times New Roman"/>
          <w:sz w:val="28"/>
          <w:szCs w:val="28"/>
          <w:lang w:val="uk-UA"/>
        </w:rPr>
        <w:t xml:space="preserve"> </w:t>
      </w:r>
      <w:r w:rsidRPr="00F45F2A">
        <w:rPr>
          <w:rFonts w:ascii="Times New Roman" w:hAnsi="Times New Roman"/>
          <w:sz w:val="28"/>
          <w:szCs w:val="28"/>
          <w:lang w:val="en-US"/>
        </w:rPr>
        <w:t>Sodium</w:t>
      </w:r>
      <w:r w:rsidRPr="00F45F2A">
        <w:rPr>
          <w:rFonts w:ascii="Times New Roman" w:hAnsi="Times New Roman"/>
          <w:sz w:val="28"/>
          <w:szCs w:val="28"/>
          <w:lang w:val="uk-UA"/>
        </w:rPr>
        <w:t>-</w:t>
      </w:r>
      <w:r w:rsidRPr="00F45F2A">
        <w:rPr>
          <w:rFonts w:ascii="Times New Roman" w:hAnsi="Times New Roman"/>
          <w:sz w:val="28"/>
          <w:szCs w:val="28"/>
          <w:lang w:val="en-US"/>
        </w:rPr>
        <w:t>Driven</w:t>
      </w:r>
      <w:r w:rsidRPr="00F45F2A">
        <w:rPr>
          <w:rFonts w:ascii="Times New Roman" w:hAnsi="Times New Roman"/>
          <w:sz w:val="28"/>
          <w:szCs w:val="28"/>
          <w:lang w:val="uk-UA"/>
        </w:rPr>
        <w:t xml:space="preserve"> </w:t>
      </w:r>
      <w:r w:rsidRPr="00F45F2A">
        <w:rPr>
          <w:rFonts w:ascii="Times New Roman" w:hAnsi="Times New Roman"/>
          <w:sz w:val="28"/>
          <w:szCs w:val="28"/>
          <w:lang w:val="en-US"/>
        </w:rPr>
        <w:t>Flagellar</w:t>
      </w:r>
      <w:r w:rsidRPr="00F45F2A">
        <w:rPr>
          <w:rFonts w:ascii="Times New Roman" w:hAnsi="Times New Roman"/>
          <w:sz w:val="28"/>
          <w:szCs w:val="28"/>
          <w:lang w:val="uk-UA"/>
        </w:rPr>
        <w:t xml:space="preserve"> </w:t>
      </w:r>
      <w:r w:rsidRPr="00F45F2A">
        <w:rPr>
          <w:rFonts w:ascii="Times New Roman" w:hAnsi="Times New Roman"/>
          <w:sz w:val="28"/>
          <w:szCs w:val="28"/>
          <w:lang w:val="en-US"/>
        </w:rPr>
        <w:t>Motor</w:t>
      </w:r>
      <w:r w:rsidRPr="00F45F2A">
        <w:rPr>
          <w:rFonts w:ascii="Times New Roman" w:hAnsi="Times New Roman"/>
          <w:sz w:val="28"/>
          <w:szCs w:val="28"/>
          <w:lang w:val="uk-UA"/>
        </w:rPr>
        <w:t xml:space="preserve"> </w:t>
      </w:r>
      <w:r w:rsidRPr="00F45F2A">
        <w:rPr>
          <w:rFonts w:ascii="Times New Roman" w:hAnsi="Times New Roman"/>
          <w:sz w:val="28"/>
          <w:szCs w:val="28"/>
          <w:lang w:val="en-US"/>
        </w:rPr>
        <w:t>Gene.</w:t>
      </w:r>
      <w:r w:rsidRPr="00F45F2A">
        <w:rPr>
          <w:rFonts w:ascii="Times New Roman" w:hAnsi="Times New Roman"/>
          <w:sz w:val="28"/>
          <w:szCs w:val="28"/>
          <w:lang w:val="uk-UA"/>
        </w:rPr>
        <w:t xml:space="preserve"> </w:t>
      </w:r>
      <w:r w:rsidRPr="00F45F2A">
        <w:rPr>
          <w:rFonts w:ascii="Times New Roman" w:hAnsi="Times New Roman"/>
          <w:i/>
          <w:sz w:val="28"/>
          <w:szCs w:val="28"/>
          <w:lang w:val="en-US"/>
        </w:rPr>
        <w:t>Journal</w:t>
      </w:r>
      <w:r w:rsidRPr="00F45F2A">
        <w:rPr>
          <w:rFonts w:ascii="Times New Roman" w:hAnsi="Times New Roman"/>
          <w:i/>
          <w:sz w:val="28"/>
          <w:szCs w:val="28"/>
          <w:lang w:val="uk-UA"/>
        </w:rPr>
        <w:t xml:space="preserve"> </w:t>
      </w:r>
      <w:r w:rsidRPr="00F45F2A">
        <w:rPr>
          <w:rFonts w:ascii="Times New Roman" w:hAnsi="Times New Roman"/>
          <w:i/>
          <w:sz w:val="28"/>
          <w:szCs w:val="28"/>
          <w:lang w:val="en-US"/>
        </w:rPr>
        <w:t>of</w:t>
      </w:r>
      <w:r w:rsidRPr="00F45F2A">
        <w:rPr>
          <w:rFonts w:ascii="Times New Roman" w:hAnsi="Times New Roman"/>
          <w:i/>
          <w:sz w:val="28"/>
          <w:szCs w:val="28"/>
          <w:lang w:val="uk-UA"/>
        </w:rPr>
        <w:t xml:space="preserve"> </w:t>
      </w:r>
      <w:r w:rsidRPr="00F45F2A">
        <w:rPr>
          <w:rFonts w:ascii="Times New Roman" w:hAnsi="Times New Roman"/>
          <w:i/>
          <w:sz w:val="28"/>
          <w:szCs w:val="28"/>
          <w:lang w:val="en-US"/>
        </w:rPr>
        <w:t>Biochemistry</w:t>
      </w:r>
      <w:r w:rsidRPr="00F45F2A">
        <w:rPr>
          <w:rFonts w:ascii="Times New Roman" w:hAnsi="Times New Roman"/>
          <w:i/>
          <w:sz w:val="28"/>
          <w:szCs w:val="28"/>
          <w:lang w:val="uk-UA"/>
        </w:rPr>
        <w:t>.</w:t>
      </w:r>
      <w:r w:rsidRPr="00F45F2A">
        <w:rPr>
          <w:rFonts w:ascii="Times New Roman" w:hAnsi="Times New Roman"/>
          <w:sz w:val="28"/>
          <w:szCs w:val="28"/>
          <w:lang w:val="en-US"/>
        </w:rPr>
        <w:t xml:space="preserve"> </w:t>
      </w:r>
      <w:r w:rsidRPr="00F45F2A">
        <w:rPr>
          <w:rFonts w:ascii="Times New Roman" w:hAnsi="Times New Roman"/>
          <w:sz w:val="28"/>
          <w:szCs w:val="28"/>
          <w:lang w:val="uk-UA"/>
        </w:rPr>
        <w:t xml:space="preserve">2001. </w:t>
      </w:r>
      <w:r w:rsidRPr="00F45F2A">
        <w:rPr>
          <w:rFonts w:ascii="Times New Roman" w:hAnsi="Times New Roman"/>
          <w:sz w:val="28"/>
          <w:szCs w:val="28"/>
          <w:lang w:val="en-US"/>
        </w:rPr>
        <w:t>Vol. 130. 879 p. DOI: 10.1093/oxfordjournals.jbchem.a003061</w:t>
      </w:r>
      <w:r w:rsidRPr="00F45F2A">
        <w:rPr>
          <w:rFonts w:ascii="Times New Roman" w:hAnsi="Times New Roman"/>
          <w:sz w:val="28"/>
          <w:szCs w:val="28"/>
          <w:lang w:val="uk-UA"/>
        </w:rPr>
        <w:t xml:space="preserve"> (дата звернення: 20.09.2023).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Raghunath P. Roles of thermostable direct hemolysin (TDH) and TDH-related hemolysin (TRH) in Vibrio parahaemolyticus. </w:t>
      </w:r>
      <w:r w:rsidRPr="00F45F2A">
        <w:rPr>
          <w:rFonts w:ascii="Times New Roman" w:hAnsi="Times New Roman"/>
          <w:i/>
          <w:sz w:val="28"/>
          <w:szCs w:val="28"/>
          <w:lang w:val="en-US"/>
        </w:rPr>
        <w:t>Front Microbiol.</w:t>
      </w:r>
      <w:r w:rsidRPr="00F45F2A">
        <w:rPr>
          <w:rFonts w:ascii="Times New Roman" w:hAnsi="Times New Roman"/>
          <w:sz w:val="28"/>
          <w:szCs w:val="28"/>
          <w:lang w:val="en-US"/>
        </w:rPr>
        <w:t xml:space="preserve"> 2015. DOI: 10.3389/fmicb.2014.00805</w:t>
      </w:r>
      <w:r w:rsidRPr="00F45F2A">
        <w:rPr>
          <w:rFonts w:ascii="Times New Roman" w:hAnsi="Times New Roman"/>
          <w:sz w:val="28"/>
          <w:szCs w:val="28"/>
          <w:lang w:val="uk-UA"/>
        </w:rPr>
        <w:t xml:space="preserve"> (дата звернення: 24.09.2023).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Reilly GD., Reilly CA., Smith EG., Baker-Austin C. Vibrio alginolyticus-associated wound infection acquired in British waters, </w:t>
      </w:r>
      <w:smartTag w:uri="urn:schemas-microsoft-com:office:smarttags" w:element="place">
        <w:r w:rsidRPr="00F45F2A">
          <w:rPr>
            <w:rFonts w:ascii="Times New Roman" w:hAnsi="Times New Roman"/>
            <w:sz w:val="28"/>
            <w:szCs w:val="28"/>
            <w:lang w:val="en-US"/>
          </w:rPr>
          <w:t>Guernsey</w:t>
        </w:r>
      </w:smartTag>
      <w:r w:rsidRPr="00F45F2A">
        <w:rPr>
          <w:rFonts w:ascii="Times New Roman" w:hAnsi="Times New Roman"/>
          <w:sz w:val="28"/>
          <w:szCs w:val="28"/>
          <w:lang w:val="en-US"/>
        </w:rPr>
        <w:t xml:space="preserve">, July 2011. </w:t>
      </w:r>
      <w:r w:rsidRPr="00F45F2A">
        <w:rPr>
          <w:rFonts w:ascii="Times New Roman" w:hAnsi="Times New Roman"/>
          <w:i/>
          <w:sz w:val="28"/>
          <w:szCs w:val="28"/>
          <w:lang w:val="en-US"/>
        </w:rPr>
        <w:lastRenderedPageBreak/>
        <w:t>Euro Surveill</w:t>
      </w:r>
      <w:r w:rsidRPr="00F45F2A">
        <w:rPr>
          <w:rFonts w:ascii="Times New Roman" w:hAnsi="Times New Roman"/>
          <w:sz w:val="28"/>
          <w:szCs w:val="28"/>
          <w:lang w:val="en-US"/>
        </w:rPr>
        <w:t>. 2011.</w:t>
      </w:r>
      <w:r w:rsidRPr="00F45F2A">
        <w:rPr>
          <w:rFonts w:ascii="Times New Roman" w:hAnsi="Times New Roman"/>
          <w:sz w:val="28"/>
          <w:szCs w:val="28"/>
          <w:lang w:val="uk-UA"/>
        </w:rPr>
        <w:t xml:space="preserve"> </w:t>
      </w:r>
      <w:r w:rsidRPr="00F45F2A">
        <w:rPr>
          <w:rFonts w:ascii="Times New Roman" w:hAnsi="Times New Roman"/>
          <w:sz w:val="28"/>
          <w:szCs w:val="28"/>
          <w:lang w:val="en-US"/>
        </w:rPr>
        <w:t xml:space="preserve">URL: </w:t>
      </w:r>
      <w:hyperlink r:id="rId17" w:history="1">
        <w:r w:rsidRPr="001015E1">
          <w:rPr>
            <w:rStyle w:val="ab"/>
            <w:rFonts w:ascii="Times New Roman" w:hAnsi="Times New Roman"/>
            <w:sz w:val="28"/>
            <w:szCs w:val="28"/>
            <w:lang w:val="en-US"/>
          </w:rPr>
          <w:t>https://pubmed.ncbi.nlm.nih.gov/22027377/</w:t>
        </w:r>
      </w:hyperlink>
      <w:r w:rsidRPr="00F45F2A">
        <w:rPr>
          <w:rFonts w:ascii="Times New Roman" w:hAnsi="Times New Roman"/>
          <w:sz w:val="28"/>
          <w:szCs w:val="28"/>
          <w:lang w:val="en-US"/>
        </w:rPr>
        <w:t xml:space="preserve"> </w:t>
      </w:r>
      <w:r w:rsidRPr="00F45F2A">
        <w:rPr>
          <w:rFonts w:ascii="Times New Roman" w:hAnsi="Times New Roman"/>
          <w:sz w:val="28"/>
          <w:szCs w:val="28"/>
          <w:lang w:val="uk-UA"/>
        </w:rPr>
        <w:t>(дата звернення: 24.09.2023).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 xml:space="preserve">Percival S.L., Williams D.W. Microbiology of Waterborne Diseases: Microbiological Aspects and Risks. </w:t>
      </w:r>
      <w:r w:rsidRPr="00F45F2A">
        <w:rPr>
          <w:rFonts w:ascii="Times New Roman" w:hAnsi="Times New Roman"/>
          <w:sz w:val="28"/>
          <w:szCs w:val="28"/>
        </w:rPr>
        <w:t xml:space="preserve">2014. </w:t>
      </w:r>
      <w:r w:rsidRPr="00F45F2A">
        <w:rPr>
          <w:rFonts w:ascii="Times New Roman" w:hAnsi="Times New Roman"/>
          <w:sz w:val="28"/>
          <w:szCs w:val="28"/>
          <w:lang w:val="en-US"/>
        </w:rPr>
        <w:t>URL</w:t>
      </w:r>
      <w:r w:rsidRPr="00F45F2A">
        <w:rPr>
          <w:rFonts w:ascii="Times New Roman" w:hAnsi="Times New Roman"/>
          <w:sz w:val="28"/>
          <w:szCs w:val="28"/>
        </w:rPr>
        <w:t xml:space="preserve">:  </w:t>
      </w:r>
      <w:hyperlink r:id="rId18" w:history="1">
        <w:r w:rsidRPr="001015E1">
          <w:rPr>
            <w:rStyle w:val="ab"/>
            <w:rFonts w:ascii="Times New Roman" w:hAnsi="Times New Roman"/>
            <w:sz w:val="28"/>
            <w:szCs w:val="28"/>
            <w:lang w:val="en-US"/>
          </w:rPr>
          <w:t>https</w:t>
        </w:r>
        <w:r w:rsidRPr="001015E1">
          <w:rPr>
            <w:rStyle w:val="ab"/>
            <w:rFonts w:ascii="Times New Roman" w:hAnsi="Times New Roman"/>
            <w:sz w:val="28"/>
            <w:szCs w:val="28"/>
          </w:rPr>
          <w:t>://</w:t>
        </w:r>
        <w:r w:rsidRPr="001015E1">
          <w:rPr>
            <w:rStyle w:val="ab"/>
            <w:rFonts w:ascii="Times New Roman" w:hAnsi="Times New Roman"/>
            <w:sz w:val="28"/>
            <w:szCs w:val="28"/>
            <w:lang w:val="en-US"/>
          </w:rPr>
          <w:t>www</w:t>
        </w:r>
        <w:r w:rsidRPr="001015E1">
          <w:rPr>
            <w:rStyle w:val="ab"/>
            <w:rFonts w:ascii="Times New Roman" w:hAnsi="Times New Roman"/>
            <w:sz w:val="28"/>
            <w:szCs w:val="28"/>
          </w:rPr>
          <w:t>.</w:t>
        </w:r>
        <w:r w:rsidRPr="001015E1">
          <w:rPr>
            <w:rStyle w:val="ab"/>
            <w:rFonts w:ascii="Times New Roman" w:hAnsi="Times New Roman"/>
            <w:sz w:val="28"/>
            <w:szCs w:val="28"/>
            <w:lang w:val="en-US"/>
          </w:rPr>
          <w:t>sciencedirect</w:t>
        </w:r>
        <w:r w:rsidRPr="001015E1">
          <w:rPr>
            <w:rStyle w:val="ab"/>
            <w:rFonts w:ascii="Times New Roman" w:hAnsi="Times New Roman"/>
            <w:sz w:val="28"/>
            <w:szCs w:val="28"/>
          </w:rPr>
          <w:t>.</w:t>
        </w:r>
        <w:r w:rsidRPr="001015E1">
          <w:rPr>
            <w:rStyle w:val="ab"/>
            <w:rFonts w:ascii="Times New Roman" w:hAnsi="Times New Roman"/>
            <w:sz w:val="28"/>
            <w:szCs w:val="28"/>
            <w:lang w:val="en-US"/>
          </w:rPr>
          <w:t>com</w:t>
        </w:r>
        <w:r w:rsidRPr="001015E1">
          <w:rPr>
            <w:rStyle w:val="ab"/>
            <w:rFonts w:ascii="Times New Roman" w:hAnsi="Times New Roman"/>
            <w:sz w:val="28"/>
            <w:szCs w:val="28"/>
          </w:rPr>
          <w:t>/</w:t>
        </w:r>
        <w:r w:rsidRPr="001015E1">
          <w:rPr>
            <w:rStyle w:val="ab"/>
            <w:rFonts w:ascii="Times New Roman" w:hAnsi="Times New Roman"/>
            <w:sz w:val="28"/>
            <w:szCs w:val="28"/>
            <w:lang w:val="en-US"/>
          </w:rPr>
          <w:t>book</w:t>
        </w:r>
        <w:r w:rsidRPr="001015E1">
          <w:rPr>
            <w:rStyle w:val="ab"/>
            <w:rFonts w:ascii="Times New Roman" w:hAnsi="Times New Roman"/>
            <w:sz w:val="28"/>
            <w:szCs w:val="28"/>
          </w:rPr>
          <w:t>/9780124158467/</w:t>
        </w:r>
        <w:r w:rsidRPr="001015E1">
          <w:rPr>
            <w:rStyle w:val="ab"/>
            <w:rFonts w:ascii="Times New Roman" w:hAnsi="Times New Roman"/>
            <w:sz w:val="28"/>
            <w:szCs w:val="28"/>
            <w:lang w:val="en-US"/>
          </w:rPr>
          <w:t>microbiology</w:t>
        </w:r>
        <w:r w:rsidRPr="001015E1">
          <w:rPr>
            <w:rStyle w:val="ab"/>
            <w:rFonts w:ascii="Times New Roman" w:hAnsi="Times New Roman"/>
            <w:sz w:val="28"/>
            <w:szCs w:val="28"/>
          </w:rPr>
          <w:t>-</w:t>
        </w:r>
        <w:r w:rsidRPr="001015E1">
          <w:rPr>
            <w:rStyle w:val="ab"/>
            <w:rFonts w:ascii="Times New Roman" w:hAnsi="Times New Roman"/>
            <w:sz w:val="28"/>
            <w:szCs w:val="28"/>
            <w:lang w:val="en-US"/>
          </w:rPr>
          <w:t>of</w:t>
        </w:r>
        <w:r w:rsidRPr="001015E1">
          <w:rPr>
            <w:rStyle w:val="ab"/>
            <w:rFonts w:ascii="Times New Roman" w:hAnsi="Times New Roman"/>
            <w:sz w:val="28"/>
            <w:szCs w:val="28"/>
          </w:rPr>
          <w:t>-</w:t>
        </w:r>
        <w:r w:rsidRPr="001015E1">
          <w:rPr>
            <w:rStyle w:val="ab"/>
            <w:rFonts w:ascii="Times New Roman" w:hAnsi="Times New Roman"/>
            <w:sz w:val="28"/>
            <w:szCs w:val="28"/>
            <w:lang w:val="en-US"/>
          </w:rPr>
          <w:t>waterborne</w:t>
        </w:r>
        <w:r w:rsidRPr="001015E1">
          <w:rPr>
            <w:rStyle w:val="ab"/>
            <w:rFonts w:ascii="Times New Roman" w:hAnsi="Times New Roman"/>
            <w:sz w:val="28"/>
            <w:szCs w:val="28"/>
          </w:rPr>
          <w:t>-</w:t>
        </w:r>
        <w:r w:rsidRPr="001015E1">
          <w:rPr>
            <w:rStyle w:val="ab"/>
            <w:rFonts w:ascii="Times New Roman" w:hAnsi="Times New Roman"/>
            <w:sz w:val="28"/>
            <w:szCs w:val="28"/>
            <w:lang w:val="en-US"/>
          </w:rPr>
          <w:t>diseases</w:t>
        </w:r>
      </w:hyperlink>
      <w:r w:rsidRPr="00F45F2A">
        <w:rPr>
          <w:rFonts w:ascii="Times New Roman" w:hAnsi="Times New Roman"/>
          <w:sz w:val="28"/>
          <w:szCs w:val="28"/>
          <w:lang w:val="uk-UA"/>
        </w:rPr>
        <w:t xml:space="preserve"> (дата звернення: 22.09.2023).</w:t>
      </w:r>
    </w:p>
    <w:p w:rsidR="00F52553" w:rsidRDefault="00F52553" w:rsidP="00F52553">
      <w:pPr>
        <w:pStyle w:val="ac"/>
        <w:numPr>
          <w:ilvl w:val="0"/>
          <w:numId w:val="1"/>
        </w:numPr>
        <w:spacing w:after="0" w:line="360" w:lineRule="auto"/>
        <w:jc w:val="both"/>
        <w:rPr>
          <w:rFonts w:ascii="Times New Roman" w:hAnsi="Times New Roman"/>
          <w:sz w:val="28"/>
          <w:szCs w:val="28"/>
          <w:lang w:val="uk-UA"/>
        </w:rPr>
      </w:pPr>
      <w:r w:rsidRPr="00CB30E3">
        <w:rPr>
          <w:rFonts w:ascii="Times New Roman" w:hAnsi="Times New Roman"/>
          <w:sz w:val="28"/>
          <w:szCs w:val="28"/>
          <w:lang w:val="uk-UA"/>
        </w:rPr>
        <w:t>Sanina, I. V., Lyuta, N. G. 2023. Екологічні наслідки підриву греблі Каховської ГЕС і шляхи вдосконалення водопостачання населення. Mineral resources of Ukraine, (2), Р. 50-55</w:t>
      </w:r>
      <w:r w:rsidRPr="00CB30E3">
        <w:rPr>
          <w:rFonts w:ascii="Times New Roman" w:hAnsi="Times New Roman"/>
          <w:sz w:val="28"/>
          <w:szCs w:val="28"/>
          <w:lang w:val="en-US"/>
        </w:rPr>
        <w:t xml:space="preserve"> </w:t>
      </w:r>
      <w:r w:rsidRPr="00F45F2A">
        <w:rPr>
          <w:rFonts w:ascii="Times New Roman" w:hAnsi="Times New Roman"/>
          <w:sz w:val="28"/>
          <w:szCs w:val="28"/>
          <w:lang w:val="uk-UA"/>
        </w:rPr>
        <w:t>(дата звернення: 22.09.2023).</w:t>
      </w:r>
    </w:p>
    <w:p w:rsidR="00F52553" w:rsidRPr="00CB30E3" w:rsidRDefault="00F52553" w:rsidP="00F52553">
      <w:pPr>
        <w:pStyle w:val="ac"/>
        <w:numPr>
          <w:ilvl w:val="0"/>
          <w:numId w:val="1"/>
        </w:numPr>
        <w:spacing w:after="0" w:line="360" w:lineRule="auto"/>
        <w:jc w:val="both"/>
        <w:rPr>
          <w:rFonts w:ascii="Times New Roman" w:hAnsi="Times New Roman"/>
          <w:sz w:val="28"/>
          <w:szCs w:val="28"/>
          <w:lang w:val="uk-UA"/>
        </w:rPr>
      </w:pPr>
      <w:r w:rsidRPr="00CB30E3">
        <w:rPr>
          <w:rFonts w:ascii="Times New Roman" w:hAnsi="Times New Roman"/>
          <w:sz w:val="28"/>
          <w:szCs w:val="28"/>
          <w:lang w:val="de-DE"/>
        </w:rPr>
        <w:t>Sachiko</w:t>
      </w:r>
      <w:r w:rsidRPr="00CB30E3">
        <w:rPr>
          <w:rFonts w:ascii="Times New Roman" w:hAnsi="Times New Roman"/>
          <w:sz w:val="28"/>
          <w:szCs w:val="28"/>
          <w:lang w:val="uk-UA"/>
        </w:rPr>
        <w:t xml:space="preserve"> </w:t>
      </w:r>
      <w:r w:rsidRPr="00CB30E3">
        <w:rPr>
          <w:rFonts w:ascii="Times New Roman" w:hAnsi="Times New Roman"/>
          <w:sz w:val="28"/>
          <w:szCs w:val="28"/>
          <w:lang w:val="de-DE"/>
        </w:rPr>
        <w:t>H.</w:t>
      </w:r>
      <w:r w:rsidRPr="00CB30E3">
        <w:rPr>
          <w:rFonts w:ascii="Times New Roman" w:hAnsi="Times New Roman"/>
          <w:sz w:val="28"/>
          <w:szCs w:val="28"/>
          <w:lang w:val="uk-UA"/>
        </w:rPr>
        <w:t xml:space="preserve">, </w:t>
      </w:r>
      <w:r w:rsidRPr="00CB30E3">
        <w:rPr>
          <w:rFonts w:ascii="Times New Roman" w:hAnsi="Times New Roman"/>
          <w:sz w:val="28"/>
          <w:szCs w:val="28"/>
          <w:lang w:val="de-DE"/>
        </w:rPr>
        <w:t>Masatoshi</w:t>
      </w:r>
      <w:r w:rsidRPr="00CB30E3">
        <w:rPr>
          <w:rFonts w:ascii="Times New Roman" w:hAnsi="Times New Roman"/>
          <w:sz w:val="28"/>
          <w:szCs w:val="28"/>
          <w:lang w:val="uk-UA"/>
        </w:rPr>
        <w:t xml:space="preserve"> </w:t>
      </w:r>
      <w:r w:rsidRPr="00CB30E3">
        <w:rPr>
          <w:rFonts w:ascii="Times New Roman" w:hAnsi="Times New Roman"/>
          <w:sz w:val="28"/>
          <w:szCs w:val="28"/>
          <w:lang w:val="de-DE"/>
        </w:rPr>
        <w:t>O.</w:t>
      </w:r>
      <w:r w:rsidRPr="00CB30E3">
        <w:rPr>
          <w:rFonts w:ascii="Times New Roman" w:hAnsi="Times New Roman"/>
          <w:sz w:val="28"/>
          <w:szCs w:val="28"/>
          <w:lang w:val="uk-UA"/>
        </w:rPr>
        <w:t xml:space="preserve">, </w:t>
      </w:r>
      <w:r w:rsidRPr="00CB30E3">
        <w:rPr>
          <w:rFonts w:ascii="Times New Roman" w:hAnsi="Times New Roman"/>
          <w:sz w:val="28"/>
          <w:szCs w:val="28"/>
          <w:lang w:val="de-DE"/>
        </w:rPr>
        <w:t>Ro</w:t>
      </w:r>
      <w:r w:rsidRPr="00CB30E3">
        <w:rPr>
          <w:rFonts w:ascii="Times New Roman" w:hAnsi="Times New Roman"/>
          <w:sz w:val="28"/>
          <w:szCs w:val="28"/>
          <w:lang w:val="uk-UA"/>
        </w:rPr>
        <w:t xml:space="preserve"> </w:t>
      </w:r>
      <w:r w:rsidRPr="00CB30E3">
        <w:rPr>
          <w:rFonts w:ascii="Times New Roman" w:hAnsi="Times New Roman"/>
          <w:sz w:val="28"/>
          <w:szCs w:val="28"/>
          <w:lang w:val="de-DE"/>
        </w:rPr>
        <w:t>O.</w:t>
      </w:r>
      <w:r w:rsidRPr="00CB30E3">
        <w:rPr>
          <w:rFonts w:ascii="Times New Roman" w:hAnsi="Times New Roman"/>
          <w:sz w:val="28"/>
          <w:szCs w:val="28"/>
          <w:lang w:val="uk-UA"/>
        </w:rPr>
        <w:t xml:space="preserve">. </w:t>
      </w:r>
      <w:r w:rsidRPr="00CB30E3">
        <w:rPr>
          <w:rFonts w:ascii="Times New Roman" w:hAnsi="Times New Roman"/>
          <w:sz w:val="28"/>
          <w:szCs w:val="28"/>
          <w:lang w:val="en-US"/>
        </w:rPr>
        <w:t xml:space="preserve">Soft-agar-coated filter method for early detection of viable and thermostable direct hemolysin (TDH)- or TDH-related hemolysin-producing Vibrio parahaemolyticus in seafood. </w:t>
      </w:r>
      <w:r w:rsidRPr="00CB30E3">
        <w:rPr>
          <w:rFonts w:ascii="Times New Roman" w:hAnsi="Times New Roman"/>
          <w:i/>
          <w:sz w:val="28"/>
          <w:szCs w:val="28"/>
          <w:lang w:val="en-US"/>
        </w:rPr>
        <w:t>Appl Environ Microbiol.</w:t>
      </w:r>
      <w:r w:rsidRPr="00CB30E3">
        <w:rPr>
          <w:rFonts w:ascii="Times New Roman" w:hAnsi="Times New Roman"/>
          <w:sz w:val="28"/>
          <w:szCs w:val="28"/>
          <w:lang w:val="en-US"/>
        </w:rPr>
        <w:t xml:space="preserve"> 2006. DOI: 10.1128/AEM.02646-05</w:t>
      </w:r>
      <w:r w:rsidRPr="00CB30E3">
        <w:rPr>
          <w:rFonts w:ascii="Times New Roman" w:hAnsi="Times New Roman"/>
          <w:sz w:val="28"/>
          <w:szCs w:val="28"/>
          <w:lang w:val="uk-UA"/>
        </w:rPr>
        <w:t xml:space="preserve"> (дата звернення: 25.09.2023).</w:t>
      </w:r>
    </w:p>
    <w:p w:rsidR="00F52553"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uk-UA"/>
        </w:rPr>
        <w:t>Sieffert M., Stolle A. Detection and differentiation of Vibrio spp. in crustaceans and molluscs</w:t>
      </w:r>
      <w:r w:rsidRPr="00F45F2A">
        <w:rPr>
          <w:rFonts w:ascii="Times New Roman" w:hAnsi="Times New Roman"/>
          <w:sz w:val="28"/>
          <w:szCs w:val="28"/>
          <w:lang w:val="en-US"/>
        </w:rPr>
        <w:t>.</w:t>
      </w:r>
      <w:r w:rsidRPr="00F45F2A">
        <w:rPr>
          <w:rFonts w:ascii="Times New Roman" w:hAnsi="Times New Roman"/>
          <w:sz w:val="28"/>
          <w:szCs w:val="28"/>
          <w:lang w:val="uk-UA"/>
        </w:rPr>
        <w:t xml:space="preserve"> </w:t>
      </w:r>
      <w:r w:rsidRPr="00F45F2A">
        <w:rPr>
          <w:rFonts w:ascii="Times New Roman" w:hAnsi="Times New Roman"/>
          <w:i/>
          <w:sz w:val="28"/>
          <w:szCs w:val="28"/>
          <w:lang w:val="uk-UA"/>
        </w:rPr>
        <w:t>Bundesgesundheitsblatt–Gesundheitsforschung– Gesundheitsschutz.</w:t>
      </w:r>
      <w:r w:rsidRPr="00F45F2A">
        <w:rPr>
          <w:rFonts w:ascii="Times New Roman" w:hAnsi="Times New Roman"/>
          <w:sz w:val="28"/>
          <w:szCs w:val="28"/>
          <w:lang w:val="uk-UA"/>
        </w:rPr>
        <w:t xml:space="preserve"> 2002. Vol. 45. P. 507–513.</w:t>
      </w:r>
      <w:r w:rsidRPr="00F45F2A">
        <w:rPr>
          <w:rStyle w:val="id-label"/>
          <w:rFonts w:ascii="Times New Roman" w:hAnsi="Times New Roman"/>
          <w:sz w:val="28"/>
          <w:szCs w:val="28"/>
          <w:lang w:val="de-DE"/>
        </w:rPr>
        <w:t xml:space="preserve"> DOI: </w:t>
      </w:r>
      <w:hyperlink r:id="rId19" w:tgtFrame="_blank" w:history="1">
        <w:r w:rsidRPr="00F45F2A">
          <w:rPr>
            <w:rStyle w:val="ab"/>
            <w:rFonts w:ascii="Times New Roman" w:hAnsi="Times New Roman"/>
            <w:sz w:val="28"/>
            <w:szCs w:val="28"/>
            <w:lang w:val="de-DE"/>
          </w:rPr>
          <w:t>10.1016/</w:t>
        </w:r>
        <w:r>
          <w:rPr>
            <w:rStyle w:val="ab"/>
            <w:rFonts w:ascii="Times New Roman" w:hAnsi="Times New Roman"/>
            <w:sz w:val="28"/>
            <w:szCs w:val="28"/>
            <w:lang w:val="uk-UA"/>
          </w:rPr>
          <w:t xml:space="preserve"> </w:t>
        </w:r>
        <w:r w:rsidRPr="00F45F2A">
          <w:rPr>
            <w:rStyle w:val="ab"/>
            <w:rFonts w:ascii="Times New Roman" w:hAnsi="Times New Roman"/>
            <w:sz w:val="28"/>
            <w:szCs w:val="28"/>
            <w:lang w:val="de-DE"/>
          </w:rPr>
          <w:t>j.ijfoodmicro.2010.07.020</w:t>
        </w:r>
      </w:hyperlink>
      <w:r w:rsidRPr="00F45F2A">
        <w:rPr>
          <w:rStyle w:val="identifier"/>
          <w:rFonts w:ascii="Times New Roman" w:hAnsi="Times New Roman"/>
          <w:sz w:val="28"/>
          <w:szCs w:val="28"/>
          <w:lang w:val="uk-UA"/>
        </w:rPr>
        <w:t xml:space="preserve"> </w:t>
      </w:r>
      <w:r w:rsidRPr="00F45F2A">
        <w:rPr>
          <w:rFonts w:ascii="Times New Roman" w:hAnsi="Times New Roman"/>
          <w:sz w:val="28"/>
          <w:szCs w:val="28"/>
          <w:lang w:val="uk-UA"/>
        </w:rPr>
        <w:t>(дата звернення: 25.09.2023).</w:t>
      </w:r>
    </w:p>
    <w:p w:rsidR="00F52553" w:rsidRPr="005803FF" w:rsidRDefault="00F52553" w:rsidP="00F52553">
      <w:pPr>
        <w:pStyle w:val="ac"/>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Pr="005803FF">
        <w:rPr>
          <w:rFonts w:ascii="Times New Roman" w:hAnsi="Times New Roman"/>
          <w:sz w:val="28"/>
          <w:szCs w:val="28"/>
          <w:lang w:val="uk-UA"/>
        </w:rPr>
        <w:t>Sonja Oberbeckmann, Antje Wichels, Karen H Wiltshire, Gunnar Gerdts</w:t>
      </w:r>
      <w:r>
        <w:rPr>
          <w:rFonts w:ascii="Times New Roman" w:hAnsi="Times New Roman"/>
          <w:sz w:val="28"/>
          <w:szCs w:val="28"/>
          <w:lang w:val="en-US"/>
        </w:rPr>
        <w:t>.</w:t>
      </w:r>
      <w:r w:rsidRPr="005803FF">
        <w:rPr>
          <w:rFonts w:ascii="Times New Roman" w:hAnsi="Times New Roman"/>
          <w:sz w:val="28"/>
          <w:szCs w:val="28"/>
          <w:lang w:val="uk-UA"/>
        </w:rPr>
        <w:t xml:space="preserve"> Occurrence of Vibrio parahaemolyticus and Vibrio alginolyticus in the German Bight over a seasonal cycle</w:t>
      </w:r>
      <w:r>
        <w:rPr>
          <w:rFonts w:ascii="Times New Roman" w:hAnsi="Times New Roman"/>
          <w:sz w:val="28"/>
          <w:szCs w:val="28"/>
          <w:lang w:val="en-US"/>
        </w:rPr>
        <w:t>.</w:t>
      </w:r>
      <w:r w:rsidRPr="005803FF">
        <w:rPr>
          <w:rFonts w:ascii="Times New Roman" w:hAnsi="Times New Roman"/>
          <w:sz w:val="28"/>
          <w:szCs w:val="28"/>
          <w:lang w:val="uk-UA"/>
        </w:rPr>
        <w:t xml:space="preserve"> Antonie Van Leeuwenhoek</w:t>
      </w:r>
      <w:r>
        <w:rPr>
          <w:rFonts w:ascii="Times New Roman" w:hAnsi="Times New Roman"/>
          <w:sz w:val="28"/>
          <w:szCs w:val="28"/>
          <w:lang w:val="en-US"/>
        </w:rPr>
        <w:t xml:space="preserve">. </w:t>
      </w:r>
      <w:r w:rsidRPr="005803FF">
        <w:rPr>
          <w:rFonts w:ascii="Times New Roman" w:hAnsi="Times New Roman"/>
          <w:sz w:val="28"/>
          <w:szCs w:val="28"/>
          <w:lang w:val="uk-UA"/>
        </w:rPr>
        <w:t>2011</w:t>
      </w:r>
      <w:r>
        <w:rPr>
          <w:rFonts w:ascii="Times New Roman" w:hAnsi="Times New Roman"/>
          <w:sz w:val="28"/>
          <w:szCs w:val="28"/>
          <w:lang w:val="en-US"/>
        </w:rPr>
        <w:t xml:space="preserve">. </w:t>
      </w:r>
      <w:r w:rsidRPr="00F45F2A">
        <w:rPr>
          <w:rFonts w:ascii="Times New Roman" w:hAnsi="Times New Roman"/>
          <w:sz w:val="28"/>
          <w:szCs w:val="28"/>
          <w:lang w:val="en-US"/>
        </w:rPr>
        <w:t>Vol.</w:t>
      </w:r>
      <w:r w:rsidRPr="005803FF">
        <w:rPr>
          <w:rFonts w:ascii="Times New Roman" w:hAnsi="Times New Roman"/>
          <w:sz w:val="28"/>
          <w:szCs w:val="28"/>
          <w:lang w:val="uk-UA"/>
        </w:rPr>
        <w:t xml:space="preserve"> 100</w:t>
      </w:r>
      <w:r>
        <w:rPr>
          <w:rFonts w:ascii="Times New Roman" w:hAnsi="Times New Roman"/>
          <w:sz w:val="28"/>
          <w:szCs w:val="28"/>
          <w:lang w:val="en-US"/>
        </w:rPr>
        <w:t xml:space="preserve">. P </w:t>
      </w:r>
      <w:r w:rsidRPr="005803FF">
        <w:rPr>
          <w:rFonts w:ascii="Times New Roman" w:hAnsi="Times New Roman"/>
          <w:sz w:val="28"/>
          <w:szCs w:val="28"/>
          <w:lang w:val="uk-UA"/>
        </w:rPr>
        <w:t xml:space="preserve">:291-307. DOI: 10.1007/s10482-011-9586-x. </w:t>
      </w:r>
      <w:r w:rsidRPr="00F45F2A">
        <w:rPr>
          <w:rFonts w:ascii="Times New Roman" w:hAnsi="Times New Roman"/>
          <w:sz w:val="28"/>
          <w:szCs w:val="28"/>
          <w:lang w:val="uk-UA"/>
        </w:rPr>
        <w:t>(дата звернення: 23.09.2023)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r w:rsidRPr="00F45F2A">
        <w:rPr>
          <w:rFonts w:ascii="Times New Roman" w:hAnsi="Times New Roman"/>
          <w:sz w:val="28"/>
          <w:szCs w:val="28"/>
          <w:lang w:val="en-US"/>
        </w:rPr>
        <w:t>Tantillo</w:t>
      </w:r>
      <w:r w:rsidRPr="00F45F2A">
        <w:rPr>
          <w:rFonts w:ascii="Times New Roman" w:hAnsi="Times New Roman"/>
          <w:sz w:val="28"/>
          <w:szCs w:val="28"/>
          <w:lang w:val="uk-UA"/>
        </w:rPr>
        <w:t xml:space="preserve"> </w:t>
      </w:r>
      <w:r w:rsidRPr="00F45F2A">
        <w:rPr>
          <w:rFonts w:ascii="Times New Roman" w:hAnsi="Times New Roman"/>
          <w:sz w:val="28"/>
          <w:szCs w:val="28"/>
          <w:lang w:val="en-US"/>
        </w:rPr>
        <w:t>GM</w:t>
      </w:r>
      <w:r w:rsidRPr="00F45F2A">
        <w:rPr>
          <w:rFonts w:ascii="Times New Roman" w:hAnsi="Times New Roman"/>
          <w:sz w:val="28"/>
          <w:szCs w:val="28"/>
          <w:lang w:val="uk-UA"/>
        </w:rPr>
        <w:t xml:space="preserve">., </w:t>
      </w:r>
      <w:r w:rsidRPr="00F45F2A">
        <w:rPr>
          <w:rFonts w:ascii="Times New Roman" w:hAnsi="Times New Roman"/>
          <w:sz w:val="28"/>
          <w:szCs w:val="28"/>
          <w:lang w:val="en-US"/>
        </w:rPr>
        <w:t>Fontanarosa</w:t>
      </w:r>
      <w:r w:rsidRPr="00F45F2A">
        <w:rPr>
          <w:rFonts w:ascii="Times New Roman" w:hAnsi="Times New Roman"/>
          <w:sz w:val="28"/>
          <w:szCs w:val="28"/>
          <w:lang w:val="uk-UA"/>
        </w:rPr>
        <w:t xml:space="preserve"> </w:t>
      </w:r>
      <w:r w:rsidRPr="00F45F2A">
        <w:rPr>
          <w:rFonts w:ascii="Times New Roman" w:hAnsi="Times New Roman"/>
          <w:sz w:val="28"/>
          <w:szCs w:val="28"/>
          <w:lang w:val="en-US"/>
        </w:rPr>
        <w:t>M</w:t>
      </w:r>
      <w:r w:rsidRPr="00F45F2A">
        <w:rPr>
          <w:rFonts w:ascii="Times New Roman" w:hAnsi="Times New Roman"/>
          <w:sz w:val="28"/>
          <w:szCs w:val="28"/>
          <w:lang w:val="uk-UA"/>
        </w:rPr>
        <w:t xml:space="preserve">., </w:t>
      </w:r>
      <w:r w:rsidRPr="00F45F2A">
        <w:rPr>
          <w:rFonts w:ascii="Times New Roman" w:hAnsi="Times New Roman"/>
          <w:sz w:val="28"/>
          <w:szCs w:val="28"/>
          <w:lang w:val="en-US"/>
        </w:rPr>
        <w:t>Di</w:t>
      </w:r>
      <w:r w:rsidRPr="00F45F2A">
        <w:rPr>
          <w:rFonts w:ascii="Times New Roman" w:hAnsi="Times New Roman"/>
          <w:sz w:val="28"/>
          <w:szCs w:val="28"/>
          <w:lang w:val="uk-UA"/>
        </w:rPr>
        <w:t xml:space="preserve"> </w:t>
      </w:r>
      <w:r w:rsidRPr="00F45F2A">
        <w:rPr>
          <w:rFonts w:ascii="Times New Roman" w:hAnsi="Times New Roman"/>
          <w:sz w:val="28"/>
          <w:szCs w:val="28"/>
          <w:lang w:val="en-US"/>
        </w:rPr>
        <w:t>Pinto</w:t>
      </w:r>
      <w:r w:rsidRPr="00F45F2A">
        <w:rPr>
          <w:rFonts w:ascii="Times New Roman" w:hAnsi="Times New Roman"/>
          <w:sz w:val="28"/>
          <w:szCs w:val="28"/>
          <w:lang w:val="uk-UA"/>
        </w:rPr>
        <w:t xml:space="preserve"> </w:t>
      </w:r>
      <w:r w:rsidRPr="00F45F2A">
        <w:rPr>
          <w:rFonts w:ascii="Times New Roman" w:hAnsi="Times New Roman"/>
          <w:sz w:val="28"/>
          <w:szCs w:val="28"/>
          <w:lang w:val="en-US"/>
        </w:rPr>
        <w:t>A</w:t>
      </w:r>
      <w:r w:rsidRPr="00F45F2A">
        <w:rPr>
          <w:rFonts w:ascii="Times New Roman" w:hAnsi="Times New Roman"/>
          <w:sz w:val="28"/>
          <w:szCs w:val="28"/>
          <w:lang w:val="uk-UA"/>
        </w:rPr>
        <w:t xml:space="preserve">., </w:t>
      </w:r>
      <w:r w:rsidRPr="00F45F2A">
        <w:rPr>
          <w:rFonts w:ascii="Times New Roman" w:hAnsi="Times New Roman"/>
          <w:sz w:val="28"/>
          <w:szCs w:val="28"/>
          <w:lang w:val="en-US"/>
        </w:rPr>
        <w:t>Musti</w:t>
      </w:r>
      <w:r w:rsidRPr="00F45F2A">
        <w:rPr>
          <w:rFonts w:ascii="Times New Roman" w:hAnsi="Times New Roman"/>
          <w:sz w:val="28"/>
          <w:szCs w:val="28"/>
          <w:lang w:val="uk-UA"/>
        </w:rPr>
        <w:t xml:space="preserve"> </w:t>
      </w:r>
      <w:r w:rsidRPr="00F45F2A">
        <w:rPr>
          <w:rFonts w:ascii="Times New Roman" w:hAnsi="Times New Roman"/>
          <w:sz w:val="28"/>
          <w:szCs w:val="28"/>
          <w:lang w:val="en-US"/>
        </w:rPr>
        <w:t>M</w:t>
      </w:r>
      <w:r w:rsidRPr="00F45F2A">
        <w:rPr>
          <w:rFonts w:ascii="Times New Roman" w:hAnsi="Times New Roman"/>
          <w:sz w:val="28"/>
          <w:szCs w:val="28"/>
          <w:lang w:val="uk-UA"/>
        </w:rPr>
        <w:t xml:space="preserve">. </w:t>
      </w:r>
      <w:r w:rsidRPr="00F45F2A">
        <w:rPr>
          <w:rFonts w:ascii="Times New Roman" w:hAnsi="Times New Roman"/>
          <w:sz w:val="28"/>
          <w:szCs w:val="28"/>
          <w:lang w:val="en-US"/>
        </w:rPr>
        <w:t>Updated</w:t>
      </w:r>
      <w:r w:rsidRPr="00F45F2A">
        <w:rPr>
          <w:rFonts w:ascii="Times New Roman" w:hAnsi="Times New Roman"/>
          <w:sz w:val="28"/>
          <w:szCs w:val="28"/>
          <w:lang w:val="uk-UA"/>
        </w:rPr>
        <w:t xml:space="preserve"> </w:t>
      </w:r>
      <w:r w:rsidRPr="00F45F2A">
        <w:rPr>
          <w:rFonts w:ascii="Times New Roman" w:hAnsi="Times New Roman"/>
          <w:sz w:val="28"/>
          <w:szCs w:val="28"/>
          <w:lang w:val="en-US"/>
        </w:rPr>
        <w:t>perspectives</w:t>
      </w:r>
      <w:r w:rsidRPr="00F45F2A">
        <w:rPr>
          <w:rFonts w:ascii="Times New Roman" w:hAnsi="Times New Roman"/>
          <w:sz w:val="28"/>
          <w:szCs w:val="28"/>
          <w:lang w:val="uk-UA"/>
        </w:rPr>
        <w:t xml:space="preserve"> </w:t>
      </w:r>
      <w:r w:rsidRPr="00F45F2A">
        <w:rPr>
          <w:rFonts w:ascii="Times New Roman" w:hAnsi="Times New Roman"/>
          <w:sz w:val="28"/>
          <w:szCs w:val="28"/>
          <w:lang w:val="en-US"/>
        </w:rPr>
        <w:t>on</w:t>
      </w:r>
      <w:r w:rsidRPr="00F45F2A">
        <w:rPr>
          <w:rFonts w:ascii="Times New Roman" w:hAnsi="Times New Roman"/>
          <w:sz w:val="28"/>
          <w:szCs w:val="28"/>
          <w:lang w:val="uk-UA"/>
        </w:rPr>
        <w:t xml:space="preserve"> </w:t>
      </w:r>
      <w:r w:rsidRPr="00F45F2A">
        <w:rPr>
          <w:rFonts w:ascii="Times New Roman" w:hAnsi="Times New Roman"/>
          <w:sz w:val="28"/>
          <w:szCs w:val="28"/>
          <w:lang w:val="en-US"/>
        </w:rPr>
        <w:t>emerging</w:t>
      </w:r>
      <w:r w:rsidRPr="00F45F2A">
        <w:rPr>
          <w:rFonts w:ascii="Times New Roman" w:hAnsi="Times New Roman"/>
          <w:sz w:val="28"/>
          <w:szCs w:val="28"/>
          <w:lang w:val="uk-UA"/>
        </w:rPr>
        <w:t xml:space="preserve"> </w:t>
      </w:r>
      <w:r w:rsidRPr="00F45F2A">
        <w:rPr>
          <w:rFonts w:ascii="Times New Roman" w:hAnsi="Times New Roman"/>
          <w:sz w:val="28"/>
          <w:szCs w:val="28"/>
          <w:lang w:val="en-US"/>
        </w:rPr>
        <w:t>vibrios</w:t>
      </w:r>
      <w:r w:rsidRPr="00F45F2A">
        <w:rPr>
          <w:rFonts w:ascii="Times New Roman" w:hAnsi="Times New Roman"/>
          <w:sz w:val="28"/>
          <w:szCs w:val="28"/>
          <w:lang w:val="uk-UA"/>
        </w:rPr>
        <w:t xml:space="preserve"> </w:t>
      </w:r>
      <w:r w:rsidRPr="00F45F2A">
        <w:rPr>
          <w:rFonts w:ascii="Times New Roman" w:hAnsi="Times New Roman"/>
          <w:sz w:val="28"/>
          <w:szCs w:val="28"/>
          <w:lang w:val="en-US"/>
        </w:rPr>
        <w:t>associated</w:t>
      </w:r>
      <w:r w:rsidRPr="00F45F2A">
        <w:rPr>
          <w:rFonts w:ascii="Times New Roman" w:hAnsi="Times New Roman"/>
          <w:sz w:val="28"/>
          <w:szCs w:val="28"/>
          <w:lang w:val="uk-UA"/>
        </w:rPr>
        <w:t xml:space="preserve"> </w:t>
      </w:r>
      <w:r w:rsidRPr="00F45F2A">
        <w:rPr>
          <w:rFonts w:ascii="Times New Roman" w:hAnsi="Times New Roman"/>
          <w:sz w:val="28"/>
          <w:szCs w:val="28"/>
          <w:lang w:val="en-US"/>
        </w:rPr>
        <w:t>with</w:t>
      </w:r>
      <w:r w:rsidRPr="00F45F2A">
        <w:rPr>
          <w:rFonts w:ascii="Times New Roman" w:hAnsi="Times New Roman"/>
          <w:sz w:val="28"/>
          <w:szCs w:val="28"/>
          <w:lang w:val="uk-UA"/>
        </w:rPr>
        <w:t xml:space="preserve"> </w:t>
      </w:r>
      <w:r w:rsidRPr="00F45F2A">
        <w:rPr>
          <w:rFonts w:ascii="Times New Roman" w:hAnsi="Times New Roman"/>
          <w:sz w:val="28"/>
          <w:szCs w:val="28"/>
          <w:lang w:val="en-US"/>
        </w:rPr>
        <w:t>human</w:t>
      </w:r>
      <w:r w:rsidRPr="00F45F2A">
        <w:rPr>
          <w:rFonts w:ascii="Times New Roman" w:hAnsi="Times New Roman"/>
          <w:sz w:val="28"/>
          <w:szCs w:val="28"/>
          <w:lang w:val="uk-UA"/>
        </w:rPr>
        <w:t xml:space="preserve"> </w:t>
      </w:r>
      <w:r w:rsidRPr="00F45F2A">
        <w:rPr>
          <w:rFonts w:ascii="Times New Roman" w:hAnsi="Times New Roman"/>
          <w:sz w:val="28"/>
          <w:szCs w:val="28"/>
          <w:lang w:val="en-US"/>
        </w:rPr>
        <w:t>infections</w:t>
      </w:r>
      <w:r w:rsidRPr="00F45F2A">
        <w:rPr>
          <w:rFonts w:ascii="Times New Roman" w:hAnsi="Times New Roman"/>
          <w:sz w:val="28"/>
          <w:szCs w:val="28"/>
          <w:lang w:val="uk-UA"/>
        </w:rPr>
        <w:t xml:space="preserve">. </w:t>
      </w:r>
      <w:r w:rsidRPr="00F45F2A">
        <w:rPr>
          <w:rFonts w:ascii="Times New Roman" w:hAnsi="Times New Roman"/>
          <w:i/>
          <w:sz w:val="28"/>
          <w:szCs w:val="28"/>
          <w:lang w:val="en-US"/>
        </w:rPr>
        <w:t>Lett</w:t>
      </w:r>
      <w:r w:rsidRPr="00F45F2A">
        <w:rPr>
          <w:rFonts w:ascii="Times New Roman" w:hAnsi="Times New Roman"/>
          <w:i/>
          <w:sz w:val="28"/>
          <w:szCs w:val="28"/>
          <w:lang w:val="uk-UA"/>
        </w:rPr>
        <w:t xml:space="preserve"> </w:t>
      </w:r>
      <w:r w:rsidRPr="00F45F2A">
        <w:rPr>
          <w:rFonts w:ascii="Times New Roman" w:hAnsi="Times New Roman"/>
          <w:i/>
          <w:sz w:val="28"/>
          <w:szCs w:val="28"/>
          <w:lang w:val="en-US"/>
        </w:rPr>
        <w:t>Appl</w:t>
      </w:r>
      <w:r w:rsidRPr="00F45F2A">
        <w:rPr>
          <w:rFonts w:ascii="Times New Roman" w:hAnsi="Times New Roman"/>
          <w:i/>
          <w:sz w:val="28"/>
          <w:szCs w:val="28"/>
          <w:lang w:val="uk-UA"/>
        </w:rPr>
        <w:t xml:space="preserve"> </w:t>
      </w:r>
      <w:r w:rsidRPr="00F45F2A">
        <w:rPr>
          <w:rFonts w:ascii="Times New Roman" w:hAnsi="Times New Roman"/>
          <w:i/>
          <w:sz w:val="28"/>
          <w:szCs w:val="28"/>
          <w:lang w:val="en-US"/>
        </w:rPr>
        <w:t>Microbiol</w:t>
      </w:r>
      <w:r w:rsidRPr="00F45F2A">
        <w:rPr>
          <w:rFonts w:ascii="Times New Roman" w:hAnsi="Times New Roman"/>
          <w:i/>
          <w:sz w:val="28"/>
          <w:szCs w:val="28"/>
          <w:lang w:val="uk-UA"/>
        </w:rPr>
        <w:t>.</w:t>
      </w:r>
      <w:r w:rsidRPr="00F45F2A">
        <w:rPr>
          <w:rFonts w:ascii="Times New Roman" w:hAnsi="Times New Roman"/>
          <w:sz w:val="28"/>
          <w:szCs w:val="28"/>
          <w:lang w:val="uk-UA"/>
        </w:rPr>
        <w:t xml:space="preserve"> 2004. </w:t>
      </w:r>
      <w:r w:rsidRPr="00F45F2A">
        <w:rPr>
          <w:rFonts w:ascii="Times New Roman" w:hAnsi="Times New Roman"/>
          <w:sz w:val="28"/>
          <w:szCs w:val="28"/>
          <w:lang w:val="en-US"/>
        </w:rPr>
        <w:t>DOI</w:t>
      </w:r>
      <w:r w:rsidRPr="00F45F2A">
        <w:rPr>
          <w:rFonts w:ascii="Times New Roman" w:hAnsi="Times New Roman"/>
          <w:sz w:val="28"/>
          <w:szCs w:val="28"/>
          <w:lang w:val="uk-UA"/>
        </w:rPr>
        <w:t>: 10.1111/</w:t>
      </w:r>
      <w:r w:rsidRPr="00F45F2A">
        <w:rPr>
          <w:rFonts w:ascii="Times New Roman" w:hAnsi="Times New Roman"/>
          <w:sz w:val="28"/>
          <w:szCs w:val="28"/>
          <w:lang w:val="en-US"/>
        </w:rPr>
        <w:t>j</w:t>
      </w:r>
      <w:r w:rsidRPr="00F45F2A">
        <w:rPr>
          <w:rFonts w:ascii="Times New Roman" w:hAnsi="Times New Roman"/>
          <w:sz w:val="28"/>
          <w:szCs w:val="28"/>
          <w:lang w:val="uk-UA"/>
        </w:rPr>
        <w:t>.1472-765</w:t>
      </w:r>
      <w:r w:rsidRPr="00F45F2A">
        <w:rPr>
          <w:rFonts w:ascii="Times New Roman" w:hAnsi="Times New Roman"/>
          <w:sz w:val="28"/>
          <w:szCs w:val="28"/>
          <w:lang w:val="en-US"/>
        </w:rPr>
        <w:t>X</w:t>
      </w:r>
      <w:r w:rsidRPr="00F45F2A">
        <w:rPr>
          <w:rFonts w:ascii="Times New Roman" w:hAnsi="Times New Roman"/>
          <w:sz w:val="28"/>
          <w:szCs w:val="28"/>
          <w:lang w:val="uk-UA"/>
        </w:rPr>
        <w:t>.2004.01568.</w:t>
      </w:r>
      <w:r w:rsidRPr="00F45F2A">
        <w:rPr>
          <w:rFonts w:ascii="Times New Roman" w:hAnsi="Times New Roman"/>
          <w:sz w:val="28"/>
          <w:szCs w:val="28"/>
          <w:lang w:val="en-US"/>
        </w:rPr>
        <w:t>x</w:t>
      </w:r>
      <w:r w:rsidRPr="00F45F2A">
        <w:rPr>
          <w:rFonts w:ascii="Times New Roman" w:hAnsi="Times New Roman"/>
          <w:sz w:val="28"/>
          <w:szCs w:val="28"/>
          <w:lang w:val="uk-UA"/>
        </w:rPr>
        <w:t xml:space="preserve"> (дата звернення: 23.09.2023).</w:t>
      </w:r>
    </w:p>
    <w:p w:rsidR="00F52553" w:rsidRPr="00F45F2A" w:rsidRDefault="00F52553" w:rsidP="00F52553">
      <w:pPr>
        <w:pStyle w:val="ac"/>
        <w:numPr>
          <w:ilvl w:val="0"/>
          <w:numId w:val="1"/>
        </w:numPr>
        <w:spacing w:after="0" w:line="360" w:lineRule="auto"/>
        <w:jc w:val="both"/>
        <w:rPr>
          <w:rFonts w:ascii="Times New Roman" w:hAnsi="Times New Roman"/>
          <w:sz w:val="28"/>
          <w:szCs w:val="28"/>
          <w:lang w:val="uk-UA"/>
        </w:rPr>
      </w:pPr>
      <w:hyperlink r:id="rId20" w:history="1">
        <w:r w:rsidRPr="00F45F2A">
          <w:rPr>
            <w:rStyle w:val="ab"/>
            <w:rFonts w:ascii="Times New Roman" w:hAnsi="Times New Roman"/>
            <w:sz w:val="28"/>
            <w:szCs w:val="28"/>
            <w:lang w:val="en-US"/>
          </w:rPr>
          <w:t>Uchiyama</w:t>
        </w:r>
      </w:hyperlink>
      <w:r w:rsidRPr="00F45F2A">
        <w:rPr>
          <w:rFonts w:ascii="Times New Roman" w:hAnsi="Times New Roman"/>
          <w:sz w:val="28"/>
          <w:szCs w:val="28"/>
          <w:lang w:val="en-US"/>
        </w:rPr>
        <w:t xml:space="preserve"> H. 2000.  Distribution of vibrio species isolated from aquatic environments with TCBS agar. </w:t>
      </w:r>
      <w:r w:rsidRPr="00F45F2A">
        <w:rPr>
          <w:rFonts w:ascii="Times New Roman" w:hAnsi="Times New Roman"/>
          <w:i/>
          <w:sz w:val="28"/>
          <w:szCs w:val="28"/>
          <w:lang w:val="en-US"/>
        </w:rPr>
        <w:t>American Journal of Epidemiology</w:t>
      </w:r>
      <w:r w:rsidRPr="00F45F2A">
        <w:rPr>
          <w:rFonts w:ascii="Times New Roman" w:hAnsi="Times New Roman"/>
          <w:sz w:val="28"/>
          <w:szCs w:val="28"/>
          <w:lang w:val="en-US"/>
        </w:rPr>
        <w:t>. Vol. 109. P. 199-204. DOI: </w:t>
      </w:r>
      <w:hyperlink r:id="rId21" w:tgtFrame="_blank" w:history="1">
        <w:r w:rsidRPr="00F45F2A">
          <w:rPr>
            <w:rStyle w:val="ab"/>
            <w:rFonts w:ascii="Times New Roman" w:hAnsi="Times New Roman"/>
            <w:sz w:val="28"/>
            <w:szCs w:val="28"/>
            <w:lang w:val="en-US"/>
          </w:rPr>
          <w:t>10.1007/BF02931258</w:t>
        </w:r>
      </w:hyperlink>
      <w:r w:rsidRPr="00F45F2A">
        <w:rPr>
          <w:rFonts w:ascii="Times New Roman" w:hAnsi="Times New Roman"/>
          <w:sz w:val="28"/>
          <w:szCs w:val="28"/>
          <w:lang w:val="uk-UA"/>
        </w:rPr>
        <w:t xml:space="preserve"> (дата звернення: 23.09.2023).</w:t>
      </w:r>
    </w:p>
    <w:p w:rsidR="00F52553" w:rsidRPr="00A91E51" w:rsidRDefault="00F52553" w:rsidP="00F52553">
      <w:pPr>
        <w:pStyle w:val="ac"/>
        <w:numPr>
          <w:ilvl w:val="0"/>
          <w:numId w:val="1"/>
        </w:numPr>
        <w:spacing w:after="0" w:line="360" w:lineRule="auto"/>
        <w:jc w:val="both"/>
        <w:rPr>
          <w:rFonts w:ascii="Times New Roman" w:hAnsi="Times New Roman"/>
          <w:sz w:val="28"/>
          <w:szCs w:val="28"/>
          <w:lang w:val="uk-UA"/>
        </w:rPr>
      </w:pPr>
      <w:r w:rsidRPr="00A91E51">
        <w:rPr>
          <w:rFonts w:ascii="Times New Roman" w:hAnsi="Times New Roman"/>
          <w:sz w:val="28"/>
          <w:szCs w:val="28"/>
          <w:lang w:val="en-US"/>
        </w:rPr>
        <w:lastRenderedPageBreak/>
        <w:t xml:space="preserve">Zhang H., Sun S., Shi W., Cui L. Serotype, virulence, and genetic traits of foodborne and clinical Vibrio parahaemolyticus isolates in </w:t>
      </w:r>
      <w:smartTag w:uri="urn:schemas-microsoft-com:office:smarttags" w:element="place">
        <w:smartTag w:uri="urn:schemas-microsoft-com:office:smarttags" w:element="City">
          <w:r w:rsidRPr="00A91E51">
            <w:rPr>
              <w:rFonts w:ascii="Times New Roman" w:hAnsi="Times New Roman"/>
              <w:sz w:val="28"/>
              <w:szCs w:val="28"/>
              <w:lang w:val="en-US"/>
            </w:rPr>
            <w:t>Shanghai</w:t>
          </w:r>
        </w:smartTag>
        <w:r w:rsidRPr="00A91E51">
          <w:rPr>
            <w:rFonts w:ascii="Times New Roman" w:hAnsi="Times New Roman"/>
            <w:sz w:val="28"/>
            <w:szCs w:val="28"/>
            <w:lang w:val="en-US"/>
          </w:rPr>
          <w:t xml:space="preserve">, </w:t>
        </w:r>
        <w:smartTag w:uri="urn:schemas-microsoft-com:office:smarttags" w:element="country-region">
          <w:r w:rsidRPr="00A91E51">
            <w:rPr>
              <w:rFonts w:ascii="Times New Roman" w:hAnsi="Times New Roman"/>
              <w:sz w:val="28"/>
              <w:szCs w:val="28"/>
              <w:lang w:val="en-US"/>
            </w:rPr>
            <w:t>China</w:t>
          </w:r>
        </w:smartTag>
      </w:smartTag>
      <w:r w:rsidRPr="00A91E51">
        <w:rPr>
          <w:rFonts w:ascii="Times New Roman" w:hAnsi="Times New Roman"/>
          <w:sz w:val="28"/>
          <w:szCs w:val="28"/>
          <w:lang w:val="en-US"/>
        </w:rPr>
        <w:t xml:space="preserve">. </w:t>
      </w:r>
      <w:r w:rsidRPr="00A91E51">
        <w:rPr>
          <w:rFonts w:ascii="Times New Roman" w:hAnsi="Times New Roman"/>
          <w:i/>
          <w:sz w:val="28"/>
          <w:szCs w:val="28"/>
          <w:lang w:val="en-US"/>
        </w:rPr>
        <w:t>Foodborne Pathog Dis</w:t>
      </w:r>
      <w:r w:rsidRPr="00A91E51">
        <w:rPr>
          <w:rFonts w:ascii="Times New Roman" w:hAnsi="Times New Roman"/>
          <w:sz w:val="28"/>
          <w:szCs w:val="28"/>
          <w:lang w:val="en-US"/>
        </w:rPr>
        <w:t>. 2013. DOI: 10.1089/fpd.2012.1378</w:t>
      </w:r>
      <w:r w:rsidRPr="00A91E51">
        <w:rPr>
          <w:rFonts w:ascii="Times New Roman" w:hAnsi="Times New Roman"/>
          <w:sz w:val="28"/>
          <w:szCs w:val="28"/>
          <w:lang w:val="uk-UA"/>
        </w:rPr>
        <w:t xml:space="preserve"> (дата звернення: 21.09.2023).</w:t>
      </w:r>
    </w:p>
    <w:p w:rsidR="00235CAB" w:rsidRPr="00E50FF9" w:rsidRDefault="00235CAB" w:rsidP="00E50FF9">
      <w:pPr>
        <w:rPr>
          <w:lang w:val="uk-UA"/>
        </w:rPr>
      </w:pPr>
      <w:bookmarkStart w:id="1" w:name="_GoBack"/>
      <w:bookmarkEnd w:id="1"/>
    </w:p>
    <w:sectPr w:rsidR="00235CAB" w:rsidRPr="00E50FF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4F65" w:rsidRDefault="00F52553" w:rsidP="00754120">
    <w:pPr>
      <w:pStyle w:val="a6"/>
      <w:tabs>
        <w:tab w:val="clear" w:pos="4677"/>
        <w:tab w:val="clear" w:pos="9355"/>
        <w:tab w:val="left" w:pos="7799"/>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4F65" w:rsidRDefault="00F52553" w:rsidP="00317F58">
    <w:pPr>
      <w:pStyle w:val="a4"/>
      <w:framePr w:wrap="around" w:vAnchor="text" w:hAnchor="margin" w:xAlign="right" w:y="1"/>
      <w:rPr>
        <w:rStyle w:val="a8"/>
        <w:rFonts w:eastAsia="Calibri"/>
      </w:rPr>
    </w:pPr>
    <w:r>
      <w:rPr>
        <w:rStyle w:val="a8"/>
        <w:rFonts w:eastAsia="Calibri"/>
      </w:rPr>
      <w:fldChar w:fldCharType="begin"/>
    </w:r>
    <w:r>
      <w:rPr>
        <w:rStyle w:val="a8"/>
        <w:rFonts w:eastAsia="Calibri"/>
      </w:rPr>
      <w:instrText xml:space="preserve">PAGE  </w:instrText>
    </w:r>
    <w:r>
      <w:rPr>
        <w:rStyle w:val="a8"/>
        <w:rFonts w:eastAsia="Calibri"/>
      </w:rPr>
      <w:fldChar w:fldCharType="end"/>
    </w:r>
  </w:p>
  <w:p w:rsidR="001F4F65" w:rsidRDefault="00F52553" w:rsidP="0075412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4F65" w:rsidRDefault="00F52553" w:rsidP="00754120">
    <w:pPr>
      <w:pStyle w:val="a4"/>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0568B6"/>
    <w:multiLevelType w:val="hybridMultilevel"/>
    <w:tmpl w:val="17C2CBF0"/>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FF9"/>
    <w:rsid w:val="00235CAB"/>
    <w:rsid w:val="00952A75"/>
    <w:rsid w:val="00E50FF9"/>
    <w:rsid w:val="00F525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05A85263-2219-4D98-98AD-B81510C6C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0FF9"/>
    <w:pPr>
      <w:spacing w:after="200" w:line="276" w:lineRule="auto"/>
    </w:pPr>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E50FF9"/>
    <w:pPr>
      <w:spacing w:before="100" w:beforeAutospacing="1" w:after="100" w:afterAutospacing="1" w:line="240" w:lineRule="auto"/>
    </w:pPr>
    <w:rPr>
      <w:rFonts w:ascii="Times New Roman" w:eastAsia="Calibri" w:hAnsi="Times New Roman"/>
      <w:sz w:val="24"/>
      <w:szCs w:val="24"/>
      <w:lang w:eastAsia="ru-RU"/>
    </w:rPr>
  </w:style>
  <w:style w:type="paragraph" w:styleId="a4">
    <w:name w:val="header"/>
    <w:basedOn w:val="a"/>
    <w:link w:val="a5"/>
    <w:semiHidden/>
    <w:rsid w:val="00E50FF9"/>
    <w:pPr>
      <w:tabs>
        <w:tab w:val="center" w:pos="4677"/>
        <w:tab w:val="right" w:pos="9355"/>
      </w:tabs>
      <w:spacing w:after="0" w:line="240" w:lineRule="auto"/>
    </w:pPr>
  </w:style>
  <w:style w:type="character" w:customStyle="1" w:styleId="a5">
    <w:name w:val="Верхний колонтитул Знак"/>
    <w:basedOn w:val="a0"/>
    <w:link w:val="a4"/>
    <w:semiHidden/>
    <w:rsid w:val="00E50FF9"/>
    <w:rPr>
      <w:rFonts w:ascii="Calibri" w:eastAsia="Times New Roman" w:hAnsi="Calibri" w:cs="Times New Roman"/>
    </w:rPr>
  </w:style>
  <w:style w:type="paragraph" w:styleId="a6">
    <w:name w:val="footer"/>
    <w:basedOn w:val="a"/>
    <w:link w:val="a7"/>
    <w:rsid w:val="00E50FF9"/>
    <w:pPr>
      <w:tabs>
        <w:tab w:val="center" w:pos="4677"/>
        <w:tab w:val="right" w:pos="9355"/>
      </w:tabs>
      <w:spacing w:after="0" w:line="240" w:lineRule="auto"/>
    </w:pPr>
  </w:style>
  <w:style w:type="character" w:customStyle="1" w:styleId="a7">
    <w:name w:val="Нижний колонтитул Знак"/>
    <w:basedOn w:val="a0"/>
    <w:link w:val="a6"/>
    <w:rsid w:val="00E50FF9"/>
    <w:rPr>
      <w:rFonts w:ascii="Calibri" w:eastAsia="Times New Roman" w:hAnsi="Calibri" w:cs="Times New Roman"/>
    </w:rPr>
  </w:style>
  <w:style w:type="character" w:styleId="a8">
    <w:name w:val="page number"/>
    <w:basedOn w:val="a0"/>
    <w:rsid w:val="00E50FF9"/>
  </w:style>
  <w:style w:type="paragraph" w:styleId="a9">
    <w:name w:val="Body Text"/>
    <w:basedOn w:val="a"/>
    <w:link w:val="aa"/>
    <w:rsid w:val="00E50FF9"/>
    <w:pPr>
      <w:spacing w:after="120"/>
    </w:pPr>
  </w:style>
  <w:style w:type="character" w:customStyle="1" w:styleId="aa">
    <w:name w:val="Основной текст Знак"/>
    <w:basedOn w:val="a0"/>
    <w:link w:val="a9"/>
    <w:rsid w:val="00E50FF9"/>
    <w:rPr>
      <w:rFonts w:ascii="Calibri" w:eastAsia="Times New Roman" w:hAnsi="Calibri" w:cs="Times New Roman"/>
    </w:rPr>
  </w:style>
  <w:style w:type="character" w:customStyle="1" w:styleId="rynqvb">
    <w:name w:val="rynqvb"/>
    <w:rsid w:val="00E50FF9"/>
  </w:style>
  <w:style w:type="character" w:styleId="ab">
    <w:name w:val="Hyperlink"/>
    <w:rsid w:val="00F52553"/>
    <w:rPr>
      <w:rFonts w:cs="Times New Roman"/>
      <w:color w:val="0000FF"/>
      <w:u w:val="single"/>
    </w:rPr>
  </w:style>
  <w:style w:type="paragraph" w:styleId="3">
    <w:name w:val="Body Text Indent 3"/>
    <w:basedOn w:val="a"/>
    <w:link w:val="30"/>
    <w:rsid w:val="00F52553"/>
    <w:pPr>
      <w:spacing w:after="120"/>
      <w:ind w:left="283"/>
    </w:pPr>
    <w:rPr>
      <w:sz w:val="16"/>
      <w:szCs w:val="16"/>
    </w:rPr>
  </w:style>
  <w:style w:type="character" w:customStyle="1" w:styleId="30">
    <w:name w:val="Основной текст с отступом 3 Знак"/>
    <w:basedOn w:val="a0"/>
    <w:link w:val="3"/>
    <w:rsid w:val="00F52553"/>
    <w:rPr>
      <w:rFonts w:ascii="Calibri" w:eastAsia="Times New Roman" w:hAnsi="Calibri" w:cs="Times New Roman"/>
      <w:sz w:val="16"/>
      <w:szCs w:val="16"/>
    </w:rPr>
  </w:style>
  <w:style w:type="paragraph" w:styleId="ac">
    <w:name w:val="List Paragraph"/>
    <w:basedOn w:val="a"/>
    <w:uiPriority w:val="34"/>
    <w:qFormat/>
    <w:rsid w:val="00F52553"/>
    <w:pPr>
      <w:ind w:left="720"/>
      <w:contextualSpacing/>
    </w:pPr>
    <w:rPr>
      <w:rFonts w:eastAsia="Calibri"/>
    </w:rPr>
  </w:style>
  <w:style w:type="character" w:customStyle="1" w:styleId="identifier">
    <w:name w:val="identifier"/>
    <w:basedOn w:val="a0"/>
    <w:rsid w:val="00F52553"/>
  </w:style>
  <w:style w:type="character" w:customStyle="1" w:styleId="id-label">
    <w:name w:val="id-label"/>
    <w:basedOn w:val="a0"/>
    <w:rsid w:val="00F525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hc.org.ua/sites/default/files/users/user90%20/risk_2023_28.pdf" TargetMode="External"/><Relationship Id="rId13" Type="http://schemas.openxmlformats.org/officeDocument/2006/relationships/hyperlink" Target="https://pubmed.ncbi.nlm.nih.gov/?term=Brauge+T&amp;cauthor_id=28956623" TargetMode="External"/><Relationship Id="rId18" Type="http://schemas.openxmlformats.org/officeDocument/2006/relationships/hyperlink" Target="https://www.sciencedirect.com/book/9780124158467/microbiology-of-waterborne-diseases" TargetMode="External"/><Relationship Id="rId3" Type="http://schemas.openxmlformats.org/officeDocument/2006/relationships/settings" Target="settings.xml"/><Relationship Id="rId21" Type="http://schemas.openxmlformats.org/officeDocument/2006/relationships/hyperlink" Target="https://doi.org/10.1007/bf02931258" TargetMode="External"/><Relationship Id="rId7" Type="http://schemas.openxmlformats.org/officeDocument/2006/relationships/footer" Target="footer1.xml"/><Relationship Id="rId12" Type="http://schemas.openxmlformats.org/officeDocument/2006/relationships/hyperlink" Target="https://pubmed.ncbi.nlm.nih.gov/?term=Le+Bris+C&amp;cauthor_id=28956623" TargetMode="External"/><Relationship Id="rId17" Type="http://schemas.openxmlformats.org/officeDocument/2006/relationships/hyperlink" Target="https://pubmed.ncbi.nlm.nih.gov/22027377/" TargetMode="External"/><Relationship Id="rId2" Type="http://schemas.openxmlformats.org/officeDocument/2006/relationships/styles" Target="styles.xml"/><Relationship Id="rId16" Type="http://schemas.openxmlformats.org/officeDocument/2006/relationships/hyperlink" Target="https://www.researchgate.net/publication/41584156_Brock_Biology_of_Microorganisms_11th_edn_Michael_T_Madigan_John_M_Martinko_eds" TargetMode="External"/><Relationship Id="rId20" Type="http://schemas.openxmlformats.org/officeDocument/2006/relationships/hyperlink" Target="https://pubmed.ncbi.nlm.nih.gov/?term=Uchiyama+H&amp;cauthor_id=21432485"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s://pubmed.ncbi.nlm.nih.gov/?term=Copin+S&amp;cauthor_id=28956623" TargetMode="External"/><Relationship Id="rId5" Type="http://schemas.openxmlformats.org/officeDocument/2006/relationships/header" Target="header1.xml"/><Relationship Id="rId15" Type="http://schemas.openxmlformats.org/officeDocument/2006/relationships/hyperlink" Target="https://doi.org/10.1046/j.1365-2672.2002.01663.x" TargetMode="External"/><Relationship Id="rId23" Type="http://schemas.openxmlformats.org/officeDocument/2006/relationships/theme" Target="theme/theme1.xml"/><Relationship Id="rId10" Type="http://schemas.openxmlformats.org/officeDocument/2006/relationships/hyperlink" Target="https://pubmed.ncbi.nlm.nih.gov/?term=Bonnin-Jusserand+M&amp;cauthor_id=28956623" TargetMode="External"/><Relationship Id="rId19" Type="http://schemas.openxmlformats.org/officeDocument/2006/relationships/hyperlink" Target="https://doi.org/10.1016/j.ijfoodmicro.2010.07.020" TargetMode="External"/><Relationship Id="rId4" Type="http://schemas.openxmlformats.org/officeDocument/2006/relationships/webSettings" Target="webSettings.xml"/><Relationship Id="rId9" Type="http://schemas.openxmlformats.org/officeDocument/2006/relationships/hyperlink" Target="http://www.blacksea-commission.org/_publ-ML-References.asp" TargetMode="External"/><Relationship Id="rId14" Type="http://schemas.openxmlformats.org/officeDocument/2006/relationships/hyperlink" Target="https://link.springer.com/book/10.1007/0-387-28022-7"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3289</Words>
  <Characters>18748</Characters>
  <Application>Microsoft Office Word</Application>
  <DocSecurity>0</DocSecurity>
  <Lines>156</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2024-03-29T08:31:00Z</dcterms:created>
  <dcterms:modified xsi:type="dcterms:W3CDTF">2024-03-29T08:32:00Z</dcterms:modified>
</cp:coreProperties>
</file>