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2442" w:rsidRDefault="00562442" w:rsidP="00562442">
      <w:pPr>
        <w:spacing w:after="0" w:line="235" w:lineRule="auto"/>
        <w:jc w:val="center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Одеський національний університет імені І. І. Мечникова</w:t>
      </w:r>
    </w:p>
    <w:p w:rsidR="00562442" w:rsidRDefault="00562442" w:rsidP="00562442">
      <w:pPr>
        <w:spacing w:after="0" w:line="235" w:lineRule="auto"/>
        <w:jc w:val="center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pict>
          <v:rect id="_x0000_i1025" style="width:0;height:1.5pt" o:hralign="center" o:hrstd="t" o:hr="t" fillcolor="#a0a0a0" stroked="f"/>
        </w:pict>
      </w:r>
    </w:p>
    <w:p w:rsidR="00562442" w:rsidRDefault="00562442" w:rsidP="00562442">
      <w:pPr>
        <w:spacing w:after="0" w:line="235" w:lineRule="auto"/>
        <w:jc w:val="center"/>
        <w:rPr>
          <w:rFonts w:ascii="Times New Roman" w:eastAsia="Times New Roman" w:hAnsi="Times New Roman" w:cs="Times New Roman"/>
          <w:color w:val="222222"/>
          <w:sz w:val="20"/>
          <w:szCs w:val="20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0"/>
          <w:szCs w:val="20"/>
          <w:highlight w:val="white"/>
        </w:rPr>
        <w:t>(повне найменування вищого навчального закладу)</w:t>
      </w:r>
    </w:p>
    <w:p w:rsidR="00562442" w:rsidRDefault="00562442" w:rsidP="00562442">
      <w:pPr>
        <w:spacing w:before="180" w:after="0" w:line="235" w:lineRule="auto"/>
        <w:jc w:val="center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Філологічний факультет</w:t>
      </w:r>
      <w:r>
        <w:pict>
          <v:rect id="_x0000_i1026" style="width:0;height:1.5pt" o:hralign="center" o:hrstd="t" o:hr="t" fillcolor="#a0a0a0" stroked="f"/>
        </w:pict>
      </w:r>
    </w:p>
    <w:p w:rsidR="00562442" w:rsidRDefault="00562442" w:rsidP="00562442">
      <w:pPr>
        <w:spacing w:after="0" w:line="235" w:lineRule="auto"/>
        <w:jc w:val="center"/>
        <w:rPr>
          <w:rFonts w:ascii="Times New Roman" w:eastAsia="Times New Roman" w:hAnsi="Times New Roman" w:cs="Times New Roman"/>
          <w:color w:val="222222"/>
          <w:sz w:val="20"/>
          <w:szCs w:val="20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0"/>
          <w:szCs w:val="20"/>
          <w:highlight w:val="white"/>
        </w:rPr>
        <w:t>(повне найменування інституту/факультету)</w:t>
      </w:r>
    </w:p>
    <w:p w:rsidR="00562442" w:rsidRDefault="00562442" w:rsidP="00562442">
      <w:pPr>
        <w:spacing w:before="180" w:after="0" w:line="235" w:lineRule="auto"/>
        <w:jc w:val="center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Кафедра української мови та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мовної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підготовки</w:t>
      </w:r>
      <w:r>
        <w:pict>
          <v:rect id="_x0000_i1027" style="width:0;height:1.5pt" o:hralign="center" o:hrstd="t" o:hr="t" fillcolor="#a0a0a0" stroked="f"/>
        </w:pict>
      </w:r>
    </w:p>
    <w:p w:rsidR="00562442" w:rsidRDefault="00562442" w:rsidP="00562442">
      <w:pPr>
        <w:spacing w:after="0" w:line="235" w:lineRule="auto"/>
        <w:jc w:val="center"/>
        <w:rPr>
          <w:rFonts w:ascii="Times New Roman" w:eastAsia="Times New Roman" w:hAnsi="Times New Roman" w:cs="Times New Roman"/>
          <w:color w:val="222222"/>
          <w:sz w:val="20"/>
          <w:szCs w:val="20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0"/>
          <w:szCs w:val="20"/>
          <w:highlight w:val="white"/>
        </w:rPr>
        <w:t>(повна назва кафедри)</w:t>
      </w:r>
    </w:p>
    <w:p w:rsidR="00562442" w:rsidRDefault="00562442" w:rsidP="00562442">
      <w:pPr>
        <w:spacing w:after="0" w:line="235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</w:t>
      </w:r>
    </w:p>
    <w:p w:rsidR="00562442" w:rsidRDefault="00562442" w:rsidP="00562442">
      <w:pPr>
        <w:spacing w:after="0" w:line="235" w:lineRule="auto"/>
        <w:jc w:val="center"/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  <w:t>Кваліфікаційна робота</w:t>
      </w:r>
    </w:p>
    <w:p w:rsidR="00562442" w:rsidRDefault="00562442" w:rsidP="00562442">
      <w:pPr>
        <w:spacing w:after="0" w:line="235" w:lineRule="auto"/>
        <w:jc w:val="center"/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  <w:tab/>
      </w:r>
      <w:r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  <w:tab/>
      </w:r>
    </w:p>
    <w:p w:rsidR="00562442" w:rsidRDefault="00562442" w:rsidP="00562442">
      <w:pPr>
        <w:spacing w:after="0" w:line="432" w:lineRule="auto"/>
        <w:jc w:val="center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  <w:t xml:space="preserve">Концепт “увічливість” в </w:t>
      </w:r>
      <w:proofErr w:type="spellStart"/>
      <w:r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  <w:t>мовній</w:t>
      </w:r>
      <w:proofErr w:type="spellEnd"/>
      <w:r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  <w:t xml:space="preserve"> картині світу українців ( на матеріалі сучасного українського медійного дискурсу)</w:t>
      </w:r>
    </w:p>
    <w:p w:rsidR="00562442" w:rsidRDefault="00562442" w:rsidP="00562442">
      <w:pPr>
        <w:spacing w:after="0" w:line="235" w:lineRule="auto"/>
        <w:jc w:val="center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Concepts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politeness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”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and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in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world-image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Ukrainians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on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the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material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of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modern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Ukrainian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media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discourse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) </w:t>
      </w:r>
    </w:p>
    <w:p w:rsidR="00562442" w:rsidRDefault="00562442" w:rsidP="00562442">
      <w:pPr>
        <w:spacing w:after="0" w:line="235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</w:t>
      </w:r>
    </w:p>
    <w:p w:rsidR="00562442" w:rsidRDefault="00562442" w:rsidP="00562442">
      <w:pPr>
        <w:spacing w:after="0" w:line="235" w:lineRule="auto"/>
        <w:jc w:val="center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на здобуття ступеня вищої освіти «магістр»</w:t>
      </w:r>
    </w:p>
    <w:p w:rsidR="00562442" w:rsidRDefault="00562442" w:rsidP="00562442">
      <w:pPr>
        <w:spacing w:after="0" w:line="235" w:lineRule="auto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                            Виконала: здобувачка денної</w:t>
      </w:r>
    </w:p>
    <w:p w:rsidR="00562442" w:rsidRDefault="00562442" w:rsidP="00562442">
      <w:pPr>
        <w:spacing w:after="0" w:line="235" w:lineRule="auto"/>
        <w:ind w:firstLine="2120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форми навчання</w:t>
      </w:r>
    </w:p>
    <w:p w:rsidR="00562442" w:rsidRDefault="00562442" w:rsidP="00562442">
      <w:pPr>
        <w:spacing w:after="0" w:line="235" w:lineRule="auto"/>
        <w:ind w:firstLine="2120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спеціальності 035 Філологія </w:t>
      </w:r>
    </w:p>
    <w:p w:rsidR="00562442" w:rsidRDefault="00562442" w:rsidP="00562442">
      <w:pPr>
        <w:spacing w:after="0" w:line="235" w:lineRule="auto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                             спеціалізації 035.01 «Українська мова та література»</w:t>
      </w:r>
    </w:p>
    <w:p w:rsidR="00562442" w:rsidRDefault="00562442" w:rsidP="00562442">
      <w:pPr>
        <w:spacing w:after="0" w:line="235" w:lineRule="auto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                             ОП «Українська мова та література»</w:t>
      </w:r>
    </w:p>
    <w:p w:rsidR="00562442" w:rsidRDefault="00562442" w:rsidP="00562442">
      <w:pPr>
        <w:spacing w:after="0" w:line="235" w:lineRule="auto"/>
        <w:ind w:firstLine="2120"/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  <w:t>Анастасія ЙОЖИЦЯ</w:t>
      </w:r>
    </w:p>
    <w:p w:rsidR="00562442" w:rsidRDefault="00562442" w:rsidP="00562442">
      <w:pPr>
        <w:spacing w:after="0" w:line="235" w:lineRule="auto"/>
        <w:ind w:firstLine="2120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Науковий керівник:</w:t>
      </w:r>
    </w:p>
    <w:p w:rsidR="00562442" w:rsidRDefault="00562442" w:rsidP="00562442">
      <w:pPr>
        <w:spacing w:after="0" w:line="235" w:lineRule="auto"/>
        <w:ind w:firstLine="2120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д.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філол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. н., проф. Тетяна КОВАЛЕВСЬКА _________ </w:t>
      </w:r>
    </w:p>
    <w:p w:rsidR="00562442" w:rsidRDefault="00562442" w:rsidP="00562442">
      <w:pPr>
        <w:spacing w:after="0" w:line="235" w:lineRule="auto"/>
        <w:ind w:firstLine="2120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Рецензент:</w:t>
      </w:r>
    </w:p>
    <w:p w:rsidR="00562442" w:rsidRDefault="00562442" w:rsidP="00562442">
      <w:pPr>
        <w:spacing w:after="0" w:line="235" w:lineRule="auto"/>
        <w:ind w:firstLine="2120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д.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філол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. н., проф. Алла РОМАНЧЕНКО</w:t>
      </w:r>
    </w:p>
    <w:p w:rsidR="00562442" w:rsidRDefault="00562442" w:rsidP="00562442">
      <w:pPr>
        <w:spacing w:after="0" w:line="235" w:lineRule="auto"/>
        <w:ind w:left="2980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 </w:t>
      </w:r>
    </w:p>
    <w:tbl>
      <w:tblPr>
        <w:tblW w:w="10515" w:type="dxa"/>
        <w:tblInd w:w="-78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5010"/>
        <w:gridCol w:w="5505"/>
      </w:tblGrid>
      <w:tr w:rsidR="00562442" w:rsidTr="0087380D">
        <w:trPr>
          <w:trHeight w:val="2780"/>
        </w:trPr>
        <w:tc>
          <w:tcPr>
            <w:tcW w:w="50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62442" w:rsidRDefault="00562442" w:rsidP="0087380D">
            <w:pPr>
              <w:spacing w:after="0" w:line="287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Рекомендовано до захисту:</w:t>
            </w:r>
          </w:p>
          <w:p w:rsidR="00562442" w:rsidRDefault="00562442" w:rsidP="0087380D">
            <w:pPr>
              <w:spacing w:before="100" w:after="0" w:line="287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протокол засідання кафедри</w:t>
            </w:r>
          </w:p>
          <w:p w:rsidR="00562442" w:rsidRDefault="00562442" w:rsidP="0087380D">
            <w:pPr>
              <w:spacing w:before="100" w:after="0" w:line="287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української мови та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мовної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підготовки</w:t>
            </w:r>
          </w:p>
          <w:p w:rsidR="00562442" w:rsidRDefault="00562442" w:rsidP="0087380D">
            <w:pPr>
              <w:spacing w:before="100" w:after="0" w:line="287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іноземців</w:t>
            </w:r>
          </w:p>
          <w:p w:rsidR="00562442" w:rsidRDefault="00562442" w:rsidP="0087380D">
            <w:pPr>
              <w:spacing w:before="100" w:after="0" w:line="287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№ __ від ____________2022 р. Завідувач кафедри</w:t>
            </w:r>
          </w:p>
          <w:p w:rsidR="00562442" w:rsidRDefault="00562442" w:rsidP="0087380D">
            <w:pPr>
              <w:spacing w:before="100" w:after="0" w:line="287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______проф.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Тетянаь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КОВАЛЕВСЬКА</w:t>
            </w:r>
          </w:p>
          <w:p w:rsidR="00562442" w:rsidRDefault="00562442" w:rsidP="0087380D">
            <w:pPr>
              <w:spacing w:after="0" w:line="287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​(підпис)​</w:t>
            </w:r>
          </w:p>
        </w:tc>
        <w:tc>
          <w:tcPr>
            <w:tcW w:w="550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62442" w:rsidRDefault="00562442" w:rsidP="0087380D">
            <w:pPr>
              <w:spacing w:after="0" w:line="287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         Захищено на засіданні  ЕК № ___</w:t>
            </w:r>
          </w:p>
          <w:p w:rsidR="00562442" w:rsidRDefault="00562442" w:rsidP="0087380D">
            <w:pPr>
              <w:spacing w:before="100" w:after="0" w:line="287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         протокол № _ від _______2022 р.​</w:t>
            </w:r>
          </w:p>
          <w:p w:rsidR="00562442" w:rsidRDefault="00562442" w:rsidP="0087380D">
            <w:pPr>
              <w:spacing w:before="100" w:after="0" w:line="287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         Оцінка______________/___​___/_____</w:t>
            </w:r>
          </w:p>
          <w:p w:rsidR="00562442" w:rsidRDefault="00562442" w:rsidP="0087380D">
            <w:pPr>
              <w:spacing w:after="0" w:line="287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highlight w:val="white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(за національною шкалою/шкалою ЕСТS/ бали)</w:t>
            </w:r>
          </w:p>
          <w:p w:rsidR="00562442" w:rsidRDefault="00562442" w:rsidP="0087380D">
            <w:pPr>
              <w:spacing w:before="280" w:after="0" w:line="287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 xml:space="preserve">            Голова ЕК</w:t>
            </w:r>
          </w:p>
          <w:p w:rsidR="00562442" w:rsidRDefault="00562442" w:rsidP="0087380D">
            <w:pPr>
              <w:spacing w:before="280" w:after="0" w:line="287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white"/>
              </w:rPr>
              <w:t>______проф. Тетяна КОВАЛЕВСЬКА</w:t>
            </w:r>
          </w:p>
          <w:p w:rsidR="00562442" w:rsidRDefault="00562442" w:rsidP="0087380D">
            <w:pPr>
              <w:spacing w:after="0" w:line="287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highlight w:val="white"/>
              </w:rPr>
              <w:t>​(підпис)</w:t>
            </w:r>
          </w:p>
        </w:tc>
      </w:tr>
    </w:tbl>
    <w:p w:rsidR="00562442" w:rsidRDefault="00562442" w:rsidP="00562442">
      <w:pPr>
        <w:spacing w:after="0" w:line="360" w:lineRule="auto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  <w:t>Одеса – 2022</w:t>
      </w:r>
    </w:p>
    <w:p w:rsidR="00912DCE" w:rsidRDefault="00912DCE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b/>
          <w:color w:val="222222"/>
          <w:sz w:val="28"/>
          <w:szCs w:val="28"/>
          <w:highlight w:val="white"/>
        </w:rPr>
        <w:lastRenderedPageBreak/>
        <w:t>ЗМІСТ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Вступ……………………………………………………………………………4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Розділ 1. Теоретичні засади дослідження морально-етичних концептів………………………………………….…………………………...10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1.1.    Поняття концепту в сучасному мовознавстві………………...……....10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1.2.    Морально-етичні концепти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картині світу українців…..…..15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Розділ 2. Етнокультурні особливості концептів «ввічливість» і «відвертість» 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картині світу українців………………….……..…..19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2.1.  Лексикографічний аналіз концепту «ввічливість»…………………….19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2.2. Лексикографічний аналіз концепту «відвертість»……………………..24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2.3. Репрезентація концепту «ввічливість» в українській фразеології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пареміології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………………………………………………………………..….28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2.4. Репрезентація концепту «відвертість» в українській фразеології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пареміології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………………………………………………………..…………31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Розділ 3. Концептуальний аналіз концептів «ввічливість» і «відвертість» в українській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картині світу……………………………………………35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3.1.    Концепти «ввічливість» і «відвертість»  : асоціативний експеримент………………………………………………………….……….35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3.2.    Етичні цінності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картині світу українців………..………….41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Розділ 4. Репрезентація концептів «ввічливість» і «відвертість» в епістолярії О. Вишні………………………………………………………….45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4.1.    Морально-етичні концепти в листуванні Остапа Вишні…………….45 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4.2.    Формули ввічливості в епістолярії Остапа Вишні …………………..48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4.3.  Репрезентація концепту «відвертість» в епістолярії Остапа Вишні….53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Розділ 5. Вербалізація концепту “ввічливість ” в сучасному українському медійному дискурсі ……………………………………………….………….56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5.1.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Концептосфера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українськомовного рекламного дискурсу…………… 56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5.2. Особливості вербалізації концепту “ввічливість” в рекламі ………….60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ВИСНОВКИ………………………………………………………..………….73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СПИСОК ВИКОРИСТАНОЇ ЛІТЕРАТУРИ…………...………………….…77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ЛЕКСИКОГРАФІЧНІ ДЖЕРЕЛА ………………………………….………..81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ЕЛЕКТРОННІ ДЖЕРЕЛА……………………………………………………81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ДОДАТОК А………………………………………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</w:rPr>
        <w:t>………………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…….…….</w:t>
      </w:r>
      <w:r>
        <w:rPr>
          <w:rFonts w:ascii="Times New Roman" w:eastAsia="Times New Roman" w:hAnsi="Times New Roman" w:cs="Times New Roman"/>
          <w:sz w:val="28"/>
          <w:szCs w:val="28"/>
        </w:rPr>
        <w:t>83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ДОДАТОК Б……………………………………………….…………………..85</w:t>
      </w: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ВСТУП</w:t>
      </w:r>
    </w:p>
    <w:p w:rsidR="00562442" w:rsidRDefault="00562442" w:rsidP="0056244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центрі уваги сучасного мовознавства знаходяться проблеми по’вязані з відображенням національної культури у мові. Мова, як одна з основних ознак нації, виражає культуру народу, який говорить цією мовою, відображає дійсність і створює картину світу. Оскільки картини світу специфічні та унікальні, і носії різних мов у результаті своєї пізнавальної діяльності сприймають світ крізь призму своєї мови та культури, то виникає необхідність у їхньому дослідженні.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Одними із ключових фрагментів української картини світу є концепти «ввічливість». Цей концепт належить до морально-етичних і включає уявлення носіїв української мови про дотримання у суспільстві прийнятих правил пристойності, чемності, шанобливості, люб’язності.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Займалися дослідженням морально-етичних концептів у своїх працях    Н. Д.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Арутюнова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І. С.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Брильова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М. Н.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Бушакова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О. 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Ваховська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С. Г.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Воркачов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К. О.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Дженкова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В. І. Карасик, Н. О.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Козіна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В. І. Кононенко, О. О.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Ляшчинська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С. А. Малахова, Л. Г. Панова, М. 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Піменова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А. 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Поповський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О. О. Селіванова, А. 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Сірант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Й. 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Стернін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О. О.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Сьомухіна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Т. 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Радзієвська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І. С. Шевченко та ін.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Вивчення концепту «ввічливість» вже було предметом дослідження, проте здебільшого це дослідження на основі англійської, німецької, російської мов [4,43], дослідження концепту в художньому дискурсі [44], або ж відбір емпіричних даних здійснювався з Інтернет-форумів [24] тощо. Водночас концепт «ввічливість» не був описаний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культурний феномен в українській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лінгвокультурі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Концепт «відвертість» ще не було досліджено.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зв’язку з вищевикладеним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актуальність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даної роботи зумовлюється потребою в аналізі концептів «ввічливість» і «відвертість» як складників української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картини світу, яка репрезентує лексикографію, фразеологію,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пареміологію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медіапростір 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свідомість сучасного носія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та засвідчує об’єктивацію в мові уявлень, знань людини про важливі феномени культури. Крім того, актуальним є дослідження концептів «ввічливість» і «відвертість» в епістолярії Остапа Вишні, який є представником українського народу. 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Мета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дослідження полягає у аналізі репрезентації концептів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«ввічливість» і «відвертість» у лексикографічних джерелах, паремійному та фразеологічному фонді української мови, медіапросторі та виявленні когнітивних ознак представлення концепту в свідомості сучасного носія мови, що дасть змогу створити наукове уявлення </w:t>
      </w:r>
      <w:r>
        <w:rPr>
          <w:rFonts w:ascii="Times New Roman" w:eastAsia="Times New Roman" w:hAnsi="Times New Roman" w:cs="Times New Roman"/>
          <w:sz w:val="28"/>
          <w:szCs w:val="28"/>
        </w:rPr>
        <w:t>про роль ввічливості у суспільному житті українців.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Поставлена мета конкретизується у таких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завданнях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</w:p>
    <w:p w:rsidR="00562442" w:rsidRDefault="00562442" w:rsidP="0056244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встановити когнітивні ознаки концептів «ввічливість» і «відвертість»  шляхом аналізу словникових дефініцій;</w:t>
      </w:r>
    </w:p>
    <w:p w:rsidR="00562442" w:rsidRDefault="00562442" w:rsidP="0056244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виявити специфіку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репрезентації концептів «ввічливість» і «відвертість» в українській фразеології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пареміології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562442" w:rsidRDefault="00562442" w:rsidP="0056244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описати когнітивну структуру асоціативного простору концептів «ввічливість» і «відвертість»;</w:t>
      </w:r>
    </w:p>
    <w:p w:rsidR="00562442" w:rsidRDefault="00562442" w:rsidP="0056244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проаналізувати формули ввічливості в епістолярії Остапа Вишні;</w:t>
      </w:r>
    </w:p>
    <w:p w:rsidR="00562442" w:rsidRDefault="00562442" w:rsidP="0056244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виявити специфіку репрезентації концепту «відвертість» в епістолярії Остапа Вишні</w:t>
      </w:r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562442" w:rsidRDefault="00562442" w:rsidP="0056244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проаналізувати вербалізацію концепту «ввічливість» в сучасному українському медіапросторі.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Об’єктом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дослідження є морально-етичні концепти «ввічливість» і «відвертість», які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вербалізовано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лексико-фразеологічними засобами української мови. 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Предметом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вивчення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виступають культурно обумовлені, вербально виражені характеристики даних концептів в українській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мовній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картині </w:t>
      </w:r>
      <w:r>
        <w:rPr>
          <w:rFonts w:ascii="Times New Roman" w:eastAsia="Times New Roman" w:hAnsi="Times New Roman" w:cs="Times New Roman"/>
          <w:sz w:val="28"/>
          <w:szCs w:val="28"/>
        </w:rPr>
        <w:t>світу.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Фактичну базу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нашого дослідження становлять дані лексикографічних джерел, листи О.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Вишні, 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0 рекламних текстів, що містять лексеми на позначення концепту «ввічливість» та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асоціації, що отримані в ході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експерименту. Було опитано 59 інформантів про концепт «ввічливість» і 52 про концепт «відвертість». 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0" w:name="_30j0zll" w:colFirst="0" w:colLast="0"/>
      <w:bookmarkEnd w:id="0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Джерельною базою </w:t>
      </w:r>
      <w:r>
        <w:rPr>
          <w:rFonts w:ascii="Times New Roman" w:eastAsia="Times New Roman" w:hAnsi="Times New Roman" w:cs="Times New Roman"/>
          <w:sz w:val="28"/>
          <w:szCs w:val="28"/>
        </w:rPr>
        <w:t>послугували «Словник української мови» в 11 т.,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Словарь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української мови за ред. Грінченка», «Етимологічний словник української мови» в 7-и т.», «Практичний словник синонімів української мови» за ред. С. Караванського, «Фразеологічний словник української мови» за ред. В. 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Білоноженка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«Українські прислів’я, приказки й таке інше» за ред.  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Номиса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«Українські прислів’я, приказки, загадки» за ред. К. І.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Приходченко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 збірник творів О. Вишні «Усмішки, фейлетони, гуморески»,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білборди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відео-реклама. 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Для вирішення поставлених завдань було застосовано такі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методи і прийоми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наукового пізнання: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спостереження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для фіксації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засобів вираження концепту «ввічливість»,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індукції й дедукції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для ідентифікації та подальшої систематизації лексем на позначення ввічливості й відвертості, виокремлених шляхом суцільної вибірки з лексикографічних джерел та отриманих експериментально,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описовий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із прийомами наскрізного виписування та систематизації – для відбору та інтерпретації фактичного матеріалу,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компонентний аналіз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для опису семантичної структури аналізованих концептів,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вільний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асоціативний експеримент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як стрижневий метод психолінгвістичних досліджень, що дав змогу виявити асоціативні потенції 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лінгвоментальну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специфіку  функціонування концептів «ввічливість» і «відвертість» 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мовній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картині світу українців,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метод кількісних підрахунків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для виявлення базових і динамічних ознак аналізованих концептів та для системного узагальнення й обробки результатів, отриманих експериментальним шляхом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.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Теоретична цінність курсової роботи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полягає в тому, що її результати прислужаться у подальшій розбудові лексикологічної проблематики 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когнітології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у результаті проведення вільного асоціативного експерименту визначено асоціативні поля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номена-стимула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«ввічливість»  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номена-стимула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«відвертість», що поглибить експериментальну базу психолінгвістичних досліджень.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Практичне значення роботи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полягає в можливості їхнього використання у викладанні лексикології української мови,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лінгвоекології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лінгвоетикету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лінгвоконцептології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когнітивної лінгвістики, міжкультурної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коммунікації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тощо. </w:t>
      </w:r>
    </w:p>
    <w:p w:rsidR="00562442" w:rsidRDefault="00562442" w:rsidP="0056244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Апробація результатів дослідження.</w:t>
      </w:r>
      <w:r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Тему нашого дослідження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апробовано в таких наукових публікаціях: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електронний збірник тез доповідей Всеукраїнської студентської конференції «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Арватівські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читання – 2019», яка відбулася 10 квітня 2019 р. в Ніжинському державному університеті імені Миколи Гоголя (м. Ніжин); збірник студентських наукових статей «ФІЛОЛОГІЧНІ СТУДІЇ – Х» Одеського національного університету імені І. І. Мечникова (м. Одеса);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виголошено на  звітній студентській конференції філологічного факультету ОНУ ім. Мечникова 24 квітня 2019 р.; взято участь у  Всеукраїнській науково-практичній конференції студентів та молодих учених «ЗАГАЛЬНА ТА ПРИКЛАДНА ЛІНГВІСТИКА В КОЛІ АНТРОПОЦЕНТРИЧНИХ НАУК», яка відбулася 27 березня 2020 р. у Миколаївському національному університеті імені В. О. Сухомлинського (м. Миколаїв); взято участь у ІІ Всеукраїнській студентській науково-практичній конференції «Пріоритетні напрями філологічних досліджень», яка відбулася 24-25 жовтня 2019 р. в Херсонському державному університеті (м. Херсон).</w:t>
      </w:r>
    </w:p>
    <w:p w:rsidR="00562442" w:rsidRDefault="00562442" w:rsidP="00562442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Зв’язок роботи з науковими програмами, планами, темами</w:t>
      </w:r>
    </w:p>
    <w:p w:rsidR="00562442" w:rsidRDefault="00562442" w:rsidP="00562442">
      <w:pPr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Магістерське дослідження виконано у межах планової наукової теми № 197 кафедри української мови Одеського національного університету імені І. І. Мечникова «Дослідження дискурсивної специфіки комунікативного впливу» (номер державної реєстрації 0119U103569). </w:t>
      </w:r>
    </w:p>
    <w:p w:rsidR="00562442" w:rsidRDefault="00562442" w:rsidP="0056244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Відповідно до визначеної мети та завдань планується така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структура роботи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вступ, чотири розділи, висновки, список використаної літератури,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додаток.</w:t>
      </w:r>
    </w:p>
    <w:p w:rsidR="00562442" w:rsidRDefault="00562442" w:rsidP="005624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У вступі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формулюється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актуальність, мета, завдання, предмет та об’єкт, методи та прийоми наукового пізнання, якими послуговувалися під час написання роботи, а також фактична та джерельна бази, апробація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результатів дослідження, </w:t>
      </w:r>
      <w:r>
        <w:rPr>
          <w:rFonts w:ascii="Times New Roman" w:eastAsia="Times New Roman" w:hAnsi="Times New Roman" w:cs="Times New Roman"/>
          <w:sz w:val="28"/>
          <w:szCs w:val="28"/>
        </w:rPr>
        <w:t>теоретична цінність і практичне значення.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розділі 1 «Теоретичні засади дослідження морально-етичних концептів»  розглядається визначення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терміна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концепт в цілому та в теоретичних надбаннях 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Колесова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Ю. Степанова, В. Телії, Д. Лихачова, З. Попової, Й.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Стерніна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класифікації концептів у роботах А. Приходько, 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Бабушкіна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також визначення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картини світу і дослідження мовознавців морально-етичних концептів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картині світу українців.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Розділ 2 «Етнокультурні особливості концептів «ввічливість» і «відвертість»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картині світу українців» присвячений аналізу тлумачень ключових слів, у яких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вербалізуються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концепти «ввічливість» і «відвертість», аналізу синонімів ключових слів, які об'єктивують концепти «ввічливість» і «відвертість» та розгляду концептів «ввічливість» і «відвертість» в українській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пареміології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фразеології.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Розділ 3 « Концептуальний аналіз концептів «ввічливість» і «відвертість» в українській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картині світу» відображає етичні цінності українців та результати вільного асоціативного експерименту, який ми проводили з метою виявлення когнітивних ознак представлення концептів в свідомості сучасного носія мови.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4 розділі «Репрезентація концептів «ввічливість» і «відвертість»  в епістолярії Остапа Вишні» розглядається епістолярний стиль як мовленнєвий жанр та його ознаки, проаналізовано формули ввічливості та прояви  відвертості  в епістолярії О. Вишні, через які ми репрезентували концепти «ввічливість» і «відвертість»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картині світу українців загалом.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Розділ 5 «Вербалізація концепту «ввічливість» в сучасному українському медійному дискурсі» присвячений аналізу досліджуваного концепту в текстах комерційної, соціальної та політичної реклами. 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висновках відображено результати нашого дослідження.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Список використаної літератури та джерельної бази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налічує 67 </w:t>
      </w:r>
      <w:r>
        <w:rPr>
          <w:rFonts w:ascii="Times New Roman" w:eastAsia="Times New Roman" w:hAnsi="Times New Roman" w:cs="Times New Roman"/>
          <w:sz w:val="28"/>
          <w:szCs w:val="28"/>
        </w:rPr>
        <w:t>найменувань.</w:t>
      </w:r>
    </w:p>
    <w:p w:rsidR="00562442" w:rsidRDefault="00562442" w:rsidP="005624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2442" w:rsidRDefault="00562442" w:rsidP="00562442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562442" w:rsidRDefault="00562442" w:rsidP="00562442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562442" w:rsidRDefault="00562442" w:rsidP="00562442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F1140C" w:rsidRDefault="00F1140C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/>
    <w:p w:rsidR="00003B8D" w:rsidRDefault="00003B8D" w:rsidP="00003B8D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03B8D" w:rsidRDefault="00003B8D" w:rsidP="00003B8D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ВИСНОВКИ</w:t>
      </w:r>
    </w:p>
    <w:p w:rsidR="00003B8D" w:rsidRDefault="00003B8D" w:rsidP="00003B8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03B8D" w:rsidRDefault="00003B8D" w:rsidP="00003B8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Вивчення концептів, що відображають духовну сферу життя українців, становить особливий інтерес для лінгвістичних досліджень як матеріал та шлях до розуміння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картини світу українця, національного менталітету. У даному дослідженні були визначені когнітивні ознаки морально-етичних концептів «ввічливість» і «відвертість». </w:t>
      </w:r>
    </w:p>
    <w:p w:rsidR="00003B8D" w:rsidRDefault="00003B8D" w:rsidP="00003B8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основі аналізу тлумачень слова «ввічливість», зафіксованих в тлумачних словниках української мови, можна сформулювати наступні змістовні ознаки концепту «ввічливість»: знання правил поведінки, прийнятих у тому чи іншому громадському середовищі; дотримання правил поведінки; демонстрація пристойної поведінки різними способами.</w:t>
      </w:r>
    </w:p>
    <w:p w:rsidR="00003B8D" w:rsidRDefault="00003B8D" w:rsidP="00003B8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" w:name="_3j2qqm3" w:colFirst="0" w:colLast="0"/>
      <w:bookmarkEnd w:id="1"/>
      <w:r>
        <w:rPr>
          <w:rFonts w:ascii="Times New Roman" w:eastAsia="Times New Roman" w:hAnsi="Times New Roman" w:cs="Times New Roman"/>
          <w:sz w:val="28"/>
          <w:szCs w:val="28"/>
        </w:rPr>
        <w:t>Синоніми ключового слова актуалізують наступні ознаки концепту 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ввічливість», що не об'єктивуються його ключовими словами: наявність шанобливого й уважного ставлення до особистості співрозмовника, готовність надати будь-яку послугу, а також пр</w:t>
      </w:r>
      <w:r>
        <w:rPr>
          <w:rFonts w:ascii="Times New Roman" w:eastAsia="Times New Roman" w:hAnsi="Times New Roman" w:cs="Times New Roman"/>
          <w:sz w:val="28"/>
          <w:szCs w:val="28"/>
        </w:rPr>
        <w:t>исутність стриманості в поведінці.</w:t>
      </w:r>
    </w:p>
    <w:p w:rsidR="00003B8D" w:rsidRDefault="00003B8D" w:rsidP="00003B8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Проаналізувавши тлумачення ключових слів, закріплених в тлумачних словниках української мови, можемо сформулювати наступні змістовні ознаки концепту «відвертість»: щире, чистосердечне виявлення почуттів,  думок, неприхованість повідомлюваного, приватні, інтимні аспекти життя.</w:t>
      </w:r>
    </w:p>
    <w:p w:rsidR="00003B8D" w:rsidRDefault="00003B8D" w:rsidP="00003B8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Синоніми ключового слова актуалізують наступні ознаки концепту «ввічливість», що не об'єктивуються його ключовими словами</w:t>
      </w:r>
      <w: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</w:rPr>
        <w:t>довірливість ближньому, нелицемірне висловлення думок «в обличчя», в тому числі негативних.</w:t>
      </w:r>
    </w:p>
    <w:p w:rsidR="00003B8D" w:rsidRDefault="00003B8D" w:rsidP="00003B8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Аналізуючи шляхи репрезентації досліджуваного нами концепту в українських фразеологізмах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пареміях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ми дійшли висновку, що «ввічливість» втілюється в таких лексемах: честь, ласкаве слово, уклін, добрі справи, чемні слова, поклонитися, привіт тощо. А концепт « відвертість» репрезентується в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наступних лексемах: правда, чеснота, щирий, на серці,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язиці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привітний, виговоритись, відвертий друг, щира душа тощо. </w:t>
      </w:r>
    </w:p>
    <w:p w:rsidR="00003B8D" w:rsidRDefault="00003B8D" w:rsidP="00003B8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свідомості українців ввічлива людина – це людина, мова якої є нормативною та збагаченою «чарівними словами», людина, яка поважає людей, старших за віком та посадою та дотримується правил етикету, є тактовною, позитивною, вихованою, завжди усміхненою.</w:t>
      </w:r>
      <w: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Відверта людина – чесна, відкрита, щира сама з собою та оточуючими, людина, яка відкриває найпотаємніші куточки своїй душі, показує справжні переживання та емоції близьким, нічого не приховує і  говорить правду, людина, яка радує оточуючих, дарує відчуття щастя, тепла та любові.  </w:t>
      </w:r>
    </w:p>
    <w:p w:rsidR="00003B8D" w:rsidRDefault="00003B8D" w:rsidP="00003B8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Також, як матеріал для визначення вмісту концептів «ввічливість» і «відвертість»  в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картині світу українців в даному дослідженні був використаний епістолярій, через своєрідність якого залишається дискусійним питання щодо його відокремлення як мовленнєвого жанру. </w:t>
      </w:r>
    </w:p>
    <w:p w:rsidR="00003B8D" w:rsidRDefault="00003B8D" w:rsidP="00003B8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Серед ознак листа виділяють наступні: </w:t>
      </w:r>
    </w:p>
    <w:p w:rsidR="00003B8D" w:rsidRDefault="00003B8D" w:rsidP="00003B8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традиційна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п’ятикомпонентна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структура (звертання-привітання, домагання прихильності, розповідь, прохання, закінчення-прощання);</w:t>
      </w:r>
    </w:p>
    <w:p w:rsidR="00003B8D" w:rsidRDefault="00003B8D" w:rsidP="00003B8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може мати додатковий факультативний компонент – P.S. (від латинського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post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sckriptum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), тобто ‘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зауваги та доповнення після написання листа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’;</w:t>
      </w:r>
    </w:p>
    <w:p w:rsidR="00003B8D" w:rsidRDefault="00003B8D" w:rsidP="00003B8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ясна, чітка форма;</w:t>
      </w:r>
    </w:p>
    <w:p w:rsidR="00003B8D" w:rsidRDefault="00003B8D" w:rsidP="00003B8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включає дві сторони, які фізично віддалені одна від одної;</w:t>
      </w:r>
    </w:p>
    <w:p w:rsidR="00003B8D" w:rsidRDefault="00003B8D" w:rsidP="00003B8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обмежений обсяг. </w:t>
      </w:r>
    </w:p>
    <w:p w:rsidR="00003B8D" w:rsidRDefault="00003B8D" w:rsidP="00003B8D">
      <w:pPr>
        <w:spacing w:after="0" w:line="360" w:lineRule="auto"/>
        <w:ind w:firstLine="1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основі аналізу формул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етикету в  епістолярії Остапа Вишні, ми зробили висновок, що ввічливість представлена формулами звертання, привітання, прощання, подяки, компліменту, побажання. Таке ставлення Остапа Вишні до близьких визначається його тактовністю, стриманістю,  турботливістю, доброзичливістю. Відвертість репрезентується у вираженні емоцій, переживань, оцінок, фактів, що можуть наражати на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небезпеку, мрій та бажань. Це говорить про те, що  відверта людина - це та, яка може ділитися прямо своїми думками і почуттями, надіями і фантазіями. Така людина може говорити, що їй не подобається і що подобається, зізнаватися в любові і ненависті, страху, образі і всіх інших почуттях, висловлювати свою точку зору.</w:t>
      </w:r>
      <w:r>
        <w:rPr>
          <w:rFonts w:ascii="Times New Roman" w:eastAsia="Times New Roman" w:hAnsi="Times New Roman" w:cs="Times New Roman"/>
          <w:sz w:val="28"/>
          <w:szCs w:val="28"/>
        </w:rPr>
        <w:br/>
        <w:t xml:space="preserve">Аналізуючи концепт “ввічливість” у сучасному українському дискурсі, ми знайшли випадки вербалізації досліджуваного концепту в комерційній, соціальній та політичній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рекламах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Ми виділили 7 категорій вербалізації концепту ввічливість в сучасному українському медіапросторі: етикетні форми спілкування, позитивні дії, привітання та побажання, позитивні якості, звертання, компліменти.</w:t>
      </w:r>
    </w:p>
    <w:p w:rsidR="00003B8D" w:rsidRDefault="00003B8D" w:rsidP="00003B8D">
      <w:pPr>
        <w:spacing w:before="200" w:after="0" w:line="360" w:lineRule="auto"/>
        <w:ind w:firstLine="1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результатами аналізу, ввічлива людина – та, що завжди поступається місцем, дорогою, турбується як про чистоту навколишнього середовища, так і власного мовлення, уникає вживання нецензурної лексики та, навпаки, підтримує позитивний фон спілкування , даруючи посмішку і добрі слова, буде поважати погляди і думки іншого та взаємодіяти на засадах згоди й порозуміння, привітає з нагоди свята, висловивши теплі побажання та компліменти.</w:t>
      </w:r>
    </w:p>
    <w:p w:rsidR="00003B8D" w:rsidRDefault="00003B8D" w:rsidP="00003B8D">
      <w:pPr>
        <w:spacing w:before="200" w:after="0" w:line="360" w:lineRule="auto"/>
        <w:ind w:firstLine="1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Таким чином, можна дійти висновку, що  лексеми, які зустрічаються в українському медіапросторі, багато в чому повторюють лексеми на позначення проявів ввічливості в епістолярії Остапа Вишні та асоціації до концепту “ввічливість”, що ми отримали в результаті раніше проведеного асоціативного експерименту, тим самим підтверджуючи отримані результати.</w:t>
      </w:r>
    </w:p>
    <w:p w:rsidR="00003B8D" w:rsidRDefault="00003B8D" w:rsidP="00003B8D">
      <w:pPr>
        <w:spacing w:after="0" w:line="360" w:lineRule="auto"/>
        <w:ind w:firstLine="1425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Отже, концепти «ввічливість» і «відвертість» формують ціннісну картину світу, оскільки описують дії, певні якості людей та прояви особистості за морально-етичними та естетичними нормами, усталеними в народі.</w:t>
      </w:r>
    </w:p>
    <w:p w:rsidR="00003B8D" w:rsidRDefault="00003B8D" w:rsidP="00003B8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03B8D" w:rsidRDefault="00003B8D" w:rsidP="00003B8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03B8D" w:rsidRDefault="009067C9" w:rsidP="009067C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                  </w:t>
      </w:r>
      <w:bookmarkStart w:id="2" w:name="_GoBack"/>
      <w:bookmarkEnd w:id="2"/>
      <w:r w:rsidR="00003B8D">
        <w:rPr>
          <w:rFonts w:ascii="Times New Roman" w:eastAsia="Times New Roman" w:hAnsi="Times New Roman" w:cs="Times New Roman"/>
          <w:b/>
          <w:sz w:val="28"/>
          <w:szCs w:val="28"/>
        </w:rPr>
        <w:t>СПИСОК ВИКОРИСТАНОЇ ЛІТЕРАТУРИ</w:t>
      </w:r>
    </w:p>
    <w:p w:rsidR="00003B8D" w:rsidRDefault="00003B8D" w:rsidP="00003B8D">
      <w:pPr>
        <w:spacing w:after="0" w:line="360" w:lineRule="auto"/>
        <w:ind w:firstLine="705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Бабушкин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А. П.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Типы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концептов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лексико-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фразеологической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семантике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языка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личностная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национальная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специфика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канд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филол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наук. : 10.02.19.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общее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языкознание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социолигвистика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психолингвистика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Воронежский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государственый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университет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Воронеж, 1997. 330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Богдан С. К. Епістолярій Лесі Українки і мовленнєвий етикет українського народу.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Українська мова та література.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1993. № 33. С. 33-37. 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Богдан С. К.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етикет українців : Традиції і сучасність : монографія. Київ : Рідна мова, 1998. 475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Богданова А. Г.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Сопоставительный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анализ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структур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способов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вербализации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концептов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вежливость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Höflichkeit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русской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немецкой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языковых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картинах мира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…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канд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филол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наук : 10.02.20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Новосибирск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2011. 168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Болотнікова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А. П. Граматичні індикатори вираження категорії ввічливості в українській мові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автореф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…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канд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філол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наук. Запоріжжя, 2018. 20 с. 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Вайсгербер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Й. Л.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Родной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язык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формироване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духа.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Изд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2-е,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испр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Москва: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Едиториал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УРСС, 2004.  232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Величко С. Літопис. Київ : 1991.  Т.1. 107 с. 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Вишня О.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Умішки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флейтони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гуморески : У 4-х т. – Київ : Дніпро, 1989. Т.4. – 608 с. 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Григоренко І. В. Приватний лист та епістолярна форма: історичний аспект взаємодії.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Гілея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: науковий вісник.  2017. № 118.  С. 45-49.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Григорьева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Н. 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Стратегии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вежливости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речевой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коммуникации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представителей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британской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американской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австралийской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лингвокультур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материале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речевого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просьбы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автореф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…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канд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филол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наук.  Санкт-Петербург, 2009.  21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Гумбольдт В. фон.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Избранные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труды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языкознанию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пер. 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Г. 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Рамишвили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Москва.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Прогресс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1984.  397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Гусейнов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А. 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Этика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учебник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Москва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Гардарики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2004. 472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Демьянков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В.З.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Понятие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концепт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художественной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литературе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Вопросы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филологии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>2000. № 1. С. 35-47.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Доброльжа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Г. Епістолярна спадщина О. Ольжича як об’єкт мовознавчих студій.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Історико-філологічний збірник з регіональних проблем.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№ 29. С. 10-15. 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4D5156"/>
          <w:sz w:val="28"/>
          <w:szCs w:val="28"/>
          <w:highlight w:val="white"/>
        </w:rPr>
        <w:t xml:space="preserve">Довженко, А.О </w:t>
      </w:r>
      <w:r>
        <w:rPr>
          <w:rFonts w:ascii="Times New Roman" w:eastAsia="Times New Roman" w:hAnsi="Times New Roman" w:cs="Times New Roman"/>
          <w:b/>
          <w:color w:val="5F6368"/>
          <w:sz w:val="28"/>
          <w:szCs w:val="28"/>
          <w:highlight w:val="white"/>
        </w:rPr>
        <w:t>Специфіка перекладу вербального компоненту реклами</w:t>
      </w:r>
      <w:r>
        <w:rPr>
          <w:rFonts w:ascii="Times New Roman" w:eastAsia="Times New Roman" w:hAnsi="Times New Roman" w:cs="Times New Roman"/>
          <w:color w:val="4D5156"/>
          <w:sz w:val="28"/>
          <w:szCs w:val="28"/>
          <w:highlight w:val="white"/>
        </w:rPr>
        <w:t xml:space="preserve"> в </w:t>
      </w:r>
      <w:r>
        <w:rPr>
          <w:rFonts w:ascii="Times New Roman" w:eastAsia="Times New Roman" w:hAnsi="Times New Roman" w:cs="Times New Roman"/>
          <w:b/>
          <w:color w:val="5F6368"/>
          <w:sz w:val="28"/>
          <w:szCs w:val="28"/>
          <w:highlight w:val="white"/>
        </w:rPr>
        <w:t>американському медіа</w:t>
      </w:r>
      <w:r>
        <w:rPr>
          <w:rFonts w:ascii="Times New Roman" w:eastAsia="Times New Roman" w:hAnsi="Times New Roman" w:cs="Times New Roman"/>
          <w:color w:val="4D5156"/>
          <w:sz w:val="28"/>
          <w:szCs w:val="28"/>
          <w:highlight w:val="white"/>
        </w:rPr>
        <w:t>-</w:t>
      </w:r>
      <w:r>
        <w:rPr>
          <w:rFonts w:ascii="Times New Roman" w:eastAsia="Times New Roman" w:hAnsi="Times New Roman" w:cs="Times New Roman"/>
          <w:b/>
          <w:color w:val="5F6368"/>
          <w:sz w:val="28"/>
          <w:szCs w:val="28"/>
          <w:highlight w:val="white"/>
        </w:rPr>
        <w:t>дискурсі. Суми, 2018, 105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Жайворонок В.В. Українська етнолінгвістика : нариси. Київ : Довіра, 2007. 263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Колесов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Философия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русского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слова. – Санкт-Петербург: ЮНА, 2002. 448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Кравченко Н. К. Методика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анализа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разговорного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дискурса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ракурсе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теории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лица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вежливости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Вісн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 Луганського університету імені Тараса Шевченка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.2011. № 16.  С. 35 – 46.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Колісниченко Т.В.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Рекламнии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̆ дискурс: поняття, ознаки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функціі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̈.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Закарпатські філологічні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студіі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̈.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Ужгород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Гельветика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2020.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13. С. 93–96.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Кузнецова Т. В. Етикетні формули ввічливості у спілкуванні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білінгвальної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сім’ї.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Мова і культура.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наук. пр. / Київ : Видавничий Дім Дмитра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Бураго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2000.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1.  – Т. 3. С. 165-169.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Ленець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К. «Друже мій єдиний» (Початкова формула звертання у листах Т. Шевченка).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Культура слова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1989.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37. С. 20-26.  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Лихачев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Д. С.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Концептосфера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русского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языка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Русская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словесность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от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теории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словесности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структуре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текста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антол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народов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России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.];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общ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ред. В. П.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Нерознака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Москва, 1997.  С. 280–287.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Мазоха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Г. С. Жанрово-стильові модифікації українського письменницького епістолярію другої половини ХХ століття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автореф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…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наук. :  10.01.01 / Київ, 2007. 25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Малая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О. Ю. Реалізація мовленнєвих стратегій ввічливості у дискурсі німецькомовних Інтернет-форумів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...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канд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філол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наук : 10.02.04 / Харків, 2009.  231 с.</w:t>
      </w:r>
    </w:p>
    <w:p w:rsidR="00003B8D" w:rsidRDefault="00003B8D" w:rsidP="00003B8D">
      <w:pPr>
        <w:numPr>
          <w:ilvl w:val="0"/>
          <w:numId w:val="3"/>
        </w:numPr>
        <w:spacing w:after="0" w:line="276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Медведєва В. О. Рекламна комунікація. М., 2003. 218 с. 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Наер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 Л. 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проблеме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жанра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функционально-стилистической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дифференциации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Москва : МГПИИЯ, 1987.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286. С. 39-47.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Наумова М. М.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Откровенность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межличностной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коммуникации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канд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наук з теорії мови : 10.02.19. Волгоград. 2015. 200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Никитина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О. В. Семантико-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стилистический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анализ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писательского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эпистолярия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…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канд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филол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наук : 10.02.01. / Саратов, 1999. 162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231F20"/>
          <w:sz w:val="28"/>
          <w:szCs w:val="28"/>
          <w:shd w:val="clear" w:color="auto" w:fill="F3F4FA"/>
        </w:rPr>
        <w:t>Олтаржевський</w:t>
      </w:r>
      <w:proofErr w:type="spellEnd"/>
      <w:r>
        <w:rPr>
          <w:rFonts w:ascii="Times New Roman" w:eastAsia="Times New Roman" w:hAnsi="Times New Roman" w:cs="Times New Roman"/>
          <w:color w:val="231F20"/>
          <w:sz w:val="28"/>
          <w:szCs w:val="28"/>
          <w:shd w:val="clear" w:color="auto" w:fill="F3F4FA"/>
        </w:rPr>
        <w:t xml:space="preserve"> Д. О Соціальна реклама : </w:t>
      </w:r>
      <w:proofErr w:type="spellStart"/>
      <w:r>
        <w:rPr>
          <w:rFonts w:ascii="Times New Roman" w:eastAsia="Times New Roman" w:hAnsi="Times New Roman" w:cs="Times New Roman"/>
          <w:color w:val="231F20"/>
          <w:sz w:val="28"/>
          <w:szCs w:val="28"/>
          <w:shd w:val="clear" w:color="auto" w:fill="F3F4FA"/>
        </w:rPr>
        <w:t>навч.посіб</w:t>
      </w:r>
      <w:proofErr w:type="spellEnd"/>
      <w:r>
        <w:rPr>
          <w:rFonts w:ascii="Times New Roman" w:eastAsia="Times New Roman" w:hAnsi="Times New Roman" w:cs="Times New Roman"/>
          <w:color w:val="231F20"/>
          <w:sz w:val="28"/>
          <w:szCs w:val="28"/>
          <w:shd w:val="clear" w:color="auto" w:fill="F3F4FA"/>
        </w:rPr>
        <w:t xml:space="preserve">. Київ, 2016. – 120 с. </w:t>
      </w:r>
    </w:p>
    <w:p w:rsidR="00003B8D" w:rsidRDefault="00003B8D" w:rsidP="00003B8D">
      <w:pPr>
        <w:numPr>
          <w:ilvl w:val="0"/>
          <w:numId w:val="3"/>
        </w:numPr>
        <w:shd w:val="clear" w:color="auto" w:fill="FFFFFF"/>
        <w:spacing w:before="240" w:after="24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Романюк С. К. Невербальні компоненти в рекламному дискурсі / С. К. Романюк, Т. Г. Ковальчук // Актуальні проблеми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філологіі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̈ та методики викладання гуманітарних дисциплін. – Рівне : РДГУ, 2012. – С. 9–11.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Павлик Н. В. Специфіка епістолярного жанру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міжстильового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явища.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Лінгвістика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наук. пр. / Луганськ : Видавництво ЛНПУ ім. Т. Шевченка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Альмаматер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», 2005. С. 241–248.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Петренко  В. Ф.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психосемантики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: уч. пособ.. Москва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Издательство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Московского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Университета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1997. 208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Попова Н.В. Основи реклами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навч.посіб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Харків : «ВДЕЛЕ», 2016. – 145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Попова З. Д., Стернин И. 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Язык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национальное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сознание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Вопросы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теории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методологии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Воронеж : ВГУ. 2002. 314 с.  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Приходько А. Н. Концепти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концептосистеми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: монографія.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Днепропетровск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Белая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Е. А., 2013. 308 с. 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Селіванова О. О. Сучасна лінгвістика : термінологічна енциклопедія. Полтава : Довкілля-К, 2006. 716 с. 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Стельмахович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М. Український мовленнєвий етикет.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Дивослово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1998. № 3. С. 21. 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Степанов Ю. С.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Константы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Словарь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русской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Москва : Школа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Языки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русской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», 1997. 824 с. 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Телия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 Н.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Русская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фразеология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семантический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прагматический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культорологический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аспекты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Москва : Школа «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Языки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русской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культуры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», 1996. 284 с. 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Фокіна І. Етикетні форми в епістолярії П. Куліша.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Урок української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2006. № 8-9. С. 30-36. 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3" w:name="_1y810tw" w:colFirst="0" w:colLast="0"/>
      <w:bookmarkEnd w:id="3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Форманова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С. В. Поняття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картини світу» в сучасній українській літературній мові.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Мова і культура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наук. пр. / Київ : Видавничий Дім Дмитра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Бураго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2001.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3. С. 182-186.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Форманова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С. В. Формування національно-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картини світу формами та засобами вираження етикету (на матеріалі української та англійської мов).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Культура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народов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Причерноморья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>2004. №48. С. 122-124.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Харченко О. А., Косенко Ю. В. Засоби реалізації принципу ввічливості в американському варіанті сучасної англійської мови (перекладацький аспект)  Перекладацькі інновації : матеріали Всеукраїнської студентської науково-практичної конференції, 25-27 листопада 2010 р. Суми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СумДУ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2010. — С. 116-117.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Харченко О. А., Косенко Ю. В. Поняття концепту ввічливості у художньому дискурсі. Матеріали науково-теоретичної конференції викладачів, аспірантів, співробітників та студентів гуманітарного факультету, 20-25 квітня 2009 р. Суми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СумДУ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2009.  Ч.2.  С. 96.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Шевельов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Ю. В. Внесок Галичини у формування української літературної мови / упор. О.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Гузар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Львів : НТШ, 1996.  191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Юлтимирова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С. 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Различные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подходы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трактовке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термина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«концепт».URL:http://www.rusnauka.com/NPM_2006/Philologia/3_jultimirova.doc.htm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Brown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P.,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Levinson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S.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Politeness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Universals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Cambridge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1987. 345 p.</w:t>
      </w:r>
    </w:p>
    <w:p w:rsidR="00003B8D" w:rsidRDefault="00003B8D" w:rsidP="00003B8D">
      <w:pPr>
        <w:numPr>
          <w:ilvl w:val="0"/>
          <w:numId w:val="3"/>
        </w:numPr>
        <w:spacing w:before="240" w:after="24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Fraser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B.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Perspectives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politeness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Journal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pragmatics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14/2. — 1990. — p. 219‒236.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Watts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R.J.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Politeness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Cambridge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2003. 318 p.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4" w:name="_4i7ojhp" w:colFirst="0" w:colLast="0"/>
      <w:bookmarkEnd w:id="4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Wilhelm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Jacob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Kreutel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Speech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recognition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insincerity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New.York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Academic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2008. –57 p.</w:t>
      </w:r>
    </w:p>
    <w:p w:rsidR="00003B8D" w:rsidRDefault="00003B8D" w:rsidP="00003B8D">
      <w:pPr>
        <w:spacing w:after="0" w:line="360" w:lineRule="auto"/>
        <w:ind w:firstLine="705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03B8D" w:rsidRDefault="00003B8D" w:rsidP="00003B8D">
      <w:pPr>
        <w:spacing w:after="0" w:line="360" w:lineRule="auto"/>
        <w:ind w:firstLine="705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03B8D" w:rsidRDefault="00003B8D" w:rsidP="00003B8D">
      <w:pPr>
        <w:spacing w:after="0" w:line="360" w:lineRule="auto"/>
        <w:ind w:firstLine="705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ЛЕКСИКОГРАФІЧНІ  ДЖЕРЕЛА</w:t>
      </w:r>
    </w:p>
    <w:p w:rsidR="00003B8D" w:rsidRDefault="00003B8D" w:rsidP="00003B8D">
      <w:pPr>
        <w:spacing w:after="0" w:line="360" w:lineRule="auto"/>
        <w:ind w:firstLine="705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Етимологічний словник української мови: В 7-и т. / АН УРСР, Ін-т мов-ва н.. О. О. Потебні;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редкол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 О. С. Мельничук (гол. н..) та н..].  К. : Наукова думка, 1982 .  2012 .  (Словники України).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Караванський С. Й. Практичний словник синонімів української мови / С. Караванський ; [3-є вид., оправ.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.]. Львів : Бак, 2008 512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Краткий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словарь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когнитивных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терминов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  [Е. С.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Кубрякова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В. З.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Демьянков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 н..] ;  н.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общ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н.. Е. С.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Кубряковой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Москва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Филол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ф-т МГУ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М. В. Ломоносова, 1997. 245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Лінгвістичний енциклопедичний словник / Гол. н.. В. Н.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Ярцева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Москва : Сов.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Энциклопедия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1990. 683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Полюга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Л. М. Словник синонімів української мови. 2-е вид. К.: Довіра, 2006. 477 с.  (Словники України).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Сліпушко О. Тлумачний словник іншомовних слів. Київ : Школа, 2006. 288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Словарь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української мови: У 4-х т. / НАН України Інститут української мови ; [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Упоряд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З додатком власного матеріалу Б. Грінченко].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Репринтне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перевид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1907–1909. – К. : Лексикон, 1996.        Т. 1 : А–Ж. – 496 с.;  Т. 2 : З–Н. – 573. Т. 3 : О–П. – 507. Т. 4 : Р–Я. – 616 с.   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Словник української мови : У 11-ти т. / АН УРСР, Інститут мовознавства н.. О. О. Потебні ; [гол. н..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І. К. Білодід]. Київ : Наукова думка, 1970–1980.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Словник фразеологізмів української мови.  Київ : Наук. думка, 2003. 1104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Тофтул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М. Г. Сучасний словник з етики. Житомир: Вид-во ЖДУ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ім.І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Франка, 2014.  416с.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Українська мова. Енциклопедія / [В. 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Русанівський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О. О. Тараненко та ін.]. 2-е вид.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 К.: Українська енциклопедія, 2004.  824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5" w:name="_2xcytpi" w:colFirst="0" w:colLast="0"/>
      <w:bookmarkEnd w:id="5"/>
      <w:r>
        <w:rPr>
          <w:rFonts w:ascii="Times New Roman" w:eastAsia="Times New Roman" w:hAnsi="Times New Roman" w:cs="Times New Roman"/>
          <w:sz w:val="28"/>
          <w:szCs w:val="28"/>
        </w:rPr>
        <w:t xml:space="preserve"> Українські прислів’я, приказки й таке інше / упор. 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Номис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Київ : Либідь, 1993.  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Українські прислів’я, приказки, загадки 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упоряд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К. І.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Приходченко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Дніпро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Сталкер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2003. 288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Фразеологічний словник української мови : У 2-х н.. / [уклад. В. М.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Білоноженко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н.., 2-е вид.]. – К.: Наукова думка, 1993.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1.  528 с. 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2.  980 с.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Шумада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Н.С. Народ скаже —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зав'яже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Українські народні прислів'я, приказки, загадки, скоромовки. Київ : Веселка, 1985 р.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Южин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Энциклопедия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этикета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Москва: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Рипол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Классик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2007.  265 с.</w:t>
      </w:r>
    </w:p>
    <w:p w:rsidR="00003B8D" w:rsidRDefault="00003B8D" w:rsidP="00003B8D">
      <w:pPr>
        <w:spacing w:after="0" w:line="360" w:lineRule="auto"/>
        <w:ind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03B8D" w:rsidRDefault="00003B8D" w:rsidP="00003B8D">
      <w:pPr>
        <w:spacing w:after="0" w:line="360" w:lineRule="auto"/>
        <w:ind w:firstLine="705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ЕЛЕКТРОННІ ДЖЕРЕЛА</w:t>
      </w:r>
    </w:p>
    <w:p w:rsidR="00003B8D" w:rsidRDefault="00003B8D" w:rsidP="00003B8D">
      <w:pPr>
        <w:spacing w:after="0" w:line="360" w:lineRule="auto"/>
        <w:ind w:firstLine="705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Introduction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Letter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? URL: http://www.academia.edu /594165/ (дата звернення: 12.03.20) 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Горошко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Е. И.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Интегративная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модель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свободного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ассоциативного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эксперимента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>URL: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hyperlink r:id="rId5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www.textology.ru/goroshko/VerbalAss/l_l .</w:t>
        </w:r>
        <w:proofErr w:type="spellStart"/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htm</w:t>
        </w:r>
        <w:proofErr w:type="spellEnd"/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/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(дата звернення: 27.03.19)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Леньо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П. Особливості менталітету українців та русинів URL: </w:t>
      </w:r>
      <w:hyperlink r:id="rId6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http://igormelika.com.ua/moi-karpati/zhittya-buttya/osoblivosti-mentalitetu-ukrajinciv-i-rusiniv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 дата звернення : 01.04.2021) 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Приказки та прислів’я про ввічливість.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URL: </w:t>
      </w:r>
      <w:hyperlink r:id="rId7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http://vidpoviday.com/prikazki-ta-prislivya-pro-vvichlivist/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15.02.19)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>Приказки та прислів’я URL: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8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https://vislovi.in.ua/prykazky-ta-prysliv-ya-pro-pravdu/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( 12.03.21)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Рудяченко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О. Остап Вишня. 2. Сонечко у віконці. URL: </w:t>
      </w:r>
      <w:hyperlink r:id="rId9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https://www.ukrinform.ua/rubric-culture/2548022-ostap-visna-2-sonecko-u-vikonci.html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 дата звернення: 02.05.20) 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Фразеологічний словник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URL: </w:t>
      </w:r>
      <w:hyperlink r:id="rId10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https://supermif.com/frazeologizm/kkk.html/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(дата звернення: 15.02.19)</w:t>
      </w:r>
    </w:p>
    <w:p w:rsidR="00003B8D" w:rsidRDefault="00003B8D" w:rsidP="00003B8D">
      <w:pPr>
        <w:numPr>
          <w:ilvl w:val="0"/>
          <w:numId w:val="3"/>
        </w:numPr>
        <w:spacing w:after="0" w:line="36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Юлтимирова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С. 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Различные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подходы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трактовке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термина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«концепт». URL: </w:t>
      </w:r>
      <w:hyperlink r:id="rId11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http://www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.rusnauka.com/NPM_2006/Philologia/3_jultimirova.doc.htm/ (дата звернення: 09.03.19) </w:t>
      </w:r>
    </w:p>
    <w:p w:rsidR="00003B8D" w:rsidRDefault="00003B8D"/>
    <w:sectPr w:rsidR="00003B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Noto Sans Symbols"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295841"/>
    <w:multiLevelType w:val="multilevel"/>
    <w:tmpl w:val="DC4E221A"/>
    <w:lvl w:ilvl="0">
      <w:start w:val="1"/>
      <w:numFmt w:val="decimal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4CD5537B"/>
    <w:multiLevelType w:val="multilevel"/>
    <w:tmpl w:val="C3C04D28"/>
    <w:lvl w:ilvl="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5B657D77"/>
    <w:multiLevelType w:val="multilevel"/>
    <w:tmpl w:val="00E6E808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2442"/>
    <w:rsid w:val="00003B8D"/>
    <w:rsid w:val="00562442"/>
    <w:rsid w:val="009067C9"/>
    <w:rsid w:val="00912DCE"/>
    <w:rsid w:val="00F11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954DCE-7258-4DB9-83FA-28CE2A69E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2442"/>
    <w:rPr>
      <w:rFonts w:ascii="Calibri" w:eastAsia="Calibri" w:hAnsi="Calibri" w:cs="Calibri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slovi.in.ua/prykazky-ta-prysliv-ya-pro-pravdu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vidpoviday.com/prikazki-ta-prislivya-pro-vvichlivist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igormelika.com.ua/moi-karpati/zhittya-buttya/osoblivosti-mentalitetu-ukrajinciv-i-rusiniv" TargetMode="External"/><Relationship Id="rId11" Type="http://schemas.openxmlformats.org/officeDocument/2006/relationships/hyperlink" Target="http://www" TargetMode="External"/><Relationship Id="rId5" Type="http://schemas.openxmlformats.org/officeDocument/2006/relationships/hyperlink" Target="http://www.textology.ru/goroshko/VerbalAss/l_l%20.htm/" TargetMode="External"/><Relationship Id="rId10" Type="http://schemas.openxmlformats.org/officeDocument/2006/relationships/hyperlink" Target="https://supermif.com/frazeologizm/kkk.html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krinform.ua/rubric-culture/2548022-ostap-visna-2-sonecko-u-vikonci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4242</Words>
  <Characters>24185</Characters>
  <Application>Microsoft Office Word</Application>
  <DocSecurity>0</DocSecurity>
  <Lines>201</Lines>
  <Paragraphs>56</Paragraphs>
  <ScaleCrop>false</ScaleCrop>
  <Company/>
  <LinksUpToDate>false</LinksUpToDate>
  <CharactersWithSpaces>28371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7</cp:revision>
  <dcterms:created xsi:type="dcterms:W3CDTF">2023-03-30T09:17:00Z</dcterms:created>
  <dcterms:modified xsi:type="dcterms:W3CDTF">2023-03-30T09:19:00Z</dcterms:modified>
</cp:coreProperties>
</file>