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Одеський національний університет імені І. І. Мечникова</w: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pict>
          <v:rect id="_x0000_i1025" style="width:0;height:1.5pt" o:hralign="center" o:hrstd="t" o:hr="t" fillcolor="#a0a0a0" stroked="f"/>
        </w:pic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>(повне найменування вищого навчального закладу)</w:t>
      </w:r>
    </w:p>
    <w:p w:rsidR="00562442" w:rsidRDefault="00562442" w:rsidP="00562442">
      <w:pPr>
        <w:spacing w:before="180" w:after="0" w:line="235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Філологічний факультет</w:t>
      </w:r>
      <w:r>
        <w:pict>
          <v:rect id="_x0000_i1026" style="width:0;height:1.5pt" o:hralign="center" o:hrstd="t" o:hr="t" fillcolor="#a0a0a0" stroked="f"/>
        </w:pic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>(повне найменування інституту/факультету)</w:t>
      </w:r>
    </w:p>
    <w:p w:rsidR="00562442" w:rsidRDefault="00562442" w:rsidP="00562442">
      <w:pPr>
        <w:spacing w:before="180" w:after="0" w:line="235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Кафедра української мови та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мовної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підготовки</w:t>
      </w:r>
      <w:r>
        <w:pict>
          <v:rect id="_x0000_i1027" style="width:0;height:1.5pt" o:hralign="center" o:hrstd="t" o:hr="t" fillcolor="#a0a0a0" stroked="f"/>
        </w:pic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>(повна назва кафедри)</w:t>
      </w:r>
    </w:p>
    <w:p w:rsidR="00562442" w:rsidRDefault="00562442" w:rsidP="00562442">
      <w:pPr>
        <w:spacing w:after="0" w:line="235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Кваліфікаційна робота</w: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ab/>
      </w:r>
    </w:p>
    <w:p w:rsidR="00562442" w:rsidRDefault="00562442" w:rsidP="00562442">
      <w:pPr>
        <w:spacing w:after="0" w:line="432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Концепт “увічливість” в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мовній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картині світу українців ( на матеріалі сучасного українського медійного дискурсу)</w: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Concepts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politeness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world-image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Ukrainians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on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material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modern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Ukrainian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media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discourse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) </w:t>
      </w:r>
    </w:p>
    <w:p w:rsidR="00562442" w:rsidRDefault="00562442" w:rsidP="00562442">
      <w:pPr>
        <w:spacing w:after="0" w:line="235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</w:p>
    <w:p w:rsidR="00562442" w:rsidRDefault="00562442" w:rsidP="00562442">
      <w:pPr>
        <w:spacing w:after="0" w:line="235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на здобуття ступеня вищої освіти «магістр»</w:t>
      </w:r>
    </w:p>
    <w:p w:rsidR="00562442" w:rsidRDefault="00562442" w:rsidP="00562442">
      <w:pPr>
        <w:spacing w:after="0" w:line="235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                            Виконала: здобувачка денної</w:t>
      </w:r>
    </w:p>
    <w:p w:rsidR="00562442" w:rsidRDefault="00562442" w:rsidP="00562442">
      <w:pPr>
        <w:spacing w:after="0" w:line="235" w:lineRule="auto"/>
        <w:ind w:firstLine="2120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форми навчання</w:t>
      </w:r>
    </w:p>
    <w:p w:rsidR="00562442" w:rsidRDefault="00562442" w:rsidP="00562442">
      <w:pPr>
        <w:spacing w:after="0" w:line="235" w:lineRule="auto"/>
        <w:ind w:firstLine="2120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спеціальності 035 Філологія </w:t>
      </w:r>
    </w:p>
    <w:p w:rsidR="00562442" w:rsidRDefault="00562442" w:rsidP="00562442">
      <w:pPr>
        <w:spacing w:after="0" w:line="235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                             спеціалізації 035.01 «Українська мова та література»</w:t>
      </w:r>
    </w:p>
    <w:p w:rsidR="00562442" w:rsidRDefault="00562442" w:rsidP="00562442">
      <w:pPr>
        <w:spacing w:after="0" w:line="235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                             ОП «Українська мова та література»</w:t>
      </w:r>
    </w:p>
    <w:p w:rsidR="00562442" w:rsidRDefault="00562442" w:rsidP="00562442">
      <w:pPr>
        <w:spacing w:after="0" w:line="235" w:lineRule="auto"/>
        <w:ind w:firstLine="2120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Анастасія ЙОЖИЦЯ</w:t>
      </w:r>
    </w:p>
    <w:p w:rsidR="00562442" w:rsidRDefault="00562442" w:rsidP="00562442">
      <w:pPr>
        <w:spacing w:after="0" w:line="235" w:lineRule="auto"/>
        <w:ind w:firstLine="2120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Науковий керівник:</w:t>
      </w:r>
    </w:p>
    <w:p w:rsidR="00562442" w:rsidRDefault="00562442" w:rsidP="00562442">
      <w:pPr>
        <w:spacing w:after="0" w:line="235" w:lineRule="auto"/>
        <w:ind w:firstLine="2120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філол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. н., проф. Тетяна КОВАЛЕВСЬКА _________ </w:t>
      </w:r>
    </w:p>
    <w:p w:rsidR="00562442" w:rsidRDefault="00562442" w:rsidP="00562442">
      <w:pPr>
        <w:spacing w:after="0" w:line="235" w:lineRule="auto"/>
        <w:ind w:firstLine="2120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Рецензент:</w:t>
      </w:r>
    </w:p>
    <w:p w:rsidR="00562442" w:rsidRDefault="00562442" w:rsidP="00562442">
      <w:pPr>
        <w:spacing w:after="0" w:line="235" w:lineRule="auto"/>
        <w:ind w:firstLine="2120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філол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. н., проф. Алла РОМАНЧЕНКО</w:t>
      </w:r>
    </w:p>
    <w:p w:rsidR="00562442" w:rsidRDefault="00562442" w:rsidP="00562442">
      <w:pPr>
        <w:spacing w:after="0" w:line="235" w:lineRule="auto"/>
        <w:ind w:left="298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 </w:t>
      </w:r>
    </w:p>
    <w:tbl>
      <w:tblPr>
        <w:tblW w:w="10515" w:type="dxa"/>
        <w:tblInd w:w="-7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5505"/>
      </w:tblGrid>
      <w:tr w:rsidR="00562442" w:rsidTr="0087380D">
        <w:trPr>
          <w:trHeight w:val="2780"/>
        </w:trPr>
        <w:tc>
          <w:tcPr>
            <w:tcW w:w="5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2442" w:rsidRDefault="00562442" w:rsidP="0087380D">
            <w:pPr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Рекомендовано до захисту:</w:t>
            </w:r>
          </w:p>
          <w:p w:rsidR="00562442" w:rsidRDefault="00562442" w:rsidP="0087380D">
            <w:pPr>
              <w:spacing w:before="100"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протокол засідання кафедри</w:t>
            </w:r>
          </w:p>
          <w:p w:rsidR="00562442" w:rsidRDefault="00562442" w:rsidP="0087380D">
            <w:pPr>
              <w:spacing w:before="100"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української мови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мовної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підготовки</w:t>
            </w:r>
          </w:p>
          <w:p w:rsidR="00562442" w:rsidRDefault="00562442" w:rsidP="0087380D">
            <w:pPr>
              <w:spacing w:before="100"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іноземців</w:t>
            </w:r>
          </w:p>
          <w:p w:rsidR="00562442" w:rsidRDefault="00562442" w:rsidP="0087380D">
            <w:pPr>
              <w:spacing w:before="100"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№ __ від ____________2022 р. Завідувач кафедри</w:t>
            </w:r>
          </w:p>
          <w:p w:rsidR="00562442" w:rsidRDefault="00562442" w:rsidP="0087380D">
            <w:pPr>
              <w:spacing w:before="100"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______проф.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Тетянаь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КОВАЛЕВСЬКА</w:t>
            </w:r>
          </w:p>
          <w:p w:rsidR="00562442" w:rsidRDefault="00562442" w:rsidP="0087380D">
            <w:pPr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​(підпис)​</w:t>
            </w:r>
          </w:p>
        </w:tc>
        <w:tc>
          <w:tcPr>
            <w:tcW w:w="5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2442" w:rsidRDefault="00562442" w:rsidP="0087380D">
            <w:pPr>
              <w:spacing w:after="0" w:line="287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Захищено на засіданні  ЕК № ___</w:t>
            </w:r>
          </w:p>
          <w:p w:rsidR="00562442" w:rsidRDefault="00562442" w:rsidP="0087380D">
            <w:pPr>
              <w:spacing w:before="100" w:after="0" w:line="287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протокол № _ від _______2022 р.​</w:t>
            </w:r>
          </w:p>
          <w:p w:rsidR="00562442" w:rsidRDefault="00562442" w:rsidP="0087380D">
            <w:pPr>
              <w:spacing w:before="100" w:after="0" w:line="287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Оцінка______________/___​___/_____</w:t>
            </w:r>
          </w:p>
          <w:p w:rsidR="00562442" w:rsidRDefault="00562442" w:rsidP="0087380D">
            <w:pPr>
              <w:spacing w:after="0" w:line="287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(за національною шкалою/шкалою ЕСТS/ бали)</w:t>
            </w:r>
          </w:p>
          <w:p w:rsidR="00562442" w:rsidRDefault="00562442" w:rsidP="0087380D">
            <w:pPr>
              <w:spacing w:before="280" w:after="0" w:line="287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Голова ЕК</w:t>
            </w:r>
          </w:p>
          <w:p w:rsidR="00562442" w:rsidRDefault="00562442" w:rsidP="0087380D">
            <w:pPr>
              <w:spacing w:before="280"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______проф. Тетяна КОВАЛЕВСЬКА</w:t>
            </w:r>
          </w:p>
          <w:p w:rsidR="00562442" w:rsidRDefault="00562442" w:rsidP="0087380D">
            <w:pPr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​(підпис)</w:t>
            </w:r>
          </w:p>
        </w:tc>
      </w:tr>
    </w:tbl>
    <w:p w:rsidR="00562442" w:rsidRDefault="00562442" w:rsidP="00562442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Одеса – 2022</w:t>
      </w:r>
    </w:p>
    <w:p w:rsidR="00912DCE" w:rsidRDefault="00912DCE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lastRenderedPageBreak/>
        <w:t>ЗМІСТ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Вступ……………………………………………………………………………4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Розділ 1. Теоретичні засади дослідження морально-етичних концептів………………………………………….…………………………...10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   Поняття концепту в сучасному мовознавстві………………...……....10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   Морально-етичні концепти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 українців…..…..15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 2. Етнокультурні особливості концептів «ввічливість» і «відвертість» 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 українців………………….……..…..19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 Лексикографічний аналіз концепту «ввічливість»…………………….19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Лексикографічний аналіз концепту «відвертість»……………………..24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Репрезентація концепту «ввічливість» в українській фразеології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пареміології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………………………………………………………………..….28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Репрезентація концепту «відвертість» в українській фразеології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пареміології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………………………………………………………..…………31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 3. Концептуальний аналіз концептів «ввічливість» і «відвертість» в українській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світу……………………………………………35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   Концепти «ввічливість» і «відвертість»  : асоціативний експеримент………………………………………………………….……….35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   Етичні цінності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 українців………..………….41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Розділ 4. Репрезентація концептів «ввічливість» і «відвертість» в епістолярії О. Вишні………………………………………………………….45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   Морально-етичні концепти в листуванні Остапа Вишні…………….45 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   Формули ввічливості в епістолярії Остапа Вишні …………………..48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 Репрезентація концепту «відвертість» в епістолярії Остапа Вишні….53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Розділ 5. Вербалізація концепту “ввічливість ” в сучасному українському медійному дискурсі ……………………………………………….………….56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Концептосфера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українськомовного рекламного дискурсу…………… 56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Особливості вербалізації концепту “ввічливість” в рекламі ………….60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ВИСНОВКИ………………………………………………………..………….73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ВИКОРИСТАНОЇ ЛІТЕРАТУРИ…………...………………….…77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ЛЕКСИКОГРАФІЧНІ ДЖЕРЕЛА ………………………………….………..81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ЕЛЕКТРОННІ ДЖЕРЕЛА……………………………………………………81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А………………………………………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…….…….</w:t>
      </w:r>
      <w:r>
        <w:rPr>
          <w:rFonts w:ascii="Times New Roman" w:eastAsia="Times New Roman" w:hAnsi="Times New Roman" w:cs="Times New Roman"/>
          <w:sz w:val="28"/>
          <w:szCs w:val="28"/>
        </w:rPr>
        <w:t>83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Б……………………………………………….…………………..85</w:t>
      </w: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</w:p>
    <w:p w:rsidR="00562442" w:rsidRDefault="00562442" w:rsidP="00562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центрі уваги сучасного мовознавства знаходяться проблеми по’вязані з відображенням національної культури у мові. Мова, як одна з основних ознак нації, виражає культуру народу, який говорить цією мовою, відображає дійсність і створює картину світу. Оскільки картини світу специфічні та унікальні, і носії різних мов у результаті своєї пізнавальної діяльності сприймають світ крізь призму своєї мови та культури, то виникає необхідність у їхньому дослідженні.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Одними із ключових фрагментів української картини світу є концепти «ввічливість». Цей концепт належить до морально-етичних і включає уявлення носіїв української мови про дотримання у суспільстві прийнятих правил пристойності, чемності, шанобливості, люб’язності.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Займалися дослідженням морально-етичних концептів у своїх працях    Н.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Арутюнова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І.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Брильова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Ваховська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Воркачов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 І. Карасик, Н.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 І. Кононенко, О.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Ляшчинська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 А. Малахова, Л. Г. Панова, М.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Піменова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О. Селіванова, А.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Сірант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Й.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Стернін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Сьомухіна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Радзієвська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І. С. Шевченко та ін.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Вивчення концепту «ввічливість» вже було предметом дослідження, проте здебільшого це дослідження на основі англійської, німецької, російської мов [4,43], дослідження концепту в художньому дискурсі [44], або ж відбір емпіричних даних здійснювався з Інтернет-форумів [24] тощо. Водночас концепт «ввічливість» не був описаний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культурний феномен в українській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лінгвокультурі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Концепт «відвертість» ще не було досліджено.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зв’язку з вищевикладеним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даної роботи зумовлюється потребою в аналізі концептів «ввічливість» і «відвертість» як складників української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картини світу, яка репрезентує лексикографію, фразеологію,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пареміологію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медіапростір 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свідомість сучасного носія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 засвідчує об’єктивацію в мові уявлень, знань людини про важливі феномени культури. Крім того, актуальним є дослідження концептів «ввічливість» і «відвертість» в епістолярії Остапа Вишні, який є представником українського народу. 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дослідження полягає у аналізі репрезентації концептів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«ввічливість» і «відвертість» у лексикографічних джерелах, паремійному та фразеологічному фонді української мови, медіапросторі та виявленні когнітивних ознак представлення концепту в свідомості сучасного носія мови, що дасть змогу створити наукове уявлення </w:t>
      </w:r>
      <w:r>
        <w:rPr>
          <w:rFonts w:ascii="Times New Roman" w:eastAsia="Times New Roman" w:hAnsi="Times New Roman" w:cs="Times New Roman"/>
          <w:sz w:val="28"/>
          <w:szCs w:val="28"/>
        </w:rPr>
        <w:t>про роль ввічливості у суспільному житті українців.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Поставлена мета конкретизується у таких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62442" w:rsidRDefault="00562442" w:rsidP="00562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встановити когнітивні ознаки концептів «ввічливість» і «відвертість»  шляхом аналізу словникових дефініцій;</w:t>
      </w:r>
    </w:p>
    <w:p w:rsidR="00562442" w:rsidRDefault="00562442" w:rsidP="00562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виявити специфіку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репрезентації концептів «ввічливість» і «відвертість» в українській фразеології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пареміології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62442" w:rsidRDefault="00562442" w:rsidP="00562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описати когнітивну структуру асоціативного простору концептів «ввічливість» і «відвертість»;</w:t>
      </w:r>
    </w:p>
    <w:p w:rsidR="00562442" w:rsidRDefault="00562442" w:rsidP="00562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проаналізувати формули ввічливості в епістолярії Остапа Вишні;</w:t>
      </w:r>
    </w:p>
    <w:p w:rsidR="00562442" w:rsidRDefault="00562442" w:rsidP="00562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виявити специфіку репрезентації концепту «відвертість» в епістолярії Остапа Вишні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2442" w:rsidRDefault="00562442" w:rsidP="00562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проаналізувати вербалізацію концепту «ввічливість» в сучасному українському медіапросторі.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Об’єктом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дослідження є морально-етичні концепти «ввічливість» і «відвертість», які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вербалізовано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лексико-фразеологічними засобами української мови. 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вивчення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виступають культурно обумовлені, вербально виражені характеристики даних концептів в українській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картині </w:t>
      </w:r>
      <w:r>
        <w:rPr>
          <w:rFonts w:ascii="Times New Roman" w:eastAsia="Times New Roman" w:hAnsi="Times New Roman" w:cs="Times New Roman"/>
          <w:sz w:val="28"/>
          <w:szCs w:val="28"/>
        </w:rPr>
        <w:t>світу.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Фактичну базу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нашого дослідження становлять дані лексикографічних джерел, листи 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Вишні,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рекламних текстів, що містять лексеми на позначення концепту «ввічливість» та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асоціації, що отримані в ході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експерименту. Було опитано 59 інформантів про концепт «ввічливість» і 52 про концепт «відвертість». 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Джерельною базою </w:t>
      </w:r>
      <w:r>
        <w:rPr>
          <w:rFonts w:ascii="Times New Roman" w:eastAsia="Times New Roman" w:hAnsi="Times New Roman" w:cs="Times New Roman"/>
          <w:sz w:val="28"/>
          <w:szCs w:val="28"/>
        </w:rPr>
        <w:t>послугували «Словник української мови» в 11 т.,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української мови за ред. Грінченка», «Етимологічний словник української мови» в 7-и т.», «Практичний словник синонімів української мови» за ред. С. Караванського, «Фразеологічний словник української мови» за ред. В.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Білоноженка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«Українські прислів’я, приказки й таке інше» за ред. 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Номиса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«Українські прислів’я, приказки, загадки» за ред. К.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Приходченко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збірник творів О. Вишні «Усмішки, фейлетони, гуморески»,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білборди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відео-реклама. 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вирішення поставлених завдань було застосовано такі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 і прийоми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наукового пізнання: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спостереження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для фіксації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засобів вираження концепту «ввічливість»,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індукції й дедукції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для ідентифікації та подальшої систематизації лексем на позначення ввічливості й відвертості, виокремлених шляхом суцільної вибірки з лексикографічних джерел та отриманих експериментально,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описовий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із прийомами наскрізного виписування та систематизації – для відбору та інтерпретації фактичного матеріалу,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компонентний аналіз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для опису семантичної структури аналізованих концептів,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вільний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асоціативний експеримент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 стрижневий метод психолінгвістичних досліджень, що дав змогу виявити асоціативні потенції 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лінгвоментальну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специфіку  функціонування концептів «ввічливість» і «відвертість»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картині світу українців,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метод кількісних підрахунків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виявлення базових і динамічних ознак аналізованих концептів та для системного узагальнення й обробки результатів, отриманих експериментальним шляхом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Теоретична цінність курсової роботи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полягає в тому, що її результати прислужаться у подальшій розбудові лексикологічної проблематики 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когнітології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результаті проведення вільного асоціативного експерименту визначено асоціативні поля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номена-стимула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«ввічливість» 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номена-стимула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«відвертість», що поглибить експериментальну базу психолінгвістичних досліджень.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Практичне значення роботи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полягає в можливості їхнього використання у викладанні лексикології української мови,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лінгвоекології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лінгвоетикету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лінгвоконцептології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когнітивної лінгвістики, міжкультурної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коммунікації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тощо. </w:t>
      </w:r>
    </w:p>
    <w:p w:rsidR="00562442" w:rsidRDefault="00562442" w:rsidP="005624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Апробація результатів дослідження.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Тему нашого дослідження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апробовано в таких наукових публікаціях: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електронний збірник тез доповідей Всеукраїнської студентської конференції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Арватівські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читання – 2019», яка відбулася 10 квітня 2019 р. в Ніжинському державному університеті імені Миколи Гоголя (м. Ніжин); збірник студентських наукових статей «ФІЛОЛОГІЧНІ СТУДІЇ – Х» Одеського національного університету імені І. І. Мечникова (м. Одеса);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виголошено на  звітній студентській конференції філологічного факультету ОНУ ім. Мечникова 24 квітня 2019 р.; взято участь у  Всеукраїнській науково-практичній конференції студентів та молодих учених «ЗАГАЛЬНА ТА ПРИКЛАДНА ЛІНГВІСТИКА В КОЛІ АНТРОПОЦЕНТРИЧНИХ НАУК», яка відбулася 27 березня 2020 р. у Миколаївському національному університеті імені В. О. Сухомлинського (м. Миколаїв); взято участь у ІІ Всеукраїнській студентській науково-практичній конференції «Пріоритетні напрями філологічних досліджень», яка відбулася 24-25 жовтня 2019 р. в Херсонському державному університеті (м. Херсон).</w:t>
      </w:r>
    </w:p>
    <w:p w:rsidR="00562442" w:rsidRDefault="00562442" w:rsidP="005624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Зв’язок роботи з науковими програмами, планами, темами</w:t>
      </w:r>
    </w:p>
    <w:p w:rsidR="00562442" w:rsidRDefault="00562442" w:rsidP="005624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Магістерське дослідження виконано у межах планової наукової теми № 197 кафедри української мови Одеського національного університету імені І. І. Мечникова «Дослідження дискурсивної специфіки комунікативного впливу» (номер державної реєстрації 0119U103569). </w:t>
      </w:r>
    </w:p>
    <w:p w:rsidR="00562442" w:rsidRDefault="00562442" w:rsidP="005624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визначеної мети та завдань планується така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роботи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вступ, чотири розділи, висновки, список використаної літератури,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додаток.</w:t>
      </w:r>
    </w:p>
    <w:p w:rsidR="00562442" w:rsidRDefault="00562442" w:rsidP="005624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У вступі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актуальність, мета, завдання, предмет та об’єкт, методи та прийоми наукового пізнання, якими послуговувалися під час написання роботи, а також фактична та джерельна бази, апробація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результатів дослідження,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теоретична цінність і практичне значення.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розділі 1 «Теоретичні засади дослідження морально-етичних концептів»  розглядається визначення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концепт в цілому та в теоретичних надбаннях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Колесова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Ю. Степанова, В. Телії, Д. Лихачова, З. Попової, 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Стерніна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класифікації концептів у роботах А. Приходько,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Бабушкіна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також визначення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картини світу і дослідження мовознавців морально-етичних концептів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 українців.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 2 «Етнокультурні особливості концептів «ввічливість» і «відвертість»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 українців» присвячений аналізу тлумачень ключових слів, у яких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вербалізуються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концепти «ввічливість» і «відвертість», аналізу синонімів ключових слів, які об'єктивують концепти «ввічливість» і «відвертість» та розгляду концептів «ввічливість» і «відвертість» в українській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пареміології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фразеології.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 3 « Концептуальний аналіз концептів «ввічливість» і «відвертість» в українській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світу» відображає етичні цінності українців та результати вільного асоціативного експерименту, який ми проводили з метою виявлення когнітивних ознак представлення концептів в свідомості сучасного носія мови.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4 розділі «Репрезентація концептів «ввічливість» і «відвертість»  в епістолярії Остапа Вишні» розглядається епістолярний стиль як мовленнєвий жанр та його ознаки, проаналізовано формули ввічливості та прояви  відвертості  в епістолярії О. Вишні, через які ми репрезентували концепти «ввічливість» і «відвертість»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 українців загалом.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 5 «Вербалізація концепту «ввічливість» в сучасному українському медійному дискурсі» присвячений аналізу досліджуваного концепту в текстах комерційної, соціальної та політичної реклами. 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висновках відображено результати нашого дослідження.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Список використаної літератури та джерельної бази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налічує 67 </w:t>
      </w:r>
      <w:r>
        <w:rPr>
          <w:rFonts w:ascii="Times New Roman" w:eastAsia="Times New Roman" w:hAnsi="Times New Roman" w:cs="Times New Roman"/>
          <w:sz w:val="28"/>
          <w:szCs w:val="28"/>
        </w:rPr>
        <w:t>найменувань.</w:t>
      </w:r>
    </w:p>
    <w:p w:rsidR="00562442" w:rsidRDefault="00562442" w:rsidP="005624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442" w:rsidRDefault="00562442" w:rsidP="005624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442" w:rsidRDefault="00562442" w:rsidP="005624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442" w:rsidRDefault="00562442" w:rsidP="005624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140C" w:rsidRDefault="00F1140C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/>
    <w:p w:rsidR="00003B8D" w:rsidRDefault="00003B8D" w:rsidP="00003B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003B8D" w:rsidP="00003B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Вивчення концептів, що відображають духовну сферу життя українців, становить особливий інтерес для лінгвістичних досліджень як матеріал та шлях до розуміння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картини світу українця, національного менталітету. У даному дослідженні були визначені когнітивні ознаки морально-етичних концептів «ввічливість» і «відвертість». 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основі аналізу тлумачень слова «ввічливість», зафіксованих в тлумачних словниках української мови, можна сформулювати наступні змістовні ознаки концепту «ввічливість»: знання правил поведінки, прийнятих у тому чи іншому громадському середовищі; дотримання правил поведінки; демонстрація пристойної поведінки різними способами.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3j2qqm3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Синоніми ключового слова актуалізують наступні ознаки концепту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ввічливість», що не об'єктивуються його ключовими словами: наявність шанобливого й уважного ставлення до особистості співрозмовника, готовність надати будь-яку послугу, а також пр</w:t>
      </w:r>
      <w:r>
        <w:rPr>
          <w:rFonts w:ascii="Times New Roman" w:eastAsia="Times New Roman" w:hAnsi="Times New Roman" w:cs="Times New Roman"/>
          <w:sz w:val="28"/>
          <w:szCs w:val="28"/>
        </w:rPr>
        <w:t>исутність стриманості в поведінці.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Проаналізувавши тлумачення ключових слів, закріплених в тлумачних словниках української мови, можемо сформулювати наступні змістовні ознаки концепту «відвертість»: щире, чистосердечне виявлення почуттів,  думок, неприхованість повідомлюваного, приватні, інтимні аспекти життя.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Синоніми ключового слова актуалізують наступні ознаки концепту «ввічливість», що не об'єктивуються його ключовими словами</w:t>
      </w:r>
      <w: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довірливість ближньому, нелицемірне висловлення думок «в обличчя», в тому числі негативних.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Аналізуючи шляхи репрезентації досліджуваного нами концепту в українських фразеологізмах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пареміях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ми дійшли висновку, що «ввічливість» втілюється в таких лексемах: честь, ласкаве слово, уклін, добрі справи, чемні слова, поклонитися, привіт тощо. А концепт « відвертість» репрезентується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наступних лексемах: правда, чеснота, щирий, на серці,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привітний, виговоритись, відвертий друг, щира душа тощо. 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свідомості українців ввічлива людина – це людина, мова якої є нормативною та збагаченою «чарівними словами», людина, яка поважає людей, старших за віком та посадою та дотримується правил етикету, є тактовною, позитивною, вихованою, завжди усміхненою.</w:t>
      </w:r>
      <w: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Відверта людина – чесна, відкрита, щира сама з собою та оточуючими, людина, яка відкриває найпотаємніші куточки своїй душі, показує справжні переживання та емоції близьким, нічого не приховує і  говорить правду, людина, яка радує оточуючих, дарує відчуття щастя, тепла та любові.  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Також, як матеріал для визначення вмісту концептів «ввічливість» і «відвертість»  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картині світу українців в даному дослідженні був використаний епістолярій, через своєрідність якого залишається дискусійним питання щодо його відокремлення як мовленнєвого жанру. </w:t>
      </w:r>
    </w:p>
    <w:p w:rsidR="00003B8D" w:rsidRDefault="00003B8D" w:rsidP="00003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Серед ознак листа виділяють наступні: </w:t>
      </w:r>
    </w:p>
    <w:p w:rsidR="00003B8D" w:rsidRDefault="00003B8D" w:rsidP="00003B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традиційна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п’ятикомпонентна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структура (звертання-привітання, домагання прихильності, розповідь, прохання, закінчення-прощання);</w:t>
      </w:r>
    </w:p>
    <w:p w:rsidR="00003B8D" w:rsidRDefault="00003B8D" w:rsidP="00003B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 мати додатковий факультативний компонент – P.S. (від латинського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sckriptum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тобто ‘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зауваги та доповнення після написання листа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’;</w:t>
      </w:r>
    </w:p>
    <w:p w:rsidR="00003B8D" w:rsidRDefault="00003B8D" w:rsidP="00003B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ясна, чітка форма;</w:t>
      </w:r>
    </w:p>
    <w:p w:rsidR="00003B8D" w:rsidRDefault="00003B8D" w:rsidP="00003B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включає дві сторони, які фізично віддалені одна від одної;</w:t>
      </w:r>
    </w:p>
    <w:p w:rsidR="00003B8D" w:rsidRDefault="00003B8D" w:rsidP="00003B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обмежений обсяг. </w:t>
      </w:r>
    </w:p>
    <w:p w:rsidR="00003B8D" w:rsidRDefault="00003B8D" w:rsidP="00003B8D">
      <w:pPr>
        <w:spacing w:after="0" w:line="360" w:lineRule="auto"/>
        <w:ind w:firstLine="1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основі аналізу формул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етикету в  епістолярії Остапа Вишні, ми зробили висновок, що ввічливість представлена формулами звертання, привітання, прощання, подяки, компліменту, побажання. Таке ставлення Остапа Вишні до близьких визначається його тактовністю, стриманістю,  турботливістю, доброзичливістю. Відвертість репрезентується у вираженні емоцій, переживань, оцінок, фактів, що можуть наражати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небезпеку, мрій та бажань. Це говорить про те, що  відверта людина - це та, яка може ділитися прямо своїми думками і почуттями, надіями і фантазіями. Така людина може говорити, що їй не подобається і що подобається, зізнаватися в любові і ненависті, страху, образі і всіх інших почуттях, висловлювати свою точку зору.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Аналізуючи концепт “ввічливість” у сучасному українському дискурсі, ми знайшли випадки вербалізації досліджуваного концепту в комерційній, соціальній та політичній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Ми виділили 7 категорій вербалізації концепту ввічливість в сучасному українському медіапросторі: етикетні форми спілкування, позитивні дії, привітання та побажання, позитивні якості, звертання, компліменти.</w:t>
      </w:r>
    </w:p>
    <w:p w:rsidR="00003B8D" w:rsidRDefault="00003B8D" w:rsidP="00003B8D">
      <w:pPr>
        <w:spacing w:before="200" w:after="0" w:line="360" w:lineRule="auto"/>
        <w:ind w:firstLine="1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результатами аналізу, ввічлива людина – та, що завжди поступається місцем, дорогою, турбується як про чистоту навколишнього середовища, так і власного мовлення, уникає вживання нецензурної лексики та, навпаки, підтримує позитивний фон спілкування , даруючи посмішку і добрі слова, буде поважати погляди і думки іншого та взаємодіяти на засадах згоди й порозуміння, привітає з нагоди свята, висловивши теплі побажання та компліменти.</w:t>
      </w:r>
    </w:p>
    <w:p w:rsidR="00003B8D" w:rsidRDefault="00003B8D" w:rsidP="00003B8D">
      <w:pPr>
        <w:spacing w:before="200" w:after="0" w:line="360" w:lineRule="auto"/>
        <w:ind w:firstLine="1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чином, можна дійти висновку, що  лексеми, які зустрічаються в українському медіапросторі, багато в чому повторюють лексеми на позначення проявів ввічливості в епістолярії Остапа Вишні та асоціації до концепту “ввічливість”, що ми отримали в результаті раніше проведеного асоціативного експерименту, тим самим підтверджуючи отримані результати.</w:t>
      </w:r>
    </w:p>
    <w:p w:rsidR="00003B8D" w:rsidRDefault="00003B8D" w:rsidP="00003B8D">
      <w:pPr>
        <w:spacing w:after="0" w:line="360" w:lineRule="auto"/>
        <w:ind w:firstLine="1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Отже, концепти «ввічливість» і «відвертість» формують ціннісну картину світу, оскільки описують дії, певні якості людей та прояви особистості за морально-етичними та естетичними нормами, усталеними в народі.</w:t>
      </w:r>
    </w:p>
    <w:p w:rsidR="00003B8D" w:rsidRDefault="00003B8D" w:rsidP="00003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003B8D" w:rsidP="00003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9067C9" w:rsidP="009067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bookmarkStart w:id="2" w:name="_GoBack"/>
      <w:bookmarkEnd w:id="2"/>
      <w:r w:rsidR="00003B8D"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ВИКОРИСТАНОЇ ЛІТЕРАТУРИ</w:t>
      </w:r>
    </w:p>
    <w:p w:rsidR="00003B8D" w:rsidRDefault="00003B8D" w:rsidP="00003B8D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Бабушкин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лексико-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фразеологической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семантике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личностная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национальная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специфика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наук. : 10.02.19.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языкознание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социолигвистика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психолингвистика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Воронежский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государственый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Воронеж, 1997. 330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Богдан С. К. Епістолярій Лесі Українки і мовленнєвий етикет українського народу.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Українська мова та література.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1993. № 33. С. 33-37.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Богдан С.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етикет українців : Традиції і сучасність : монографія. Київ : Рідна мова, 1998. 475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Богданова А.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Сопоставительный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способов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вербализации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вежливость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Höflichkeit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немецкой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картинах мира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 : 10.02.20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Новосибирск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2011. 168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Болотнікова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П. Граматичні індикатори вираження категорії ввічливості в українській мові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наук. Запоріжжя, 2018. 20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Вайсгербер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формироване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духа.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2-е,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Москва: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Едиториал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УРСС, 2004.  232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Величко С. Літопис. Київ : 1991.  Т.1. 107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Вишня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флейтони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гуморески : У 4-х т. – Київ : Дніпро, 1989. Т.4. – 608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Григоренко І. В. Приватний лист та епістолярна форма: історичний аспект взаємодії.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Гілея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 науковий вісник.  2017. № 118.  С. 45-49.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Григорьева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вежливости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британской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американской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австралийской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лингвокультур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материале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просьбы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наук.  Санкт-Петербург, 2009.  21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Гумбольдт В. фон.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Избранные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языкознанию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пер.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Г.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Рамишвили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Москва.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Прогресс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1984.  397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Гусейнов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Москва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Гардарики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2004. 472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Демьянков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концепт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Вопросы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филологии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2000. № 1. С. 35-47.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Доброльжа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 Епістолярна спадщина О. Ольжича як об’єкт мовознавчих студій.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Історико-філологічний збірник з регіональних проблем.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29. С. 10-15.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D5156"/>
          <w:sz w:val="28"/>
          <w:szCs w:val="28"/>
          <w:highlight w:val="white"/>
        </w:rPr>
        <w:t xml:space="preserve">Довженко, А.О </w:t>
      </w:r>
      <w:r>
        <w:rPr>
          <w:rFonts w:ascii="Times New Roman" w:eastAsia="Times New Roman" w:hAnsi="Times New Roman" w:cs="Times New Roman"/>
          <w:b/>
          <w:color w:val="5F6368"/>
          <w:sz w:val="28"/>
          <w:szCs w:val="28"/>
          <w:highlight w:val="white"/>
        </w:rPr>
        <w:t>Специфіка перекладу вербального компоненту реклами</w:t>
      </w:r>
      <w:r>
        <w:rPr>
          <w:rFonts w:ascii="Times New Roman" w:eastAsia="Times New Roman" w:hAnsi="Times New Roman" w:cs="Times New Roman"/>
          <w:color w:val="4D5156"/>
          <w:sz w:val="28"/>
          <w:szCs w:val="28"/>
          <w:highlight w:val="white"/>
        </w:rPr>
        <w:t xml:space="preserve"> в </w:t>
      </w:r>
      <w:r>
        <w:rPr>
          <w:rFonts w:ascii="Times New Roman" w:eastAsia="Times New Roman" w:hAnsi="Times New Roman" w:cs="Times New Roman"/>
          <w:b/>
          <w:color w:val="5F6368"/>
          <w:sz w:val="28"/>
          <w:szCs w:val="28"/>
          <w:highlight w:val="white"/>
        </w:rPr>
        <w:t>американському медіа</w:t>
      </w:r>
      <w:r>
        <w:rPr>
          <w:rFonts w:ascii="Times New Roman" w:eastAsia="Times New Roman" w:hAnsi="Times New Roman" w:cs="Times New Roman"/>
          <w:color w:val="4D5156"/>
          <w:sz w:val="28"/>
          <w:szCs w:val="28"/>
          <w:highlight w:val="white"/>
        </w:rPr>
        <w:t>-</w:t>
      </w:r>
      <w:r>
        <w:rPr>
          <w:rFonts w:ascii="Times New Roman" w:eastAsia="Times New Roman" w:hAnsi="Times New Roman" w:cs="Times New Roman"/>
          <w:b/>
          <w:color w:val="5F6368"/>
          <w:sz w:val="28"/>
          <w:szCs w:val="28"/>
          <w:highlight w:val="white"/>
        </w:rPr>
        <w:t>дискурсі. Суми, 2018, 105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Жайворонок В.В. Українська етнолінгвістика : нариси. Київ : Довіра, 2007. 263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Колесов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Философия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слова. – Санкт-Петербург: ЮНА, 2002. 448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Кравченко Н. К. 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разговорного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дискурса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ракурсе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вежливости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Вісн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 Луганського університету імені Тараса Шевченка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.2011. № 16.  С. 35 – 46.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Колісниченко Т.В.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̆ дискурс: поняття, ознаки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̈.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Закарпатські філологічні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студіі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̈.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Ужгород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Гельветика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2020.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13. С. 93–96.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Кузнецова Т. В. Етикетні формули ввічливості у спілкуванні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білінгвальної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сім’ї.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Мова і культура.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наук. пр. / Київ : Видавничий Дім Дмитра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Бураго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2000.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1.  – Т. 3. С. 165-169.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 «Друже мій єдиний» (Початкова формула звертання у листах Т. Шевченка).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Культура слова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1989.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37. С. 20-26. 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Лихачев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Концептосфера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словесность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словесности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.];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В.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Нерознака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Москва, 1997.  С. 280–287.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Мазоха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 С. Жанрово-стильові модифікації українського письменницького епістолярію другої половини ХХ століття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наук. :  10.01.01 / Київ, 2007. 25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Ю. Реалізація мовленнєвих стратегій ввічливості у дискурсі німецькомовних Інтернет-форумів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...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 : 10.02.04 / Харків, 2009.  231 с.</w:t>
      </w:r>
    </w:p>
    <w:p w:rsidR="00003B8D" w:rsidRDefault="00003B8D" w:rsidP="00003B8D">
      <w:pPr>
        <w:numPr>
          <w:ilvl w:val="0"/>
          <w:numId w:val="3"/>
        </w:numPr>
        <w:spacing w:after="0" w:line="276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Медведєва В. О. Рекламна комунікація. М., 2003. 218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Л.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функционально-стилистической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дифференциации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Москва : МГПИИЯ, 1987.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286. С. 39-47.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Наумова М. М.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Откровенность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межличностной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 з теорії мови : 10.02.19. Волгоград. 2015. 200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Никитина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В. Семантико-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стилистический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писательского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эпистолярия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 : 10.02.01. / Саратов, 1999. 162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shd w:val="clear" w:color="auto" w:fill="F3F4FA"/>
        </w:rPr>
        <w:t>Олтаржевський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shd w:val="clear" w:color="auto" w:fill="F3F4FA"/>
        </w:rPr>
        <w:t xml:space="preserve"> Д. О Соціальна реклама :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shd w:val="clear" w:color="auto" w:fill="F3F4FA"/>
        </w:rPr>
        <w:t>навч.посіб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shd w:val="clear" w:color="auto" w:fill="F3F4FA"/>
        </w:rPr>
        <w:t xml:space="preserve">. Київ, 2016. – 120 с. </w:t>
      </w:r>
    </w:p>
    <w:p w:rsidR="00003B8D" w:rsidRDefault="00003B8D" w:rsidP="00003B8D">
      <w:pPr>
        <w:numPr>
          <w:ilvl w:val="0"/>
          <w:numId w:val="3"/>
        </w:numPr>
        <w:shd w:val="clear" w:color="auto" w:fill="FFFFFF"/>
        <w:spacing w:before="240" w:after="24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Романюк С. К. Невербальні компоненти в рекламному дискурсі / С. К. Романюк, Т. Г. Ковальчук // Актуальні проблеми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філологіі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̈ та методики викладання гуманітарних дисциплін. – Рівне : РДГУ, 2012. – С. 9–11.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Павлик Н. В. Специфіка епістолярного жанру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міжстильового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явища.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Лінгвістика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наук. пр. / Луганськ : Видавництво ЛНПУ ім. Т. Шевченка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Альмаматер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2005. С. 241–248.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Петренко  В. 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психосемантики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уч. пособ.. Москва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Издательство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1997. 208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Попова Н.В. Основи реклами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навч.посіб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Харків : «ВДЕЛЕ», 2016. – 145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Попова З. Д., Стернин И.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национальное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сознание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Вопросы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Воронеж : ВГУ. 2002. 314 с. 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Приходько А. Н. Концепти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концептосистеми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монографія.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Днепропетровск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А., 2013. 308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Селіванова О. О. Сучасна лінгвістика : термінологічна енциклопедія. Полтава : Довкілля-К, 2006. 716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Стельмахович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 Український мовленнєвий етикет.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Дивослово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1998. № 3. С. 21.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Степанов Ю.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Константы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Москва : Школа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1997. 824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фразеология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семантический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прагматический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культорологический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Москва : Школа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Языки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1996. 284 с.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Фокіна І. Етикетні форми в епістолярії П. Куліша.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Урок української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2006. № 8-9. С. 30-36.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1y810tw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В. Поняття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картини світу» в сучасній українській літературній мові.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Мова і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наук. пр. / Київ : Видавничий Дім Дмитра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Бураго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2001.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3. С. 182-186.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В. Формування національно-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картини світу формами та засобами вираження етикету (на матеріалі української та англійської мов).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Культура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народов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Причерноморья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2004. №48. С. 122-124.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Харченко О. А., Косенко Ю. В. Засоби реалізації принципу ввічливості в американському варіанті сучасної англійської мови (перекладацький аспект)  Перекладацькі інновації : матеріали Всеукраїнської студентської науково-практичної конференції, 25-27 листопада 2010 р. Суми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2010. — С. 116-117.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Харченко О. А., Косенко Ю. В. Поняття концепту ввічливості у художньому дискурсі. Матеріали науково-теоретичної конференції викладачів, аспірантів, співробітників та студентів гуманітарного факультету, 20-25 квітня 2009 р. Суми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2009.  Ч.2.  С. 96.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Шевельов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 В. Внесок Галичини у формування української літературної мови / упор.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Гузар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Львів : НТШ, 1996.  191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Юлтимирова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подходы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трактовке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«концепт».URL:http://www.rusnauka.com/NPM_2006/Philologia/3_jultimirova.doc.htm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Brown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Levinson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Politeness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Universals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1987. 345 p.</w:t>
      </w:r>
    </w:p>
    <w:p w:rsidR="00003B8D" w:rsidRDefault="00003B8D" w:rsidP="00003B8D">
      <w:pPr>
        <w:numPr>
          <w:ilvl w:val="0"/>
          <w:numId w:val="3"/>
        </w:numPr>
        <w:spacing w:before="240" w:after="24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Fraser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Perspectives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politeness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pragmatics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14/2. — 1990. — p. 219‒236.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Watts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R.J.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Politeness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2003. 318 p.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4i7ojhp" w:colFirst="0" w:colLast="0"/>
      <w:bookmarkEnd w:id="4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Wilhelm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Jacob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Kreutel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Speech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recognition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insincerity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New.York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Academic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2008. –57 p.</w:t>
      </w:r>
    </w:p>
    <w:p w:rsidR="00003B8D" w:rsidRDefault="00003B8D" w:rsidP="00003B8D">
      <w:pPr>
        <w:spacing w:after="0" w:line="360" w:lineRule="auto"/>
        <w:ind w:firstLine="70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003B8D" w:rsidP="00003B8D">
      <w:pPr>
        <w:spacing w:after="0"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003B8D" w:rsidP="00003B8D">
      <w:pPr>
        <w:spacing w:after="0"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ЛЕКСИКОГРАФІЧНІ  ДЖЕРЕЛА</w:t>
      </w:r>
    </w:p>
    <w:p w:rsidR="00003B8D" w:rsidRDefault="00003B8D" w:rsidP="00003B8D">
      <w:pPr>
        <w:spacing w:after="0"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Етимологічний словник української мови: В 7-и т. / АН УРСР, Ін-т мов-ва н.. О. О. Потебні;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редкол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О. С. Мельничук (гол. н..) та н..].  К. : Наукова думка, 1982 .  2012 .  (Словники України).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Караванський С. Й. Практичний словник синонімів української мови / С. Караванський ; [3-є вид., оправ.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.]. Львів : Бак, 2008 512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Краткий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когнитивных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 [Е.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Кубрякова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 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Демьянков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н..] ; 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н.. Е.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Кубряковой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Москва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ф-т МГУ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М. В. Ломоносова, 1997. 245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Лінгвістичний енциклопедичний словник / Гол. н.. В.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Москва : Сов.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Энциклопедия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1990. 683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Полюга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М. Словник синонімів української мови. 2-е вид. К.: Довіра, 2006. 477 с.  (Словники України).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Сліпушко О. Тлумачний словник іншомовних слів. Київ : Школа, 2006. 288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української мови: У 4-х т. / НАН України Інститут української мови ;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Упоряд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 додатком власного матеріалу Б. Грінченко].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Репринтне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1907–1909. – К. : Лексикон, 1996.        Т. 1 : А–Ж. – 496 с.;  Т. 2 : З–Н. – 573. Т. 3 : О–П. – 507. Т. 4 : Р–Я. – 616 с.  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Словник української мови : У 11-ти т. / АН УРСР, Інститут мовознавства н.. О. О. Потебні ; [гол. н..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І. К. Білодід]. Київ : Наукова думка, 1970–1980.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Словник фразеологізмів української мови.  Київ : Наук. думка, 2003. 1104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Тофтул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 Г. Сучасний словник з етики. Житомир: Вид-во ЖДУ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ім.І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Франка, 2014.  416с.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Українська мова. Енциклопедія / [В.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Русанівський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О. Тараненко та ін.]. 2-е вид.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К.: Українська енциклопедія, 2004.  824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2xcytpi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Українські прислів’я, приказки й таке інше / упор.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Номис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Київ : Либідь, 1993. 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Українські прислів’я, приказки, загадки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упоряд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Приходченко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Дніпро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Сталкер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2003. 288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Фразеологічний словник української мови : У 2-х н.. / [уклад. В.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Білоноженко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н.., 2-е вид.]. – К.: Наукова думка, 1993.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1.  528 с. 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2.  980 с.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Шумада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Н.С. Народ скаже —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зав'яже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Українські народні прислів'я, приказки, загадки, скоромовки. Київ : Веселка, 1985 р.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Южин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Энциклопедия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этикета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Москва: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Рипол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Классик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2007.  265 с.</w:t>
      </w:r>
    </w:p>
    <w:p w:rsidR="00003B8D" w:rsidRDefault="00003B8D" w:rsidP="00003B8D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B8D" w:rsidRDefault="00003B8D" w:rsidP="00003B8D">
      <w:pPr>
        <w:spacing w:after="0"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ЕЛЕКТРОННІ ДЖЕРЕЛА</w:t>
      </w:r>
    </w:p>
    <w:p w:rsidR="00003B8D" w:rsidRDefault="00003B8D" w:rsidP="00003B8D">
      <w:pPr>
        <w:spacing w:after="0"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Introduction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URL: http://www.academia.edu /594165/ (дата звернення: 12.03.20)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Горошко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ассоциативного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URL: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www.textology.ru/goroshko/VerbalAss/l_l .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htm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(дата звернення: 27.03.19)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 Особливості менталітету українців та русинів URL: </w:t>
      </w:r>
      <w:hyperlink r:id="rId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http://igormelika.com.ua/moi-karpati/zhittya-buttya/osoblivosti-mentalitetu-ukrajinciv-i-rusiniv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 дата звернення : 01.04.2021)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Приказки та прислів’я про ввічливість.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URL: </w:t>
      </w:r>
      <w:hyperlink r:id="rId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http://vidpoviday.com/prikazki-ta-prislivya-pro-vvichlivist/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(дата звернення: 15.02.19)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Приказки та прислів’я URL: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https://vislovi.in.ua/prykazky-ta-prysliv-ya-pro-pravdu/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( 12.03.21)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Рудяченко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Остап Вишня. 2. Сонечко у віконці. URL: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https://www.ukrinform.ua/rubric-culture/2548022-ostap-visna-2-sonecko-u-vikonci.html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 дата звернення: 02.05.20) 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Фразеологічний словник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URL: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https://supermif.com/frazeologizm/kkk.html/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(дата звернення: 15.02.19)</w:t>
      </w:r>
    </w:p>
    <w:p w:rsidR="00003B8D" w:rsidRDefault="00003B8D" w:rsidP="00003B8D">
      <w:pPr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Юлтимирова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подходы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трактовке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«концепт». URL: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http://www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.rusnauka.com/NPM_2006/Philologia/3_jultimirova.doc.htm/ (дата звернення: 09.03.19) </w:t>
      </w:r>
    </w:p>
    <w:p w:rsidR="00003B8D" w:rsidRDefault="00003B8D"/>
    <w:sectPr w:rsidR="0000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5841"/>
    <w:multiLevelType w:val="multilevel"/>
    <w:tmpl w:val="DC4E221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D5537B"/>
    <w:multiLevelType w:val="multilevel"/>
    <w:tmpl w:val="C3C04D2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B657D77"/>
    <w:multiLevelType w:val="multilevel"/>
    <w:tmpl w:val="00E6E80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42"/>
    <w:rsid w:val="00003B8D"/>
    <w:rsid w:val="00562442"/>
    <w:rsid w:val="009067C9"/>
    <w:rsid w:val="00912DCE"/>
    <w:rsid w:val="00F1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54DCE-7258-4DB9-83FA-28CE2A69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442"/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lovi.in.ua/prykazky-ta-prysliv-ya-pro-prav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dpoviday.com/prikazki-ta-prislivya-pro-vvichlivis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gormelika.com.ua/moi-karpati/zhittya-buttya/osoblivosti-mentalitetu-ukrajinciv-i-rusiniv" TargetMode="External"/><Relationship Id="rId11" Type="http://schemas.openxmlformats.org/officeDocument/2006/relationships/hyperlink" Target="http://www" TargetMode="External"/><Relationship Id="rId5" Type="http://schemas.openxmlformats.org/officeDocument/2006/relationships/hyperlink" Target="http://www.textology.ru/goroshko/VerbalAss/l_l%20.htm/" TargetMode="External"/><Relationship Id="rId10" Type="http://schemas.openxmlformats.org/officeDocument/2006/relationships/hyperlink" Target="https://supermif.com/frazeologizm/kkk.htm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krinform.ua/rubric-culture/2548022-ostap-visna-2-sonecko-u-vikonc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4242</Words>
  <Characters>24185</Characters>
  <Application>Microsoft Office Word</Application>
  <DocSecurity>0</DocSecurity>
  <Lines>201</Lines>
  <Paragraphs>56</Paragraphs>
  <ScaleCrop>false</ScaleCrop>
  <Company/>
  <LinksUpToDate>false</LinksUpToDate>
  <CharactersWithSpaces>28371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7</cp:revision>
  <dcterms:created xsi:type="dcterms:W3CDTF">2023-03-30T09:17:00Z</dcterms:created>
  <dcterms:modified xsi:type="dcterms:W3CDTF">2023-03-30T09:19:00Z</dcterms:modified>
</cp:coreProperties>
</file>