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3F54" w:rsidRPr="0011126F" w:rsidRDefault="00DE3F54" w:rsidP="00DE3F54">
      <w:pPr>
        <w:pBdr>
          <w:bottom w:val="single" w:sz="4" w:space="1" w:color="auto"/>
        </w:pBdr>
        <w:jc w:val="center"/>
        <w:rPr>
          <w:sz w:val="28"/>
          <w:szCs w:val="28"/>
        </w:rPr>
      </w:pPr>
      <w:r w:rsidRPr="0011126F">
        <w:rPr>
          <w:sz w:val="28"/>
          <w:szCs w:val="28"/>
        </w:rPr>
        <w:t>Одеськийнаціональнийуніверситетімені І. І. Мечникова</w:t>
      </w:r>
    </w:p>
    <w:p w:rsidR="00DE3F54" w:rsidRPr="00FA5806" w:rsidRDefault="00DE3F54" w:rsidP="00DE3F54">
      <w:pPr>
        <w:jc w:val="center"/>
        <w:rPr>
          <w:sz w:val="20"/>
          <w:szCs w:val="20"/>
        </w:rPr>
      </w:pPr>
      <w:r w:rsidRPr="00FA5806">
        <w:rPr>
          <w:sz w:val="20"/>
          <w:szCs w:val="20"/>
        </w:rPr>
        <w:t>(повненайменуваннявищогонавчального закладу)</w:t>
      </w:r>
    </w:p>
    <w:p w:rsidR="00DE3F54" w:rsidRPr="00324256" w:rsidRDefault="00DE3F54" w:rsidP="00DE3F54">
      <w:pPr>
        <w:pBdr>
          <w:bottom w:val="single" w:sz="4" w:space="1" w:color="auto"/>
        </w:pBdr>
        <w:spacing w:before="240"/>
        <w:jc w:val="center"/>
        <w:rPr>
          <w:sz w:val="28"/>
          <w:szCs w:val="28"/>
          <w:lang w:val="uk-UA"/>
        </w:rPr>
      </w:pPr>
      <w:r>
        <w:rPr>
          <w:sz w:val="28"/>
          <w:szCs w:val="28"/>
          <w:lang w:val="uk-UA"/>
        </w:rPr>
        <w:t>Інститут математики, економіки та механіки</w:t>
      </w:r>
    </w:p>
    <w:p w:rsidR="00DE3F54" w:rsidRPr="00061381" w:rsidRDefault="00DE3F54" w:rsidP="00DE3F54">
      <w:pPr>
        <w:jc w:val="center"/>
        <w:rPr>
          <w:sz w:val="20"/>
          <w:szCs w:val="20"/>
        </w:rPr>
      </w:pPr>
      <w:r w:rsidRPr="00061381">
        <w:rPr>
          <w:sz w:val="20"/>
          <w:szCs w:val="20"/>
        </w:rPr>
        <w:t>(повненайменуванняінституту/факультету)</w:t>
      </w:r>
    </w:p>
    <w:p w:rsidR="00DE3F54" w:rsidRPr="00324256" w:rsidRDefault="00DE3F54" w:rsidP="00DE3F54">
      <w:pPr>
        <w:pBdr>
          <w:bottom w:val="single" w:sz="4" w:space="1" w:color="auto"/>
        </w:pBdr>
        <w:spacing w:before="240"/>
        <w:jc w:val="center"/>
        <w:rPr>
          <w:sz w:val="28"/>
          <w:szCs w:val="28"/>
          <w:lang w:val="uk-UA"/>
        </w:rPr>
      </w:pPr>
      <w:r>
        <w:rPr>
          <w:sz w:val="28"/>
          <w:szCs w:val="28"/>
        </w:rPr>
        <w:t xml:space="preserve">Кафедра </w:t>
      </w:r>
      <w:r>
        <w:rPr>
          <w:sz w:val="28"/>
          <w:szCs w:val="28"/>
          <w:lang w:val="uk-UA"/>
        </w:rPr>
        <w:t xml:space="preserve">менеджменту та математичного моделювання ринкових процесів </w:t>
      </w:r>
    </w:p>
    <w:p w:rsidR="00DE3F54" w:rsidRPr="00061381" w:rsidRDefault="00DE3F54" w:rsidP="00DE3F54">
      <w:pPr>
        <w:jc w:val="center"/>
        <w:rPr>
          <w:sz w:val="20"/>
          <w:szCs w:val="20"/>
        </w:rPr>
      </w:pPr>
      <w:r w:rsidRPr="00061381">
        <w:rPr>
          <w:sz w:val="20"/>
          <w:szCs w:val="20"/>
        </w:rPr>
        <w:t>(повнаназвакафедри)</w:t>
      </w:r>
    </w:p>
    <w:p w:rsidR="00DE3F54" w:rsidRPr="002C10B3" w:rsidRDefault="00DE3F54" w:rsidP="00DE3F54">
      <w:pPr>
        <w:rPr>
          <w:b/>
          <w:spacing w:val="60"/>
          <w:sz w:val="40"/>
          <w:szCs w:val="40"/>
        </w:rPr>
      </w:pPr>
    </w:p>
    <w:p w:rsidR="00DE3F54" w:rsidRPr="007B73A2" w:rsidRDefault="00DE3F54" w:rsidP="00DE3F54">
      <w:pPr>
        <w:jc w:val="center"/>
        <w:rPr>
          <w:b/>
          <w:spacing w:val="60"/>
          <w:sz w:val="32"/>
          <w:szCs w:val="32"/>
        </w:rPr>
      </w:pPr>
      <w:r w:rsidRPr="007B73A2">
        <w:rPr>
          <w:b/>
          <w:spacing w:val="60"/>
          <w:sz w:val="32"/>
          <w:szCs w:val="32"/>
        </w:rPr>
        <w:t>Дипломна робота</w:t>
      </w:r>
    </w:p>
    <w:p w:rsidR="00DE3F54" w:rsidRPr="002C4006" w:rsidRDefault="00DE3F54" w:rsidP="00DE3F54">
      <w:pPr>
        <w:pBdr>
          <w:bottom w:val="single" w:sz="4" w:space="1" w:color="auto"/>
        </w:pBdr>
        <w:spacing w:before="240"/>
        <w:ind w:left="1134" w:right="850"/>
        <w:jc w:val="center"/>
        <w:rPr>
          <w:sz w:val="28"/>
          <w:szCs w:val="28"/>
          <w:lang w:val="uk-UA"/>
        </w:rPr>
      </w:pPr>
      <w:r>
        <w:rPr>
          <w:sz w:val="28"/>
          <w:szCs w:val="28"/>
          <w:lang w:val="uk-UA"/>
        </w:rPr>
        <w:t>магістра</w:t>
      </w:r>
    </w:p>
    <w:p w:rsidR="00DE3F54" w:rsidRDefault="00DE3F54" w:rsidP="00DE3F54">
      <w:pPr>
        <w:jc w:val="center"/>
        <w:rPr>
          <w:sz w:val="20"/>
          <w:szCs w:val="20"/>
          <w:lang w:val="uk-UA"/>
        </w:rPr>
      </w:pPr>
      <w:r w:rsidRPr="00061381">
        <w:rPr>
          <w:sz w:val="20"/>
          <w:szCs w:val="20"/>
        </w:rPr>
        <w:t>(</w:t>
      </w:r>
      <w:r>
        <w:rPr>
          <w:sz w:val="20"/>
          <w:szCs w:val="20"/>
          <w:lang w:val="uk-UA"/>
        </w:rPr>
        <w:t>ступінь вищої освіти</w:t>
      </w:r>
      <w:r w:rsidRPr="00061381">
        <w:rPr>
          <w:sz w:val="20"/>
          <w:szCs w:val="20"/>
        </w:rPr>
        <w:t>)</w:t>
      </w:r>
    </w:p>
    <w:p w:rsidR="00DE3F54" w:rsidRPr="00612A23" w:rsidRDefault="00DE3F54" w:rsidP="00DE3F54">
      <w:pPr>
        <w:jc w:val="center"/>
        <w:rPr>
          <w:sz w:val="20"/>
          <w:szCs w:val="20"/>
          <w:lang w:val="uk-UA"/>
        </w:rPr>
      </w:pPr>
    </w:p>
    <w:p w:rsidR="00DE3F54" w:rsidRDefault="00DE3F54" w:rsidP="00DE3F54">
      <w:pPr>
        <w:tabs>
          <w:tab w:val="right" w:pos="9355"/>
        </w:tabs>
        <w:jc w:val="center"/>
        <w:rPr>
          <w:b/>
          <w:sz w:val="28"/>
          <w:szCs w:val="28"/>
        </w:rPr>
      </w:pPr>
      <w:r>
        <w:rPr>
          <w:sz w:val="28"/>
          <w:szCs w:val="28"/>
        </w:rPr>
        <w:t xml:space="preserve">на тему: </w:t>
      </w:r>
      <w:bookmarkStart w:id="0" w:name="OLE_LINK1"/>
      <w:bookmarkStart w:id="1" w:name="OLE_LINK2"/>
      <w:bookmarkStart w:id="2" w:name="OLE_LINK3"/>
      <w:r w:rsidRPr="00061381">
        <w:rPr>
          <w:b/>
          <w:sz w:val="28"/>
          <w:szCs w:val="28"/>
        </w:rPr>
        <w:t>«</w:t>
      </w:r>
      <w:r w:rsidRPr="00DE3F54">
        <w:rPr>
          <w:b/>
          <w:sz w:val="28"/>
          <w:szCs w:val="28"/>
        </w:rPr>
        <w:t xml:space="preserve">Маркетинг рекреационных территорий, как </w:t>
      </w:r>
      <w:r w:rsidR="008676C3">
        <w:rPr>
          <w:b/>
          <w:sz w:val="28"/>
          <w:szCs w:val="28"/>
        </w:rPr>
        <w:t xml:space="preserve">системная </w:t>
      </w:r>
      <w:r w:rsidRPr="00DE3F54">
        <w:rPr>
          <w:b/>
          <w:sz w:val="28"/>
          <w:szCs w:val="28"/>
        </w:rPr>
        <w:t>составляющая территориального маркетинга»</w:t>
      </w:r>
      <w:bookmarkEnd w:id="0"/>
      <w:bookmarkEnd w:id="1"/>
      <w:bookmarkEnd w:id="2"/>
    </w:p>
    <w:p w:rsidR="008676C3" w:rsidRPr="00DE3F54" w:rsidRDefault="008676C3" w:rsidP="00DE3F54">
      <w:pPr>
        <w:tabs>
          <w:tab w:val="right" w:pos="9355"/>
        </w:tabs>
        <w:jc w:val="center"/>
        <w:rPr>
          <w:sz w:val="28"/>
          <w:szCs w:val="28"/>
          <w:lang w:val="uk-UA"/>
        </w:rPr>
      </w:pPr>
    </w:p>
    <w:p w:rsidR="00DE3F54" w:rsidRDefault="008676C3" w:rsidP="00DE3F54">
      <w:pPr>
        <w:tabs>
          <w:tab w:val="right" w:pos="9355"/>
        </w:tabs>
        <w:jc w:val="center"/>
        <w:rPr>
          <w:sz w:val="28"/>
          <w:szCs w:val="28"/>
          <w:lang w:val="uk-UA"/>
        </w:rPr>
      </w:pPr>
      <w:r>
        <w:rPr>
          <w:sz w:val="28"/>
          <w:szCs w:val="28"/>
          <w:lang w:val="uk-UA"/>
        </w:rPr>
        <w:t>«Маркетинг рекреаційних територій як системна складова територіального маркетингу»</w:t>
      </w:r>
    </w:p>
    <w:p w:rsidR="008676C3" w:rsidRPr="008676C3" w:rsidRDefault="008676C3" w:rsidP="00DE3F54">
      <w:pPr>
        <w:tabs>
          <w:tab w:val="right" w:pos="9355"/>
        </w:tabs>
        <w:jc w:val="center"/>
        <w:rPr>
          <w:sz w:val="28"/>
          <w:szCs w:val="28"/>
          <w:lang w:val="uk-UA"/>
        </w:rPr>
      </w:pPr>
    </w:p>
    <w:p w:rsidR="00DE3F54" w:rsidRPr="008676C3" w:rsidRDefault="00DE3F54" w:rsidP="00DE3F54">
      <w:pPr>
        <w:tabs>
          <w:tab w:val="right" w:pos="9355"/>
        </w:tabs>
        <w:jc w:val="center"/>
        <w:rPr>
          <w:sz w:val="28"/>
          <w:szCs w:val="28"/>
          <w:lang w:val="en-US"/>
        </w:rPr>
      </w:pPr>
      <w:r w:rsidRPr="008676C3">
        <w:rPr>
          <w:sz w:val="28"/>
          <w:szCs w:val="28"/>
          <w:lang w:val="en-US"/>
        </w:rPr>
        <w:t>«</w:t>
      </w:r>
      <w:r w:rsidR="008676C3" w:rsidRPr="008676C3">
        <w:rPr>
          <w:sz w:val="28"/>
          <w:szCs w:val="28"/>
          <w:lang w:val="en-US"/>
        </w:rPr>
        <w:t>Marketing of recreational areas as part of a system of territorial marketing</w:t>
      </w:r>
      <w:r w:rsidRPr="008676C3">
        <w:rPr>
          <w:sz w:val="28"/>
          <w:szCs w:val="28"/>
          <w:lang w:val="en-US"/>
        </w:rPr>
        <w:t>»</w:t>
      </w:r>
    </w:p>
    <w:p w:rsidR="00DE3F54" w:rsidRPr="004E0137" w:rsidRDefault="00DE3F54" w:rsidP="00DE3F54">
      <w:pPr>
        <w:tabs>
          <w:tab w:val="right" w:pos="9355"/>
        </w:tabs>
        <w:jc w:val="center"/>
        <w:rPr>
          <w:u w:val="single"/>
          <w:lang w:val="en-US"/>
        </w:rPr>
      </w:pPr>
    </w:p>
    <w:p w:rsidR="00DE3F54" w:rsidRPr="004E0137" w:rsidRDefault="00DE3F54" w:rsidP="00DE3F54">
      <w:pPr>
        <w:tabs>
          <w:tab w:val="right" w:pos="9355"/>
        </w:tabs>
        <w:rPr>
          <w:u w:val="single"/>
          <w:lang w:val="en-US"/>
        </w:rPr>
      </w:pPr>
    </w:p>
    <w:p w:rsidR="00DE3F54" w:rsidRPr="004E0137" w:rsidRDefault="00DE3F54" w:rsidP="00DE3F54">
      <w:pPr>
        <w:tabs>
          <w:tab w:val="right" w:pos="9355"/>
        </w:tabs>
        <w:rPr>
          <w:sz w:val="28"/>
          <w:szCs w:val="28"/>
          <w:u w:val="single"/>
          <w:lang w:val="en-US"/>
        </w:rPr>
      </w:pPr>
    </w:p>
    <w:p w:rsidR="00DE3F54" w:rsidRDefault="00DE3F54" w:rsidP="00C47FA8">
      <w:pPr>
        <w:ind w:left="2832"/>
        <w:rPr>
          <w:sz w:val="28"/>
          <w:szCs w:val="28"/>
        </w:rPr>
      </w:pPr>
      <w:r>
        <w:rPr>
          <w:sz w:val="28"/>
          <w:szCs w:val="28"/>
        </w:rPr>
        <w:t>Виконала</w:t>
      </w:r>
      <w:r w:rsidRPr="00FA5806">
        <w:rPr>
          <w:sz w:val="28"/>
          <w:szCs w:val="28"/>
        </w:rPr>
        <w:t>: студен</w:t>
      </w:r>
      <w:r>
        <w:rPr>
          <w:sz w:val="28"/>
          <w:szCs w:val="28"/>
        </w:rPr>
        <w:t>тка</w:t>
      </w:r>
      <w:r>
        <w:rPr>
          <w:sz w:val="28"/>
          <w:szCs w:val="28"/>
          <w:lang w:val="uk-UA"/>
        </w:rPr>
        <w:t>заоч</w:t>
      </w:r>
      <w:r>
        <w:rPr>
          <w:sz w:val="28"/>
          <w:szCs w:val="28"/>
        </w:rPr>
        <w:t>ної</w:t>
      </w:r>
      <w:r w:rsidRPr="00FA5806">
        <w:rPr>
          <w:sz w:val="28"/>
          <w:szCs w:val="28"/>
        </w:rPr>
        <w:t>форминавчання</w:t>
      </w:r>
    </w:p>
    <w:p w:rsidR="00DE3F54" w:rsidRDefault="00DE3F54" w:rsidP="00C47FA8">
      <w:pPr>
        <w:ind w:left="2124" w:firstLine="708"/>
        <w:rPr>
          <w:sz w:val="28"/>
          <w:szCs w:val="28"/>
          <w:lang w:val="uk-UA"/>
        </w:rPr>
      </w:pPr>
      <w:r>
        <w:rPr>
          <w:sz w:val="28"/>
          <w:szCs w:val="28"/>
          <w:lang w:val="uk-UA"/>
        </w:rPr>
        <w:t>спеціальності8</w:t>
      </w:r>
      <w:r>
        <w:rPr>
          <w:sz w:val="28"/>
          <w:szCs w:val="28"/>
        </w:rPr>
        <w:t>.0</w:t>
      </w:r>
      <w:r>
        <w:rPr>
          <w:sz w:val="28"/>
          <w:szCs w:val="28"/>
          <w:lang w:val="uk-UA"/>
        </w:rPr>
        <w:t>3</w:t>
      </w:r>
      <w:r>
        <w:rPr>
          <w:sz w:val="28"/>
          <w:szCs w:val="28"/>
        </w:rPr>
        <w:t>0</w:t>
      </w:r>
      <w:r>
        <w:rPr>
          <w:sz w:val="28"/>
          <w:szCs w:val="28"/>
          <w:lang w:val="uk-UA"/>
        </w:rPr>
        <w:t>6</w:t>
      </w:r>
      <w:r>
        <w:rPr>
          <w:sz w:val="28"/>
          <w:szCs w:val="28"/>
        </w:rPr>
        <w:t>0</w:t>
      </w:r>
      <w:r>
        <w:rPr>
          <w:sz w:val="28"/>
          <w:szCs w:val="28"/>
          <w:lang w:val="uk-UA"/>
        </w:rPr>
        <w:t xml:space="preserve">101Менеджмент організацій і       </w:t>
      </w:r>
    </w:p>
    <w:p w:rsidR="00DE3F54" w:rsidRPr="00324256" w:rsidRDefault="00DE3F54" w:rsidP="00DE3F54">
      <w:pPr>
        <w:rPr>
          <w:sz w:val="28"/>
          <w:szCs w:val="28"/>
          <w:lang w:val="uk-UA"/>
        </w:rPr>
      </w:pPr>
      <w:r>
        <w:rPr>
          <w:sz w:val="28"/>
          <w:szCs w:val="28"/>
          <w:lang w:val="uk-UA"/>
        </w:rPr>
        <w:t xml:space="preserve">                                 </w:t>
      </w:r>
      <w:r w:rsidR="00C47FA8">
        <w:rPr>
          <w:sz w:val="28"/>
          <w:szCs w:val="28"/>
          <w:lang w:val="uk-UA"/>
        </w:rPr>
        <w:tab/>
      </w:r>
      <w:r>
        <w:rPr>
          <w:sz w:val="28"/>
          <w:szCs w:val="28"/>
          <w:lang w:val="uk-UA"/>
        </w:rPr>
        <w:t>адміністрування (за видами економічної діяльності)</w:t>
      </w:r>
    </w:p>
    <w:p w:rsidR="00DE3F54" w:rsidRPr="00DE3F54" w:rsidRDefault="00DE3F54" w:rsidP="00C47FA8">
      <w:pPr>
        <w:ind w:left="2124" w:firstLine="708"/>
        <w:rPr>
          <w:sz w:val="20"/>
          <w:szCs w:val="20"/>
          <w:lang w:val="uk-UA"/>
        </w:rPr>
      </w:pPr>
      <w:r w:rsidRPr="00DE3F54">
        <w:rPr>
          <w:sz w:val="28"/>
          <w:szCs w:val="28"/>
          <w:lang w:val="uk-UA"/>
        </w:rPr>
        <w:t>Аржаткіна Вікторія Іванівна</w:t>
      </w:r>
    </w:p>
    <w:p w:rsidR="00DE3F54" w:rsidRPr="00324256" w:rsidRDefault="00DE3F54" w:rsidP="00C47FA8">
      <w:pPr>
        <w:tabs>
          <w:tab w:val="left" w:pos="5245"/>
          <w:tab w:val="right" w:pos="9355"/>
        </w:tabs>
        <w:spacing w:before="120"/>
        <w:jc w:val="right"/>
        <w:rPr>
          <w:sz w:val="28"/>
          <w:szCs w:val="28"/>
          <w:lang w:val="uk-UA"/>
        </w:rPr>
      </w:pPr>
      <w:r w:rsidRPr="0032208A">
        <w:rPr>
          <w:sz w:val="28"/>
          <w:szCs w:val="28"/>
          <w:lang w:val="uk-UA"/>
        </w:rPr>
        <w:t>Керівник     д.</w:t>
      </w:r>
      <w:r w:rsidRPr="00C14B12">
        <w:rPr>
          <w:sz w:val="28"/>
          <w:szCs w:val="28"/>
          <w:lang w:val="uk-UA"/>
        </w:rPr>
        <w:t>е</w:t>
      </w:r>
      <w:r w:rsidRPr="0032208A">
        <w:rPr>
          <w:sz w:val="28"/>
          <w:szCs w:val="28"/>
          <w:lang w:val="uk-UA"/>
        </w:rPr>
        <w:t>.н., проф</w:t>
      </w:r>
      <w:r w:rsidR="00C14B12" w:rsidRPr="0032208A">
        <w:rPr>
          <w:sz w:val="28"/>
          <w:szCs w:val="28"/>
          <w:lang w:val="uk-UA"/>
        </w:rPr>
        <w:t xml:space="preserve">. </w:t>
      </w:r>
      <w:r w:rsidR="00C14B12" w:rsidRPr="00C14B12">
        <w:rPr>
          <w:sz w:val="28"/>
          <w:szCs w:val="28"/>
        </w:rPr>
        <w:t>Садченко О. В</w:t>
      </w:r>
      <w:r w:rsidR="00C14B12">
        <w:rPr>
          <w:color w:val="FF0000"/>
          <w:sz w:val="28"/>
          <w:szCs w:val="28"/>
        </w:rPr>
        <w:t>.</w:t>
      </w:r>
      <w:r>
        <w:rPr>
          <w:sz w:val="28"/>
          <w:szCs w:val="28"/>
        </w:rPr>
        <w:t>__</w:t>
      </w:r>
      <w:r w:rsidR="00C47FA8">
        <w:rPr>
          <w:sz w:val="28"/>
          <w:szCs w:val="28"/>
          <w:lang w:val="uk-UA"/>
        </w:rPr>
        <w:t>__</w:t>
      </w:r>
      <w:r>
        <w:rPr>
          <w:sz w:val="28"/>
          <w:szCs w:val="28"/>
          <w:lang w:val="uk-UA"/>
        </w:rPr>
        <w:t>________</w:t>
      </w:r>
    </w:p>
    <w:p w:rsidR="00C47FA8" w:rsidRDefault="00C47FA8" w:rsidP="00C47FA8">
      <w:pPr>
        <w:tabs>
          <w:tab w:val="left" w:pos="5245"/>
          <w:tab w:val="right" w:pos="9355"/>
        </w:tabs>
        <w:spacing w:before="120"/>
        <w:jc w:val="center"/>
        <w:rPr>
          <w:sz w:val="28"/>
          <w:szCs w:val="28"/>
        </w:rPr>
      </w:pPr>
      <w:r>
        <w:rPr>
          <w:sz w:val="20"/>
          <w:szCs w:val="20"/>
          <w:lang w:val="uk-UA"/>
        </w:rPr>
        <w:tab/>
      </w:r>
      <w:r>
        <w:rPr>
          <w:sz w:val="20"/>
          <w:szCs w:val="20"/>
          <w:lang w:val="uk-UA"/>
        </w:rPr>
        <w:tab/>
      </w:r>
      <w:r w:rsidR="00DE3F54" w:rsidRPr="00A90BA9">
        <w:rPr>
          <w:sz w:val="20"/>
          <w:szCs w:val="20"/>
          <w:lang w:val="uk-UA"/>
        </w:rPr>
        <w:t>(підпис)</w:t>
      </w:r>
    </w:p>
    <w:p w:rsidR="00DE3F54" w:rsidRPr="00C47FA8" w:rsidRDefault="00C47FA8" w:rsidP="00C47FA8">
      <w:pPr>
        <w:tabs>
          <w:tab w:val="left" w:pos="5245"/>
          <w:tab w:val="right" w:pos="9355"/>
        </w:tabs>
        <w:spacing w:before="120"/>
        <w:rPr>
          <w:sz w:val="28"/>
          <w:szCs w:val="28"/>
        </w:rPr>
      </w:pPr>
      <w:r>
        <w:rPr>
          <w:sz w:val="28"/>
          <w:szCs w:val="28"/>
        </w:rPr>
        <w:t xml:space="preserve">                                        </w:t>
      </w:r>
      <w:r w:rsidR="00DE3F54" w:rsidRPr="00A90BA9">
        <w:rPr>
          <w:sz w:val="28"/>
          <w:szCs w:val="28"/>
          <w:lang w:val="uk-UA"/>
        </w:rPr>
        <w:t xml:space="preserve">Рецензент    </w:t>
      </w:r>
      <w:r w:rsidR="008676C3" w:rsidRPr="00C14B12">
        <w:rPr>
          <w:sz w:val="28"/>
          <w:szCs w:val="28"/>
        </w:rPr>
        <w:t>д.</w:t>
      </w:r>
      <w:r w:rsidR="008676C3" w:rsidRPr="00C14B12">
        <w:rPr>
          <w:sz w:val="28"/>
          <w:szCs w:val="28"/>
          <w:lang w:val="uk-UA"/>
        </w:rPr>
        <w:t>е</w:t>
      </w:r>
      <w:r w:rsidR="008676C3" w:rsidRPr="00C14B12">
        <w:rPr>
          <w:sz w:val="28"/>
          <w:szCs w:val="28"/>
        </w:rPr>
        <w:t xml:space="preserve">.н., проф. </w:t>
      </w:r>
      <w:r w:rsidR="00416BD7">
        <w:rPr>
          <w:sz w:val="28"/>
          <w:szCs w:val="28"/>
          <w:lang w:val="uk-UA"/>
        </w:rPr>
        <w:t>Якубовський С. О.</w:t>
      </w:r>
    </w:p>
    <w:p w:rsidR="00DE3F54" w:rsidRDefault="00DE3F54" w:rsidP="00FF69EC">
      <w:pPr>
        <w:rPr>
          <w:sz w:val="28"/>
          <w:szCs w:val="28"/>
        </w:rPr>
      </w:pPr>
    </w:p>
    <w:p w:rsidR="00DE3F54" w:rsidRDefault="00DE3F54" w:rsidP="00DE3F54">
      <w:pPr>
        <w:ind w:left="3969"/>
        <w:rPr>
          <w:sz w:val="28"/>
          <w:szCs w:val="28"/>
        </w:rPr>
      </w:pPr>
    </w:p>
    <w:tbl>
      <w:tblPr>
        <w:tblW w:w="5155" w:type="pct"/>
        <w:jc w:val="center"/>
        <w:tblLook w:val="00A0" w:firstRow="1" w:lastRow="0" w:firstColumn="1" w:lastColumn="0" w:noHBand="0" w:noVBand="0"/>
      </w:tblPr>
      <w:tblGrid>
        <w:gridCol w:w="5082"/>
        <w:gridCol w:w="4786"/>
      </w:tblGrid>
      <w:tr w:rsidR="00DE3F54" w:rsidRPr="001E3025" w:rsidTr="00FF69EC">
        <w:trPr>
          <w:jc w:val="center"/>
        </w:trPr>
        <w:tc>
          <w:tcPr>
            <w:tcW w:w="4967" w:type="dxa"/>
          </w:tcPr>
          <w:p w:rsidR="00DE3F54" w:rsidRPr="001E3025" w:rsidRDefault="00DE3F54" w:rsidP="00FF69EC">
            <w:pPr>
              <w:rPr>
                <w:sz w:val="28"/>
                <w:szCs w:val="28"/>
              </w:rPr>
            </w:pPr>
            <w:r w:rsidRPr="001E3025">
              <w:rPr>
                <w:sz w:val="28"/>
                <w:szCs w:val="28"/>
              </w:rPr>
              <w:t>Рекомендовано до захисту:</w:t>
            </w:r>
          </w:p>
          <w:p w:rsidR="00DE3F54" w:rsidRPr="001E3025" w:rsidRDefault="00DE3F54" w:rsidP="00FF69EC">
            <w:pPr>
              <w:spacing w:before="120"/>
              <w:rPr>
                <w:sz w:val="28"/>
                <w:szCs w:val="28"/>
              </w:rPr>
            </w:pPr>
            <w:r w:rsidRPr="001E3025">
              <w:rPr>
                <w:sz w:val="28"/>
                <w:szCs w:val="28"/>
              </w:rPr>
              <w:t>Протокол засіданнякафедри</w:t>
            </w:r>
          </w:p>
          <w:p w:rsidR="00DE3F54" w:rsidRPr="001E3025" w:rsidRDefault="00DE3F54" w:rsidP="00FF69EC">
            <w:pPr>
              <w:spacing w:before="120"/>
              <w:rPr>
                <w:sz w:val="28"/>
                <w:szCs w:val="28"/>
              </w:rPr>
            </w:pPr>
            <w:r>
              <w:rPr>
                <w:sz w:val="28"/>
                <w:szCs w:val="28"/>
              </w:rPr>
              <w:t xml:space="preserve">№ </w:t>
            </w:r>
            <w:r>
              <w:rPr>
                <w:sz w:val="28"/>
                <w:szCs w:val="28"/>
                <w:lang w:val="uk-UA"/>
              </w:rPr>
              <w:t xml:space="preserve">___ </w:t>
            </w:r>
            <w:r>
              <w:rPr>
                <w:sz w:val="28"/>
                <w:szCs w:val="28"/>
              </w:rPr>
              <w:t>від</w:t>
            </w:r>
            <w:r>
              <w:rPr>
                <w:sz w:val="28"/>
                <w:szCs w:val="28"/>
                <w:lang w:val="uk-UA"/>
              </w:rPr>
              <w:t>______________</w:t>
            </w:r>
            <w:r w:rsidRPr="001E3025">
              <w:rPr>
                <w:sz w:val="28"/>
                <w:szCs w:val="28"/>
              </w:rPr>
              <w:t xml:space="preserve">р. </w:t>
            </w:r>
          </w:p>
          <w:p w:rsidR="00DE3F54" w:rsidRPr="001E3025" w:rsidRDefault="00DE3F54" w:rsidP="00FF69EC">
            <w:pPr>
              <w:spacing w:before="600"/>
              <w:rPr>
                <w:sz w:val="28"/>
                <w:szCs w:val="28"/>
              </w:rPr>
            </w:pPr>
            <w:r w:rsidRPr="001E3025">
              <w:rPr>
                <w:sz w:val="28"/>
                <w:szCs w:val="28"/>
              </w:rPr>
              <w:t>Завідувачкафедри</w:t>
            </w:r>
          </w:p>
          <w:p w:rsidR="00DE3F54" w:rsidRPr="001E3025" w:rsidRDefault="00DE3F54" w:rsidP="00FF69EC">
            <w:pPr>
              <w:tabs>
                <w:tab w:val="left" w:pos="1168"/>
                <w:tab w:val="left" w:pos="3861"/>
              </w:tabs>
              <w:spacing w:before="360"/>
              <w:rPr>
                <w:sz w:val="28"/>
                <w:szCs w:val="28"/>
                <w:u w:val="single"/>
              </w:rPr>
            </w:pPr>
            <w:r w:rsidRPr="001E3025">
              <w:rPr>
                <w:sz w:val="28"/>
                <w:szCs w:val="28"/>
                <w:u w:val="single"/>
              </w:rPr>
              <w:tab/>
            </w:r>
            <w:r>
              <w:rPr>
                <w:sz w:val="28"/>
                <w:szCs w:val="28"/>
                <w:lang w:val="uk-UA"/>
              </w:rPr>
              <w:t>Садченко</w:t>
            </w:r>
            <w:r>
              <w:rPr>
                <w:sz w:val="28"/>
                <w:szCs w:val="28"/>
              </w:rPr>
              <w:t xml:space="preserve">  О. </w:t>
            </w:r>
            <w:r>
              <w:rPr>
                <w:sz w:val="28"/>
                <w:szCs w:val="28"/>
                <w:lang w:val="uk-UA"/>
              </w:rPr>
              <w:t>В</w:t>
            </w:r>
            <w:r>
              <w:rPr>
                <w:sz w:val="28"/>
                <w:szCs w:val="28"/>
              </w:rPr>
              <w:t>.</w:t>
            </w:r>
          </w:p>
          <w:p w:rsidR="00DE3F54" w:rsidRPr="001E3025" w:rsidRDefault="00DE3F54" w:rsidP="00FF69EC">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DE3F54" w:rsidRPr="00324256" w:rsidRDefault="00DE3F54" w:rsidP="00FF69EC">
            <w:pPr>
              <w:tabs>
                <w:tab w:val="right" w:pos="4462"/>
              </w:tabs>
              <w:rPr>
                <w:sz w:val="28"/>
                <w:szCs w:val="28"/>
                <w:lang w:val="uk-UA"/>
              </w:rPr>
            </w:pPr>
            <w:r>
              <w:rPr>
                <w:sz w:val="28"/>
                <w:szCs w:val="28"/>
              </w:rPr>
              <w:t>Захищено на засіданні</w:t>
            </w:r>
            <w:r w:rsidRPr="001E3025">
              <w:rPr>
                <w:sz w:val="28"/>
                <w:szCs w:val="28"/>
              </w:rPr>
              <w:t>ЕК №</w:t>
            </w:r>
            <w:r>
              <w:rPr>
                <w:sz w:val="28"/>
                <w:szCs w:val="28"/>
                <w:lang w:val="uk-UA"/>
              </w:rPr>
              <w:t>_______</w:t>
            </w:r>
          </w:p>
          <w:p w:rsidR="00DE3F54" w:rsidRPr="001E3025" w:rsidRDefault="00DE3F54" w:rsidP="00FF69EC">
            <w:pPr>
              <w:tabs>
                <w:tab w:val="right" w:pos="4462"/>
              </w:tabs>
              <w:spacing w:before="120"/>
              <w:rPr>
                <w:sz w:val="28"/>
                <w:szCs w:val="28"/>
              </w:rPr>
            </w:pPr>
            <w:r>
              <w:rPr>
                <w:sz w:val="28"/>
                <w:szCs w:val="28"/>
              </w:rPr>
              <w:t>протокол №</w:t>
            </w:r>
            <w:r>
              <w:rPr>
                <w:sz w:val="28"/>
                <w:szCs w:val="28"/>
                <w:lang w:val="uk-UA"/>
              </w:rPr>
              <w:t>___</w:t>
            </w:r>
            <w:r>
              <w:rPr>
                <w:sz w:val="28"/>
                <w:szCs w:val="28"/>
              </w:rPr>
              <w:t>від</w:t>
            </w:r>
            <w:r>
              <w:rPr>
                <w:sz w:val="28"/>
                <w:szCs w:val="28"/>
                <w:lang w:val="uk-UA"/>
              </w:rPr>
              <w:t>_____________</w:t>
            </w:r>
            <w:r>
              <w:rPr>
                <w:sz w:val="28"/>
                <w:szCs w:val="28"/>
              </w:rPr>
              <w:t xml:space="preserve"> р.</w:t>
            </w:r>
            <w:r w:rsidRPr="00661D0E">
              <w:rPr>
                <w:sz w:val="28"/>
                <w:szCs w:val="28"/>
              </w:rPr>
              <w:tab/>
            </w:r>
          </w:p>
          <w:p w:rsidR="00DE3F54" w:rsidRPr="00661D0E" w:rsidRDefault="00DE3F54" w:rsidP="00FF69EC">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00D06B4A">
              <w:rPr>
                <w:sz w:val="28"/>
                <w:szCs w:val="28"/>
              </w:rPr>
              <w:t>___/____</w:t>
            </w:r>
          </w:p>
          <w:p w:rsidR="00DE3F54" w:rsidRPr="001E3025" w:rsidRDefault="00DE3F54" w:rsidP="00FF69EC">
            <w:pPr>
              <w:jc w:val="center"/>
              <w:rPr>
                <w:sz w:val="20"/>
                <w:szCs w:val="20"/>
              </w:rPr>
            </w:pPr>
            <w:r w:rsidRPr="001E3025">
              <w:rPr>
                <w:sz w:val="20"/>
                <w:szCs w:val="20"/>
              </w:rPr>
              <w:t>(за національною шкалою, шкалою ЕСТ</w:t>
            </w:r>
            <w:r w:rsidRPr="001E3025">
              <w:rPr>
                <w:sz w:val="20"/>
                <w:szCs w:val="20"/>
                <w:lang w:val="en-US"/>
              </w:rPr>
              <w:t>S</w:t>
            </w:r>
            <w:r w:rsidRPr="001E3025">
              <w:rPr>
                <w:sz w:val="20"/>
                <w:szCs w:val="20"/>
              </w:rPr>
              <w:t>, бал</w:t>
            </w:r>
            <w:r>
              <w:rPr>
                <w:sz w:val="20"/>
                <w:szCs w:val="20"/>
              </w:rPr>
              <w:t>и)</w:t>
            </w:r>
          </w:p>
          <w:p w:rsidR="00DE3F54" w:rsidRPr="001E3025" w:rsidRDefault="00DE3F54" w:rsidP="00FF69EC">
            <w:pPr>
              <w:spacing w:before="360"/>
              <w:rPr>
                <w:sz w:val="28"/>
                <w:szCs w:val="28"/>
              </w:rPr>
            </w:pPr>
            <w:r>
              <w:rPr>
                <w:sz w:val="28"/>
                <w:szCs w:val="28"/>
              </w:rPr>
              <w:t xml:space="preserve">Голова </w:t>
            </w:r>
            <w:r w:rsidRPr="001E3025">
              <w:rPr>
                <w:sz w:val="28"/>
                <w:szCs w:val="28"/>
              </w:rPr>
              <w:t>ЕК</w:t>
            </w:r>
          </w:p>
          <w:p w:rsidR="00DE3F54" w:rsidRPr="00476CE3" w:rsidRDefault="00DE3F54" w:rsidP="00FF69EC">
            <w:pPr>
              <w:tabs>
                <w:tab w:val="left" w:pos="1446"/>
                <w:tab w:val="right" w:pos="4462"/>
              </w:tabs>
              <w:spacing w:before="360"/>
              <w:rPr>
                <w:sz w:val="28"/>
                <w:szCs w:val="28"/>
                <w:u w:val="single"/>
              </w:rPr>
            </w:pPr>
            <w:r w:rsidRPr="001E3025">
              <w:rPr>
                <w:sz w:val="28"/>
                <w:szCs w:val="28"/>
                <w:u w:val="single"/>
              </w:rPr>
              <w:tab/>
            </w:r>
            <w:r w:rsidRPr="00476CE3">
              <w:rPr>
                <w:sz w:val="28"/>
                <w:szCs w:val="28"/>
                <w:lang w:val="uk-UA"/>
              </w:rPr>
              <w:t>Головченко О.М.</w:t>
            </w:r>
          </w:p>
          <w:p w:rsidR="00DE3F54" w:rsidRPr="001E3025" w:rsidRDefault="00DE3F54" w:rsidP="00FF69EC">
            <w:pPr>
              <w:tabs>
                <w:tab w:val="left" w:pos="454"/>
                <w:tab w:val="left" w:pos="2155"/>
              </w:tabs>
              <w:rPr>
                <w:sz w:val="28"/>
                <w:szCs w:val="28"/>
              </w:rPr>
            </w:pPr>
            <w:r w:rsidRPr="001E3025">
              <w:rPr>
                <w:sz w:val="20"/>
                <w:szCs w:val="20"/>
              </w:rPr>
              <w:tab/>
              <w:t>(підпис)</w:t>
            </w:r>
            <w:r w:rsidRPr="001E3025">
              <w:rPr>
                <w:sz w:val="20"/>
                <w:szCs w:val="20"/>
              </w:rPr>
              <w:tab/>
            </w:r>
          </w:p>
        </w:tc>
      </w:tr>
      <w:tr w:rsidR="00DE3F54" w:rsidRPr="001E3025" w:rsidTr="00FF69EC">
        <w:trPr>
          <w:jc w:val="center"/>
        </w:trPr>
        <w:tc>
          <w:tcPr>
            <w:tcW w:w="4967" w:type="dxa"/>
          </w:tcPr>
          <w:p w:rsidR="00DE3F54" w:rsidRPr="001E3025" w:rsidRDefault="00DE3F54" w:rsidP="00FF69EC">
            <w:pPr>
              <w:rPr>
                <w:sz w:val="28"/>
                <w:szCs w:val="28"/>
              </w:rPr>
            </w:pPr>
          </w:p>
        </w:tc>
        <w:tc>
          <w:tcPr>
            <w:tcW w:w="4678" w:type="dxa"/>
          </w:tcPr>
          <w:p w:rsidR="00DE3F54" w:rsidRPr="001E3025" w:rsidRDefault="00DE3F54" w:rsidP="00FF69EC">
            <w:pPr>
              <w:rPr>
                <w:sz w:val="28"/>
                <w:szCs w:val="28"/>
              </w:rPr>
            </w:pPr>
          </w:p>
        </w:tc>
      </w:tr>
    </w:tbl>
    <w:p w:rsidR="00DE3F54" w:rsidRPr="00FF69EC" w:rsidRDefault="00DE3F54" w:rsidP="00DE3F54">
      <w:pPr>
        <w:jc w:val="center"/>
        <w:rPr>
          <w:b/>
          <w:sz w:val="28"/>
          <w:szCs w:val="28"/>
        </w:rPr>
      </w:pPr>
      <w:r>
        <w:rPr>
          <w:b/>
          <w:sz w:val="28"/>
          <w:szCs w:val="28"/>
        </w:rPr>
        <w:t>Одеса</w:t>
      </w:r>
      <w:r w:rsidRPr="00FF69EC">
        <w:rPr>
          <w:b/>
          <w:sz w:val="28"/>
          <w:szCs w:val="28"/>
        </w:rPr>
        <w:t xml:space="preserve"> –</w:t>
      </w:r>
      <w:r w:rsidRPr="004B6572">
        <w:rPr>
          <w:b/>
          <w:sz w:val="28"/>
          <w:szCs w:val="28"/>
        </w:rPr>
        <w:t xml:space="preserve"> 201</w:t>
      </w:r>
      <w:r>
        <w:rPr>
          <w:b/>
          <w:sz w:val="28"/>
          <w:szCs w:val="28"/>
          <w:lang w:val="uk-UA"/>
        </w:rPr>
        <w:t>7</w:t>
      </w:r>
    </w:p>
    <w:p w:rsidR="00F0227E" w:rsidRDefault="00F0227E">
      <w:pPr>
        <w:rPr>
          <w:rFonts w:eastAsia="Calibri"/>
          <w:b/>
          <w:sz w:val="32"/>
          <w:szCs w:val="28"/>
          <w:lang w:val="uk-UA"/>
        </w:rPr>
      </w:pPr>
      <w:r>
        <w:rPr>
          <w:rFonts w:eastAsia="Calibri"/>
          <w:b/>
          <w:sz w:val="32"/>
          <w:szCs w:val="28"/>
          <w:lang w:val="uk-UA"/>
        </w:rPr>
        <w:br w:type="page"/>
      </w:r>
    </w:p>
    <w:p w:rsidR="0032208A" w:rsidRPr="002E6E89" w:rsidRDefault="0032208A" w:rsidP="0032208A">
      <w:pPr>
        <w:spacing w:line="360" w:lineRule="auto"/>
        <w:jc w:val="center"/>
        <w:rPr>
          <w:rFonts w:eastAsia="Calibri"/>
          <w:b/>
          <w:sz w:val="32"/>
          <w:szCs w:val="28"/>
          <w:lang w:val="uk-UA"/>
        </w:rPr>
      </w:pPr>
      <w:r w:rsidRPr="002E6E89">
        <w:rPr>
          <w:rFonts w:eastAsia="Calibri"/>
          <w:b/>
          <w:sz w:val="32"/>
          <w:szCs w:val="28"/>
          <w:lang w:val="uk-UA"/>
        </w:rPr>
        <w:lastRenderedPageBreak/>
        <w:t>СОДЕРЖАНИЕ</w:t>
      </w:r>
    </w:p>
    <w:p w:rsidR="0032208A" w:rsidRDefault="0032208A" w:rsidP="0032208A">
      <w:pPr>
        <w:spacing w:line="360" w:lineRule="auto"/>
        <w:jc w:val="both"/>
        <w:rPr>
          <w:rFonts w:eastAsia="Calibri"/>
          <w:sz w:val="28"/>
          <w:szCs w:val="28"/>
          <w:lang w:val="uk-UA"/>
        </w:rPr>
      </w:pPr>
      <w:r>
        <w:rPr>
          <w:rFonts w:eastAsia="Calibri"/>
          <w:sz w:val="28"/>
          <w:szCs w:val="28"/>
          <w:lang w:val="uk-UA"/>
        </w:rPr>
        <w:tab/>
      </w:r>
    </w:p>
    <w:p w:rsidR="0032208A" w:rsidRPr="002E6E89" w:rsidRDefault="0032208A" w:rsidP="0032208A">
      <w:pPr>
        <w:spacing w:line="360" w:lineRule="auto"/>
        <w:jc w:val="both"/>
        <w:rPr>
          <w:rFonts w:eastAsia="Calibri"/>
          <w:sz w:val="28"/>
          <w:szCs w:val="28"/>
          <w:lang w:val="uk-UA"/>
        </w:rPr>
      </w:pPr>
      <w:r w:rsidRPr="002E6E89">
        <w:rPr>
          <w:rFonts w:eastAsia="Calibri"/>
          <w:sz w:val="28"/>
          <w:szCs w:val="28"/>
          <w:lang w:val="uk-UA"/>
        </w:rPr>
        <w:t>ВВЕДЕНИЕ……………………………………………………………………</w:t>
      </w:r>
      <w:r>
        <w:rPr>
          <w:rFonts w:eastAsia="Calibri"/>
          <w:sz w:val="28"/>
          <w:szCs w:val="28"/>
          <w:lang w:val="uk-UA"/>
        </w:rPr>
        <w:t>.</w:t>
      </w:r>
      <w:r w:rsidRPr="002E6E89">
        <w:rPr>
          <w:rFonts w:eastAsia="Calibri"/>
          <w:sz w:val="28"/>
          <w:szCs w:val="28"/>
          <w:lang w:val="uk-UA"/>
        </w:rPr>
        <w:t>…</w:t>
      </w:r>
      <w:r>
        <w:rPr>
          <w:rFonts w:eastAsia="Calibri"/>
          <w:sz w:val="28"/>
          <w:szCs w:val="28"/>
          <w:lang w:val="uk-UA"/>
        </w:rPr>
        <w:t>.3</w:t>
      </w:r>
    </w:p>
    <w:p w:rsidR="0032208A" w:rsidRPr="002E6E89" w:rsidRDefault="0032208A" w:rsidP="0032208A">
      <w:pPr>
        <w:spacing w:line="360" w:lineRule="auto"/>
        <w:jc w:val="both"/>
        <w:rPr>
          <w:rFonts w:eastAsia="Calibri"/>
          <w:sz w:val="28"/>
          <w:szCs w:val="28"/>
          <w:lang w:val="uk-UA"/>
        </w:rPr>
      </w:pPr>
      <w:r w:rsidRPr="002E6E89">
        <w:rPr>
          <w:rFonts w:eastAsia="Calibri"/>
          <w:sz w:val="28"/>
          <w:szCs w:val="28"/>
          <w:lang w:val="uk-UA"/>
        </w:rPr>
        <w:t xml:space="preserve">РАЗДЕЛ 1. </w:t>
      </w:r>
      <w:bookmarkStart w:id="3" w:name="OLE_LINK20"/>
      <w:bookmarkStart w:id="4" w:name="OLE_LINK21"/>
      <w:bookmarkStart w:id="5" w:name="OLE_LINK22"/>
      <w:r w:rsidRPr="002E6E89">
        <w:rPr>
          <w:rFonts w:eastAsia="Calibri"/>
          <w:sz w:val="28"/>
          <w:szCs w:val="28"/>
          <w:lang w:val="uk-UA"/>
        </w:rPr>
        <w:t>ТЕОРЕТИЧЕСКИЕ ОСНОВЫ ТЕРРИТОРИАЛЬНОГО МАРКЕТИНГА И К</w:t>
      </w:r>
      <w:r>
        <w:rPr>
          <w:rFonts w:eastAsia="Calibri"/>
          <w:sz w:val="28"/>
          <w:szCs w:val="28"/>
          <w:lang w:val="uk-UA"/>
        </w:rPr>
        <w:t>ОНЦЕПЦИЯ МАРКЕТИНГА РЕКРЕАЦИОННЫ</w:t>
      </w:r>
      <w:r w:rsidRPr="002E6E89">
        <w:rPr>
          <w:rFonts w:eastAsia="Calibri"/>
          <w:sz w:val="28"/>
          <w:szCs w:val="28"/>
          <w:lang w:val="uk-UA"/>
        </w:rPr>
        <w:t>Х ТЕРРИТОРИЙ</w:t>
      </w:r>
      <w:bookmarkEnd w:id="3"/>
      <w:bookmarkEnd w:id="4"/>
      <w:bookmarkEnd w:id="5"/>
      <w:r w:rsidRPr="002E6E89">
        <w:rPr>
          <w:rFonts w:eastAsia="Calibri"/>
          <w:sz w:val="28"/>
          <w:szCs w:val="28"/>
          <w:lang w:val="uk-UA"/>
        </w:rPr>
        <w:t>………</w:t>
      </w:r>
      <w:r>
        <w:rPr>
          <w:rFonts w:eastAsia="Calibri"/>
          <w:sz w:val="28"/>
          <w:szCs w:val="28"/>
          <w:lang w:val="uk-UA"/>
        </w:rPr>
        <w:t>……………………………………………...................</w:t>
      </w:r>
      <w:r w:rsidRPr="002E6E89">
        <w:rPr>
          <w:rFonts w:eastAsia="Calibri"/>
          <w:sz w:val="28"/>
          <w:szCs w:val="28"/>
          <w:lang w:val="uk-UA"/>
        </w:rPr>
        <w:t>…..</w:t>
      </w:r>
      <w:r>
        <w:rPr>
          <w:rFonts w:eastAsia="Calibri"/>
          <w:sz w:val="28"/>
          <w:szCs w:val="28"/>
          <w:lang w:val="uk-UA"/>
        </w:rPr>
        <w:t>5</w:t>
      </w:r>
    </w:p>
    <w:p w:rsidR="0032208A" w:rsidRPr="002E6E89" w:rsidRDefault="0032208A" w:rsidP="0032208A">
      <w:pPr>
        <w:pStyle w:val="af0"/>
        <w:numPr>
          <w:ilvl w:val="1"/>
          <w:numId w:val="19"/>
        </w:numPr>
        <w:spacing w:line="360" w:lineRule="auto"/>
        <w:jc w:val="both"/>
        <w:rPr>
          <w:rFonts w:eastAsia="Calibri"/>
          <w:sz w:val="28"/>
          <w:szCs w:val="28"/>
        </w:rPr>
      </w:pPr>
      <w:bookmarkStart w:id="6" w:name="OLE_LINK23"/>
      <w:bookmarkStart w:id="7" w:name="OLE_LINK24"/>
      <w:r w:rsidRPr="002E6E89">
        <w:rPr>
          <w:rFonts w:eastAsia="Calibri"/>
          <w:sz w:val="28"/>
          <w:szCs w:val="28"/>
        </w:rPr>
        <w:t>Понятие, сущность и инструменты территориального маркетин</w:t>
      </w:r>
      <w:bookmarkEnd w:id="6"/>
      <w:bookmarkEnd w:id="7"/>
      <w:r>
        <w:rPr>
          <w:rFonts w:eastAsia="Calibri"/>
          <w:sz w:val="28"/>
          <w:szCs w:val="28"/>
        </w:rPr>
        <w:t>га…………………………………</w:t>
      </w:r>
      <w:r w:rsidRPr="002E6E89">
        <w:rPr>
          <w:rFonts w:eastAsia="Calibri"/>
          <w:sz w:val="28"/>
          <w:szCs w:val="28"/>
        </w:rPr>
        <w:t>……………………</w:t>
      </w:r>
      <w:r>
        <w:rPr>
          <w:rFonts w:eastAsia="Calibri"/>
          <w:sz w:val="28"/>
          <w:szCs w:val="28"/>
        </w:rPr>
        <w:t>..</w:t>
      </w:r>
      <w:r w:rsidRPr="002E6E89">
        <w:rPr>
          <w:rFonts w:eastAsia="Calibri"/>
          <w:sz w:val="28"/>
          <w:szCs w:val="28"/>
        </w:rPr>
        <w:t>……</w:t>
      </w:r>
      <w:r>
        <w:rPr>
          <w:rFonts w:eastAsia="Calibri"/>
          <w:sz w:val="28"/>
          <w:szCs w:val="28"/>
        </w:rPr>
        <w:t>.</w:t>
      </w:r>
      <w:r w:rsidRPr="002E6E89">
        <w:rPr>
          <w:rFonts w:eastAsia="Calibri"/>
          <w:sz w:val="28"/>
          <w:szCs w:val="28"/>
        </w:rPr>
        <w:t>.</w:t>
      </w:r>
      <w:r>
        <w:rPr>
          <w:rFonts w:eastAsia="Calibri"/>
          <w:sz w:val="28"/>
          <w:szCs w:val="28"/>
        </w:rPr>
        <w:t>5</w:t>
      </w:r>
    </w:p>
    <w:p w:rsidR="0032208A" w:rsidRPr="002E6E89" w:rsidRDefault="0032208A" w:rsidP="0032208A">
      <w:pPr>
        <w:pStyle w:val="af0"/>
        <w:numPr>
          <w:ilvl w:val="1"/>
          <w:numId w:val="19"/>
        </w:numPr>
        <w:spacing w:line="360" w:lineRule="auto"/>
        <w:jc w:val="both"/>
        <w:rPr>
          <w:rFonts w:eastAsia="Calibri"/>
          <w:sz w:val="28"/>
          <w:szCs w:val="28"/>
          <w:lang w:val="uk-UA"/>
        </w:rPr>
      </w:pPr>
      <w:r w:rsidRPr="002E6E89">
        <w:rPr>
          <w:rFonts w:eastAsia="Calibri"/>
          <w:sz w:val="28"/>
          <w:szCs w:val="28"/>
        </w:rPr>
        <w:t>Виды территориального маркетинга</w:t>
      </w:r>
      <w:r w:rsidRPr="002E6E89">
        <w:rPr>
          <w:rFonts w:eastAsia="Calibri"/>
          <w:sz w:val="28"/>
          <w:szCs w:val="28"/>
          <w:lang w:val="uk-UA"/>
        </w:rPr>
        <w:t>………</w:t>
      </w:r>
      <w:r>
        <w:rPr>
          <w:rFonts w:eastAsia="Calibri"/>
          <w:sz w:val="28"/>
          <w:szCs w:val="28"/>
          <w:lang w:val="uk-UA"/>
        </w:rPr>
        <w:t>……………………….</w:t>
      </w:r>
      <w:r w:rsidRPr="002E6E89">
        <w:rPr>
          <w:rFonts w:eastAsia="Calibri"/>
          <w:sz w:val="28"/>
          <w:szCs w:val="28"/>
          <w:lang w:val="uk-UA"/>
        </w:rPr>
        <w:t>..</w:t>
      </w:r>
      <w:r>
        <w:rPr>
          <w:rFonts w:eastAsia="Calibri"/>
          <w:sz w:val="28"/>
          <w:szCs w:val="28"/>
          <w:lang w:val="uk-UA"/>
        </w:rPr>
        <w:t>15</w:t>
      </w:r>
    </w:p>
    <w:p w:rsidR="0032208A" w:rsidRPr="002E6E89" w:rsidRDefault="0032208A" w:rsidP="0032208A">
      <w:pPr>
        <w:pStyle w:val="af0"/>
        <w:numPr>
          <w:ilvl w:val="1"/>
          <w:numId w:val="19"/>
        </w:numPr>
        <w:spacing w:line="360" w:lineRule="auto"/>
        <w:jc w:val="both"/>
        <w:rPr>
          <w:rFonts w:eastAsia="Calibri"/>
          <w:sz w:val="28"/>
          <w:szCs w:val="28"/>
          <w:lang w:val="uk-UA"/>
        </w:rPr>
      </w:pPr>
      <w:r w:rsidRPr="002E6E89">
        <w:rPr>
          <w:rFonts w:eastAsia="Calibri"/>
          <w:sz w:val="28"/>
          <w:szCs w:val="28"/>
        </w:rPr>
        <w:t>Концепция маркетинга рекреационных территорий…</w:t>
      </w:r>
      <w:r>
        <w:rPr>
          <w:rFonts w:eastAsia="Calibri"/>
          <w:sz w:val="28"/>
          <w:szCs w:val="28"/>
        </w:rPr>
        <w:t>……….…...</w:t>
      </w:r>
      <w:r w:rsidRPr="002E6E89">
        <w:rPr>
          <w:rFonts w:eastAsia="Calibri"/>
          <w:sz w:val="28"/>
          <w:szCs w:val="28"/>
        </w:rPr>
        <w:t>.</w:t>
      </w:r>
      <w:r>
        <w:rPr>
          <w:rFonts w:eastAsia="Calibri"/>
          <w:sz w:val="28"/>
          <w:szCs w:val="28"/>
        </w:rPr>
        <w:t>24</w:t>
      </w:r>
    </w:p>
    <w:p w:rsidR="0032208A" w:rsidRPr="002E6E89" w:rsidRDefault="0032208A" w:rsidP="0032208A">
      <w:pPr>
        <w:spacing w:line="360" w:lineRule="auto"/>
        <w:jc w:val="both"/>
        <w:rPr>
          <w:rFonts w:eastAsia="Calibri"/>
          <w:sz w:val="28"/>
          <w:szCs w:val="28"/>
          <w:lang w:val="uk-UA"/>
        </w:rPr>
      </w:pPr>
      <w:r w:rsidRPr="002E6E89">
        <w:rPr>
          <w:sz w:val="28"/>
        </w:rPr>
        <w:t>РАЗДЕЛ 2</w:t>
      </w:r>
      <w:r w:rsidRPr="002E6E89">
        <w:rPr>
          <w:sz w:val="28"/>
          <w:lang w:val="uk-UA"/>
        </w:rPr>
        <w:t xml:space="preserve">. </w:t>
      </w:r>
      <w:bookmarkStart w:id="8" w:name="OLE_LINK25"/>
      <w:bookmarkStart w:id="9" w:name="OLE_LINK26"/>
      <w:bookmarkStart w:id="10" w:name="OLE_LINK27"/>
      <w:r w:rsidRPr="002E6E89">
        <w:rPr>
          <w:sz w:val="28"/>
          <w:lang w:val="uk-UA"/>
        </w:rPr>
        <w:t>СЕГМЕНТАЦИЯ РЫНКА РЕКРЕАЦИОННЫХ РЕСУРСОВ В ТЕРРИТОРИАЛЬНОМ УПРАВЛЕНИИ</w:t>
      </w:r>
      <w:bookmarkEnd w:id="8"/>
      <w:bookmarkEnd w:id="9"/>
      <w:bookmarkEnd w:id="10"/>
      <w:r>
        <w:rPr>
          <w:sz w:val="28"/>
          <w:lang w:val="uk-UA"/>
        </w:rPr>
        <w:t>……………………………………….43</w:t>
      </w:r>
    </w:p>
    <w:p w:rsidR="0032208A" w:rsidRPr="002E6E89" w:rsidRDefault="0032208A" w:rsidP="0032208A">
      <w:pPr>
        <w:spacing w:line="360" w:lineRule="auto"/>
        <w:ind w:firstLine="708"/>
        <w:jc w:val="both"/>
        <w:rPr>
          <w:sz w:val="28"/>
        </w:rPr>
      </w:pPr>
      <w:r w:rsidRPr="002E6E89">
        <w:rPr>
          <w:sz w:val="28"/>
        </w:rPr>
        <w:t>2.1. Сегментация в территориальном маркетинге……………</w:t>
      </w:r>
      <w:r>
        <w:rPr>
          <w:sz w:val="28"/>
        </w:rPr>
        <w:t>……...</w:t>
      </w:r>
      <w:r w:rsidRPr="002E6E89">
        <w:rPr>
          <w:sz w:val="28"/>
        </w:rPr>
        <w:t>...</w:t>
      </w:r>
      <w:r>
        <w:rPr>
          <w:sz w:val="28"/>
        </w:rPr>
        <w:t>43</w:t>
      </w:r>
    </w:p>
    <w:p w:rsidR="0032208A" w:rsidRPr="002E6E89" w:rsidRDefault="0032208A" w:rsidP="0032208A">
      <w:pPr>
        <w:spacing w:line="360" w:lineRule="auto"/>
        <w:ind w:firstLine="708"/>
        <w:jc w:val="both"/>
        <w:rPr>
          <w:sz w:val="28"/>
        </w:rPr>
      </w:pPr>
      <w:r w:rsidRPr="002E6E89">
        <w:rPr>
          <w:sz w:val="28"/>
        </w:rPr>
        <w:t>2.2. Позиционирование и дифференциация территории</w:t>
      </w:r>
      <w:r>
        <w:rPr>
          <w:sz w:val="28"/>
        </w:rPr>
        <w:t>……………...46</w:t>
      </w:r>
    </w:p>
    <w:p w:rsidR="0032208A" w:rsidRDefault="0032208A" w:rsidP="0032208A">
      <w:pPr>
        <w:spacing w:line="360" w:lineRule="auto"/>
        <w:ind w:firstLine="708"/>
        <w:jc w:val="both"/>
        <w:rPr>
          <w:sz w:val="28"/>
        </w:rPr>
      </w:pPr>
      <w:r w:rsidRPr="002E6E89">
        <w:rPr>
          <w:sz w:val="28"/>
        </w:rPr>
        <w:t>2.3. Сегментация рынка рекреационных ресурсов…………………</w:t>
      </w:r>
      <w:r>
        <w:rPr>
          <w:sz w:val="28"/>
        </w:rPr>
        <w:t>…</w:t>
      </w:r>
      <w:r w:rsidRPr="002E6E89">
        <w:rPr>
          <w:sz w:val="28"/>
        </w:rPr>
        <w:t>.</w:t>
      </w:r>
      <w:r>
        <w:rPr>
          <w:sz w:val="28"/>
        </w:rPr>
        <w:t>49</w:t>
      </w:r>
    </w:p>
    <w:p w:rsidR="0032208A" w:rsidRDefault="0032208A" w:rsidP="0032208A">
      <w:pPr>
        <w:spacing w:line="360" w:lineRule="auto"/>
        <w:ind w:firstLine="708"/>
        <w:jc w:val="both"/>
        <w:rPr>
          <w:sz w:val="28"/>
        </w:rPr>
      </w:pPr>
      <w:r>
        <w:rPr>
          <w:sz w:val="28"/>
        </w:rPr>
        <w:t>2.4. Маркетинговые стратегии развития рекреационного природопользования…………………………………………………………….62</w:t>
      </w:r>
    </w:p>
    <w:p w:rsidR="0032208A" w:rsidRPr="002E6E89" w:rsidRDefault="0032208A" w:rsidP="0032208A">
      <w:pPr>
        <w:spacing w:line="360" w:lineRule="auto"/>
        <w:jc w:val="both"/>
        <w:rPr>
          <w:sz w:val="28"/>
        </w:rPr>
      </w:pPr>
      <w:r w:rsidRPr="002E6E89">
        <w:rPr>
          <w:sz w:val="28"/>
          <w:lang w:val="uk-UA"/>
        </w:rPr>
        <w:t xml:space="preserve">РАЗДЕЛ 3. </w:t>
      </w:r>
      <w:bookmarkStart w:id="11" w:name="OLE_LINK28"/>
      <w:bookmarkStart w:id="12" w:name="OLE_LINK29"/>
      <w:bookmarkStart w:id="13" w:name="OLE_LINK30"/>
      <w:r w:rsidRPr="002E6E89">
        <w:rPr>
          <w:sz w:val="28"/>
          <w:lang w:val="uk-UA"/>
        </w:rPr>
        <w:t>МАРКЕТИНГ РЕКРЕАЦИОНН</w:t>
      </w:r>
      <w:r w:rsidRPr="002E6E89">
        <w:rPr>
          <w:sz w:val="28"/>
        </w:rPr>
        <w:t>ЫХ ТЕРРИТОРИЙ ОДЕССЫ И ОДЕССКОЙ ОБЛАСТИ, КАК СОСТАВЛЯЮЩЕЕ ТЕРРИТОРИАЛЬНОГО МАРКЕТИНГА</w:t>
      </w:r>
      <w:bookmarkEnd w:id="11"/>
      <w:bookmarkEnd w:id="12"/>
      <w:bookmarkEnd w:id="13"/>
      <w:r w:rsidRPr="002E6E89">
        <w:rPr>
          <w:sz w:val="28"/>
        </w:rPr>
        <w:t>……</w:t>
      </w:r>
      <w:r>
        <w:rPr>
          <w:sz w:val="28"/>
        </w:rPr>
        <w:t>…………………………………………………………….</w:t>
      </w:r>
      <w:r w:rsidRPr="002E6E89">
        <w:rPr>
          <w:sz w:val="28"/>
        </w:rPr>
        <w:t>.</w:t>
      </w:r>
      <w:r>
        <w:rPr>
          <w:sz w:val="28"/>
        </w:rPr>
        <w:t>73</w:t>
      </w:r>
    </w:p>
    <w:p w:rsidR="0032208A" w:rsidRPr="002E6E89" w:rsidRDefault="0032208A" w:rsidP="0032208A">
      <w:pPr>
        <w:spacing w:line="360" w:lineRule="auto"/>
        <w:ind w:firstLine="708"/>
        <w:jc w:val="both"/>
        <w:rPr>
          <w:sz w:val="28"/>
        </w:rPr>
      </w:pPr>
      <w:r w:rsidRPr="002E6E89">
        <w:rPr>
          <w:sz w:val="28"/>
        </w:rPr>
        <w:t>3.1. Возрождение лечебных курортов Одесской области</w:t>
      </w:r>
      <w:r>
        <w:rPr>
          <w:sz w:val="28"/>
        </w:rPr>
        <w:t>…………….73</w:t>
      </w:r>
    </w:p>
    <w:p w:rsidR="0032208A" w:rsidRPr="002E6E89" w:rsidRDefault="0032208A" w:rsidP="0032208A">
      <w:pPr>
        <w:spacing w:line="360" w:lineRule="auto"/>
        <w:ind w:firstLine="708"/>
        <w:jc w:val="both"/>
        <w:rPr>
          <w:sz w:val="28"/>
        </w:rPr>
      </w:pPr>
      <w:r w:rsidRPr="002E6E89">
        <w:rPr>
          <w:sz w:val="28"/>
        </w:rPr>
        <w:t>3</w:t>
      </w:r>
      <w:r>
        <w:rPr>
          <w:sz w:val="28"/>
        </w:rPr>
        <w:t>.2. Утверждение</w:t>
      </w:r>
      <w:r w:rsidRPr="002E6E89">
        <w:rPr>
          <w:sz w:val="28"/>
        </w:rPr>
        <w:t xml:space="preserve"> Программы развития туристско-рекреационной и курортной отрасли в Одесской области на 2003-2010 годы</w:t>
      </w:r>
      <w:r>
        <w:rPr>
          <w:sz w:val="28"/>
        </w:rPr>
        <w:t>……………...…90</w:t>
      </w:r>
    </w:p>
    <w:p w:rsidR="0032208A" w:rsidRPr="002E6E89" w:rsidRDefault="0032208A" w:rsidP="0032208A">
      <w:pPr>
        <w:spacing w:line="360" w:lineRule="auto"/>
        <w:ind w:firstLine="708"/>
        <w:jc w:val="both"/>
        <w:rPr>
          <w:sz w:val="28"/>
        </w:rPr>
      </w:pPr>
      <w:r w:rsidRPr="002E6E89">
        <w:rPr>
          <w:sz w:val="28"/>
        </w:rPr>
        <w:t>3</w:t>
      </w:r>
      <w:r>
        <w:rPr>
          <w:sz w:val="28"/>
        </w:rPr>
        <w:t>.3. С</w:t>
      </w:r>
      <w:r w:rsidRPr="002E6E89">
        <w:rPr>
          <w:sz w:val="28"/>
        </w:rPr>
        <w:t>ов</w:t>
      </w:r>
      <w:r>
        <w:rPr>
          <w:sz w:val="28"/>
        </w:rPr>
        <w:t>ременное состояние</w:t>
      </w:r>
      <w:r w:rsidRPr="002E6E89">
        <w:rPr>
          <w:sz w:val="28"/>
        </w:rPr>
        <w:t xml:space="preserve"> туристско-рекреационной и курортной отрас</w:t>
      </w:r>
      <w:r>
        <w:rPr>
          <w:sz w:val="28"/>
        </w:rPr>
        <w:t>ли Одесской области………………………………………………………92</w:t>
      </w:r>
    </w:p>
    <w:p w:rsidR="0032208A" w:rsidRPr="002E6E89" w:rsidRDefault="0032208A" w:rsidP="0032208A">
      <w:pPr>
        <w:spacing w:line="360" w:lineRule="auto"/>
        <w:ind w:firstLine="708"/>
        <w:jc w:val="both"/>
        <w:rPr>
          <w:sz w:val="28"/>
        </w:rPr>
      </w:pPr>
      <w:r w:rsidRPr="002E6E89">
        <w:rPr>
          <w:sz w:val="28"/>
        </w:rPr>
        <w:t>3.4. Развитие курортно-рекреационного хозяйства и туризма</w:t>
      </w:r>
      <w:r>
        <w:rPr>
          <w:sz w:val="28"/>
        </w:rPr>
        <w:t>………..99</w:t>
      </w:r>
    </w:p>
    <w:p w:rsidR="0032208A" w:rsidRPr="002E6E89" w:rsidRDefault="0032208A" w:rsidP="0032208A">
      <w:pPr>
        <w:spacing w:line="360" w:lineRule="auto"/>
        <w:jc w:val="both"/>
        <w:rPr>
          <w:sz w:val="28"/>
        </w:rPr>
      </w:pPr>
      <w:r>
        <w:rPr>
          <w:sz w:val="28"/>
        </w:rPr>
        <w:t>ЗАКЛЮЧЕНИЕ……………………….</w:t>
      </w:r>
      <w:r w:rsidRPr="002E6E89">
        <w:rPr>
          <w:sz w:val="28"/>
        </w:rPr>
        <w:t>…………………………………</w:t>
      </w:r>
      <w:r>
        <w:rPr>
          <w:sz w:val="28"/>
        </w:rPr>
        <w:t>..….</w:t>
      </w:r>
      <w:r w:rsidRPr="002E6E89">
        <w:rPr>
          <w:sz w:val="28"/>
        </w:rPr>
        <w:t>...</w:t>
      </w:r>
      <w:r>
        <w:rPr>
          <w:sz w:val="28"/>
        </w:rPr>
        <w:t>104</w:t>
      </w:r>
    </w:p>
    <w:p w:rsidR="00C62370" w:rsidRPr="00C62370" w:rsidRDefault="0032208A" w:rsidP="00256217">
      <w:pPr>
        <w:spacing w:line="360" w:lineRule="auto"/>
        <w:jc w:val="both"/>
        <w:rPr>
          <w:sz w:val="28"/>
        </w:rPr>
      </w:pPr>
      <w:r>
        <w:rPr>
          <w:sz w:val="28"/>
        </w:rPr>
        <w:t>СПИСОК ЛИТЕРАТУРЫ…….</w:t>
      </w:r>
      <w:r w:rsidRPr="002E6E89">
        <w:rPr>
          <w:sz w:val="28"/>
        </w:rPr>
        <w:t>………………………………………</w:t>
      </w:r>
      <w:r>
        <w:rPr>
          <w:sz w:val="28"/>
        </w:rPr>
        <w:t>…..</w:t>
      </w:r>
      <w:r w:rsidRPr="002E6E89">
        <w:rPr>
          <w:sz w:val="28"/>
        </w:rPr>
        <w:t>…</w:t>
      </w:r>
      <w:r>
        <w:rPr>
          <w:sz w:val="28"/>
        </w:rPr>
        <w:t>...</w:t>
      </w:r>
      <w:r w:rsidRPr="002E6E89">
        <w:rPr>
          <w:sz w:val="28"/>
        </w:rPr>
        <w:t>.</w:t>
      </w:r>
      <w:r>
        <w:rPr>
          <w:sz w:val="28"/>
        </w:rPr>
        <w:t>108</w:t>
      </w:r>
    </w:p>
    <w:p w:rsidR="00CF3298" w:rsidRPr="00FB158B" w:rsidRDefault="00CF3298" w:rsidP="002E6E89">
      <w:pPr>
        <w:spacing w:line="360" w:lineRule="auto"/>
        <w:jc w:val="both"/>
        <w:rPr>
          <w:sz w:val="28"/>
        </w:rPr>
      </w:pPr>
    </w:p>
    <w:p w:rsidR="002E6E89" w:rsidRDefault="002E6E89">
      <w:pPr>
        <w:rPr>
          <w:b/>
          <w:sz w:val="28"/>
          <w:szCs w:val="28"/>
        </w:rPr>
      </w:pPr>
      <w:r>
        <w:rPr>
          <w:b/>
          <w:sz w:val="28"/>
          <w:szCs w:val="28"/>
        </w:rPr>
        <w:br w:type="page"/>
      </w:r>
    </w:p>
    <w:p w:rsidR="001C2C89" w:rsidRDefault="00CF3298" w:rsidP="00F0227E">
      <w:pPr>
        <w:spacing w:line="360" w:lineRule="auto"/>
        <w:jc w:val="center"/>
        <w:rPr>
          <w:b/>
          <w:sz w:val="28"/>
          <w:szCs w:val="28"/>
        </w:rPr>
      </w:pPr>
      <w:r w:rsidRPr="00780ADD">
        <w:rPr>
          <w:b/>
          <w:sz w:val="28"/>
          <w:szCs w:val="28"/>
        </w:rPr>
        <w:lastRenderedPageBreak/>
        <w:t>ВВЕДЕНИЕ</w:t>
      </w:r>
    </w:p>
    <w:p w:rsidR="00545485" w:rsidRDefault="00545485" w:rsidP="00F0227E">
      <w:pPr>
        <w:spacing w:line="360" w:lineRule="auto"/>
        <w:jc w:val="center"/>
        <w:rPr>
          <w:b/>
          <w:sz w:val="28"/>
          <w:szCs w:val="28"/>
        </w:rPr>
      </w:pPr>
    </w:p>
    <w:p w:rsidR="00FF69EC" w:rsidRDefault="00FF69EC" w:rsidP="00F0227E">
      <w:pPr>
        <w:pStyle w:val="11"/>
        <w:shd w:val="clear" w:color="auto" w:fill="auto"/>
        <w:spacing w:before="0" w:line="360" w:lineRule="auto"/>
        <w:ind w:firstLine="708"/>
        <w:rPr>
          <w:sz w:val="28"/>
          <w:szCs w:val="28"/>
        </w:rPr>
      </w:pPr>
      <w:r w:rsidRPr="009468E2">
        <w:rPr>
          <w:sz w:val="28"/>
          <w:szCs w:val="28"/>
        </w:rPr>
        <w:t>Развития теории маркетинга "в ширину", рассмотрев возможность его использования на мезоуровне, элементом которого является определенные территории, а именно - рекреационные. Результатом исследований является разработка основ маркетинга рекреационных территорий, что позволит оптимизировать процессы рекреационного природопользования в целом и обеспечить эффективное использование ограниченных природных рекреационных ресурсов в условиях растущих рекреационных потребностей, которые имеют тенденцию к существенным измен</w:t>
      </w:r>
      <w:r>
        <w:rPr>
          <w:sz w:val="28"/>
          <w:szCs w:val="28"/>
        </w:rPr>
        <w:t>ениям.</w:t>
      </w:r>
    </w:p>
    <w:p w:rsidR="00FF69EC" w:rsidRDefault="00FF69EC" w:rsidP="00F0227E">
      <w:pPr>
        <w:pStyle w:val="11"/>
        <w:shd w:val="clear" w:color="auto" w:fill="auto"/>
        <w:spacing w:before="0" w:line="360" w:lineRule="auto"/>
        <w:ind w:firstLine="708"/>
        <w:rPr>
          <w:sz w:val="28"/>
          <w:szCs w:val="28"/>
        </w:rPr>
      </w:pPr>
      <w:r w:rsidRPr="009468E2">
        <w:rPr>
          <w:sz w:val="28"/>
          <w:szCs w:val="28"/>
        </w:rPr>
        <w:t>Эти изменения оговариваются как социальными, экологическими, так и экономическими факторами. В частности, усиление конкуренции и рост требований рекреантов к качеству услуг приводит к тому, что туристические фирмы, рекреационные учреждения используют маркетинг мест как один из ведущих способов привлечения клиентов. Это вызвано тем, что практически любое заведение может обеспечить разный уровень услуг расселения, питания, развлечений, а отличие определяет особенность территории, где расположен этот заведение, ее рекреационная привлекательность.</w:t>
      </w:r>
    </w:p>
    <w:p w:rsidR="00FF69EC" w:rsidRDefault="00FF69EC" w:rsidP="00F0227E">
      <w:pPr>
        <w:pStyle w:val="11"/>
        <w:shd w:val="clear" w:color="auto" w:fill="auto"/>
        <w:spacing w:before="0" w:line="360" w:lineRule="auto"/>
        <w:ind w:firstLine="708"/>
        <w:rPr>
          <w:sz w:val="28"/>
          <w:szCs w:val="28"/>
        </w:rPr>
      </w:pPr>
      <w:r w:rsidRPr="009468E2">
        <w:rPr>
          <w:sz w:val="28"/>
          <w:szCs w:val="28"/>
        </w:rPr>
        <w:t>Кроме того, маркетинг рекреационных территорий рассматривается как инструмент формирования региональной политики, поскольку дает возможность активного обеспечения продвижения рекреационных территорий, формирования их инвестиционной привлекательности. То есть рекреационная территория становится равноправным участником рынка, "продавая" свои ресурсы как товар, которому характерны определенные преимущества, которые обеспечат конкурентоспособность производимых здесь</w:t>
      </w:r>
      <w:r>
        <w:rPr>
          <w:sz w:val="28"/>
          <w:szCs w:val="28"/>
        </w:rPr>
        <w:t xml:space="preserve"> рекреационных услуг.</w:t>
      </w:r>
    </w:p>
    <w:p w:rsidR="00FF69EC" w:rsidRDefault="00FF69EC" w:rsidP="00F0227E">
      <w:pPr>
        <w:pStyle w:val="11"/>
        <w:shd w:val="clear" w:color="auto" w:fill="auto"/>
        <w:spacing w:before="0" w:line="360" w:lineRule="auto"/>
        <w:ind w:firstLine="708"/>
        <w:rPr>
          <w:sz w:val="28"/>
          <w:szCs w:val="28"/>
        </w:rPr>
      </w:pPr>
      <w:r w:rsidRPr="009468E2">
        <w:rPr>
          <w:sz w:val="28"/>
          <w:szCs w:val="28"/>
        </w:rPr>
        <w:t>Учитывая это, исследованы особенности формирования рекреационных потребностей, спроса и предложения, сегментации на рынке рекреационных ресурсов, разработаны многоуровневую модель формирования маркетинговых стратегий развития рекреационного природопользования.</w:t>
      </w:r>
    </w:p>
    <w:p w:rsidR="007211EE" w:rsidRPr="00465AE7" w:rsidRDefault="007211EE" w:rsidP="00F0227E">
      <w:pPr>
        <w:pStyle w:val="11"/>
        <w:shd w:val="clear" w:color="auto" w:fill="auto"/>
        <w:spacing w:before="0" w:line="360" w:lineRule="auto"/>
        <w:ind w:firstLine="708"/>
        <w:rPr>
          <w:sz w:val="28"/>
          <w:szCs w:val="28"/>
        </w:rPr>
      </w:pPr>
      <w:bookmarkStart w:id="14" w:name="OLE_LINK4"/>
      <w:bookmarkStart w:id="15" w:name="OLE_LINK5"/>
      <w:bookmarkStart w:id="16" w:name="OLE_LINK6"/>
      <w:bookmarkStart w:id="17" w:name="OLE_LINK7"/>
      <w:bookmarkStart w:id="18" w:name="OLE_LINK8"/>
      <w:bookmarkStart w:id="19" w:name="OLE_LINK9"/>
      <w:r w:rsidRPr="00465AE7">
        <w:rPr>
          <w:sz w:val="28"/>
          <w:szCs w:val="28"/>
        </w:rPr>
        <w:lastRenderedPageBreak/>
        <w:t>Актуальность и необходимость работы над маркетингом территорий вызвана, прежде всего, обострившейся конкурентной борьбой между регионами страны за квалифицированную рабочую силу, прибыльные предприятия, привлечение инвестиций в регион</w:t>
      </w:r>
      <w:bookmarkEnd w:id="14"/>
      <w:bookmarkEnd w:id="15"/>
      <w:r w:rsidR="00545485" w:rsidRPr="00465AE7">
        <w:rPr>
          <w:sz w:val="28"/>
          <w:szCs w:val="28"/>
        </w:rPr>
        <w:t>.</w:t>
      </w:r>
    </w:p>
    <w:p w:rsidR="002D7791" w:rsidRPr="00465AE7" w:rsidRDefault="002D7791" w:rsidP="00F0227E">
      <w:pPr>
        <w:pStyle w:val="11"/>
        <w:shd w:val="clear" w:color="auto" w:fill="auto"/>
        <w:spacing w:before="0" w:line="360" w:lineRule="auto"/>
        <w:ind w:firstLine="708"/>
        <w:rPr>
          <w:sz w:val="28"/>
          <w:szCs w:val="28"/>
        </w:rPr>
      </w:pPr>
      <w:r w:rsidRPr="00465AE7">
        <w:rPr>
          <w:bCs/>
          <w:iCs/>
          <w:sz w:val="28"/>
          <w:szCs w:val="28"/>
        </w:rPr>
        <w:t>Целью</w:t>
      </w:r>
      <w:r w:rsidRPr="00465AE7">
        <w:rPr>
          <w:sz w:val="28"/>
          <w:szCs w:val="28"/>
        </w:rPr>
        <w:t> данной работы является изучение маркетинг рекреационных территорий, как составляющая системы территориального маркетинга.</w:t>
      </w:r>
    </w:p>
    <w:p w:rsidR="00BB101D" w:rsidRPr="00465AE7" w:rsidRDefault="00BB101D" w:rsidP="00F0227E">
      <w:pPr>
        <w:pStyle w:val="11"/>
        <w:shd w:val="clear" w:color="auto" w:fill="auto"/>
        <w:spacing w:before="0" w:line="360" w:lineRule="auto"/>
        <w:ind w:firstLine="708"/>
        <w:rPr>
          <w:sz w:val="28"/>
          <w:szCs w:val="28"/>
        </w:rPr>
      </w:pPr>
      <w:bookmarkStart w:id="20" w:name="OLE_LINK10"/>
      <w:bookmarkStart w:id="21" w:name="OLE_LINK11"/>
      <w:bookmarkStart w:id="22" w:name="OLE_LINK12"/>
      <w:bookmarkStart w:id="23" w:name="OLE_LINK13"/>
      <w:bookmarkStart w:id="24" w:name="OLE_LINK14"/>
      <w:bookmarkEnd w:id="16"/>
      <w:bookmarkEnd w:id="17"/>
      <w:bookmarkEnd w:id="18"/>
      <w:bookmarkEnd w:id="19"/>
      <w:r w:rsidRPr="00465AE7">
        <w:rPr>
          <w:bCs/>
          <w:iCs/>
          <w:sz w:val="28"/>
          <w:szCs w:val="28"/>
        </w:rPr>
        <w:t>Объект</w:t>
      </w:r>
      <w:r w:rsidRPr="00465AE7">
        <w:rPr>
          <w:sz w:val="28"/>
          <w:szCs w:val="28"/>
        </w:rPr>
        <w:t> исследования – маркетинг рекреационных территорий.</w:t>
      </w:r>
    </w:p>
    <w:p w:rsidR="00834F36" w:rsidRPr="00465AE7" w:rsidRDefault="00BB101D" w:rsidP="00F0227E">
      <w:pPr>
        <w:pStyle w:val="11"/>
        <w:shd w:val="clear" w:color="auto" w:fill="auto"/>
        <w:spacing w:before="0" w:line="360" w:lineRule="auto"/>
        <w:ind w:firstLine="708"/>
        <w:rPr>
          <w:sz w:val="28"/>
          <w:szCs w:val="28"/>
        </w:rPr>
      </w:pPr>
      <w:r w:rsidRPr="00465AE7">
        <w:rPr>
          <w:bCs/>
          <w:iCs/>
          <w:sz w:val="28"/>
          <w:szCs w:val="28"/>
        </w:rPr>
        <w:t>Предмет</w:t>
      </w:r>
      <w:r w:rsidRPr="00465AE7">
        <w:rPr>
          <w:sz w:val="28"/>
          <w:szCs w:val="28"/>
        </w:rPr>
        <w:t> исследования – теоретические основы маркетинга рекреационных территорий как системная составляющая территориального маркетинга.</w:t>
      </w:r>
    </w:p>
    <w:bookmarkEnd w:id="20"/>
    <w:bookmarkEnd w:id="21"/>
    <w:bookmarkEnd w:id="22"/>
    <w:bookmarkEnd w:id="23"/>
    <w:bookmarkEnd w:id="24"/>
    <w:p w:rsidR="00834F36" w:rsidRDefault="002D7791" w:rsidP="00F0227E">
      <w:pPr>
        <w:pStyle w:val="11"/>
        <w:shd w:val="clear" w:color="auto" w:fill="auto"/>
        <w:spacing w:before="0" w:line="360" w:lineRule="auto"/>
        <w:ind w:firstLine="708"/>
        <w:rPr>
          <w:sz w:val="28"/>
          <w:szCs w:val="28"/>
        </w:rPr>
      </w:pPr>
      <w:r w:rsidRPr="002D7791">
        <w:rPr>
          <w:sz w:val="28"/>
          <w:szCs w:val="28"/>
        </w:rPr>
        <w:t xml:space="preserve">Поставленная цель определила следующие </w:t>
      </w:r>
      <w:r w:rsidRPr="002D7791">
        <w:rPr>
          <w:b/>
          <w:bCs/>
          <w:i/>
          <w:iCs/>
          <w:sz w:val="28"/>
          <w:szCs w:val="28"/>
        </w:rPr>
        <w:t>задачи</w:t>
      </w:r>
      <w:r w:rsidR="00834F36">
        <w:rPr>
          <w:sz w:val="28"/>
          <w:szCs w:val="28"/>
        </w:rPr>
        <w:t> исследования:</w:t>
      </w:r>
    </w:p>
    <w:p w:rsidR="00834F36" w:rsidRDefault="002D7791" w:rsidP="00F0227E">
      <w:pPr>
        <w:pStyle w:val="11"/>
        <w:numPr>
          <w:ilvl w:val="0"/>
          <w:numId w:val="62"/>
        </w:numPr>
        <w:shd w:val="clear" w:color="auto" w:fill="auto"/>
        <w:spacing w:before="0" w:line="360" w:lineRule="auto"/>
        <w:ind w:left="0"/>
        <w:rPr>
          <w:sz w:val="28"/>
          <w:szCs w:val="28"/>
        </w:rPr>
      </w:pPr>
      <w:r w:rsidRPr="002D7791">
        <w:rPr>
          <w:sz w:val="28"/>
          <w:szCs w:val="28"/>
        </w:rPr>
        <w:t>определить сущность и разновидности территориального маркетинга</w:t>
      </w:r>
      <w:r w:rsidR="00834F36">
        <w:rPr>
          <w:sz w:val="28"/>
          <w:szCs w:val="28"/>
        </w:rPr>
        <w:t>;</w:t>
      </w:r>
    </w:p>
    <w:p w:rsidR="00834F36" w:rsidRDefault="00834F36" w:rsidP="00F0227E">
      <w:pPr>
        <w:pStyle w:val="11"/>
        <w:numPr>
          <w:ilvl w:val="0"/>
          <w:numId w:val="62"/>
        </w:numPr>
        <w:shd w:val="clear" w:color="auto" w:fill="auto"/>
        <w:spacing w:before="0" w:line="360" w:lineRule="auto"/>
        <w:ind w:left="0"/>
        <w:rPr>
          <w:sz w:val="28"/>
          <w:szCs w:val="28"/>
        </w:rPr>
      </w:pPr>
      <w:r>
        <w:rPr>
          <w:sz w:val="28"/>
          <w:szCs w:val="28"/>
        </w:rPr>
        <w:t>рассмотреть концепцию маркетинга территорий;</w:t>
      </w:r>
    </w:p>
    <w:p w:rsidR="00834F36" w:rsidRDefault="002D7791" w:rsidP="00F0227E">
      <w:pPr>
        <w:pStyle w:val="11"/>
        <w:numPr>
          <w:ilvl w:val="0"/>
          <w:numId w:val="62"/>
        </w:numPr>
        <w:shd w:val="clear" w:color="auto" w:fill="auto"/>
        <w:spacing w:before="0" w:line="360" w:lineRule="auto"/>
        <w:ind w:left="0"/>
        <w:rPr>
          <w:sz w:val="28"/>
          <w:szCs w:val="28"/>
        </w:rPr>
      </w:pPr>
      <w:r w:rsidRPr="002D7791">
        <w:rPr>
          <w:sz w:val="28"/>
          <w:szCs w:val="28"/>
        </w:rPr>
        <w:t>рассмотреть регион как объект территориального маркетинга</w:t>
      </w:r>
      <w:r w:rsidR="00834F36">
        <w:rPr>
          <w:sz w:val="28"/>
          <w:szCs w:val="28"/>
        </w:rPr>
        <w:t>;</w:t>
      </w:r>
    </w:p>
    <w:p w:rsidR="00834F36" w:rsidRDefault="002D7791" w:rsidP="00F0227E">
      <w:pPr>
        <w:pStyle w:val="11"/>
        <w:numPr>
          <w:ilvl w:val="0"/>
          <w:numId w:val="62"/>
        </w:numPr>
        <w:shd w:val="clear" w:color="auto" w:fill="auto"/>
        <w:spacing w:before="0" w:line="360" w:lineRule="auto"/>
        <w:ind w:left="0"/>
        <w:rPr>
          <w:sz w:val="28"/>
          <w:szCs w:val="28"/>
        </w:rPr>
      </w:pPr>
      <w:r w:rsidRPr="002D7791">
        <w:rPr>
          <w:sz w:val="28"/>
          <w:szCs w:val="28"/>
        </w:rPr>
        <w:t xml:space="preserve">изучить </w:t>
      </w:r>
      <w:r w:rsidR="00834F36">
        <w:rPr>
          <w:sz w:val="28"/>
          <w:szCs w:val="28"/>
        </w:rPr>
        <w:t>маркетинговые стратегии развития рекреационного природопользования;</w:t>
      </w:r>
    </w:p>
    <w:p w:rsidR="00834F36" w:rsidRDefault="007211EE" w:rsidP="00F0227E">
      <w:pPr>
        <w:pStyle w:val="11"/>
        <w:numPr>
          <w:ilvl w:val="0"/>
          <w:numId w:val="62"/>
        </w:numPr>
        <w:shd w:val="clear" w:color="auto" w:fill="auto"/>
        <w:spacing w:before="0" w:line="360" w:lineRule="auto"/>
        <w:ind w:left="0"/>
        <w:rPr>
          <w:sz w:val="28"/>
          <w:szCs w:val="28"/>
        </w:rPr>
      </w:pPr>
      <w:r>
        <w:rPr>
          <w:sz w:val="28"/>
          <w:szCs w:val="28"/>
        </w:rPr>
        <w:t>проанализировать</w:t>
      </w:r>
      <w:r w:rsidR="00834F36">
        <w:rPr>
          <w:sz w:val="28"/>
          <w:szCs w:val="28"/>
        </w:rPr>
        <w:t xml:space="preserve"> позиционирование и дифференциацию территорий;</w:t>
      </w:r>
    </w:p>
    <w:p w:rsidR="00E70DE0" w:rsidRDefault="00E70DE0" w:rsidP="00F0227E">
      <w:pPr>
        <w:pStyle w:val="11"/>
        <w:numPr>
          <w:ilvl w:val="0"/>
          <w:numId w:val="62"/>
        </w:numPr>
        <w:shd w:val="clear" w:color="auto" w:fill="auto"/>
        <w:spacing w:before="0" w:line="360" w:lineRule="auto"/>
        <w:ind w:left="0"/>
        <w:rPr>
          <w:sz w:val="28"/>
          <w:szCs w:val="28"/>
        </w:rPr>
      </w:pPr>
      <w:r>
        <w:rPr>
          <w:sz w:val="28"/>
          <w:szCs w:val="28"/>
        </w:rPr>
        <w:t>рассмотреть</w:t>
      </w:r>
      <w:r w:rsidR="00834F36">
        <w:rPr>
          <w:sz w:val="28"/>
          <w:szCs w:val="28"/>
        </w:rPr>
        <w:t xml:space="preserve">Одессу </w:t>
      </w:r>
      <w:r w:rsidR="002D7791" w:rsidRPr="002D7791">
        <w:rPr>
          <w:sz w:val="28"/>
          <w:szCs w:val="28"/>
        </w:rPr>
        <w:t>как объект территориального маркетинга</w:t>
      </w:r>
      <w:r w:rsidR="00834F36">
        <w:rPr>
          <w:sz w:val="28"/>
          <w:szCs w:val="28"/>
        </w:rPr>
        <w:t>.</w:t>
      </w:r>
    </w:p>
    <w:p w:rsidR="00E70DE0" w:rsidRDefault="00E70DE0" w:rsidP="00F0227E">
      <w:pPr>
        <w:pStyle w:val="11"/>
        <w:shd w:val="clear" w:color="auto" w:fill="auto"/>
        <w:spacing w:before="0" w:line="360" w:lineRule="auto"/>
        <w:ind w:firstLine="708"/>
        <w:rPr>
          <w:iCs/>
          <w:sz w:val="28"/>
          <w:szCs w:val="28"/>
        </w:rPr>
      </w:pPr>
      <w:r>
        <w:rPr>
          <w:iCs/>
          <w:sz w:val="28"/>
          <w:szCs w:val="28"/>
        </w:rPr>
        <w:t>Дипломная работа состоит из в</w:t>
      </w:r>
      <w:r w:rsidR="0055782A">
        <w:rPr>
          <w:iCs/>
          <w:sz w:val="28"/>
          <w:szCs w:val="28"/>
        </w:rPr>
        <w:t>ведения, 3 разделов, выводо</w:t>
      </w:r>
      <w:r>
        <w:rPr>
          <w:iCs/>
          <w:sz w:val="28"/>
          <w:szCs w:val="28"/>
        </w:rPr>
        <w:t>писк</w:t>
      </w:r>
      <w:r w:rsidR="0055782A">
        <w:rPr>
          <w:iCs/>
          <w:sz w:val="28"/>
          <w:szCs w:val="28"/>
        </w:rPr>
        <w:t>а литературы из 43 наименований и приложений</w:t>
      </w:r>
    </w:p>
    <w:p w:rsidR="0088236F" w:rsidRPr="00B27B30" w:rsidRDefault="0088236F" w:rsidP="00F0227E">
      <w:pPr>
        <w:pStyle w:val="11"/>
        <w:shd w:val="clear" w:color="auto" w:fill="auto"/>
        <w:spacing w:before="0" w:line="360" w:lineRule="auto"/>
        <w:ind w:firstLine="0"/>
        <w:rPr>
          <w:sz w:val="28"/>
          <w:szCs w:val="28"/>
        </w:rPr>
      </w:pPr>
      <w:r w:rsidRPr="00B27B30">
        <w:rPr>
          <w:sz w:val="28"/>
          <w:szCs w:val="28"/>
        </w:rPr>
        <w:br w:type="page"/>
      </w:r>
    </w:p>
    <w:p w:rsidR="00393845" w:rsidRDefault="00393845" w:rsidP="00360893">
      <w:pPr>
        <w:spacing w:line="360" w:lineRule="auto"/>
        <w:rPr>
          <w:lang w:val="uk-UA"/>
        </w:rPr>
        <w:sectPr w:rsidR="00393845" w:rsidSect="007F37F5">
          <w:headerReference w:type="default" r:id="rId8"/>
          <w:pgSz w:w="11906" w:h="16838" w:code="9"/>
          <w:pgMar w:top="1134" w:right="850" w:bottom="1134" w:left="1701" w:header="720" w:footer="720" w:gutter="0"/>
          <w:cols w:space="708"/>
          <w:noEndnote/>
          <w:titlePg/>
          <w:docGrid w:linePitch="326"/>
        </w:sectPr>
      </w:pPr>
      <w:bookmarkStart w:id="25" w:name="_GoBack"/>
      <w:bookmarkEnd w:id="25"/>
    </w:p>
    <w:p w:rsidR="00360893" w:rsidRDefault="00DA521E" w:rsidP="00360893">
      <w:pPr>
        <w:spacing w:line="360" w:lineRule="auto"/>
        <w:jc w:val="center"/>
        <w:rPr>
          <w:b/>
          <w:sz w:val="28"/>
          <w:szCs w:val="28"/>
        </w:rPr>
      </w:pPr>
      <w:r>
        <w:rPr>
          <w:b/>
          <w:sz w:val="28"/>
          <w:szCs w:val="28"/>
        </w:rPr>
        <w:lastRenderedPageBreak/>
        <w:t>ЗАКЛЮЧЕНИЕ</w:t>
      </w:r>
    </w:p>
    <w:p w:rsidR="00360893" w:rsidRPr="00360893" w:rsidRDefault="00360893" w:rsidP="00360893">
      <w:pPr>
        <w:spacing w:line="360" w:lineRule="auto"/>
        <w:jc w:val="center"/>
        <w:rPr>
          <w:b/>
          <w:sz w:val="28"/>
          <w:szCs w:val="28"/>
        </w:rPr>
      </w:pPr>
    </w:p>
    <w:p w:rsidR="00360893" w:rsidRDefault="002437A5" w:rsidP="00360893">
      <w:pPr>
        <w:spacing w:line="360" w:lineRule="auto"/>
        <w:ind w:left="20" w:firstLine="708"/>
        <w:jc w:val="both"/>
        <w:rPr>
          <w:sz w:val="28"/>
          <w:szCs w:val="28"/>
        </w:rPr>
      </w:pPr>
      <w:r w:rsidRPr="002437A5">
        <w:rPr>
          <w:sz w:val="28"/>
          <w:szCs w:val="28"/>
        </w:rPr>
        <w:t>Усиление конкуренции и роста требований конечных потребителей к наполнению, разнообразия и качества рекреационных услуг, производимых на основе использования ограниченных природных рекреационных ресурсов, обусловливает применение эффективных инструментов, которые позволили бы сориентироваться в меняющемся и агрессивной рыночной среде и обеспечили успех в конкурентной борьбе. Это борьба не только рекреационных фирм за право использования лучших природных рекреационных ресурсов, но и территорий</w:t>
      </w:r>
      <w:r w:rsidR="00360893">
        <w:rPr>
          <w:sz w:val="28"/>
          <w:szCs w:val="28"/>
        </w:rPr>
        <w:t xml:space="preserve"> за право быть использованными.</w:t>
      </w:r>
    </w:p>
    <w:p w:rsidR="002437A5" w:rsidRDefault="002437A5" w:rsidP="002437A5">
      <w:pPr>
        <w:spacing w:line="360" w:lineRule="auto"/>
        <w:ind w:left="20" w:firstLine="708"/>
        <w:jc w:val="both"/>
        <w:rPr>
          <w:sz w:val="28"/>
          <w:szCs w:val="28"/>
        </w:rPr>
      </w:pPr>
      <w:r w:rsidRPr="002437A5">
        <w:rPr>
          <w:sz w:val="28"/>
          <w:szCs w:val="28"/>
        </w:rPr>
        <w:t xml:space="preserve">Достижение таких целей может обеспечить маркетинг рекреационных территорий как философия, передовая идея и инструмент стратегического развития территории, который может обеспечить </w:t>
      </w:r>
      <w:r>
        <w:rPr>
          <w:sz w:val="28"/>
          <w:szCs w:val="28"/>
        </w:rPr>
        <w:t>комплексное решение ее проблем.</w:t>
      </w:r>
    </w:p>
    <w:p w:rsidR="002437A5" w:rsidRDefault="002437A5" w:rsidP="002437A5">
      <w:pPr>
        <w:spacing w:line="360" w:lineRule="auto"/>
        <w:ind w:left="20" w:firstLine="708"/>
        <w:jc w:val="both"/>
        <w:rPr>
          <w:sz w:val="28"/>
          <w:szCs w:val="28"/>
        </w:rPr>
      </w:pPr>
      <w:r w:rsidRPr="002437A5">
        <w:rPr>
          <w:sz w:val="28"/>
          <w:szCs w:val="28"/>
        </w:rPr>
        <w:t>Важными предпосылками внедрения маркетинга рекреационных территорий является децентрализация территориального управления, расширения самостоятельности территориальных общин в управлении местными ресурсами, активное развитие консалтингового, информационного предпринимательства, усиление роли информации в</w:t>
      </w:r>
      <w:r>
        <w:rPr>
          <w:sz w:val="28"/>
          <w:szCs w:val="28"/>
        </w:rPr>
        <w:t xml:space="preserve"> формировании рыночного выбора.</w:t>
      </w:r>
    </w:p>
    <w:p w:rsidR="00360893" w:rsidRDefault="002437A5" w:rsidP="002437A5">
      <w:pPr>
        <w:spacing w:line="360" w:lineRule="auto"/>
        <w:ind w:left="20" w:firstLine="708"/>
        <w:jc w:val="both"/>
        <w:rPr>
          <w:sz w:val="28"/>
          <w:szCs w:val="28"/>
        </w:rPr>
      </w:pPr>
      <w:r w:rsidRPr="002437A5">
        <w:rPr>
          <w:sz w:val="28"/>
          <w:szCs w:val="28"/>
        </w:rPr>
        <w:t xml:space="preserve">Маркетинговые исследования обеспечивают принятие обоснованных решений по развитию территорий, их позиционирования и продвижения с учетом территориальных общин, предприятий-природопользователей наиболее эффективным, социально мотивированным и экологически безопасным, с одной стороны, адекватным рынка, с другой, способом использования природных рекреационных ресурсов. </w:t>
      </w:r>
    </w:p>
    <w:p w:rsidR="002437A5" w:rsidRDefault="002437A5" w:rsidP="00360893">
      <w:pPr>
        <w:spacing w:line="360" w:lineRule="auto"/>
        <w:ind w:left="20" w:firstLine="708"/>
        <w:jc w:val="both"/>
        <w:rPr>
          <w:sz w:val="28"/>
          <w:szCs w:val="28"/>
        </w:rPr>
      </w:pPr>
      <w:r w:rsidRPr="002437A5">
        <w:rPr>
          <w:sz w:val="28"/>
          <w:szCs w:val="28"/>
        </w:rPr>
        <w:t xml:space="preserve">Маркетинг рекреационных территорий может и должен стать действенным инструментом формирования государственной и региональной политики, использоваться как средство формирования предпочтений в предприятий- природопользователей и конечных потребителей </w:t>
      </w:r>
      <w:r w:rsidRPr="002437A5">
        <w:rPr>
          <w:sz w:val="28"/>
          <w:szCs w:val="28"/>
        </w:rPr>
        <w:lastRenderedPageBreak/>
        <w:t>рекреационных услуг. Это осуществляется путем ориентации природопользователей на наиболее важные для развития региона сегменты рынка, создание новых положительных черт рекреационных территорий для повышения их конкурентоспособности по сравнению с другими территориями, для привлечения инвестиций, рекреантов, развития инфраструктуры, освоение новых природных рекреационных ресурсов.</w:t>
      </w:r>
    </w:p>
    <w:p w:rsidR="002437A5" w:rsidRDefault="002437A5" w:rsidP="002437A5">
      <w:pPr>
        <w:spacing w:line="360" w:lineRule="auto"/>
        <w:ind w:firstLine="708"/>
        <w:jc w:val="both"/>
        <w:rPr>
          <w:sz w:val="28"/>
          <w:szCs w:val="28"/>
        </w:rPr>
      </w:pPr>
      <w:r w:rsidRPr="002437A5">
        <w:rPr>
          <w:sz w:val="28"/>
          <w:szCs w:val="28"/>
        </w:rPr>
        <w:t xml:space="preserve">Маркетинг рекреационных территорий призван сбалансировать интересы субъектов рынка рекреационных ресурсов и реализовать общую направленность социально-экономической системы региона в русле устойчивого развития. Итак, будучи объективно необходимым результатом становления рыночных отношений в сфере рекреационного природопользования, маркетинг рекреационных территорий является важным условием реализации социальных и экологических приоритетов в условиях формирования и развития рынка рекреационных ресурсов. </w:t>
      </w:r>
    </w:p>
    <w:p w:rsidR="002437A5" w:rsidRDefault="002437A5" w:rsidP="002437A5">
      <w:pPr>
        <w:spacing w:line="360" w:lineRule="auto"/>
        <w:ind w:firstLine="708"/>
        <w:jc w:val="both"/>
        <w:rPr>
          <w:sz w:val="28"/>
          <w:szCs w:val="28"/>
        </w:rPr>
      </w:pPr>
      <w:r w:rsidRPr="002437A5">
        <w:rPr>
          <w:sz w:val="28"/>
          <w:szCs w:val="28"/>
        </w:rPr>
        <w:t>Лучших результатов достигают те регионы в социально экономическом развитии и продвижении своих территорий, применяемые комплексный подход к учету и реализации всех основных функций территории - как места проживания, отдыха, экономической деятельности. При таких условиях формируется эффективная система межрегиональных связей, регионального управления, инфраструктура региона, обеспечивается его</w:t>
      </w:r>
      <w:r w:rsidRPr="002437A5">
        <w:rPr>
          <w:sz w:val="28"/>
          <w:szCs w:val="28"/>
        </w:rPr>
        <w:br/>
        <w:t>конкурентоспособность и устойчивый экономический рост в эк</w:t>
      </w:r>
      <w:r>
        <w:rPr>
          <w:sz w:val="28"/>
          <w:szCs w:val="28"/>
        </w:rPr>
        <w:t>ологически безопасных условиях.</w:t>
      </w:r>
    </w:p>
    <w:p w:rsidR="002437A5" w:rsidRPr="002437A5" w:rsidRDefault="002437A5" w:rsidP="002437A5">
      <w:pPr>
        <w:spacing w:line="360" w:lineRule="auto"/>
        <w:ind w:firstLine="708"/>
        <w:jc w:val="both"/>
        <w:rPr>
          <w:sz w:val="28"/>
          <w:szCs w:val="28"/>
        </w:rPr>
      </w:pPr>
      <w:r w:rsidRPr="002437A5">
        <w:rPr>
          <w:sz w:val="28"/>
          <w:szCs w:val="28"/>
        </w:rPr>
        <w:t>Основными факторами, которые обусловливают рост рекреационных потребностей является ухудшение экологической ситуации в местах проживания, необходимость в изменении окружения для воспроизведения физических и психоэмоциональных затрат, рост уровня урбанизации, заболеваемости, значительное "омоложение" болезней, негативное влияние достижений НТП, сопровождающиеся уменьшением физических и увеличением интеллектуальных, эмоциональных нагрузок, стрессовых ситуаций.</w:t>
      </w:r>
    </w:p>
    <w:p w:rsidR="002437A5" w:rsidRDefault="002437A5" w:rsidP="002437A5">
      <w:pPr>
        <w:pStyle w:val="11"/>
        <w:shd w:val="clear" w:color="auto" w:fill="auto"/>
        <w:spacing w:before="0" w:line="360" w:lineRule="auto"/>
        <w:ind w:right="60" w:firstLine="708"/>
        <w:rPr>
          <w:sz w:val="28"/>
          <w:szCs w:val="28"/>
        </w:rPr>
      </w:pPr>
      <w:r w:rsidRPr="002437A5">
        <w:rPr>
          <w:sz w:val="28"/>
          <w:szCs w:val="28"/>
        </w:rPr>
        <w:lastRenderedPageBreak/>
        <w:t>В процессе исследования выявлено три основных зависимости формирования спроса на рекреационные ресурсы, принципиальное отличие которых заключается в специфике построения схем взаимосвязей между субъектами рынка, а именно:</w:t>
      </w:r>
    </w:p>
    <w:p w:rsidR="002437A5" w:rsidRDefault="002437A5" w:rsidP="002437A5">
      <w:pPr>
        <w:pStyle w:val="11"/>
        <w:shd w:val="clear" w:color="auto" w:fill="auto"/>
        <w:spacing w:before="0" w:line="360" w:lineRule="auto"/>
        <w:ind w:right="60" w:firstLine="708"/>
        <w:rPr>
          <w:sz w:val="28"/>
          <w:szCs w:val="28"/>
        </w:rPr>
      </w:pPr>
      <w:r w:rsidRPr="002437A5">
        <w:rPr>
          <w:sz w:val="28"/>
          <w:szCs w:val="28"/>
        </w:rPr>
        <w:t>1) спрос на природные рекреационные ресурсы формируется на основе спроса на рекреационные услуги и основные события происходя</w:t>
      </w:r>
      <w:r>
        <w:rPr>
          <w:sz w:val="28"/>
          <w:szCs w:val="28"/>
        </w:rPr>
        <w:t>т на рынке рекреационных услуг;</w:t>
      </w:r>
    </w:p>
    <w:p w:rsidR="002437A5" w:rsidRDefault="002437A5" w:rsidP="002437A5">
      <w:pPr>
        <w:pStyle w:val="11"/>
        <w:shd w:val="clear" w:color="auto" w:fill="auto"/>
        <w:spacing w:before="0" w:line="360" w:lineRule="auto"/>
        <w:ind w:right="60" w:firstLine="708"/>
        <w:rPr>
          <w:sz w:val="28"/>
          <w:szCs w:val="28"/>
        </w:rPr>
      </w:pPr>
      <w:r w:rsidRPr="002437A5">
        <w:rPr>
          <w:sz w:val="28"/>
          <w:szCs w:val="28"/>
        </w:rPr>
        <w:t>2) спрос на природные рекреационные ресурсы определяется потребностями в рекреационных свойствах ресурсов и реализуется н</w:t>
      </w:r>
      <w:r>
        <w:rPr>
          <w:sz w:val="28"/>
          <w:szCs w:val="28"/>
        </w:rPr>
        <w:t>а рынке рекреационных ресурсов;</w:t>
      </w:r>
    </w:p>
    <w:p w:rsidR="002437A5" w:rsidRDefault="002437A5" w:rsidP="002437A5">
      <w:pPr>
        <w:pStyle w:val="11"/>
        <w:shd w:val="clear" w:color="auto" w:fill="auto"/>
        <w:spacing w:before="0" w:line="360" w:lineRule="auto"/>
        <w:ind w:right="60" w:firstLine="708"/>
        <w:rPr>
          <w:sz w:val="28"/>
          <w:szCs w:val="28"/>
        </w:rPr>
      </w:pPr>
      <w:r w:rsidRPr="002437A5">
        <w:rPr>
          <w:sz w:val="28"/>
          <w:szCs w:val="28"/>
        </w:rPr>
        <w:t xml:space="preserve">3) спрос на природные рекреационные ресурсы формируется под действием предложения на рынке рекреационных ресурсов и рынка рекреационных услуг, на которых рекреационные заведения предлагают определенные схемы оздоровления или отдыха с соответствующим </w:t>
      </w:r>
      <w:r>
        <w:rPr>
          <w:sz w:val="28"/>
          <w:szCs w:val="28"/>
        </w:rPr>
        <w:t>природоресурсного обеспечением.</w:t>
      </w:r>
    </w:p>
    <w:p w:rsidR="002437A5" w:rsidRDefault="002437A5" w:rsidP="002437A5">
      <w:pPr>
        <w:pStyle w:val="11"/>
        <w:shd w:val="clear" w:color="auto" w:fill="auto"/>
        <w:spacing w:before="0" w:line="360" w:lineRule="auto"/>
        <w:ind w:right="60" w:firstLine="708"/>
        <w:rPr>
          <w:sz w:val="28"/>
          <w:szCs w:val="28"/>
        </w:rPr>
      </w:pPr>
      <w:r w:rsidRPr="002437A5">
        <w:rPr>
          <w:sz w:val="28"/>
          <w:szCs w:val="28"/>
        </w:rPr>
        <w:t>Кроме этого, нужно учитывать, что часть природных рекреационных ресурсов потребляется рекреантами непосредственно, что уменьшает емкость рынка рекреационных ресурсов и значительно увели</w:t>
      </w:r>
      <w:r>
        <w:rPr>
          <w:sz w:val="28"/>
          <w:szCs w:val="28"/>
        </w:rPr>
        <w:t>чивает нагрузку на эти ресурсы.</w:t>
      </w:r>
    </w:p>
    <w:p w:rsidR="001F17F1" w:rsidRDefault="002437A5" w:rsidP="002437A5">
      <w:pPr>
        <w:pStyle w:val="11"/>
        <w:shd w:val="clear" w:color="auto" w:fill="auto"/>
        <w:spacing w:before="0" w:line="360" w:lineRule="auto"/>
        <w:ind w:right="60" w:firstLine="708"/>
        <w:rPr>
          <w:sz w:val="28"/>
          <w:szCs w:val="28"/>
        </w:rPr>
      </w:pPr>
      <w:r w:rsidRPr="002437A5">
        <w:rPr>
          <w:sz w:val="28"/>
          <w:szCs w:val="28"/>
        </w:rPr>
        <w:t xml:space="preserve">Принятое в исследовании группировки потребностей, схем формирования спроса на природных рекреационных ресурсов имеет практическое значение, поскольку рассматривается как основа для проведения сегментации рынка рекреационных ресурсов, выделение целевых сегментов, обоснование стратегий развития рекреационных территорий региона, разработки собственно маркетинговых стратегий. </w:t>
      </w:r>
    </w:p>
    <w:p w:rsidR="002437A5" w:rsidRDefault="002437A5" w:rsidP="002437A5">
      <w:pPr>
        <w:pStyle w:val="11"/>
        <w:shd w:val="clear" w:color="auto" w:fill="auto"/>
        <w:spacing w:before="0" w:line="360" w:lineRule="auto"/>
        <w:ind w:right="60" w:firstLine="708"/>
        <w:rPr>
          <w:sz w:val="28"/>
          <w:szCs w:val="28"/>
        </w:rPr>
      </w:pPr>
      <w:r w:rsidRPr="002437A5">
        <w:rPr>
          <w:sz w:val="28"/>
          <w:szCs w:val="28"/>
        </w:rPr>
        <w:t>Кроме этого, именно учет и ориентация на определенные группы потребностей обусловливает особенности пространственной организации рекреационных территорий, их функциональную направленность, что является основой разработки бизнес-планов и проектов развития рекреационных зон типа,</w:t>
      </w:r>
      <w:r>
        <w:rPr>
          <w:sz w:val="28"/>
          <w:szCs w:val="28"/>
        </w:rPr>
        <w:t xml:space="preserve"> региональных целевых программ.</w:t>
      </w:r>
    </w:p>
    <w:p w:rsidR="002437A5" w:rsidRPr="002437A5" w:rsidRDefault="002437A5" w:rsidP="001F17F1">
      <w:pPr>
        <w:pStyle w:val="11"/>
        <w:shd w:val="clear" w:color="auto" w:fill="auto"/>
        <w:spacing w:before="0" w:line="360" w:lineRule="auto"/>
        <w:ind w:right="60" w:firstLine="708"/>
        <w:rPr>
          <w:sz w:val="28"/>
          <w:szCs w:val="28"/>
        </w:rPr>
      </w:pPr>
      <w:r w:rsidRPr="002437A5">
        <w:rPr>
          <w:sz w:val="28"/>
          <w:szCs w:val="28"/>
        </w:rPr>
        <w:lastRenderedPageBreak/>
        <w:t>Таким образом, потребность в задействовании маркетинговых инструментов на рынке рекреационных ресурсов является насущной и с позиций становления этого рынка, и с позиций его регулирования с учетом социально-экологических приоритетов развития рекреационного природопользования. Максимальные выгоды будут получены только при условии формирования целостной системы маркетинга рекреационных территорий, обеспечит гармонизацию социальных, экологических и экономических интересов субъектов рынка, контактных аудиторий, конкурентоспособность региональных рынков природных рекреационных ресурсов на основе обоснованно выбранной и реализуемой стратегии.</w:t>
      </w:r>
    </w:p>
    <w:p w:rsidR="00DA521E" w:rsidRPr="002437A5" w:rsidRDefault="00DA521E" w:rsidP="002437A5">
      <w:pPr>
        <w:shd w:val="clear" w:color="auto" w:fill="FFFFFF"/>
        <w:spacing w:before="240" w:after="240" w:line="360" w:lineRule="auto"/>
        <w:jc w:val="both"/>
        <w:rPr>
          <w:sz w:val="28"/>
          <w:szCs w:val="28"/>
        </w:rPr>
      </w:pPr>
      <w:r w:rsidRPr="002437A5">
        <w:rPr>
          <w:b/>
          <w:sz w:val="28"/>
          <w:szCs w:val="28"/>
        </w:rPr>
        <w:br w:type="page"/>
      </w:r>
    </w:p>
    <w:p w:rsidR="00CF3298" w:rsidRDefault="007E5129" w:rsidP="00780ADD">
      <w:pPr>
        <w:spacing w:line="360" w:lineRule="auto"/>
        <w:jc w:val="center"/>
        <w:rPr>
          <w:b/>
          <w:sz w:val="28"/>
          <w:szCs w:val="28"/>
        </w:rPr>
      </w:pPr>
      <w:r w:rsidRPr="00C77532">
        <w:rPr>
          <w:b/>
          <w:sz w:val="28"/>
          <w:szCs w:val="28"/>
        </w:rPr>
        <w:lastRenderedPageBreak/>
        <w:t>СПИСОК ИСПОЛЬЗОВАНОЙ ЛИТЕРАТУРЫ</w:t>
      </w:r>
    </w:p>
    <w:p w:rsidR="00710DE4" w:rsidRPr="00C77532" w:rsidRDefault="00710DE4" w:rsidP="00710DE4">
      <w:pPr>
        <w:spacing w:line="360" w:lineRule="auto"/>
        <w:rPr>
          <w:b/>
          <w:sz w:val="28"/>
          <w:szCs w:val="28"/>
        </w:rPr>
      </w:pPr>
    </w:p>
    <w:p w:rsidR="002E29B1" w:rsidRDefault="002E29B1" w:rsidP="0083758A">
      <w:pPr>
        <w:pStyle w:val="af0"/>
        <w:numPr>
          <w:ilvl w:val="0"/>
          <w:numId w:val="23"/>
        </w:numPr>
        <w:spacing w:line="360" w:lineRule="auto"/>
        <w:jc w:val="both"/>
        <w:rPr>
          <w:sz w:val="28"/>
          <w:szCs w:val="28"/>
        </w:rPr>
      </w:pPr>
      <w:r>
        <w:rPr>
          <w:sz w:val="28"/>
          <w:szCs w:val="28"/>
        </w:rPr>
        <w:t>Закон</w:t>
      </w:r>
      <w:r w:rsidRPr="00B418C5">
        <w:rPr>
          <w:sz w:val="28"/>
          <w:szCs w:val="28"/>
        </w:rPr>
        <w:t xml:space="preserve"> Украины "О ме</w:t>
      </w:r>
      <w:r>
        <w:rPr>
          <w:sz w:val="28"/>
          <w:szCs w:val="28"/>
        </w:rPr>
        <w:t>стном самоуправлении в Украине"</w:t>
      </w:r>
      <w:r w:rsidR="0083758A" w:rsidRPr="0083758A">
        <w:rPr>
          <w:sz w:val="28"/>
          <w:szCs w:val="28"/>
        </w:rPr>
        <w:t>[</w:t>
      </w:r>
      <w:r w:rsidR="0083758A">
        <w:rPr>
          <w:sz w:val="28"/>
          <w:szCs w:val="28"/>
        </w:rPr>
        <w:t>Электронный ресурс</w:t>
      </w:r>
      <w:r w:rsidR="0083758A" w:rsidRPr="0083758A">
        <w:rPr>
          <w:sz w:val="28"/>
          <w:szCs w:val="28"/>
        </w:rPr>
        <w:t>]</w:t>
      </w:r>
      <w:r w:rsidR="0083758A">
        <w:t>.</w:t>
      </w:r>
      <w:r w:rsidR="0083758A" w:rsidRPr="0083758A">
        <w:rPr>
          <w:sz w:val="28"/>
          <w:szCs w:val="28"/>
        </w:rPr>
        <w:t xml:space="preserve"> – 1997</w:t>
      </w:r>
      <w:r w:rsidR="0083758A">
        <w:rPr>
          <w:sz w:val="28"/>
          <w:szCs w:val="28"/>
        </w:rPr>
        <w:t>. -</w:t>
      </w:r>
      <w:r w:rsidR="0083758A" w:rsidRPr="0083758A">
        <w:rPr>
          <w:sz w:val="28"/>
          <w:szCs w:val="28"/>
        </w:rPr>
        <w:t xml:space="preserve"> Режим доступу: http://www.</w:t>
      </w:r>
      <w:r w:rsidR="0083758A">
        <w:rPr>
          <w:sz w:val="28"/>
          <w:szCs w:val="28"/>
          <w:lang w:val="en-US"/>
        </w:rPr>
        <w:t>zakon</w:t>
      </w:r>
      <w:r w:rsidR="0083758A" w:rsidRPr="0083758A">
        <w:rPr>
          <w:sz w:val="28"/>
          <w:szCs w:val="28"/>
        </w:rPr>
        <w:t>.</w:t>
      </w:r>
      <w:r w:rsidR="0083758A">
        <w:rPr>
          <w:sz w:val="28"/>
          <w:szCs w:val="28"/>
          <w:lang w:val="en-US"/>
        </w:rPr>
        <w:t>rada</w:t>
      </w:r>
      <w:r w:rsidR="0083758A" w:rsidRPr="0083758A">
        <w:rPr>
          <w:sz w:val="28"/>
          <w:szCs w:val="28"/>
        </w:rPr>
        <w:t>.</w:t>
      </w:r>
      <w:r w:rsidR="0083758A">
        <w:rPr>
          <w:sz w:val="28"/>
          <w:szCs w:val="28"/>
          <w:lang w:val="en-US"/>
        </w:rPr>
        <w:t>gov</w:t>
      </w:r>
      <w:r w:rsidR="0083758A" w:rsidRPr="0083758A">
        <w:rPr>
          <w:sz w:val="28"/>
          <w:szCs w:val="28"/>
        </w:rPr>
        <w:t>.</w:t>
      </w:r>
      <w:r w:rsidR="0083758A">
        <w:rPr>
          <w:sz w:val="28"/>
          <w:szCs w:val="28"/>
          <w:lang w:val="en-US"/>
        </w:rPr>
        <w:t>ua</w:t>
      </w:r>
      <w:r w:rsidR="0083758A" w:rsidRPr="0083758A">
        <w:rPr>
          <w:sz w:val="28"/>
          <w:szCs w:val="28"/>
        </w:rPr>
        <w:t>/</w:t>
      </w:r>
      <w:r w:rsidR="0083758A">
        <w:rPr>
          <w:sz w:val="28"/>
          <w:szCs w:val="28"/>
          <w:lang w:val="en-US"/>
        </w:rPr>
        <w:t>laws</w:t>
      </w:r>
    </w:p>
    <w:p w:rsidR="0083758A" w:rsidRDefault="0083758A" w:rsidP="002E29B1">
      <w:pPr>
        <w:pStyle w:val="af0"/>
        <w:numPr>
          <w:ilvl w:val="0"/>
          <w:numId w:val="23"/>
        </w:numPr>
        <w:spacing w:line="360" w:lineRule="auto"/>
        <w:jc w:val="both"/>
        <w:rPr>
          <w:sz w:val="28"/>
          <w:szCs w:val="28"/>
        </w:rPr>
      </w:pPr>
      <w:r>
        <w:rPr>
          <w:sz w:val="28"/>
          <w:szCs w:val="28"/>
        </w:rPr>
        <w:t>Закон</w:t>
      </w:r>
      <w:r w:rsidR="002E29B1" w:rsidRPr="00B418C5">
        <w:rPr>
          <w:sz w:val="28"/>
          <w:szCs w:val="28"/>
        </w:rPr>
        <w:t xml:space="preserve"> Ук</w:t>
      </w:r>
      <w:r>
        <w:rPr>
          <w:sz w:val="28"/>
          <w:szCs w:val="28"/>
        </w:rPr>
        <w:t xml:space="preserve">раины "О курортах" </w:t>
      </w:r>
      <w:r w:rsidRPr="0083758A">
        <w:rPr>
          <w:sz w:val="28"/>
          <w:szCs w:val="28"/>
        </w:rPr>
        <w:t>[</w:t>
      </w:r>
      <w:r>
        <w:rPr>
          <w:sz w:val="28"/>
          <w:szCs w:val="28"/>
        </w:rPr>
        <w:t>Электронный ресурс</w:t>
      </w:r>
      <w:r w:rsidRPr="0083758A">
        <w:rPr>
          <w:sz w:val="28"/>
          <w:szCs w:val="28"/>
        </w:rPr>
        <w:t>]</w:t>
      </w:r>
      <w:r>
        <w:t>.</w:t>
      </w:r>
      <w:r w:rsidRPr="0083758A">
        <w:rPr>
          <w:sz w:val="28"/>
          <w:szCs w:val="28"/>
        </w:rPr>
        <w:t xml:space="preserve"> – </w:t>
      </w:r>
      <w:r>
        <w:rPr>
          <w:sz w:val="28"/>
          <w:szCs w:val="28"/>
        </w:rPr>
        <w:t xml:space="preserve">2000. - </w:t>
      </w:r>
      <w:r w:rsidRPr="0083758A">
        <w:rPr>
          <w:sz w:val="28"/>
          <w:szCs w:val="28"/>
        </w:rPr>
        <w:t>Режим доступу: http://www.</w:t>
      </w:r>
      <w:r>
        <w:rPr>
          <w:sz w:val="28"/>
          <w:szCs w:val="28"/>
          <w:lang w:val="en-US"/>
        </w:rPr>
        <w:t>zakon</w:t>
      </w:r>
      <w:r w:rsidRPr="0083758A">
        <w:rPr>
          <w:sz w:val="28"/>
          <w:szCs w:val="28"/>
        </w:rPr>
        <w:t>.</w:t>
      </w:r>
      <w:r>
        <w:rPr>
          <w:sz w:val="28"/>
          <w:szCs w:val="28"/>
          <w:lang w:val="en-US"/>
        </w:rPr>
        <w:t>rada</w:t>
      </w:r>
      <w:r w:rsidRPr="0083758A">
        <w:rPr>
          <w:sz w:val="28"/>
          <w:szCs w:val="28"/>
        </w:rPr>
        <w:t>.</w:t>
      </w:r>
      <w:r>
        <w:rPr>
          <w:sz w:val="28"/>
          <w:szCs w:val="28"/>
          <w:lang w:val="en-US"/>
        </w:rPr>
        <w:t>gov</w:t>
      </w:r>
      <w:r w:rsidRPr="0083758A">
        <w:rPr>
          <w:sz w:val="28"/>
          <w:szCs w:val="28"/>
        </w:rPr>
        <w:t>.</w:t>
      </w:r>
      <w:r>
        <w:rPr>
          <w:sz w:val="28"/>
          <w:szCs w:val="28"/>
          <w:lang w:val="en-US"/>
        </w:rPr>
        <w:t>ua</w:t>
      </w:r>
      <w:r w:rsidRPr="0083758A">
        <w:rPr>
          <w:sz w:val="28"/>
          <w:szCs w:val="28"/>
        </w:rPr>
        <w:t>/</w:t>
      </w:r>
      <w:r>
        <w:rPr>
          <w:sz w:val="28"/>
          <w:szCs w:val="28"/>
          <w:lang w:val="en-US"/>
        </w:rPr>
        <w:t>laws</w:t>
      </w:r>
    </w:p>
    <w:p w:rsidR="002E29B1" w:rsidRDefault="0083758A" w:rsidP="002E29B1">
      <w:pPr>
        <w:pStyle w:val="af0"/>
        <w:numPr>
          <w:ilvl w:val="0"/>
          <w:numId w:val="23"/>
        </w:numPr>
        <w:spacing w:line="360" w:lineRule="auto"/>
        <w:jc w:val="both"/>
        <w:rPr>
          <w:sz w:val="28"/>
          <w:szCs w:val="28"/>
        </w:rPr>
      </w:pPr>
      <w:r>
        <w:rPr>
          <w:sz w:val="28"/>
          <w:szCs w:val="28"/>
        </w:rPr>
        <w:t>Закон Украины "О туризме"</w:t>
      </w:r>
      <w:r w:rsidRPr="0083758A">
        <w:rPr>
          <w:sz w:val="28"/>
          <w:szCs w:val="28"/>
        </w:rPr>
        <w:t>[</w:t>
      </w:r>
      <w:r>
        <w:rPr>
          <w:sz w:val="28"/>
          <w:szCs w:val="28"/>
        </w:rPr>
        <w:t>Электронный ресурс</w:t>
      </w:r>
      <w:r w:rsidRPr="0083758A">
        <w:rPr>
          <w:sz w:val="28"/>
          <w:szCs w:val="28"/>
        </w:rPr>
        <w:t>]</w:t>
      </w:r>
      <w:r>
        <w:t>.</w:t>
      </w:r>
      <w:r w:rsidRPr="0083758A">
        <w:rPr>
          <w:sz w:val="28"/>
          <w:szCs w:val="28"/>
        </w:rPr>
        <w:t xml:space="preserve"> – </w:t>
      </w:r>
      <w:r>
        <w:rPr>
          <w:sz w:val="28"/>
          <w:szCs w:val="28"/>
        </w:rPr>
        <w:t xml:space="preserve">1995. - </w:t>
      </w:r>
      <w:r w:rsidRPr="0083758A">
        <w:rPr>
          <w:sz w:val="28"/>
          <w:szCs w:val="28"/>
        </w:rPr>
        <w:t>Режим доступу: http://www.</w:t>
      </w:r>
      <w:r>
        <w:rPr>
          <w:sz w:val="28"/>
          <w:szCs w:val="28"/>
          <w:lang w:val="en-US"/>
        </w:rPr>
        <w:t>zakon</w:t>
      </w:r>
      <w:r w:rsidRPr="0083758A">
        <w:rPr>
          <w:sz w:val="28"/>
          <w:szCs w:val="28"/>
        </w:rPr>
        <w:t>.</w:t>
      </w:r>
      <w:r>
        <w:rPr>
          <w:sz w:val="28"/>
          <w:szCs w:val="28"/>
          <w:lang w:val="en-US"/>
        </w:rPr>
        <w:t>rada</w:t>
      </w:r>
      <w:r w:rsidRPr="0083758A">
        <w:rPr>
          <w:sz w:val="28"/>
          <w:szCs w:val="28"/>
        </w:rPr>
        <w:t>.</w:t>
      </w:r>
      <w:r>
        <w:rPr>
          <w:sz w:val="28"/>
          <w:szCs w:val="28"/>
          <w:lang w:val="en-US"/>
        </w:rPr>
        <w:t>gov</w:t>
      </w:r>
      <w:r w:rsidRPr="0083758A">
        <w:rPr>
          <w:sz w:val="28"/>
          <w:szCs w:val="28"/>
        </w:rPr>
        <w:t>.</w:t>
      </w:r>
      <w:r>
        <w:rPr>
          <w:sz w:val="28"/>
          <w:szCs w:val="28"/>
          <w:lang w:val="en-US"/>
        </w:rPr>
        <w:t>ua</w:t>
      </w:r>
      <w:r w:rsidRPr="0083758A">
        <w:rPr>
          <w:sz w:val="28"/>
          <w:szCs w:val="28"/>
        </w:rPr>
        <w:t>/</w:t>
      </w:r>
      <w:r>
        <w:rPr>
          <w:sz w:val="28"/>
          <w:szCs w:val="28"/>
          <w:lang w:val="en-US"/>
        </w:rPr>
        <w:t>laws</w:t>
      </w:r>
    </w:p>
    <w:p w:rsidR="002440E3" w:rsidRPr="002440E3" w:rsidRDefault="002440E3" w:rsidP="002440E3">
      <w:pPr>
        <w:pStyle w:val="af0"/>
        <w:numPr>
          <w:ilvl w:val="0"/>
          <w:numId w:val="23"/>
        </w:numPr>
        <w:spacing w:line="360" w:lineRule="auto"/>
        <w:jc w:val="both"/>
        <w:rPr>
          <w:sz w:val="28"/>
          <w:szCs w:val="28"/>
        </w:rPr>
      </w:pPr>
      <w:r>
        <w:rPr>
          <w:sz w:val="28"/>
          <w:szCs w:val="28"/>
        </w:rPr>
        <w:t>Закон Украины «</w:t>
      </w:r>
      <w:r w:rsidRPr="002440E3">
        <w:rPr>
          <w:sz w:val="28"/>
          <w:szCs w:val="28"/>
        </w:rPr>
        <w:t>Об охране окружающей природной среды</w:t>
      </w:r>
      <w:r>
        <w:rPr>
          <w:sz w:val="28"/>
          <w:szCs w:val="28"/>
        </w:rPr>
        <w:t>», статья 63</w:t>
      </w:r>
      <w:r w:rsidRPr="002440E3">
        <w:rPr>
          <w:sz w:val="28"/>
          <w:szCs w:val="28"/>
        </w:rPr>
        <w:t xml:space="preserve"> Рекреационные зоны</w:t>
      </w:r>
      <w:r w:rsidR="0083758A" w:rsidRPr="0083758A">
        <w:rPr>
          <w:sz w:val="28"/>
          <w:szCs w:val="28"/>
        </w:rPr>
        <w:t>[</w:t>
      </w:r>
      <w:r w:rsidR="0083758A">
        <w:rPr>
          <w:sz w:val="28"/>
          <w:szCs w:val="28"/>
        </w:rPr>
        <w:t>Электронный ресурс</w:t>
      </w:r>
      <w:r w:rsidR="0083758A" w:rsidRPr="0083758A">
        <w:rPr>
          <w:sz w:val="28"/>
          <w:szCs w:val="28"/>
        </w:rPr>
        <w:t>]</w:t>
      </w:r>
      <w:r w:rsidR="0083758A">
        <w:t>.</w:t>
      </w:r>
      <w:r w:rsidR="0083758A" w:rsidRPr="0083758A">
        <w:rPr>
          <w:sz w:val="28"/>
          <w:szCs w:val="28"/>
        </w:rPr>
        <w:t xml:space="preserve"> – </w:t>
      </w:r>
      <w:r w:rsidR="0083758A">
        <w:rPr>
          <w:sz w:val="28"/>
          <w:szCs w:val="28"/>
        </w:rPr>
        <w:t xml:space="preserve">1991. - </w:t>
      </w:r>
      <w:r w:rsidR="0083758A" w:rsidRPr="0083758A">
        <w:rPr>
          <w:sz w:val="28"/>
          <w:szCs w:val="28"/>
        </w:rPr>
        <w:t>Режим доступу: http://www.</w:t>
      </w:r>
      <w:r w:rsidR="0083758A">
        <w:rPr>
          <w:sz w:val="28"/>
          <w:szCs w:val="28"/>
          <w:lang w:val="en-US"/>
        </w:rPr>
        <w:t>zakon</w:t>
      </w:r>
      <w:r w:rsidR="0083758A" w:rsidRPr="0083758A">
        <w:rPr>
          <w:sz w:val="28"/>
          <w:szCs w:val="28"/>
        </w:rPr>
        <w:t>.</w:t>
      </w:r>
      <w:r w:rsidR="0083758A">
        <w:rPr>
          <w:sz w:val="28"/>
          <w:szCs w:val="28"/>
          <w:lang w:val="en-US"/>
        </w:rPr>
        <w:t>rada</w:t>
      </w:r>
      <w:r w:rsidR="0083758A" w:rsidRPr="0083758A">
        <w:rPr>
          <w:sz w:val="28"/>
          <w:szCs w:val="28"/>
        </w:rPr>
        <w:t>.</w:t>
      </w:r>
      <w:r w:rsidR="0083758A">
        <w:rPr>
          <w:sz w:val="28"/>
          <w:szCs w:val="28"/>
          <w:lang w:val="en-US"/>
        </w:rPr>
        <w:t>gov</w:t>
      </w:r>
      <w:r w:rsidR="0083758A" w:rsidRPr="0083758A">
        <w:rPr>
          <w:sz w:val="28"/>
          <w:szCs w:val="28"/>
        </w:rPr>
        <w:t>.</w:t>
      </w:r>
      <w:r w:rsidR="0083758A">
        <w:rPr>
          <w:sz w:val="28"/>
          <w:szCs w:val="28"/>
          <w:lang w:val="en-US"/>
        </w:rPr>
        <w:t>ua</w:t>
      </w:r>
      <w:r w:rsidR="0083758A" w:rsidRPr="0083758A">
        <w:rPr>
          <w:sz w:val="28"/>
          <w:szCs w:val="28"/>
        </w:rPr>
        <w:t>/</w:t>
      </w:r>
      <w:r w:rsidR="0083758A">
        <w:rPr>
          <w:sz w:val="28"/>
          <w:szCs w:val="28"/>
          <w:lang w:val="en-US"/>
        </w:rPr>
        <w:t>laws</w:t>
      </w:r>
    </w:p>
    <w:p w:rsidR="002440E3" w:rsidRDefault="002E29B1" w:rsidP="002E29B1">
      <w:pPr>
        <w:pStyle w:val="af0"/>
        <w:numPr>
          <w:ilvl w:val="0"/>
          <w:numId w:val="23"/>
        </w:numPr>
        <w:spacing w:line="360" w:lineRule="auto"/>
        <w:jc w:val="both"/>
        <w:rPr>
          <w:sz w:val="28"/>
          <w:szCs w:val="28"/>
        </w:rPr>
      </w:pPr>
      <w:r>
        <w:rPr>
          <w:sz w:val="28"/>
          <w:szCs w:val="28"/>
        </w:rPr>
        <w:t>Указ</w:t>
      </w:r>
      <w:r w:rsidRPr="00B418C5">
        <w:rPr>
          <w:sz w:val="28"/>
          <w:szCs w:val="28"/>
        </w:rPr>
        <w:t xml:space="preserve"> Президента Украины от 10 августа 1999 года № 973/99 "Об основных направлени</w:t>
      </w:r>
      <w:r w:rsidR="002440E3">
        <w:rPr>
          <w:sz w:val="28"/>
          <w:szCs w:val="28"/>
        </w:rPr>
        <w:t>ях развития туризма в Украине".</w:t>
      </w:r>
    </w:p>
    <w:p w:rsidR="000C29C5" w:rsidRPr="005E6EDE" w:rsidRDefault="000C29C5" w:rsidP="002236F0">
      <w:pPr>
        <w:pStyle w:val="af0"/>
        <w:numPr>
          <w:ilvl w:val="0"/>
          <w:numId w:val="23"/>
        </w:numPr>
        <w:spacing w:line="360" w:lineRule="auto"/>
        <w:jc w:val="both"/>
        <w:rPr>
          <w:sz w:val="28"/>
          <w:szCs w:val="28"/>
        </w:rPr>
      </w:pPr>
      <w:r w:rsidRPr="005E6EDE">
        <w:rPr>
          <w:sz w:val="28"/>
          <w:szCs w:val="28"/>
        </w:rPr>
        <w:t xml:space="preserve">Александрова А.Ю. </w:t>
      </w:r>
      <w:r w:rsidR="008049F4" w:rsidRPr="005E6EDE">
        <w:rPr>
          <w:sz w:val="28"/>
          <w:szCs w:val="28"/>
        </w:rPr>
        <w:t>Международный</w:t>
      </w:r>
      <w:r w:rsidRPr="005E6EDE">
        <w:rPr>
          <w:sz w:val="28"/>
          <w:szCs w:val="28"/>
        </w:rPr>
        <w:t xml:space="preserve"> туризм: Учебное пособие для</w:t>
      </w:r>
      <w:r w:rsidR="0055782A">
        <w:rPr>
          <w:sz w:val="28"/>
          <w:szCs w:val="28"/>
        </w:rPr>
        <w:t xml:space="preserve"> вузов. - М</w:t>
      </w:r>
      <w:r w:rsidR="00B42406">
        <w:rPr>
          <w:sz w:val="28"/>
          <w:szCs w:val="28"/>
        </w:rPr>
        <w:t>.: Аспект Пресс, 201</w:t>
      </w:r>
      <w:r w:rsidRPr="005E6EDE">
        <w:rPr>
          <w:sz w:val="28"/>
          <w:szCs w:val="28"/>
        </w:rPr>
        <w:t>1. - 464 с.</w:t>
      </w:r>
    </w:p>
    <w:p w:rsidR="00C77532" w:rsidRDefault="00C77532" w:rsidP="002236F0">
      <w:pPr>
        <w:numPr>
          <w:ilvl w:val="0"/>
          <w:numId w:val="23"/>
        </w:numPr>
        <w:spacing w:line="360" w:lineRule="auto"/>
        <w:jc w:val="both"/>
        <w:rPr>
          <w:sz w:val="28"/>
          <w:szCs w:val="28"/>
        </w:rPr>
      </w:pPr>
      <w:r w:rsidRPr="005E6EDE">
        <w:rPr>
          <w:sz w:val="28"/>
          <w:szCs w:val="28"/>
        </w:rPr>
        <w:t>Анд</w:t>
      </w:r>
      <w:r w:rsidR="0055782A">
        <w:rPr>
          <w:sz w:val="28"/>
          <w:szCs w:val="28"/>
        </w:rPr>
        <w:t>реев С. Н. Маркетинг территорий</w:t>
      </w:r>
      <w:r w:rsidRPr="005E6EDE">
        <w:rPr>
          <w:sz w:val="28"/>
          <w:szCs w:val="28"/>
        </w:rPr>
        <w:t>: теория и практика // Маркетин</w:t>
      </w:r>
      <w:r w:rsidR="008049F4">
        <w:rPr>
          <w:sz w:val="28"/>
          <w:szCs w:val="28"/>
        </w:rPr>
        <w:t>г и маркетинговые исследования</w:t>
      </w:r>
      <w:r w:rsidR="008E0AEF">
        <w:rPr>
          <w:sz w:val="28"/>
          <w:szCs w:val="28"/>
        </w:rPr>
        <w:t xml:space="preserve"> - 2014</w:t>
      </w:r>
      <w:r w:rsidRPr="005E6EDE">
        <w:rPr>
          <w:sz w:val="28"/>
          <w:szCs w:val="28"/>
        </w:rPr>
        <w:t>. - N 3. - С. 178-185.</w:t>
      </w:r>
    </w:p>
    <w:p w:rsidR="0073104D" w:rsidRPr="005E6EDE" w:rsidRDefault="0073104D" w:rsidP="002236F0">
      <w:pPr>
        <w:numPr>
          <w:ilvl w:val="0"/>
          <w:numId w:val="23"/>
        </w:numPr>
        <w:spacing w:line="360" w:lineRule="auto"/>
        <w:jc w:val="both"/>
        <w:rPr>
          <w:sz w:val="28"/>
          <w:szCs w:val="28"/>
        </w:rPr>
      </w:pPr>
      <w:r w:rsidRPr="0073104D">
        <w:rPr>
          <w:sz w:val="28"/>
          <w:szCs w:val="28"/>
        </w:rPr>
        <w:t>Безрутченко, Ю.В. Маркетинг в социально-культурном сервисе и туризме: Учебное пособие, 2-е изд. / Ю.В. Безрутченко. - М.: Дашков и К, 2016. - 232 c.</w:t>
      </w:r>
    </w:p>
    <w:p w:rsidR="00C77532" w:rsidRPr="005E6EDE" w:rsidRDefault="00C77532" w:rsidP="002236F0">
      <w:pPr>
        <w:numPr>
          <w:ilvl w:val="0"/>
          <w:numId w:val="23"/>
        </w:numPr>
        <w:spacing w:line="360" w:lineRule="auto"/>
        <w:jc w:val="both"/>
        <w:rPr>
          <w:sz w:val="28"/>
          <w:szCs w:val="28"/>
        </w:rPr>
      </w:pPr>
      <w:r w:rsidRPr="005E6EDE">
        <w:rPr>
          <w:sz w:val="28"/>
          <w:szCs w:val="28"/>
        </w:rPr>
        <w:t>Блинов А. О. Территориальный маркетинг и управление развитием муниципального</w:t>
      </w:r>
      <w:r w:rsidR="008E0AEF">
        <w:rPr>
          <w:sz w:val="28"/>
          <w:szCs w:val="28"/>
        </w:rPr>
        <w:t xml:space="preserve"> образования // Маркетинг. – 201</w:t>
      </w:r>
      <w:r w:rsidRPr="005E6EDE">
        <w:rPr>
          <w:sz w:val="28"/>
          <w:szCs w:val="28"/>
        </w:rPr>
        <w:t>2. - N 4. - С. 75-83.</w:t>
      </w:r>
    </w:p>
    <w:p w:rsidR="008E0AEF" w:rsidRPr="0044634A" w:rsidRDefault="00C77532" w:rsidP="0044634A">
      <w:pPr>
        <w:numPr>
          <w:ilvl w:val="0"/>
          <w:numId w:val="23"/>
        </w:numPr>
        <w:spacing w:line="360" w:lineRule="auto"/>
        <w:jc w:val="both"/>
        <w:rPr>
          <w:sz w:val="28"/>
          <w:szCs w:val="28"/>
        </w:rPr>
      </w:pPr>
      <w:r w:rsidRPr="005E6EDE">
        <w:rPr>
          <w:sz w:val="28"/>
          <w:szCs w:val="28"/>
        </w:rPr>
        <w:t>Бондаренко В. А. Маркетинг территорий: аспекты финансовой привлекательности инвестирования в территориальную инфраструк</w:t>
      </w:r>
      <w:r w:rsidR="008049F4">
        <w:rPr>
          <w:sz w:val="28"/>
          <w:szCs w:val="28"/>
        </w:rPr>
        <w:t>туру // Практический</w:t>
      </w:r>
      <w:r w:rsidR="008E0AEF">
        <w:rPr>
          <w:sz w:val="28"/>
          <w:szCs w:val="28"/>
        </w:rPr>
        <w:t xml:space="preserve"> маркетинг. – 2015</w:t>
      </w:r>
      <w:r w:rsidRPr="005E6EDE">
        <w:rPr>
          <w:sz w:val="28"/>
          <w:szCs w:val="28"/>
        </w:rPr>
        <w:t>. - N 3. - С. 38-44.</w:t>
      </w:r>
    </w:p>
    <w:p w:rsidR="005E6EDE" w:rsidRPr="005E6EDE" w:rsidRDefault="005E6EDE" w:rsidP="002236F0">
      <w:pPr>
        <w:numPr>
          <w:ilvl w:val="0"/>
          <w:numId w:val="23"/>
        </w:numPr>
        <w:spacing w:line="360" w:lineRule="auto"/>
        <w:jc w:val="both"/>
        <w:rPr>
          <w:sz w:val="28"/>
          <w:szCs w:val="28"/>
        </w:rPr>
      </w:pPr>
      <w:r w:rsidRPr="005E6EDE">
        <w:rPr>
          <w:sz w:val="28"/>
          <w:szCs w:val="28"/>
        </w:rPr>
        <w:t>Ватаманюк З.Г. Вступление в экономической теории: Курс лекций. Часть 1. - Львов: Издательский цен</w:t>
      </w:r>
      <w:r w:rsidR="0055782A">
        <w:rPr>
          <w:sz w:val="28"/>
          <w:szCs w:val="28"/>
        </w:rPr>
        <w:t xml:space="preserve">тр ЛНУ имени Ивана Франко, 2003 </w:t>
      </w:r>
      <w:r w:rsidRPr="005E6EDE">
        <w:rPr>
          <w:sz w:val="28"/>
          <w:szCs w:val="28"/>
        </w:rPr>
        <w:t>-243 с.</w:t>
      </w:r>
    </w:p>
    <w:p w:rsidR="005E6EDE" w:rsidRDefault="005E6EDE" w:rsidP="002236F0">
      <w:pPr>
        <w:numPr>
          <w:ilvl w:val="0"/>
          <w:numId w:val="23"/>
        </w:numPr>
        <w:spacing w:line="360" w:lineRule="auto"/>
        <w:jc w:val="both"/>
        <w:rPr>
          <w:sz w:val="28"/>
          <w:szCs w:val="28"/>
        </w:rPr>
      </w:pPr>
      <w:r w:rsidRPr="005E6EDE">
        <w:rPr>
          <w:sz w:val="28"/>
          <w:szCs w:val="28"/>
        </w:rPr>
        <w:t>Гаркавенко С</w:t>
      </w:r>
      <w:r w:rsidR="0055782A">
        <w:rPr>
          <w:sz w:val="28"/>
          <w:szCs w:val="28"/>
        </w:rPr>
        <w:t>.С. Маркетинг. - М</w:t>
      </w:r>
      <w:r w:rsidR="008E0AEF">
        <w:rPr>
          <w:sz w:val="28"/>
          <w:szCs w:val="28"/>
        </w:rPr>
        <w:t>.: Либра, 201</w:t>
      </w:r>
      <w:r w:rsidRPr="005E6EDE">
        <w:rPr>
          <w:sz w:val="28"/>
          <w:szCs w:val="28"/>
        </w:rPr>
        <w:t>2. -712 с.</w:t>
      </w:r>
    </w:p>
    <w:p w:rsidR="0073104D" w:rsidRPr="005E6EDE" w:rsidRDefault="0073104D" w:rsidP="002236F0">
      <w:pPr>
        <w:numPr>
          <w:ilvl w:val="0"/>
          <w:numId w:val="23"/>
        </w:numPr>
        <w:spacing w:line="360" w:lineRule="auto"/>
        <w:jc w:val="both"/>
        <w:rPr>
          <w:sz w:val="28"/>
          <w:szCs w:val="28"/>
        </w:rPr>
      </w:pPr>
      <w:r w:rsidRPr="0073104D">
        <w:rPr>
          <w:sz w:val="28"/>
          <w:szCs w:val="28"/>
        </w:rPr>
        <w:lastRenderedPageBreak/>
        <w:t>Галицкий, Е.Б. Маркетинговые исследования. теория и практика 2-е изд., пер. и доп. учебник для вузов / Е.Б. Галицкий, Е.Г. Галицкая. - Люберцы: Юрайт, 2016. - 570 c.</w:t>
      </w:r>
    </w:p>
    <w:p w:rsidR="0073104D" w:rsidRPr="005E6EDE" w:rsidRDefault="0073104D" w:rsidP="002236F0">
      <w:pPr>
        <w:pStyle w:val="af0"/>
        <w:numPr>
          <w:ilvl w:val="0"/>
          <w:numId w:val="23"/>
        </w:numPr>
        <w:spacing w:line="360" w:lineRule="auto"/>
        <w:jc w:val="both"/>
        <w:rPr>
          <w:sz w:val="28"/>
          <w:szCs w:val="28"/>
        </w:rPr>
      </w:pPr>
      <w:r w:rsidRPr="0073104D">
        <w:rPr>
          <w:sz w:val="28"/>
          <w:szCs w:val="28"/>
        </w:rPr>
        <w:t>Герасимов, Б.И. Маркетинговые исследования рынка: Учебное пособие / Б.И. Герасимов, Н.Н. Мозгов. - М.: Форум, 2013. - 336 c.</w:t>
      </w:r>
    </w:p>
    <w:p w:rsidR="00C77532" w:rsidRDefault="00C77532" w:rsidP="002236F0">
      <w:pPr>
        <w:numPr>
          <w:ilvl w:val="0"/>
          <w:numId w:val="23"/>
        </w:numPr>
        <w:spacing w:line="360" w:lineRule="auto"/>
        <w:jc w:val="both"/>
        <w:rPr>
          <w:sz w:val="28"/>
          <w:szCs w:val="28"/>
        </w:rPr>
      </w:pPr>
      <w:r w:rsidRPr="005E6EDE">
        <w:rPr>
          <w:sz w:val="28"/>
          <w:szCs w:val="28"/>
        </w:rPr>
        <w:t>Жердева О. В. Методы и приемы маркетингового анализа территории // М</w:t>
      </w:r>
      <w:r w:rsidR="008049F4">
        <w:rPr>
          <w:sz w:val="28"/>
          <w:szCs w:val="28"/>
        </w:rPr>
        <w:t>аркетинг и маркетинговые исследования</w:t>
      </w:r>
      <w:r w:rsidRPr="005E6EDE">
        <w:rPr>
          <w:sz w:val="28"/>
          <w:szCs w:val="28"/>
        </w:rPr>
        <w:t xml:space="preserve"> – 2006. - N 2. - С. 110-119.</w:t>
      </w:r>
    </w:p>
    <w:p w:rsidR="0073104D" w:rsidRPr="005E6EDE" w:rsidRDefault="0073104D" w:rsidP="0073104D">
      <w:pPr>
        <w:numPr>
          <w:ilvl w:val="0"/>
          <w:numId w:val="23"/>
        </w:numPr>
        <w:spacing w:line="360" w:lineRule="auto"/>
        <w:jc w:val="both"/>
        <w:rPr>
          <w:sz w:val="28"/>
          <w:szCs w:val="28"/>
        </w:rPr>
      </w:pPr>
      <w:r w:rsidRPr="0073104D">
        <w:rPr>
          <w:sz w:val="28"/>
          <w:szCs w:val="28"/>
        </w:rPr>
        <w:t>Квартальнов В. А. Менеджмент туризма: Туризм как ви</w:t>
      </w:r>
      <w:r w:rsidR="008E0AEF">
        <w:rPr>
          <w:sz w:val="28"/>
          <w:szCs w:val="28"/>
        </w:rPr>
        <w:t>д деятельности: Учебник. М., 201</w:t>
      </w:r>
      <w:r w:rsidRPr="0073104D">
        <w:rPr>
          <w:sz w:val="28"/>
          <w:szCs w:val="28"/>
        </w:rPr>
        <w:t>2.</w:t>
      </w:r>
      <w:r w:rsidR="00B15D60">
        <w:rPr>
          <w:sz w:val="28"/>
          <w:szCs w:val="28"/>
        </w:rPr>
        <w:t xml:space="preserve"> – 235 с.</w:t>
      </w:r>
    </w:p>
    <w:p w:rsidR="00C77532" w:rsidRPr="005E6EDE" w:rsidRDefault="00C77532" w:rsidP="002236F0">
      <w:pPr>
        <w:numPr>
          <w:ilvl w:val="0"/>
          <w:numId w:val="23"/>
        </w:numPr>
        <w:spacing w:line="360" w:lineRule="auto"/>
        <w:jc w:val="both"/>
        <w:rPr>
          <w:sz w:val="28"/>
          <w:szCs w:val="28"/>
        </w:rPr>
      </w:pPr>
      <w:r w:rsidRPr="005E6EDE">
        <w:rPr>
          <w:iCs/>
          <w:sz w:val="28"/>
          <w:szCs w:val="28"/>
        </w:rPr>
        <w:t xml:space="preserve">Киреева Н. С. </w:t>
      </w:r>
      <w:hyperlink r:id="rId9" w:history="1">
        <w:r w:rsidRPr="005E6EDE">
          <w:rPr>
            <w:bCs/>
            <w:sz w:val="28"/>
            <w:szCs w:val="28"/>
          </w:rPr>
          <w:t>Маркетинг территорий</w:t>
        </w:r>
      </w:hyperlink>
      <w:r w:rsidRPr="005E6EDE">
        <w:rPr>
          <w:sz w:val="28"/>
          <w:szCs w:val="28"/>
        </w:rPr>
        <w:t xml:space="preserve"> // </w:t>
      </w:r>
      <w:hyperlink r:id="rId10" w:history="1">
        <w:r w:rsidR="00B15D60">
          <w:rPr>
            <w:sz w:val="28"/>
            <w:szCs w:val="28"/>
          </w:rPr>
          <w:t>Практический</w:t>
        </w:r>
        <w:r w:rsidRPr="005E6EDE">
          <w:rPr>
            <w:sz w:val="28"/>
            <w:szCs w:val="28"/>
          </w:rPr>
          <w:t xml:space="preserve"> маркетинг</w:t>
        </w:r>
      </w:hyperlink>
      <w:r w:rsidRPr="005E6EDE">
        <w:rPr>
          <w:sz w:val="28"/>
          <w:szCs w:val="28"/>
        </w:rPr>
        <w:t xml:space="preserve">. - </w:t>
      </w:r>
      <w:hyperlink r:id="rId11" w:history="1">
        <w:r w:rsidRPr="005E6EDE">
          <w:rPr>
            <w:sz w:val="28"/>
            <w:szCs w:val="28"/>
          </w:rPr>
          <w:t>2006</w:t>
        </w:r>
      </w:hyperlink>
      <w:r w:rsidRPr="005E6EDE">
        <w:rPr>
          <w:sz w:val="28"/>
          <w:szCs w:val="28"/>
        </w:rPr>
        <w:t xml:space="preserve">. - </w:t>
      </w:r>
      <w:hyperlink r:id="rId12" w:history="1">
        <w:r w:rsidRPr="005E6EDE">
          <w:rPr>
            <w:sz w:val="28"/>
            <w:szCs w:val="28"/>
          </w:rPr>
          <w:t>№ 9</w:t>
        </w:r>
      </w:hyperlink>
      <w:r w:rsidRPr="005E6EDE">
        <w:rPr>
          <w:sz w:val="28"/>
          <w:szCs w:val="28"/>
        </w:rPr>
        <w:t>. - С. 47-47.</w:t>
      </w:r>
    </w:p>
    <w:p w:rsidR="000C29C5" w:rsidRPr="00B15D60" w:rsidRDefault="00C77532" w:rsidP="00B15D60">
      <w:pPr>
        <w:numPr>
          <w:ilvl w:val="0"/>
          <w:numId w:val="23"/>
        </w:numPr>
        <w:spacing w:line="360" w:lineRule="auto"/>
        <w:jc w:val="both"/>
        <w:rPr>
          <w:sz w:val="28"/>
          <w:szCs w:val="28"/>
        </w:rPr>
      </w:pPr>
      <w:r w:rsidRPr="005E6EDE">
        <w:rPr>
          <w:iCs/>
          <w:sz w:val="28"/>
          <w:szCs w:val="28"/>
        </w:rPr>
        <w:t>Кирьянко А. В</w:t>
      </w:r>
      <w:r w:rsidRPr="005E6EDE">
        <w:rPr>
          <w:sz w:val="28"/>
          <w:szCs w:val="28"/>
        </w:rPr>
        <w:t xml:space="preserve">. </w:t>
      </w:r>
      <w:hyperlink r:id="rId13" w:history="1">
        <w:r w:rsidRPr="005E6EDE">
          <w:rPr>
            <w:bCs/>
            <w:sz w:val="28"/>
            <w:szCs w:val="28"/>
          </w:rPr>
          <w:t>Теоретические подходы к понятию маркетинга территории</w:t>
        </w:r>
      </w:hyperlink>
      <w:r w:rsidRPr="005E6EDE">
        <w:rPr>
          <w:sz w:val="28"/>
          <w:szCs w:val="28"/>
        </w:rPr>
        <w:t xml:space="preserve"> // </w:t>
      </w:r>
      <w:hyperlink r:id="rId14" w:history="1">
        <w:r w:rsidRPr="005E6EDE">
          <w:rPr>
            <w:sz w:val="28"/>
            <w:szCs w:val="28"/>
          </w:rPr>
          <w:t>Вестн. Челябинского гос. ун-та</w:t>
        </w:r>
      </w:hyperlink>
      <w:r w:rsidRPr="005E6EDE">
        <w:rPr>
          <w:sz w:val="28"/>
          <w:szCs w:val="28"/>
        </w:rPr>
        <w:t xml:space="preserve">. - </w:t>
      </w:r>
      <w:hyperlink r:id="rId15" w:history="1">
        <w:r w:rsidRPr="005E6EDE">
          <w:rPr>
            <w:sz w:val="28"/>
            <w:szCs w:val="28"/>
          </w:rPr>
          <w:t>2009</w:t>
        </w:r>
      </w:hyperlink>
      <w:r w:rsidRPr="005E6EDE">
        <w:rPr>
          <w:sz w:val="28"/>
          <w:szCs w:val="28"/>
        </w:rPr>
        <w:t xml:space="preserve">. - </w:t>
      </w:r>
      <w:hyperlink r:id="rId16" w:history="1">
        <w:r w:rsidRPr="005E6EDE">
          <w:rPr>
            <w:sz w:val="28"/>
            <w:szCs w:val="28"/>
          </w:rPr>
          <w:t>№ 26</w:t>
        </w:r>
      </w:hyperlink>
      <w:r w:rsidRPr="005E6EDE">
        <w:rPr>
          <w:sz w:val="28"/>
          <w:szCs w:val="28"/>
        </w:rPr>
        <w:t>. - С. 98-103.</w:t>
      </w:r>
    </w:p>
    <w:p w:rsidR="001F17F1" w:rsidRPr="005E6EDE" w:rsidRDefault="001F17F1" w:rsidP="002236F0">
      <w:pPr>
        <w:numPr>
          <w:ilvl w:val="0"/>
          <w:numId w:val="23"/>
        </w:numPr>
        <w:spacing w:line="360" w:lineRule="auto"/>
        <w:jc w:val="both"/>
        <w:rPr>
          <w:sz w:val="28"/>
          <w:szCs w:val="28"/>
        </w:rPr>
      </w:pPr>
      <w:r w:rsidRPr="005E6EDE">
        <w:rPr>
          <w:sz w:val="28"/>
          <w:szCs w:val="28"/>
        </w:rPr>
        <w:t xml:space="preserve">Котлер Ф. Основы </w:t>
      </w:r>
      <w:r w:rsidR="0055782A">
        <w:rPr>
          <w:sz w:val="28"/>
          <w:szCs w:val="28"/>
        </w:rPr>
        <w:t>маркетинга. Перевод с англ. - М</w:t>
      </w:r>
      <w:r w:rsidRPr="005E6EDE">
        <w:rPr>
          <w:sz w:val="28"/>
          <w:szCs w:val="28"/>
        </w:rPr>
        <w:t>.: Бизнес-книга, 1995. - 699 с</w:t>
      </w:r>
    </w:p>
    <w:p w:rsidR="000C29C5" w:rsidRDefault="008049F4" w:rsidP="002236F0">
      <w:pPr>
        <w:pStyle w:val="af0"/>
        <w:numPr>
          <w:ilvl w:val="0"/>
          <w:numId w:val="23"/>
        </w:numPr>
        <w:spacing w:line="360" w:lineRule="auto"/>
        <w:jc w:val="both"/>
        <w:rPr>
          <w:sz w:val="28"/>
          <w:szCs w:val="28"/>
        </w:rPr>
      </w:pPr>
      <w:r>
        <w:rPr>
          <w:sz w:val="28"/>
          <w:szCs w:val="28"/>
        </w:rPr>
        <w:t>Котлер Филипп. Основы</w:t>
      </w:r>
      <w:r w:rsidR="000C29C5" w:rsidRPr="005E6EDE">
        <w:rPr>
          <w:sz w:val="28"/>
          <w:szCs w:val="28"/>
        </w:rPr>
        <w:t xml:space="preserve"> маркетинга. Перевод </w:t>
      </w:r>
      <w:r w:rsidR="0055782A">
        <w:rPr>
          <w:sz w:val="28"/>
          <w:szCs w:val="28"/>
        </w:rPr>
        <w:t>с английского В.Б. Боброва. - М</w:t>
      </w:r>
      <w:r w:rsidR="000C29C5" w:rsidRPr="005E6EDE">
        <w:rPr>
          <w:sz w:val="28"/>
          <w:szCs w:val="28"/>
        </w:rPr>
        <w:t>.: Ростинтер, 1996. - 704 с.</w:t>
      </w:r>
    </w:p>
    <w:p w:rsidR="0073104D" w:rsidRPr="005E6EDE" w:rsidRDefault="0073104D" w:rsidP="002236F0">
      <w:pPr>
        <w:pStyle w:val="af0"/>
        <w:numPr>
          <w:ilvl w:val="0"/>
          <w:numId w:val="23"/>
        </w:numPr>
        <w:spacing w:line="360" w:lineRule="auto"/>
        <w:jc w:val="both"/>
        <w:rPr>
          <w:sz w:val="28"/>
          <w:szCs w:val="28"/>
        </w:rPr>
      </w:pPr>
      <w:r w:rsidRPr="0073104D">
        <w:rPr>
          <w:sz w:val="28"/>
          <w:szCs w:val="28"/>
        </w:rPr>
        <w:t>Котлер, Ф. Основы маркетинга. 5-е изд. / Ф. Котлер, А. Гари. - М.: Вильямс, 2016. - 752 c.</w:t>
      </w:r>
    </w:p>
    <w:p w:rsidR="000C29C5" w:rsidRPr="005E6EDE" w:rsidRDefault="000C29C5" w:rsidP="002236F0">
      <w:pPr>
        <w:numPr>
          <w:ilvl w:val="0"/>
          <w:numId w:val="23"/>
        </w:numPr>
        <w:spacing w:line="360" w:lineRule="auto"/>
        <w:jc w:val="both"/>
        <w:rPr>
          <w:sz w:val="28"/>
          <w:szCs w:val="28"/>
        </w:rPr>
      </w:pPr>
      <w:r w:rsidRPr="005E6EDE">
        <w:rPr>
          <w:sz w:val="28"/>
          <w:szCs w:val="28"/>
        </w:rPr>
        <w:t>Корнийчук Л.Я., Титаренко Н.А., Поручик А.М. и др. История экономических учений</w:t>
      </w:r>
      <w:r w:rsidR="0055782A">
        <w:rPr>
          <w:sz w:val="28"/>
          <w:szCs w:val="28"/>
        </w:rPr>
        <w:t xml:space="preserve"> / Под ред. Корнейчука Л.Я. - М</w:t>
      </w:r>
      <w:r w:rsidRPr="005E6EDE">
        <w:rPr>
          <w:sz w:val="28"/>
          <w:szCs w:val="28"/>
        </w:rPr>
        <w:t>.: Финансы, 1999-564 с.</w:t>
      </w:r>
    </w:p>
    <w:p w:rsidR="005E6EDE" w:rsidRPr="00800547" w:rsidRDefault="005E6EDE" w:rsidP="00800547">
      <w:pPr>
        <w:numPr>
          <w:ilvl w:val="0"/>
          <w:numId w:val="23"/>
        </w:numPr>
        <w:spacing w:line="360" w:lineRule="auto"/>
        <w:jc w:val="both"/>
        <w:rPr>
          <w:sz w:val="28"/>
          <w:szCs w:val="28"/>
        </w:rPr>
      </w:pPr>
      <w:r w:rsidRPr="005E6EDE">
        <w:rPr>
          <w:sz w:val="28"/>
          <w:szCs w:val="28"/>
        </w:rPr>
        <w:t xml:space="preserve"> Кривенко К.Т., Савчук С., Беляев А.А. и др. Политическая экономия: Учеб. пособ</w:t>
      </w:r>
      <w:r w:rsidR="0055782A">
        <w:rPr>
          <w:sz w:val="28"/>
          <w:szCs w:val="28"/>
        </w:rPr>
        <w:t>ие / Под ред. Кривенко К.Т. - М</w:t>
      </w:r>
      <w:r w:rsidR="008049F4">
        <w:rPr>
          <w:sz w:val="28"/>
          <w:szCs w:val="28"/>
        </w:rPr>
        <w:t xml:space="preserve">.: Финансы, 2001 </w:t>
      </w:r>
      <w:r w:rsidRPr="005E6EDE">
        <w:rPr>
          <w:sz w:val="28"/>
          <w:szCs w:val="28"/>
        </w:rPr>
        <w:t>-508 с.</w:t>
      </w:r>
    </w:p>
    <w:p w:rsidR="001F17F1" w:rsidRPr="005E6EDE" w:rsidRDefault="001F17F1" w:rsidP="002236F0">
      <w:pPr>
        <w:pStyle w:val="af0"/>
        <w:numPr>
          <w:ilvl w:val="0"/>
          <w:numId w:val="23"/>
        </w:numPr>
        <w:spacing w:line="360" w:lineRule="auto"/>
        <w:jc w:val="both"/>
        <w:rPr>
          <w:sz w:val="28"/>
          <w:szCs w:val="28"/>
        </w:rPr>
      </w:pPr>
      <w:r w:rsidRPr="005E6EDE">
        <w:rPr>
          <w:sz w:val="28"/>
          <w:szCs w:val="28"/>
        </w:rPr>
        <w:t xml:space="preserve">Лавров А.М., Сурнин В.С. Реформирование </w:t>
      </w:r>
      <w:r w:rsidR="00B15D60" w:rsidRPr="005E6EDE">
        <w:rPr>
          <w:sz w:val="28"/>
          <w:szCs w:val="28"/>
        </w:rPr>
        <w:t>экономики</w:t>
      </w:r>
      <w:r w:rsidRPr="005E6EDE">
        <w:rPr>
          <w:sz w:val="28"/>
          <w:szCs w:val="28"/>
        </w:rPr>
        <w:t xml:space="preserve">: </w:t>
      </w:r>
      <w:r w:rsidR="008049F4" w:rsidRPr="005E6EDE">
        <w:rPr>
          <w:sz w:val="28"/>
          <w:szCs w:val="28"/>
        </w:rPr>
        <w:t>региональные</w:t>
      </w:r>
      <w:r w:rsidRPr="005E6EDE">
        <w:rPr>
          <w:sz w:val="28"/>
          <w:szCs w:val="28"/>
        </w:rPr>
        <w:t xml:space="preserve"> аспекты. - Кемерово: </w:t>
      </w:r>
      <w:r w:rsidR="00B15D60">
        <w:rPr>
          <w:sz w:val="28"/>
          <w:szCs w:val="28"/>
        </w:rPr>
        <w:t>Наука, 201</w:t>
      </w:r>
      <w:r w:rsidRPr="005E6EDE">
        <w:rPr>
          <w:sz w:val="28"/>
          <w:szCs w:val="28"/>
        </w:rPr>
        <w:t>4. - 146 с.</w:t>
      </w:r>
    </w:p>
    <w:p w:rsidR="005E6EDE" w:rsidRPr="008E0AEF" w:rsidRDefault="001F17F1" w:rsidP="008E0AEF">
      <w:pPr>
        <w:numPr>
          <w:ilvl w:val="0"/>
          <w:numId w:val="23"/>
        </w:numPr>
        <w:spacing w:line="360" w:lineRule="auto"/>
        <w:jc w:val="both"/>
        <w:rPr>
          <w:sz w:val="28"/>
          <w:szCs w:val="28"/>
        </w:rPr>
      </w:pPr>
      <w:r w:rsidRPr="005E6EDE">
        <w:rPr>
          <w:sz w:val="28"/>
          <w:szCs w:val="28"/>
        </w:rPr>
        <w:t>Ламбен Ж.Ж. Стратегический маркетинг.</w:t>
      </w:r>
      <w:r w:rsidR="0055782A">
        <w:rPr>
          <w:sz w:val="28"/>
          <w:szCs w:val="28"/>
        </w:rPr>
        <w:t xml:space="preserve"> Европейская перспектива. - СПб</w:t>
      </w:r>
      <w:r w:rsidRPr="005E6EDE">
        <w:rPr>
          <w:sz w:val="28"/>
          <w:szCs w:val="28"/>
        </w:rPr>
        <w:t>.: Наука, 1996. - 590 с.</w:t>
      </w:r>
    </w:p>
    <w:p w:rsidR="004850A2" w:rsidRPr="00B15D60" w:rsidRDefault="004850A2" w:rsidP="002236F0">
      <w:pPr>
        <w:numPr>
          <w:ilvl w:val="0"/>
          <w:numId w:val="23"/>
        </w:numPr>
        <w:spacing w:line="360" w:lineRule="auto"/>
        <w:jc w:val="both"/>
        <w:rPr>
          <w:sz w:val="28"/>
          <w:szCs w:val="28"/>
          <w:lang w:val="uk-UA"/>
        </w:rPr>
      </w:pPr>
      <w:r w:rsidRPr="00B15D60">
        <w:rPr>
          <w:sz w:val="28"/>
          <w:szCs w:val="28"/>
          <w:lang w:val="uk-UA"/>
        </w:rPr>
        <w:lastRenderedPageBreak/>
        <w:t>Матеріали розгляду ходу виконання пункту 20 програми «Регіональна ініціатива. 2002-2006 роки», «Відродження лікувальних курортів Одещини». – 21с.</w:t>
      </w:r>
    </w:p>
    <w:p w:rsidR="000C29C5" w:rsidRPr="005E6EDE" w:rsidRDefault="000C29C5" w:rsidP="002236F0">
      <w:pPr>
        <w:numPr>
          <w:ilvl w:val="0"/>
          <w:numId w:val="23"/>
        </w:numPr>
        <w:spacing w:line="360" w:lineRule="auto"/>
        <w:jc w:val="both"/>
        <w:rPr>
          <w:sz w:val="28"/>
          <w:szCs w:val="28"/>
        </w:rPr>
      </w:pPr>
      <w:r w:rsidRPr="005E6EDE">
        <w:rPr>
          <w:sz w:val="28"/>
          <w:szCs w:val="28"/>
        </w:rPr>
        <w:t xml:space="preserve"> Мартов С. Некоторые аспекты осуществления регионального маркетинга за рубежом // Международная </w:t>
      </w:r>
      <w:r w:rsidR="0055782A">
        <w:rPr>
          <w:sz w:val="28"/>
          <w:szCs w:val="28"/>
        </w:rPr>
        <w:t>экономика. 36. наук, работ. - М</w:t>
      </w:r>
      <w:r w:rsidRPr="005E6EDE">
        <w:rPr>
          <w:sz w:val="28"/>
          <w:szCs w:val="28"/>
        </w:rPr>
        <w:t>.: Институт мировой экономики и междунар</w:t>
      </w:r>
      <w:r w:rsidR="008E0AEF">
        <w:rPr>
          <w:sz w:val="28"/>
          <w:szCs w:val="28"/>
        </w:rPr>
        <w:t>одных отношений НАН Украины, 201</w:t>
      </w:r>
      <w:r w:rsidRPr="005E6EDE">
        <w:rPr>
          <w:sz w:val="28"/>
          <w:szCs w:val="28"/>
        </w:rPr>
        <w:t>2. - С. 58-61.</w:t>
      </w:r>
    </w:p>
    <w:p w:rsidR="005E6EDE" w:rsidRPr="005E6EDE" w:rsidRDefault="005E6EDE" w:rsidP="002236F0">
      <w:pPr>
        <w:numPr>
          <w:ilvl w:val="0"/>
          <w:numId w:val="23"/>
        </w:numPr>
        <w:spacing w:line="360" w:lineRule="auto"/>
        <w:jc w:val="both"/>
        <w:rPr>
          <w:sz w:val="28"/>
          <w:szCs w:val="28"/>
        </w:rPr>
      </w:pPr>
      <w:r w:rsidRPr="005E6EDE">
        <w:rPr>
          <w:sz w:val="28"/>
          <w:szCs w:val="28"/>
        </w:rPr>
        <w:t xml:space="preserve"> Марк</w:t>
      </w:r>
      <w:r w:rsidR="0055782A">
        <w:rPr>
          <w:sz w:val="28"/>
          <w:szCs w:val="28"/>
        </w:rPr>
        <w:t>етинг: Принципы и функции. Учеб</w:t>
      </w:r>
      <w:r w:rsidRPr="005E6EDE">
        <w:rPr>
          <w:sz w:val="28"/>
          <w:szCs w:val="28"/>
        </w:rPr>
        <w:t>-метод. пособие для студ. в</w:t>
      </w:r>
      <w:r w:rsidR="0055782A">
        <w:rPr>
          <w:sz w:val="28"/>
          <w:szCs w:val="28"/>
        </w:rPr>
        <w:t>узов / Под ред. Е.М.Азарян. - М</w:t>
      </w:r>
      <w:r w:rsidRPr="005E6EDE">
        <w:rPr>
          <w:sz w:val="28"/>
          <w:szCs w:val="28"/>
        </w:rPr>
        <w:t xml:space="preserve">.: Мидуэй Мин. </w:t>
      </w:r>
      <w:r w:rsidR="008049F4">
        <w:rPr>
          <w:sz w:val="28"/>
          <w:szCs w:val="28"/>
        </w:rPr>
        <w:t>обороны Украины</w:t>
      </w:r>
      <w:r w:rsidR="008E0AEF">
        <w:rPr>
          <w:sz w:val="28"/>
          <w:szCs w:val="28"/>
        </w:rPr>
        <w:t>, НПФ "Студ-центр", 201</w:t>
      </w:r>
      <w:r w:rsidRPr="005E6EDE">
        <w:rPr>
          <w:sz w:val="28"/>
          <w:szCs w:val="28"/>
        </w:rPr>
        <w:t>0. - 320с.</w:t>
      </w:r>
    </w:p>
    <w:p w:rsidR="000C29C5" w:rsidRPr="005E6EDE" w:rsidRDefault="000C29C5" w:rsidP="002236F0">
      <w:pPr>
        <w:numPr>
          <w:ilvl w:val="0"/>
          <w:numId w:val="23"/>
        </w:numPr>
        <w:spacing w:line="360" w:lineRule="auto"/>
        <w:jc w:val="both"/>
        <w:rPr>
          <w:sz w:val="28"/>
          <w:szCs w:val="28"/>
        </w:rPr>
      </w:pPr>
      <w:r w:rsidRPr="005E6EDE">
        <w:rPr>
          <w:sz w:val="28"/>
          <w:szCs w:val="28"/>
        </w:rPr>
        <w:t xml:space="preserve"> Мельник Л.Г. Экологическая экономика: Учебник. - Сумы: </w:t>
      </w:r>
      <w:r w:rsidR="008E0AEF">
        <w:rPr>
          <w:sz w:val="28"/>
          <w:szCs w:val="28"/>
        </w:rPr>
        <w:t>ИТД "Университетская книга", 201</w:t>
      </w:r>
      <w:r w:rsidRPr="005E6EDE">
        <w:rPr>
          <w:sz w:val="28"/>
          <w:szCs w:val="28"/>
        </w:rPr>
        <w:t>3. - 348 с.</w:t>
      </w:r>
    </w:p>
    <w:p w:rsidR="000C29C5" w:rsidRPr="005E6EDE" w:rsidRDefault="000C29C5" w:rsidP="002236F0">
      <w:pPr>
        <w:numPr>
          <w:ilvl w:val="0"/>
          <w:numId w:val="23"/>
        </w:numPr>
        <w:spacing w:line="360" w:lineRule="auto"/>
        <w:jc w:val="both"/>
        <w:rPr>
          <w:sz w:val="28"/>
          <w:szCs w:val="28"/>
        </w:rPr>
      </w:pPr>
      <w:r w:rsidRPr="005E6EDE">
        <w:rPr>
          <w:sz w:val="28"/>
          <w:szCs w:val="28"/>
        </w:rPr>
        <w:t xml:space="preserve"> Мироненко Н.С., Твердохлеб</w:t>
      </w:r>
      <w:r w:rsidR="0055782A">
        <w:rPr>
          <w:sz w:val="28"/>
          <w:szCs w:val="28"/>
        </w:rPr>
        <w:t xml:space="preserve">ов И.Г. Рекреационная география </w:t>
      </w:r>
      <w:r w:rsidRPr="005E6EDE">
        <w:rPr>
          <w:sz w:val="28"/>
          <w:szCs w:val="28"/>
        </w:rPr>
        <w:t>-</w:t>
      </w:r>
      <w:r w:rsidR="0055782A">
        <w:rPr>
          <w:sz w:val="28"/>
          <w:szCs w:val="28"/>
        </w:rPr>
        <w:t xml:space="preserve"> М.: МГУ, 1981 </w:t>
      </w:r>
      <w:r w:rsidRPr="005E6EDE">
        <w:rPr>
          <w:sz w:val="28"/>
          <w:szCs w:val="28"/>
        </w:rPr>
        <w:t>-207 с.</w:t>
      </w:r>
    </w:p>
    <w:p w:rsidR="001F17F1" w:rsidRPr="005E6EDE" w:rsidRDefault="001F17F1" w:rsidP="002236F0">
      <w:pPr>
        <w:numPr>
          <w:ilvl w:val="0"/>
          <w:numId w:val="23"/>
        </w:numPr>
        <w:spacing w:line="360" w:lineRule="auto"/>
        <w:jc w:val="both"/>
        <w:rPr>
          <w:sz w:val="28"/>
          <w:szCs w:val="28"/>
        </w:rPr>
      </w:pPr>
      <w:r w:rsidRPr="005E6EDE">
        <w:rPr>
          <w:sz w:val="28"/>
          <w:szCs w:val="28"/>
        </w:rPr>
        <w:t>Окландер М.А. Проблемы формирования маркетинговой системы с</w:t>
      </w:r>
      <w:r w:rsidR="0055782A">
        <w:rPr>
          <w:sz w:val="28"/>
          <w:szCs w:val="28"/>
        </w:rPr>
        <w:t>траны. - М</w:t>
      </w:r>
      <w:r w:rsidR="008E0AEF">
        <w:rPr>
          <w:sz w:val="28"/>
          <w:szCs w:val="28"/>
        </w:rPr>
        <w:t>.: Наукова думка, 201</w:t>
      </w:r>
      <w:r w:rsidRPr="005E6EDE">
        <w:rPr>
          <w:sz w:val="28"/>
          <w:szCs w:val="28"/>
        </w:rPr>
        <w:t>2. - 168 с.</w:t>
      </w:r>
    </w:p>
    <w:p w:rsidR="005E6EDE" w:rsidRPr="005E6EDE" w:rsidRDefault="005E6EDE" w:rsidP="002236F0">
      <w:pPr>
        <w:numPr>
          <w:ilvl w:val="0"/>
          <w:numId w:val="23"/>
        </w:numPr>
        <w:spacing w:line="360" w:lineRule="auto"/>
        <w:jc w:val="both"/>
        <w:rPr>
          <w:sz w:val="28"/>
          <w:szCs w:val="28"/>
        </w:rPr>
      </w:pPr>
      <w:r w:rsidRPr="005E6EDE">
        <w:rPr>
          <w:sz w:val="28"/>
          <w:szCs w:val="28"/>
        </w:rPr>
        <w:t xml:space="preserve"> Павленко А.Ф., Войчак А.В. Маркетинг: Учебно-</w:t>
      </w:r>
      <w:r w:rsidR="0055782A">
        <w:rPr>
          <w:sz w:val="28"/>
          <w:szCs w:val="28"/>
        </w:rPr>
        <w:t>методическое пособие. - М., 2015</w:t>
      </w:r>
      <w:r w:rsidRPr="005E6EDE">
        <w:rPr>
          <w:sz w:val="28"/>
          <w:szCs w:val="28"/>
        </w:rPr>
        <w:t>. - 82 с.</w:t>
      </w:r>
    </w:p>
    <w:p w:rsidR="00C77532" w:rsidRPr="005E6EDE" w:rsidRDefault="00C77532" w:rsidP="002236F0">
      <w:pPr>
        <w:numPr>
          <w:ilvl w:val="0"/>
          <w:numId w:val="23"/>
        </w:numPr>
        <w:spacing w:line="360" w:lineRule="auto"/>
        <w:jc w:val="both"/>
        <w:rPr>
          <w:sz w:val="28"/>
          <w:szCs w:val="28"/>
        </w:rPr>
      </w:pPr>
      <w:r w:rsidRPr="005E6EDE">
        <w:rPr>
          <w:iCs/>
          <w:sz w:val="28"/>
          <w:szCs w:val="28"/>
        </w:rPr>
        <w:t xml:space="preserve">Панкрухин А. </w:t>
      </w:r>
      <w:hyperlink r:id="rId17" w:history="1">
        <w:r w:rsidRPr="005E6EDE">
          <w:rPr>
            <w:bCs/>
            <w:sz w:val="28"/>
            <w:szCs w:val="28"/>
          </w:rPr>
          <w:t>Маркетинг территорий. Лица, образы и позиции</w:t>
        </w:r>
      </w:hyperlink>
      <w:r w:rsidRPr="005E6EDE">
        <w:rPr>
          <w:sz w:val="28"/>
          <w:szCs w:val="28"/>
        </w:rPr>
        <w:t xml:space="preserve"> // </w:t>
      </w:r>
      <w:hyperlink r:id="rId18" w:history="1">
        <w:r w:rsidRPr="005E6EDE">
          <w:rPr>
            <w:sz w:val="28"/>
            <w:szCs w:val="28"/>
          </w:rPr>
          <w:t>Гос. служба</w:t>
        </w:r>
      </w:hyperlink>
      <w:r w:rsidRPr="005E6EDE">
        <w:rPr>
          <w:sz w:val="28"/>
          <w:szCs w:val="28"/>
        </w:rPr>
        <w:t xml:space="preserve">. - </w:t>
      </w:r>
      <w:hyperlink r:id="rId19" w:history="1">
        <w:r w:rsidRPr="005E6EDE">
          <w:rPr>
            <w:sz w:val="28"/>
            <w:szCs w:val="28"/>
          </w:rPr>
          <w:t>2009</w:t>
        </w:r>
      </w:hyperlink>
      <w:r w:rsidRPr="005E6EDE">
        <w:rPr>
          <w:sz w:val="28"/>
          <w:szCs w:val="28"/>
        </w:rPr>
        <w:t xml:space="preserve">. - </w:t>
      </w:r>
      <w:hyperlink r:id="rId20" w:history="1">
        <w:r w:rsidRPr="005E6EDE">
          <w:rPr>
            <w:sz w:val="28"/>
            <w:szCs w:val="28"/>
          </w:rPr>
          <w:t>№ 6</w:t>
        </w:r>
      </w:hyperlink>
      <w:r w:rsidRPr="005E6EDE">
        <w:rPr>
          <w:sz w:val="28"/>
          <w:szCs w:val="28"/>
        </w:rPr>
        <w:t>. - С. 29-34.</w:t>
      </w:r>
    </w:p>
    <w:p w:rsidR="00C77532" w:rsidRPr="005E6EDE" w:rsidRDefault="00C77532" w:rsidP="002236F0">
      <w:pPr>
        <w:numPr>
          <w:ilvl w:val="0"/>
          <w:numId w:val="23"/>
        </w:numPr>
        <w:spacing w:line="360" w:lineRule="auto"/>
        <w:jc w:val="both"/>
        <w:rPr>
          <w:sz w:val="28"/>
          <w:szCs w:val="28"/>
        </w:rPr>
      </w:pPr>
      <w:r w:rsidRPr="005E6EDE">
        <w:rPr>
          <w:iCs/>
          <w:sz w:val="28"/>
          <w:szCs w:val="28"/>
        </w:rPr>
        <w:t xml:space="preserve">Панкрухин А. П. Маркетинг территорий : согласование позиций </w:t>
      </w:r>
      <w:r w:rsidRPr="005E6EDE">
        <w:rPr>
          <w:sz w:val="28"/>
          <w:szCs w:val="28"/>
        </w:rPr>
        <w:t xml:space="preserve">// </w:t>
      </w:r>
      <w:hyperlink r:id="rId21" w:history="1">
        <w:r w:rsidR="008049F4">
          <w:rPr>
            <w:sz w:val="28"/>
            <w:szCs w:val="28"/>
          </w:rPr>
          <w:t>Практический</w:t>
        </w:r>
        <w:r w:rsidRPr="005E6EDE">
          <w:rPr>
            <w:sz w:val="28"/>
            <w:szCs w:val="28"/>
          </w:rPr>
          <w:t xml:space="preserve"> маркетинг</w:t>
        </w:r>
      </w:hyperlink>
      <w:r w:rsidRPr="005E6EDE">
        <w:rPr>
          <w:sz w:val="28"/>
          <w:szCs w:val="28"/>
        </w:rPr>
        <w:t xml:space="preserve">. - </w:t>
      </w:r>
      <w:hyperlink r:id="rId22" w:history="1">
        <w:r w:rsidRPr="005E6EDE">
          <w:rPr>
            <w:sz w:val="28"/>
            <w:szCs w:val="28"/>
          </w:rPr>
          <w:t>2010</w:t>
        </w:r>
      </w:hyperlink>
      <w:r w:rsidRPr="005E6EDE">
        <w:rPr>
          <w:sz w:val="28"/>
          <w:szCs w:val="28"/>
        </w:rPr>
        <w:t xml:space="preserve">. - </w:t>
      </w:r>
      <w:hyperlink r:id="rId23" w:history="1">
        <w:r w:rsidRPr="005E6EDE">
          <w:rPr>
            <w:sz w:val="28"/>
            <w:szCs w:val="28"/>
          </w:rPr>
          <w:t>№ 4</w:t>
        </w:r>
      </w:hyperlink>
      <w:r w:rsidRPr="005E6EDE">
        <w:rPr>
          <w:sz w:val="28"/>
          <w:szCs w:val="28"/>
        </w:rPr>
        <w:t>. - С. 4-8.</w:t>
      </w:r>
    </w:p>
    <w:p w:rsidR="000C29C5" w:rsidRPr="005E6EDE" w:rsidRDefault="000C29C5" w:rsidP="002236F0">
      <w:pPr>
        <w:numPr>
          <w:ilvl w:val="0"/>
          <w:numId w:val="23"/>
        </w:numPr>
        <w:spacing w:line="360" w:lineRule="auto"/>
        <w:jc w:val="both"/>
        <w:rPr>
          <w:sz w:val="28"/>
          <w:szCs w:val="28"/>
        </w:rPr>
      </w:pPr>
      <w:r w:rsidRPr="005E6EDE">
        <w:rPr>
          <w:sz w:val="28"/>
          <w:szCs w:val="28"/>
        </w:rPr>
        <w:t>Панкрухин А.П. Маркетинг территорий: У</w:t>
      </w:r>
      <w:r w:rsidR="0055782A">
        <w:rPr>
          <w:sz w:val="28"/>
          <w:szCs w:val="28"/>
        </w:rPr>
        <w:t>чебное пособие. - М</w:t>
      </w:r>
      <w:r w:rsidR="008E0AEF">
        <w:rPr>
          <w:sz w:val="28"/>
          <w:szCs w:val="28"/>
        </w:rPr>
        <w:t>.: РАГС, 201</w:t>
      </w:r>
      <w:r w:rsidRPr="005E6EDE">
        <w:rPr>
          <w:sz w:val="28"/>
          <w:szCs w:val="28"/>
        </w:rPr>
        <w:t>2. - 328 с.</w:t>
      </w:r>
    </w:p>
    <w:p w:rsidR="000C29C5" w:rsidRPr="005E6EDE" w:rsidRDefault="000C29C5" w:rsidP="002236F0">
      <w:pPr>
        <w:pStyle w:val="af0"/>
        <w:numPr>
          <w:ilvl w:val="0"/>
          <w:numId w:val="23"/>
        </w:numPr>
        <w:spacing w:line="360" w:lineRule="auto"/>
        <w:jc w:val="both"/>
        <w:rPr>
          <w:sz w:val="28"/>
          <w:szCs w:val="28"/>
        </w:rPr>
      </w:pPr>
      <w:r w:rsidRPr="005E6EDE">
        <w:rPr>
          <w:sz w:val="28"/>
          <w:szCs w:val="28"/>
        </w:rPr>
        <w:t xml:space="preserve"> Природно-р</w:t>
      </w:r>
      <w:r w:rsidR="0055782A">
        <w:rPr>
          <w:sz w:val="28"/>
          <w:szCs w:val="28"/>
        </w:rPr>
        <w:t xml:space="preserve">есурсный потенциал устойчивого </w:t>
      </w:r>
      <w:r w:rsidRPr="005E6EDE">
        <w:rPr>
          <w:sz w:val="28"/>
          <w:szCs w:val="28"/>
        </w:rPr>
        <w:t>развития Украины / Данилишин Б.М., Дорогунцов С.И., Мищенко В.С., Коваль Я.В., Новоторов А.С., Паламарчук М.М. - Киев: РВПС НАНУ, 1999-716 с.</w:t>
      </w:r>
    </w:p>
    <w:p w:rsidR="004850A2" w:rsidRPr="005E6EDE" w:rsidRDefault="004850A2" w:rsidP="002236F0">
      <w:pPr>
        <w:numPr>
          <w:ilvl w:val="0"/>
          <w:numId w:val="23"/>
        </w:numPr>
        <w:spacing w:line="360" w:lineRule="auto"/>
        <w:jc w:val="both"/>
        <w:rPr>
          <w:sz w:val="28"/>
          <w:szCs w:val="28"/>
        </w:rPr>
      </w:pPr>
      <w:r w:rsidRPr="005E6EDE">
        <w:rPr>
          <w:sz w:val="28"/>
          <w:szCs w:val="28"/>
        </w:rPr>
        <w:t>Програмарозвиткутуристично-рекреаційної та курортноїгалузіОдеськоїобласті на 2003-2010 роки // Україна, Одеськаобласна рада, Одеса, 2003. – 21с.</w:t>
      </w:r>
    </w:p>
    <w:p w:rsidR="001F17F1" w:rsidRPr="005E6EDE" w:rsidRDefault="001F17F1" w:rsidP="002236F0">
      <w:pPr>
        <w:pStyle w:val="af0"/>
        <w:numPr>
          <w:ilvl w:val="0"/>
          <w:numId w:val="23"/>
        </w:numPr>
        <w:spacing w:line="360" w:lineRule="auto"/>
        <w:jc w:val="both"/>
        <w:rPr>
          <w:sz w:val="28"/>
          <w:szCs w:val="28"/>
        </w:rPr>
      </w:pPr>
      <w:r w:rsidRPr="005E6EDE">
        <w:rPr>
          <w:sz w:val="28"/>
          <w:szCs w:val="28"/>
        </w:rPr>
        <w:lastRenderedPageBreak/>
        <w:t xml:space="preserve"> Рассел Г. Маркетинг: принцип</w:t>
      </w:r>
      <w:r w:rsidR="0055782A">
        <w:rPr>
          <w:sz w:val="28"/>
          <w:szCs w:val="28"/>
        </w:rPr>
        <w:t>ы и стратегия. - М</w:t>
      </w:r>
      <w:r w:rsidR="008E0AEF">
        <w:rPr>
          <w:sz w:val="28"/>
          <w:szCs w:val="28"/>
        </w:rPr>
        <w:t>.: ИНФРА, 201</w:t>
      </w:r>
      <w:r w:rsidR="008049F4">
        <w:rPr>
          <w:sz w:val="28"/>
          <w:szCs w:val="28"/>
        </w:rPr>
        <w:t xml:space="preserve">0. – 804 </w:t>
      </w:r>
      <w:r w:rsidRPr="005E6EDE">
        <w:rPr>
          <w:sz w:val="28"/>
          <w:szCs w:val="28"/>
        </w:rPr>
        <w:t>с.</w:t>
      </w:r>
    </w:p>
    <w:p w:rsidR="002E29B1" w:rsidRDefault="000C29C5" w:rsidP="002E29B1">
      <w:pPr>
        <w:pStyle w:val="af0"/>
        <w:numPr>
          <w:ilvl w:val="0"/>
          <w:numId w:val="23"/>
        </w:numPr>
        <w:spacing w:line="360" w:lineRule="auto"/>
        <w:jc w:val="both"/>
        <w:rPr>
          <w:sz w:val="28"/>
          <w:szCs w:val="28"/>
        </w:rPr>
      </w:pPr>
      <w:r w:rsidRPr="005E6EDE">
        <w:rPr>
          <w:sz w:val="28"/>
          <w:szCs w:val="28"/>
        </w:rPr>
        <w:t xml:space="preserve"> Рекреация: социально-</w:t>
      </w:r>
      <w:r w:rsidR="008049F4" w:rsidRPr="005E6EDE">
        <w:rPr>
          <w:sz w:val="28"/>
          <w:szCs w:val="28"/>
        </w:rPr>
        <w:t>экономические</w:t>
      </w:r>
      <w:r w:rsidR="008049F4">
        <w:rPr>
          <w:sz w:val="28"/>
          <w:szCs w:val="28"/>
        </w:rPr>
        <w:t xml:space="preserve"> и правовые аспекты</w:t>
      </w:r>
      <w:r w:rsidRPr="005E6EDE">
        <w:rPr>
          <w:sz w:val="28"/>
          <w:szCs w:val="28"/>
        </w:rPr>
        <w:t xml:space="preserve"> / Мамутов В.К., Амоша</w:t>
      </w:r>
      <w:r w:rsidR="00B15D60">
        <w:rPr>
          <w:sz w:val="28"/>
          <w:szCs w:val="28"/>
        </w:rPr>
        <w:t>А.И., Дементьева Т.Н. и др. - Житомир</w:t>
      </w:r>
      <w:r w:rsidRPr="005E6EDE">
        <w:rPr>
          <w:sz w:val="28"/>
          <w:szCs w:val="28"/>
        </w:rPr>
        <w:t xml:space="preserve">: </w:t>
      </w:r>
      <w:r w:rsidR="00B15D60">
        <w:rPr>
          <w:sz w:val="28"/>
          <w:szCs w:val="28"/>
        </w:rPr>
        <w:t>ЖДУ им. И.Франка, 2014</w:t>
      </w:r>
      <w:r w:rsidRPr="005E6EDE">
        <w:rPr>
          <w:sz w:val="28"/>
          <w:szCs w:val="28"/>
        </w:rPr>
        <w:t>. - 142 с.</w:t>
      </w:r>
    </w:p>
    <w:p w:rsidR="002E29B1" w:rsidRPr="002E29B1" w:rsidRDefault="002E29B1" w:rsidP="002E29B1">
      <w:pPr>
        <w:pStyle w:val="af0"/>
        <w:numPr>
          <w:ilvl w:val="0"/>
          <w:numId w:val="23"/>
        </w:numPr>
        <w:spacing w:line="360" w:lineRule="auto"/>
        <w:jc w:val="both"/>
        <w:rPr>
          <w:sz w:val="28"/>
          <w:szCs w:val="28"/>
        </w:rPr>
      </w:pPr>
      <w:r w:rsidRPr="002E29B1">
        <w:rPr>
          <w:sz w:val="28"/>
          <w:szCs w:val="28"/>
          <w:lang w:val="uk-UA"/>
        </w:rPr>
        <w:t>Садченко О.В. Економіки природокористування / О.В. Садченко, Н.С. Нічітайлова, Андерс</w:t>
      </w:r>
      <w:r w:rsidRPr="002E29B1">
        <w:rPr>
          <w:sz w:val="28"/>
          <w:szCs w:val="28"/>
        </w:rPr>
        <w:t>о</w:t>
      </w:r>
      <w:r w:rsidRPr="002E29B1">
        <w:rPr>
          <w:sz w:val="28"/>
          <w:szCs w:val="28"/>
          <w:lang w:val="uk-UA"/>
        </w:rPr>
        <w:t>н Н.В., Ничитайлова М.С. – Одеса: Астропринт, 201</w:t>
      </w:r>
      <w:r w:rsidRPr="002E29B1">
        <w:rPr>
          <w:sz w:val="28"/>
          <w:szCs w:val="28"/>
        </w:rPr>
        <w:t>1</w:t>
      </w:r>
      <w:r w:rsidRPr="002E29B1">
        <w:rPr>
          <w:sz w:val="28"/>
          <w:szCs w:val="28"/>
          <w:lang w:val="uk-UA"/>
        </w:rPr>
        <w:t>. – 185с.</w:t>
      </w:r>
    </w:p>
    <w:p w:rsidR="002E29B1" w:rsidRPr="002E29B1" w:rsidRDefault="002E29B1" w:rsidP="002E29B1">
      <w:pPr>
        <w:pStyle w:val="af0"/>
        <w:numPr>
          <w:ilvl w:val="0"/>
          <w:numId w:val="23"/>
        </w:numPr>
        <w:spacing w:line="360" w:lineRule="auto"/>
        <w:jc w:val="both"/>
        <w:rPr>
          <w:sz w:val="28"/>
          <w:szCs w:val="28"/>
        </w:rPr>
      </w:pPr>
      <w:r w:rsidRPr="002E29B1">
        <w:rPr>
          <w:sz w:val="28"/>
          <w:szCs w:val="28"/>
          <w:lang w:val="uk-UA"/>
        </w:rPr>
        <w:t xml:space="preserve">Садченко О.В. Бережливе підприємство / О.В. Садченко, Н.С. Нічітайлова. – Одеса: </w:t>
      </w:r>
      <w:r w:rsidRPr="002E29B1">
        <w:rPr>
          <w:sz w:val="28"/>
          <w:szCs w:val="28"/>
        </w:rPr>
        <w:t>Одеськийнаціональнийуніверситетімені І.І. Мечникова</w:t>
      </w:r>
      <w:r w:rsidRPr="002E29B1">
        <w:rPr>
          <w:sz w:val="28"/>
          <w:szCs w:val="28"/>
          <w:lang w:val="uk-UA"/>
        </w:rPr>
        <w:t>, 2014. – 116 с.</w:t>
      </w:r>
    </w:p>
    <w:p w:rsidR="002E29B1" w:rsidRPr="002E29B1" w:rsidRDefault="002E29B1" w:rsidP="002E29B1">
      <w:pPr>
        <w:pStyle w:val="af0"/>
        <w:numPr>
          <w:ilvl w:val="0"/>
          <w:numId w:val="23"/>
        </w:numPr>
        <w:spacing w:line="360" w:lineRule="auto"/>
        <w:jc w:val="both"/>
        <w:rPr>
          <w:sz w:val="28"/>
          <w:szCs w:val="28"/>
        </w:rPr>
      </w:pPr>
      <w:r w:rsidRPr="002E29B1">
        <w:rPr>
          <w:sz w:val="28"/>
          <w:szCs w:val="28"/>
          <w:lang w:val="uk-UA"/>
        </w:rPr>
        <w:t>Садченко Е.В. Экономико-экологические риски в хозяйственнойдеятельности: монография / Е.В. Садченко, М.Н. Барчан</w:t>
      </w:r>
      <w:r w:rsidRPr="002E29B1">
        <w:rPr>
          <w:sz w:val="28"/>
          <w:szCs w:val="28"/>
        </w:rPr>
        <w:t>; НАН Украины, Ин-т пробл. рынка и экон.-экол.исследов.</w:t>
      </w:r>
      <w:r w:rsidRPr="002E29B1">
        <w:rPr>
          <w:sz w:val="28"/>
          <w:szCs w:val="28"/>
          <w:lang w:val="uk-UA"/>
        </w:rPr>
        <w:t xml:space="preserve"> - Одеса: ІПРЕЕД НАН України, 2016. –  222 с.</w:t>
      </w:r>
    </w:p>
    <w:p w:rsidR="002E29B1" w:rsidRDefault="002E29B1" w:rsidP="002E29B1">
      <w:pPr>
        <w:pStyle w:val="af0"/>
        <w:numPr>
          <w:ilvl w:val="0"/>
          <w:numId w:val="23"/>
        </w:numPr>
        <w:spacing w:line="360" w:lineRule="auto"/>
        <w:jc w:val="both"/>
        <w:rPr>
          <w:sz w:val="28"/>
          <w:szCs w:val="28"/>
        </w:rPr>
      </w:pPr>
      <w:r w:rsidRPr="002E29B1">
        <w:rPr>
          <w:sz w:val="28"/>
          <w:szCs w:val="28"/>
        </w:rPr>
        <w:t>Садченко Е.В. Принципы и концепции экологического маркетинга: Монография. – Одесса: Астропринт, 2002. – 400 с.</w:t>
      </w:r>
    </w:p>
    <w:p w:rsidR="002E29B1" w:rsidRPr="002E29B1" w:rsidRDefault="002E29B1" w:rsidP="002E29B1">
      <w:pPr>
        <w:pStyle w:val="af0"/>
        <w:numPr>
          <w:ilvl w:val="0"/>
          <w:numId w:val="23"/>
        </w:numPr>
        <w:spacing w:line="360" w:lineRule="auto"/>
        <w:jc w:val="both"/>
        <w:rPr>
          <w:sz w:val="28"/>
          <w:szCs w:val="28"/>
        </w:rPr>
      </w:pPr>
      <w:r w:rsidRPr="002E29B1">
        <w:rPr>
          <w:sz w:val="28"/>
          <w:szCs w:val="28"/>
        </w:rPr>
        <w:t xml:space="preserve">Садченко Е.В. Экологический маркетинг и проблемы его институционирования / </w:t>
      </w:r>
      <w:r w:rsidRPr="002E29B1">
        <w:rPr>
          <w:sz w:val="28"/>
          <w:szCs w:val="28"/>
          <w:lang w:val="uk-UA"/>
        </w:rPr>
        <w:t>Е.В. Садченко</w:t>
      </w:r>
      <w:r w:rsidRPr="002E29B1">
        <w:rPr>
          <w:sz w:val="28"/>
          <w:szCs w:val="28"/>
        </w:rPr>
        <w:t xml:space="preserve"> // </w:t>
      </w:r>
      <w:r w:rsidRPr="002E29B1">
        <w:rPr>
          <w:sz w:val="28"/>
          <w:szCs w:val="28"/>
          <w:lang w:val="uk-UA"/>
        </w:rPr>
        <w:t xml:space="preserve">Науковий вісник Міжнародного гуманітарного університету. Серія: Економіка і менеджмент: зб. наук. праць. – Одеса, 2013. – Вип. 5. - С. 35-38.  </w:t>
      </w:r>
    </w:p>
    <w:p w:rsidR="002E29B1" w:rsidRPr="002E29B1" w:rsidRDefault="002E29B1" w:rsidP="002E29B1">
      <w:pPr>
        <w:pStyle w:val="af0"/>
        <w:numPr>
          <w:ilvl w:val="0"/>
          <w:numId w:val="23"/>
        </w:numPr>
        <w:spacing w:line="360" w:lineRule="auto"/>
        <w:jc w:val="both"/>
        <w:rPr>
          <w:sz w:val="28"/>
          <w:szCs w:val="28"/>
          <w:lang w:val="uk-UA"/>
        </w:rPr>
      </w:pPr>
      <w:r w:rsidRPr="002E29B1">
        <w:rPr>
          <w:sz w:val="28"/>
          <w:szCs w:val="28"/>
          <w:lang w:val="uk-UA"/>
        </w:rPr>
        <w:t>Садченко О.В. Методологічні засади регіонального моніторингу реалізації проектів спільного впровадження / Н.І. Хумарова, А.І. Мартієнко, О.В. Садченко // Економічні інновації: зб. наук. праць. – Одеса, 2013. – Вип. 53. - С. 322-331.</w:t>
      </w:r>
    </w:p>
    <w:p w:rsidR="000C29C5" w:rsidRPr="005E6EDE" w:rsidRDefault="000C29C5" w:rsidP="002236F0">
      <w:pPr>
        <w:pStyle w:val="af0"/>
        <w:numPr>
          <w:ilvl w:val="0"/>
          <w:numId w:val="23"/>
        </w:numPr>
        <w:spacing w:line="360" w:lineRule="auto"/>
        <w:jc w:val="both"/>
        <w:rPr>
          <w:sz w:val="28"/>
          <w:szCs w:val="28"/>
        </w:rPr>
      </w:pPr>
      <w:r w:rsidRPr="005E6EDE">
        <w:rPr>
          <w:sz w:val="28"/>
          <w:szCs w:val="28"/>
        </w:rPr>
        <w:t>Самуэльсон П. Экономи</w:t>
      </w:r>
      <w:r w:rsidR="0055782A">
        <w:rPr>
          <w:sz w:val="28"/>
          <w:szCs w:val="28"/>
        </w:rPr>
        <w:t xml:space="preserve">ка: Учебник. - Львов: Мир, 1993 </w:t>
      </w:r>
      <w:r w:rsidRPr="005E6EDE">
        <w:rPr>
          <w:sz w:val="28"/>
          <w:szCs w:val="28"/>
        </w:rPr>
        <w:t>-493 с.</w:t>
      </w:r>
    </w:p>
    <w:p w:rsidR="005E6EDE" w:rsidRPr="005E6EDE" w:rsidRDefault="00B15D60" w:rsidP="002236F0">
      <w:pPr>
        <w:pStyle w:val="af0"/>
        <w:numPr>
          <w:ilvl w:val="0"/>
          <w:numId w:val="23"/>
        </w:numPr>
        <w:spacing w:line="360" w:lineRule="auto"/>
        <w:jc w:val="both"/>
        <w:rPr>
          <w:sz w:val="28"/>
          <w:szCs w:val="28"/>
        </w:rPr>
      </w:pPr>
      <w:r>
        <w:rPr>
          <w:sz w:val="28"/>
          <w:szCs w:val="28"/>
        </w:rPr>
        <w:t>Самуэ</w:t>
      </w:r>
      <w:r w:rsidR="005E6EDE" w:rsidRPr="005E6EDE">
        <w:rPr>
          <w:sz w:val="28"/>
          <w:szCs w:val="28"/>
        </w:rPr>
        <w:t>льсон П., Нордхаус В. Зконом</w:t>
      </w:r>
      <w:r w:rsidR="0055782A">
        <w:rPr>
          <w:sz w:val="28"/>
          <w:szCs w:val="28"/>
        </w:rPr>
        <w:t>икс: Перевод с английского. - М</w:t>
      </w:r>
      <w:r w:rsidR="005E6EDE" w:rsidRPr="005E6EDE">
        <w:rPr>
          <w:sz w:val="28"/>
          <w:szCs w:val="28"/>
        </w:rPr>
        <w:t>.: Лаб</w:t>
      </w:r>
      <w:r w:rsidR="008E0AEF">
        <w:rPr>
          <w:sz w:val="28"/>
          <w:szCs w:val="28"/>
        </w:rPr>
        <w:t>оратория Базовьих Известный, 201</w:t>
      </w:r>
      <w:r w:rsidR="005E6EDE" w:rsidRPr="005E6EDE">
        <w:rPr>
          <w:sz w:val="28"/>
          <w:szCs w:val="28"/>
        </w:rPr>
        <w:t>0. - 800 с.</w:t>
      </w:r>
    </w:p>
    <w:p w:rsidR="004850A2" w:rsidRPr="005E6EDE" w:rsidRDefault="004850A2" w:rsidP="002236F0">
      <w:pPr>
        <w:pStyle w:val="af0"/>
        <w:numPr>
          <w:ilvl w:val="0"/>
          <w:numId w:val="23"/>
        </w:numPr>
        <w:spacing w:line="360" w:lineRule="auto"/>
        <w:jc w:val="both"/>
        <w:rPr>
          <w:sz w:val="28"/>
          <w:szCs w:val="28"/>
        </w:rPr>
      </w:pPr>
      <w:r w:rsidRPr="005E6EDE">
        <w:rPr>
          <w:sz w:val="28"/>
          <w:szCs w:val="28"/>
        </w:rPr>
        <w:lastRenderedPageBreak/>
        <w:t>Стратегіяекономічного та соціальногорозвиткуОдеськоїобласті на період до 2015 року // Одеса: Одеськаобласнадержавнаадміністрація, 2004. – 47с.</w:t>
      </w:r>
    </w:p>
    <w:p w:rsidR="000C29C5" w:rsidRPr="005E6EDE" w:rsidRDefault="000C29C5" w:rsidP="002236F0">
      <w:pPr>
        <w:pStyle w:val="af0"/>
        <w:numPr>
          <w:ilvl w:val="0"/>
          <w:numId w:val="23"/>
        </w:numPr>
        <w:spacing w:line="360" w:lineRule="auto"/>
        <w:jc w:val="both"/>
        <w:rPr>
          <w:sz w:val="28"/>
          <w:szCs w:val="28"/>
        </w:rPr>
      </w:pPr>
      <w:r w:rsidRPr="005E6EDE">
        <w:rPr>
          <w:sz w:val="28"/>
          <w:szCs w:val="28"/>
        </w:rPr>
        <w:t xml:space="preserve"> Старостина А.А., Мартов С.Е. Региональный маркетинг: суть и особенности становления в Украи</w:t>
      </w:r>
      <w:r w:rsidR="008E0AEF">
        <w:rPr>
          <w:sz w:val="28"/>
          <w:szCs w:val="28"/>
        </w:rPr>
        <w:t>не // Маркетинг в Украине. - 201</w:t>
      </w:r>
      <w:r w:rsidRPr="005E6EDE">
        <w:rPr>
          <w:sz w:val="28"/>
          <w:szCs w:val="28"/>
        </w:rPr>
        <w:t>4. - № 3. - С. 55.</w:t>
      </w:r>
    </w:p>
    <w:p w:rsidR="000C29C5" w:rsidRPr="005E6EDE" w:rsidRDefault="000C29C5" w:rsidP="002236F0">
      <w:pPr>
        <w:pStyle w:val="af0"/>
        <w:numPr>
          <w:ilvl w:val="0"/>
          <w:numId w:val="23"/>
        </w:numPr>
        <w:spacing w:line="360" w:lineRule="auto"/>
        <w:jc w:val="both"/>
        <w:rPr>
          <w:sz w:val="28"/>
          <w:szCs w:val="28"/>
        </w:rPr>
      </w:pPr>
      <w:r w:rsidRPr="005E6EDE">
        <w:rPr>
          <w:sz w:val="28"/>
          <w:szCs w:val="28"/>
        </w:rPr>
        <w:t xml:space="preserve"> Сергиевский В.Н. </w:t>
      </w:r>
      <w:r w:rsidR="008049F4">
        <w:rPr>
          <w:sz w:val="28"/>
          <w:szCs w:val="28"/>
        </w:rPr>
        <w:t>Прогнозирование производственны</w:t>
      </w:r>
      <w:r w:rsidRPr="005E6EDE">
        <w:rPr>
          <w:sz w:val="28"/>
          <w:szCs w:val="28"/>
        </w:rPr>
        <w:t>х потребностей: во</w:t>
      </w:r>
      <w:r w:rsidR="008049F4">
        <w:rPr>
          <w:sz w:val="28"/>
          <w:szCs w:val="28"/>
        </w:rPr>
        <w:t>просы</w:t>
      </w:r>
      <w:r w:rsidR="0055782A">
        <w:rPr>
          <w:sz w:val="28"/>
          <w:szCs w:val="28"/>
        </w:rPr>
        <w:t xml:space="preserve"> методологии и теории </w:t>
      </w:r>
      <w:r w:rsidR="00B15D60">
        <w:rPr>
          <w:sz w:val="28"/>
          <w:szCs w:val="28"/>
        </w:rPr>
        <w:t>- Одесса</w:t>
      </w:r>
      <w:r w:rsidRPr="005E6EDE">
        <w:rPr>
          <w:sz w:val="28"/>
          <w:szCs w:val="28"/>
        </w:rPr>
        <w:t xml:space="preserve">: </w:t>
      </w:r>
      <w:r w:rsidR="00B15D60">
        <w:rPr>
          <w:sz w:val="28"/>
          <w:szCs w:val="28"/>
          <w:lang w:val="uk-UA"/>
        </w:rPr>
        <w:t>Інтерпрінт</w:t>
      </w:r>
      <w:r w:rsidR="0055782A" w:rsidRPr="005E6EDE">
        <w:rPr>
          <w:sz w:val="28"/>
          <w:szCs w:val="28"/>
        </w:rPr>
        <w:t>,</w:t>
      </w:r>
      <w:r w:rsidR="00B15D60">
        <w:rPr>
          <w:sz w:val="28"/>
          <w:szCs w:val="28"/>
          <w:lang w:val="uk-UA"/>
        </w:rPr>
        <w:t>2009</w:t>
      </w:r>
      <w:r w:rsidRPr="005E6EDE">
        <w:rPr>
          <w:sz w:val="28"/>
          <w:szCs w:val="28"/>
        </w:rPr>
        <w:t>- 143 с.</w:t>
      </w:r>
    </w:p>
    <w:p w:rsidR="000C29C5" w:rsidRPr="005E6EDE" w:rsidRDefault="000C29C5" w:rsidP="002236F0">
      <w:pPr>
        <w:pStyle w:val="af0"/>
        <w:numPr>
          <w:ilvl w:val="0"/>
          <w:numId w:val="23"/>
        </w:numPr>
        <w:spacing w:line="360" w:lineRule="auto"/>
        <w:jc w:val="both"/>
        <w:rPr>
          <w:sz w:val="28"/>
          <w:szCs w:val="28"/>
        </w:rPr>
      </w:pPr>
      <w:r w:rsidRPr="005E6EDE">
        <w:rPr>
          <w:sz w:val="28"/>
          <w:szCs w:val="28"/>
        </w:rPr>
        <w:t xml:space="preserve"> Соловьев Б. А. </w:t>
      </w:r>
      <w:r w:rsidR="008049F4">
        <w:rPr>
          <w:sz w:val="28"/>
          <w:szCs w:val="28"/>
        </w:rPr>
        <w:t>Потребности, ры</w:t>
      </w:r>
      <w:r w:rsidR="0055782A">
        <w:rPr>
          <w:sz w:val="28"/>
          <w:szCs w:val="28"/>
        </w:rPr>
        <w:t>нок, спрос. - М</w:t>
      </w:r>
      <w:r w:rsidRPr="005E6EDE">
        <w:rPr>
          <w:sz w:val="28"/>
          <w:szCs w:val="28"/>
        </w:rPr>
        <w:t xml:space="preserve">.: </w:t>
      </w:r>
      <w:r w:rsidR="00B15D60" w:rsidRPr="005E6EDE">
        <w:rPr>
          <w:sz w:val="28"/>
          <w:szCs w:val="28"/>
        </w:rPr>
        <w:t>Экономика</w:t>
      </w:r>
      <w:r w:rsidR="00B15D60">
        <w:rPr>
          <w:sz w:val="28"/>
          <w:szCs w:val="28"/>
        </w:rPr>
        <w:t>, 2007</w:t>
      </w:r>
      <w:r w:rsidRPr="005E6EDE">
        <w:rPr>
          <w:sz w:val="28"/>
          <w:szCs w:val="28"/>
        </w:rPr>
        <w:t>. - 207 с.</w:t>
      </w:r>
    </w:p>
    <w:p w:rsidR="000C29C5" w:rsidRPr="005E6EDE" w:rsidRDefault="005E6EDE" w:rsidP="002236F0">
      <w:pPr>
        <w:pStyle w:val="af0"/>
        <w:numPr>
          <w:ilvl w:val="0"/>
          <w:numId w:val="23"/>
        </w:numPr>
        <w:spacing w:line="360" w:lineRule="auto"/>
        <w:jc w:val="both"/>
        <w:rPr>
          <w:sz w:val="28"/>
          <w:szCs w:val="28"/>
        </w:rPr>
      </w:pPr>
      <w:r w:rsidRPr="005E6EDE">
        <w:rPr>
          <w:sz w:val="28"/>
          <w:szCs w:val="28"/>
        </w:rPr>
        <w:t xml:space="preserve">Теоретические основы рекреационной географии / </w:t>
      </w:r>
      <w:r w:rsidR="008049F4" w:rsidRPr="005E6EDE">
        <w:rPr>
          <w:sz w:val="28"/>
          <w:szCs w:val="28"/>
        </w:rPr>
        <w:t>Ответственный</w:t>
      </w:r>
      <w:r w:rsidRPr="005E6EDE">
        <w:rPr>
          <w:sz w:val="28"/>
          <w:szCs w:val="28"/>
        </w:rPr>
        <w:t xml:space="preserve"> ре</w:t>
      </w:r>
      <w:r w:rsidR="0055782A">
        <w:rPr>
          <w:sz w:val="28"/>
          <w:szCs w:val="28"/>
        </w:rPr>
        <w:t xml:space="preserve">дактор В.С. Преображенский. - </w:t>
      </w:r>
      <w:r w:rsidR="00B15D60">
        <w:rPr>
          <w:sz w:val="28"/>
          <w:szCs w:val="28"/>
        </w:rPr>
        <w:t>Одесса</w:t>
      </w:r>
      <w:r w:rsidR="00B15D60" w:rsidRPr="005E6EDE">
        <w:rPr>
          <w:sz w:val="28"/>
          <w:szCs w:val="28"/>
        </w:rPr>
        <w:t xml:space="preserve">: </w:t>
      </w:r>
      <w:r w:rsidR="00B15D60">
        <w:rPr>
          <w:sz w:val="28"/>
          <w:szCs w:val="28"/>
          <w:lang w:val="uk-UA"/>
        </w:rPr>
        <w:t>Інтерпрінт</w:t>
      </w:r>
      <w:r w:rsidR="00B15D60" w:rsidRPr="005E6EDE">
        <w:rPr>
          <w:sz w:val="28"/>
          <w:szCs w:val="28"/>
        </w:rPr>
        <w:t>,</w:t>
      </w:r>
      <w:r w:rsidR="00B15D60">
        <w:rPr>
          <w:sz w:val="28"/>
          <w:szCs w:val="28"/>
          <w:lang w:val="uk-UA"/>
        </w:rPr>
        <w:t xml:space="preserve"> 2-е изд.</w:t>
      </w:r>
      <w:r w:rsidR="003672FC">
        <w:rPr>
          <w:sz w:val="28"/>
          <w:szCs w:val="28"/>
        </w:rPr>
        <w:t>, 2012</w:t>
      </w:r>
      <w:r w:rsidR="003672FC">
        <w:rPr>
          <w:sz w:val="28"/>
          <w:szCs w:val="28"/>
          <w:lang w:val="uk-UA"/>
        </w:rPr>
        <w:t>.</w:t>
      </w:r>
      <w:r w:rsidRPr="005E6EDE">
        <w:rPr>
          <w:sz w:val="28"/>
          <w:szCs w:val="28"/>
        </w:rPr>
        <w:t>-223 с.</w:t>
      </w:r>
    </w:p>
    <w:p w:rsidR="005E6EDE" w:rsidRPr="005E6EDE" w:rsidRDefault="005E6EDE" w:rsidP="002236F0">
      <w:pPr>
        <w:pStyle w:val="af0"/>
        <w:numPr>
          <w:ilvl w:val="0"/>
          <w:numId w:val="23"/>
        </w:numPr>
        <w:spacing w:line="360" w:lineRule="auto"/>
        <w:jc w:val="both"/>
        <w:rPr>
          <w:sz w:val="28"/>
          <w:szCs w:val="28"/>
        </w:rPr>
      </w:pPr>
      <w:r w:rsidRPr="005E6EDE">
        <w:rPr>
          <w:sz w:val="28"/>
          <w:szCs w:val="28"/>
        </w:rPr>
        <w:t xml:space="preserve"> Ткаченко Л.В. Маркетинг услу</w:t>
      </w:r>
      <w:r w:rsidR="0055782A">
        <w:rPr>
          <w:sz w:val="28"/>
          <w:szCs w:val="28"/>
        </w:rPr>
        <w:t>г: Учебник для студ. вузов. - М</w:t>
      </w:r>
      <w:r w:rsidRPr="005E6EDE">
        <w:rPr>
          <w:sz w:val="28"/>
          <w:szCs w:val="28"/>
        </w:rPr>
        <w:t>.: ЦНЛ, 2003. - 192 с.</w:t>
      </w:r>
    </w:p>
    <w:p w:rsidR="000C29C5" w:rsidRPr="005E6EDE" w:rsidRDefault="000C29C5" w:rsidP="002236F0">
      <w:pPr>
        <w:pStyle w:val="af0"/>
        <w:numPr>
          <w:ilvl w:val="0"/>
          <w:numId w:val="23"/>
        </w:numPr>
        <w:spacing w:line="360" w:lineRule="auto"/>
        <w:jc w:val="both"/>
        <w:rPr>
          <w:sz w:val="28"/>
          <w:szCs w:val="28"/>
        </w:rPr>
      </w:pPr>
      <w:r w:rsidRPr="005E6EDE">
        <w:rPr>
          <w:sz w:val="28"/>
          <w:szCs w:val="28"/>
        </w:rPr>
        <w:t>Черчик Л.М. Теоретико-методологические аспекты оценки прир</w:t>
      </w:r>
      <w:r w:rsidR="00B15D60">
        <w:rPr>
          <w:sz w:val="28"/>
          <w:szCs w:val="28"/>
        </w:rPr>
        <w:t xml:space="preserve">одных рекреационных ресурсов // </w:t>
      </w:r>
      <w:r w:rsidRPr="005E6EDE">
        <w:rPr>
          <w:sz w:val="28"/>
          <w:szCs w:val="28"/>
        </w:rPr>
        <w:t>Экономические науки. Серия "Экономическая теория и экономическая история". 36. наук. Работ. Выпуск 2 (7). - Луцк: ЛГТУ, 2005. - С. 138-148.</w:t>
      </w:r>
    </w:p>
    <w:p w:rsidR="002E29B1" w:rsidRDefault="00C77532" w:rsidP="002E29B1">
      <w:pPr>
        <w:numPr>
          <w:ilvl w:val="0"/>
          <w:numId w:val="23"/>
        </w:numPr>
        <w:spacing w:line="360" w:lineRule="auto"/>
        <w:jc w:val="both"/>
        <w:rPr>
          <w:sz w:val="28"/>
          <w:szCs w:val="28"/>
        </w:rPr>
      </w:pPr>
      <w:r w:rsidRPr="005E6EDE">
        <w:rPr>
          <w:sz w:val="28"/>
          <w:szCs w:val="28"/>
        </w:rPr>
        <w:t>Шишкин А. В. Региональный маркетинг: методологичес</w:t>
      </w:r>
      <w:r w:rsidR="0055782A">
        <w:rPr>
          <w:sz w:val="28"/>
          <w:szCs w:val="28"/>
        </w:rPr>
        <w:t>кий подход // Регион. экономика</w:t>
      </w:r>
      <w:r w:rsidRPr="005E6EDE">
        <w:rPr>
          <w:sz w:val="28"/>
          <w:szCs w:val="28"/>
        </w:rPr>
        <w:t>: теория и практика. - 2009. - N 2. - С. 2-6.</w:t>
      </w:r>
    </w:p>
    <w:p w:rsidR="008049F4" w:rsidRPr="008049F4" w:rsidRDefault="008049F4" w:rsidP="002E29B1">
      <w:pPr>
        <w:numPr>
          <w:ilvl w:val="0"/>
          <w:numId w:val="23"/>
        </w:numPr>
        <w:spacing w:line="360" w:lineRule="auto"/>
        <w:jc w:val="both"/>
        <w:rPr>
          <w:sz w:val="28"/>
          <w:szCs w:val="28"/>
        </w:rPr>
      </w:pPr>
      <w:r>
        <w:rPr>
          <w:sz w:val="28"/>
          <w:szCs w:val="28"/>
        </w:rPr>
        <w:t>ХартлиР</w:t>
      </w:r>
      <w:r w:rsidRPr="008049F4">
        <w:rPr>
          <w:sz w:val="28"/>
          <w:szCs w:val="28"/>
        </w:rPr>
        <w:t xml:space="preserve">. </w:t>
      </w:r>
      <w:r>
        <w:rPr>
          <w:sz w:val="28"/>
          <w:szCs w:val="28"/>
        </w:rPr>
        <w:t>Ошибкииуспехивмаркетинге</w:t>
      </w:r>
      <w:r w:rsidRPr="008049F4">
        <w:rPr>
          <w:sz w:val="28"/>
          <w:szCs w:val="28"/>
        </w:rPr>
        <w:t>, 8-</w:t>
      </w:r>
      <w:r>
        <w:rPr>
          <w:sz w:val="28"/>
          <w:szCs w:val="28"/>
        </w:rPr>
        <w:t>еизд</w:t>
      </w:r>
      <w:r w:rsidRPr="008049F4">
        <w:rPr>
          <w:sz w:val="28"/>
          <w:szCs w:val="28"/>
        </w:rPr>
        <w:t>.:</w:t>
      </w:r>
      <w:r>
        <w:rPr>
          <w:sz w:val="28"/>
          <w:szCs w:val="28"/>
        </w:rPr>
        <w:t xml:space="preserve"> пер. с англ. / Р. Хартли. – 8-е изд. – М.: Изд. Дом «Вильямс», 2013 – 480 с.</w:t>
      </w:r>
    </w:p>
    <w:p w:rsidR="002E29B1" w:rsidRDefault="002E29B1" w:rsidP="002E29B1">
      <w:pPr>
        <w:numPr>
          <w:ilvl w:val="0"/>
          <w:numId w:val="23"/>
        </w:numPr>
        <w:spacing w:line="360" w:lineRule="auto"/>
        <w:jc w:val="both"/>
        <w:rPr>
          <w:sz w:val="28"/>
          <w:szCs w:val="28"/>
          <w:lang w:val="en-US"/>
        </w:rPr>
      </w:pPr>
      <w:r w:rsidRPr="002E29B1">
        <w:rPr>
          <w:sz w:val="28"/>
          <w:szCs w:val="28"/>
          <w:lang w:val="en-US"/>
        </w:rPr>
        <w:t>Sadchenko E. Ecological marketing as a tool for promoting sustainable business in zones of ecological risk / E. Sadchenko // Methodological bases and practical issues of sustainable develop</w:t>
      </w:r>
      <w:r w:rsidR="0055782A">
        <w:rPr>
          <w:sz w:val="28"/>
          <w:szCs w:val="28"/>
          <w:lang w:val="en-US"/>
        </w:rPr>
        <w:t>ment implementation: monograph</w:t>
      </w:r>
      <w:r w:rsidRPr="002E29B1">
        <w:rPr>
          <w:sz w:val="28"/>
          <w:szCs w:val="28"/>
          <w:lang w:val="en-US"/>
        </w:rPr>
        <w:t>; edited by O. Prokopenko, N. Kostyuchenko. - RudaŚląska: "Drukarniai Studio GraficzneOmnidium", 2014 - P. 124-134.</w:t>
      </w:r>
    </w:p>
    <w:p w:rsidR="002E29B1" w:rsidRDefault="002E29B1" w:rsidP="002E29B1">
      <w:pPr>
        <w:numPr>
          <w:ilvl w:val="0"/>
          <w:numId w:val="23"/>
        </w:numPr>
        <w:spacing w:line="360" w:lineRule="auto"/>
        <w:jc w:val="both"/>
        <w:rPr>
          <w:sz w:val="28"/>
          <w:szCs w:val="28"/>
          <w:lang w:val="en-US"/>
        </w:rPr>
      </w:pPr>
      <w:r w:rsidRPr="002E29B1">
        <w:rPr>
          <w:sz w:val="28"/>
          <w:szCs w:val="28"/>
          <w:lang w:val="en-US"/>
        </w:rPr>
        <w:t>Sadchenko E</w:t>
      </w:r>
      <w:r w:rsidRPr="002E29B1">
        <w:rPr>
          <w:sz w:val="28"/>
          <w:szCs w:val="28"/>
          <w:lang w:val="uk-UA"/>
        </w:rPr>
        <w:t>.</w:t>
      </w:r>
      <w:r w:rsidRPr="002E29B1">
        <w:rPr>
          <w:sz w:val="28"/>
          <w:szCs w:val="28"/>
          <w:lang w:val="en-US"/>
        </w:rPr>
        <w:t>V</w:t>
      </w:r>
      <w:r w:rsidRPr="002E29B1">
        <w:rPr>
          <w:sz w:val="28"/>
          <w:szCs w:val="28"/>
          <w:lang w:val="uk-UA"/>
        </w:rPr>
        <w:t xml:space="preserve">. </w:t>
      </w:r>
      <w:r w:rsidRPr="002E29B1">
        <w:rPr>
          <w:sz w:val="28"/>
          <w:szCs w:val="28"/>
          <w:lang w:val="en-US"/>
        </w:rPr>
        <w:t>Causes and ways of development recreational areas tourist destination</w:t>
      </w:r>
      <w:r w:rsidRPr="002E29B1">
        <w:rPr>
          <w:sz w:val="28"/>
          <w:szCs w:val="28"/>
          <w:lang w:val="uk-UA"/>
        </w:rPr>
        <w:t xml:space="preserve"> (</w:t>
      </w:r>
      <w:r w:rsidRPr="002E29B1">
        <w:rPr>
          <w:sz w:val="28"/>
          <w:szCs w:val="28"/>
        </w:rPr>
        <w:t>П</w:t>
      </w:r>
      <w:r w:rsidRPr="002E29B1">
        <w:rPr>
          <w:sz w:val="28"/>
          <w:szCs w:val="28"/>
          <w:lang w:val="uk-UA"/>
        </w:rPr>
        <w:t xml:space="preserve">ричины и путиразвитиярекреационных зон </w:t>
      </w:r>
      <w:r w:rsidRPr="002E29B1">
        <w:rPr>
          <w:sz w:val="28"/>
          <w:szCs w:val="28"/>
          <w:lang w:val="uk-UA"/>
        </w:rPr>
        <w:lastRenderedPageBreak/>
        <w:t xml:space="preserve">туристическогоназначения) </w:t>
      </w:r>
      <w:r w:rsidRPr="00FB158B">
        <w:rPr>
          <w:color w:val="000000"/>
          <w:sz w:val="28"/>
          <w:szCs w:val="28"/>
          <w:lang w:val="en-US"/>
        </w:rPr>
        <w:t xml:space="preserve">// </w:t>
      </w:r>
      <w:r w:rsidRPr="00FB158B">
        <w:rPr>
          <w:sz w:val="28"/>
          <w:szCs w:val="28"/>
          <w:lang w:val="en-US"/>
        </w:rPr>
        <w:t>Problems of development modern science: theory and practice</w:t>
      </w:r>
      <w:r w:rsidRPr="00FB158B">
        <w:rPr>
          <w:color w:val="000000"/>
          <w:sz w:val="28"/>
          <w:szCs w:val="28"/>
          <w:lang w:val="en-US"/>
        </w:rPr>
        <w:t xml:space="preserve">: </w:t>
      </w:r>
      <w:r w:rsidRPr="002E29B1">
        <w:rPr>
          <w:color w:val="000000"/>
          <w:sz w:val="28"/>
          <w:szCs w:val="28"/>
          <w:lang w:val="en-US"/>
        </w:rPr>
        <w:t>Collection of scientific articles</w:t>
      </w:r>
      <w:r w:rsidRPr="00FB158B">
        <w:rPr>
          <w:color w:val="000000"/>
          <w:sz w:val="28"/>
          <w:szCs w:val="28"/>
          <w:lang w:val="en-US"/>
        </w:rPr>
        <w:t xml:space="preserve">. - </w:t>
      </w:r>
      <w:r w:rsidRPr="002E29B1">
        <w:rPr>
          <w:color w:val="000000"/>
          <w:sz w:val="28"/>
          <w:szCs w:val="28"/>
          <w:lang w:val="en-US"/>
        </w:rPr>
        <w:t>EDEX</w:t>
      </w:r>
      <w:r w:rsidRPr="00FB158B">
        <w:rPr>
          <w:color w:val="000000"/>
          <w:sz w:val="28"/>
          <w:szCs w:val="28"/>
          <w:lang w:val="en-US"/>
        </w:rPr>
        <w:t xml:space="preserve">, </w:t>
      </w:r>
      <w:r w:rsidRPr="002E29B1">
        <w:rPr>
          <w:sz w:val="28"/>
          <w:szCs w:val="28"/>
          <w:lang w:val="en-US"/>
        </w:rPr>
        <w:t>Madrid</w:t>
      </w:r>
      <w:r w:rsidRPr="00FB158B">
        <w:rPr>
          <w:sz w:val="28"/>
          <w:szCs w:val="28"/>
          <w:lang w:val="en-US"/>
        </w:rPr>
        <w:t xml:space="preserve">, </w:t>
      </w:r>
      <w:r w:rsidRPr="002E29B1">
        <w:rPr>
          <w:sz w:val="28"/>
          <w:szCs w:val="28"/>
          <w:lang w:val="en-US"/>
        </w:rPr>
        <w:t>Espa</w:t>
      </w:r>
      <w:r w:rsidRPr="00FB158B">
        <w:rPr>
          <w:sz w:val="28"/>
          <w:szCs w:val="28"/>
          <w:lang w:val="en-US"/>
        </w:rPr>
        <w:t>ñ</w:t>
      </w:r>
      <w:r w:rsidRPr="002E29B1">
        <w:rPr>
          <w:sz w:val="28"/>
          <w:szCs w:val="28"/>
          <w:lang w:val="en-US"/>
        </w:rPr>
        <w:t>a</w:t>
      </w:r>
      <w:r w:rsidRPr="00FB158B">
        <w:rPr>
          <w:sz w:val="28"/>
          <w:szCs w:val="28"/>
          <w:lang w:val="en-US"/>
        </w:rPr>
        <w:t xml:space="preserve">, </w:t>
      </w:r>
      <w:r w:rsidRPr="00FB158B">
        <w:rPr>
          <w:color w:val="000000"/>
          <w:sz w:val="28"/>
          <w:szCs w:val="28"/>
          <w:lang w:val="en-US"/>
        </w:rPr>
        <w:t xml:space="preserve">2016. - </w:t>
      </w:r>
      <w:r w:rsidRPr="002E29B1">
        <w:rPr>
          <w:color w:val="000000"/>
          <w:sz w:val="28"/>
          <w:szCs w:val="28"/>
          <w:lang w:val="en-US"/>
        </w:rPr>
        <w:t>P</w:t>
      </w:r>
      <w:r w:rsidRPr="00FB158B">
        <w:rPr>
          <w:color w:val="000000"/>
          <w:sz w:val="28"/>
          <w:szCs w:val="28"/>
          <w:lang w:val="en-US"/>
        </w:rPr>
        <w:t>. 77-80. </w:t>
      </w:r>
    </w:p>
    <w:p w:rsidR="002E29B1" w:rsidRPr="008049F4" w:rsidRDefault="002E29B1" w:rsidP="002E29B1">
      <w:pPr>
        <w:numPr>
          <w:ilvl w:val="0"/>
          <w:numId w:val="23"/>
        </w:numPr>
        <w:spacing w:line="360" w:lineRule="auto"/>
        <w:jc w:val="both"/>
        <w:rPr>
          <w:sz w:val="28"/>
          <w:szCs w:val="28"/>
          <w:lang w:val="en-US"/>
        </w:rPr>
      </w:pPr>
      <w:r w:rsidRPr="002E29B1">
        <w:rPr>
          <w:color w:val="000000"/>
          <w:sz w:val="28"/>
          <w:szCs w:val="28"/>
          <w:lang w:val="en-US"/>
        </w:rPr>
        <w:t>Sadchenko E</w:t>
      </w:r>
      <w:r w:rsidRPr="002E29B1">
        <w:rPr>
          <w:color w:val="000000"/>
          <w:sz w:val="28"/>
          <w:szCs w:val="28"/>
          <w:lang w:val="uk-UA"/>
        </w:rPr>
        <w:t>.</w:t>
      </w:r>
      <w:r w:rsidRPr="002E29B1">
        <w:rPr>
          <w:color w:val="000000"/>
          <w:sz w:val="28"/>
          <w:szCs w:val="28"/>
          <w:lang w:val="en-US"/>
        </w:rPr>
        <w:t>V</w:t>
      </w:r>
      <w:r w:rsidRPr="002E29B1">
        <w:rPr>
          <w:color w:val="000000"/>
          <w:sz w:val="28"/>
          <w:szCs w:val="28"/>
          <w:lang w:val="uk-UA"/>
        </w:rPr>
        <w:t>. M</w:t>
      </w:r>
      <w:r w:rsidRPr="002E29B1">
        <w:rPr>
          <w:color w:val="000000"/>
          <w:sz w:val="28"/>
          <w:szCs w:val="28"/>
          <w:lang w:val="en-US"/>
        </w:rPr>
        <w:t xml:space="preserve">ain directions of economy regulation in conditions of economic safety in Ukraine </w:t>
      </w:r>
      <w:r w:rsidRPr="002E29B1">
        <w:rPr>
          <w:color w:val="000000"/>
          <w:sz w:val="28"/>
          <w:szCs w:val="28"/>
          <w:lang w:val="uk-UA"/>
        </w:rPr>
        <w:t xml:space="preserve">// Economics, management, law: innovationstrategy: Collectionofscientificarticles. - HenanScienceandTechnologyPress, Zhengzhou, </w:t>
      </w:r>
      <w:r w:rsidRPr="002E29B1">
        <w:rPr>
          <w:sz w:val="28"/>
          <w:szCs w:val="28"/>
          <w:lang w:val="uk-UA"/>
        </w:rPr>
        <w:t xml:space="preserve">China. </w:t>
      </w:r>
      <w:r w:rsidRPr="002E29B1">
        <w:rPr>
          <w:color w:val="000000"/>
          <w:sz w:val="28"/>
          <w:szCs w:val="28"/>
          <w:lang w:val="uk-UA"/>
        </w:rPr>
        <w:t>2016. - P.</w:t>
      </w:r>
      <w:r w:rsidRPr="002E29B1">
        <w:rPr>
          <w:color w:val="000000"/>
          <w:sz w:val="28"/>
          <w:szCs w:val="28"/>
          <w:lang w:val="en-US"/>
        </w:rPr>
        <w:t xml:space="preserve"> 48-51</w:t>
      </w:r>
      <w:r w:rsidRPr="002E29B1">
        <w:rPr>
          <w:color w:val="000000"/>
          <w:sz w:val="28"/>
          <w:szCs w:val="28"/>
          <w:lang w:val="uk-UA"/>
        </w:rPr>
        <w:t>. </w:t>
      </w:r>
    </w:p>
    <w:p w:rsidR="008049F4" w:rsidRPr="008049F4" w:rsidRDefault="008049F4" w:rsidP="002E29B1">
      <w:pPr>
        <w:numPr>
          <w:ilvl w:val="0"/>
          <w:numId w:val="23"/>
        </w:numPr>
        <w:spacing w:line="360" w:lineRule="auto"/>
        <w:jc w:val="both"/>
        <w:rPr>
          <w:sz w:val="28"/>
          <w:szCs w:val="28"/>
        </w:rPr>
      </w:pPr>
      <w:r>
        <w:rPr>
          <w:color w:val="000000"/>
          <w:sz w:val="28"/>
          <w:szCs w:val="28"/>
          <w:lang w:val="en-US"/>
        </w:rPr>
        <w:t>Snow</w:t>
      </w:r>
      <w:r w:rsidRPr="008049F4">
        <w:rPr>
          <w:color w:val="000000"/>
          <w:sz w:val="28"/>
          <w:szCs w:val="28"/>
        </w:rPr>
        <w:t>-</w:t>
      </w:r>
      <w:r>
        <w:rPr>
          <w:color w:val="000000"/>
          <w:sz w:val="28"/>
          <w:szCs w:val="28"/>
          <w:lang w:val="en-US"/>
        </w:rPr>
        <w:t>Tagging</w:t>
      </w:r>
      <w:r w:rsidRPr="008049F4">
        <w:rPr>
          <w:color w:val="000000"/>
          <w:sz w:val="28"/>
          <w:szCs w:val="28"/>
        </w:rPr>
        <w:t xml:space="preserve"> [</w:t>
      </w:r>
      <w:r w:rsidR="0083758A">
        <w:rPr>
          <w:color w:val="000000"/>
          <w:sz w:val="28"/>
          <w:szCs w:val="28"/>
          <w:lang w:val="uk-UA"/>
        </w:rPr>
        <w:t>Електронний ресурс</w:t>
      </w:r>
      <w:r w:rsidRPr="008049F4">
        <w:rPr>
          <w:color w:val="000000"/>
          <w:sz w:val="28"/>
          <w:szCs w:val="28"/>
        </w:rPr>
        <w:t>]</w:t>
      </w:r>
      <w:r>
        <w:rPr>
          <w:color w:val="000000"/>
          <w:sz w:val="28"/>
          <w:szCs w:val="28"/>
        </w:rPr>
        <w:t xml:space="preserve">. – Режим доступу: </w:t>
      </w:r>
      <w:r>
        <w:rPr>
          <w:color w:val="000000"/>
          <w:sz w:val="28"/>
          <w:szCs w:val="28"/>
          <w:lang w:val="en-US"/>
        </w:rPr>
        <w:t>http</w:t>
      </w:r>
      <w:r>
        <w:rPr>
          <w:color w:val="000000"/>
          <w:sz w:val="28"/>
          <w:szCs w:val="28"/>
        </w:rPr>
        <w:t>://www.curbmedia.com/</w:t>
      </w:r>
    </w:p>
    <w:p w:rsidR="001F17F1" w:rsidRPr="008049F4" w:rsidRDefault="001F17F1" w:rsidP="002E29B1">
      <w:pPr>
        <w:spacing w:line="360" w:lineRule="auto"/>
        <w:ind w:left="360"/>
        <w:jc w:val="both"/>
        <w:rPr>
          <w:sz w:val="28"/>
          <w:szCs w:val="28"/>
        </w:rPr>
      </w:pPr>
    </w:p>
    <w:sectPr w:rsidR="001F17F1" w:rsidRPr="008049F4" w:rsidSect="007F37F5">
      <w:headerReference w:type="default" r:id="rId2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05D1" w:rsidRDefault="00EE05D1" w:rsidP="00256217">
      <w:r>
        <w:separator/>
      </w:r>
    </w:p>
  </w:endnote>
  <w:endnote w:type="continuationSeparator" w:id="0">
    <w:p w:rsidR="00EE05D1" w:rsidRDefault="00EE05D1" w:rsidP="00256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05D1" w:rsidRDefault="00EE05D1" w:rsidP="00256217">
      <w:r>
        <w:separator/>
      </w:r>
    </w:p>
  </w:footnote>
  <w:footnote w:type="continuationSeparator" w:id="0">
    <w:p w:rsidR="00EE05D1" w:rsidRDefault="00EE05D1" w:rsidP="00256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35023"/>
      <w:docPartObj>
        <w:docPartGallery w:val="Page Numbers (Top of Page)"/>
        <w:docPartUnique/>
      </w:docPartObj>
    </w:sdtPr>
    <w:sdtEndPr/>
    <w:sdtContent>
      <w:p w:rsidR="0032208A" w:rsidRDefault="00CA5164">
        <w:pPr>
          <w:pStyle w:val="af1"/>
          <w:jc w:val="right"/>
        </w:pPr>
        <w:r>
          <w:fldChar w:fldCharType="begin"/>
        </w:r>
        <w:r>
          <w:instrText>PAGE   \* MERGEFORMAT</w:instrText>
        </w:r>
        <w:r>
          <w:fldChar w:fldCharType="separate"/>
        </w:r>
        <w:r>
          <w:rPr>
            <w:noProof/>
          </w:rPr>
          <w:t>4</w:t>
        </w:r>
        <w:r>
          <w:rPr>
            <w:noProof/>
          </w:rPr>
          <w:fldChar w:fldCharType="end"/>
        </w:r>
      </w:p>
    </w:sdtContent>
  </w:sdt>
  <w:p w:rsidR="0032208A" w:rsidRDefault="0032208A">
    <w:pPr>
      <w:pStyle w:val="af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208A" w:rsidRDefault="00CA5164" w:rsidP="00360893">
    <w:pPr>
      <w:pStyle w:val="af1"/>
      <w:jc w:val="right"/>
    </w:pPr>
    <w:r>
      <w:fldChar w:fldCharType="begin"/>
    </w:r>
    <w:r>
      <w:instrText>PAGE   \* MERGEFORMAT</w:instrText>
    </w:r>
    <w:r>
      <w:fldChar w:fldCharType="separate"/>
    </w:r>
    <w:r>
      <w:rPr>
        <w:noProof/>
      </w:rPr>
      <w:t>9</w:t>
    </w:r>
    <w:r>
      <w:rPr>
        <w:noProof/>
      </w:rPr>
      <w:fldChar w:fldCharType="end"/>
    </w:r>
  </w:p>
  <w:p w:rsidR="0032208A" w:rsidRDefault="0032208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95A37"/>
    <w:multiLevelType w:val="hybridMultilevel"/>
    <w:tmpl w:val="534620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71569B8"/>
    <w:multiLevelType w:val="hybridMultilevel"/>
    <w:tmpl w:val="080894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8AF6027"/>
    <w:multiLevelType w:val="multilevel"/>
    <w:tmpl w:val="E2381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B6560E"/>
    <w:multiLevelType w:val="hybridMultilevel"/>
    <w:tmpl w:val="17F8D93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A312F14"/>
    <w:multiLevelType w:val="hybridMultilevel"/>
    <w:tmpl w:val="A38A7C4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0AD833BF"/>
    <w:multiLevelType w:val="hybridMultilevel"/>
    <w:tmpl w:val="DED057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CD44255"/>
    <w:multiLevelType w:val="hybridMultilevel"/>
    <w:tmpl w:val="C228F4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F1D0622"/>
    <w:multiLevelType w:val="hybridMultilevel"/>
    <w:tmpl w:val="0B9CD5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0390CE4"/>
    <w:multiLevelType w:val="hybridMultilevel"/>
    <w:tmpl w:val="835CCD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0D271CA"/>
    <w:multiLevelType w:val="hybridMultilevel"/>
    <w:tmpl w:val="497C83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1936416"/>
    <w:multiLevelType w:val="hybridMultilevel"/>
    <w:tmpl w:val="E4448B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3957A4F"/>
    <w:multiLevelType w:val="hybridMultilevel"/>
    <w:tmpl w:val="F0BE70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52435DF"/>
    <w:multiLevelType w:val="hybridMultilevel"/>
    <w:tmpl w:val="B5643BE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57B3577"/>
    <w:multiLevelType w:val="hybridMultilevel"/>
    <w:tmpl w:val="901044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1888472E"/>
    <w:multiLevelType w:val="hybridMultilevel"/>
    <w:tmpl w:val="401CFE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19D52C03"/>
    <w:multiLevelType w:val="hybridMultilevel"/>
    <w:tmpl w:val="4080C2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1A0431CC"/>
    <w:multiLevelType w:val="hybridMultilevel"/>
    <w:tmpl w:val="400460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A881653"/>
    <w:multiLevelType w:val="hybridMultilevel"/>
    <w:tmpl w:val="2780BF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1C907FA3"/>
    <w:multiLevelType w:val="hybridMultilevel"/>
    <w:tmpl w:val="B8AE69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1CA6363B"/>
    <w:multiLevelType w:val="hybridMultilevel"/>
    <w:tmpl w:val="7EA4DF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1D2B3846"/>
    <w:multiLevelType w:val="hybridMultilevel"/>
    <w:tmpl w:val="310298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1E0F671C"/>
    <w:multiLevelType w:val="hybridMultilevel"/>
    <w:tmpl w:val="C204BF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1E636B8F"/>
    <w:multiLevelType w:val="hybridMultilevel"/>
    <w:tmpl w:val="5B148F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215B549C"/>
    <w:multiLevelType w:val="hybridMultilevel"/>
    <w:tmpl w:val="758E31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24EE7297"/>
    <w:multiLevelType w:val="multilevel"/>
    <w:tmpl w:val="CEDA1A58"/>
    <w:lvl w:ilvl="0">
      <w:start w:val="1"/>
      <w:numFmt w:val="decimal"/>
      <w:lvlText w:val="%1)"/>
      <w:lvlJc w:val="left"/>
      <w:pPr>
        <w:ind w:left="720" w:hanging="360"/>
      </w:pPr>
    </w:lvl>
    <w:lvl w:ilvl="1">
      <w:start w:val="3"/>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25" w15:restartNumberingAfterBreak="0">
    <w:nsid w:val="251D0DDB"/>
    <w:multiLevelType w:val="hybridMultilevel"/>
    <w:tmpl w:val="33D03FF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28D77977"/>
    <w:multiLevelType w:val="hybridMultilevel"/>
    <w:tmpl w:val="3B5E17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2E593AB8"/>
    <w:multiLevelType w:val="hybridMultilevel"/>
    <w:tmpl w:val="AD4025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31485E90"/>
    <w:multiLevelType w:val="multilevel"/>
    <w:tmpl w:val="599E92C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2"/>
      <w:numFmt w:val="bullet"/>
      <w:lvlText w:val="-"/>
      <w:lvlJc w:val="left"/>
      <w:pPr>
        <w:ind w:left="2160" w:hanging="360"/>
      </w:pPr>
      <w:rPr>
        <w:rFonts w:ascii="Times New Roman" w:eastAsia="Times New Roman"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1595B4A"/>
    <w:multiLevelType w:val="hybridMultilevel"/>
    <w:tmpl w:val="F93E471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338B0A90"/>
    <w:multiLevelType w:val="hybridMultilevel"/>
    <w:tmpl w:val="D5D62C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33D76DD1"/>
    <w:multiLevelType w:val="hybridMultilevel"/>
    <w:tmpl w:val="8424BD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385E3B91"/>
    <w:multiLevelType w:val="hybridMultilevel"/>
    <w:tmpl w:val="D64A50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38D339D1"/>
    <w:multiLevelType w:val="hybridMultilevel"/>
    <w:tmpl w:val="989ACBE6"/>
    <w:lvl w:ilvl="0" w:tplc="0BD8B6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39DD115F"/>
    <w:multiLevelType w:val="hybridMultilevel"/>
    <w:tmpl w:val="5956C6A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15:restartNumberingAfterBreak="0">
    <w:nsid w:val="3BDE6FF5"/>
    <w:multiLevelType w:val="hybridMultilevel"/>
    <w:tmpl w:val="9B1C02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3DDD1706"/>
    <w:multiLevelType w:val="hybridMultilevel"/>
    <w:tmpl w:val="DF765B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3DFC2A90"/>
    <w:multiLevelType w:val="hybridMultilevel"/>
    <w:tmpl w:val="023ADC4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3E3E112A"/>
    <w:multiLevelType w:val="hybridMultilevel"/>
    <w:tmpl w:val="443E7D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3FD75AC2"/>
    <w:multiLevelType w:val="hybridMultilevel"/>
    <w:tmpl w:val="2DD6F0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40570C8A"/>
    <w:multiLevelType w:val="hybridMultilevel"/>
    <w:tmpl w:val="751E9EA2"/>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41" w15:restartNumberingAfterBreak="0">
    <w:nsid w:val="45F7502A"/>
    <w:multiLevelType w:val="hybridMultilevel"/>
    <w:tmpl w:val="398C033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47067FF2"/>
    <w:multiLevelType w:val="hybridMultilevel"/>
    <w:tmpl w:val="6B1A61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48703A0A"/>
    <w:multiLevelType w:val="hybridMultilevel"/>
    <w:tmpl w:val="ABE2828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4" w15:restartNumberingAfterBreak="0">
    <w:nsid w:val="497C6CEE"/>
    <w:multiLevelType w:val="multilevel"/>
    <w:tmpl w:val="8F2AE262"/>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5" w15:restartNumberingAfterBreak="0">
    <w:nsid w:val="4BC50C73"/>
    <w:multiLevelType w:val="hybridMultilevel"/>
    <w:tmpl w:val="A4E689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4CCB58EA"/>
    <w:multiLevelType w:val="multilevel"/>
    <w:tmpl w:val="C64A97BA"/>
    <w:lvl w:ilvl="0">
      <w:start w:val="1"/>
      <w:numFmt w:val="decimal"/>
      <w:lvlText w:val="%1."/>
      <w:lvlJc w:val="left"/>
      <w:pPr>
        <w:ind w:left="720" w:hanging="360"/>
      </w:pPr>
    </w:lvl>
    <w:lvl w:ilvl="1">
      <w:start w:val="3"/>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47" w15:restartNumberingAfterBreak="0">
    <w:nsid w:val="4D83677A"/>
    <w:multiLevelType w:val="hybridMultilevel"/>
    <w:tmpl w:val="FA6E014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4DD64D1C"/>
    <w:multiLevelType w:val="hybridMultilevel"/>
    <w:tmpl w:val="0310DD3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4F262C44"/>
    <w:multiLevelType w:val="hybridMultilevel"/>
    <w:tmpl w:val="DC542F10"/>
    <w:lvl w:ilvl="0" w:tplc="04190001">
      <w:start w:val="1"/>
      <w:numFmt w:val="bullet"/>
      <w:lvlText w:val=""/>
      <w:lvlJc w:val="left"/>
      <w:pPr>
        <w:ind w:left="740" w:hanging="360"/>
      </w:pPr>
      <w:rPr>
        <w:rFonts w:ascii="Symbol" w:hAnsi="Symbol" w:hint="default"/>
      </w:rPr>
    </w:lvl>
    <w:lvl w:ilvl="1" w:tplc="04190003" w:tentative="1">
      <w:start w:val="1"/>
      <w:numFmt w:val="bullet"/>
      <w:lvlText w:val="o"/>
      <w:lvlJc w:val="left"/>
      <w:pPr>
        <w:ind w:left="1460" w:hanging="360"/>
      </w:pPr>
      <w:rPr>
        <w:rFonts w:ascii="Courier New" w:hAnsi="Courier New" w:cs="Courier New" w:hint="default"/>
      </w:rPr>
    </w:lvl>
    <w:lvl w:ilvl="2" w:tplc="04190005" w:tentative="1">
      <w:start w:val="1"/>
      <w:numFmt w:val="bullet"/>
      <w:lvlText w:val=""/>
      <w:lvlJc w:val="left"/>
      <w:pPr>
        <w:ind w:left="2180" w:hanging="360"/>
      </w:pPr>
      <w:rPr>
        <w:rFonts w:ascii="Wingdings" w:hAnsi="Wingdings" w:hint="default"/>
      </w:rPr>
    </w:lvl>
    <w:lvl w:ilvl="3" w:tplc="04190001" w:tentative="1">
      <w:start w:val="1"/>
      <w:numFmt w:val="bullet"/>
      <w:lvlText w:val=""/>
      <w:lvlJc w:val="left"/>
      <w:pPr>
        <w:ind w:left="2900" w:hanging="360"/>
      </w:pPr>
      <w:rPr>
        <w:rFonts w:ascii="Symbol" w:hAnsi="Symbol" w:hint="default"/>
      </w:rPr>
    </w:lvl>
    <w:lvl w:ilvl="4" w:tplc="04190003" w:tentative="1">
      <w:start w:val="1"/>
      <w:numFmt w:val="bullet"/>
      <w:lvlText w:val="o"/>
      <w:lvlJc w:val="left"/>
      <w:pPr>
        <w:ind w:left="3620" w:hanging="360"/>
      </w:pPr>
      <w:rPr>
        <w:rFonts w:ascii="Courier New" w:hAnsi="Courier New" w:cs="Courier New" w:hint="default"/>
      </w:rPr>
    </w:lvl>
    <w:lvl w:ilvl="5" w:tplc="04190005" w:tentative="1">
      <w:start w:val="1"/>
      <w:numFmt w:val="bullet"/>
      <w:lvlText w:val=""/>
      <w:lvlJc w:val="left"/>
      <w:pPr>
        <w:ind w:left="4340" w:hanging="360"/>
      </w:pPr>
      <w:rPr>
        <w:rFonts w:ascii="Wingdings" w:hAnsi="Wingdings" w:hint="default"/>
      </w:rPr>
    </w:lvl>
    <w:lvl w:ilvl="6" w:tplc="04190001" w:tentative="1">
      <w:start w:val="1"/>
      <w:numFmt w:val="bullet"/>
      <w:lvlText w:val=""/>
      <w:lvlJc w:val="left"/>
      <w:pPr>
        <w:ind w:left="5060" w:hanging="360"/>
      </w:pPr>
      <w:rPr>
        <w:rFonts w:ascii="Symbol" w:hAnsi="Symbol" w:hint="default"/>
      </w:rPr>
    </w:lvl>
    <w:lvl w:ilvl="7" w:tplc="04190003" w:tentative="1">
      <w:start w:val="1"/>
      <w:numFmt w:val="bullet"/>
      <w:lvlText w:val="o"/>
      <w:lvlJc w:val="left"/>
      <w:pPr>
        <w:ind w:left="5780" w:hanging="360"/>
      </w:pPr>
      <w:rPr>
        <w:rFonts w:ascii="Courier New" w:hAnsi="Courier New" w:cs="Courier New" w:hint="default"/>
      </w:rPr>
    </w:lvl>
    <w:lvl w:ilvl="8" w:tplc="04190005" w:tentative="1">
      <w:start w:val="1"/>
      <w:numFmt w:val="bullet"/>
      <w:lvlText w:val=""/>
      <w:lvlJc w:val="left"/>
      <w:pPr>
        <w:ind w:left="6500" w:hanging="360"/>
      </w:pPr>
      <w:rPr>
        <w:rFonts w:ascii="Wingdings" w:hAnsi="Wingdings" w:hint="default"/>
      </w:rPr>
    </w:lvl>
  </w:abstractNum>
  <w:abstractNum w:abstractNumId="50" w15:restartNumberingAfterBreak="0">
    <w:nsid w:val="51D2312F"/>
    <w:multiLevelType w:val="hybridMultilevel"/>
    <w:tmpl w:val="213C82A2"/>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51" w15:restartNumberingAfterBreak="0">
    <w:nsid w:val="532D1CB3"/>
    <w:multiLevelType w:val="hybridMultilevel"/>
    <w:tmpl w:val="775EC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539549A0"/>
    <w:multiLevelType w:val="hybridMultilevel"/>
    <w:tmpl w:val="A42E0D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15:restartNumberingAfterBreak="0">
    <w:nsid w:val="54EA5D21"/>
    <w:multiLevelType w:val="hybridMultilevel"/>
    <w:tmpl w:val="27C878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15:restartNumberingAfterBreak="0">
    <w:nsid w:val="576177A9"/>
    <w:multiLevelType w:val="hybridMultilevel"/>
    <w:tmpl w:val="E724FE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15:restartNumberingAfterBreak="0">
    <w:nsid w:val="59625602"/>
    <w:multiLevelType w:val="hybridMultilevel"/>
    <w:tmpl w:val="92B0E6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15:restartNumberingAfterBreak="0">
    <w:nsid w:val="5DF4151A"/>
    <w:multiLevelType w:val="hybridMultilevel"/>
    <w:tmpl w:val="5F80056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7" w15:restartNumberingAfterBreak="0">
    <w:nsid w:val="613D23BB"/>
    <w:multiLevelType w:val="hybridMultilevel"/>
    <w:tmpl w:val="C9D460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6551261E"/>
    <w:multiLevelType w:val="hybridMultilevel"/>
    <w:tmpl w:val="22383A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6B236D91"/>
    <w:multiLevelType w:val="hybridMultilevel"/>
    <w:tmpl w:val="58D2DB5C"/>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15:restartNumberingAfterBreak="0">
    <w:nsid w:val="6CCE6604"/>
    <w:multiLevelType w:val="hybridMultilevel"/>
    <w:tmpl w:val="D4CE7E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15:restartNumberingAfterBreak="0">
    <w:nsid w:val="6FC52695"/>
    <w:multiLevelType w:val="hybridMultilevel"/>
    <w:tmpl w:val="949A61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15:restartNumberingAfterBreak="0">
    <w:nsid w:val="754361F5"/>
    <w:multiLevelType w:val="multilevel"/>
    <w:tmpl w:val="58C632C8"/>
    <w:lvl w:ilvl="0">
      <w:start w:val="1"/>
      <w:numFmt w:val="decimal"/>
      <w:lvlText w:val="%1."/>
      <w:lvlJc w:val="left"/>
      <w:pPr>
        <w:ind w:left="720" w:hanging="360"/>
      </w:pPr>
    </w:lvl>
    <w:lvl w:ilvl="1">
      <w:start w:val="3"/>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63" w15:restartNumberingAfterBreak="0">
    <w:nsid w:val="7663125B"/>
    <w:multiLevelType w:val="hybridMultilevel"/>
    <w:tmpl w:val="D2547B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15:restartNumberingAfterBreak="0">
    <w:nsid w:val="77177D4C"/>
    <w:multiLevelType w:val="hybridMultilevel"/>
    <w:tmpl w:val="5ECAF0D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15:restartNumberingAfterBreak="0">
    <w:nsid w:val="7A461A78"/>
    <w:multiLevelType w:val="hybridMultilevel"/>
    <w:tmpl w:val="9B580022"/>
    <w:lvl w:ilvl="0" w:tplc="0BD8B6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8"/>
  </w:num>
  <w:num w:numId="2">
    <w:abstractNumId w:val="2"/>
  </w:num>
  <w:num w:numId="3">
    <w:abstractNumId w:val="1"/>
  </w:num>
  <w:num w:numId="4">
    <w:abstractNumId w:val="23"/>
  </w:num>
  <w:num w:numId="5">
    <w:abstractNumId w:val="63"/>
  </w:num>
  <w:num w:numId="6">
    <w:abstractNumId w:val="62"/>
  </w:num>
  <w:num w:numId="7">
    <w:abstractNumId w:val="13"/>
  </w:num>
  <w:num w:numId="8">
    <w:abstractNumId w:val="18"/>
  </w:num>
  <w:num w:numId="9">
    <w:abstractNumId w:val="0"/>
  </w:num>
  <w:num w:numId="10">
    <w:abstractNumId w:val="52"/>
  </w:num>
  <w:num w:numId="11">
    <w:abstractNumId w:val="48"/>
  </w:num>
  <w:num w:numId="12">
    <w:abstractNumId w:val="64"/>
  </w:num>
  <w:num w:numId="13">
    <w:abstractNumId w:val="20"/>
  </w:num>
  <w:num w:numId="14">
    <w:abstractNumId w:val="6"/>
  </w:num>
  <w:num w:numId="15">
    <w:abstractNumId w:val="46"/>
  </w:num>
  <w:num w:numId="16">
    <w:abstractNumId w:val="42"/>
  </w:num>
  <w:num w:numId="17">
    <w:abstractNumId w:val="27"/>
  </w:num>
  <w:num w:numId="18">
    <w:abstractNumId w:val="36"/>
  </w:num>
  <w:num w:numId="19">
    <w:abstractNumId w:val="44"/>
  </w:num>
  <w:num w:numId="20">
    <w:abstractNumId w:val="24"/>
  </w:num>
  <w:num w:numId="21">
    <w:abstractNumId w:val="57"/>
  </w:num>
  <w:num w:numId="22">
    <w:abstractNumId w:val="54"/>
  </w:num>
  <w:num w:numId="23">
    <w:abstractNumId w:val="25"/>
  </w:num>
  <w:num w:numId="24">
    <w:abstractNumId w:val="59"/>
  </w:num>
  <w:num w:numId="25">
    <w:abstractNumId w:val="15"/>
  </w:num>
  <w:num w:numId="26">
    <w:abstractNumId w:val="14"/>
  </w:num>
  <w:num w:numId="27">
    <w:abstractNumId w:val="11"/>
  </w:num>
  <w:num w:numId="28">
    <w:abstractNumId w:val="61"/>
  </w:num>
  <w:num w:numId="29">
    <w:abstractNumId w:val="41"/>
  </w:num>
  <w:num w:numId="30">
    <w:abstractNumId w:val="3"/>
  </w:num>
  <w:num w:numId="31">
    <w:abstractNumId w:val="32"/>
  </w:num>
  <w:num w:numId="32">
    <w:abstractNumId w:val="43"/>
  </w:num>
  <w:num w:numId="33">
    <w:abstractNumId w:val="56"/>
  </w:num>
  <w:num w:numId="34">
    <w:abstractNumId w:val="22"/>
  </w:num>
  <w:num w:numId="35">
    <w:abstractNumId w:val="65"/>
  </w:num>
  <w:num w:numId="36">
    <w:abstractNumId w:val="12"/>
  </w:num>
  <w:num w:numId="37">
    <w:abstractNumId w:val="33"/>
  </w:num>
  <w:num w:numId="38">
    <w:abstractNumId w:val="7"/>
  </w:num>
  <w:num w:numId="39">
    <w:abstractNumId w:val="29"/>
  </w:num>
  <w:num w:numId="40">
    <w:abstractNumId w:val="31"/>
  </w:num>
  <w:num w:numId="41">
    <w:abstractNumId w:val="19"/>
  </w:num>
  <w:num w:numId="42">
    <w:abstractNumId w:val="53"/>
  </w:num>
  <w:num w:numId="43">
    <w:abstractNumId w:val="45"/>
  </w:num>
  <w:num w:numId="44">
    <w:abstractNumId w:val="39"/>
  </w:num>
  <w:num w:numId="45">
    <w:abstractNumId w:val="16"/>
  </w:num>
  <w:num w:numId="46">
    <w:abstractNumId w:val="21"/>
  </w:num>
  <w:num w:numId="47">
    <w:abstractNumId w:val="60"/>
  </w:num>
  <w:num w:numId="48">
    <w:abstractNumId w:val="37"/>
  </w:num>
  <w:num w:numId="49">
    <w:abstractNumId w:val="51"/>
  </w:num>
  <w:num w:numId="50">
    <w:abstractNumId w:val="34"/>
  </w:num>
  <w:num w:numId="51">
    <w:abstractNumId w:val="4"/>
  </w:num>
  <w:num w:numId="52">
    <w:abstractNumId w:val="10"/>
  </w:num>
  <w:num w:numId="53">
    <w:abstractNumId w:val="35"/>
  </w:num>
  <w:num w:numId="54">
    <w:abstractNumId w:val="50"/>
  </w:num>
  <w:num w:numId="55">
    <w:abstractNumId w:val="55"/>
  </w:num>
  <w:num w:numId="56">
    <w:abstractNumId w:val="26"/>
  </w:num>
  <w:num w:numId="57">
    <w:abstractNumId w:val="40"/>
  </w:num>
  <w:num w:numId="58">
    <w:abstractNumId w:val="49"/>
  </w:num>
  <w:num w:numId="59">
    <w:abstractNumId w:val="58"/>
  </w:num>
  <w:num w:numId="60">
    <w:abstractNumId w:val="9"/>
  </w:num>
  <w:num w:numId="61">
    <w:abstractNumId w:val="30"/>
  </w:num>
  <w:num w:numId="62">
    <w:abstractNumId w:val="8"/>
  </w:num>
  <w:num w:numId="63">
    <w:abstractNumId w:val="17"/>
  </w:num>
  <w:num w:numId="64">
    <w:abstractNumId w:val="47"/>
  </w:num>
  <w:num w:numId="65">
    <w:abstractNumId w:val="5"/>
  </w:num>
  <w:num w:numId="66">
    <w:abstractNumId w:val="3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40EC5"/>
    <w:rsid w:val="00017667"/>
    <w:rsid w:val="000416F1"/>
    <w:rsid w:val="00054934"/>
    <w:rsid w:val="0006169C"/>
    <w:rsid w:val="000B18BF"/>
    <w:rsid w:val="000B61E7"/>
    <w:rsid w:val="000C29C5"/>
    <w:rsid w:val="000E0340"/>
    <w:rsid w:val="000E1783"/>
    <w:rsid w:val="000E2343"/>
    <w:rsid w:val="00132E1A"/>
    <w:rsid w:val="001B3745"/>
    <w:rsid w:val="001C2C89"/>
    <w:rsid w:val="001C71F8"/>
    <w:rsid w:val="001F0FE6"/>
    <w:rsid w:val="001F17F1"/>
    <w:rsid w:val="001F4045"/>
    <w:rsid w:val="00205D05"/>
    <w:rsid w:val="002236F0"/>
    <w:rsid w:val="002437A5"/>
    <w:rsid w:val="002440E3"/>
    <w:rsid w:val="00256217"/>
    <w:rsid w:val="00275FB6"/>
    <w:rsid w:val="002A2151"/>
    <w:rsid w:val="002D4072"/>
    <w:rsid w:val="002D7791"/>
    <w:rsid w:val="002E29B1"/>
    <w:rsid w:val="002E6E89"/>
    <w:rsid w:val="002E79FE"/>
    <w:rsid w:val="0032208A"/>
    <w:rsid w:val="00360893"/>
    <w:rsid w:val="003672FC"/>
    <w:rsid w:val="00393845"/>
    <w:rsid w:val="003F318A"/>
    <w:rsid w:val="003F6F7D"/>
    <w:rsid w:val="00416BD7"/>
    <w:rsid w:val="004262B9"/>
    <w:rsid w:val="0044634A"/>
    <w:rsid w:val="00465AE7"/>
    <w:rsid w:val="004850A2"/>
    <w:rsid w:val="004B0F09"/>
    <w:rsid w:val="004B2E3E"/>
    <w:rsid w:val="004B7F62"/>
    <w:rsid w:val="004D02C3"/>
    <w:rsid w:val="004E485F"/>
    <w:rsid w:val="0053306A"/>
    <w:rsid w:val="00545485"/>
    <w:rsid w:val="0055782A"/>
    <w:rsid w:val="00596D3C"/>
    <w:rsid w:val="005A6A97"/>
    <w:rsid w:val="005B57D7"/>
    <w:rsid w:val="005E6EDE"/>
    <w:rsid w:val="00614783"/>
    <w:rsid w:val="00623218"/>
    <w:rsid w:val="0063400C"/>
    <w:rsid w:val="00657B55"/>
    <w:rsid w:val="00662638"/>
    <w:rsid w:val="006643A5"/>
    <w:rsid w:val="00664F35"/>
    <w:rsid w:val="0066741D"/>
    <w:rsid w:val="00670F59"/>
    <w:rsid w:val="00681E38"/>
    <w:rsid w:val="00681F89"/>
    <w:rsid w:val="00687BAF"/>
    <w:rsid w:val="006D2964"/>
    <w:rsid w:val="006E4224"/>
    <w:rsid w:val="00710DE4"/>
    <w:rsid w:val="007211EE"/>
    <w:rsid w:val="0073104D"/>
    <w:rsid w:val="00773FB7"/>
    <w:rsid w:val="00775C33"/>
    <w:rsid w:val="00780ADD"/>
    <w:rsid w:val="00781356"/>
    <w:rsid w:val="00787F0B"/>
    <w:rsid w:val="007B594D"/>
    <w:rsid w:val="007E5129"/>
    <w:rsid w:val="007F37F5"/>
    <w:rsid w:val="00800547"/>
    <w:rsid w:val="00801F2E"/>
    <w:rsid w:val="0080330F"/>
    <w:rsid w:val="008049F4"/>
    <w:rsid w:val="00813951"/>
    <w:rsid w:val="00834F36"/>
    <w:rsid w:val="0083758A"/>
    <w:rsid w:val="0083780D"/>
    <w:rsid w:val="008479DB"/>
    <w:rsid w:val="008565DC"/>
    <w:rsid w:val="00856820"/>
    <w:rsid w:val="008676C3"/>
    <w:rsid w:val="0088236F"/>
    <w:rsid w:val="00892D80"/>
    <w:rsid w:val="008A303F"/>
    <w:rsid w:val="008A60B3"/>
    <w:rsid w:val="008A7791"/>
    <w:rsid w:val="008E0AEF"/>
    <w:rsid w:val="008E3E44"/>
    <w:rsid w:val="008E48AD"/>
    <w:rsid w:val="008E5F09"/>
    <w:rsid w:val="00914995"/>
    <w:rsid w:val="00945201"/>
    <w:rsid w:val="00A12312"/>
    <w:rsid w:val="00A50CA6"/>
    <w:rsid w:val="00AB4725"/>
    <w:rsid w:val="00AC2113"/>
    <w:rsid w:val="00AC63F1"/>
    <w:rsid w:val="00AF5311"/>
    <w:rsid w:val="00AF674E"/>
    <w:rsid w:val="00B15B6E"/>
    <w:rsid w:val="00B15D60"/>
    <w:rsid w:val="00B172DD"/>
    <w:rsid w:val="00B27B30"/>
    <w:rsid w:val="00B418C5"/>
    <w:rsid w:val="00B42406"/>
    <w:rsid w:val="00BB101D"/>
    <w:rsid w:val="00BD0DA0"/>
    <w:rsid w:val="00BD3808"/>
    <w:rsid w:val="00BD554F"/>
    <w:rsid w:val="00C1458A"/>
    <w:rsid w:val="00C14B12"/>
    <w:rsid w:val="00C47FA8"/>
    <w:rsid w:val="00C62370"/>
    <w:rsid w:val="00C77532"/>
    <w:rsid w:val="00C80E0B"/>
    <w:rsid w:val="00C8655D"/>
    <w:rsid w:val="00CA5164"/>
    <w:rsid w:val="00CA52B2"/>
    <w:rsid w:val="00CB1569"/>
    <w:rsid w:val="00CB35EC"/>
    <w:rsid w:val="00CF1B1E"/>
    <w:rsid w:val="00CF3298"/>
    <w:rsid w:val="00D06B4A"/>
    <w:rsid w:val="00D40EC5"/>
    <w:rsid w:val="00D52DBE"/>
    <w:rsid w:val="00DA521E"/>
    <w:rsid w:val="00DB73F6"/>
    <w:rsid w:val="00DE3F54"/>
    <w:rsid w:val="00E11C61"/>
    <w:rsid w:val="00E122B6"/>
    <w:rsid w:val="00E4578E"/>
    <w:rsid w:val="00E4688A"/>
    <w:rsid w:val="00E60673"/>
    <w:rsid w:val="00E66BC8"/>
    <w:rsid w:val="00E70DE0"/>
    <w:rsid w:val="00E75D02"/>
    <w:rsid w:val="00E86071"/>
    <w:rsid w:val="00E87AA7"/>
    <w:rsid w:val="00EB2986"/>
    <w:rsid w:val="00EB7C73"/>
    <w:rsid w:val="00EC166D"/>
    <w:rsid w:val="00ED12DE"/>
    <w:rsid w:val="00ED3783"/>
    <w:rsid w:val="00EE05D1"/>
    <w:rsid w:val="00F0227E"/>
    <w:rsid w:val="00F06417"/>
    <w:rsid w:val="00F352C0"/>
    <w:rsid w:val="00F4040E"/>
    <w:rsid w:val="00F41D5C"/>
    <w:rsid w:val="00F50737"/>
    <w:rsid w:val="00F51390"/>
    <w:rsid w:val="00F65D1B"/>
    <w:rsid w:val="00F7408F"/>
    <w:rsid w:val="00F81B80"/>
    <w:rsid w:val="00F83241"/>
    <w:rsid w:val="00F96367"/>
    <w:rsid w:val="00FA6A45"/>
    <w:rsid w:val="00FB158B"/>
    <w:rsid w:val="00FF69E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2DE0F8F-957B-4DF2-B0DE-1731F4621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2370"/>
    <w:rPr>
      <w:sz w:val="24"/>
      <w:szCs w:val="24"/>
    </w:rPr>
  </w:style>
  <w:style w:type="paragraph" w:styleId="1">
    <w:name w:val="heading 1"/>
    <w:basedOn w:val="a"/>
    <w:next w:val="a"/>
    <w:link w:val="10"/>
    <w:uiPriority w:val="9"/>
    <w:qFormat/>
    <w:rsid w:val="0088236F"/>
    <w:pPr>
      <w:keepNext/>
      <w:overflowPunct w:val="0"/>
      <w:autoSpaceDE w:val="0"/>
      <w:autoSpaceDN w:val="0"/>
      <w:adjustRightInd w:val="0"/>
      <w:spacing w:line="360" w:lineRule="auto"/>
      <w:jc w:val="both"/>
      <w:textAlignment w:val="baseline"/>
      <w:outlineLvl w:val="0"/>
    </w:pPr>
    <w:rPr>
      <w:b/>
      <w:sz w:val="20"/>
      <w:szCs w:val="20"/>
    </w:rPr>
  </w:style>
  <w:style w:type="paragraph" w:styleId="4">
    <w:name w:val="heading 4"/>
    <w:basedOn w:val="a"/>
    <w:next w:val="a"/>
    <w:link w:val="40"/>
    <w:uiPriority w:val="9"/>
    <w:qFormat/>
    <w:rsid w:val="0088236F"/>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8236F"/>
    <w:rPr>
      <w:b/>
    </w:rPr>
  </w:style>
  <w:style w:type="character" w:customStyle="1" w:styleId="40">
    <w:name w:val="Заголовок 4 Знак"/>
    <w:basedOn w:val="a0"/>
    <w:link w:val="4"/>
    <w:uiPriority w:val="9"/>
    <w:rsid w:val="0088236F"/>
    <w:rPr>
      <w:b/>
      <w:bCs/>
      <w:sz w:val="28"/>
      <w:szCs w:val="28"/>
    </w:rPr>
  </w:style>
  <w:style w:type="paragraph" w:styleId="2">
    <w:name w:val="Body Text 2"/>
    <w:basedOn w:val="a"/>
    <w:link w:val="20"/>
    <w:uiPriority w:val="99"/>
    <w:rsid w:val="0088236F"/>
    <w:pPr>
      <w:ind w:left="360"/>
      <w:jc w:val="both"/>
    </w:pPr>
    <w:rPr>
      <w:rFonts w:ascii="Arial" w:hAnsi="Arial" w:cs="Arial"/>
      <w:sz w:val="28"/>
      <w:szCs w:val="28"/>
    </w:rPr>
  </w:style>
  <w:style w:type="character" w:customStyle="1" w:styleId="20">
    <w:name w:val="Основной текст 2 Знак"/>
    <w:basedOn w:val="a0"/>
    <w:link w:val="2"/>
    <w:uiPriority w:val="99"/>
    <w:rsid w:val="0088236F"/>
    <w:rPr>
      <w:rFonts w:ascii="Arial" w:hAnsi="Arial" w:cs="Arial"/>
      <w:sz w:val="28"/>
      <w:szCs w:val="28"/>
    </w:rPr>
  </w:style>
  <w:style w:type="paragraph" w:styleId="a3">
    <w:name w:val="Body Text"/>
    <w:basedOn w:val="a"/>
    <w:link w:val="a4"/>
    <w:uiPriority w:val="99"/>
    <w:rsid w:val="0088236F"/>
    <w:pPr>
      <w:jc w:val="both"/>
    </w:pPr>
    <w:rPr>
      <w:color w:val="000000"/>
      <w:sz w:val="20"/>
      <w:szCs w:val="20"/>
    </w:rPr>
  </w:style>
  <w:style w:type="character" w:customStyle="1" w:styleId="a4">
    <w:name w:val="Основной текст Знак"/>
    <w:basedOn w:val="a0"/>
    <w:link w:val="a3"/>
    <w:uiPriority w:val="99"/>
    <w:rsid w:val="0088236F"/>
    <w:rPr>
      <w:color w:val="000000"/>
    </w:rPr>
  </w:style>
  <w:style w:type="paragraph" w:styleId="a5">
    <w:name w:val="Body Text Indent"/>
    <w:basedOn w:val="a"/>
    <w:link w:val="a6"/>
    <w:uiPriority w:val="99"/>
    <w:rsid w:val="0088236F"/>
    <w:pPr>
      <w:spacing w:after="120"/>
      <w:ind w:left="283"/>
    </w:pPr>
  </w:style>
  <w:style w:type="character" w:customStyle="1" w:styleId="a6">
    <w:name w:val="Основной текст с отступом Знак"/>
    <w:basedOn w:val="a0"/>
    <w:link w:val="a5"/>
    <w:uiPriority w:val="99"/>
    <w:rsid w:val="0088236F"/>
    <w:rPr>
      <w:sz w:val="24"/>
      <w:szCs w:val="24"/>
    </w:rPr>
  </w:style>
  <w:style w:type="paragraph" w:styleId="a7">
    <w:name w:val="footnote text"/>
    <w:basedOn w:val="a"/>
    <w:link w:val="a8"/>
    <w:uiPriority w:val="99"/>
    <w:rsid w:val="0088236F"/>
    <w:pPr>
      <w:ind w:left="142" w:hanging="142"/>
      <w:jc w:val="both"/>
    </w:pPr>
    <w:rPr>
      <w:szCs w:val="20"/>
    </w:rPr>
  </w:style>
  <w:style w:type="character" w:customStyle="1" w:styleId="a8">
    <w:name w:val="Текст сноски Знак"/>
    <w:basedOn w:val="a0"/>
    <w:link w:val="a7"/>
    <w:uiPriority w:val="99"/>
    <w:rsid w:val="0088236F"/>
    <w:rPr>
      <w:sz w:val="24"/>
    </w:rPr>
  </w:style>
  <w:style w:type="paragraph" w:styleId="a9">
    <w:name w:val="annotation text"/>
    <w:basedOn w:val="a"/>
    <w:link w:val="aa"/>
    <w:uiPriority w:val="99"/>
    <w:rsid w:val="0088236F"/>
    <w:pPr>
      <w:widowControl w:val="0"/>
      <w:ind w:left="567" w:firstLine="284"/>
      <w:jc w:val="both"/>
    </w:pPr>
    <w:rPr>
      <w:szCs w:val="20"/>
    </w:rPr>
  </w:style>
  <w:style w:type="character" w:customStyle="1" w:styleId="aa">
    <w:name w:val="Текст примечания Знак"/>
    <w:basedOn w:val="a0"/>
    <w:link w:val="a9"/>
    <w:uiPriority w:val="99"/>
    <w:rsid w:val="0088236F"/>
    <w:rPr>
      <w:sz w:val="24"/>
    </w:rPr>
  </w:style>
  <w:style w:type="character" w:styleId="ab">
    <w:name w:val="footnote reference"/>
    <w:basedOn w:val="a0"/>
    <w:uiPriority w:val="99"/>
    <w:rsid w:val="0088236F"/>
    <w:rPr>
      <w:rFonts w:cs="Times New Roman"/>
      <w:sz w:val="24"/>
      <w:vertAlign w:val="superscript"/>
    </w:rPr>
  </w:style>
  <w:style w:type="paragraph" w:styleId="ac">
    <w:name w:val="Normal (Web)"/>
    <w:basedOn w:val="a"/>
    <w:uiPriority w:val="99"/>
    <w:rsid w:val="0088236F"/>
    <w:pPr>
      <w:spacing w:before="100" w:beforeAutospacing="1" w:after="100" w:afterAutospacing="1"/>
    </w:pPr>
    <w:rPr>
      <w:color w:val="003053"/>
    </w:rPr>
  </w:style>
  <w:style w:type="paragraph" w:customStyle="1" w:styleId="cn">
    <w:name w:val="cn"/>
    <w:basedOn w:val="a"/>
    <w:rsid w:val="0088236F"/>
    <w:pPr>
      <w:spacing w:before="100" w:beforeAutospacing="1" w:after="100" w:afterAutospacing="1"/>
      <w:jc w:val="center"/>
    </w:pPr>
  </w:style>
  <w:style w:type="character" w:customStyle="1" w:styleId="postbody1">
    <w:name w:val="postbody1"/>
    <w:basedOn w:val="a0"/>
    <w:rsid w:val="0088236F"/>
    <w:rPr>
      <w:rFonts w:cs="Times New Roman"/>
      <w:sz w:val="18"/>
      <w:szCs w:val="18"/>
    </w:rPr>
  </w:style>
  <w:style w:type="character" w:styleId="ad">
    <w:name w:val="Hyperlink"/>
    <w:basedOn w:val="a0"/>
    <w:uiPriority w:val="99"/>
    <w:rsid w:val="0088236F"/>
    <w:rPr>
      <w:rFonts w:cs="Times New Roman"/>
      <w:color w:val="0000FF"/>
      <w:u w:val="single"/>
    </w:rPr>
  </w:style>
  <w:style w:type="paragraph" w:styleId="3">
    <w:name w:val="Body Text Indent 3"/>
    <w:basedOn w:val="a"/>
    <w:link w:val="30"/>
    <w:uiPriority w:val="99"/>
    <w:rsid w:val="0088236F"/>
    <w:pPr>
      <w:spacing w:after="120"/>
      <w:ind w:left="283"/>
    </w:pPr>
    <w:rPr>
      <w:sz w:val="16"/>
      <w:szCs w:val="16"/>
    </w:rPr>
  </w:style>
  <w:style w:type="character" w:customStyle="1" w:styleId="30">
    <w:name w:val="Основной текст с отступом 3 Знак"/>
    <w:basedOn w:val="a0"/>
    <w:link w:val="3"/>
    <w:uiPriority w:val="99"/>
    <w:rsid w:val="0088236F"/>
    <w:rPr>
      <w:sz w:val="16"/>
      <w:szCs w:val="16"/>
    </w:rPr>
  </w:style>
  <w:style w:type="paragraph" w:customStyle="1" w:styleId="Normal1">
    <w:name w:val="Normal1"/>
    <w:rsid w:val="0088236F"/>
    <w:rPr>
      <w:sz w:val="24"/>
    </w:rPr>
  </w:style>
  <w:style w:type="paragraph" w:customStyle="1" w:styleId="ConsNormal">
    <w:name w:val="ConsNormal"/>
    <w:rsid w:val="0088236F"/>
    <w:pPr>
      <w:widowControl w:val="0"/>
      <w:ind w:firstLine="720"/>
    </w:pPr>
    <w:rPr>
      <w:rFonts w:ascii="Arial" w:hAnsi="Arial"/>
    </w:rPr>
  </w:style>
  <w:style w:type="character" w:styleId="ae">
    <w:name w:val="Strong"/>
    <w:basedOn w:val="a0"/>
    <w:uiPriority w:val="22"/>
    <w:qFormat/>
    <w:rsid w:val="0088236F"/>
    <w:rPr>
      <w:rFonts w:cs="Times New Roman"/>
      <w:b/>
      <w:bCs/>
    </w:rPr>
  </w:style>
  <w:style w:type="paragraph" w:customStyle="1" w:styleId="data">
    <w:name w:val="data"/>
    <w:basedOn w:val="a"/>
    <w:rsid w:val="0088236F"/>
    <w:pPr>
      <w:spacing w:before="100" w:beforeAutospacing="1" w:after="100" w:afterAutospacing="1"/>
    </w:pPr>
    <w:rPr>
      <w:rFonts w:ascii="Arial" w:hAnsi="Arial" w:cs="Arial"/>
      <w:b/>
      <w:bCs/>
      <w:color w:val="3174A6"/>
      <w:sz w:val="19"/>
      <w:szCs w:val="19"/>
    </w:rPr>
  </w:style>
  <w:style w:type="table" w:styleId="af">
    <w:name w:val="Table Grid"/>
    <w:basedOn w:val="a1"/>
    <w:uiPriority w:val="59"/>
    <w:rsid w:val="00882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basedOn w:val="a"/>
    <w:uiPriority w:val="34"/>
    <w:qFormat/>
    <w:rsid w:val="00F65D1B"/>
    <w:pPr>
      <w:ind w:left="720"/>
      <w:contextualSpacing/>
    </w:pPr>
  </w:style>
  <w:style w:type="paragraph" w:styleId="af1">
    <w:name w:val="header"/>
    <w:basedOn w:val="a"/>
    <w:link w:val="af2"/>
    <w:rsid w:val="00256217"/>
    <w:pPr>
      <w:tabs>
        <w:tab w:val="center" w:pos="4677"/>
        <w:tab w:val="right" w:pos="9355"/>
      </w:tabs>
    </w:pPr>
  </w:style>
  <w:style w:type="character" w:customStyle="1" w:styleId="af2">
    <w:name w:val="Верхний колонтитул Знак"/>
    <w:basedOn w:val="a0"/>
    <w:link w:val="af1"/>
    <w:rsid w:val="00256217"/>
    <w:rPr>
      <w:sz w:val="24"/>
      <w:szCs w:val="24"/>
    </w:rPr>
  </w:style>
  <w:style w:type="paragraph" w:styleId="af3">
    <w:name w:val="footer"/>
    <w:basedOn w:val="a"/>
    <w:link w:val="af4"/>
    <w:rsid w:val="00256217"/>
    <w:pPr>
      <w:tabs>
        <w:tab w:val="center" w:pos="4677"/>
        <w:tab w:val="right" w:pos="9355"/>
      </w:tabs>
    </w:pPr>
  </w:style>
  <w:style w:type="character" w:customStyle="1" w:styleId="af4">
    <w:name w:val="Нижний колонтитул Знак"/>
    <w:basedOn w:val="a0"/>
    <w:link w:val="af3"/>
    <w:rsid w:val="00256217"/>
    <w:rPr>
      <w:sz w:val="24"/>
      <w:szCs w:val="24"/>
    </w:rPr>
  </w:style>
  <w:style w:type="paragraph" w:styleId="af5">
    <w:name w:val="Balloon Text"/>
    <w:basedOn w:val="a"/>
    <w:link w:val="af6"/>
    <w:rsid w:val="00780ADD"/>
    <w:rPr>
      <w:rFonts w:ascii="Tahoma" w:hAnsi="Tahoma" w:cs="Tahoma"/>
      <w:sz w:val="16"/>
      <w:szCs w:val="16"/>
    </w:rPr>
  </w:style>
  <w:style w:type="character" w:customStyle="1" w:styleId="af6">
    <w:name w:val="Текст выноски Знак"/>
    <w:basedOn w:val="a0"/>
    <w:link w:val="af5"/>
    <w:rsid w:val="00780ADD"/>
    <w:rPr>
      <w:rFonts w:ascii="Tahoma" w:hAnsi="Tahoma" w:cs="Tahoma"/>
      <w:sz w:val="16"/>
      <w:szCs w:val="16"/>
    </w:rPr>
  </w:style>
  <w:style w:type="character" w:customStyle="1" w:styleId="af7">
    <w:name w:val="Основной текст_"/>
    <w:basedOn w:val="a0"/>
    <w:link w:val="11"/>
    <w:locked/>
    <w:rsid w:val="00FF69EC"/>
    <w:rPr>
      <w:rFonts w:eastAsia="Arial Unicode MS"/>
      <w:color w:val="000000"/>
      <w:sz w:val="41"/>
      <w:szCs w:val="41"/>
      <w:shd w:val="clear" w:color="auto" w:fill="FFFFFF"/>
      <w:lang w:eastAsia="uk-UA"/>
    </w:rPr>
  </w:style>
  <w:style w:type="paragraph" w:customStyle="1" w:styleId="11">
    <w:name w:val="Основной текст1"/>
    <w:basedOn w:val="a"/>
    <w:link w:val="af7"/>
    <w:rsid w:val="00FF69EC"/>
    <w:pPr>
      <w:shd w:val="clear" w:color="auto" w:fill="FFFFFF"/>
      <w:spacing w:before="600" w:line="492" w:lineRule="exact"/>
      <w:ind w:hanging="1220"/>
      <w:jc w:val="both"/>
    </w:pPr>
    <w:rPr>
      <w:rFonts w:eastAsia="Arial Unicode MS"/>
      <w:color w:val="000000"/>
      <w:sz w:val="41"/>
      <w:szCs w:val="41"/>
      <w:lang w:eastAsia="uk-UA"/>
    </w:rPr>
  </w:style>
  <w:style w:type="character" w:customStyle="1" w:styleId="17">
    <w:name w:val="Основной текст (17)_"/>
    <w:basedOn w:val="a0"/>
    <w:link w:val="171"/>
    <w:locked/>
    <w:rsid w:val="00ED12DE"/>
    <w:rPr>
      <w:rFonts w:eastAsia="Arial Unicode MS"/>
      <w:color w:val="000000"/>
      <w:sz w:val="35"/>
      <w:szCs w:val="35"/>
      <w:shd w:val="clear" w:color="auto" w:fill="FFFFFF"/>
      <w:lang w:eastAsia="uk-UA"/>
    </w:rPr>
  </w:style>
  <w:style w:type="paragraph" w:customStyle="1" w:styleId="171">
    <w:name w:val="Основной текст (17)1"/>
    <w:basedOn w:val="a"/>
    <w:link w:val="17"/>
    <w:rsid w:val="00ED12DE"/>
    <w:pPr>
      <w:shd w:val="clear" w:color="auto" w:fill="FFFFFF"/>
      <w:spacing w:line="240" w:lineRule="atLeast"/>
      <w:jc w:val="both"/>
    </w:pPr>
    <w:rPr>
      <w:rFonts w:eastAsia="Arial Unicode MS"/>
      <w:color w:val="000000"/>
      <w:sz w:val="35"/>
      <w:szCs w:val="35"/>
      <w:lang w:eastAsia="uk-UA"/>
    </w:rPr>
  </w:style>
  <w:style w:type="character" w:customStyle="1" w:styleId="af8">
    <w:name w:val="Подпись к таблице_"/>
    <w:basedOn w:val="a0"/>
    <w:link w:val="12"/>
    <w:locked/>
    <w:rsid w:val="00ED12DE"/>
    <w:rPr>
      <w:rFonts w:eastAsia="Arial Unicode MS"/>
      <w:color w:val="000000"/>
      <w:sz w:val="41"/>
      <w:szCs w:val="41"/>
      <w:shd w:val="clear" w:color="auto" w:fill="FFFFFF"/>
      <w:lang w:eastAsia="uk-UA"/>
    </w:rPr>
  </w:style>
  <w:style w:type="paragraph" w:customStyle="1" w:styleId="12">
    <w:name w:val="Подпись к таблице1"/>
    <w:basedOn w:val="a"/>
    <w:link w:val="af8"/>
    <w:rsid w:val="00ED12DE"/>
    <w:pPr>
      <w:shd w:val="clear" w:color="auto" w:fill="FFFFFF"/>
      <w:spacing w:line="123" w:lineRule="exact"/>
      <w:jc w:val="both"/>
    </w:pPr>
    <w:rPr>
      <w:rFonts w:eastAsia="Arial Unicode MS"/>
      <w:color w:val="000000"/>
      <w:sz w:val="41"/>
      <w:szCs w:val="41"/>
      <w:lang w:eastAsia="uk-UA"/>
    </w:rPr>
  </w:style>
  <w:style w:type="character" w:customStyle="1" w:styleId="48">
    <w:name w:val="Основной текст (48)_"/>
    <w:basedOn w:val="a0"/>
    <w:link w:val="480"/>
    <w:locked/>
    <w:rsid w:val="00ED12DE"/>
    <w:rPr>
      <w:rFonts w:eastAsia="Arial Unicode MS"/>
      <w:b/>
      <w:bCs/>
      <w:color w:val="000000"/>
      <w:spacing w:val="10"/>
      <w:sz w:val="35"/>
      <w:szCs w:val="35"/>
      <w:shd w:val="clear" w:color="auto" w:fill="FFFFFF"/>
      <w:lang w:eastAsia="uk-UA"/>
    </w:rPr>
  </w:style>
  <w:style w:type="paragraph" w:customStyle="1" w:styleId="480">
    <w:name w:val="Основной текст (48)"/>
    <w:basedOn w:val="a"/>
    <w:link w:val="48"/>
    <w:rsid w:val="00ED12DE"/>
    <w:pPr>
      <w:shd w:val="clear" w:color="auto" w:fill="FFFFFF"/>
      <w:spacing w:line="240" w:lineRule="atLeast"/>
      <w:jc w:val="center"/>
    </w:pPr>
    <w:rPr>
      <w:rFonts w:eastAsia="Arial Unicode MS"/>
      <w:b/>
      <w:bCs/>
      <w:color w:val="000000"/>
      <w:spacing w:val="10"/>
      <w:sz w:val="35"/>
      <w:szCs w:val="35"/>
      <w:lang w:eastAsia="uk-UA"/>
    </w:rPr>
  </w:style>
  <w:style w:type="character" w:customStyle="1" w:styleId="31">
    <w:name w:val="Подпись к картинке (3)_"/>
    <w:basedOn w:val="a0"/>
    <w:link w:val="32"/>
    <w:locked/>
    <w:rsid w:val="00ED12DE"/>
    <w:rPr>
      <w:rFonts w:eastAsia="Arial Unicode MS"/>
      <w:color w:val="000000"/>
      <w:sz w:val="35"/>
      <w:szCs w:val="35"/>
      <w:shd w:val="clear" w:color="auto" w:fill="FFFFFF"/>
      <w:lang w:eastAsia="uk-UA"/>
    </w:rPr>
  </w:style>
  <w:style w:type="paragraph" w:customStyle="1" w:styleId="32">
    <w:name w:val="Подпись к картинке (3)"/>
    <w:basedOn w:val="a"/>
    <w:link w:val="31"/>
    <w:rsid w:val="00ED12DE"/>
    <w:pPr>
      <w:shd w:val="clear" w:color="auto" w:fill="FFFFFF"/>
      <w:spacing w:line="455" w:lineRule="exact"/>
      <w:jc w:val="both"/>
    </w:pPr>
    <w:rPr>
      <w:rFonts w:eastAsia="Arial Unicode MS"/>
      <w:color w:val="000000"/>
      <w:sz w:val="35"/>
      <w:szCs w:val="35"/>
      <w:lang w:eastAsia="uk-UA"/>
    </w:rPr>
  </w:style>
  <w:style w:type="character" w:customStyle="1" w:styleId="58">
    <w:name w:val="Основной текст (58)_"/>
    <w:basedOn w:val="a0"/>
    <w:link w:val="580"/>
    <w:locked/>
    <w:rsid w:val="001F17F1"/>
    <w:rPr>
      <w:rFonts w:eastAsia="Arial Unicode MS"/>
      <w:b/>
      <w:bCs/>
      <w:color w:val="000000"/>
      <w:spacing w:val="10"/>
      <w:sz w:val="41"/>
      <w:szCs w:val="41"/>
      <w:shd w:val="clear" w:color="auto" w:fill="FFFFFF"/>
      <w:lang w:eastAsia="uk-UA"/>
    </w:rPr>
  </w:style>
  <w:style w:type="paragraph" w:customStyle="1" w:styleId="580">
    <w:name w:val="Основной текст (58)"/>
    <w:basedOn w:val="a"/>
    <w:link w:val="58"/>
    <w:rsid w:val="001F17F1"/>
    <w:pPr>
      <w:shd w:val="clear" w:color="auto" w:fill="FFFFFF"/>
      <w:spacing w:after="660" w:line="240" w:lineRule="atLeast"/>
    </w:pPr>
    <w:rPr>
      <w:rFonts w:eastAsia="Arial Unicode MS"/>
      <w:b/>
      <w:bCs/>
      <w:color w:val="000000"/>
      <w:spacing w:val="10"/>
      <w:sz w:val="41"/>
      <w:szCs w:val="41"/>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141177">
      <w:bodyDiv w:val="1"/>
      <w:marLeft w:val="0"/>
      <w:marRight w:val="0"/>
      <w:marTop w:val="0"/>
      <w:marBottom w:val="0"/>
      <w:divBdr>
        <w:top w:val="none" w:sz="0" w:space="0" w:color="auto"/>
        <w:left w:val="none" w:sz="0" w:space="0" w:color="auto"/>
        <w:bottom w:val="none" w:sz="0" w:space="0" w:color="auto"/>
        <w:right w:val="none" w:sz="0" w:space="0" w:color="auto"/>
      </w:divBdr>
    </w:div>
    <w:div w:id="675152176">
      <w:bodyDiv w:val="1"/>
      <w:marLeft w:val="0"/>
      <w:marRight w:val="0"/>
      <w:marTop w:val="0"/>
      <w:marBottom w:val="0"/>
      <w:divBdr>
        <w:top w:val="none" w:sz="0" w:space="0" w:color="auto"/>
        <w:left w:val="none" w:sz="0" w:space="0" w:color="auto"/>
        <w:bottom w:val="none" w:sz="0" w:space="0" w:color="auto"/>
        <w:right w:val="none" w:sz="0" w:space="0" w:color="auto"/>
      </w:divBdr>
    </w:div>
    <w:div w:id="916672229">
      <w:bodyDiv w:val="1"/>
      <w:marLeft w:val="0"/>
      <w:marRight w:val="0"/>
      <w:marTop w:val="0"/>
      <w:marBottom w:val="0"/>
      <w:divBdr>
        <w:top w:val="none" w:sz="0" w:space="0" w:color="auto"/>
        <w:left w:val="none" w:sz="0" w:space="0" w:color="auto"/>
        <w:bottom w:val="none" w:sz="0" w:space="0" w:color="auto"/>
        <w:right w:val="none" w:sz="0" w:space="0" w:color="auto"/>
      </w:divBdr>
    </w:div>
    <w:div w:id="928611981">
      <w:bodyDiv w:val="1"/>
      <w:marLeft w:val="0"/>
      <w:marRight w:val="0"/>
      <w:marTop w:val="0"/>
      <w:marBottom w:val="0"/>
      <w:divBdr>
        <w:top w:val="none" w:sz="0" w:space="0" w:color="auto"/>
        <w:left w:val="none" w:sz="0" w:space="0" w:color="auto"/>
        <w:bottom w:val="none" w:sz="0" w:space="0" w:color="auto"/>
        <w:right w:val="none" w:sz="0" w:space="0" w:color="auto"/>
      </w:divBdr>
    </w:div>
    <w:div w:id="928777494">
      <w:bodyDiv w:val="1"/>
      <w:marLeft w:val="0"/>
      <w:marRight w:val="0"/>
      <w:marTop w:val="0"/>
      <w:marBottom w:val="0"/>
      <w:divBdr>
        <w:top w:val="none" w:sz="0" w:space="0" w:color="auto"/>
        <w:left w:val="none" w:sz="0" w:space="0" w:color="auto"/>
        <w:bottom w:val="none" w:sz="0" w:space="0" w:color="auto"/>
        <w:right w:val="none" w:sz="0" w:space="0" w:color="auto"/>
      </w:divBdr>
    </w:div>
    <w:div w:id="1453670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elibrary.ru/item.asp?id=13075686" TargetMode="External"/><Relationship Id="rId18" Type="http://schemas.openxmlformats.org/officeDocument/2006/relationships/hyperlink" Target="http://elibrary.ru/issues.asp?id=8632&amp;selid=650498"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elibrary.ru/issues.asp?id=8995&amp;selid=854905" TargetMode="External"/><Relationship Id="rId7" Type="http://schemas.openxmlformats.org/officeDocument/2006/relationships/endnotes" Target="endnotes.xml"/><Relationship Id="rId12" Type="http://schemas.openxmlformats.org/officeDocument/2006/relationships/hyperlink" Target="http://elibrary.ru/contents.asp?issueid=533604&amp;selid=11751222" TargetMode="External"/><Relationship Id="rId17" Type="http://schemas.openxmlformats.org/officeDocument/2006/relationships/hyperlink" Target="http://elibrary.ru/item.asp?id=13051250"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elibrary.ru/contents.asp?issueid=651731&amp;selid=13075686" TargetMode="External"/><Relationship Id="rId20" Type="http://schemas.openxmlformats.org/officeDocument/2006/relationships/hyperlink" Target="http://elibrary.ru/contents.asp?issueid=650498&amp;selid=1305125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library.ru/issues.asp?id=8995&amp;jyear=2006&amp;selid=533604"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elibrary.ru/issues.asp?id=8568&amp;jyear=2009&amp;selid=651731" TargetMode="External"/><Relationship Id="rId23" Type="http://schemas.openxmlformats.org/officeDocument/2006/relationships/hyperlink" Target="http://elibrary.ru/contents.asp?issueid=854905&amp;selid=14864719" TargetMode="External"/><Relationship Id="rId10" Type="http://schemas.openxmlformats.org/officeDocument/2006/relationships/hyperlink" Target="http://elibrary.ru/issues.asp?id=8995&amp;selid=533604" TargetMode="External"/><Relationship Id="rId19" Type="http://schemas.openxmlformats.org/officeDocument/2006/relationships/hyperlink" Target="http://elibrary.ru/issues.asp?id=8632&amp;jyear=2009&amp;selid=650498" TargetMode="External"/><Relationship Id="rId4" Type="http://schemas.openxmlformats.org/officeDocument/2006/relationships/settings" Target="settings.xml"/><Relationship Id="rId9" Type="http://schemas.openxmlformats.org/officeDocument/2006/relationships/hyperlink" Target="http://elibrary.ru/item.asp?id=11751222" TargetMode="External"/><Relationship Id="rId14" Type="http://schemas.openxmlformats.org/officeDocument/2006/relationships/hyperlink" Target="http://elibrary.ru/issues.asp?id=8568&amp;selid=651731" TargetMode="External"/><Relationship Id="rId22" Type="http://schemas.openxmlformats.org/officeDocument/2006/relationships/hyperlink" Target="http://elibrary.ru/issues.asp?id=8995&amp;jyear=2010&amp;selid=85490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B72542-0757-441C-AAC8-3C147E90E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14</Pages>
  <Words>13186</Words>
  <Characters>7517</Characters>
  <Application>Microsoft Office Word</Application>
  <DocSecurity>0</DocSecurity>
  <Lines>62</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Виктория Аржаткина</dc:creator>
  <cp:keywords/>
  <dc:description/>
  <cp:lastModifiedBy>libonu</cp:lastModifiedBy>
  <cp:revision>12</cp:revision>
  <dcterms:created xsi:type="dcterms:W3CDTF">2017-01-19T13:07:00Z</dcterms:created>
  <dcterms:modified xsi:type="dcterms:W3CDTF">2018-04-17T07:27:00Z</dcterms:modified>
</cp:coreProperties>
</file>