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3B45" w:rsidRPr="00DF656F" w:rsidRDefault="00633B45" w:rsidP="00633B45">
      <w:pPr>
        <w:spacing w:after="0" w:line="360" w:lineRule="auto"/>
        <w:jc w:val="center"/>
        <w:rPr>
          <w:rFonts w:ascii="Times New Roman" w:eastAsia="Times New Roman" w:hAnsi="Times New Roman"/>
          <w:sz w:val="28"/>
          <w:szCs w:val="28"/>
          <w:lang w:val="uk-UA" w:eastAsia="ru-RU"/>
        </w:rPr>
      </w:pPr>
      <w:r w:rsidRPr="00DF656F">
        <w:rPr>
          <w:rFonts w:ascii="Times New Roman" w:eastAsia="Times New Roman" w:hAnsi="Times New Roman"/>
          <w:sz w:val="28"/>
          <w:szCs w:val="28"/>
          <w:lang w:val="uk-UA" w:eastAsia="ru-RU"/>
        </w:rPr>
        <w:t>Одеський національний університет імені І.І. Мечникова</w:t>
      </w:r>
    </w:p>
    <w:p w:rsidR="00633B45" w:rsidRPr="00DF656F" w:rsidRDefault="00633B45" w:rsidP="00633B45">
      <w:pPr>
        <w:spacing w:after="0" w:line="360" w:lineRule="auto"/>
        <w:jc w:val="center"/>
        <w:rPr>
          <w:rFonts w:ascii="Times New Roman" w:eastAsia="Times New Roman" w:hAnsi="Times New Roman"/>
          <w:sz w:val="28"/>
          <w:szCs w:val="28"/>
          <w:lang w:val="uk-UA" w:eastAsia="ru-RU"/>
        </w:rPr>
      </w:pPr>
      <w:r w:rsidRPr="00DF656F">
        <w:rPr>
          <w:rFonts w:ascii="Times New Roman" w:eastAsia="Times New Roman" w:hAnsi="Times New Roman"/>
          <w:sz w:val="28"/>
          <w:szCs w:val="28"/>
          <w:lang w:val="uk-UA" w:eastAsia="ru-RU"/>
        </w:rPr>
        <w:t>Економіко-правовий факультет</w:t>
      </w:r>
    </w:p>
    <w:p w:rsidR="00633B45" w:rsidRPr="00DF656F" w:rsidRDefault="00633B45" w:rsidP="00633B45">
      <w:pPr>
        <w:spacing w:after="0" w:line="360" w:lineRule="auto"/>
        <w:jc w:val="center"/>
        <w:rPr>
          <w:rFonts w:ascii="Times New Roman" w:eastAsia="Times New Roman" w:hAnsi="Times New Roman"/>
          <w:sz w:val="28"/>
          <w:szCs w:val="28"/>
          <w:lang w:val="uk-UA" w:eastAsia="ru-RU"/>
        </w:rPr>
      </w:pPr>
      <w:r w:rsidRPr="00DF656F">
        <w:rPr>
          <w:rFonts w:ascii="Times New Roman" w:eastAsia="Times New Roman" w:hAnsi="Times New Roman"/>
          <w:sz w:val="28"/>
          <w:szCs w:val="28"/>
          <w:lang w:val="uk-UA" w:eastAsia="ru-RU"/>
        </w:rPr>
        <w:t xml:space="preserve">Кафедра обліку і фінансів </w:t>
      </w:r>
    </w:p>
    <w:p w:rsidR="00633B45" w:rsidRPr="00DF656F" w:rsidRDefault="00633B45" w:rsidP="00633B45">
      <w:pPr>
        <w:spacing w:after="0" w:line="360" w:lineRule="auto"/>
        <w:jc w:val="center"/>
        <w:rPr>
          <w:rFonts w:ascii="Times New Roman" w:eastAsia="Times New Roman" w:hAnsi="Times New Roman"/>
          <w:sz w:val="28"/>
          <w:szCs w:val="28"/>
          <w:lang w:val="uk-UA" w:eastAsia="ru-RU"/>
        </w:rPr>
      </w:pPr>
    </w:p>
    <w:p w:rsidR="00633B45" w:rsidRPr="00DF656F" w:rsidRDefault="00633B45" w:rsidP="00633B45">
      <w:pPr>
        <w:spacing w:after="0" w:line="360" w:lineRule="auto"/>
        <w:jc w:val="center"/>
        <w:rPr>
          <w:rFonts w:ascii="Times New Roman" w:eastAsia="Times New Roman" w:hAnsi="Times New Roman"/>
          <w:sz w:val="28"/>
          <w:szCs w:val="28"/>
          <w:lang w:val="uk-UA" w:eastAsia="ru-RU"/>
        </w:rPr>
      </w:pPr>
    </w:p>
    <w:p w:rsidR="00633B45" w:rsidRPr="00DF656F" w:rsidRDefault="00633B45" w:rsidP="00633B45">
      <w:pPr>
        <w:spacing w:after="0" w:line="360" w:lineRule="auto"/>
        <w:rPr>
          <w:rFonts w:ascii="Times New Roman" w:eastAsia="Times New Roman" w:hAnsi="Times New Roman"/>
          <w:b/>
          <w:sz w:val="28"/>
          <w:szCs w:val="28"/>
          <w:lang w:val="uk-UA" w:eastAsia="ru-RU"/>
        </w:rPr>
      </w:pPr>
    </w:p>
    <w:p w:rsidR="00633B45" w:rsidRPr="00DF656F" w:rsidRDefault="00633B45" w:rsidP="00633B45">
      <w:pPr>
        <w:spacing w:after="0" w:line="360" w:lineRule="auto"/>
        <w:jc w:val="center"/>
        <w:rPr>
          <w:rFonts w:ascii="Times New Roman" w:eastAsia="Times New Roman" w:hAnsi="Times New Roman"/>
          <w:b/>
          <w:sz w:val="32"/>
          <w:szCs w:val="32"/>
          <w:lang w:val="uk-UA" w:eastAsia="ru-RU"/>
        </w:rPr>
      </w:pPr>
      <w:r w:rsidRPr="00DF656F">
        <w:rPr>
          <w:rFonts w:ascii="Times New Roman" w:eastAsia="Times New Roman" w:hAnsi="Times New Roman"/>
          <w:b/>
          <w:sz w:val="32"/>
          <w:szCs w:val="32"/>
          <w:lang w:val="uk-UA" w:eastAsia="ru-RU"/>
        </w:rPr>
        <w:t>Кваліфікаційна робота</w:t>
      </w:r>
    </w:p>
    <w:p w:rsidR="00633B45" w:rsidRPr="00DF656F" w:rsidRDefault="00633B45" w:rsidP="00633B45">
      <w:pPr>
        <w:spacing w:after="0" w:line="360" w:lineRule="auto"/>
        <w:jc w:val="center"/>
        <w:rPr>
          <w:rFonts w:ascii="Times New Roman" w:eastAsia="Times New Roman" w:hAnsi="Times New Roman"/>
          <w:sz w:val="28"/>
          <w:szCs w:val="28"/>
          <w:lang w:val="uk-UA" w:eastAsia="ru-RU"/>
        </w:rPr>
      </w:pPr>
      <w:r w:rsidRPr="00DF656F">
        <w:rPr>
          <w:rFonts w:ascii="Times New Roman" w:eastAsia="Times New Roman" w:hAnsi="Times New Roman"/>
          <w:sz w:val="28"/>
          <w:szCs w:val="28"/>
          <w:lang w:val="uk-UA" w:eastAsia="ru-RU"/>
        </w:rPr>
        <w:t>на здобуття ступеня вищої освіти «магістр»</w:t>
      </w:r>
    </w:p>
    <w:p w:rsidR="00633B45" w:rsidRPr="00DF656F" w:rsidRDefault="00633B45" w:rsidP="00633B45">
      <w:pPr>
        <w:spacing w:after="0" w:line="240" w:lineRule="auto"/>
        <w:jc w:val="center"/>
        <w:rPr>
          <w:rFonts w:ascii="Times New Roman" w:eastAsia="Times New Roman" w:hAnsi="Times New Roman"/>
          <w:b/>
          <w:sz w:val="28"/>
          <w:szCs w:val="28"/>
          <w:lang w:val="uk-UA" w:eastAsia="ru-RU"/>
        </w:rPr>
      </w:pPr>
      <w:r w:rsidRPr="00DF656F">
        <w:rPr>
          <w:rFonts w:ascii="Times New Roman" w:eastAsia="Times New Roman" w:hAnsi="Times New Roman"/>
          <w:b/>
          <w:sz w:val="32"/>
          <w:szCs w:val="32"/>
          <w:lang w:val="uk-UA" w:eastAsia="ru-RU"/>
        </w:rPr>
        <w:t xml:space="preserve"> </w:t>
      </w:r>
      <w:r w:rsidRPr="00DF656F">
        <w:rPr>
          <w:rFonts w:ascii="Times New Roman" w:eastAsia="Times New Roman" w:hAnsi="Times New Roman"/>
          <w:b/>
          <w:sz w:val="28"/>
          <w:szCs w:val="28"/>
          <w:lang w:val="uk-UA" w:eastAsia="ru-RU"/>
        </w:rPr>
        <w:t>«Сучасний стан та шляхи удосконалення обліку, аналізу і аудиту виробництва та реалізації готової продукції на підприємстві»</w:t>
      </w:r>
    </w:p>
    <w:p w:rsidR="00633B45" w:rsidRPr="00DF656F" w:rsidRDefault="00633B45" w:rsidP="00633B45">
      <w:pPr>
        <w:spacing w:after="0" w:line="240" w:lineRule="auto"/>
        <w:jc w:val="center"/>
        <w:rPr>
          <w:rFonts w:ascii="Times New Roman" w:eastAsia="Times New Roman" w:hAnsi="Times New Roman"/>
          <w:sz w:val="28"/>
          <w:szCs w:val="28"/>
          <w:lang w:val="uk-UA" w:eastAsia="ru-RU"/>
        </w:rPr>
      </w:pPr>
      <w:r w:rsidRPr="00DF656F">
        <w:rPr>
          <w:rFonts w:ascii="Times New Roman" w:eastAsia="Times New Roman" w:hAnsi="Times New Roman"/>
          <w:sz w:val="28"/>
          <w:szCs w:val="28"/>
          <w:lang w:val="uk-UA" w:eastAsia="ru-RU"/>
        </w:rPr>
        <w:t>«</w:t>
      </w:r>
      <w:proofErr w:type="spellStart"/>
      <w:r w:rsidRPr="00DF656F">
        <w:rPr>
          <w:rFonts w:ascii="Times New Roman" w:eastAsia="Times New Roman" w:hAnsi="Times New Roman"/>
          <w:sz w:val="28"/>
          <w:szCs w:val="28"/>
          <w:lang w:val="uk-UA" w:eastAsia="ru-RU"/>
        </w:rPr>
        <w:t>Current</w:t>
      </w:r>
      <w:proofErr w:type="spellEnd"/>
      <w:r w:rsidRPr="00DF656F">
        <w:rPr>
          <w:rFonts w:ascii="Times New Roman" w:eastAsia="Times New Roman" w:hAnsi="Times New Roman"/>
          <w:sz w:val="28"/>
          <w:szCs w:val="28"/>
          <w:lang w:val="uk-UA" w:eastAsia="ru-RU"/>
        </w:rPr>
        <w:t xml:space="preserve"> </w:t>
      </w:r>
      <w:proofErr w:type="spellStart"/>
      <w:r w:rsidRPr="00DF656F">
        <w:rPr>
          <w:rFonts w:ascii="Times New Roman" w:eastAsia="Times New Roman" w:hAnsi="Times New Roman"/>
          <w:sz w:val="28"/>
          <w:szCs w:val="28"/>
          <w:lang w:val="uk-UA" w:eastAsia="ru-RU"/>
        </w:rPr>
        <w:t>state</w:t>
      </w:r>
      <w:proofErr w:type="spellEnd"/>
      <w:r w:rsidRPr="00DF656F">
        <w:rPr>
          <w:rFonts w:ascii="Times New Roman" w:eastAsia="Times New Roman" w:hAnsi="Times New Roman"/>
          <w:sz w:val="28"/>
          <w:szCs w:val="28"/>
          <w:lang w:val="uk-UA" w:eastAsia="ru-RU"/>
        </w:rPr>
        <w:t xml:space="preserve"> </w:t>
      </w:r>
      <w:proofErr w:type="spellStart"/>
      <w:r w:rsidRPr="00DF656F">
        <w:rPr>
          <w:rFonts w:ascii="Times New Roman" w:eastAsia="Times New Roman" w:hAnsi="Times New Roman"/>
          <w:sz w:val="28"/>
          <w:szCs w:val="28"/>
          <w:lang w:val="uk-UA" w:eastAsia="ru-RU"/>
        </w:rPr>
        <w:t>and</w:t>
      </w:r>
      <w:proofErr w:type="spellEnd"/>
      <w:r w:rsidRPr="00DF656F">
        <w:rPr>
          <w:rFonts w:ascii="Times New Roman" w:eastAsia="Times New Roman" w:hAnsi="Times New Roman"/>
          <w:sz w:val="28"/>
          <w:szCs w:val="28"/>
          <w:lang w:val="uk-UA" w:eastAsia="ru-RU"/>
        </w:rPr>
        <w:t xml:space="preserve"> </w:t>
      </w:r>
      <w:proofErr w:type="spellStart"/>
      <w:r w:rsidRPr="00DF656F">
        <w:rPr>
          <w:rFonts w:ascii="Times New Roman" w:eastAsia="Times New Roman" w:hAnsi="Times New Roman"/>
          <w:sz w:val="28"/>
          <w:szCs w:val="28"/>
          <w:lang w:val="uk-UA" w:eastAsia="ru-RU"/>
        </w:rPr>
        <w:t>ways</w:t>
      </w:r>
      <w:proofErr w:type="spellEnd"/>
      <w:r w:rsidRPr="00DF656F">
        <w:rPr>
          <w:rFonts w:ascii="Times New Roman" w:eastAsia="Times New Roman" w:hAnsi="Times New Roman"/>
          <w:sz w:val="28"/>
          <w:szCs w:val="28"/>
          <w:lang w:val="uk-UA" w:eastAsia="ru-RU"/>
        </w:rPr>
        <w:t xml:space="preserve"> </w:t>
      </w:r>
      <w:proofErr w:type="spellStart"/>
      <w:r w:rsidRPr="00DF656F">
        <w:rPr>
          <w:rFonts w:ascii="Times New Roman" w:eastAsia="Times New Roman" w:hAnsi="Times New Roman"/>
          <w:sz w:val="28"/>
          <w:szCs w:val="28"/>
          <w:lang w:val="uk-UA" w:eastAsia="ru-RU"/>
        </w:rPr>
        <w:t>of</w:t>
      </w:r>
      <w:proofErr w:type="spellEnd"/>
      <w:r w:rsidRPr="00DF656F">
        <w:rPr>
          <w:rFonts w:ascii="Times New Roman" w:eastAsia="Times New Roman" w:hAnsi="Times New Roman"/>
          <w:sz w:val="28"/>
          <w:szCs w:val="28"/>
          <w:lang w:val="uk-UA" w:eastAsia="ru-RU"/>
        </w:rPr>
        <w:t xml:space="preserve"> </w:t>
      </w:r>
      <w:proofErr w:type="spellStart"/>
      <w:r w:rsidRPr="00DF656F">
        <w:rPr>
          <w:rFonts w:ascii="Times New Roman" w:eastAsia="Times New Roman" w:hAnsi="Times New Roman"/>
          <w:sz w:val="28"/>
          <w:szCs w:val="28"/>
          <w:lang w:val="uk-UA" w:eastAsia="ru-RU"/>
        </w:rPr>
        <w:t>improving</w:t>
      </w:r>
      <w:proofErr w:type="spellEnd"/>
      <w:r w:rsidRPr="00DF656F">
        <w:rPr>
          <w:rFonts w:ascii="Times New Roman" w:eastAsia="Times New Roman" w:hAnsi="Times New Roman"/>
          <w:sz w:val="28"/>
          <w:szCs w:val="28"/>
          <w:lang w:val="uk-UA" w:eastAsia="ru-RU"/>
        </w:rPr>
        <w:t xml:space="preserve"> </w:t>
      </w:r>
      <w:proofErr w:type="spellStart"/>
      <w:r w:rsidRPr="00DF656F">
        <w:rPr>
          <w:rFonts w:ascii="Times New Roman" w:eastAsia="Times New Roman" w:hAnsi="Times New Roman"/>
          <w:sz w:val="28"/>
          <w:szCs w:val="28"/>
          <w:lang w:val="uk-UA" w:eastAsia="ru-RU"/>
        </w:rPr>
        <w:t>accounting</w:t>
      </w:r>
      <w:proofErr w:type="spellEnd"/>
      <w:r w:rsidRPr="00DF656F">
        <w:rPr>
          <w:rFonts w:ascii="Times New Roman" w:eastAsia="Times New Roman" w:hAnsi="Times New Roman"/>
          <w:sz w:val="28"/>
          <w:szCs w:val="28"/>
          <w:lang w:val="uk-UA" w:eastAsia="ru-RU"/>
        </w:rPr>
        <w:t xml:space="preserve">, </w:t>
      </w:r>
      <w:proofErr w:type="spellStart"/>
      <w:r w:rsidRPr="00DF656F">
        <w:rPr>
          <w:rFonts w:ascii="Times New Roman" w:eastAsia="Times New Roman" w:hAnsi="Times New Roman"/>
          <w:sz w:val="28"/>
          <w:szCs w:val="28"/>
          <w:lang w:val="uk-UA" w:eastAsia="ru-RU"/>
        </w:rPr>
        <w:t>analysis</w:t>
      </w:r>
      <w:proofErr w:type="spellEnd"/>
      <w:r w:rsidRPr="00DF656F">
        <w:rPr>
          <w:rFonts w:ascii="Times New Roman" w:eastAsia="Times New Roman" w:hAnsi="Times New Roman"/>
          <w:sz w:val="28"/>
          <w:szCs w:val="28"/>
          <w:lang w:val="uk-UA" w:eastAsia="ru-RU"/>
        </w:rPr>
        <w:t xml:space="preserve"> </w:t>
      </w:r>
      <w:proofErr w:type="spellStart"/>
      <w:r w:rsidRPr="00DF656F">
        <w:rPr>
          <w:rFonts w:ascii="Times New Roman" w:eastAsia="Times New Roman" w:hAnsi="Times New Roman"/>
          <w:sz w:val="28"/>
          <w:szCs w:val="28"/>
          <w:lang w:val="uk-UA" w:eastAsia="ru-RU"/>
        </w:rPr>
        <w:t>and</w:t>
      </w:r>
      <w:proofErr w:type="spellEnd"/>
      <w:r w:rsidRPr="00DF656F">
        <w:rPr>
          <w:rFonts w:ascii="Times New Roman" w:eastAsia="Times New Roman" w:hAnsi="Times New Roman"/>
          <w:sz w:val="28"/>
          <w:szCs w:val="28"/>
          <w:lang w:val="uk-UA" w:eastAsia="ru-RU"/>
        </w:rPr>
        <w:t xml:space="preserve"> </w:t>
      </w:r>
      <w:proofErr w:type="spellStart"/>
      <w:r w:rsidRPr="00DF656F">
        <w:rPr>
          <w:rFonts w:ascii="Times New Roman" w:eastAsia="Times New Roman" w:hAnsi="Times New Roman"/>
          <w:sz w:val="28"/>
          <w:szCs w:val="28"/>
          <w:lang w:val="uk-UA" w:eastAsia="ru-RU"/>
        </w:rPr>
        <w:t>audit</w:t>
      </w:r>
      <w:proofErr w:type="spellEnd"/>
      <w:r w:rsidRPr="00DF656F">
        <w:rPr>
          <w:rFonts w:ascii="Times New Roman" w:eastAsia="Times New Roman" w:hAnsi="Times New Roman"/>
          <w:sz w:val="28"/>
          <w:szCs w:val="28"/>
          <w:lang w:val="uk-UA" w:eastAsia="ru-RU"/>
        </w:rPr>
        <w:t xml:space="preserve"> </w:t>
      </w:r>
      <w:proofErr w:type="spellStart"/>
      <w:r w:rsidRPr="00DF656F">
        <w:rPr>
          <w:rFonts w:ascii="Times New Roman" w:eastAsia="Times New Roman" w:hAnsi="Times New Roman"/>
          <w:sz w:val="28"/>
          <w:szCs w:val="28"/>
          <w:lang w:val="uk-UA" w:eastAsia="ru-RU"/>
        </w:rPr>
        <w:t>of</w:t>
      </w:r>
      <w:proofErr w:type="spellEnd"/>
      <w:r w:rsidRPr="00DF656F">
        <w:rPr>
          <w:rFonts w:ascii="Times New Roman" w:eastAsia="Times New Roman" w:hAnsi="Times New Roman"/>
          <w:sz w:val="28"/>
          <w:szCs w:val="28"/>
          <w:lang w:val="uk-UA" w:eastAsia="ru-RU"/>
        </w:rPr>
        <w:t xml:space="preserve"> </w:t>
      </w:r>
    </w:p>
    <w:p w:rsidR="00633B45" w:rsidRPr="00DF656F" w:rsidRDefault="00633B45" w:rsidP="00633B45">
      <w:pPr>
        <w:spacing w:after="0" w:line="240" w:lineRule="auto"/>
        <w:jc w:val="center"/>
        <w:rPr>
          <w:rFonts w:ascii="Times New Roman" w:eastAsia="Times New Roman" w:hAnsi="Times New Roman"/>
          <w:sz w:val="28"/>
          <w:szCs w:val="28"/>
          <w:lang w:val="uk-UA" w:eastAsia="ru-RU"/>
        </w:rPr>
      </w:pPr>
      <w:proofErr w:type="spellStart"/>
      <w:r w:rsidRPr="00DF656F">
        <w:rPr>
          <w:rFonts w:ascii="Times New Roman" w:eastAsia="Times New Roman" w:hAnsi="Times New Roman"/>
          <w:sz w:val="28"/>
          <w:szCs w:val="28"/>
          <w:lang w:val="uk-UA" w:eastAsia="ru-RU"/>
        </w:rPr>
        <w:t>producing</w:t>
      </w:r>
      <w:proofErr w:type="spellEnd"/>
      <w:r w:rsidRPr="00DF656F">
        <w:rPr>
          <w:rFonts w:ascii="Times New Roman" w:eastAsia="Times New Roman" w:hAnsi="Times New Roman"/>
          <w:sz w:val="28"/>
          <w:szCs w:val="28"/>
          <w:lang w:val="uk-UA" w:eastAsia="ru-RU"/>
        </w:rPr>
        <w:t xml:space="preserve"> </w:t>
      </w:r>
      <w:proofErr w:type="spellStart"/>
      <w:r w:rsidRPr="00DF656F">
        <w:rPr>
          <w:rFonts w:ascii="Times New Roman" w:eastAsia="Times New Roman" w:hAnsi="Times New Roman"/>
          <w:sz w:val="28"/>
          <w:szCs w:val="28"/>
          <w:lang w:val="uk-UA" w:eastAsia="ru-RU"/>
        </w:rPr>
        <w:t>and</w:t>
      </w:r>
      <w:proofErr w:type="spellEnd"/>
      <w:r w:rsidRPr="00DF656F">
        <w:rPr>
          <w:rFonts w:ascii="Times New Roman" w:eastAsia="Times New Roman" w:hAnsi="Times New Roman"/>
          <w:sz w:val="28"/>
          <w:szCs w:val="28"/>
          <w:lang w:val="uk-UA" w:eastAsia="ru-RU"/>
        </w:rPr>
        <w:t xml:space="preserve"> </w:t>
      </w:r>
      <w:proofErr w:type="spellStart"/>
      <w:r w:rsidRPr="00DF656F">
        <w:rPr>
          <w:rFonts w:ascii="Times New Roman" w:eastAsia="Times New Roman" w:hAnsi="Times New Roman"/>
          <w:sz w:val="28"/>
          <w:szCs w:val="28"/>
          <w:lang w:val="uk-UA" w:eastAsia="ru-RU"/>
        </w:rPr>
        <w:t>sales</w:t>
      </w:r>
      <w:proofErr w:type="spellEnd"/>
      <w:r w:rsidRPr="00DF656F">
        <w:rPr>
          <w:rFonts w:ascii="Times New Roman" w:eastAsia="Times New Roman" w:hAnsi="Times New Roman"/>
          <w:sz w:val="28"/>
          <w:szCs w:val="28"/>
          <w:lang w:val="uk-UA" w:eastAsia="ru-RU"/>
        </w:rPr>
        <w:t xml:space="preserve"> </w:t>
      </w:r>
      <w:proofErr w:type="spellStart"/>
      <w:r w:rsidRPr="00DF656F">
        <w:rPr>
          <w:rFonts w:ascii="Times New Roman" w:eastAsia="Times New Roman" w:hAnsi="Times New Roman"/>
          <w:sz w:val="28"/>
          <w:szCs w:val="28"/>
          <w:lang w:val="uk-UA" w:eastAsia="ru-RU"/>
        </w:rPr>
        <w:t>of</w:t>
      </w:r>
      <w:proofErr w:type="spellEnd"/>
      <w:r w:rsidRPr="00DF656F">
        <w:rPr>
          <w:rFonts w:ascii="Times New Roman" w:eastAsia="Times New Roman" w:hAnsi="Times New Roman"/>
          <w:sz w:val="28"/>
          <w:szCs w:val="28"/>
          <w:lang w:val="uk-UA" w:eastAsia="ru-RU"/>
        </w:rPr>
        <w:t xml:space="preserve"> </w:t>
      </w:r>
      <w:proofErr w:type="spellStart"/>
      <w:r w:rsidRPr="00DF656F">
        <w:rPr>
          <w:rFonts w:ascii="Times New Roman" w:eastAsia="Times New Roman" w:hAnsi="Times New Roman"/>
          <w:sz w:val="28"/>
          <w:szCs w:val="28"/>
          <w:lang w:val="uk-UA" w:eastAsia="ru-RU"/>
        </w:rPr>
        <w:t>finished</w:t>
      </w:r>
      <w:proofErr w:type="spellEnd"/>
      <w:r w:rsidRPr="00DF656F">
        <w:rPr>
          <w:rFonts w:ascii="Times New Roman" w:eastAsia="Times New Roman" w:hAnsi="Times New Roman"/>
          <w:sz w:val="28"/>
          <w:szCs w:val="28"/>
          <w:lang w:val="uk-UA" w:eastAsia="ru-RU"/>
        </w:rPr>
        <w:t xml:space="preserve"> </w:t>
      </w:r>
      <w:proofErr w:type="spellStart"/>
      <w:r w:rsidRPr="00DF656F">
        <w:rPr>
          <w:rFonts w:ascii="Times New Roman" w:eastAsia="Times New Roman" w:hAnsi="Times New Roman"/>
          <w:sz w:val="28"/>
          <w:szCs w:val="28"/>
          <w:lang w:val="uk-UA" w:eastAsia="ru-RU"/>
        </w:rPr>
        <w:t>goods</w:t>
      </w:r>
      <w:proofErr w:type="spellEnd"/>
      <w:r w:rsidRPr="00DF656F">
        <w:rPr>
          <w:rFonts w:ascii="Times New Roman" w:eastAsia="Times New Roman" w:hAnsi="Times New Roman"/>
          <w:sz w:val="28"/>
          <w:szCs w:val="28"/>
          <w:lang w:val="uk-UA" w:eastAsia="ru-RU"/>
        </w:rPr>
        <w:t xml:space="preserve"> </w:t>
      </w:r>
      <w:proofErr w:type="spellStart"/>
      <w:r w:rsidRPr="00DF656F">
        <w:rPr>
          <w:rFonts w:ascii="Times New Roman" w:eastAsia="Times New Roman" w:hAnsi="Times New Roman"/>
          <w:sz w:val="28"/>
          <w:szCs w:val="28"/>
          <w:lang w:val="uk-UA" w:eastAsia="ru-RU"/>
        </w:rPr>
        <w:t>at</w:t>
      </w:r>
      <w:proofErr w:type="spellEnd"/>
      <w:r w:rsidRPr="00DF656F">
        <w:rPr>
          <w:rFonts w:ascii="Times New Roman" w:eastAsia="Times New Roman" w:hAnsi="Times New Roman"/>
          <w:sz w:val="28"/>
          <w:szCs w:val="28"/>
          <w:lang w:val="uk-UA" w:eastAsia="ru-RU"/>
        </w:rPr>
        <w:t xml:space="preserve"> </w:t>
      </w:r>
      <w:proofErr w:type="spellStart"/>
      <w:r w:rsidRPr="00DF656F">
        <w:rPr>
          <w:rFonts w:ascii="Times New Roman" w:eastAsia="Times New Roman" w:hAnsi="Times New Roman"/>
          <w:sz w:val="28"/>
          <w:szCs w:val="28"/>
          <w:lang w:val="uk-UA" w:eastAsia="ru-RU"/>
        </w:rPr>
        <w:t>the</w:t>
      </w:r>
      <w:proofErr w:type="spellEnd"/>
      <w:r w:rsidRPr="00DF656F">
        <w:rPr>
          <w:rFonts w:ascii="Times New Roman" w:eastAsia="Times New Roman" w:hAnsi="Times New Roman"/>
          <w:sz w:val="28"/>
          <w:szCs w:val="28"/>
          <w:lang w:val="uk-UA" w:eastAsia="ru-RU"/>
        </w:rPr>
        <w:t xml:space="preserve"> </w:t>
      </w:r>
      <w:proofErr w:type="spellStart"/>
      <w:r w:rsidRPr="00DF656F">
        <w:rPr>
          <w:rFonts w:ascii="Times New Roman" w:eastAsia="Times New Roman" w:hAnsi="Times New Roman"/>
          <w:sz w:val="28"/>
          <w:szCs w:val="28"/>
          <w:lang w:val="uk-UA" w:eastAsia="ru-RU"/>
        </w:rPr>
        <w:t>enterprise</w:t>
      </w:r>
      <w:proofErr w:type="spellEnd"/>
      <w:r w:rsidRPr="00DF656F">
        <w:rPr>
          <w:rFonts w:ascii="Times New Roman" w:eastAsia="Times New Roman" w:hAnsi="Times New Roman"/>
          <w:sz w:val="28"/>
          <w:szCs w:val="28"/>
          <w:lang w:val="uk-UA" w:eastAsia="ru-RU"/>
        </w:rPr>
        <w:t>»</w:t>
      </w:r>
    </w:p>
    <w:p w:rsidR="00633B45" w:rsidRPr="00DF656F" w:rsidRDefault="00633B45" w:rsidP="00633B45">
      <w:pPr>
        <w:spacing w:after="0" w:line="240" w:lineRule="auto"/>
        <w:jc w:val="center"/>
        <w:rPr>
          <w:rFonts w:ascii="Times New Roman" w:eastAsia="Times New Roman" w:hAnsi="Times New Roman"/>
          <w:sz w:val="28"/>
          <w:szCs w:val="28"/>
          <w:lang w:val="uk-UA" w:eastAsia="ru-RU"/>
        </w:rPr>
      </w:pPr>
    </w:p>
    <w:p w:rsidR="00633B45" w:rsidRPr="00DF656F" w:rsidRDefault="00633B45" w:rsidP="00633B45">
      <w:pPr>
        <w:spacing w:after="0" w:line="240" w:lineRule="auto"/>
        <w:rPr>
          <w:rFonts w:ascii="Times New Roman" w:eastAsia="Times New Roman" w:hAnsi="Times New Roman"/>
          <w:b/>
          <w:sz w:val="28"/>
          <w:szCs w:val="28"/>
          <w:lang w:val="uk-UA" w:eastAsia="ru-RU"/>
        </w:rPr>
      </w:pPr>
    </w:p>
    <w:p w:rsidR="00633B45" w:rsidRPr="00DF656F" w:rsidRDefault="00633B45" w:rsidP="00633B45">
      <w:pPr>
        <w:spacing w:after="0" w:line="240" w:lineRule="auto"/>
        <w:rPr>
          <w:rFonts w:ascii="Times New Roman" w:eastAsia="Times New Roman" w:hAnsi="Times New Roman"/>
          <w:sz w:val="28"/>
          <w:szCs w:val="28"/>
          <w:lang w:val="uk-UA" w:eastAsia="ru-RU"/>
        </w:rPr>
      </w:pPr>
      <w:r w:rsidRPr="00DF656F">
        <w:rPr>
          <w:rFonts w:ascii="Times New Roman" w:eastAsia="Times New Roman" w:hAnsi="Times New Roman"/>
          <w:sz w:val="28"/>
          <w:szCs w:val="28"/>
          <w:lang w:val="uk-UA" w:eastAsia="ru-RU"/>
        </w:rPr>
        <w:t xml:space="preserve">                                                Виконала: здобувачка заочної форми навчання</w:t>
      </w:r>
    </w:p>
    <w:p w:rsidR="00633B45" w:rsidRPr="00DF656F" w:rsidRDefault="00633B45" w:rsidP="00633B45">
      <w:pPr>
        <w:spacing w:after="0" w:line="240" w:lineRule="auto"/>
        <w:rPr>
          <w:rFonts w:ascii="Times New Roman" w:eastAsia="Times New Roman" w:hAnsi="Times New Roman"/>
          <w:sz w:val="28"/>
          <w:szCs w:val="28"/>
          <w:lang w:val="uk-UA" w:eastAsia="ru-RU"/>
        </w:rPr>
      </w:pPr>
      <w:r w:rsidRPr="00DF656F">
        <w:rPr>
          <w:rFonts w:ascii="Times New Roman" w:eastAsia="Times New Roman" w:hAnsi="Times New Roman"/>
          <w:sz w:val="28"/>
          <w:szCs w:val="28"/>
          <w:lang w:val="uk-UA" w:eastAsia="ru-RU"/>
        </w:rPr>
        <w:t xml:space="preserve">                                                спеціальності 071 Облік і оподаткування</w:t>
      </w:r>
    </w:p>
    <w:p w:rsidR="00633B45" w:rsidRPr="00DF656F" w:rsidRDefault="00633B45" w:rsidP="00633B45">
      <w:pPr>
        <w:spacing w:after="0" w:line="240" w:lineRule="auto"/>
        <w:rPr>
          <w:rFonts w:ascii="Times New Roman" w:eastAsia="Times New Roman" w:hAnsi="Times New Roman"/>
          <w:b/>
          <w:sz w:val="28"/>
          <w:szCs w:val="28"/>
          <w:lang w:val="uk-UA" w:eastAsia="ru-RU"/>
        </w:rPr>
      </w:pPr>
      <w:r w:rsidRPr="00DF656F">
        <w:rPr>
          <w:rFonts w:ascii="Times New Roman" w:eastAsia="Times New Roman" w:hAnsi="Times New Roman"/>
          <w:b/>
          <w:sz w:val="28"/>
          <w:szCs w:val="28"/>
          <w:lang w:val="uk-UA" w:eastAsia="ru-RU"/>
        </w:rPr>
        <w:t xml:space="preserve">                                                </w:t>
      </w:r>
      <w:proofErr w:type="spellStart"/>
      <w:r w:rsidRPr="00DF656F">
        <w:rPr>
          <w:rFonts w:ascii="Times New Roman" w:eastAsia="Times New Roman" w:hAnsi="Times New Roman"/>
          <w:b/>
          <w:sz w:val="28"/>
          <w:szCs w:val="28"/>
          <w:lang w:val="uk-UA" w:eastAsia="ru-RU"/>
        </w:rPr>
        <w:t>Ісенко</w:t>
      </w:r>
      <w:proofErr w:type="spellEnd"/>
      <w:r w:rsidRPr="00DF656F">
        <w:rPr>
          <w:rFonts w:ascii="Times New Roman" w:eastAsia="Times New Roman" w:hAnsi="Times New Roman"/>
          <w:b/>
          <w:sz w:val="28"/>
          <w:szCs w:val="28"/>
          <w:lang w:val="uk-UA" w:eastAsia="ru-RU"/>
        </w:rPr>
        <w:t xml:space="preserve"> Марія Володимирівна</w:t>
      </w:r>
    </w:p>
    <w:p w:rsidR="00633B45" w:rsidRPr="00DF656F" w:rsidRDefault="00633B45" w:rsidP="00633B45">
      <w:pPr>
        <w:spacing w:after="0" w:line="240" w:lineRule="auto"/>
        <w:rPr>
          <w:rFonts w:ascii="Times New Roman" w:eastAsia="Times New Roman" w:hAnsi="Times New Roman"/>
          <w:sz w:val="28"/>
          <w:szCs w:val="28"/>
          <w:lang w:val="uk-UA" w:eastAsia="ru-RU"/>
        </w:rPr>
      </w:pPr>
    </w:p>
    <w:p w:rsidR="00633B45" w:rsidRPr="00DF656F" w:rsidRDefault="00633B45" w:rsidP="00633B45">
      <w:pPr>
        <w:spacing w:after="0" w:line="240" w:lineRule="auto"/>
        <w:rPr>
          <w:rFonts w:ascii="Times New Roman" w:eastAsia="Times New Roman" w:hAnsi="Times New Roman"/>
          <w:sz w:val="28"/>
          <w:szCs w:val="28"/>
          <w:lang w:val="uk-UA" w:eastAsia="ru-RU"/>
        </w:rPr>
      </w:pPr>
      <w:r w:rsidRPr="00DF656F">
        <w:rPr>
          <w:rFonts w:ascii="Times New Roman" w:eastAsia="Times New Roman" w:hAnsi="Times New Roman"/>
          <w:sz w:val="28"/>
          <w:szCs w:val="28"/>
          <w:lang w:val="uk-UA" w:eastAsia="ru-RU"/>
        </w:rPr>
        <w:t xml:space="preserve">                                                Керівник: </w:t>
      </w:r>
      <w:proofErr w:type="spellStart"/>
      <w:r w:rsidRPr="00DF656F">
        <w:rPr>
          <w:rFonts w:ascii="Times New Roman" w:eastAsia="Times New Roman" w:hAnsi="Times New Roman"/>
          <w:sz w:val="28"/>
          <w:szCs w:val="28"/>
          <w:lang w:val="uk-UA" w:eastAsia="ru-RU"/>
        </w:rPr>
        <w:t>д.е.н</w:t>
      </w:r>
      <w:proofErr w:type="spellEnd"/>
      <w:r w:rsidRPr="00DF656F">
        <w:rPr>
          <w:rFonts w:ascii="Times New Roman" w:eastAsia="Times New Roman" w:hAnsi="Times New Roman"/>
          <w:sz w:val="28"/>
          <w:szCs w:val="28"/>
          <w:lang w:val="uk-UA" w:eastAsia="ru-RU"/>
        </w:rPr>
        <w:t>., проф. Осадча Т.С. ________</w:t>
      </w:r>
    </w:p>
    <w:p w:rsidR="00633B45" w:rsidRPr="00DF656F" w:rsidRDefault="00633B45" w:rsidP="00633B45">
      <w:pPr>
        <w:spacing w:after="0" w:line="240" w:lineRule="auto"/>
        <w:rPr>
          <w:rFonts w:ascii="Times New Roman" w:eastAsia="Times New Roman" w:hAnsi="Times New Roman"/>
          <w:sz w:val="28"/>
          <w:szCs w:val="28"/>
          <w:lang w:val="uk-UA" w:eastAsia="ru-RU"/>
        </w:rPr>
      </w:pPr>
      <w:r w:rsidRPr="00DF656F">
        <w:rPr>
          <w:rFonts w:ascii="Times New Roman" w:eastAsia="Times New Roman" w:hAnsi="Times New Roman"/>
          <w:sz w:val="28"/>
          <w:szCs w:val="28"/>
          <w:lang w:val="uk-UA" w:eastAsia="ru-RU"/>
        </w:rPr>
        <w:t xml:space="preserve">                                                Рецензент: </w:t>
      </w:r>
      <w:proofErr w:type="spellStart"/>
      <w:r w:rsidRPr="00DF656F">
        <w:rPr>
          <w:rFonts w:ascii="Times New Roman" w:eastAsia="Times New Roman" w:hAnsi="Times New Roman"/>
          <w:sz w:val="28"/>
          <w:szCs w:val="28"/>
          <w:lang w:val="uk-UA" w:eastAsia="ru-RU"/>
        </w:rPr>
        <w:t>д.е.н</w:t>
      </w:r>
      <w:proofErr w:type="spellEnd"/>
      <w:r w:rsidRPr="00DF656F">
        <w:rPr>
          <w:rFonts w:ascii="Times New Roman" w:eastAsia="Times New Roman" w:hAnsi="Times New Roman"/>
          <w:sz w:val="28"/>
          <w:szCs w:val="28"/>
          <w:lang w:val="uk-UA" w:eastAsia="ru-RU"/>
        </w:rPr>
        <w:t>., проф. Волощук Л.О.</w:t>
      </w:r>
    </w:p>
    <w:p w:rsidR="00633B45" w:rsidRPr="00DF656F" w:rsidRDefault="00633B45" w:rsidP="00633B45">
      <w:pPr>
        <w:tabs>
          <w:tab w:val="left" w:pos="5245"/>
          <w:tab w:val="right" w:pos="9355"/>
        </w:tabs>
        <w:spacing w:before="120" w:after="200" w:line="276" w:lineRule="auto"/>
        <w:rPr>
          <w:rFonts w:ascii="Times New Roman" w:hAnsi="Times New Roman"/>
          <w:sz w:val="28"/>
          <w:szCs w:val="28"/>
          <w:lang w:val="uk-UA"/>
        </w:rPr>
      </w:pPr>
    </w:p>
    <w:p w:rsidR="00633B45" w:rsidRPr="00DF656F" w:rsidRDefault="00633B45" w:rsidP="00633B45">
      <w:pPr>
        <w:tabs>
          <w:tab w:val="left" w:pos="5245"/>
          <w:tab w:val="right" w:pos="9355"/>
        </w:tabs>
        <w:spacing w:before="120" w:after="200" w:line="276" w:lineRule="auto"/>
        <w:rPr>
          <w:rFonts w:ascii="Times New Roman" w:hAnsi="Times New Roman"/>
          <w:sz w:val="28"/>
          <w:szCs w:val="28"/>
          <w:lang w:val="uk-UA"/>
        </w:rPr>
      </w:pPr>
    </w:p>
    <w:p w:rsidR="00633B45" w:rsidRPr="00DF656F" w:rsidRDefault="00633B45" w:rsidP="00633B45">
      <w:pPr>
        <w:tabs>
          <w:tab w:val="left" w:pos="5245"/>
          <w:tab w:val="right" w:pos="9355"/>
        </w:tabs>
        <w:spacing w:before="120" w:after="200" w:line="276" w:lineRule="auto"/>
        <w:ind w:left="-142"/>
        <w:rPr>
          <w:rFonts w:ascii="Times New Roman" w:hAnsi="Times New Roman"/>
          <w:sz w:val="28"/>
          <w:szCs w:val="28"/>
          <w:lang w:val="uk-UA"/>
        </w:rPr>
      </w:pPr>
    </w:p>
    <w:tbl>
      <w:tblPr>
        <w:tblpPr w:leftFromText="180" w:rightFromText="180" w:vertAnchor="text" w:horzAnchor="margin" w:tblpY="22"/>
        <w:tblW w:w="5442" w:type="pct"/>
        <w:tblLook w:val="00A0" w:firstRow="1" w:lastRow="0" w:firstColumn="1" w:lastColumn="0" w:noHBand="0" w:noVBand="0"/>
      </w:tblPr>
      <w:tblGrid>
        <w:gridCol w:w="5216"/>
        <w:gridCol w:w="4966"/>
      </w:tblGrid>
      <w:tr w:rsidR="00633B45" w:rsidRPr="00EE7DC0" w:rsidTr="00A43ECB">
        <w:trPr>
          <w:trHeight w:val="2930"/>
        </w:trPr>
        <w:tc>
          <w:tcPr>
            <w:tcW w:w="5215" w:type="dxa"/>
            <w:hideMark/>
          </w:tcPr>
          <w:p w:rsidR="00633B45" w:rsidRPr="00DF656F" w:rsidRDefault="00633B45" w:rsidP="00A43ECB">
            <w:pPr>
              <w:spacing w:after="200" w:line="240" w:lineRule="auto"/>
              <w:rPr>
                <w:rFonts w:ascii="Times New Roman" w:hAnsi="Times New Roman"/>
                <w:sz w:val="28"/>
                <w:szCs w:val="28"/>
                <w:lang w:val="uk-UA"/>
              </w:rPr>
            </w:pPr>
            <w:r w:rsidRPr="00DF656F">
              <w:rPr>
                <w:rFonts w:ascii="Times New Roman" w:hAnsi="Times New Roman"/>
                <w:sz w:val="28"/>
                <w:szCs w:val="28"/>
                <w:lang w:val="uk-UA"/>
              </w:rPr>
              <w:t>Рекомендовано до захисту:</w:t>
            </w:r>
          </w:p>
          <w:p w:rsidR="00633B45" w:rsidRPr="00DF656F" w:rsidRDefault="00633B45" w:rsidP="00A43ECB">
            <w:pPr>
              <w:spacing w:before="120" w:after="200" w:line="240" w:lineRule="auto"/>
              <w:rPr>
                <w:rFonts w:ascii="Times New Roman" w:hAnsi="Times New Roman"/>
                <w:sz w:val="28"/>
                <w:szCs w:val="28"/>
                <w:lang w:val="uk-UA"/>
              </w:rPr>
            </w:pPr>
            <w:r w:rsidRPr="00DF656F">
              <w:rPr>
                <w:rFonts w:ascii="Times New Roman" w:hAnsi="Times New Roman"/>
                <w:sz w:val="28"/>
                <w:szCs w:val="28"/>
                <w:lang w:val="uk-UA"/>
              </w:rPr>
              <w:t>протокол засідання кафедри</w:t>
            </w:r>
          </w:p>
          <w:p w:rsidR="00633B45" w:rsidRPr="00DF656F" w:rsidRDefault="00633B45" w:rsidP="00A43ECB">
            <w:pPr>
              <w:spacing w:before="120" w:after="200" w:line="240" w:lineRule="auto"/>
              <w:rPr>
                <w:rFonts w:ascii="Times New Roman" w:hAnsi="Times New Roman"/>
                <w:sz w:val="28"/>
                <w:szCs w:val="28"/>
                <w:lang w:val="uk-UA"/>
              </w:rPr>
            </w:pPr>
            <w:r w:rsidRPr="00DF656F">
              <w:rPr>
                <w:rFonts w:ascii="Times New Roman" w:hAnsi="Times New Roman"/>
                <w:sz w:val="28"/>
                <w:szCs w:val="28"/>
                <w:lang w:val="uk-UA"/>
              </w:rPr>
              <w:t xml:space="preserve">№ ___   від ____.____. 2022 р. </w:t>
            </w:r>
          </w:p>
          <w:p w:rsidR="00633B45" w:rsidRPr="00DF656F" w:rsidRDefault="00633B45" w:rsidP="00A43ECB">
            <w:pPr>
              <w:spacing w:after="0" w:line="360" w:lineRule="auto"/>
              <w:rPr>
                <w:rFonts w:ascii="Times New Roman" w:hAnsi="Times New Roman"/>
                <w:sz w:val="28"/>
                <w:szCs w:val="28"/>
                <w:lang w:val="uk-UA"/>
              </w:rPr>
            </w:pPr>
          </w:p>
          <w:p w:rsidR="00633B45" w:rsidRPr="00DF656F" w:rsidRDefault="00633B45" w:rsidP="00A43ECB">
            <w:pPr>
              <w:spacing w:after="0" w:line="360" w:lineRule="auto"/>
              <w:rPr>
                <w:rFonts w:ascii="Times New Roman" w:hAnsi="Times New Roman"/>
                <w:sz w:val="28"/>
                <w:szCs w:val="28"/>
                <w:lang w:val="uk-UA"/>
              </w:rPr>
            </w:pPr>
            <w:r w:rsidRPr="00DF656F">
              <w:rPr>
                <w:rFonts w:ascii="Times New Roman" w:hAnsi="Times New Roman"/>
                <w:sz w:val="28"/>
                <w:szCs w:val="28"/>
                <w:lang w:val="uk-UA"/>
              </w:rPr>
              <w:t>Завідувачка кафедри</w:t>
            </w:r>
          </w:p>
          <w:p w:rsidR="00633B45" w:rsidRPr="00DF656F" w:rsidRDefault="00633B45" w:rsidP="00A43ECB">
            <w:pPr>
              <w:tabs>
                <w:tab w:val="left" w:pos="1168"/>
                <w:tab w:val="left" w:pos="3861"/>
              </w:tabs>
              <w:spacing w:after="0" w:line="240" w:lineRule="auto"/>
              <w:rPr>
                <w:rFonts w:ascii="Times New Roman" w:hAnsi="Times New Roman"/>
                <w:sz w:val="20"/>
                <w:szCs w:val="20"/>
                <w:lang w:val="uk-UA"/>
              </w:rPr>
            </w:pPr>
            <w:r w:rsidRPr="00DF656F">
              <w:rPr>
                <w:rFonts w:ascii="Times New Roman" w:hAnsi="Times New Roman"/>
                <w:sz w:val="28"/>
                <w:szCs w:val="28"/>
                <w:lang w:val="uk-UA"/>
              </w:rPr>
              <w:t>______</w:t>
            </w:r>
            <w:r w:rsidRPr="00DF656F">
              <w:rPr>
                <w:rFonts w:ascii="Times New Roman" w:hAnsi="Times New Roman"/>
                <w:sz w:val="28"/>
                <w:szCs w:val="28"/>
                <w:lang w:val="uk-UA"/>
              </w:rPr>
              <w:softHyphen/>
              <w:t xml:space="preserve">_ доц. Оксана САВАСТЄЄВА </w:t>
            </w:r>
            <w:r w:rsidRPr="00DF656F">
              <w:rPr>
                <w:rFonts w:ascii="Times New Roman" w:hAnsi="Times New Roman"/>
                <w:sz w:val="20"/>
                <w:szCs w:val="20"/>
                <w:lang w:val="uk-UA"/>
              </w:rPr>
              <w:t xml:space="preserve">                                 (підпис)</w:t>
            </w:r>
            <w:r w:rsidRPr="00DF656F">
              <w:rPr>
                <w:rFonts w:ascii="Times New Roman" w:hAnsi="Times New Roman"/>
                <w:sz w:val="20"/>
                <w:szCs w:val="20"/>
                <w:lang w:val="uk-UA"/>
              </w:rPr>
              <w:tab/>
              <w:t xml:space="preserve">      </w:t>
            </w:r>
          </w:p>
        </w:tc>
        <w:tc>
          <w:tcPr>
            <w:tcW w:w="4966" w:type="dxa"/>
          </w:tcPr>
          <w:p w:rsidR="00633B45" w:rsidRPr="00DF656F" w:rsidRDefault="00633B45" w:rsidP="00A43ECB">
            <w:pPr>
              <w:tabs>
                <w:tab w:val="right" w:pos="4462"/>
              </w:tabs>
              <w:spacing w:after="200" w:line="240" w:lineRule="auto"/>
              <w:rPr>
                <w:rFonts w:ascii="Times New Roman" w:hAnsi="Times New Roman"/>
                <w:sz w:val="28"/>
                <w:szCs w:val="28"/>
                <w:lang w:val="uk-UA"/>
              </w:rPr>
            </w:pPr>
            <w:r w:rsidRPr="00DF656F">
              <w:rPr>
                <w:rFonts w:ascii="Times New Roman" w:hAnsi="Times New Roman"/>
                <w:sz w:val="28"/>
                <w:szCs w:val="28"/>
                <w:lang w:val="uk-UA"/>
              </w:rPr>
              <w:t>Захищено на засіданні ЕК № 8</w:t>
            </w:r>
          </w:p>
          <w:p w:rsidR="00633B45" w:rsidRPr="00DF656F" w:rsidRDefault="00633B45" w:rsidP="00A43ECB">
            <w:pPr>
              <w:spacing w:before="120" w:after="200" w:line="240" w:lineRule="auto"/>
              <w:rPr>
                <w:rFonts w:ascii="Times New Roman" w:hAnsi="Times New Roman"/>
                <w:sz w:val="28"/>
                <w:szCs w:val="28"/>
                <w:lang w:val="uk-UA"/>
              </w:rPr>
            </w:pPr>
            <w:r w:rsidRPr="00DF656F">
              <w:rPr>
                <w:rFonts w:ascii="Times New Roman" w:hAnsi="Times New Roman"/>
                <w:sz w:val="28"/>
                <w:szCs w:val="28"/>
                <w:lang w:val="uk-UA"/>
              </w:rPr>
              <w:t xml:space="preserve">протокол № __від ____.____.2022 р. </w:t>
            </w:r>
          </w:p>
          <w:p w:rsidR="00633B45" w:rsidRPr="00DF656F" w:rsidRDefault="00633B45" w:rsidP="00A43ECB">
            <w:pPr>
              <w:tabs>
                <w:tab w:val="right" w:pos="4462"/>
              </w:tabs>
              <w:spacing w:after="0" w:line="240" w:lineRule="auto"/>
              <w:rPr>
                <w:rFonts w:ascii="Times New Roman" w:hAnsi="Times New Roman"/>
                <w:sz w:val="28"/>
                <w:szCs w:val="28"/>
                <w:lang w:val="uk-UA"/>
              </w:rPr>
            </w:pPr>
            <w:r w:rsidRPr="00DF656F">
              <w:rPr>
                <w:rFonts w:ascii="Times New Roman" w:hAnsi="Times New Roman"/>
                <w:sz w:val="28"/>
                <w:szCs w:val="28"/>
                <w:lang w:val="uk-UA"/>
              </w:rPr>
              <w:t>Оцінка ______________/___</w:t>
            </w:r>
            <w:r w:rsidRPr="00DF656F">
              <w:rPr>
                <w:rFonts w:ascii="Times New Roman" w:hAnsi="Times New Roman"/>
                <w:sz w:val="20"/>
                <w:szCs w:val="20"/>
                <w:lang w:val="uk-UA"/>
              </w:rPr>
              <w:tab/>
            </w:r>
            <w:r w:rsidRPr="00DF656F">
              <w:rPr>
                <w:rFonts w:ascii="Times New Roman" w:hAnsi="Times New Roman"/>
                <w:sz w:val="28"/>
                <w:szCs w:val="28"/>
                <w:lang w:val="uk-UA"/>
              </w:rPr>
              <w:t>___/_____</w:t>
            </w:r>
          </w:p>
          <w:p w:rsidR="00633B45" w:rsidRPr="00DF656F" w:rsidRDefault="00633B45" w:rsidP="00A43ECB">
            <w:pPr>
              <w:spacing w:after="0" w:line="240" w:lineRule="auto"/>
              <w:jc w:val="center"/>
              <w:rPr>
                <w:rFonts w:ascii="Times New Roman" w:hAnsi="Times New Roman"/>
                <w:sz w:val="20"/>
                <w:szCs w:val="20"/>
                <w:lang w:val="uk-UA"/>
              </w:rPr>
            </w:pPr>
            <w:r w:rsidRPr="00DF656F">
              <w:rPr>
                <w:rFonts w:ascii="Times New Roman" w:hAnsi="Times New Roman"/>
                <w:sz w:val="20"/>
                <w:szCs w:val="20"/>
                <w:lang w:val="uk-UA"/>
              </w:rPr>
              <w:t xml:space="preserve">         (за національною шкалою/шкалою ЕСТS/ бали)</w:t>
            </w:r>
          </w:p>
          <w:p w:rsidR="00633B45" w:rsidRPr="00DF656F" w:rsidRDefault="00633B45" w:rsidP="00A43ECB">
            <w:pPr>
              <w:spacing w:after="0" w:line="360" w:lineRule="auto"/>
              <w:rPr>
                <w:rFonts w:ascii="Times New Roman" w:hAnsi="Times New Roman"/>
                <w:sz w:val="28"/>
                <w:szCs w:val="28"/>
                <w:lang w:val="uk-UA"/>
              </w:rPr>
            </w:pPr>
          </w:p>
          <w:p w:rsidR="00633B45" w:rsidRPr="00DF656F" w:rsidRDefault="00633B45" w:rsidP="00A43ECB">
            <w:pPr>
              <w:spacing w:after="0" w:line="360" w:lineRule="auto"/>
              <w:rPr>
                <w:rFonts w:ascii="Times New Roman" w:hAnsi="Times New Roman"/>
                <w:sz w:val="28"/>
                <w:szCs w:val="28"/>
                <w:lang w:val="uk-UA"/>
              </w:rPr>
            </w:pPr>
            <w:r w:rsidRPr="00DF656F">
              <w:rPr>
                <w:rFonts w:ascii="Times New Roman" w:hAnsi="Times New Roman"/>
                <w:sz w:val="28"/>
                <w:szCs w:val="28"/>
                <w:lang w:val="uk-UA"/>
              </w:rPr>
              <w:t>Голова ЕК</w:t>
            </w:r>
          </w:p>
          <w:p w:rsidR="00633B45" w:rsidRPr="00DF656F" w:rsidRDefault="00633B45" w:rsidP="00A43ECB">
            <w:pPr>
              <w:tabs>
                <w:tab w:val="left" w:pos="1168"/>
                <w:tab w:val="left" w:pos="3861"/>
              </w:tabs>
              <w:spacing w:after="0" w:line="240" w:lineRule="auto"/>
              <w:rPr>
                <w:rFonts w:ascii="Times New Roman" w:hAnsi="Times New Roman"/>
                <w:sz w:val="28"/>
                <w:szCs w:val="28"/>
                <w:lang w:val="uk-UA"/>
              </w:rPr>
            </w:pPr>
            <w:r w:rsidRPr="00DF656F">
              <w:rPr>
                <w:rFonts w:ascii="Times New Roman" w:hAnsi="Times New Roman"/>
                <w:sz w:val="28"/>
                <w:szCs w:val="28"/>
                <w:lang w:val="uk-UA"/>
              </w:rPr>
              <w:t xml:space="preserve">________ проф. Ольга ПОБЕРЕЖЕЦЬ </w:t>
            </w:r>
            <w:r w:rsidRPr="00DF656F">
              <w:rPr>
                <w:rFonts w:ascii="Times New Roman" w:hAnsi="Times New Roman"/>
                <w:sz w:val="20"/>
                <w:szCs w:val="20"/>
                <w:lang w:val="uk-UA"/>
              </w:rPr>
              <w:t xml:space="preserve">             (підпис)                       </w:t>
            </w:r>
          </w:p>
        </w:tc>
      </w:tr>
      <w:tr w:rsidR="00633B45" w:rsidRPr="00EE7DC0" w:rsidTr="00A43ECB">
        <w:trPr>
          <w:trHeight w:val="596"/>
        </w:trPr>
        <w:tc>
          <w:tcPr>
            <w:tcW w:w="5215" w:type="dxa"/>
          </w:tcPr>
          <w:p w:rsidR="00633B45" w:rsidRPr="00DF656F" w:rsidRDefault="00633B45" w:rsidP="00A43ECB">
            <w:pPr>
              <w:spacing w:after="200" w:line="276" w:lineRule="auto"/>
              <w:jc w:val="both"/>
              <w:rPr>
                <w:sz w:val="28"/>
                <w:szCs w:val="28"/>
                <w:lang w:val="uk-UA"/>
              </w:rPr>
            </w:pPr>
          </w:p>
        </w:tc>
        <w:tc>
          <w:tcPr>
            <w:tcW w:w="4966" w:type="dxa"/>
          </w:tcPr>
          <w:p w:rsidR="00633B45" w:rsidRPr="00DF656F" w:rsidRDefault="00633B45" w:rsidP="00A43ECB">
            <w:pPr>
              <w:spacing w:after="200" w:line="276" w:lineRule="auto"/>
              <w:jc w:val="both"/>
              <w:rPr>
                <w:sz w:val="28"/>
                <w:szCs w:val="28"/>
                <w:lang w:val="uk-UA"/>
              </w:rPr>
            </w:pPr>
          </w:p>
        </w:tc>
      </w:tr>
    </w:tbl>
    <w:p w:rsidR="00633B45" w:rsidRDefault="00633B45" w:rsidP="00633B45">
      <w:pPr>
        <w:spacing w:after="200" w:line="276" w:lineRule="auto"/>
        <w:jc w:val="center"/>
        <w:rPr>
          <w:rFonts w:ascii="Times New Roman" w:hAnsi="Times New Roman"/>
          <w:b/>
          <w:sz w:val="28"/>
          <w:szCs w:val="28"/>
          <w:lang w:val="uk-UA"/>
        </w:rPr>
      </w:pPr>
    </w:p>
    <w:p w:rsidR="00633B45" w:rsidRPr="00DF656F" w:rsidRDefault="00633B45" w:rsidP="00633B45">
      <w:pPr>
        <w:spacing w:after="200" w:line="276" w:lineRule="auto"/>
        <w:jc w:val="center"/>
        <w:rPr>
          <w:lang w:val="uk-UA"/>
        </w:rPr>
      </w:pPr>
      <w:r w:rsidRPr="00DF656F">
        <w:rPr>
          <w:rFonts w:ascii="Times New Roman" w:hAnsi="Times New Roman"/>
          <w:b/>
          <w:sz w:val="28"/>
          <w:szCs w:val="28"/>
          <w:lang w:val="uk-UA"/>
        </w:rPr>
        <w:t>Одеса 2022</w:t>
      </w:r>
    </w:p>
    <w:p w:rsidR="00633B45" w:rsidRPr="00EE7DC0" w:rsidRDefault="00633B45" w:rsidP="00633B45">
      <w:pPr>
        <w:pStyle w:val="110"/>
        <w:shd w:val="clear" w:color="auto" w:fill="auto"/>
        <w:spacing w:after="0" w:line="360" w:lineRule="auto"/>
        <w:rPr>
          <w:rStyle w:val="12"/>
          <w:rFonts w:ascii="Times New Roman" w:hAnsi="Times New Roman"/>
          <w:b/>
          <w:caps/>
        </w:rPr>
      </w:pPr>
      <w:r w:rsidRPr="00EE7DC0">
        <w:rPr>
          <w:rStyle w:val="12"/>
          <w:rFonts w:ascii="Times New Roman" w:hAnsi="Times New Roman"/>
          <w:b/>
          <w:caps/>
        </w:rPr>
        <w:lastRenderedPageBreak/>
        <w:t>Зміст</w:t>
      </w:r>
    </w:p>
    <w:p w:rsidR="00633B45" w:rsidRPr="00EE7DC0" w:rsidRDefault="00633B45" w:rsidP="00633B45">
      <w:pPr>
        <w:pStyle w:val="110"/>
        <w:shd w:val="clear" w:color="auto" w:fill="auto"/>
        <w:spacing w:after="0" w:line="360" w:lineRule="auto"/>
        <w:rPr>
          <w:rStyle w:val="12"/>
          <w:rFonts w:ascii="Times New Roman" w:hAnsi="Times New Roman"/>
          <w:caps/>
          <w:highlight w:val="yellow"/>
        </w:rPr>
      </w:pPr>
    </w:p>
    <w:tbl>
      <w:tblPr>
        <w:tblpPr w:leftFromText="180" w:rightFromText="180" w:vertAnchor="text" w:tblpY="1"/>
        <w:tblOverlap w:val="never"/>
        <w:tblW w:w="9498" w:type="dxa"/>
        <w:tblLook w:val="01E0" w:firstRow="1" w:lastRow="1" w:firstColumn="1" w:lastColumn="1" w:noHBand="0" w:noVBand="0"/>
      </w:tblPr>
      <w:tblGrid>
        <w:gridCol w:w="8557"/>
        <w:gridCol w:w="941"/>
      </w:tblGrid>
      <w:tr w:rsidR="00633B45" w:rsidRPr="00EE7DC0" w:rsidTr="00A43ECB">
        <w:trPr>
          <w:trHeight w:val="257"/>
        </w:trPr>
        <w:tc>
          <w:tcPr>
            <w:tcW w:w="8557" w:type="dxa"/>
            <w:shd w:val="clear" w:color="auto" w:fill="auto"/>
          </w:tcPr>
          <w:p w:rsidR="00633B45" w:rsidRPr="00EE7DC0" w:rsidRDefault="00633B45" w:rsidP="00A43ECB">
            <w:pPr>
              <w:spacing w:after="0" w:line="360" w:lineRule="auto"/>
              <w:jc w:val="both"/>
              <w:rPr>
                <w:rFonts w:ascii="Times New Roman" w:hAnsi="Times New Roman"/>
                <w:b/>
                <w:caps/>
                <w:color w:val="000000"/>
                <w:sz w:val="28"/>
                <w:szCs w:val="28"/>
                <w:lang w:val="uk-UA"/>
              </w:rPr>
            </w:pPr>
            <w:r w:rsidRPr="00EE7DC0">
              <w:rPr>
                <w:rFonts w:ascii="Times New Roman" w:hAnsi="Times New Roman"/>
                <w:b/>
                <w:caps/>
                <w:color w:val="000000"/>
                <w:sz w:val="28"/>
                <w:szCs w:val="28"/>
                <w:lang w:val="uk-UA"/>
              </w:rPr>
              <w:t>Анотація</w:t>
            </w:r>
          </w:p>
        </w:tc>
        <w:tc>
          <w:tcPr>
            <w:tcW w:w="941" w:type="dxa"/>
            <w:shd w:val="clear" w:color="auto" w:fill="auto"/>
          </w:tcPr>
          <w:p w:rsidR="00633B45" w:rsidRPr="00EE7DC0" w:rsidRDefault="00633B45" w:rsidP="00A43ECB">
            <w:pPr>
              <w:spacing w:after="0" w:line="360" w:lineRule="auto"/>
              <w:jc w:val="right"/>
              <w:rPr>
                <w:rFonts w:ascii="Times New Roman" w:hAnsi="Times New Roman"/>
                <w:b/>
                <w:color w:val="000000"/>
                <w:sz w:val="28"/>
                <w:szCs w:val="28"/>
                <w:lang w:val="uk-UA"/>
              </w:rPr>
            </w:pPr>
            <w:r w:rsidRPr="00EE7DC0">
              <w:rPr>
                <w:rFonts w:ascii="Times New Roman" w:hAnsi="Times New Roman"/>
                <w:b/>
                <w:color w:val="000000"/>
                <w:sz w:val="28"/>
                <w:szCs w:val="28"/>
                <w:lang w:val="uk-UA"/>
              </w:rPr>
              <w:t xml:space="preserve">     4</w:t>
            </w:r>
          </w:p>
        </w:tc>
      </w:tr>
      <w:tr w:rsidR="00633B45" w:rsidRPr="00EE7DC0" w:rsidTr="00A43ECB">
        <w:trPr>
          <w:trHeight w:val="270"/>
        </w:trPr>
        <w:tc>
          <w:tcPr>
            <w:tcW w:w="8557" w:type="dxa"/>
            <w:shd w:val="clear" w:color="auto" w:fill="auto"/>
          </w:tcPr>
          <w:p w:rsidR="00633B45" w:rsidRPr="00EE7DC0" w:rsidRDefault="00633B45" w:rsidP="00A43ECB">
            <w:pPr>
              <w:tabs>
                <w:tab w:val="left" w:pos="1134"/>
              </w:tabs>
              <w:spacing w:after="0" w:line="360" w:lineRule="auto"/>
              <w:jc w:val="both"/>
              <w:rPr>
                <w:rFonts w:ascii="Times New Roman" w:hAnsi="Times New Roman"/>
                <w:b/>
                <w:caps/>
                <w:color w:val="000000"/>
                <w:sz w:val="28"/>
                <w:szCs w:val="28"/>
                <w:lang w:val="uk-UA"/>
              </w:rPr>
            </w:pPr>
            <w:r w:rsidRPr="00EE7DC0">
              <w:rPr>
                <w:rFonts w:ascii="Times New Roman" w:hAnsi="Times New Roman"/>
                <w:b/>
                <w:caps/>
                <w:color w:val="000000"/>
                <w:sz w:val="28"/>
                <w:szCs w:val="28"/>
                <w:lang w:val="uk-UA"/>
              </w:rPr>
              <w:t>Перелік умовних позначень та скорочень</w:t>
            </w:r>
          </w:p>
        </w:tc>
        <w:tc>
          <w:tcPr>
            <w:tcW w:w="941" w:type="dxa"/>
            <w:shd w:val="clear" w:color="auto" w:fill="auto"/>
          </w:tcPr>
          <w:p w:rsidR="00633B45" w:rsidRPr="00EE7DC0" w:rsidRDefault="00633B45" w:rsidP="00A43ECB">
            <w:pPr>
              <w:tabs>
                <w:tab w:val="left" w:pos="1134"/>
              </w:tabs>
              <w:spacing w:after="0" w:line="360" w:lineRule="auto"/>
              <w:jc w:val="right"/>
              <w:rPr>
                <w:rFonts w:ascii="Times New Roman" w:hAnsi="Times New Roman"/>
                <w:b/>
                <w:color w:val="000000"/>
                <w:sz w:val="28"/>
                <w:szCs w:val="28"/>
                <w:lang w:val="uk-UA"/>
              </w:rPr>
            </w:pPr>
            <w:r w:rsidRPr="00EE7DC0">
              <w:rPr>
                <w:rFonts w:ascii="Times New Roman" w:hAnsi="Times New Roman"/>
                <w:b/>
                <w:color w:val="000000"/>
                <w:sz w:val="28"/>
                <w:szCs w:val="28"/>
                <w:lang w:val="uk-UA"/>
              </w:rPr>
              <w:t xml:space="preserve">     5</w:t>
            </w:r>
          </w:p>
        </w:tc>
      </w:tr>
      <w:tr w:rsidR="00633B45" w:rsidRPr="00EE7DC0" w:rsidTr="00A43ECB">
        <w:trPr>
          <w:trHeight w:val="257"/>
        </w:trPr>
        <w:tc>
          <w:tcPr>
            <w:tcW w:w="8557" w:type="dxa"/>
            <w:shd w:val="clear" w:color="auto" w:fill="auto"/>
          </w:tcPr>
          <w:p w:rsidR="00633B45" w:rsidRPr="00EE7DC0" w:rsidRDefault="00633B45" w:rsidP="00A43ECB">
            <w:pPr>
              <w:tabs>
                <w:tab w:val="left" w:pos="1134"/>
              </w:tabs>
              <w:spacing w:after="0" w:line="360" w:lineRule="auto"/>
              <w:jc w:val="both"/>
              <w:rPr>
                <w:rFonts w:ascii="Times New Roman" w:hAnsi="Times New Roman"/>
                <w:b/>
                <w:caps/>
                <w:color w:val="000000"/>
                <w:sz w:val="28"/>
                <w:szCs w:val="28"/>
                <w:lang w:val="uk-UA"/>
              </w:rPr>
            </w:pPr>
            <w:r w:rsidRPr="00EE7DC0">
              <w:rPr>
                <w:rFonts w:ascii="Times New Roman" w:hAnsi="Times New Roman"/>
                <w:b/>
                <w:caps/>
                <w:color w:val="000000"/>
                <w:sz w:val="28"/>
                <w:szCs w:val="28"/>
                <w:lang w:val="uk-UA"/>
              </w:rPr>
              <w:t xml:space="preserve">Вступ                                                                                                               </w:t>
            </w:r>
          </w:p>
        </w:tc>
        <w:tc>
          <w:tcPr>
            <w:tcW w:w="941" w:type="dxa"/>
            <w:shd w:val="clear" w:color="auto" w:fill="auto"/>
          </w:tcPr>
          <w:p w:rsidR="00633B45" w:rsidRPr="00EE7DC0" w:rsidRDefault="00633B45" w:rsidP="00A43ECB">
            <w:pPr>
              <w:tabs>
                <w:tab w:val="left" w:pos="1134"/>
              </w:tabs>
              <w:spacing w:after="0" w:line="360" w:lineRule="auto"/>
              <w:jc w:val="right"/>
              <w:rPr>
                <w:rFonts w:ascii="Times New Roman" w:hAnsi="Times New Roman"/>
                <w:b/>
                <w:color w:val="000000"/>
                <w:sz w:val="28"/>
                <w:szCs w:val="28"/>
                <w:lang w:val="uk-UA"/>
              </w:rPr>
            </w:pPr>
            <w:r w:rsidRPr="00EE7DC0">
              <w:rPr>
                <w:rFonts w:ascii="Times New Roman" w:hAnsi="Times New Roman"/>
                <w:b/>
                <w:color w:val="000000"/>
                <w:sz w:val="28"/>
                <w:szCs w:val="28"/>
                <w:lang w:val="uk-UA"/>
              </w:rPr>
              <w:t xml:space="preserve">    6</w:t>
            </w:r>
          </w:p>
        </w:tc>
      </w:tr>
      <w:tr w:rsidR="00633B45" w:rsidRPr="00EE7DC0" w:rsidTr="00A43ECB">
        <w:trPr>
          <w:trHeight w:val="798"/>
        </w:trPr>
        <w:tc>
          <w:tcPr>
            <w:tcW w:w="8557" w:type="dxa"/>
            <w:shd w:val="clear" w:color="auto" w:fill="auto"/>
          </w:tcPr>
          <w:p w:rsidR="00633B45" w:rsidRPr="00EE7DC0" w:rsidRDefault="00633B45" w:rsidP="00A43ECB">
            <w:pPr>
              <w:spacing w:after="0" w:line="360" w:lineRule="auto"/>
              <w:jc w:val="both"/>
              <w:rPr>
                <w:rFonts w:ascii="Times New Roman" w:hAnsi="Times New Roman"/>
                <w:b/>
                <w:caps/>
                <w:color w:val="000000"/>
                <w:sz w:val="28"/>
                <w:szCs w:val="28"/>
                <w:lang w:val="uk-UA"/>
              </w:rPr>
            </w:pPr>
            <w:bookmarkStart w:id="0" w:name="_Hlk119337447"/>
            <w:r w:rsidRPr="00EE7DC0">
              <w:rPr>
                <w:rFonts w:ascii="Times New Roman" w:hAnsi="Times New Roman"/>
                <w:b/>
                <w:caps/>
                <w:color w:val="000000"/>
                <w:sz w:val="28"/>
                <w:szCs w:val="28"/>
                <w:lang w:val="uk-UA"/>
              </w:rPr>
              <w:t>РОЗДІЛ 1. СУЧАСНИЙ СТАН ТА ШЛЯХИ УДОСКОНАЛЕННЯ ОБЛІКУ ГОТОВОЇ ПРОДУКЦІЇ на ТОВ «тАТРА-ЮГ»</w:t>
            </w:r>
          </w:p>
        </w:tc>
        <w:tc>
          <w:tcPr>
            <w:tcW w:w="941" w:type="dxa"/>
            <w:shd w:val="clear" w:color="auto" w:fill="auto"/>
          </w:tcPr>
          <w:p w:rsidR="00633B45" w:rsidRPr="00EE7DC0" w:rsidRDefault="00633B45" w:rsidP="00A43ECB">
            <w:pPr>
              <w:spacing w:after="0" w:line="360" w:lineRule="auto"/>
              <w:jc w:val="center"/>
              <w:rPr>
                <w:rFonts w:ascii="Times New Roman" w:hAnsi="Times New Roman"/>
                <w:b/>
                <w:color w:val="000000"/>
                <w:sz w:val="28"/>
                <w:szCs w:val="28"/>
                <w:lang w:val="uk-UA"/>
              </w:rPr>
            </w:pPr>
          </w:p>
          <w:p w:rsidR="00633B45" w:rsidRPr="00EE7DC0" w:rsidRDefault="00633B45" w:rsidP="00A43ECB">
            <w:pPr>
              <w:spacing w:after="0" w:line="360" w:lineRule="auto"/>
              <w:jc w:val="right"/>
              <w:rPr>
                <w:rFonts w:ascii="Times New Roman" w:hAnsi="Times New Roman"/>
                <w:b/>
                <w:color w:val="000000"/>
                <w:sz w:val="28"/>
                <w:szCs w:val="28"/>
                <w:lang w:val="uk-UA"/>
              </w:rPr>
            </w:pPr>
            <w:r w:rsidRPr="00EE7DC0">
              <w:rPr>
                <w:rFonts w:ascii="Times New Roman" w:hAnsi="Times New Roman"/>
                <w:b/>
                <w:color w:val="000000"/>
                <w:sz w:val="28"/>
                <w:szCs w:val="28"/>
                <w:lang w:val="uk-UA"/>
              </w:rPr>
              <w:t xml:space="preserve">   </w:t>
            </w:r>
          </w:p>
          <w:p w:rsidR="00633B45" w:rsidRPr="00EE7DC0" w:rsidRDefault="00633B45" w:rsidP="00A43ECB">
            <w:pPr>
              <w:spacing w:after="0" w:line="360" w:lineRule="auto"/>
              <w:jc w:val="right"/>
              <w:rPr>
                <w:rFonts w:ascii="Times New Roman" w:hAnsi="Times New Roman"/>
                <w:b/>
                <w:color w:val="000000"/>
                <w:sz w:val="28"/>
                <w:szCs w:val="28"/>
                <w:lang w:val="en-US"/>
              </w:rPr>
            </w:pPr>
            <w:r w:rsidRPr="00EE7DC0">
              <w:rPr>
                <w:rFonts w:ascii="Times New Roman" w:hAnsi="Times New Roman"/>
                <w:b/>
                <w:color w:val="000000"/>
                <w:sz w:val="28"/>
                <w:szCs w:val="28"/>
                <w:lang w:val="uk-UA"/>
              </w:rPr>
              <w:t>12</w:t>
            </w:r>
          </w:p>
        </w:tc>
      </w:tr>
      <w:tr w:rsidR="00633B45" w:rsidRPr="00EE7DC0" w:rsidTr="00A43ECB">
        <w:trPr>
          <w:trHeight w:val="2370"/>
        </w:trPr>
        <w:tc>
          <w:tcPr>
            <w:tcW w:w="8557" w:type="dxa"/>
            <w:shd w:val="clear" w:color="auto" w:fill="auto"/>
          </w:tcPr>
          <w:p w:rsidR="00633B45" w:rsidRPr="00EE7DC0" w:rsidRDefault="00633B45" w:rsidP="00A43ECB">
            <w:pPr>
              <w:pStyle w:val="13"/>
              <w:numPr>
                <w:ilvl w:val="1"/>
                <w:numId w:val="1"/>
              </w:numPr>
              <w:spacing w:after="0" w:line="360" w:lineRule="auto"/>
              <w:jc w:val="both"/>
              <w:rPr>
                <w:rFonts w:ascii="Times New Roman" w:hAnsi="Times New Roman"/>
                <w:color w:val="000000"/>
                <w:sz w:val="28"/>
                <w:szCs w:val="28"/>
                <w:lang w:val="uk-UA"/>
              </w:rPr>
            </w:pPr>
            <w:r w:rsidRPr="00EE7DC0">
              <w:rPr>
                <w:rFonts w:ascii="Times New Roman" w:hAnsi="Times New Roman"/>
                <w:color w:val="000000"/>
                <w:sz w:val="28"/>
                <w:szCs w:val="28"/>
                <w:lang w:val="uk-UA"/>
              </w:rPr>
              <w:t>Наукові основи, економічний зміст та завдання обліку готової продукції</w:t>
            </w:r>
            <w:r w:rsidRPr="00DF656F">
              <w:rPr>
                <w:rFonts w:ascii="Times New Roman" w:hAnsi="Times New Roman"/>
                <w:lang w:val="uk-UA"/>
              </w:rPr>
              <w:t xml:space="preserve"> </w:t>
            </w:r>
            <w:r w:rsidRPr="00EE7DC0">
              <w:rPr>
                <w:rFonts w:ascii="Times New Roman" w:hAnsi="Times New Roman"/>
                <w:color w:val="000000"/>
                <w:sz w:val="28"/>
                <w:szCs w:val="28"/>
                <w:lang w:val="uk-UA"/>
              </w:rPr>
              <w:t>на підприємстві</w:t>
            </w:r>
          </w:p>
          <w:p w:rsidR="00633B45" w:rsidRPr="00EE7DC0" w:rsidRDefault="00633B45" w:rsidP="00A43ECB">
            <w:pPr>
              <w:pStyle w:val="13"/>
              <w:numPr>
                <w:ilvl w:val="1"/>
                <w:numId w:val="1"/>
              </w:numPr>
              <w:spacing w:after="0" w:line="360" w:lineRule="auto"/>
              <w:jc w:val="both"/>
              <w:rPr>
                <w:rFonts w:ascii="Times New Roman" w:hAnsi="Times New Roman"/>
                <w:color w:val="000000"/>
                <w:sz w:val="28"/>
                <w:szCs w:val="28"/>
                <w:lang w:val="uk-UA"/>
              </w:rPr>
            </w:pPr>
            <w:r w:rsidRPr="00EE7DC0">
              <w:rPr>
                <w:rFonts w:ascii="Times New Roman" w:hAnsi="Times New Roman"/>
                <w:color w:val="000000"/>
                <w:sz w:val="28"/>
                <w:szCs w:val="28"/>
                <w:lang w:val="uk-UA"/>
              </w:rPr>
              <w:t>Методологічні засади обліку готової продукції</w:t>
            </w:r>
            <w:r w:rsidRPr="00DF656F">
              <w:rPr>
                <w:rFonts w:ascii="Times New Roman" w:hAnsi="Times New Roman"/>
                <w:lang w:val="uk-UA"/>
              </w:rPr>
              <w:t xml:space="preserve"> </w:t>
            </w:r>
            <w:r w:rsidRPr="00EE7DC0">
              <w:rPr>
                <w:rFonts w:ascii="Times New Roman" w:hAnsi="Times New Roman"/>
                <w:color w:val="000000"/>
                <w:sz w:val="28"/>
                <w:szCs w:val="28"/>
                <w:lang w:val="uk-UA"/>
              </w:rPr>
              <w:t xml:space="preserve">на підприємстві </w:t>
            </w:r>
          </w:p>
          <w:p w:rsidR="00633B45" w:rsidRPr="00EE7DC0" w:rsidRDefault="00633B45" w:rsidP="00A43ECB">
            <w:pPr>
              <w:pStyle w:val="13"/>
              <w:numPr>
                <w:ilvl w:val="1"/>
                <w:numId w:val="1"/>
              </w:numPr>
              <w:spacing w:after="0" w:line="360" w:lineRule="auto"/>
              <w:jc w:val="both"/>
              <w:rPr>
                <w:rFonts w:ascii="Times New Roman" w:hAnsi="Times New Roman"/>
                <w:color w:val="000000"/>
                <w:sz w:val="28"/>
                <w:szCs w:val="28"/>
                <w:lang w:val="uk-UA"/>
              </w:rPr>
            </w:pPr>
            <w:r w:rsidRPr="00EE7DC0">
              <w:rPr>
                <w:rFonts w:ascii="Times New Roman" w:hAnsi="Times New Roman"/>
                <w:color w:val="000000"/>
                <w:sz w:val="28"/>
                <w:szCs w:val="28"/>
                <w:lang w:val="uk-UA"/>
              </w:rPr>
              <w:t>Практичні аспекти обліку готової продукції</w:t>
            </w:r>
            <w:r w:rsidRPr="00DF656F">
              <w:rPr>
                <w:rFonts w:ascii="Times New Roman" w:hAnsi="Times New Roman"/>
                <w:lang w:val="uk-UA"/>
              </w:rPr>
              <w:t xml:space="preserve"> </w:t>
            </w:r>
            <w:r w:rsidRPr="00EE7DC0">
              <w:rPr>
                <w:rFonts w:ascii="Times New Roman" w:hAnsi="Times New Roman"/>
                <w:color w:val="000000"/>
                <w:sz w:val="28"/>
                <w:szCs w:val="28"/>
                <w:lang w:val="uk-UA"/>
              </w:rPr>
              <w:t>на ТОВ «</w:t>
            </w:r>
            <w:proofErr w:type="spellStart"/>
            <w:r w:rsidRPr="00EE7DC0">
              <w:rPr>
                <w:rFonts w:ascii="Times New Roman" w:hAnsi="Times New Roman"/>
                <w:color w:val="000000"/>
                <w:sz w:val="28"/>
                <w:szCs w:val="28"/>
                <w:lang w:val="uk-UA"/>
              </w:rPr>
              <w:t>Татра-Юг</w:t>
            </w:r>
            <w:proofErr w:type="spellEnd"/>
            <w:r w:rsidRPr="00EE7DC0">
              <w:rPr>
                <w:rFonts w:ascii="Times New Roman" w:hAnsi="Times New Roman"/>
                <w:color w:val="000000"/>
                <w:sz w:val="28"/>
                <w:szCs w:val="28"/>
                <w:lang w:val="uk-UA"/>
              </w:rPr>
              <w:t>»</w:t>
            </w:r>
          </w:p>
          <w:p w:rsidR="00633B45" w:rsidRPr="00EE7DC0" w:rsidRDefault="00633B45" w:rsidP="00A43ECB">
            <w:pPr>
              <w:pStyle w:val="13"/>
              <w:numPr>
                <w:ilvl w:val="1"/>
                <w:numId w:val="1"/>
              </w:numPr>
              <w:spacing w:after="0" w:line="360" w:lineRule="auto"/>
              <w:jc w:val="both"/>
              <w:rPr>
                <w:rFonts w:ascii="Times New Roman" w:hAnsi="Times New Roman"/>
                <w:color w:val="000000"/>
                <w:sz w:val="28"/>
                <w:szCs w:val="28"/>
                <w:lang w:val="uk-UA"/>
              </w:rPr>
            </w:pPr>
            <w:r w:rsidRPr="00EE7DC0">
              <w:rPr>
                <w:rFonts w:ascii="Times New Roman" w:hAnsi="Times New Roman"/>
                <w:color w:val="000000"/>
                <w:sz w:val="28"/>
                <w:szCs w:val="28"/>
                <w:lang w:val="uk-UA"/>
              </w:rPr>
              <w:t>Шляхи удосконалення обліку готової продукції</w:t>
            </w:r>
            <w:r w:rsidRPr="00DF656F">
              <w:rPr>
                <w:rFonts w:ascii="Times New Roman" w:hAnsi="Times New Roman"/>
                <w:lang w:val="uk-UA"/>
              </w:rPr>
              <w:t xml:space="preserve"> </w:t>
            </w:r>
            <w:r w:rsidRPr="00EE7DC0">
              <w:rPr>
                <w:rFonts w:ascii="Times New Roman" w:hAnsi="Times New Roman"/>
                <w:color w:val="000000"/>
                <w:sz w:val="28"/>
                <w:szCs w:val="28"/>
                <w:lang w:val="uk-UA"/>
              </w:rPr>
              <w:t>на підприємстві</w:t>
            </w:r>
          </w:p>
          <w:p w:rsidR="00633B45" w:rsidRPr="00EE7DC0" w:rsidRDefault="00633B45" w:rsidP="00A43ECB">
            <w:pPr>
              <w:spacing w:after="0" w:line="360" w:lineRule="auto"/>
              <w:ind w:right="-908"/>
              <w:rPr>
                <w:rFonts w:ascii="Times New Roman" w:hAnsi="Times New Roman"/>
                <w:color w:val="000000"/>
                <w:sz w:val="28"/>
                <w:szCs w:val="28"/>
                <w:lang w:val="uk-UA"/>
              </w:rPr>
            </w:pPr>
            <w:r w:rsidRPr="00EE7DC0">
              <w:rPr>
                <w:rFonts w:ascii="Times New Roman" w:hAnsi="Times New Roman"/>
                <w:color w:val="000000"/>
                <w:sz w:val="28"/>
                <w:szCs w:val="28"/>
                <w:lang w:val="uk-UA"/>
              </w:rPr>
              <w:t xml:space="preserve">Висновки до розділу 1                                                                        </w:t>
            </w:r>
          </w:p>
        </w:tc>
        <w:tc>
          <w:tcPr>
            <w:tcW w:w="941" w:type="dxa"/>
            <w:shd w:val="clear" w:color="auto" w:fill="auto"/>
          </w:tcPr>
          <w:p w:rsidR="00633B45" w:rsidRPr="00EE7DC0" w:rsidRDefault="00633B45" w:rsidP="00A43ECB">
            <w:pPr>
              <w:spacing w:after="0" w:line="360" w:lineRule="auto"/>
              <w:jc w:val="center"/>
              <w:rPr>
                <w:rFonts w:ascii="Times New Roman" w:hAnsi="Times New Roman"/>
                <w:color w:val="000000"/>
                <w:sz w:val="28"/>
                <w:szCs w:val="28"/>
                <w:lang w:val="uk-UA"/>
              </w:rPr>
            </w:pPr>
          </w:p>
          <w:p w:rsidR="00633B45" w:rsidRPr="00EE7DC0" w:rsidRDefault="00633B45" w:rsidP="00A43ECB">
            <w:pPr>
              <w:spacing w:after="0" w:line="360" w:lineRule="auto"/>
              <w:jc w:val="right"/>
              <w:rPr>
                <w:rFonts w:ascii="Times New Roman" w:hAnsi="Times New Roman"/>
                <w:color w:val="000000"/>
                <w:sz w:val="28"/>
                <w:szCs w:val="28"/>
                <w:lang w:val="en-US"/>
              </w:rPr>
            </w:pPr>
            <w:r w:rsidRPr="00EE7DC0">
              <w:rPr>
                <w:rFonts w:ascii="Times New Roman" w:hAnsi="Times New Roman"/>
                <w:color w:val="000000"/>
                <w:sz w:val="28"/>
                <w:szCs w:val="28"/>
                <w:lang w:val="uk-UA"/>
              </w:rPr>
              <w:t>12</w:t>
            </w:r>
          </w:p>
          <w:p w:rsidR="00633B45" w:rsidRPr="00EE7DC0" w:rsidRDefault="00633B45" w:rsidP="00A43ECB">
            <w:pPr>
              <w:spacing w:after="0" w:line="360" w:lineRule="auto"/>
              <w:jc w:val="right"/>
              <w:rPr>
                <w:rFonts w:ascii="Times New Roman" w:hAnsi="Times New Roman"/>
                <w:color w:val="000000"/>
                <w:sz w:val="28"/>
                <w:szCs w:val="28"/>
                <w:lang w:val="uk-UA"/>
              </w:rPr>
            </w:pPr>
            <w:r w:rsidRPr="00EE7DC0">
              <w:rPr>
                <w:rFonts w:ascii="Times New Roman" w:hAnsi="Times New Roman"/>
                <w:color w:val="000000"/>
                <w:sz w:val="28"/>
                <w:szCs w:val="28"/>
                <w:lang w:val="uk-UA"/>
              </w:rPr>
              <w:t>17</w:t>
            </w:r>
          </w:p>
          <w:p w:rsidR="00633B45" w:rsidRPr="00EE7DC0" w:rsidRDefault="00633B45" w:rsidP="00A43ECB">
            <w:pPr>
              <w:spacing w:after="0" w:line="360" w:lineRule="auto"/>
              <w:jc w:val="right"/>
              <w:rPr>
                <w:rFonts w:ascii="Times New Roman" w:hAnsi="Times New Roman"/>
                <w:color w:val="000000"/>
                <w:sz w:val="28"/>
                <w:szCs w:val="28"/>
                <w:lang w:val="uk-UA"/>
              </w:rPr>
            </w:pPr>
          </w:p>
          <w:p w:rsidR="00633B45" w:rsidRPr="00EE7DC0" w:rsidRDefault="00633B45" w:rsidP="00A43ECB">
            <w:pPr>
              <w:spacing w:after="0" w:line="360" w:lineRule="auto"/>
              <w:jc w:val="right"/>
              <w:rPr>
                <w:rFonts w:ascii="Times New Roman" w:hAnsi="Times New Roman"/>
                <w:color w:val="000000"/>
                <w:sz w:val="28"/>
                <w:szCs w:val="28"/>
                <w:lang w:val="en-US"/>
              </w:rPr>
            </w:pPr>
            <w:r w:rsidRPr="00EE7DC0">
              <w:rPr>
                <w:rFonts w:ascii="Times New Roman" w:hAnsi="Times New Roman"/>
                <w:color w:val="000000"/>
                <w:sz w:val="28"/>
                <w:szCs w:val="28"/>
                <w:lang w:val="uk-UA"/>
              </w:rPr>
              <w:t>2</w:t>
            </w:r>
            <w:r w:rsidRPr="00EE7DC0">
              <w:rPr>
                <w:rFonts w:ascii="Times New Roman" w:hAnsi="Times New Roman"/>
                <w:color w:val="000000"/>
                <w:sz w:val="28"/>
                <w:szCs w:val="28"/>
                <w:lang w:val="en-US"/>
              </w:rPr>
              <w:t>3</w:t>
            </w:r>
          </w:p>
          <w:p w:rsidR="00633B45" w:rsidRPr="00EE7DC0" w:rsidRDefault="00633B45" w:rsidP="00A43ECB">
            <w:pPr>
              <w:spacing w:after="0" w:line="360" w:lineRule="auto"/>
              <w:jc w:val="right"/>
              <w:rPr>
                <w:rFonts w:ascii="Times New Roman" w:hAnsi="Times New Roman"/>
                <w:color w:val="000000"/>
                <w:sz w:val="28"/>
                <w:szCs w:val="28"/>
                <w:lang w:val="uk-UA"/>
              </w:rPr>
            </w:pPr>
          </w:p>
          <w:p w:rsidR="00633B45" w:rsidRPr="00EE7DC0" w:rsidRDefault="00633B45" w:rsidP="00A43ECB">
            <w:pPr>
              <w:spacing w:after="0" w:line="360" w:lineRule="auto"/>
              <w:jc w:val="right"/>
              <w:rPr>
                <w:rFonts w:ascii="Times New Roman" w:hAnsi="Times New Roman"/>
                <w:color w:val="000000"/>
                <w:sz w:val="28"/>
                <w:szCs w:val="28"/>
                <w:lang w:val="uk-UA"/>
              </w:rPr>
            </w:pPr>
            <w:r w:rsidRPr="00EE7DC0">
              <w:rPr>
                <w:rFonts w:ascii="Times New Roman" w:hAnsi="Times New Roman"/>
                <w:color w:val="000000"/>
                <w:sz w:val="28"/>
                <w:szCs w:val="28"/>
                <w:lang w:val="uk-UA"/>
              </w:rPr>
              <w:t>29</w:t>
            </w:r>
          </w:p>
          <w:p w:rsidR="00633B45" w:rsidRPr="00EE7DC0" w:rsidRDefault="00633B45" w:rsidP="00A43ECB">
            <w:pPr>
              <w:spacing w:after="0" w:line="360" w:lineRule="auto"/>
              <w:jc w:val="right"/>
              <w:rPr>
                <w:rFonts w:ascii="Times New Roman" w:hAnsi="Times New Roman"/>
                <w:color w:val="000000"/>
                <w:sz w:val="28"/>
                <w:szCs w:val="28"/>
                <w:lang w:val="uk-UA"/>
              </w:rPr>
            </w:pPr>
            <w:r w:rsidRPr="00EE7DC0">
              <w:rPr>
                <w:rFonts w:ascii="Times New Roman" w:hAnsi="Times New Roman"/>
                <w:color w:val="000000"/>
                <w:sz w:val="28"/>
                <w:szCs w:val="28"/>
                <w:lang w:val="uk-UA"/>
              </w:rPr>
              <w:t>35</w:t>
            </w:r>
          </w:p>
        </w:tc>
      </w:tr>
      <w:bookmarkEnd w:id="0"/>
      <w:tr w:rsidR="00633B45" w:rsidRPr="00EE7DC0" w:rsidTr="00A43ECB">
        <w:trPr>
          <w:trHeight w:val="786"/>
        </w:trPr>
        <w:tc>
          <w:tcPr>
            <w:tcW w:w="8557" w:type="dxa"/>
            <w:shd w:val="clear" w:color="auto" w:fill="auto"/>
          </w:tcPr>
          <w:p w:rsidR="00633B45" w:rsidRPr="00EE7DC0" w:rsidRDefault="00633B45" w:rsidP="00A43ECB">
            <w:pPr>
              <w:pStyle w:val="13"/>
              <w:spacing w:after="0" w:line="360" w:lineRule="auto"/>
              <w:ind w:left="0"/>
              <w:jc w:val="both"/>
              <w:rPr>
                <w:rFonts w:ascii="Times New Roman" w:hAnsi="Times New Roman"/>
                <w:b/>
                <w:caps/>
                <w:color w:val="000000"/>
                <w:sz w:val="28"/>
                <w:szCs w:val="28"/>
                <w:lang w:val="uk-UA"/>
              </w:rPr>
            </w:pPr>
            <w:r w:rsidRPr="00EE7DC0">
              <w:rPr>
                <w:rFonts w:ascii="Times New Roman" w:hAnsi="Times New Roman"/>
                <w:b/>
                <w:caps/>
                <w:color w:val="000000"/>
                <w:sz w:val="28"/>
                <w:szCs w:val="28"/>
                <w:lang w:val="uk-UA"/>
              </w:rPr>
              <w:t>РОЗДІЛ 2. СУЧАСНИЙ СТАН ТА ШЛЯХИ УДОСКОНАЛЕННЯ аналізу ГОТОВОЇ ПРОДУКЦІЇ НА</w:t>
            </w:r>
            <w:r w:rsidRPr="00EE7DC0">
              <w:rPr>
                <w:rFonts w:ascii="Times New Roman" w:hAnsi="Times New Roman"/>
                <w:b/>
                <w:color w:val="000000"/>
                <w:sz w:val="28"/>
                <w:szCs w:val="28"/>
                <w:lang w:val="uk-UA"/>
              </w:rPr>
              <w:t xml:space="preserve"> П</w:t>
            </w:r>
            <w:r w:rsidRPr="00EE7DC0">
              <w:rPr>
                <w:rFonts w:ascii="Times New Roman" w:hAnsi="Times New Roman"/>
                <w:b/>
                <w:caps/>
                <w:color w:val="000000"/>
                <w:sz w:val="28"/>
                <w:szCs w:val="28"/>
                <w:lang w:val="uk-UA"/>
              </w:rPr>
              <w:t>РИКЛАДІ ТОВ «тАТРА-ЮГ»</w:t>
            </w:r>
          </w:p>
        </w:tc>
        <w:tc>
          <w:tcPr>
            <w:tcW w:w="941" w:type="dxa"/>
            <w:shd w:val="clear" w:color="auto" w:fill="auto"/>
          </w:tcPr>
          <w:p w:rsidR="00633B45" w:rsidRPr="00EE7DC0" w:rsidRDefault="00633B45" w:rsidP="00A43ECB">
            <w:pPr>
              <w:spacing w:after="0" w:line="360" w:lineRule="auto"/>
              <w:jc w:val="center"/>
              <w:rPr>
                <w:rFonts w:ascii="Times New Roman" w:hAnsi="Times New Roman"/>
                <w:color w:val="000000"/>
                <w:sz w:val="28"/>
                <w:szCs w:val="28"/>
                <w:lang w:val="uk-UA"/>
              </w:rPr>
            </w:pPr>
          </w:p>
          <w:p w:rsidR="00633B45" w:rsidRPr="00EE7DC0" w:rsidRDefault="00633B45" w:rsidP="00A43ECB">
            <w:pPr>
              <w:spacing w:after="0" w:line="360" w:lineRule="auto"/>
              <w:jc w:val="center"/>
              <w:rPr>
                <w:rFonts w:ascii="Times New Roman" w:hAnsi="Times New Roman"/>
                <w:color w:val="000000"/>
                <w:sz w:val="28"/>
                <w:szCs w:val="28"/>
                <w:lang w:val="uk-UA"/>
              </w:rPr>
            </w:pPr>
          </w:p>
          <w:p w:rsidR="00633B45" w:rsidRPr="00EE7DC0" w:rsidRDefault="00633B45" w:rsidP="00A43ECB">
            <w:pPr>
              <w:spacing w:after="0" w:line="360" w:lineRule="auto"/>
              <w:jc w:val="right"/>
              <w:rPr>
                <w:rFonts w:ascii="Times New Roman" w:hAnsi="Times New Roman"/>
                <w:b/>
                <w:color w:val="000000"/>
                <w:sz w:val="28"/>
                <w:szCs w:val="28"/>
                <w:lang w:val="uk-UA"/>
              </w:rPr>
            </w:pPr>
            <w:r w:rsidRPr="00EE7DC0">
              <w:rPr>
                <w:rFonts w:ascii="Times New Roman" w:hAnsi="Times New Roman"/>
                <w:b/>
                <w:color w:val="000000"/>
                <w:sz w:val="28"/>
                <w:szCs w:val="28"/>
                <w:lang w:val="uk-UA"/>
              </w:rPr>
              <w:t>37</w:t>
            </w:r>
          </w:p>
        </w:tc>
      </w:tr>
      <w:tr w:rsidR="00633B45" w:rsidRPr="00EE7DC0" w:rsidTr="00A43ECB">
        <w:trPr>
          <w:trHeight w:val="738"/>
        </w:trPr>
        <w:tc>
          <w:tcPr>
            <w:tcW w:w="8557" w:type="dxa"/>
            <w:shd w:val="clear" w:color="auto" w:fill="auto"/>
          </w:tcPr>
          <w:p w:rsidR="00633B45" w:rsidRPr="00EE7DC0" w:rsidRDefault="00633B45" w:rsidP="00A43ECB">
            <w:pPr>
              <w:numPr>
                <w:ilvl w:val="1"/>
                <w:numId w:val="2"/>
              </w:numPr>
              <w:spacing w:after="0" w:line="360" w:lineRule="auto"/>
              <w:jc w:val="both"/>
              <w:rPr>
                <w:rFonts w:ascii="Times New Roman" w:hAnsi="Times New Roman"/>
                <w:color w:val="000000"/>
                <w:sz w:val="28"/>
                <w:szCs w:val="28"/>
                <w:lang w:val="uk-UA"/>
              </w:rPr>
            </w:pPr>
            <w:r w:rsidRPr="00EE7DC0">
              <w:rPr>
                <w:rFonts w:ascii="Times New Roman" w:hAnsi="Times New Roman"/>
                <w:color w:val="000000"/>
                <w:sz w:val="28"/>
                <w:szCs w:val="28"/>
                <w:lang w:val="uk-UA"/>
              </w:rPr>
              <w:t>Наукові основи, економічний зміст та завдання аналізу готової продукції</w:t>
            </w:r>
            <w:r w:rsidRPr="00EE7DC0">
              <w:rPr>
                <w:rFonts w:ascii="Times New Roman" w:hAnsi="Times New Roman"/>
                <w:lang w:val="uk-UA"/>
              </w:rPr>
              <w:t xml:space="preserve"> </w:t>
            </w:r>
            <w:r w:rsidRPr="00EE7DC0">
              <w:rPr>
                <w:rFonts w:ascii="Times New Roman" w:hAnsi="Times New Roman"/>
                <w:color w:val="000000"/>
                <w:sz w:val="28"/>
                <w:szCs w:val="28"/>
                <w:lang w:val="uk-UA"/>
              </w:rPr>
              <w:t>на підприємстві</w:t>
            </w:r>
          </w:p>
          <w:p w:rsidR="00633B45" w:rsidRPr="00EE7DC0" w:rsidRDefault="00633B45" w:rsidP="00A43ECB">
            <w:pPr>
              <w:numPr>
                <w:ilvl w:val="1"/>
                <w:numId w:val="2"/>
              </w:numPr>
              <w:spacing w:after="0" w:line="360" w:lineRule="auto"/>
              <w:jc w:val="both"/>
              <w:rPr>
                <w:rFonts w:ascii="Times New Roman" w:hAnsi="Times New Roman"/>
                <w:color w:val="000000"/>
                <w:sz w:val="28"/>
                <w:szCs w:val="28"/>
                <w:lang w:val="uk-UA"/>
              </w:rPr>
            </w:pPr>
            <w:r w:rsidRPr="00EE7DC0">
              <w:rPr>
                <w:rFonts w:ascii="Times New Roman" w:hAnsi="Times New Roman"/>
                <w:color w:val="000000"/>
                <w:sz w:val="28"/>
                <w:szCs w:val="28"/>
                <w:lang w:val="uk-UA"/>
              </w:rPr>
              <w:t>Методологічні засади аналізу готової продукції</w:t>
            </w:r>
            <w:r w:rsidRPr="00EE7DC0">
              <w:rPr>
                <w:rFonts w:ascii="Times New Roman" w:hAnsi="Times New Roman"/>
                <w:lang w:val="uk-UA"/>
              </w:rPr>
              <w:t xml:space="preserve"> </w:t>
            </w:r>
            <w:r w:rsidRPr="00EE7DC0">
              <w:rPr>
                <w:rFonts w:ascii="Times New Roman" w:hAnsi="Times New Roman"/>
                <w:color w:val="000000"/>
                <w:sz w:val="28"/>
                <w:szCs w:val="28"/>
                <w:lang w:val="uk-UA"/>
              </w:rPr>
              <w:t>на підприємстві</w:t>
            </w:r>
          </w:p>
          <w:p w:rsidR="00633B45" w:rsidRPr="00EE7DC0" w:rsidRDefault="00633B45" w:rsidP="00A43ECB">
            <w:pPr>
              <w:numPr>
                <w:ilvl w:val="1"/>
                <w:numId w:val="2"/>
              </w:numPr>
              <w:spacing w:after="0" w:line="360" w:lineRule="auto"/>
              <w:jc w:val="both"/>
              <w:rPr>
                <w:rFonts w:ascii="Times New Roman" w:hAnsi="Times New Roman"/>
                <w:color w:val="000000"/>
                <w:sz w:val="28"/>
                <w:szCs w:val="28"/>
                <w:lang w:val="uk-UA"/>
              </w:rPr>
            </w:pPr>
            <w:r w:rsidRPr="00EE7DC0">
              <w:rPr>
                <w:rFonts w:ascii="Times New Roman" w:hAnsi="Times New Roman"/>
                <w:color w:val="000000"/>
                <w:sz w:val="28"/>
                <w:szCs w:val="28"/>
                <w:lang w:val="uk-UA"/>
              </w:rPr>
              <w:t>Практичні аспекти аналізу готової продукції</w:t>
            </w:r>
            <w:r w:rsidRPr="00EE7DC0">
              <w:rPr>
                <w:rFonts w:ascii="Times New Roman" w:hAnsi="Times New Roman"/>
                <w:lang w:val="uk-UA"/>
              </w:rPr>
              <w:t xml:space="preserve"> </w:t>
            </w:r>
            <w:r w:rsidRPr="00EE7DC0">
              <w:rPr>
                <w:rFonts w:ascii="Times New Roman" w:hAnsi="Times New Roman"/>
                <w:color w:val="000000"/>
                <w:sz w:val="28"/>
                <w:szCs w:val="28"/>
                <w:lang w:val="uk-UA"/>
              </w:rPr>
              <w:t>підприємства ТОВ «</w:t>
            </w:r>
            <w:proofErr w:type="spellStart"/>
            <w:r w:rsidRPr="00EE7DC0">
              <w:rPr>
                <w:rFonts w:ascii="Times New Roman" w:hAnsi="Times New Roman"/>
                <w:color w:val="000000"/>
                <w:sz w:val="28"/>
                <w:szCs w:val="28"/>
                <w:lang w:val="uk-UA"/>
              </w:rPr>
              <w:t>Татра-Юг</w:t>
            </w:r>
            <w:proofErr w:type="spellEnd"/>
            <w:r w:rsidRPr="00EE7DC0">
              <w:rPr>
                <w:rFonts w:ascii="Times New Roman" w:hAnsi="Times New Roman"/>
                <w:color w:val="000000"/>
                <w:sz w:val="28"/>
                <w:szCs w:val="28"/>
                <w:lang w:val="uk-UA"/>
              </w:rPr>
              <w:t>»</w:t>
            </w:r>
          </w:p>
          <w:p w:rsidR="00633B45" w:rsidRPr="00EE7DC0" w:rsidRDefault="00633B45" w:rsidP="00A43ECB">
            <w:pPr>
              <w:numPr>
                <w:ilvl w:val="1"/>
                <w:numId w:val="2"/>
              </w:numPr>
              <w:spacing w:after="0" w:line="360" w:lineRule="auto"/>
              <w:jc w:val="both"/>
              <w:rPr>
                <w:rFonts w:ascii="Times New Roman" w:hAnsi="Times New Roman"/>
                <w:color w:val="000000"/>
                <w:sz w:val="28"/>
                <w:szCs w:val="28"/>
                <w:lang w:val="uk-UA"/>
              </w:rPr>
            </w:pPr>
            <w:r w:rsidRPr="00EE7DC0">
              <w:rPr>
                <w:rFonts w:ascii="Times New Roman" w:hAnsi="Times New Roman"/>
                <w:color w:val="000000"/>
                <w:sz w:val="28"/>
                <w:szCs w:val="28"/>
                <w:lang w:val="uk-UA"/>
              </w:rPr>
              <w:t xml:space="preserve">Шляхи удосконалення аналізу готової продукції на підприємстві </w:t>
            </w:r>
          </w:p>
          <w:p w:rsidR="00633B45" w:rsidRPr="00EE7DC0" w:rsidRDefault="00633B45" w:rsidP="00A43ECB">
            <w:pPr>
              <w:spacing w:after="0" w:line="360" w:lineRule="auto"/>
              <w:jc w:val="both"/>
              <w:rPr>
                <w:rFonts w:ascii="Times New Roman" w:hAnsi="Times New Roman"/>
                <w:color w:val="000000"/>
                <w:sz w:val="28"/>
                <w:szCs w:val="28"/>
                <w:lang w:val="uk-UA"/>
              </w:rPr>
            </w:pPr>
            <w:r w:rsidRPr="00EE7DC0">
              <w:rPr>
                <w:rFonts w:ascii="Times New Roman" w:hAnsi="Times New Roman"/>
                <w:color w:val="000000"/>
                <w:sz w:val="28"/>
                <w:szCs w:val="28"/>
                <w:lang w:val="uk-UA"/>
              </w:rPr>
              <w:t>Висновки до розділу 2</w:t>
            </w:r>
          </w:p>
          <w:p w:rsidR="00633B45" w:rsidRPr="00EE7DC0" w:rsidRDefault="00633B45" w:rsidP="00A43ECB">
            <w:pPr>
              <w:spacing w:after="0" w:line="360" w:lineRule="auto"/>
              <w:jc w:val="both"/>
              <w:rPr>
                <w:rFonts w:ascii="Times New Roman" w:hAnsi="Times New Roman"/>
                <w:color w:val="000000"/>
                <w:sz w:val="28"/>
                <w:szCs w:val="28"/>
                <w:lang w:val="uk-UA"/>
              </w:rPr>
            </w:pPr>
          </w:p>
          <w:p w:rsidR="00633B45" w:rsidRPr="00EE7DC0" w:rsidRDefault="00633B45" w:rsidP="00A43ECB">
            <w:pPr>
              <w:spacing w:after="0" w:line="360" w:lineRule="auto"/>
              <w:jc w:val="both"/>
              <w:rPr>
                <w:rFonts w:ascii="Times New Roman" w:hAnsi="Times New Roman"/>
                <w:b/>
                <w:caps/>
                <w:color w:val="000000"/>
                <w:sz w:val="28"/>
                <w:szCs w:val="28"/>
                <w:lang w:val="uk-UA"/>
              </w:rPr>
            </w:pPr>
            <w:r w:rsidRPr="00EE7DC0">
              <w:rPr>
                <w:rFonts w:ascii="Times New Roman" w:hAnsi="Times New Roman"/>
                <w:b/>
                <w:caps/>
                <w:color w:val="000000"/>
                <w:sz w:val="28"/>
                <w:szCs w:val="28"/>
                <w:lang w:val="uk-UA"/>
              </w:rPr>
              <w:lastRenderedPageBreak/>
              <w:t xml:space="preserve">РОЗДІЛ 3. СУЧАСНИЙ СТАН ТА ШЛЯХИ   УДОСКОНАЛЕННЯ аудиту ГОТОВОЇ ПРОДУКЦІЇ на ТОВ «тАТРА-ЮГ»           </w:t>
            </w:r>
          </w:p>
          <w:p w:rsidR="00633B45" w:rsidRPr="00EE7DC0" w:rsidRDefault="00633B45" w:rsidP="00633B45">
            <w:pPr>
              <w:pStyle w:val="a5"/>
              <w:numPr>
                <w:ilvl w:val="1"/>
                <w:numId w:val="3"/>
              </w:numPr>
              <w:spacing w:after="0" w:line="360" w:lineRule="auto"/>
              <w:jc w:val="both"/>
              <w:rPr>
                <w:rFonts w:ascii="Times New Roman" w:hAnsi="Times New Roman"/>
                <w:b/>
                <w:caps/>
                <w:color w:val="000000"/>
                <w:sz w:val="28"/>
                <w:szCs w:val="28"/>
                <w:lang w:val="uk-UA"/>
              </w:rPr>
            </w:pPr>
            <w:r w:rsidRPr="00EE7DC0">
              <w:rPr>
                <w:rFonts w:ascii="Times New Roman" w:hAnsi="Times New Roman"/>
                <w:color w:val="000000"/>
                <w:sz w:val="28"/>
                <w:szCs w:val="28"/>
                <w:lang w:val="uk-UA"/>
              </w:rPr>
              <w:t xml:space="preserve"> Наукові основи, економічний зміст та завдання аудиту готової продукції</w:t>
            </w:r>
            <w:r w:rsidRPr="00EE7DC0">
              <w:rPr>
                <w:rFonts w:ascii="Times New Roman" w:hAnsi="Times New Roman"/>
                <w:lang w:val="uk-UA"/>
              </w:rPr>
              <w:t xml:space="preserve"> </w:t>
            </w:r>
            <w:r w:rsidRPr="00EE7DC0">
              <w:rPr>
                <w:rFonts w:ascii="Times New Roman" w:hAnsi="Times New Roman"/>
                <w:color w:val="000000"/>
                <w:sz w:val="28"/>
                <w:szCs w:val="28"/>
                <w:lang w:val="uk-UA"/>
              </w:rPr>
              <w:t>на підприємстві</w:t>
            </w:r>
          </w:p>
          <w:p w:rsidR="00633B45" w:rsidRPr="00EE7DC0" w:rsidRDefault="00633B45" w:rsidP="00A43ECB">
            <w:pPr>
              <w:pStyle w:val="13"/>
              <w:spacing w:after="0" w:line="360" w:lineRule="auto"/>
              <w:ind w:left="0"/>
              <w:jc w:val="both"/>
              <w:rPr>
                <w:rFonts w:ascii="Times New Roman" w:hAnsi="Times New Roman"/>
                <w:color w:val="000000"/>
                <w:sz w:val="28"/>
                <w:szCs w:val="28"/>
                <w:lang w:val="uk-UA"/>
              </w:rPr>
            </w:pPr>
            <w:r w:rsidRPr="00EE7DC0">
              <w:rPr>
                <w:rFonts w:ascii="Times New Roman" w:hAnsi="Times New Roman"/>
                <w:color w:val="000000"/>
                <w:sz w:val="28"/>
                <w:szCs w:val="28"/>
                <w:lang w:val="uk-UA"/>
              </w:rPr>
              <w:t>3.2. Методологічні засади аудиту готової продукції</w:t>
            </w:r>
            <w:r w:rsidRPr="00DF656F">
              <w:rPr>
                <w:rFonts w:ascii="Times New Roman" w:hAnsi="Times New Roman"/>
                <w:lang w:val="uk-UA"/>
              </w:rPr>
              <w:t xml:space="preserve"> </w:t>
            </w:r>
            <w:r w:rsidRPr="00EE7DC0">
              <w:rPr>
                <w:rFonts w:ascii="Times New Roman" w:hAnsi="Times New Roman"/>
                <w:color w:val="000000"/>
                <w:sz w:val="28"/>
                <w:szCs w:val="28"/>
                <w:lang w:val="uk-UA"/>
              </w:rPr>
              <w:t>на підприємстві</w:t>
            </w:r>
          </w:p>
          <w:p w:rsidR="00633B45" w:rsidRPr="00EE7DC0" w:rsidRDefault="00633B45" w:rsidP="00A43ECB">
            <w:pPr>
              <w:pStyle w:val="13"/>
              <w:spacing w:after="0" w:line="360" w:lineRule="auto"/>
              <w:ind w:left="0"/>
              <w:jc w:val="both"/>
              <w:rPr>
                <w:rFonts w:ascii="Times New Roman" w:hAnsi="Times New Roman"/>
                <w:color w:val="000000"/>
                <w:sz w:val="28"/>
                <w:szCs w:val="28"/>
                <w:lang w:val="uk-UA"/>
              </w:rPr>
            </w:pPr>
            <w:r w:rsidRPr="00EE7DC0">
              <w:rPr>
                <w:rFonts w:ascii="Times New Roman" w:hAnsi="Times New Roman"/>
                <w:color w:val="000000"/>
                <w:sz w:val="28"/>
                <w:szCs w:val="28"/>
                <w:lang w:val="uk-UA"/>
              </w:rPr>
              <w:t>3.3. Практичні аспекти аудиту готової продукції</w:t>
            </w:r>
            <w:r w:rsidRPr="00DF656F">
              <w:rPr>
                <w:rFonts w:ascii="Times New Roman" w:hAnsi="Times New Roman"/>
                <w:lang w:val="uk-UA"/>
              </w:rPr>
              <w:t xml:space="preserve"> </w:t>
            </w:r>
            <w:r w:rsidRPr="00EE7DC0">
              <w:rPr>
                <w:rFonts w:ascii="Times New Roman" w:hAnsi="Times New Roman"/>
                <w:color w:val="000000"/>
                <w:sz w:val="28"/>
                <w:szCs w:val="28"/>
                <w:lang w:val="uk-UA"/>
              </w:rPr>
              <w:t>на ТОВ «</w:t>
            </w:r>
            <w:proofErr w:type="spellStart"/>
            <w:r w:rsidRPr="00EE7DC0">
              <w:rPr>
                <w:rFonts w:ascii="Times New Roman" w:hAnsi="Times New Roman"/>
                <w:color w:val="000000"/>
                <w:sz w:val="28"/>
                <w:szCs w:val="28"/>
                <w:lang w:val="uk-UA"/>
              </w:rPr>
              <w:t>Татра-Юг</w:t>
            </w:r>
            <w:proofErr w:type="spellEnd"/>
            <w:r w:rsidRPr="00EE7DC0">
              <w:rPr>
                <w:rFonts w:ascii="Times New Roman" w:hAnsi="Times New Roman"/>
                <w:color w:val="000000"/>
                <w:sz w:val="28"/>
                <w:szCs w:val="28"/>
                <w:lang w:val="uk-UA"/>
              </w:rPr>
              <w:t xml:space="preserve">» </w:t>
            </w:r>
          </w:p>
          <w:p w:rsidR="00633B45" w:rsidRPr="00EE7DC0" w:rsidRDefault="00633B45" w:rsidP="00633B45">
            <w:pPr>
              <w:pStyle w:val="13"/>
              <w:numPr>
                <w:ilvl w:val="1"/>
                <w:numId w:val="4"/>
              </w:numPr>
              <w:spacing w:after="0" w:line="360" w:lineRule="auto"/>
              <w:jc w:val="both"/>
              <w:rPr>
                <w:rFonts w:ascii="Times New Roman" w:hAnsi="Times New Roman"/>
                <w:color w:val="000000"/>
                <w:sz w:val="28"/>
                <w:szCs w:val="28"/>
                <w:lang w:val="uk-UA"/>
              </w:rPr>
            </w:pPr>
            <w:r w:rsidRPr="00EE7DC0">
              <w:rPr>
                <w:rFonts w:ascii="Times New Roman" w:hAnsi="Times New Roman"/>
                <w:color w:val="000000"/>
                <w:sz w:val="28"/>
                <w:szCs w:val="28"/>
                <w:lang w:val="uk-UA"/>
              </w:rPr>
              <w:t xml:space="preserve"> Шляхи удосконалення аудиту готової продукції</w:t>
            </w:r>
            <w:r w:rsidRPr="00DF656F">
              <w:rPr>
                <w:rFonts w:ascii="Times New Roman" w:hAnsi="Times New Roman"/>
                <w:lang w:val="uk-UA"/>
              </w:rPr>
              <w:t xml:space="preserve"> </w:t>
            </w:r>
            <w:r w:rsidRPr="00EE7DC0">
              <w:rPr>
                <w:rFonts w:ascii="Times New Roman" w:hAnsi="Times New Roman"/>
                <w:color w:val="000000"/>
                <w:sz w:val="28"/>
                <w:szCs w:val="28"/>
                <w:lang w:val="uk-UA"/>
              </w:rPr>
              <w:t xml:space="preserve">на підприємстві        </w:t>
            </w:r>
          </w:p>
          <w:p w:rsidR="00633B45" w:rsidRPr="00EE7DC0" w:rsidRDefault="00633B45" w:rsidP="00A43ECB">
            <w:pPr>
              <w:spacing w:after="0" w:line="360" w:lineRule="auto"/>
              <w:jc w:val="both"/>
              <w:rPr>
                <w:rFonts w:ascii="Times New Roman" w:hAnsi="Times New Roman"/>
                <w:color w:val="000000"/>
                <w:sz w:val="28"/>
                <w:szCs w:val="28"/>
                <w:lang w:val="uk-UA"/>
              </w:rPr>
            </w:pPr>
            <w:r w:rsidRPr="00EE7DC0">
              <w:rPr>
                <w:rFonts w:ascii="Times New Roman" w:hAnsi="Times New Roman"/>
                <w:color w:val="000000"/>
                <w:sz w:val="28"/>
                <w:szCs w:val="28"/>
                <w:lang w:val="uk-UA"/>
              </w:rPr>
              <w:t xml:space="preserve">Висновки до розділу 3    </w:t>
            </w:r>
          </w:p>
          <w:p w:rsidR="00633B45" w:rsidRPr="00EE7DC0" w:rsidRDefault="00633B45" w:rsidP="00A43ECB">
            <w:pPr>
              <w:rPr>
                <w:rFonts w:ascii="Times New Roman" w:hAnsi="Times New Roman"/>
                <w:b/>
                <w:bCs/>
                <w:sz w:val="28"/>
                <w:szCs w:val="28"/>
                <w:lang w:val="uk-UA"/>
              </w:rPr>
            </w:pPr>
            <w:r w:rsidRPr="00EE7DC0">
              <w:rPr>
                <w:rFonts w:ascii="Times New Roman" w:hAnsi="Times New Roman"/>
                <w:b/>
                <w:bCs/>
                <w:sz w:val="28"/>
                <w:szCs w:val="28"/>
                <w:lang w:val="uk-UA"/>
              </w:rPr>
              <w:t xml:space="preserve">ВИСНОВКИ ТА ПРОПОЗИЦІЇ                     </w:t>
            </w:r>
          </w:p>
          <w:p w:rsidR="00633B45" w:rsidRPr="00EE7DC0" w:rsidRDefault="00633B45" w:rsidP="00A43ECB">
            <w:pPr>
              <w:rPr>
                <w:rFonts w:ascii="Times New Roman" w:hAnsi="Times New Roman"/>
                <w:b/>
                <w:bCs/>
                <w:sz w:val="28"/>
                <w:szCs w:val="28"/>
                <w:lang w:val="uk-UA"/>
              </w:rPr>
            </w:pPr>
            <w:r w:rsidRPr="00EE7DC0">
              <w:rPr>
                <w:rFonts w:ascii="Times New Roman" w:hAnsi="Times New Roman"/>
                <w:b/>
                <w:bCs/>
                <w:sz w:val="28"/>
                <w:szCs w:val="28"/>
                <w:lang w:val="uk-UA"/>
              </w:rPr>
              <w:t xml:space="preserve">СПИСОК ВИКОРИСТАНИХ ДЖЕРЕЛ       </w:t>
            </w:r>
          </w:p>
          <w:p w:rsidR="00633B45" w:rsidRPr="00EE7DC0" w:rsidRDefault="00633B45" w:rsidP="00A43ECB">
            <w:pPr>
              <w:rPr>
                <w:b/>
                <w:bCs/>
                <w:lang w:val="uk-UA"/>
              </w:rPr>
            </w:pPr>
            <w:r w:rsidRPr="00EE7DC0">
              <w:rPr>
                <w:rFonts w:ascii="Times New Roman" w:hAnsi="Times New Roman"/>
                <w:b/>
                <w:bCs/>
                <w:sz w:val="28"/>
                <w:szCs w:val="28"/>
                <w:lang w:val="uk-UA"/>
              </w:rPr>
              <w:t>ДОДАТКИ</w:t>
            </w:r>
          </w:p>
          <w:p w:rsidR="00633B45" w:rsidRPr="00EE7DC0" w:rsidRDefault="00633B45" w:rsidP="00A43ECB">
            <w:pPr>
              <w:spacing w:after="0" w:line="360" w:lineRule="auto"/>
              <w:jc w:val="both"/>
              <w:rPr>
                <w:rFonts w:ascii="Times New Roman" w:hAnsi="Times New Roman"/>
                <w:color w:val="000000"/>
                <w:sz w:val="28"/>
                <w:szCs w:val="28"/>
                <w:lang w:val="uk-UA"/>
              </w:rPr>
            </w:pPr>
            <w:r w:rsidRPr="00EE7DC0">
              <w:rPr>
                <w:rFonts w:ascii="Times New Roman" w:hAnsi="Times New Roman"/>
                <w:color w:val="000000"/>
                <w:sz w:val="28"/>
                <w:szCs w:val="28"/>
                <w:lang w:val="uk-UA"/>
              </w:rPr>
              <w:t xml:space="preserve">                              </w:t>
            </w:r>
          </w:p>
          <w:p w:rsidR="00633B45" w:rsidRPr="00EE7DC0" w:rsidRDefault="00633B45" w:rsidP="00A43ECB">
            <w:pPr>
              <w:spacing w:after="0" w:line="360" w:lineRule="auto"/>
              <w:jc w:val="both"/>
              <w:rPr>
                <w:rFonts w:ascii="Times New Roman" w:hAnsi="Times New Roman"/>
                <w:color w:val="000000"/>
                <w:sz w:val="28"/>
                <w:szCs w:val="28"/>
                <w:lang w:val="uk-UA"/>
              </w:rPr>
            </w:pPr>
          </w:p>
        </w:tc>
        <w:tc>
          <w:tcPr>
            <w:tcW w:w="941" w:type="dxa"/>
            <w:shd w:val="clear" w:color="auto" w:fill="auto"/>
          </w:tcPr>
          <w:p w:rsidR="00633B45" w:rsidRPr="00EE7DC0" w:rsidRDefault="00633B45" w:rsidP="00A43ECB">
            <w:pPr>
              <w:spacing w:after="0" w:line="360" w:lineRule="auto"/>
              <w:jc w:val="right"/>
              <w:rPr>
                <w:rFonts w:ascii="Times New Roman" w:hAnsi="Times New Roman"/>
                <w:color w:val="000000"/>
                <w:sz w:val="28"/>
                <w:szCs w:val="28"/>
                <w:lang w:val="uk-UA"/>
              </w:rPr>
            </w:pPr>
          </w:p>
          <w:p w:rsidR="00633B45" w:rsidRPr="00EE7DC0" w:rsidRDefault="00633B45" w:rsidP="00A43ECB">
            <w:pPr>
              <w:spacing w:after="0" w:line="360" w:lineRule="auto"/>
              <w:jc w:val="right"/>
              <w:rPr>
                <w:rFonts w:ascii="Times New Roman" w:hAnsi="Times New Roman"/>
                <w:color w:val="000000"/>
                <w:sz w:val="28"/>
                <w:szCs w:val="28"/>
                <w:lang w:val="uk-UA"/>
              </w:rPr>
            </w:pPr>
            <w:r w:rsidRPr="00EE7DC0">
              <w:rPr>
                <w:rFonts w:ascii="Times New Roman" w:hAnsi="Times New Roman"/>
                <w:color w:val="000000"/>
                <w:sz w:val="28"/>
                <w:szCs w:val="28"/>
                <w:lang w:val="uk-UA"/>
              </w:rPr>
              <w:t>37</w:t>
            </w:r>
          </w:p>
          <w:p w:rsidR="00633B45" w:rsidRPr="00EE7DC0" w:rsidRDefault="00633B45" w:rsidP="00A43ECB">
            <w:pPr>
              <w:spacing w:after="0" w:line="360" w:lineRule="auto"/>
              <w:jc w:val="right"/>
              <w:rPr>
                <w:rFonts w:ascii="Times New Roman" w:hAnsi="Times New Roman"/>
                <w:color w:val="000000"/>
                <w:sz w:val="28"/>
                <w:szCs w:val="28"/>
                <w:lang w:val="uk-UA"/>
              </w:rPr>
            </w:pPr>
            <w:r w:rsidRPr="00EE7DC0">
              <w:rPr>
                <w:rFonts w:ascii="Times New Roman" w:hAnsi="Times New Roman"/>
                <w:color w:val="000000"/>
                <w:sz w:val="28"/>
                <w:szCs w:val="28"/>
                <w:lang w:val="uk-UA"/>
              </w:rPr>
              <w:t>42</w:t>
            </w:r>
          </w:p>
          <w:p w:rsidR="00633B45" w:rsidRPr="00EE7DC0" w:rsidRDefault="00633B45" w:rsidP="00A43ECB">
            <w:pPr>
              <w:spacing w:after="0" w:line="360" w:lineRule="auto"/>
              <w:jc w:val="right"/>
              <w:rPr>
                <w:rFonts w:ascii="Times New Roman" w:hAnsi="Times New Roman"/>
                <w:color w:val="000000"/>
                <w:sz w:val="28"/>
                <w:szCs w:val="28"/>
                <w:lang w:val="uk-UA"/>
              </w:rPr>
            </w:pPr>
          </w:p>
          <w:p w:rsidR="00633B45" w:rsidRPr="00EE7DC0" w:rsidRDefault="00633B45" w:rsidP="00A43ECB">
            <w:pPr>
              <w:spacing w:after="0" w:line="360" w:lineRule="auto"/>
              <w:jc w:val="right"/>
              <w:rPr>
                <w:rFonts w:ascii="Times New Roman" w:hAnsi="Times New Roman"/>
                <w:color w:val="000000"/>
                <w:sz w:val="28"/>
                <w:szCs w:val="28"/>
                <w:lang w:val="uk-UA"/>
              </w:rPr>
            </w:pPr>
            <w:r w:rsidRPr="00EE7DC0">
              <w:rPr>
                <w:rFonts w:ascii="Times New Roman" w:hAnsi="Times New Roman"/>
                <w:color w:val="000000"/>
                <w:sz w:val="28"/>
                <w:szCs w:val="28"/>
                <w:lang w:val="uk-UA"/>
              </w:rPr>
              <w:t>46</w:t>
            </w:r>
          </w:p>
          <w:p w:rsidR="00633B45" w:rsidRPr="00EE7DC0" w:rsidRDefault="00633B45" w:rsidP="00A43ECB">
            <w:pPr>
              <w:spacing w:after="0" w:line="360" w:lineRule="auto"/>
              <w:jc w:val="right"/>
              <w:rPr>
                <w:rFonts w:ascii="Times New Roman" w:hAnsi="Times New Roman"/>
                <w:color w:val="000000"/>
                <w:sz w:val="28"/>
                <w:szCs w:val="28"/>
                <w:lang w:val="uk-UA"/>
              </w:rPr>
            </w:pPr>
          </w:p>
          <w:p w:rsidR="00633B45" w:rsidRPr="00EE7DC0" w:rsidRDefault="00633B45" w:rsidP="00A43ECB">
            <w:pPr>
              <w:spacing w:after="0" w:line="360" w:lineRule="auto"/>
              <w:jc w:val="right"/>
              <w:rPr>
                <w:rFonts w:ascii="Times New Roman" w:hAnsi="Times New Roman"/>
                <w:color w:val="000000"/>
                <w:sz w:val="28"/>
                <w:szCs w:val="28"/>
                <w:lang w:val="uk-UA"/>
              </w:rPr>
            </w:pPr>
            <w:r w:rsidRPr="00EE7DC0">
              <w:rPr>
                <w:rFonts w:ascii="Times New Roman" w:hAnsi="Times New Roman"/>
                <w:color w:val="000000"/>
                <w:sz w:val="28"/>
                <w:szCs w:val="28"/>
                <w:lang w:val="uk-UA"/>
              </w:rPr>
              <w:t xml:space="preserve">      </w:t>
            </w:r>
          </w:p>
          <w:p w:rsidR="00633B45" w:rsidRPr="00EE7DC0" w:rsidRDefault="00633B45" w:rsidP="00A43ECB">
            <w:pPr>
              <w:spacing w:after="0" w:line="360" w:lineRule="auto"/>
              <w:jc w:val="right"/>
              <w:rPr>
                <w:rFonts w:ascii="Times New Roman" w:hAnsi="Times New Roman"/>
                <w:color w:val="000000"/>
                <w:sz w:val="28"/>
                <w:szCs w:val="28"/>
                <w:lang w:val="en-US"/>
              </w:rPr>
            </w:pPr>
            <w:r w:rsidRPr="00EE7DC0">
              <w:rPr>
                <w:rFonts w:ascii="Times New Roman" w:hAnsi="Times New Roman"/>
                <w:color w:val="000000"/>
                <w:sz w:val="28"/>
                <w:szCs w:val="28"/>
                <w:lang w:val="uk-UA"/>
              </w:rPr>
              <w:t xml:space="preserve">      </w:t>
            </w:r>
            <w:r w:rsidRPr="00EE7DC0">
              <w:rPr>
                <w:rFonts w:ascii="Times New Roman" w:hAnsi="Times New Roman"/>
                <w:color w:val="000000"/>
                <w:sz w:val="28"/>
                <w:szCs w:val="28"/>
                <w:lang w:val="en-US"/>
              </w:rPr>
              <w:t>49</w:t>
            </w:r>
          </w:p>
          <w:p w:rsidR="00633B45" w:rsidRPr="00EE7DC0" w:rsidRDefault="00633B45" w:rsidP="00A43ECB">
            <w:pPr>
              <w:spacing w:after="0" w:line="360" w:lineRule="auto"/>
              <w:jc w:val="right"/>
              <w:rPr>
                <w:rFonts w:ascii="Times New Roman" w:hAnsi="Times New Roman"/>
                <w:color w:val="000000"/>
                <w:sz w:val="28"/>
                <w:szCs w:val="28"/>
                <w:lang w:val="en-US"/>
              </w:rPr>
            </w:pPr>
            <w:r w:rsidRPr="00EE7DC0">
              <w:rPr>
                <w:rFonts w:ascii="Times New Roman" w:hAnsi="Times New Roman"/>
                <w:color w:val="000000"/>
                <w:sz w:val="28"/>
                <w:szCs w:val="28"/>
                <w:lang w:val="en-US"/>
              </w:rPr>
              <w:t>50</w:t>
            </w:r>
          </w:p>
          <w:p w:rsidR="00633B45" w:rsidRPr="00EE7DC0" w:rsidRDefault="00633B45" w:rsidP="00A43ECB">
            <w:pPr>
              <w:spacing w:after="0" w:line="360" w:lineRule="auto"/>
              <w:jc w:val="right"/>
              <w:rPr>
                <w:rFonts w:ascii="Times New Roman" w:hAnsi="Times New Roman"/>
                <w:color w:val="000000"/>
                <w:sz w:val="28"/>
                <w:szCs w:val="28"/>
                <w:lang w:val="uk-UA"/>
              </w:rPr>
            </w:pPr>
          </w:p>
          <w:p w:rsidR="00633B45" w:rsidRPr="00EE7DC0" w:rsidRDefault="00633B45" w:rsidP="00A43ECB">
            <w:pPr>
              <w:spacing w:after="0" w:line="360" w:lineRule="auto"/>
              <w:jc w:val="right"/>
              <w:rPr>
                <w:rFonts w:ascii="Times New Roman" w:hAnsi="Times New Roman"/>
                <w:color w:val="000000"/>
                <w:sz w:val="28"/>
                <w:szCs w:val="28"/>
                <w:lang w:val="uk-UA"/>
              </w:rPr>
            </w:pPr>
          </w:p>
          <w:p w:rsidR="00633B45" w:rsidRPr="00EE7DC0" w:rsidRDefault="00633B45" w:rsidP="00A43ECB">
            <w:pPr>
              <w:spacing w:after="0" w:line="360" w:lineRule="auto"/>
              <w:jc w:val="right"/>
              <w:rPr>
                <w:rFonts w:ascii="Times New Roman" w:hAnsi="Times New Roman"/>
                <w:color w:val="000000"/>
                <w:sz w:val="28"/>
                <w:szCs w:val="28"/>
                <w:lang w:val="uk-UA"/>
              </w:rPr>
            </w:pPr>
          </w:p>
          <w:p w:rsidR="00633B45" w:rsidRPr="00EE7DC0" w:rsidRDefault="00633B45" w:rsidP="00A43ECB">
            <w:pPr>
              <w:spacing w:after="0" w:line="360" w:lineRule="auto"/>
              <w:jc w:val="right"/>
              <w:rPr>
                <w:rFonts w:ascii="Times New Roman" w:hAnsi="Times New Roman"/>
                <w:color w:val="000000"/>
                <w:sz w:val="28"/>
                <w:szCs w:val="28"/>
                <w:lang w:val="uk-UA"/>
              </w:rPr>
            </w:pPr>
            <w:r w:rsidRPr="00EE7DC0">
              <w:rPr>
                <w:rFonts w:ascii="Times New Roman" w:hAnsi="Times New Roman"/>
                <w:color w:val="000000"/>
                <w:sz w:val="28"/>
                <w:szCs w:val="28"/>
                <w:lang w:val="uk-UA"/>
              </w:rPr>
              <w:t>52</w:t>
            </w:r>
          </w:p>
          <w:p w:rsidR="00633B45" w:rsidRPr="00EE7DC0" w:rsidRDefault="00633B45" w:rsidP="00A43ECB">
            <w:pPr>
              <w:spacing w:after="0" w:line="360" w:lineRule="auto"/>
              <w:jc w:val="right"/>
              <w:rPr>
                <w:rFonts w:ascii="Times New Roman" w:hAnsi="Times New Roman"/>
                <w:color w:val="000000"/>
                <w:sz w:val="28"/>
                <w:szCs w:val="28"/>
                <w:lang w:val="uk-UA"/>
              </w:rPr>
            </w:pPr>
          </w:p>
          <w:p w:rsidR="00633B45" w:rsidRPr="00EE7DC0" w:rsidRDefault="00633B45" w:rsidP="00A43ECB">
            <w:pPr>
              <w:spacing w:after="0" w:line="360" w:lineRule="auto"/>
              <w:jc w:val="right"/>
              <w:rPr>
                <w:rFonts w:ascii="Times New Roman" w:hAnsi="Times New Roman"/>
                <w:color w:val="000000"/>
                <w:sz w:val="28"/>
                <w:szCs w:val="28"/>
                <w:lang w:val="uk-UA"/>
              </w:rPr>
            </w:pPr>
            <w:r w:rsidRPr="00EE7DC0">
              <w:rPr>
                <w:rFonts w:ascii="Times New Roman" w:hAnsi="Times New Roman"/>
                <w:color w:val="000000"/>
                <w:sz w:val="28"/>
                <w:szCs w:val="28"/>
                <w:lang w:val="uk-UA"/>
              </w:rPr>
              <w:t>52</w:t>
            </w:r>
          </w:p>
          <w:p w:rsidR="00633B45" w:rsidRPr="00EE7DC0" w:rsidRDefault="00633B45" w:rsidP="00A43ECB">
            <w:pPr>
              <w:spacing w:after="0" w:line="360" w:lineRule="auto"/>
              <w:jc w:val="right"/>
              <w:rPr>
                <w:rFonts w:ascii="Times New Roman" w:hAnsi="Times New Roman"/>
                <w:color w:val="000000"/>
                <w:sz w:val="28"/>
                <w:szCs w:val="28"/>
                <w:lang w:val="uk-UA"/>
              </w:rPr>
            </w:pPr>
            <w:r w:rsidRPr="00EE7DC0">
              <w:rPr>
                <w:rFonts w:ascii="Times New Roman" w:hAnsi="Times New Roman"/>
                <w:color w:val="000000"/>
                <w:sz w:val="28"/>
                <w:szCs w:val="28"/>
                <w:lang w:val="uk-UA"/>
              </w:rPr>
              <w:t>57</w:t>
            </w:r>
          </w:p>
          <w:p w:rsidR="00633B45" w:rsidRPr="00EE7DC0" w:rsidRDefault="00633B45" w:rsidP="00A43ECB">
            <w:pPr>
              <w:spacing w:after="0" w:line="360" w:lineRule="auto"/>
              <w:jc w:val="right"/>
              <w:rPr>
                <w:rFonts w:ascii="Times New Roman" w:hAnsi="Times New Roman"/>
                <w:color w:val="000000"/>
                <w:sz w:val="28"/>
                <w:szCs w:val="28"/>
                <w:lang w:val="uk-UA"/>
              </w:rPr>
            </w:pPr>
            <w:r w:rsidRPr="00EE7DC0">
              <w:rPr>
                <w:rFonts w:ascii="Times New Roman" w:hAnsi="Times New Roman"/>
                <w:color w:val="000000"/>
                <w:sz w:val="28"/>
                <w:szCs w:val="28"/>
                <w:lang w:val="uk-UA"/>
              </w:rPr>
              <w:t>62</w:t>
            </w:r>
          </w:p>
          <w:p w:rsidR="00633B45" w:rsidRPr="00EE7DC0" w:rsidRDefault="00633B45" w:rsidP="00A43ECB">
            <w:pPr>
              <w:spacing w:after="0" w:line="360" w:lineRule="auto"/>
              <w:jc w:val="right"/>
              <w:rPr>
                <w:rFonts w:ascii="Times New Roman" w:hAnsi="Times New Roman"/>
                <w:color w:val="000000"/>
                <w:sz w:val="28"/>
                <w:szCs w:val="28"/>
                <w:lang w:val="uk-UA"/>
              </w:rPr>
            </w:pPr>
            <w:r w:rsidRPr="00EE7DC0">
              <w:rPr>
                <w:rFonts w:ascii="Times New Roman" w:hAnsi="Times New Roman"/>
                <w:color w:val="000000"/>
                <w:sz w:val="28"/>
                <w:szCs w:val="28"/>
                <w:lang w:val="uk-UA"/>
              </w:rPr>
              <w:t>67</w:t>
            </w:r>
          </w:p>
          <w:p w:rsidR="00633B45" w:rsidRPr="00EE7DC0" w:rsidRDefault="00633B45" w:rsidP="00A43ECB">
            <w:pPr>
              <w:spacing w:after="0" w:line="360" w:lineRule="auto"/>
              <w:jc w:val="right"/>
              <w:rPr>
                <w:rFonts w:ascii="Times New Roman" w:hAnsi="Times New Roman"/>
                <w:color w:val="000000"/>
                <w:sz w:val="28"/>
                <w:szCs w:val="28"/>
                <w:lang w:val="uk-UA"/>
              </w:rPr>
            </w:pPr>
            <w:r w:rsidRPr="00EE7DC0">
              <w:rPr>
                <w:rFonts w:ascii="Times New Roman" w:hAnsi="Times New Roman"/>
                <w:color w:val="000000"/>
                <w:sz w:val="28"/>
                <w:szCs w:val="28"/>
                <w:lang w:val="uk-UA"/>
              </w:rPr>
              <w:t>70</w:t>
            </w:r>
          </w:p>
          <w:p w:rsidR="00633B45" w:rsidRPr="00EE7DC0" w:rsidRDefault="00633B45" w:rsidP="00A43ECB">
            <w:pPr>
              <w:spacing w:after="0" w:line="360" w:lineRule="auto"/>
              <w:jc w:val="right"/>
              <w:rPr>
                <w:rFonts w:ascii="Times New Roman" w:hAnsi="Times New Roman"/>
                <w:color w:val="000000"/>
                <w:sz w:val="28"/>
                <w:szCs w:val="28"/>
                <w:lang w:val="uk-UA"/>
              </w:rPr>
            </w:pPr>
            <w:r w:rsidRPr="00EE7DC0">
              <w:rPr>
                <w:rFonts w:ascii="Times New Roman" w:hAnsi="Times New Roman"/>
                <w:color w:val="000000"/>
                <w:sz w:val="28"/>
                <w:szCs w:val="28"/>
                <w:lang w:val="uk-UA"/>
              </w:rPr>
              <w:t>72</w:t>
            </w:r>
          </w:p>
          <w:p w:rsidR="00633B45" w:rsidRPr="00EE7DC0" w:rsidRDefault="00633B45" w:rsidP="00A43ECB">
            <w:pPr>
              <w:spacing w:after="0" w:line="360" w:lineRule="auto"/>
              <w:jc w:val="right"/>
              <w:rPr>
                <w:rFonts w:ascii="Times New Roman" w:hAnsi="Times New Roman"/>
                <w:color w:val="000000"/>
                <w:sz w:val="28"/>
                <w:szCs w:val="28"/>
                <w:lang w:val="en-US"/>
              </w:rPr>
            </w:pPr>
            <w:r w:rsidRPr="00EE7DC0">
              <w:rPr>
                <w:rFonts w:ascii="Times New Roman" w:hAnsi="Times New Roman"/>
                <w:color w:val="000000"/>
                <w:sz w:val="28"/>
                <w:szCs w:val="28"/>
                <w:lang w:val="uk-UA"/>
              </w:rPr>
              <w:t>7</w:t>
            </w:r>
            <w:r w:rsidRPr="00EE7DC0">
              <w:rPr>
                <w:rFonts w:ascii="Times New Roman" w:hAnsi="Times New Roman"/>
                <w:color w:val="000000"/>
                <w:sz w:val="28"/>
                <w:szCs w:val="28"/>
                <w:lang w:val="en-US"/>
              </w:rPr>
              <w:t>9</w:t>
            </w:r>
          </w:p>
          <w:p w:rsidR="00633B45" w:rsidRPr="00EE7DC0" w:rsidRDefault="00633B45" w:rsidP="00A43ECB">
            <w:pPr>
              <w:spacing w:after="0" w:line="360" w:lineRule="auto"/>
              <w:jc w:val="right"/>
              <w:rPr>
                <w:rFonts w:ascii="Times New Roman" w:hAnsi="Times New Roman"/>
                <w:color w:val="000000"/>
                <w:sz w:val="28"/>
                <w:szCs w:val="28"/>
                <w:lang w:val="uk-UA"/>
              </w:rPr>
            </w:pPr>
            <w:r w:rsidRPr="00EE7DC0">
              <w:rPr>
                <w:rFonts w:ascii="Times New Roman" w:hAnsi="Times New Roman"/>
                <w:color w:val="000000"/>
                <w:sz w:val="28"/>
                <w:szCs w:val="28"/>
                <w:lang w:val="uk-UA"/>
              </w:rPr>
              <w:t>89</w:t>
            </w:r>
          </w:p>
          <w:p w:rsidR="00633B45" w:rsidRPr="00EE7DC0" w:rsidRDefault="00633B45" w:rsidP="00A43ECB">
            <w:pPr>
              <w:spacing w:after="0" w:line="360" w:lineRule="auto"/>
              <w:jc w:val="right"/>
              <w:rPr>
                <w:rFonts w:ascii="Times New Roman" w:hAnsi="Times New Roman"/>
                <w:color w:val="000000"/>
                <w:sz w:val="28"/>
                <w:szCs w:val="28"/>
                <w:lang w:val="uk-UA"/>
              </w:rPr>
            </w:pPr>
          </w:p>
        </w:tc>
      </w:tr>
    </w:tbl>
    <w:p w:rsidR="00633B45" w:rsidRPr="00DF656F" w:rsidRDefault="00633B45" w:rsidP="00633B45">
      <w:pPr>
        <w:rPr>
          <w:lang w:val="uk-UA"/>
        </w:rPr>
      </w:pPr>
    </w:p>
    <w:p w:rsidR="00633B45" w:rsidRPr="00DF656F" w:rsidRDefault="00633B45" w:rsidP="00633B45">
      <w:pPr>
        <w:rPr>
          <w:lang w:val="uk-UA"/>
        </w:rPr>
      </w:pPr>
    </w:p>
    <w:p w:rsidR="00633B45" w:rsidRPr="00DF656F" w:rsidRDefault="00633B45" w:rsidP="00633B45">
      <w:pPr>
        <w:rPr>
          <w:lang w:val="uk-UA"/>
        </w:rPr>
      </w:pPr>
    </w:p>
    <w:p w:rsidR="00633B45" w:rsidRPr="00DF656F" w:rsidRDefault="00633B45" w:rsidP="00633B45">
      <w:pPr>
        <w:rPr>
          <w:lang w:val="uk-UA"/>
        </w:rPr>
      </w:pPr>
    </w:p>
    <w:p w:rsidR="00633B45" w:rsidRPr="00DF656F" w:rsidRDefault="00633B45" w:rsidP="00633B45">
      <w:pPr>
        <w:rPr>
          <w:lang w:val="uk-UA"/>
        </w:rPr>
      </w:pPr>
    </w:p>
    <w:p w:rsidR="00633B45" w:rsidRPr="00DF656F" w:rsidRDefault="00633B45" w:rsidP="00633B45">
      <w:pPr>
        <w:rPr>
          <w:lang w:val="uk-UA"/>
        </w:rPr>
      </w:pPr>
    </w:p>
    <w:p w:rsidR="00633B45" w:rsidRPr="00DF656F" w:rsidRDefault="00633B45" w:rsidP="00633B45">
      <w:pPr>
        <w:rPr>
          <w:lang w:val="uk-UA"/>
        </w:rPr>
      </w:pPr>
    </w:p>
    <w:p w:rsidR="00633B45" w:rsidRPr="00DF656F" w:rsidRDefault="00633B45" w:rsidP="00633B45">
      <w:pPr>
        <w:rPr>
          <w:lang w:val="uk-UA"/>
        </w:rPr>
      </w:pPr>
    </w:p>
    <w:p w:rsidR="00633B45" w:rsidRPr="00DF656F" w:rsidRDefault="00633B45" w:rsidP="00633B45">
      <w:pPr>
        <w:rPr>
          <w:lang w:val="uk-UA"/>
        </w:rPr>
      </w:pPr>
    </w:p>
    <w:p w:rsidR="00633B45" w:rsidRPr="00DF656F" w:rsidRDefault="00633B45" w:rsidP="00633B45">
      <w:pPr>
        <w:rPr>
          <w:lang w:val="uk-UA"/>
        </w:rPr>
      </w:pPr>
    </w:p>
    <w:p w:rsidR="00633B45" w:rsidRDefault="00633B45" w:rsidP="00633B45">
      <w:pPr>
        <w:rPr>
          <w:lang w:val="uk-UA"/>
        </w:rPr>
      </w:pPr>
    </w:p>
    <w:p w:rsidR="00633B45" w:rsidRDefault="00633B45" w:rsidP="00633B45">
      <w:pPr>
        <w:rPr>
          <w:lang w:val="uk-UA"/>
        </w:rPr>
      </w:pPr>
    </w:p>
    <w:p w:rsidR="00633B45" w:rsidRPr="00DF656F" w:rsidRDefault="00633B45" w:rsidP="00633B45">
      <w:pPr>
        <w:rPr>
          <w:lang w:val="uk-UA"/>
        </w:rPr>
      </w:pPr>
    </w:p>
    <w:p w:rsidR="00633B45" w:rsidRDefault="00633B45" w:rsidP="00633B45">
      <w:pPr>
        <w:rPr>
          <w:lang w:val="uk-UA"/>
        </w:rPr>
      </w:pPr>
    </w:p>
    <w:p w:rsidR="00633B45" w:rsidRPr="00DF656F" w:rsidRDefault="00633B45" w:rsidP="00633B45">
      <w:pPr>
        <w:rPr>
          <w:lang w:val="uk-UA"/>
        </w:rPr>
      </w:pPr>
    </w:p>
    <w:p w:rsidR="00633B45" w:rsidRPr="00DF656F" w:rsidRDefault="00633B45" w:rsidP="00633B45">
      <w:pPr>
        <w:rPr>
          <w:lang w:val="uk-UA"/>
        </w:rPr>
      </w:pPr>
    </w:p>
    <w:p w:rsidR="00633B45" w:rsidRPr="00190850" w:rsidRDefault="00633B45" w:rsidP="00633B45"/>
    <w:p w:rsidR="004C4AAB" w:rsidRDefault="004C4AAB" w:rsidP="00633B45">
      <w:pPr>
        <w:pStyle w:val="a3"/>
        <w:spacing w:line="360" w:lineRule="auto"/>
        <w:jc w:val="center"/>
        <w:rPr>
          <w:rStyle w:val="12"/>
          <w:caps/>
        </w:rPr>
      </w:pPr>
    </w:p>
    <w:p w:rsidR="00633B45" w:rsidRPr="00DF656F" w:rsidRDefault="00633B45" w:rsidP="00633B45">
      <w:pPr>
        <w:pStyle w:val="a3"/>
        <w:spacing w:line="360" w:lineRule="auto"/>
        <w:jc w:val="center"/>
        <w:rPr>
          <w:rStyle w:val="12"/>
          <w:bCs w:val="0"/>
          <w:caps/>
        </w:rPr>
      </w:pPr>
      <w:r w:rsidRPr="00DF656F">
        <w:rPr>
          <w:rStyle w:val="12"/>
          <w:caps/>
        </w:rPr>
        <w:lastRenderedPageBreak/>
        <w:t>Анотація</w:t>
      </w:r>
    </w:p>
    <w:p w:rsidR="00633B45" w:rsidRPr="00DF656F" w:rsidRDefault="00633B45" w:rsidP="00633B45">
      <w:pPr>
        <w:pStyle w:val="ListParagraph1"/>
        <w:widowControl w:val="0"/>
        <w:tabs>
          <w:tab w:val="left" w:pos="993"/>
        </w:tabs>
        <w:spacing w:after="0" w:line="360" w:lineRule="auto"/>
        <w:ind w:left="0" w:firstLine="709"/>
        <w:jc w:val="both"/>
        <w:rPr>
          <w:rFonts w:ascii="Times New Roman" w:hAnsi="Times New Roman"/>
          <w:sz w:val="28"/>
          <w:szCs w:val="28"/>
          <w:lang w:val="uk-UA"/>
        </w:rPr>
      </w:pPr>
      <w:proofErr w:type="spellStart"/>
      <w:r w:rsidRPr="00DF656F">
        <w:rPr>
          <w:rFonts w:ascii="Times New Roman" w:hAnsi="Times New Roman"/>
          <w:b/>
          <w:bCs/>
          <w:sz w:val="28"/>
          <w:szCs w:val="28"/>
          <w:lang w:val="uk-UA"/>
        </w:rPr>
        <w:t>Ісенко</w:t>
      </w:r>
      <w:proofErr w:type="spellEnd"/>
      <w:r w:rsidRPr="00DF656F">
        <w:rPr>
          <w:rFonts w:ascii="Times New Roman" w:hAnsi="Times New Roman"/>
          <w:b/>
          <w:bCs/>
          <w:sz w:val="28"/>
          <w:szCs w:val="28"/>
          <w:lang w:val="uk-UA"/>
        </w:rPr>
        <w:t xml:space="preserve"> М.В. </w:t>
      </w:r>
      <w:r w:rsidRPr="00DF656F">
        <w:rPr>
          <w:rFonts w:ascii="Times New Roman" w:hAnsi="Times New Roman"/>
          <w:b/>
          <w:sz w:val="28"/>
          <w:szCs w:val="28"/>
          <w:lang w:val="uk-UA"/>
        </w:rPr>
        <w:t>Сучасний стан та шляхи удосконалення обліку, аналізу і аудиту виробництва та реалізації готової продукції на підприємстві</w:t>
      </w:r>
      <w:r w:rsidRPr="00DF656F">
        <w:rPr>
          <w:rFonts w:ascii="Times New Roman" w:hAnsi="Times New Roman"/>
          <w:sz w:val="28"/>
          <w:szCs w:val="28"/>
          <w:lang w:val="uk-UA"/>
        </w:rPr>
        <w:t>:</w:t>
      </w:r>
      <w:r w:rsidRPr="00DF656F">
        <w:rPr>
          <w:rFonts w:ascii="Times New Roman" w:hAnsi="Times New Roman"/>
          <w:bCs/>
          <w:sz w:val="28"/>
          <w:szCs w:val="28"/>
          <w:lang w:val="uk-UA"/>
        </w:rPr>
        <w:t xml:space="preserve"> </w:t>
      </w:r>
      <w:r>
        <w:rPr>
          <w:rFonts w:ascii="Times New Roman" w:hAnsi="Times New Roman"/>
          <w:bCs/>
          <w:sz w:val="28"/>
          <w:szCs w:val="28"/>
          <w:lang w:val="uk-UA"/>
        </w:rPr>
        <w:t xml:space="preserve">Кваліфікаційна </w:t>
      </w:r>
      <w:r w:rsidRPr="00DF656F">
        <w:rPr>
          <w:rFonts w:ascii="Times New Roman" w:hAnsi="Times New Roman"/>
          <w:sz w:val="28"/>
          <w:szCs w:val="28"/>
          <w:lang w:val="uk-UA"/>
        </w:rPr>
        <w:t xml:space="preserve">робота (071 – «Облік і оподаткування») / ОНУ імені І.І. Мечникова. Кафедра обліку </w:t>
      </w:r>
      <w:r>
        <w:rPr>
          <w:rFonts w:ascii="Times New Roman" w:hAnsi="Times New Roman"/>
          <w:sz w:val="28"/>
          <w:szCs w:val="28"/>
          <w:lang w:val="uk-UA"/>
        </w:rPr>
        <w:t>і фінансів</w:t>
      </w:r>
      <w:r w:rsidRPr="00DF656F">
        <w:rPr>
          <w:rFonts w:ascii="Times New Roman" w:hAnsi="Times New Roman"/>
          <w:sz w:val="28"/>
          <w:szCs w:val="28"/>
          <w:lang w:val="uk-UA"/>
        </w:rPr>
        <w:t xml:space="preserve">. Науковий керівник: </w:t>
      </w:r>
      <w:r>
        <w:rPr>
          <w:rFonts w:ascii="Times New Roman" w:hAnsi="Times New Roman"/>
          <w:sz w:val="28"/>
          <w:szCs w:val="28"/>
          <w:lang w:val="uk-UA"/>
        </w:rPr>
        <w:t xml:space="preserve">Т.С. Осадча, </w:t>
      </w:r>
      <w:proofErr w:type="spellStart"/>
      <w:r w:rsidRPr="004916A6">
        <w:rPr>
          <w:rFonts w:ascii="Times New Roman" w:hAnsi="Times New Roman"/>
          <w:sz w:val="28"/>
          <w:szCs w:val="28"/>
          <w:lang w:val="uk-UA"/>
        </w:rPr>
        <w:t>д.е.н</w:t>
      </w:r>
      <w:proofErr w:type="spellEnd"/>
      <w:r w:rsidRPr="004916A6">
        <w:rPr>
          <w:rFonts w:ascii="Times New Roman" w:hAnsi="Times New Roman"/>
          <w:sz w:val="28"/>
          <w:szCs w:val="28"/>
          <w:lang w:val="uk-UA"/>
        </w:rPr>
        <w:t>., професор. – О., 2022. – 89.</w:t>
      </w:r>
    </w:p>
    <w:p w:rsidR="00633B45" w:rsidRDefault="00633B45" w:rsidP="00633B45">
      <w:pPr>
        <w:spacing w:after="40" w:line="360" w:lineRule="auto"/>
        <w:ind w:firstLine="708"/>
        <w:jc w:val="both"/>
        <w:rPr>
          <w:rFonts w:ascii="Times New Roman" w:hAnsi="Times New Roman"/>
          <w:b/>
          <w:bCs/>
          <w:sz w:val="28"/>
          <w:szCs w:val="28"/>
          <w:lang w:val="uk-UA"/>
        </w:rPr>
      </w:pPr>
    </w:p>
    <w:p w:rsidR="00633B45" w:rsidRPr="00DF656F" w:rsidRDefault="00633B45" w:rsidP="00633B45">
      <w:pPr>
        <w:spacing w:after="40" w:line="360" w:lineRule="auto"/>
        <w:ind w:firstLine="708"/>
        <w:jc w:val="both"/>
        <w:rPr>
          <w:rFonts w:ascii="Times New Roman" w:hAnsi="Times New Roman"/>
          <w:sz w:val="28"/>
          <w:szCs w:val="28"/>
          <w:lang w:val="uk-UA"/>
        </w:rPr>
      </w:pPr>
      <w:r w:rsidRPr="00DF656F">
        <w:rPr>
          <w:rFonts w:ascii="Times New Roman" w:hAnsi="Times New Roman"/>
          <w:b/>
          <w:bCs/>
          <w:sz w:val="28"/>
          <w:szCs w:val="28"/>
          <w:lang w:val="uk-UA"/>
        </w:rPr>
        <w:t xml:space="preserve">Зміст роботи (анотація): </w:t>
      </w:r>
      <w:r w:rsidRPr="00DF656F">
        <w:rPr>
          <w:rFonts w:ascii="Times New Roman" w:hAnsi="Times New Roman"/>
          <w:sz w:val="28"/>
          <w:szCs w:val="28"/>
          <w:lang w:val="uk-UA"/>
        </w:rPr>
        <w:t xml:space="preserve">досліджено наукові основи, економічний зміст та завдання обліку </w:t>
      </w:r>
      <w:bookmarkStart w:id="1" w:name="_Hlk120886529"/>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w:t>
      </w:r>
      <w:bookmarkEnd w:id="1"/>
      <w:r w:rsidRPr="00DF656F">
        <w:rPr>
          <w:rFonts w:ascii="Times New Roman" w:hAnsi="Times New Roman"/>
          <w:sz w:val="28"/>
          <w:szCs w:val="28"/>
          <w:lang w:val="uk-UA"/>
        </w:rPr>
        <w:t xml:space="preserve">сучасного підприємства; вивчено методологічні засади обліку </w:t>
      </w:r>
      <w:bookmarkStart w:id="2" w:name="_Hlk120886225"/>
      <w:r w:rsidRPr="00DF656F">
        <w:rPr>
          <w:rFonts w:ascii="Times New Roman" w:hAnsi="Times New Roman"/>
          <w:bCs/>
          <w:sz w:val="28"/>
          <w:szCs w:val="28"/>
          <w:lang w:val="uk-UA"/>
        </w:rPr>
        <w:t>виробництва та реалізації готової продукції</w:t>
      </w:r>
      <w:bookmarkEnd w:id="2"/>
      <w:r w:rsidRPr="00DF656F">
        <w:rPr>
          <w:rFonts w:ascii="Times New Roman" w:hAnsi="Times New Roman"/>
          <w:sz w:val="28"/>
          <w:szCs w:val="28"/>
          <w:lang w:val="uk-UA"/>
        </w:rPr>
        <w:t xml:space="preserve"> на підприємстві; розглянуто практичні аспекти обліку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ТОВ «</w:t>
      </w:r>
      <w:proofErr w:type="spellStart"/>
      <w:r w:rsidRPr="00DF656F">
        <w:rPr>
          <w:rFonts w:ascii="Times New Roman" w:hAnsi="Times New Roman"/>
          <w:sz w:val="28"/>
          <w:szCs w:val="28"/>
          <w:lang w:val="uk-UA"/>
        </w:rPr>
        <w:t>Татра-Юг</w:t>
      </w:r>
      <w:proofErr w:type="spellEnd"/>
      <w:r w:rsidRPr="00DF656F">
        <w:rPr>
          <w:rFonts w:ascii="Times New Roman" w:hAnsi="Times New Roman"/>
          <w:sz w:val="28"/>
          <w:szCs w:val="28"/>
          <w:lang w:val="uk-UA"/>
        </w:rPr>
        <w:t xml:space="preserve">»; запропоновано деякі шляхи удосконалення обліку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на підприємстві; досліджено наукові основи, економічний зміст та завдання аналізу обліку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на підприємстві; вивчено методологічні засади аналізу обліку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на підприємстві; розглянуто практичні аспекти аналізу обліку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ТОВ «</w:t>
      </w:r>
      <w:proofErr w:type="spellStart"/>
      <w:r w:rsidRPr="00DF656F">
        <w:rPr>
          <w:rFonts w:ascii="Times New Roman" w:hAnsi="Times New Roman"/>
          <w:sz w:val="28"/>
          <w:szCs w:val="28"/>
          <w:lang w:val="uk-UA"/>
        </w:rPr>
        <w:t>Татра-Юг</w:t>
      </w:r>
      <w:proofErr w:type="spellEnd"/>
      <w:r w:rsidRPr="00DF656F">
        <w:rPr>
          <w:rFonts w:ascii="Times New Roman" w:hAnsi="Times New Roman"/>
          <w:sz w:val="28"/>
          <w:szCs w:val="28"/>
          <w:lang w:val="uk-UA"/>
        </w:rPr>
        <w:t xml:space="preserve">»; запропоновано основні шляхи удосконалення аналізу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на підприємстві; досліджено наукові основи, економічний зміст та завдання аудиту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підприємства; вивчено сучасні методологічні засади аудиту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на підприємстві; розглянуто практичні аспекти аудиту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ТОВ «</w:t>
      </w:r>
      <w:proofErr w:type="spellStart"/>
      <w:r w:rsidRPr="00DF656F">
        <w:rPr>
          <w:rFonts w:ascii="Times New Roman" w:hAnsi="Times New Roman"/>
          <w:sz w:val="28"/>
          <w:szCs w:val="28"/>
          <w:lang w:val="uk-UA"/>
        </w:rPr>
        <w:t>Татра-Юг</w:t>
      </w:r>
      <w:proofErr w:type="spellEnd"/>
      <w:r w:rsidRPr="00DF656F">
        <w:rPr>
          <w:rFonts w:ascii="Times New Roman" w:hAnsi="Times New Roman"/>
          <w:sz w:val="28"/>
          <w:szCs w:val="28"/>
          <w:lang w:val="uk-UA"/>
        </w:rPr>
        <w:t xml:space="preserve">»; запропоновано деякі шляхи удосконалення аудиту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на  підприємстві.</w:t>
      </w:r>
    </w:p>
    <w:p w:rsidR="00633B45" w:rsidRDefault="00633B45" w:rsidP="00633B45">
      <w:pPr>
        <w:shd w:val="clear" w:color="auto" w:fill="FFFFFF"/>
        <w:spacing w:after="40" w:line="360" w:lineRule="auto"/>
        <w:ind w:firstLine="706"/>
        <w:jc w:val="both"/>
        <w:rPr>
          <w:rFonts w:ascii="Times New Roman" w:hAnsi="Times New Roman"/>
          <w:b/>
          <w:bCs/>
          <w:sz w:val="28"/>
          <w:szCs w:val="28"/>
          <w:lang w:val="uk-UA"/>
        </w:rPr>
      </w:pPr>
    </w:p>
    <w:p w:rsidR="00633B45" w:rsidRPr="00DF656F" w:rsidRDefault="00633B45" w:rsidP="00633B45">
      <w:pPr>
        <w:shd w:val="clear" w:color="auto" w:fill="FFFFFF"/>
        <w:spacing w:after="40" w:line="360" w:lineRule="auto"/>
        <w:ind w:firstLine="706"/>
        <w:jc w:val="both"/>
        <w:rPr>
          <w:rFonts w:ascii="Times New Roman" w:hAnsi="Times New Roman"/>
          <w:sz w:val="28"/>
          <w:szCs w:val="28"/>
          <w:lang w:val="uk-UA"/>
        </w:rPr>
      </w:pPr>
      <w:r w:rsidRPr="00DF656F">
        <w:rPr>
          <w:rFonts w:ascii="Times New Roman" w:hAnsi="Times New Roman"/>
          <w:b/>
          <w:bCs/>
          <w:sz w:val="28"/>
          <w:szCs w:val="28"/>
          <w:lang w:val="uk-UA"/>
        </w:rPr>
        <w:t>Ключові слова:</w:t>
      </w:r>
      <w:r w:rsidRPr="00DF656F">
        <w:rPr>
          <w:rFonts w:ascii="Times New Roman" w:hAnsi="Times New Roman"/>
          <w:bCs/>
          <w:sz w:val="28"/>
          <w:szCs w:val="28"/>
          <w:lang w:val="uk-UA"/>
        </w:rPr>
        <w:t xml:space="preserve"> облік, аналіз, аудит, аудиторський висновок, економічний зміст, методологічні засади, практичні аспекти, сучасний стан, виробництво та реалізація готової продукції, шляхи удосконалення.</w:t>
      </w:r>
    </w:p>
    <w:p w:rsidR="00633B45" w:rsidRPr="00DF656F" w:rsidRDefault="00633B45" w:rsidP="00633B45">
      <w:pPr>
        <w:pStyle w:val="1"/>
      </w:pPr>
      <w:r w:rsidRPr="00DF656F">
        <w:lastRenderedPageBreak/>
        <w:t>Перелік умовних позначень та скорочень</w:t>
      </w:r>
    </w:p>
    <w:p w:rsidR="00633B45" w:rsidRPr="00DF656F" w:rsidRDefault="00633B45" w:rsidP="00633B45">
      <w:pPr>
        <w:spacing w:after="0" w:line="360" w:lineRule="auto"/>
        <w:jc w:val="center"/>
        <w:rPr>
          <w:rFonts w:ascii="Times New Roman" w:hAnsi="Times New Roman"/>
          <w:b/>
          <w:sz w:val="28"/>
          <w:szCs w:val="28"/>
          <w:lang w:val="uk-UA"/>
        </w:rPr>
      </w:pPr>
    </w:p>
    <w:p w:rsidR="00633B45" w:rsidRPr="00DF656F" w:rsidRDefault="00633B45" w:rsidP="00633B45">
      <w:pPr>
        <w:spacing w:after="0" w:line="360" w:lineRule="auto"/>
        <w:jc w:val="center"/>
        <w:rPr>
          <w:rFonts w:ascii="Times New Roman" w:hAnsi="Times New Roman"/>
          <w:b/>
          <w:sz w:val="28"/>
          <w:szCs w:val="28"/>
          <w:lang w:val="uk-UA"/>
        </w:rPr>
      </w:pPr>
    </w:p>
    <w:tbl>
      <w:tblPr>
        <w:tblW w:w="5000" w:type="pct"/>
        <w:tblLook w:val="01E0" w:firstRow="1" w:lastRow="1" w:firstColumn="1" w:lastColumn="1" w:noHBand="0" w:noVBand="0"/>
      </w:tblPr>
      <w:tblGrid>
        <w:gridCol w:w="1506"/>
        <w:gridCol w:w="7849"/>
      </w:tblGrid>
      <w:tr w:rsidR="00633B45" w:rsidRPr="00EE7DC0" w:rsidTr="00A43ECB">
        <w:tc>
          <w:tcPr>
            <w:tcW w:w="805" w:type="pct"/>
          </w:tcPr>
          <w:p w:rsidR="00633B45" w:rsidRPr="00EE7DC0" w:rsidRDefault="00633B45" w:rsidP="00A43ECB">
            <w:pPr>
              <w:spacing w:after="0" w:line="360" w:lineRule="auto"/>
              <w:rPr>
                <w:rFonts w:ascii="Times New Roman" w:hAnsi="Times New Roman"/>
                <w:sz w:val="28"/>
                <w:szCs w:val="28"/>
                <w:lang w:val="uk-UA"/>
              </w:rPr>
            </w:pPr>
            <w:r w:rsidRPr="00EE7DC0">
              <w:rPr>
                <w:rFonts w:ascii="Times New Roman" w:hAnsi="Times New Roman"/>
                <w:sz w:val="28"/>
                <w:szCs w:val="28"/>
                <w:lang w:val="uk-UA"/>
              </w:rPr>
              <w:t>ДАСУ</w:t>
            </w:r>
          </w:p>
        </w:tc>
        <w:tc>
          <w:tcPr>
            <w:tcW w:w="4195" w:type="pct"/>
          </w:tcPr>
          <w:p w:rsidR="00633B45" w:rsidRPr="00EE7DC0" w:rsidRDefault="00633B45" w:rsidP="00A43ECB">
            <w:pPr>
              <w:spacing w:after="0" w:line="360" w:lineRule="auto"/>
              <w:rPr>
                <w:rFonts w:ascii="Times New Roman" w:hAnsi="Times New Roman"/>
                <w:sz w:val="28"/>
                <w:szCs w:val="28"/>
                <w:lang w:val="uk-UA"/>
              </w:rPr>
            </w:pPr>
            <w:r w:rsidRPr="00EE7DC0">
              <w:rPr>
                <w:rFonts w:ascii="Times New Roman" w:hAnsi="Times New Roman"/>
                <w:sz w:val="28"/>
                <w:szCs w:val="28"/>
                <w:lang w:val="uk-UA"/>
              </w:rPr>
              <w:t>Державна аудиторська служба України</w:t>
            </w:r>
          </w:p>
        </w:tc>
      </w:tr>
      <w:tr w:rsidR="00633B45" w:rsidRPr="00EE7DC0" w:rsidTr="00A43ECB">
        <w:tc>
          <w:tcPr>
            <w:tcW w:w="805" w:type="pct"/>
          </w:tcPr>
          <w:p w:rsidR="00633B45" w:rsidRPr="00EE7DC0" w:rsidRDefault="00633B45" w:rsidP="00A43ECB">
            <w:pPr>
              <w:spacing w:after="0" w:line="360" w:lineRule="auto"/>
              <w:rPr>
                <w:rFonts w:ascii="Times New Roman" w:hAnsi="Times New Roman"/>
                <w:sz w:val="28"/>
                <w:szCs w:val="28"/>
                <w:lang w:val="uk-UA"/>
              </w:rPr>
            </w:pPr>
            <w:r w:rsidRPr="00EE7DC0">
              <w:rPr>
                <w:rFonts w:ascii="Times New Roman" w:hAnsi="Times New Roman"/>
                <w:sz w:val="28"/>
                <w:szCs w:val="28"/>
                <w:lang w:val="uk-UA"/>
              </w:rPr>
              <w:t>ЄС</w:t>
            </w:r>
          </w:p>
        </w:tc>
        <w:tc>
          <w:tcPr>
            <w:tcW w:w="4195" w:type="pct"/>
          </w:tcPr>
          <w:p w:rsidR="00633B45" w:rsidRPr="00EE7DC0" w:rsidRDefault="00633B45" w:rsidP="00A43ECB">
            <w:pPr>
              <w:spacing w:after="0" w:line="360" w:lineRule="auto"/>
              <w:rPr>
                <w:rFonts w:ascii="Times New Roman" w:hAnsi="Times New Roman"/>
                <w:sz w:val="28"/>
                <w:szCs w:val="28"/>
                <w:lang w:val="uk-UA"/>
              </w:rPr>
            </w:pPr>
            <w:r w:rsidRPr="00EE7DC0">
              <w:rPr>
                <w:rFonts w:ascii="Times New Roman" w:hAnsi="Times New Roman"/>
                <w:sz w:val="28"/>
                <w:szCs w:val="28"/>
                <w:lang w:val="uk-UA"/>
              </w:rPr>
              <w:t>Європейський Союз</w:t>
            </w:r>
          </w:p>
        </w:tc>
      </w:tr>
      <w:tr w:rsidR="00633B45" w:rsidRPr="00EE7DC0" w:rsidTr="00A43ECB">
        <w:tc>
          <w:tcPr>
            <w:tcW w:w="805" w:type="pct"/>
          </w:tcPr>
          <w:p w:rsidR="00633B45" w:rsidRPr="00EE7DC0" w:rsidRDefault="00633B45" w:rsidP="00A43ECB">
            <w:pPr>
              <w:spacing w:after="0" w:line="360" w:lineRule="auto"/>
              <w:rPr>
                <w:rFonts w:ascii="Times New Roman" w:hAnsi="Times New Roman"/>
                <w:sz w:val="28"/>
                <w:szCs w:val="28"/>
                <w:lang w:val="uk-UA"/>
              </w:rPr>
            </w:pPr>
            <w:r w:rsidRPr="00EE7DC0">
              <w:rPr>
                <w:rFonts w:ascii="Times New Roman" w:hAnsi="Times New Roman"/>
                <w:sz w:val="28"/>
                <w:szCs w:val="28"/>
                <w:lang w:val="uk-UA"/>
              </w:rPr>
              <w:t>МСФЗ</w:t>
            </w:r>
          </w:p>
        </w:tc>
        <w:tc>
          <w:tcPr>
            <w:tcW w:w="4195" w:type="pct"/>
          </w:tcPr>
          <w:p w:rsidR="00633B45" w:rsidRPr="00EE7DC0" w:rsidRDefault="00633B45" w:rsidP="00A43ECB">
            <w:pPr>
              <w:spacing w:after="0" w:line="360" w:lineRule="auto"/>
              <w:rPr>
                <w:rFonts w:ascii="Times New Roman" w:hAnsi="Times New Roman"/>
                <w:sz w:val="28"/>
                <w:szCs w:val="28"/>
                <w:lang w:val="uk-UA"/>
              </w:rPr>
            </w:pPr>
            <w:r w:rsidRPr="00EE7DC0">
              <w:rPr>
                <w:rFonts w:ascii="Times New Roman" w:hAnsi="Times New Roman"/>
                <w:sz w:val="28"/>
                <w:szCs w:val="28"/>
                <w:lang w:val="uk-UA"/>
              </w:rPr>
              <w:t>Міжнародні стандарти фінансової звітності</w:t>
            </w:r>
          </w:p>
        </w:tc>
      </w:tr>
      <w:tr w:rsidR="00633B45" w:rsidRPr="00EE7DC0" w:rsidTr="00A43ECB">
        <w:tc>
          <w:tcPr>
            <w:tcW w:w="805" w:type="pct"/>
          </w:tcPr>
          <w:p w:rsidR="00633B45" w:rsidRPr="00EE7DC0" w:rsidRDefault="00633B45" w:rsidP="00A43ECB">
            <w:pPr>
              <w:spacing w:after="0" w:line="360" w:lineRule="auto"/>
              <w:rPr>
                <w:rFonts w:ascii="Times New Roman" w:hAnsi="Times New Roman"/>
                <w:sz w:val="28"/>
                <w:szCs w:val="28"/>
                <w:lang w:val="uk-UA"/>
              </w:rPr>
            </w:pPr>
            <w:r w:rsidRPr="00DF656F">
              <w:rPr>
                <w:rFonts w:ascii="Times New Roman" w:eastAsia="TimesNewRoman" w:hAnsi="Times New Roman"/>
                <w:kern w:val="28"/>
                <w:sz w:val="28"/>
                <w:szCs w:val="28"/>
                <w:lang w:val="uk-UA"/>
              </w:rPr>
              <w:t>МСБО</w:t>
            </w:r>
          </w:p>
        </w:tc>
        <w:tc>
          <w:tcPr>
            <w:tcW w:w="4195" w:type="pct"/>
          </w:tcPr>
          <w:p w:rsidR="00633B45" w:rsidRPr="00EE7DC0" w:rsidRDefault="00633B45" w:rsidP="00A43ECB">
            <w:pPr>
              <w:spacing w:after="0" w:line="360" w:lineRule="auto"/>
              <w:rPr>
                <w:rFonts w:ascii="Times New Roman" w:hAnsi="Times New Roman"/>
                <w:sz w:val="28"/>
                <w:szCs w:val="28"/>
                <w:lang w:val="uk-UA"/>
              </w:rPr>
            </w:pPr>
            <w:r w:rsidRPr="00EE7DC0">
              <w:rPr>
                <w:rFonts w:ascii="Times New Roman" w:hAnsi="Times New Roman"/>
                <w:sz w:val="28"/>
                <w:szCs w:val="28"/>
                <w:lang w:val="uk-UA"/>
              </w:rPr>
              <w:t>Міжнародні стандарти бухгалтерського обліку</w:t>
            </w:r>
          </w:p>
        </w:tc>
      </w:tr>
      <w:tr w:rsidR="00633B45" w:rsidRPr="00EE7DC0" w:rsidTr="00A43ECB">
        <w:tc>
          <w:tcPr>
            <w:tcW w:w="805" w:type="pct"/>
          </w:tcPr>
          <w:p w:rsidR="00633B45" w:rsidRPr="00EE7DC0" w:rsidRDefault="00633B45" w:rsidP="00A43ECB">
            <w:pPr>
              <w:spacing w:after="0" w:line="360" w:lineRule="auto"/>
              <w:rPr>
                <w:rFonts w:ascii="Times New Roman" w:hAnsi="Times New Roman"/>
                <w:sz w:val="28"/>
                <w:szCs w:val="28"/>
                <w:lang w:val="uk-UA"/>
              </w:rPr>
            </w:pPr>
            <w:r w:rsidRPr="00EE7DC0">
              <w:rPr>
                <w:rFonts w:ascii="Times New Roman" w:hAnsi="Times New Roman"/>
                <w:sz w:val="28"/>
                <w:szCs w:val="28"/>
                <w:lang w:val="uk-UA"/>
              </w:rPr>
              <w:t>МСА</w:t>
            </w:r>
          </w:p>
        </w:tc>
        <w:tc>
          <w:tcPr>
            <w:tcW w:w="4195" w:type="pct"/>
          </w:tcPr>
          <w:p w:rsidR="00633B45" w:rsidRPr="00EE7DC0" w:rsidRDefault="00633B45" w:rsidP="00A43ECB">
            <w:pPr>
              <w:spacing w:after="0" w:line="360" w:lineRule="auto"/>
              <w:rPr>
                <w:rFonts w:ascii="Times New Roman" w:hAnsi="Times New Roman"/>
                <w:sz w:val="28"/>
                <w:szCs w:val="28"/>
                <w:lang w:val="uk-UA"/>
              </w:rPr>
            </w:pPr>
            <w:r w:rsidRPr="00DF656F">
              <w:rPr>
                <w:rFonts w:ascii="Times New Roman" w:eastAsia="TimesNewRoman" w:hAnsi="Times New Roman"/>
                <w:sz w:val="28"/>
                <w:szCs w:val="28"/>
                <w:lang w:val="uk-UA"/>
              </w:rPr>
              <w:t>Міжнародні стандарти аудиту</w:t>
            </w:r>
          </w:p>
        </w:tc>
      </w:tr>
      <w:tr w:rsidR="00633B45" w:rsidRPr="00EE7DC0" w:rsidTr="00A43ECB">
        <w:tc>
          <w:tcPr>
            <w:tcW w:w="805" w:type="pct"/>
          </w:tcPr>
          <w:p w:rsidR="00633B45" w:rsidRPr="00EE7DC0" w:rsidRDefault="00633B45" w:rsidP="00A43ECB">
            <w:pPr>
              <w:spacing w:after="0" w:line="360" w:lineRule="auto"/>
              <w:rPr>
                <w:rFonts w:ascii="Times New Roman" w:hAnsi="Times New Roman"/>
                <w:sz w:val="28"/>
                <w:szCs w:val="28"/>
                <w:lang w:val="uk-UA"/>
              </w:rPr>
            </w:pPr>
            <w:r w:rsidRPr="00EE7DC0">
              <w:rPr>
                <w:rFonts w:ascii="Times New Roman" w:hAnsi="Times New Roman"/>
                <w:sz w:val="28"/>
                <w:szCs w:val="28"/>
                <w:lang w:val="uk-UA"/>
              </w:rPr>
              <w:t>НП(С)БО</w:t>
            </w:r>
          </w:p>
        </w:tc>
        <w:tc>
          <w:tcPr>
            <w:tcW w:w="4195" w:type="pct"/>
          </w:tcPr>
          <w:p w:rsidR="00633B45" w:rsidRPr="00EE7DC0" w:rsidRDefault="00633B45" w:rsidP="00A43ECB">
            <w:pPr>
              <w:spacing w:after="0" w:line="360" w:lineRule="auto"/>
              <w:rPr>
                <w:rFonts w:ascii="Times New Roman" w:hAnsi="Times New Roman"/>
                <w:sz w:val="28"/>
                <w:szCs w:val="28"/>
                <w:lang w:val="uk-UA"/>
              </w:rPr>
            </w:pPr>
            <w:r w:rsidRPr="00EE7DC0">
              <w:rPr>
                <w:rFonts w:ascii="Times New Roman" w:hAnsi="Times New Roman"/>
                <w:sz w:val="28"/>
                <w:szCs w:val="28"/>
                <w:lang w:val="uk-UA"/>
              </w:rPr>
              <w:t>Національні положення (стандарти) бухгалтерського обліку</w:t>
            </w:r>
          </w:p>
        </w:tc>
      </w:tr>
      <w:tr w:rsidR="00633B45" w:rsidRPr="00EE7DC0" w:rsidTr="00A43ECB">
        <w:tc>
          <w:tcPr>
            <w:tcW w:w="805" w:type="pct"/>
          </w:tcPr>
          <w:p w:rsidR="00633B45" w:rsidRPr="00EE7DC0" w:rsidRDefault="00633B45" w:rsidP="00A43ECB">
            <w:pPr>
              <w:spacing w:after="0" w:line="360" w:lineRule="auto"/>
              <w:rPr>
                <w:rFonts w:ascii="Times New Roman" w:hAnsi="Times New Roman"/>
                <w:sz w:val="28"/>
                <w:szCs w:val="28"/>
                <w:lang w:val="uk-UA"/>
              </w:rPr>
            </w:pPr>
            <w:r w:rsidRPr="00EE7DC0">
              <w:rPr>
                <w:rFonts w:ascii="Times New Roman" w:hAnsi="Times New Roman"/>
                <w:sz w:val="28"/>
                <w:szCs w:val="28"/>
                <w:lang w:val="uk-UA"/>
              </w:rPr>
              <w:t>НКЦПФР</w:t>
            </w:r>
          </w:p>
        </w:tc>
        <w:tc>
          <w:tcPr>
            <w:tcW w:w="4195" w:type="pct"/>
          </w:tcPr>
          <w:p w:rsidR="00633B45" w:rsidRPr="00EE7DC0" w:rsidRDefault="00633B45" w:rsidP="00A43ECB">
            <w:pPr>
              <w:spacing w:after="0" w:line="360" w:lineRule="auto"/>
              <w:rPr>
                <w:rFonts w:ascii="Times New Roman" w:hAnsi="Times New Roman"/>
                <w:sz w:val="28"/>
                <w:szCs w:val="28"/>
                <w:lang w:val="uk-UA"/>
              </w:rPr>
            </w:pPr>
            <w:r w:rsidRPr="00EE7DC0">
              <w:rPr>
                <w:rFonts w:ascii="Times New Roman" w:hAnsi="Times New Roman"/>
                <w:sz w:val="28"/>
                <w:szCs w:val="28"/>
                <w:lang w:val="uk-UA"/>
              </w:rPr>
              <w:t>Національна комісія з цінних паперів та фондового ринку</w:t>
            </w:r>
          </w:p>
        </w:tc>
      </w:tr>
      <w:tr w:rsidR="00633B45" w:rsidRPr="00EE7DC0" w:rsidTr="00A43ECB">
        <w:tc>
          <w:tcPr>
            <w:tcW w:w="805" w:type="pct"/>
          </w:tcPr>
          <w:p w:rsidR="00633B45" w:rsidRPr="00EE7DC0" w:rsidRDefault="00633B45" w:rsidP="00A43ECB">
            <w:pPr>
              <w:spacing w:after="0" w:line="360" w:lineRule="auto"/>
              <w:rPr>
                <w:rFonts w:ascii="Times New Roman" w:hAnsi="Times New Roman"/>
                <w:sz w:val="28"/>
                <w:szCs w:val="28"/>
                <w:lang w:val="uk-UA"/>
              </w:rPr>
            </w:pPr>
            <w:r w:rsidRPr="00EE7DC0">
              <w:rPr>
                <w:rFonts w:ascii="Times New Roman" w:hAnsi="Times New Roman"/>
                <w:sz w:val="28"/>
                <w:szCs w:val="28"/>
                <w:lang w:val="uk-UA"/>
              </w:rPr>
              <w:t>ПАТ</w:t>
            </w:r>
          </w:p>
        </w:tc>
        <w:tc>
          <w:tcPr>
            <w:tcW w:w="4195" w:type="pct"/>
          </w:tcPr>
          <w:p w:rsidR="00633B45" w:rsidRPr="00EE7DC0" w:rsidRDefault="00633B45" w:rsidP="00A43ECB">
            <w:pPr>
              <w:spacing w:after="0" w:line="360" w:lineRule="auto"/>
              <w:rPr>
                <w:rFonts w:ascii="Times New Roman" w:hAnsi="Times New Roman"/>
                <w:sz w:val="28"/>
                <w:szCs w:val="28"/>
                <w:lang w:val="uk-UA"/>
              </w:rPr>
            </w:pPr>
            <w:r w:rsidRPr="00EE7DC0">
              <w:rPr>
                <w:rFonts w:ascii="Times New Roman" w:hAnsi="Times New Roman"/>
                <w:sz w:val="28"/>
                <w:szCs w:val="28"/>
                <w:lang w:val="uk-UA"/>
              </w:rPr>
              <w:t>Публічне акціонерне товариство</w:t>
            </w:r>
          </w:p>
        </w:tc>
      </w:tr>
      <w:tr w:rsidR="00633B45" w:rsidRPr="00EE7DC0" w:rsidTr="00A43ECB">
        <w:tc>
          <w:tcPr>
            <w:tcW w:w="805" w:type="pct"/>
          </w:tcPr>
          <w:p w:rsidR="00633B45" w:rsidRPr="00EE7DC0" w:rsidRDefault="00633B45" w:rsidP="00A43ECB">
            <w:pPr>
              <w:spacing w:after="0" w:line="360" w:lineRule="auto"/>
              <w:rPr>
                <w:rFonts w:ascii="Times New Roman" w:hAnsi="Times New Roman"/>
                <w:sz w:val="28"/>
                <w:szCs w:val="28"/>
                <w:lang w:val="uk-UA"/>
              </w:rPr>
            </w:pPr>
            <w:r w:rsidRPr="00EE7DC0">
              <w:rPr>
                <w:rFonts w:ascii="Times New Roman" w:hAnsi="Times New Roman"/>
                <w:sz w:val="28"/>
                <w:szCs w:val="28"/>
                <w:lang w:val="uk-UA"/>
              </w:rPr>
              <w:t>ПДВ</w:t>
            </w:r>
          </w:p>
        </w:tc>
        <w:tc>
          <w:tcPr>
            <w:tcW w:w="4195" w:type="pct"/>
          </w:tcPr>
          <w:p w:rsidR="00633B45" w:rsidRPr="00EE7DC0" w:rsidRDefault="00633B45" w:rsidP="00A43ECB">
            <w:pPr>
              <w:spacing w:after="0" w:line="360" w:lineRule="auto"/>
              <w:rPr>
                <w:rFonts w:ascii="Times New Roman" w:hAnsi="Times New Roman"/>
                <w:sz w:val="28"/>
                <w:szCs w:val="28"/>
                <w:lang w:val="uk-UA"/>
              </w:rPr>
            </w:pPr>
            <w:r w:rsidRPr="00EE7DC0">
              <w:rPr>
                <w:rFonts w:ascii="Times New Roman" w:hAnsi="Times New Roman"/>
                <w:sz w:val="28"/>
                <w:szCs w:val="28"/>
                <w:lang w:val="uk-UA"/>
              </w:rPr>
              <w:t>Податок на додану вартість</w:t>
            </w:r>
          </w:p>
        </w:tc>
      </w:tr>
      <w:tr w:rsidR="00633B45" w:rsidRPr="00EE7DC0" w:rsidTr="00A43ECB">
        <w:tc>
          <w:tcPr>
            <w:tcW w:w="805" w:type="pct"/>
          </w:tcPr>
          <w:p w:rsidR="00633B45" w:rsidRPr="00EE7DC0" w:rsidRDefault="00633B45" w:rsidP="00A43ECB">
            <w:pPr>
              <w:spacing w:after="0" w:line="360" w:lineRule="auto"/>
              <w:rPr>
                <w:rFonts w:ascii="Times New Roman" w:hAnsi="Times New Roman"/>
                <w:sz w:val="28"/>
                <w:szCs w:val="28"/>
                <w:lang w:val="uk-UA"/>
              </w:rPr>
            </w:pPr>
            <w:r w:rsidRPr="00EE7DC0">
              <w:rPr>
                <w:rFonts w:ascii="Times New Roman" w:hAnsi="Times New Roman"/>
                <w:sz w:val="28"/>
                <w:szCs w:val="28"/>
                <w:lang w:val="uk-UA"/>
              </w:rPr>
              <w:t>ПКУ</w:t>
            </w:r>
          </w:p>
        </w:tc>
        <w:tc>
          <w:tcPr>
            <w:tcW w:w="4195" w:type="pct"/>
          </w:tcPr>
          <w:p w:rsidR="00633B45" w:rsidRPr="00EE7DC0" w:rsidRDefault="00633B45" w:rsidP="00A43ECB">
            <w:pPr>
              <w:spacing w:after="0" w:line="360" w:lineRule="auto"/>
              <w:rPr>
                <w:rFonts w:ascii="Times New Roman" w:hAnsi="Times New Roman"/>
                <w:sz w:val="28"/>
                <w:szCs w:val="28"/>
                <w:lang w:val="uk-UA"/>
              </w:rPr>
            </w:pPr>
            <w:hyperlink r:id="rId5" w:tgtFrame="_blank" w:history="1">
              <w:r w:rsidRPr="00EE7DC0">
                <w:rPr>
                  <w:rFonts w:ascii="Times New Roman" w:hAnsi="Times New Roman"/>
                  <w:sz w:val="28"/>
                  <w:szCs w:val="28"/>
                  <w:lang w:val="uk-UA"/>
                </w:rPr>
                <w:t>Податковий кодекс України</w:t>
              </w:r>
            </w:hyperlink>
          </w:p>
        </w:tc>
      </w:tr>
      <w:tr w:rsidR="00633B45" w:rsidRPr="00EE7DC0" w:rsidTr="00A43ECB">
        <w:tc>
          <w:tcPr>
            <w:tcW w:w="805" w:type="pct"/>
          </w:tcPr>
          <w:p w:rsidR="00633B45" w:rsidRPr="00EE7DC0" w:rsidRDefault="00633B45" w:rsidP="00A43ECB">
            <w:pPr>
              <w:spacing w:after="0" w:line="360" w:lineRule="auto"/>
              <w:rPr>
                <w:rFonts w:ascii="Times New Roman" w:hAnsi="Times New Roman"/>
                <w:sz w:val="28"/>
                <w:szCs w:val="28"/>
                <w:lang w:val="uk-UA"/>
              </w:rPr>
            </w:pPr>
            <w:r w:rsidRPr="00EE7DC0">
              <w:rPr>
                <w:rFonts w:ascii="Times New Roman" w:hAnsi="Times New Roman"/>
                <w:sz w:val="28"/>
                <w:szCs w:val="28"/>
                <w:lang w:val="uk-UA"/>
              </w:rPr>
              <w:t>П(С)БО</w:t>
            </w:r>
          </w:p>
        </w:tc>
        <w:tc>
          <w:tcPr>
            <w:tcW w:w="4195" w:type="pct"/>
          </w:tcPr>
          <w:p w:rsidR="00633B45" w:rsidRPr="00EE7DC0" w:rsidRDefault="00633B45" w:rsidP="00A43ECB">
            <w:pPr>
              <w:spacing w:after="0" w:line="360" w:lineRule="auto"/>
              <w:rPr>
                <w:rFonts w:ascii="Times New Roman" w:hAnsi="Times New Roman"/>
                <w:sz w:val="28"/>
                <w:szCs w:val="28"/>
                <w:lang w:val="uk-UA"/>
              </w:rPr>
            </w:pPr>
            <w:r w:rsidRPr="00EE7DC0">
              <w:rPr>
                <w:rFonts w:ascii="Times New Roman" w:hAnsi="Times New Roman"/>
                <w:sz w:val="28"/>
                <w:szCs w:val="28"/>
                <w:lang w:val="uk-UA"/>
              </w:rPr>
              <w:t>Положення (стандарти) бухгалтерського обліку</w:t>
            </w:r>
          </w:p>
        </w:tc>
      </w:tr>
    </w:tbl>
    <w:p w:rsidR="00633B45" w:rsidRPr="00DF656F" w:rsidRDefault="00633B45" w:rsidP="00633B45">
      <w:pPr>
        <w:spacing w:after="0" w:line="360" w:lineRule="auto"/>
        <w:rPr>
          <w:rFonts w:ascii="Times New Roman" w:hAnsi="Times New Roman"/>
          <w:sz w:val="28"/>
          <w:szCs w:val="28"/>
          <w:lang w:val="uk-UA"/>
        </w:rPr>
      </w:pPr>
    </w:p>
    <w:p w:rsidR="00633B45" w:rsidRPr="00DF656F" w:rsidRDefault="00633B45" w:rsidP="00633B45">
      <w:pPr>
        <w:rPr>
          <w:rFonts w:ascii="Times New Roman" w:hAnsi="Times New Roman"/>
          <w:sz w:val="28"/>
          <w:szCs w:val="28"/>
          <w:lang w:val="uk-UA"/>
        </w:rPr>
      </w:pPr>
    </w:p>
    <w:p w:rsidR="00633B45" w:rsidRPr="00DF656F" w:rsidRDefault="00633B45" w:rsidP="00633B45">
      <w:pPr>
        <w:rPr>
          <w:rFonts w:ascii="Times New Roman" w:hAnsi="Times New Roman"/>
          <w:sz w:val="28"/>
          <w:szCs w:val="28"/>
          <w:lang w:val="uk-UA"/>
        </w:rPr>
      </w:pPr>
    </w:p>
    <w:p w:rsidR="00633B45" w:rsidRPr="00DF656F" w:rsidRDefault="00633B45" w:rsidP="00633B45">
      <w:pPr>
        <w:rPr>
          <w:rFonts w:ascii="Times New Roman" w:hAnsi="Times New Roman"/>
          <w:sz w:val="28"/>
          <w:szCs w:val="28"/>
          <w:lang w:val="uk-UA"/>
        </w:rPr>
      </w:pPr>
    </w:p>
    <w:p w:rsidR="00633B45" w:rsidRPr="00DF656F" w:rsidRDefault="00633B45" w:rsidP="00633B45">
      <w:pPr>
        <w:rPr>
          <w:rFonts w:ascii="Times New Roman" w:hAnsi="Times New Roman"/>
          <w:sz w:val="28"/>
          <w:szCs w:val="28"/>
          <w:lang w:val="uk-UA"/>
        </w:rPr>
      </w:pPr>
    </w:p>
    <w:p w:rsidR="00633B45" w:rsidRPr="00DF656F" w:rsidRDefault="00633B45" w:rsidP="00633B45">
      <w:pPr>
        <w:rPr>
          <w:rFonts w:ascii="Times New Roman" w:hAnsi="Times New Roman"/>
          <w:sz w:val="28"/>
          <w:szCs w:val="28"/>
          <w:lang w:val="uk-UA"/>
        </w:rPr>
      </w:pPr>
    </w:p>
    <w:p w:rsidR="00633B45" w:rsidRPr="00DF656F" w:rsidRDefault="00633B45" w:rsidP="00633B45">
      <w:pPr>
        <w:rPr>
          <w:rFonts w:ascii="Times New Roman" w:hAnsi="Times New Roman"/>
          <w:sz w:val="28"/>
          <w:szCs w:val="28"/>
          <w:lang w:val="uk-UA"/>
        </w:rPr>
      </w:pPr>
    </w:p>
    <w:p w:rsidR="00633B45" w:rsidRPr="00DF656F" w:rsidRDefault="00633B45" w:rsidP="00633B45">
      <w:pPr>
        <w:rPr>
          <w:rFonts w:ascii="Times New Roman" w:hAnsi="Times New Roman"/>
          <w:sz w:val="28"/>
          <w:szCs w:val="28"/>
          <w:lang w:val="uk-UA"/>
        </w:rPr>
      </w:pPr>
    </w:p>
    <w:p w:rsidR="00633B45" w:rsidRPr="00DF656F" w:rsidRDefault="00633B45" w:rsidP="00633B45">
      <w:pPr>
        <w:rPr>
          <w:rFonts w:ascii="Times New Roman" w:hAnsi="Times New Roman"/>
          <w:sz w:val="28"/>
          <w:szCs w:val="28"/>
          <w:lang w:val="uk-UA"/>
        </w:rPr>
      </w:pPr>
    </w:p>
    <w:p w:rsidR="00633B45" w:rsidRDefault="00633B45" w:rsidP="00633B45">
      <w:pPr>
        <w:rPr>
          <w:rFonts w:ascii="Times New Roman" w:hAnsi="Times New Roman"/>
          <w:sz w:val="28"/>
          <w:szCs w:val="28"/>
          <w:lang w:val="uk-UA"/>
        </w:rPr>
      </w:pPr>
    </w:p>
    <w:p w:rsidR="00633B45" w:rsidRDefault="00633B45" w:rsidP="00633B45">
      <w:pPr>
        <w:rPr>
          <w:rFonts w:ascii="Times New Roman" w:hAnsi="Times New Roman"/>
          <w:sz w:val="28"/>
          <w:szCs w:val="28"/>
          <w:lang w:val="uk-UA"/>
        </w:rPr>
      </w:pPr>
    </w:p>
    <w:p w:rsidR="00633B45" w:rsidRPr="00DF656F" w:rsidRDefault="00633B45" w:rsidP="00633B45">
      <w:pPr>
        <w:rPr>
          <w:rFonts w:ascii="Times New Roman" w:hAnsi="Times New Roman"/>
          <w:sz w:val="28"/>
          <w:szCs w:val="28"/>
          <w:lang w:val="uk-UA"/>
        </w:rPr>
      </w:pPr>
    </w:p>
    <w:p w:rsidR="00633B45" w:rsidRPr="00DF656F" w:rsidRDefault="00633B45" w:rsidP="00633B45">
      <w:pPr>
        <w:rPr>
          <w:rFonts w:ascii="Times New Roman" w:hAnsi="Times New Roman"/>
          <w:sz w:val="28"/>
          <w:szCs w:val="28"/>
          <w:lang w:val="uk-UA"/>
        </w:rPr>
      </w:pPr>
    </w:p>
    <w:p w:rsidR="00633B45" w:rsidRPr="00DF656F" w:rsidRDefault="00633B45" w:rsidP="00633B45">
      <w:pPr>
        <w:rPr>
          <w:rFonts w:ascii="Times New Roman" w:hAnsi="Times New Roman"/>
          <w:sz w:val="28"/>
          <w:szCs w:val="28"/>
          <w:lang w:val="uk-UA"/>
        </w:rPr>
      </w:pPr>
    </w:p>
    <w:p w:rsidR="00633B45" w:rsidRPr="00DF656F" w:rsidRDefault="00633B45" w:rsidP="00633B45">
      <w:pPr>
        <w:rPr>
          <w:rFonts w:ascii="Times New Roman" w:hAnsi="Times New Roman"/>
          <w:sz w:val="28"/>
          <w:szCs w:val="28"/>
          <w:lang w:val="uk-UA"/>
        </w:rPr>
      </w:pPr>
    </w:p>
    <w:p w:rsidR="00633B45" w:rsidRPr="00DF656F" w:rsidRDefault="00633B45" w:rsidP="00633B45">
      <w:pPr>
        <w:spacing w:after="0" w:line="360" w:lineRule="auto"/>
        <w:ind w:firstLine="709"/>
        <w:jc w:val="center"/>
        <w:rPr>
          <w:rFonts w:ascii="Times New Roman" w:hAnsi="Times New Roman"/>
          <w:b/>
          <w:bCs/>
          <w:sz w:val="28"/>
          <w:szCs w:val="28"/>
          <w:lang w:val="uk-UA"/>
        </w:rPr>
      </w:pPr>
      <w:r w:rsidRPr="00DF656F">
        <w:rPr>
          <w:rFonts w:ascii="Times New Roman" w:hAnsi="Times New Roman"/>
          <w:b/>
          <w:bCs/>
          <w:sz w:val="28"/>
          <w:szCs w:val="28"/>
          <w:lang w:val="uk-UA"/>
        </w:rPr>
        <w:lastRenderedPageBreak/>
        <w:t>ВСТУП</w:t>
      </w:r>
    </w:p>
    <w:p w:rsidR="00633B45" w:rsidRDefault="00633B45" w:rsidP="00633B45">
      <w:pPr>
        <w:spacing w:after="0" w:line="360" w:lineRule="auto"/>
        <w:ind w:firstLine="709"/>
        <w:jc w:val="both"/>
        <w:rPr>
          <w:rFonts w:ascii="Times New Roman" w:hAnsi="Times New Roman"/>
          <w:b/>
          <w:bCs/>
          <w:sz w:val="28"/>
          <w:szCs w:val="28"/>
          <w:lang w:val="uk-UA"/>
        </w:rPr>
      </w:pPr>
    </w:p>
    <w:p w:rsidR="00633B45" w:rsidRPr="00DF656F" w:rsidRDefault="00633B45" w:rsidP="00633B45">
      <w:pPr>
        <w:spacing w:after="0" w:line="360" w:lineRule="auto"/>
        <w:ind w:firstLine="709"/>
        <w:jc w:val="both"/>
        <w:rPr>
          <w:rFonts w:ascii="Times New Roman" w:hAnsi="Times New Roman"/>
          <w:b/>
          <w:bCs/>
          <w:sz w:val="28"/>
          <w:szCs w:val="28"/>
          <w:lang w:val="uk-UA"/>
        </w:rPr>
      </w:pPr>
      <w:r w:rsidRPr="00DF656F">
        <w:rPr>
          <w:rFonts w:ascii="Times New Roman" w:hAnsi="Times New Roman"/>
          <w:b/>
          <w:bCs/>
          <w:sz w:val="28"/>
          <w:szCs w:val="28"/>
          <w:lang w:val="uk-UA"/>
        </w:rPr>
        <w:t>Актуальність теми дослідження.</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В умовах сучасного функціонування суб’єктів господарювання отримання достовірної та своєчасної інформації про фінансовий стан підприємства, про показники фінансової стійкості та незалежності є необхідною умовою ефективного управління ресурсами та капіталом.</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В умовах динамічних економічних відносин ринкової економіки, коли кожна складова виробничого процесу швидко змінюється, важливо правильно та якісно побудувати бухгалтерський облік на підприємстві. Досліджено проблему обліку готової продукції в умовах функціонування національних стандартів бухгалтерського обліку. Класифікація продукції допомагає організувати обліковий механізм виробничого процесу. Класифікація готової продукції полегшує побудову облікового процесу. Таким чином, класифікацію можна вважати модифікованою організацією обліку виробництва та реалізації продукції у фінансовому обліку.</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Готова продукція - це актив, незалежно від форми існування, виробництво якого закінчено, відповідає технічним умовам виробництва та вимогам замовника, призначене для споживання як для потреб виробника, так і для потреб підприємства. зовнішній ринок.</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xml:space="preserve">Особливістю фінансового обліку є відображення собівартості продукції в довільній формі та в будь-який час. Важливе значення для формування показників фінансової звітності мають рахунки бухгалтерського обліку, тому для фінансового обліку важливе значення має ступінь завершеності готової продукції. З іншого боку, зафіксовані на рахунках бухгалтерського обліку вартісні показники дають інформацію про відхилення понесених витрат на кожному етапі технологічного процесу, що є важливим для підсистеми управлінського обліку. Отже, порядок її відображення в бухгалтерському обліку залежить від форми та ступеня завершеності готової продукції. Запаси </w:t>
      </w:r>
      <w:r w:rsidRPr="00DF656F">
        <w:rPr>
          <w:rFonts w:ascii="Times New Roman" w:hAnsi="Times New Roman"/>
          <w:sz w:val="28"/>
          <w:szCs w:val="28"/>
          <w:lang w:val="uk-UA"/>
        </w:rPr>
        <w:lastRenderedPageBreak/>
        <w:t xml:space="preserve">обліковуються в </w:t>
      </w:r>
      <w:proofErr w:type="spellStart"/>
      <w:r w:rsidRPr="00DF656F">
        <w:rPr>
          <w:rFonts w:ascii="Times New Roman" w:hAnsi="Times New Roman"/>
          <w:sz w:val="28"/>
          <w:szCs w:val="28"/>
          <w:lang w:val="uk-UA"/>
        </w:rPr>
        <w:t>натурально</w:t>
      </w:r>
      <w:proofErr w:type="spellEnd"/>
      <w:r w:rsidRPr="00DF656F">
        <w:rPr>
          <w:rFonts w:ascii="Times New Roman" w:hAnsi="Times New Roman"/>
          <w:sz w:val="28"/>
          <w:szCs w:val="28"/>
          <w:lang w:val="uk-UA"/>
        </w:rPr>
        <w:t xml:space="preserve">-грошовому виразі, незавершене виробництво в натуральному і </w:t>
      </w:r>
      <w:proofErr w:type="spellStart"/>
      <w:r w:rsidRPr="00DF656F">
        <w:rPr>
          <w:rFonts w:ascii="Times New Roman" w:hAnsi="Times New Roman"/>
          <w:sz w:val="28"/>
          <w:szCs w:val="28"/>
          <w:lang w:val="uk-UA"/>
        </w:rPr>
        <w:t>натурально</w:t>
      </w:r>
      <w:proofErr w:type="spellEnd"/>
      <w:r w:rsidRPr="00DF656F">
        <w:rPr>
          <w:rFonts w:ascii="Times New Roman" w:hAnsi="Times New Roman"/>
          <w:sz w:val="28"/>
          <w:szCs w:val="28"/>
          <w:lang w:val="uk-UA"/>
        </w:rPr>
        <w:t>-грошовому виразах, послуги - тільки у вартісному.</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Дуже важливо стежити за реалізацією готової продукції, оскільки своєчасність і повнота нарахування та сплати податків до державного бюджету, які суттєво впливають на загальний стан фінансової діяльності підприємства</w:t>
      </w:r>
    </w:p>
    <w:p w:rsidR="00633B45" w:rsidRPr="00DF656F" w:rsidRDefault="00633B45" w:rsidP="00633B45">
      <w:pPr>
        <w:spacing w:after="0" w:line="360" w:lineRule="auto"/>
        <w:ind w:firstLine="709"/>
        <w:jc w:val="both"/>
        <w:rPr>
          <w:rFonts w:ascii="Times New Roman" w:hAnsi="Times New Roman"/>
          <w:b/>
          <w:bCs/>
          <w:sz w:val="28"/>
          <w:szCs w:val="28"/>
          <w:lang w:val="uk-UA"/>
        </w:rPr>
      </w:pPr>
      <w:r w:rsidRPr="00DF656F">
        <w:rPr>
          <w:rFonts w:ascii="Times New Roman" w:hAnsi="Times New Roman"/>
          <w:b/>
          <w:bCs/>
          <w:sz w:val="28"/>
          <w:szCs w:val="28"/>
          <w:lang w:val="uk-UA"/>
        </w:rPr>
        <w:t>Мета і завдання дослідження.</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Метою дослідження є обґрунтування теоретичних положень, методичних підходів, а також науково-прикладних рекомендацій щодо вдосконалення бухгалтерського обліку, аналізу та аудиту розрахунків підприємства за готову продукцію.</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Для досягнення поставленої мети були визначені такі завдання:</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дослідити наукові основи, сутність мети та завдання бухгалтерського обліку розрахунків підприємства за готову продукцію;</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проаналізувати теоретико-методологічні засади обліку розрахунків підприємства за готову продукцію;</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запропонувати шляхи вдосконалення обліку розрахунків підприємства за готову продукцію;</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дослідити наукові основи, сутність мети та завдання аналізу розрахунків підприємства за готову продукцію;</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проаналізувати теоретико-методологічні засади аналізу розрахунків підприємства за готову продукцію;</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розглянути практичні аспекти аналізу розрахунків підприємства за готову продукцію;</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дослідити наукові основи, сутність мети та завдань аудиту розрахунків підприємства за готову продукцію;</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проаналізувати теоретико-методологічні засади аудиту розрахунків підприємства за готову продукцію;</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запропонувати шляхи вдосконалення аудиту розрахунків підприємства за готову продукцію.</w:t>
      </w:r>
    </w:p>
    <w:p w:rsidR="00633B45" w:rsidRPr="00DF656F" w:rsidRDefault="00633B45" w:rsidP="00633B45">
      <w:pPr>
        <w:spacing w:after="0" w:line="360" w:lineRule="auto"/>
        <w:ind w:firstLine="709"/>
        <w:jc w:val="both"/>
        <w:rPr>
          <w:rFonts w:ascii="Times New Roman" w:hAnsi="Times New Roman"/>
          <w:b/>
          <w:bCs/>
          <w:sz w:val="28"/>
          <w:szCs w:val="28"/>
          <w:lang w:val="uk-UA"/>
        </w:rPr>
      </w:pPr>
      <w:r w:rsidRPr="00DF656F">
        <w:rPr>
          <w:rFonts w:ascii="Times New Roman" w:hAnsi="Times New Roman"/>
          <w:b/>
          <w:bCs/>
          <w:sz w:val="28"/>
          <w:szCs w:val="28"/>
          <w:lang w:val="uk-UA"/>
        </w:rPr>
        <w:lastRenderedPageBreak/>
        <w:t>Об’єкт і предмет дослідження.</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Об’єктом дослідження є система обліку, аналізу та аудиту розрахунків підприємства за готову продукцію.</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Предметом дослідження є сукупність теоретичних, методичних і прикладних аспектів обліку, аналізу та аудиту калькуляції готової продукції підприємства.</w:t>
      </w:r>
    </w:p>
    <w:p w:rsidR="00633B45" w:rsidRPr="00DF656F" w:rsidRDefault="00633B45" w:rsidP="00633B45">
      <w:pPr>
        <w:spacing w:after="0" w:line="360" w:lineRule="auto"/>
        <w:ind w:firstLine="709"/>
        <w:jc w:val="both"/>
        <w:rPr>
          <w:rFonts w:ascii="Times New Roman" w:hAnsi="Times New Roman"/>
          <w:b/>
          <w:sz w:val="28"/>
          <w:szCs w:val="28"/>
          <w:lang w:val="uk-UA"/>
        </w:rPr>
      </w:pPr>
      <w:r w:rsidRPr="00DF656F">
        <w:rPr>
          <w:rFonts w:ascii="Times New Roman" w:hAnsi="Times New Roman"/>
          <w:b/>
          <w:sz w:val="28"/>
          <w:szCs w:val="28"/>
          <w:lang w:val="uk-UA"/>
        </w:rPr>
        <w:t xml:space="preserve">Методи та інформаційна база дослідження. </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xml:space="preserve">При написанні </w:t>
      </w:r>
      <w:r>
        <w:rPr>
          <w:rFonts w:ascii="Times New Roman" w:hAnsi="Times New Roman"/>
          <w:sz w:val="28"/>
          <w:szCs w:val="28"/>
          <w:lang w:val="uk-UA"/>
        </w:rPr>
        <w:t xml:space="preserve">кваліфікаційної роботи </w:t>
      </w:r>
      <w:r w:rsidRPr="00DF656F">
        <w:rPr>
          <w:rFonts w:ascii="Times New Roman" w:hAnsi="Times New Roman"/>
          <w:sz w:val="28"/>
          <w:szCs w:val="28"/>
          <w:lang w:val="uk-UA"/>
        </w:rPr>
        <w:t>використовувалися наступні методи дослідження:</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xml:space="preserve">– </w:t>
      </w:r>
      <w:proofErr w:type="spellStart"/>
      <w:r w:rsidRPr="00DF656F">
        <w:rPr>
          <w:rFonts w:ascii="Times New Roman" w:hAnsi="Times New Roman"/>
          <w:sz w:val="28"/>
          <w:szCs w:val="28"/>
          <w:lang w:val="uk-UA"/>
        </w:rPr>
        <w:t>абстрактно</w:t>
      </w:r>
      <w:proofErr w:type="spellEnd"/>
      <w:r w:rsidRPr="00DF656F">
        <w:rPr>
          <w:rFonts w:ascii="Times New Roman" w:hAnsi="Times New Roman"/>
          <w:sz w:val="28"/>
          <w:szCs w:val="28"/>
          <w:lang w:val="uk-UA"/>
        </w:rPr>
        <w:t>-логічний (при узагальненні висновків і рекомендацій);</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монографічні (при представленні шляхів удосконалення);</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групування та спостереження (при реєстрації процесів, що відбуваються на рівні первинного, допоміжного та підсумкового обліку готової продукції);</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економіко-математичний (при аналізі показників для визначення рівня обсягів виробництва та реалізації готової продукції).</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Як теоретико-методологічна база використовувалися концепції, положення та пропозиції, що містяться в наукових публікаціях вітчизняних та зарубіжних спеціалістів з проблем обліку, аналізу та аудиту власного капіталу підприємства в сучасних умовах господарювання; законодавчий, нормативний та інструктивний матеріал, національні положення (стандарти) бухгалтерського обліку, міжнародні стандарти аудиту, міжнародні стандарти фінансової звітності; дані офіційної статистичної, бухгалтерської та податкової звітності від базового підприємства магістратури ТОВ «</w:t>
      </w:r>
      <w:proofErr w:type="spellStart"/>
      <w:r w:rsidRPr="00DF656F">
        <w:rPr>
          <w:rFonts w:ascii="Times New Roman" w:hAnsi="Times New Roman"/>
          <w:sz w:val="28"/>
          <w:szCs w:val="28"/>
          <w:lang w:val="uk-UA"/>
        </w:rPr>
        <w:t>Татра-Юг</w:t>
      </w:r>
      <w:proofErr w:type="spellEnd"/>
      <w:r w:rsidRPr="00DF656F">
        <w:rPr>
          <w:rFonts w:ascii="Times New Roman" w:hAnsi="Times New Roman"/>
          <w:sz w:val="28"/>
          <w:szCs w:val="28"/>
          <w:lang w:val="uk-UA"/>
        </w:rPr>
        <w:t>».</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xml:space="preserve">Питанням обліку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присвячені праці вітчизняних та зарубіжних вчених, а саме: </w:t>
      </w:r>
      <w:proofErr w:type="spellStart"/>
      <w:r w:rsidRPr="00DF656F">
        <w:rPr>
          <w:rFonts w:ascii="Times New Roman" w:hAnsi="Times New Roman"/>
          <w:sz w:val="28"/>
          <w:szCs w:val="28"/>
          <w:lang w:val="uk-UA"/>
        </w:rPr>
        <w:t>Бруханський</w:t>
      </w:r>
      <w:proofErr w:type="spellEnd"/>
      <w:r w:rsidRPr="00DF656F">
        <w:rPr>
          <w:rFonts w:ascii="Times New Roman" w:hAnsi="Times New Roman"/>
          <w:sz w:val="28"/>
          <w:szCs w:val="28"/>
          <w:lang w:val="uk-UA"/>
        </w:rPr>
        <w:t xml:space="preserve"> Р.Ф, </w:t>
      </w:r>
      <w:proofErr w:type="spellStart"/>
      <w:r w:rsidRPr="00DF656F">
        <w:rPr>
          <w:rFonts w:ascii="Times New Roman" w:hAnsi="Times New Roman"/>
          <w:sz w:val="28"/>
          <w:szCs w:val="28"/>
          <w:lang w:val="uk-UA"/>
        </w:rPr>
        <w:t>Лишиленко</w:t>
      </w:r>
      <w:proofErr w:type="spellEnd"/>
      <w:r w:rsidRPr="00DF656F">
        <w:rPr>
          <w:rFonts w:ascii="Times New Roman" w:hAnsi="Times New Roman"/>
          <w:sz w:val="28"/>
          <w:szCs w:val="28"/>
          <w:lang w:val="uk-UA"/>
        </w:rPr>
        <w:t xml:space="preserve"> О. В. , В. Ф. Палія, та ін.  Крім того, проблемам обліку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та його стандартизації присвячені праці провідних вітчизняних вчених: Ф. Ф. </w:t>
      </w:r>
      <w:proofErr w:type="spellStart"/>
      <w:r w:rsidRPr="00DF656F">
        <w:rPr>
          <w:rFonts w:ascii="Times New Roman" w:hAnsi="Times New Roman"/>
          <w:sz w:val="28"/>
          <w:szCs w:val="28"/>
          <w:lang w:val="uk-UA"/>
        </w:rPr>
        <w:t>Бутинця</w:t>
      </w:r>
      <w:proofErr w:type="spellEnd"/>
      <w:r w:rsidRPr="00DF656F">
        <w:rPr>
          <w:rFonts w:ascii="Times New Roman" w:hAnsi="Times New Roman"/>
          <w:sz w:val="28"/>
          <w:szCs w:val="28"/>
          <w:lang w:val="uk-UA"/>
        </w:rPr>
        <w:t xml:space="preserve">, І.А. Бланка, А.Г. Загороднього,  М.С. </w:t>
      </w:r>
      <w:r w:rsidRPr="00DF656F">
        <w:rPr>
          <w:rFonts w:ascii="Times New Roman" w:hAnsi="Times New Roman"/>
          <w:sz w:val="28"/>
          <w:szCs w:val="28"/>
          <w:lang w:val="uk-UA"/>
        </w:rPr>
        <w:lastRenderedPageBreak/>
        <w:t xml:space="preserve">Пушкаря, В. В. Сопка, С. Ф. Голова, В. О. Пархоменка, Н. М. Ткаченко, О. Й. </w:t>
      </w:r>
      <w:proofErr w:type="spellStart"/>
      <w:r w:rsidRPr="00DF656F">
        <w:rPr>
          <w:rFonts w:ascii="Times New Roman" w:hAnsi="Times New Roman"/>
          <w:sz w:val="28"/>
          <w:szCs w:val="28"/>
          <w:lang w:val="uk-UA"/>
        </w:rPr>
        <w:t>Вівчара</w:t>
      </w:r>
      <w:proofErr w:type="spellEnd"/>
      <w:r w:rsidRPr="00DF656F">
        <w:rPr>
          <w:rFonts w:ascii="Times New Roman" w:hAnsi="Times New Roman"/>
          <w:sz w:val="28"/>
          <w:szCs w:val="28"/>
          <w:lang w:val="uk-UA"/>
        </w:rPr>
        <w:t xml:space="preserve">, А. П. </w:t>
      </w:r>
      <w:proofErr w:type="spellStart"/>
      <w:r w:rsidRPr="00DF656F">
        <w:rPr>
          <w:rFonts w:ascii="Times New Roman" w:hAnsi="Times New Roman"/>
          <w:sz w:val="28"/>
          <w:szCs w:val="28"/>
          <w:lang w:val="uk-UA"/>
        </w:rPr>
        <w:t>Бобяка</w:t>
      </w:r>
      <w:proofErr w:type="spellEnd"/>
      <w:r w:rsidRPr="00DF656F">
        <w:rPr>
          <w:rFonts w:ascii="Times New Roman" w:hAnsi="Times New Roman"/>
          <w:sz w:val="28"/>
          <w:szCs w:val="28"/>
          <w:lang w:val="uk-UA"/>
        </w:rPr>
        <w:t xml:space="preserve"> та інших. </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xml:space="preserve">Дослідженням теоретичних аспектів аналізу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присвячена значна кількість наукових праць зарубіжних економістів таких, як Рєпін В.В., </w:t>
      </w:r>
      <w:proofErr w:type="spellStart"/>
      <w:r w:rsidRPr="00DF656F">
        <w:rPr>
          <w:rFonts w:ascii="Times New Roman" w:hAnsi="Times New Roman"/>
          <w:sz w:val="28"/>
          <w:szCs w:val="28"/>
          <w:lang w:val="uk-UA"/>
        </w:rPr>
        <w:t>Россоха</w:t>
      </w:r>
      <w:proofErr w:type="spellEnd"/>
      <w:r w:rsidRPr="00DF656F">
        <w:rPr>
          <w:rFonts w:ascii="Times New Roman" w:hAnsi="Times New Roman"/>
          <w:sz w:val="28"/>
          <w:szCs w:val="28"/>
          <w:lang w:val="uk-UA"/>
        </w:rPr>
        <w:t xml:space="preserve"> В.В.,  Філіпенко А. С., М.Р. Лучко, С.М. </w:t>
      </w:r>
      <w:proofErr w:type="spellStart"/>
      <w:r w:rsidRPr="00DF656F">
        <w:rPr>
          <w:rFonts w:ascii="Times New Roman" w:hAnsi="Times New Roman"/>
          <w:sz w:val="28"/>
          <w:szCs w:val="28"/>
          <w:lang w:val="uk-UA"/>
        </w:rPr>
        <w:t>Жукевич</w:t>
      </w:r>
      <w:proofErr w:type="spellEnd"/>
      <w:r w:rsidRPr="00DF656F">
        <w:rPr>
          <w:rFonts w:ascii="Times New Roman" w:hAnsi="Times New Roman"/>
          <w:sz w:val="28"/>
          <w:szCs w:val="28"/>
          <w:lang w:val="uk-UA"/>
        </w:rPr>
        <w:t xml:space="preserve">, А.І. </w:t>
      </w:r>
      <w:proofErr w:type="spellStart"/>
      <w:r w:rsidRPr="00DF656F">
        <w:rPr>
          <w:rFonts w:ascii="Times New Roman" w:hAnsi="Times New Roman"/>
          <w:sz w:val="28"/>
          <w:szCs w:val="28"/>
          <w:lang w:val="uk-UA"/>
        </w:rPr>
        <w:t>Фаріон</w:t>
      </w:r>
      <w:proofErr w:type="spellEnd"/>
      <w:r w:rsidRPr="00DF656F">
        <w:rPr>
          <w:rFonts w:ascii="Times New Roman" w:hAnsi="Times New Roman"/>
          <w:sz w:val="28"/>
          <w:szCs w:val="28"/>
          <w:lang w:val="uk-UA"/>
        </w:rPr>
        <w:t xml:space="preserve"> та інших економістів. Значний внесок в розвиток методичної бази аналізу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внесли А.Д. Бутко,  </w:t>
      </w:r>
      <w:proofErr w:type="spellStart"/>
      <w:r w:rsidRPr="00DF656F">
        <w:rPr>
          <w:rFonts w:ascii="Times New Roman" w:hAnsi="Times New Roman"/>
          <w:sz w:val="28"/>
          <w:szCs w:val="28"/>
          <w:lang w:val="uk-UA"/>
        </w:rPr>
        <w:t>Цехмістрова</w:t>
      </w:r>
      <w:proofErr w:type="spellEnd"/>
      <w:r w:rsidRPr="00DF656F">
        <w:rPr>
          <w:rFonts w:ascii="Times New Roman" w:hAnsi="Times New Roman"/>
          <w:sz w:val="28"/>
          <w:szCs w:val="28"/>
          <w:lang w:val="uk-UA"/>
        </w:rPr>
        <w:t xml:space="preserve"> Г.С.  та інші. </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xml:space="preserve">Проблемні аспекти аудиту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розглянуті у працях такі вітчизняні вчені, як Ф.Ф. </w:t>
      </w:r>
      <w:proofErr w:type="spellStart"/>
      <w:r w:rsidRPr="00DF656F">
        <w:rPr>
          <w:rFonts w:ascii="Times New Roman" w:hAnsi="Times New Roman"/>
          <w:sz w:val="28"/>
          <w:szCs w:val="28"/>
          <w:lang w:val="uk-UA"/>
        </w:rPr>
        <w:t>Бутинець</w:t>
      </w:r>
      <w:proofErr w:type="spellEnd"/>
      <w:r w:rsidRPr="00DF656F">
        <w:rPr>
          <w:rFonts w:ascii="Times New Roman" w:hAnsi="Times New Roman"/>
          <w:sz w:val="28"/>
          <w:szCs w:val="28"/>
          <w:lang w:val="uk-UA"/>
        </w:rPr>
        <w:t xml:space="preserve">, Н. Дорош,  Л. Макаренко А.П. , А. П. Макаренко, Т. О. </w:t>
      </w:r>
      <w:proofErr w:type="spellStart"/>
      <w:r w:rsidRPr="00DF656F">
        <w:rPr>
          <w:rFonts w:ascii="Times New Roman" w:hAnsi="Times New Roman"/>
          <w:sz w:val="28"/>
          <w:szCs w:val="28"/>
          <w:lang w:val="uk-UA"/>
        </w:rPr>
        <w:t>Меліхова</w:t>
      </w:r>
      <w:proofErr w:type="spellEnd"/>
      <w:r w:rsidRPr="00DF656F">
        <w:rPr>
          <w:rFonts w:ascii="Times New Roman" w:hAnsi="Times New Roman"/>
          <w:sz w:val="28"/>
          <w:szCs w:val="28"/>
          <w:lang w:val="uk-UA"/>
        </w:rPr>
        <w:t xml:space="preserve">, Г. М. </w:t>
      </w:r>
      <w:proofErr w:type="spellStart"/>
      <w:r w:rsidRPr="00DF656F">
        <w:rPr>
          <w:rFonts w:ascii="Times New Roman" w:hAnsi="Times New Roman"/>
          <w:sz w:val="28"/>
          <w:szCs w:val="28"/>
          <w:lang w:val="uk-UA"/>
        </w:rPr>
        <w:t>Бескоста</w:t>
      </w:r>
      <w:proofErr w:type="spellEnd"/>
      <w:r w:rsidRPr="00DF656F">
        <w:rPr>
          <w:rFonts w:ascii="Times New Roman" w:hAnsi="Times New Roman"/>
          <w:sz w:val="28"/>
          <w:szCs w:val="28"/>
          <w:lang w:val="uk-UA"/>
        </w:rPr>
        <w:t xml:space="preserve">, </w:t>
      </w:r>
      <w:proofErr w:type="spellStart"/>
      <w:r w:rsidRPr="00DF656F">
        <w:rPr>
          <w:rFonts w:ascii="Times New Roman" w:hAnsi="Times New Roman"/>
          <w:sz w:val="28"/>
          <w:szCs w:val="28"/>
          <w:lang w:val="uk-UA"/>
        </w:rPr>
        <w:t>Подмешальська</w:t>
      </w:r>
      <w:proofErr w:type="spellEnd"/>
      <w:r w:rsidRPr="00DF656F">
        <w:rPr>
          <w:rFonts w:ascii="Times New Roman" w:hAnsi="Times New Roman"/>
          <w:sz w:val="28"/>
          <w:szCs w:val="28"/>
          <w:lang w:val="uk-UA"/>
        </w:rPr>
        <w:t xml:space="preserve"> Ю.В. та інші. Загальні актуальні питання аудиту структурних елементів виробництва та реалізації готової продукції висвітлюють у своїх дослідженнях такі відомі українські вчені, як, зокрема, М.Т. </w:t>
      </w:r>
      <w:proofErr w:type="spellStart"/>
      <w:r w:rsidRPr="00DF656F">
        <w:rPr>
          <w:rFonts w:ascii="Times New Roman" w:hAnsi="Times New Roman"/>
          <w:sz w:val="28"/>
          <w:szCs w:val="28"/>
          <w:lang w:val="uk-UA"/>
        </w:rPr>
        <w:t>Бiлуха</w:t>
      </w:r>
      <w:proofErr w:type="spellEnd"/>
      <w:r w:rsidRPr="00DF656F">
        <w:rPr>
          <w:rFonts w:ascii="Times New Roman" w:hAnsi="Times New Roman"/>
          <w:sz w:val="28"/>
          <w:szCs w:val="28"/>
          <w:lang w:val="uk-UA"/>
        </w:rPr>
        <w:t xml:space="preserve">, </w:t>
      </w:r>
      <w:proofErr w:type="spellStart"/>
      <w:r w:rsidRPr="00DF656F">
        <w:rPr>
          <w:rFonts w:ascii="Times New Roman" w:hAnsi="Times New Roman"/>
          <w:sz w:val="28"/>
          <w:szCs w:val="28"/>
          <w:lang w:val="uk-UA"/>
        </w:rPr>
        <w:t>Рядська</w:t>
      </w:r>
      <w:proofErr w:type="spellEnd"/>
      <w:r w:rsidRPr="00DF656F">
        <w:rPr>
          <w:rFonts w:ascii="Times New Roman" w:hAnsi="Times New Roman"/>
          <w:sz w:val="28"/>
          <w:szCs w:val="28"/>
          <w:lang w:val="uk-UA"/>
        </w:rPr>
        <w:t xml:space="preserve"> В.В., Савченко В.Я., </w:t>
      </w:r>
      <w:proofErr w:type="spellStart"/>
      <w:r w:rsidRPr="00DF656F">
        <w:rPr>
          <w:rFonts w:ascii="Times New Roman" w:hAnsi="Times New Roman"/>
          <w:sz w:val="28"/>
          <w:szCs w:val="28"/>
          <w:lang w:val="uk-UA"/>
        </w:rPr>
        <w:t>Цехмістрова</w:t>
      </w:r>
      <w:proofErr w:type="spellEnd"/>
      <w:r w:rsidRPr="00DF656F">
        <w:rPr>
          <w:rFonts w:ascii="Times New Roman" w:hAnsi="Times New Roman"/>
          <w:sz w:val="28"/>
          <w:szCs w:val="28"/>
          <w:lang w:val="uk-UA"/>
        </w:rPr>
        <w:t xml:space="preserve"> Г.С. тощо.</w:t>
      </w:r>
    </w:p>
    <w:p w:rsidR="00633B45" w:rsidRPr="00DF656F" w:rsidRDefault="00633B45" w:rsidP="00633B45">
      <w:pPr>
        <w:spacing w:after="0" w:line="360" w:lineRule="auto"/>
        <w:ind w:firstLine="709"/>
        <w:jc w:val="both"/>
        <w:rPr>
          <w:rFonts w:ascii="Times New Roman" w:hAnsi="Times New Roman"/>
          <w:b/>
          <w:sz w:val="28"/>
          <w:szCs w:val="28"/>
          <w:lang w:val="uk-UA"/>
        </w:rPr>
      </w:pPr>
      <w:r w:rsidRPr="00DF656F">
        <w:rPr>
          <w:rFonts w:ascii="Times New Roman" w:hAnsi="Times New Roman"/>
          <w:b/>
          <w:sz w:val="28"/>
          <w:szCs w:val="28"/>
          <w:lang w:val="uk-UA"/>
        </w:rPr>
        <w:t>Практичне значення отриманих результатів.</w:t>
      </w:r>
    </w:p>
    <w:p w:rsidR="00633B45" w:rsidRPr="00DF656F" w:rsidRDefault="00633B45" w:rsidP="00633B4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Кваліфікаційна </w:t>
      </w:r>
      <w:r w:rsidRPr="00DF656F">
        <w:rPr>
          <w:rFonts w:ascii="Times New Roman" w:hAnsi="Times New Roman"/>
          <w:sz w:val="28"/>
          <w:szCs w:val="28"/>
          <w:lang w:val="uk-UA"/>
        </w:rPr>
        <w:t xml:space="preserve">робота виконана на практичному рівні, зокрема: розглянуто практичні аспекти обліку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ТОВ «</w:t>
      </w:r>
      <w:proofErr w:type="spellStart"/>
      <w:r w:rsidRPr="00DF656F">
        <w:rPr>
          <w:rFonts w:ascii="Times New Roman" w:hAnsi="Times New Roman"/>
          <w:sz w:val="28"/>
          <w:szCs w:val="28"/>
          <w:lang w:val="uk-UA"/>
        </w:rPr>
        <w:t>Татра-Юг</w:t>
      </w:r>
      <w:proofErr w:type="spellEnd"/>
      <w:r w:rsidRPr="00DF656F">
        <w:rPr>
          <w:rFonts w:ascii="Times New Roman" w:hAnsi="Times New Roman"/>
          <w:sz w:val="28"/>
          <w:szCs w:val="28"/>
          <w:lang w:val="uk-UA"/>
        </w:rPr>
        <w:t xml:space="preserve">»; розглянуто практичні аспекти аналізу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ТОВ «</w:t>
      </w:r>
      <w:proofErr w:type="spellStart"/>
      <w:r w:rsidRPr="00DF656F">
        <w:rPr>
          <w:rFonts w:ascii="Times New Roman" w:hAnsi="Times New Roman"/>
          <w:sz w:val="28"/>
          <w:szCs w:val="28"/>
          <w:lang w:val="uk-UA"/>
        </w:rPr>
        <w:t>Татра-Юг</w:t>
      </w:r>
      <w:proofErr w:type="spellEnd"/>
      <w:r w:rsidRPr="00DF656F">
        <w:rPr>
          <w:rFonts w:ascii="Times New Roman" w:hAnsi="Times New Roman"/>
          <w:sz w:val="28"/>
          <w:szCs w:val="28"/>
          <w:lang w:val="uk-UA"/>
        </w:rPr>
        <w:t xml:space="preserve">»; розглянуто практичні аспекти аудиту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ТОВ «</w:t>
      </w:r>
      <w:proofErr w:type="spellStart"/>
      <w:r w:rsidRPr="00DF656F">
        <w:rPr>
          <w:rFonts w:ascii="Times New Roman" w:hAnsi="Times New Roman"/>
          <w:sz w:val="28"/>
          <w:szCs w:val="28"/>
          <w:lang w:val="uk-UA"/>
        </w:rPr>
        <w:t>Татра-Юг</w:t>
      </w:r>
      <w:proofErr w:type="spellEnd"/>
      <w:r w:rsidRPr="00DF656F">
        <w:rPr>
          <w:rFonts w:ascii="Times New Roman" w:hAnsi="Times New Roman"/>
          <w:sz w:val="28"/>
          <w:szCs w:val="28"/>
          <w:lang w:val="uk-UA"/>
        </w:rPr>
        <w:t>». Перспектива практичного застосування отриманих результатів полягає в тому, що їх можуть використовувати як керівник (власник) та бухгалтерська служба досліджуваного підприємства – ТОВ «</w:t>
      </w:r>
      <w:proofErr w:type="spellStart"/>
      <w:r w:rsidRPr="00DF656F">
        <w:rPr>
          <w:rFonts w:ascii="Times New Roman" w:hAnsi="Times New Roman"/>
          <w:sz w:val="28"/>
          <w:szCs w:val="28"/>
          <w:lang w:val="uk-UA"/>
        </w:rPr>
        <w:t>Татра-Юг</w:t>
      </w:r>
      <w:proofErr w:type="spellEnd"/>
      <w:r w:rsidRPr="00DF656F">
        <w:rPr>
          <w:rFonts w:ascii="Times New Roman" w:hAnsi="Times New Roman"/>
          <w:sz w:val="28"/>
          <w:szCs w:val="28"/>
          <w:lang w:val="uk-UA"/>
        </w:rPr>
        <w:t>», так й інші вітчизняні суб’єкти господарювання. Здобуті результати магістерського дослідження готові до використання в практиці діяльності ТОВ «</w:t>
      </w:r>
      <w:proofErr w:type="spellStart"/>
      <w:r w:rsidRPr="00DF656F">
        <w:rPr>
          <w:rFonts w:ascii="Times New Roman" w:hAnsi="Times New Roman"/>
          <w:sz w:val="28"/>
          <w:szCs w:val="28"/>
          <w:lang w:val="uk-UA"/>
        </w:rPr>
        <w:t>Татра-Юг</w:t>
      </w:r>
      <w:proofErr w:type="spellEnd"/>
      <w:r w:rsidRPr="00DF656F">
        <w:rPr>
          <w:rFonts w:ascii="Times New Roman" w:hAnsi="Times New Roman"/>
          <w:sz w:val="28"/>
          <w:szCs w:val="28"/>
          <w:lang w:val="uk-UA"/>
        </w:rPr>
        <w:t>», тобто мають практичну цінність.</w:t>
      </w:r>
    </w:p>
    <w:p w:rsidR="00633B45" w:rsidRPr="00DF656F" w:rsidRDefault="00633B45" w:rsidP="00633B45">
      <w:pPr>
        <w:spacing w:after="0" w:line="360" w:lineRule="auto"/>
        <w:ind w:firstLine="709"/>
        <w:jc w:val="both"/>
        <w:rPr>
          <w:rFonts w:ascii="Times New Roman" w:hAnsi="Times New Roman"/>
          <w:b/>
          <w:sz w:val="28"/>
          <w:szCs w:val="28"/>
          <w:lang w:val="uk-UA"/>
        </w:rPr>
      </w:pPr>
      <w:r w:rsidRPr="00DF656F">
        <w:rPr>
          <w:rFonts w:ascii="Times New Roman" w:hAnsi="Times New Roman"/>
          <w:b/>
          <w:sz w:val="28"/>
          <w:szCs w:val="28"/>
          <w:lang w:val="uk-UA"/>
        </w:rPr>
        <w:t xml:space="preserve">Апробація результатів дослідження. </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xml:space="preserve">За темою </w:t>
      </w:r>
      <w:r>
        <w:rPr>
          <w:rFonts w:ascii="Times New Roman" w:hAnsi="Times New Roman"/>
          <w:sz w:val="28"/>
          <w:szCs w:val="28"/>
          <w:lang w:val="uk-UA"/>
        </w:rPr>
        <w:t>кваліфікаційної</w:t>
      </w:r>
      <w:r w:rsidRPr="00DF656F">
        <w:rPr>
          <w:rFonts w:ascii="Times New Roman" w:hAnsi="Times New Roman"/>
          <w:sz w:val="28"/>
          <w:szCs w:val="28"/>
          <w:lang w:val="uk-UA"/>
        </w:rPr>
        <w:t xml:space="preserve"> </w:t>
      </w:r>
      <w:r>
        <w:rPr>
          <w:rFonts w:ascii="Times New Roman" w:hAnsi="Times New Roman"/>
          <w:sz w:val="28"/>
          <w:szCs w:val="28"/>
          <w:lang w:val="uk-UA"/>
        </w:rPr>
        <w:t xml:space="preserve">роботи </w:t>
      </w:r>
      <w:r w:rsidRPr="00DF656F">
        <w:rPr>
          <w:rFonts w:ascii="Times New Roman" w:hAnsi="Times New Roman"/>
          <w:sz w:val="28"/>
          <w:szCs w:val="28"/>
          <w:lang w:val="uk-UA"/>
        </w:rPr>
        <w:t xml:space="preserve">опубліковано  наукова праця, а саме: тези доповідей у матеріалах круглого столу економіко-правового факультету </w:t>
      </w:r>
      <w:r w:rsidRPr="00DF656F">
        <w:rPr>
          <w:rFonts w:ascii="Times New Roman" w:hAnsi="Times New Roman"/>
          <w:sz w:val="28"/>
          <w:szCs w:val="28"/>
          <w:lang w:val="uk-UA"/>
        </w:rPr>
        <w:lastRenderedPageBreak/>
        <w:t>ОНУ ім. І.І. Мечникова на тему</w:t>
      </w:r>
      <w:r>
        <w:rPr>
          <w:rFonts w:ascii="Times New Roman" w:hAnsi="Times New Roman"/>
          <w:sz w:val="28"/>
          <w:szCs w:val="28"/>
          <w:lang w:val="uk-UA"/>
        </w:rPr>
        <w:t>:</w:t>
      </w:r>
      <w:r w:rsidRPr="00DF656F">
        <w:rPr>
          <w:rFonts w:ascii="Times New Roman" w:hAnsi="Times New Roman"/>
          <w:sz w:val="28"/>
          <w:szCs w:val="28"/>
          <w:lang w:val="uk-UA"/>
        </w:rPr>
        <w:t xml:space="preserve"> «Особливості обліку та оподаткування вітчизняних суб’єктів господарювання в умовах воєнного часу».</w:t>
      </w:r>
    </w:p>
    <w:p w:rsidR="00633B45" w:rsidRPr="00DF656F" w:rsidRDefault="00633B45" w:rsidP="00633B45">
      <w:pPr>
        <w:spacing w:after="0" w:line="360" w:lineRule="auto"/>
        <w:ind w:firstLine="709"/>
        <w:jc w:val="both"/>
        <w:rPr>
          <w:rFonts w:ascii="Times New Roman" w:hAnsi="Times New Roman"/>
          <w:b/>
          <w:sz w:val="28"/>
          <w:szCs w:val="28"/>
          <w:lang w:val="uk-UA"/>
        </w:rPr>
      </w:pPr>
      <w:r w:rsidRPr="00DF656F">
        <w:rPr>
          <w:rFonts w:ascii="Times New Roman" w:hAnsi="Times New Roman"/>
          <w:b/>
          <w:sz w:val="28"/>
          <w:szCs w:val="28"/>
          <w:lang w:val="uk-UA"/>
        </w:rPr>
        <w:t>Загальна структура та обсяг роботи.</w:t>
      </w:r>
    </w:p>
    <w:p w:rsidR="00633B45" w:rsidRPr="00DF656F" w:rsidRDefault="00633B45" w:rsidP="00633B4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Кваліфікаційна </w:t>
      </w:r>
      <w:r w:rsidRPr="00DF656F">
        <w:rPr>
          <w:rFonts w:ascii="Times New Roman" w:hAnsi="Times New Roman"/>
          <w:sz w:val="28"/>
          <w:szCs w:val="28"/>
          <w:lang w:val="uk-UA"/>
        </w:rPr>
        <w:t xml:space="preserve">робота складається зі вступу, трьох розділів із висновками до кожного розділу, висновків та пропозицій, списку використаних джерел та додатків. </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xml:space="preserve">В першому розділі «Сучасний стан та шляхи удосконалення обліку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підприємства на прикладі ТОВ «</w:t>
      </w:r>
      <w:proofErr w:type="spellStart"/>
      <w:r w:rsidRPr="00DF656F">
        <w:rPr>
          <w:rFonts w:ascii="Times New Roman" w:hAnsi="Times New Roman"/>
          <w:sz w:val="28"/>
          <w:szCs w:val="28"/>
          <w:lang w:val="uk-UA"/>
        </w:rPr>
        <w:t>Татра-Юг</w:t>
      </w:r>
      <w:proofErr w:type="spellEnd"/>
      <w:r w:rsidRPr="00DF656F">
        <w:rPr>
          <w:rFonts w:ascii="Times New Roman" w:hAnsi="Times New Roman"/>
          <w:sz w:val="28"/>
          <w:szCs w:val="28"/>
          <w:lang w:val="uk-UA"/>
        </w:rPr>
        <w:t xml:space="preserve">» досліджено наукові основи, економічний зміст та завдання обліку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на підприємстві; вивчено методологічні засади обліку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на підприємстві; розглянуто практичні аспекти обліку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ТОВ «</w:t>
      </w:r>
      <w:proofErr w:type="spellStart"/>
      <w:r w:rsidRPr="00DF656F">
        <w:rPr>
          <w:rFonts w:ascii="Times New Roman" w:hAnsi="Times New Roman"/>
          <w:sz w:val="28"/>
          <w:szCs w:val="28"/>
          <w:lang w:val="uk-UA"/>
        </w:rPr>
        <w:t>Татра-Юг</w:t>
      </w:r>
      <w:proofErr w:type="spellEnd"/>
      <w:r w:rsidRPr="00DF656F">
        <w:rPr>
          <w:rFonts w:ascii="Times New Roman" w:hAnsi="Times New Roman"/>
          <w:sz w:val="28"/>
          <w:szCs w:val="28"/>
          <w:lang w:val="uk-UA"/>
        </w:rPr>
        <w:t xml:space="preserve">»; запропоновано деякі шляхи удосконалення обліку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на підприємстві.</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xml:space="preserve">В другому розділі «Сучасний стан та шляхи удосконалення аналізу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підприємства на прикладі ТОВ «</w:t>
      </w:r>
      <w:proofErr w:type="spellStart"/>
      <w:r w:rsidRPr="00DF656F">
        <w:rPr>
          <w:rFonts w:ascii="Times New Roman" w:hAnsi="Times New Roman"/>
          <w:sz w:val="28"/>
          <w:szCs w:val="28"/>
          <w:lang w:val="uk-UA"/>
        </w:rPr>
        <w:t>Татра-Юг</w:t>
      </w:r>
      <w:proofErr w:type="spellEnd"/>
      <w:r w:rsidRPr="00DF656F">
        <w:rPr>
          <w:rFonts w:ascii="Times New Roman" w:hAnsi="Times New Roman"/>
          <w:sz w:val="28"/>
          <w:szCs w:val="28"/>
          <w:lang w:val="uk-UA"/>
        </w:rPr>
        <w:t xml:space="preserve">» досліджено наукові основи, економічний зміст та завдання аналізу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на підприємстві; вивчено методологічні засади аналізу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на підприємстві; розглянуто практичні аспекти аналізу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ТОВ «</w:t>
      </w:r>
      <w:proofErr w:type="spellStart"/>
      <w:r w:rsidRPr="00DF656F">
        <w:rPr>
          <w:rFonts w:ascii="Times New Roman" w:hAnsi="Times New Roman"/>
          <w:sz w:val="28"/>
          <w:szCs w:val="28"/>
          <w:lang w:val="uk-UA"/>
        </w:rPr>
        <w:t>Татра-Юг</w:t>
      </w:r>
      <w:proofErr w:type="spellEnd"/>
      <w:r w:rsidRPr="00DF656F">
        <w:rPr>
          <w:rFonts w:ascii="Times New Roman" w:hAnsi="Times New Roman"/>
          <w:sz w:val="28"/>
          <w:szCs w:val="28"/>
          <w:lang w:val="uk-UA"/>
        </w:rPr>
        <w:t xml:space="preserve">»; запропоновано основні шляхи удосконалення аналізу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на підприємстві.</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xml:space="preserve">В третьому розділі «Сучасний стан та шляхи удосконалення аудиту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підприємства на прикладі ТОВ «</w:t>
      </w:r>
      <w:proofErr w:type="spellStart"/>
      <w:r w:rsidRPr="00DF656F">
        <w:rPr>
          <w:rFonts w:ascii="Times New Roman" w:hAnsi="Times New Roman"/>
          <w:sz w:val="28"/>
          <w:szCs w:val="28"/>
          <w:lang w:val="uk-UA"/>
        </w:rPr>
        <w:t>Татра-Юг</w:t>
      </w:r>
      <w:proofErr w:type="spellEnd"/>
      <w:r w:rsidRPr="00DF656F">
        <w:rPr>
          <w:rFonts w:ascii="Times New Roman" w:hAnsi="Times New Roman"/>
          <w:sz w:val="28"/>
          <w:szCs w:val="28"/>
          <w:lang w:val="uk-UA"/>
        </w:rPr>
        <w:t xml:space="preserve">» досліджено наукові основи, економічний зміст та завдання аудиту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підприємства; вивчено сучасні методологічні засади аудиту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підприємства; розглянуто практичні аспекти аудиту </w:t>
      </w:r>
      <w:r w:rsidRPr="00DF656F">
        <w:rPr>
          <w:rFonts w:ascii="Times New Roman" w:hAnsi="Times New Roman"/>
          <w:bCs/>
          <w:sz w:val="28"/>
          <w:szCs w:val="28"/>
          <w:lang w:val="uk-UA"/>
        </w:rPr>
        <w:t xml:space="preserve">виробництва та реалізації </w:t>
      </w:r>
      <w:r w:rsidRPr="00DF656F">
        <w:rPr>
          <w:rFonts w:ascii="Times New Roman" w:hAnsi="Times New Roman"/>
          <w:bCs/>
          <w:sz w:val="28"/>
          <w:szCs w:val="28"/>
          <w:lang w:val="uk-UA"/>
        </w:rPr>
        <w:lastRenderedPageBreak/>
        <w:t>готової продукції</w:t>
      </w:r>
      <w:r w:rsidRPr="00DF656F">
        <w:rPr>
          <w:rFonts w:ascii="Times New Roman" w:hAnsi="Times New Roman"/>
          <w:sz w:val="28"/>
          <w:szCs w:val="28"/>
          <w:lang w:val="uk-UA"/>
        </w:rPr>
        <w:t xml:space="preserve"> ТОВ «</w:t>
      </w:r>
      <w:proofErr w:type="spellStart"/>
      <w:r w:rsidRPr="00DF656F">
        <w:rPr>
          <w:rFonts w:ascii="Times New Roman" w:hAnsi="Times New Roman"/>
          <w:sz w:val="28"/>
          <w:szCs w:val="28"/>
          <w:lang w:val="uk-UA"/>
        </w:rPr>
        <w:t>Татра-Юг</w:t>
      </w:r>
      <w:proofErr w:type="spellEnd"/>
      <w:r w:rsidRPr="00DF656F">
        <w:rPr>
          <w:rFonts w:ascii="Times New Roman" w:hAnsi="Times New Roman"/>
          <w:sz w:val="28"/>
          <w:szCs w:val="28"/>
          <w:lang w:val="uk-UA"/>
        </w:rPr>
        <w:t xml:space="preserve">»; запропоновано деякі шляхи удосконалення аудиту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на підприємстві.</w:t>
      </w:r>
    </w:p>
    <w:p w:rsidR="00633B45" w:rsidRPr="00DF656F" w:rsidRDefault="00633B45" w:rsidP="00633B45">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xml:space="preserve">Зміст </w:t>
      </w:r>
      <w:r>
        <w:rPr>
          <w:rFonts w:ascii="Times New Roman" w:hAnsi="Times New Roman"/>
          <w:sz w:val="28"/>
          <w:szCs w:val="28"/>
          <w:lang w:val="uk-UA"/>
        </w:rPr>
        <w:t>кваліфікаційної</w:t>
      </w:r>
      <w:r w:rsidRPr="00DF656F">
        <w:rPr>
          <w:rFonts w:ascii="Times New Roman" w:hAnsi="Times New Roman"/>
          <w:sz w:val="28"/>
          <w:szCs w:val="28"/>
          <w:lang w:val="uk-UA"/>
        </w:rPr>
        <w:t xml:space="preserve"> роботи</w:t>
      </w:r>
      <w:r>
        <w:rPr>
          <w:rFonts w:ascii="Times New Roman" w:hAnsi="Times New Roman"/>
          <w:sz w:val="28"/>
          <w:szCs w:val="28"/>
          <w:lang w:val="uk-UA"/>
        </w:rPr>
        <w:t xml:space="preserve"> </w:t>
      </w:r>
      <w:r w:rsidRPr="00DF656F">
        <w:rPr>
          <w:rFonts w:ascii="Times New Roman" w:hAnsi="Times New Roman"/>
          <w:sz w:val="28"/>
          <w:szCs w:val="28"/>
          <w:lang w:val="uk-UA"/>
        </w:rPr>
        <w:t xml:space="preserve">представлений на  сторінках комп’ютерного тексту. </w:t>
      </w:r>
    </w:p>
    <w:p w:rsidR="00633B45" w:rsidRDefault="00633B45" w:rsidP="00633B4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Кваліфікаційна </w:t>
      </w:r>
      <w:r w:rsidRPr="00DF656F">
        <w:rPr>
          <w:rFonts w:ascii="Times New Roman" w:hAnsi="Times New Roman"/>
          <w:sz w:val="28"/>
          <w:szCs w:val="28"/>
          <w:lang w:val="uk-UA"/>
        </w:rPr>
        <w:t xml:space="preserve">робота містить  </w:t>
      </w:r>
      <w:r>
        <w:rPr>
          <w:rFonts w:ascii="Times New Roman" w:hAnsi="Times New Roman"/>
          <w:sz w:val="28"/>
          <w:szCs w:val="28"/>
          <w:lang w:val="uk-UA"/>
        </w:rPr>
        <w:t xml:space="preserve">11 </w:t>
      </w:r>
      <w:r w:rsidRPr="00DF656F">
        <w:rPr>
          <w:rFonts w:ascii="Times New Roman" w:hAnsi="Times New Roman"/>
          <w:sz w:val="28"/>
          <w:szCs w:val="28"/>
          <w:lang w:val="uk-UA"/>
        </w:rPr>
        <w:t xml:space="preserve">таблиць,  </w:t>
      </w:r>
      <w:r>
        <w:rPr>
          <w:rFonts w:ascii="Times New Roman" w:hAnsi="Times New Roman"/>
          <w:sz w:val="28"/>
          <w:szCs w:val="28"/>
          <w:lang w:val="uk-UA"/>
        </w:rPr>
        <w:t xml:space="preserve">8 </w:t>
      </w:r>
      <w:r w:rsidRPr="00DF656F">
        <w:rPr>
          <w:rFonts w:ascii="Times New Roman" w:hAnsi="Times New Roman"/>
          <w:sz w:val="28"/>
          <w:szCs w:val="28"/>
          <w:lang w:val="uk-UA"/>
        </w:rPr>
        <w:t xml:space="preserve">рисунків. Положення основного тексту </w:t>
      </w:r>
      <w:r>
        <w:rPr>
          <w:rFonts w:ascii="Times New Roman" w:hAnsi="Times New Roman"/>
          <w:sz w:val="28"/>
          <w:szCs w:val="28"/>
          <w:lang w:val="uk-UA"/>
        </w:rPr>
        <w:t>кваліфікаційної</w:t>
      </w:r>
      <w:r w:rsidRPr="00DF656F">
        <w:rPr>
          <w:rFonts w:ascii="Times New Roman" w:hAnsi="Times New Roman"/>
          <w:sz w:val="28"/>
          <w:szCs w:val="28"/>
          <w:lang w:val="uk-UA"/>
        </w:rPr>
        <w:t xml:space="preserve"> роботи доповнює матеріал, викладений у  додатках. Список використаних джерел налічує  найменування, представлених на </w:t>
      </w:r>
      <w:r w:rsidRPr="00A91C8A">
        <w:rPr>
          <w:rFonts w:ascii="Times New Roman" w:hAnsi="Times New Roman"/>
          <w:sz w:val="28"/>
          <w:szCs w:val="28"/>
        </w:rPr>
        <w:t>9</w:t>
      </w:r>
      <w:r w:rsidRPr="00DF656F">
        <w:rPr>
          <w:rFonts w:ascii="Times New Roman" w:hAnsi="Times New Roman"/>
          <w:sz w:val="28"/>
          <w:szCs w:val="28"/>
          <w:lang w:val="uk-UA"/>
        </w:rPr>
        <w:t xml:space="preserve"> сторінках.</w:t>
      </w:r>
    </w:p>
    <w:p w:rsidR="006C3772" w:rsidRDefault="006C3772" w:rsidP="00633B45">
      <w:pPr>
        <w:spacing w:after="0" w:line="360" w:lineRule="auto"/>
        <w:ind w:firstLine="709"/>
        <w:jc w:val="both"/>
        <w:rPr>
          <w:rFonts w:ascii="Times New Roman" w:hAnsi="Times New Roman"/>
          <w:sz w:val="28"/>
          <w:szCs w:val="28"/>
          <w:lang w:val="uk-UA"/>
        </w:rPr>
      </w:pPr>
    </w:p>
    <w:p w:rsidR="006C3772" w:rsidRDefault="006C3772" w:rsidP="00633B45">
      <w:pPr>
        <w:spacing w:after="0" w:line="360" w:lineRule="auto"/>
        <w:ind w:firstLine="709"/>
        <w:jc w:val="both"/>
        <w:rPr>
          <w:rFonts w:ascii="Times New Roman" w:hAnsi="Times New Roman"/>
          <w:sz w:val="28"/>
          <w:szCs w:val="28"/>
          <w:lang w:val="uk-UA"/>
        </w:rPr>
      </w:pPr>
    </w:p>
    <w:p w:rsidR="006C3772" w:rsidRDefault="006C3772" w:rsidP="00633B45">
      <w:pPr>
        <w:spacing w:after="0" w:line="360" w:lineRule="auto"/>
        <w:ind w:firstLine="709"/>
        <w:jc w:val="both"/>
        <w:rPr>
          <w:rFonts w:ascii="Times New Roman" w:hAnsi="Times New Roman"/>
          <w:sz w:val="28"/>
          <w:szCs w:val="28"/>
          <w:lang w:val="uk-UA"/>
        </w:rPr>
      </w:pPr>
    </w:p>
    <w:p w:rsidR="006C3772" w:rsidRDefault="006C3772" w:rsidP="00633B45">
      <w:pPr>
        <w:spacing w:after="0" w:line="360" w:lineRule="auto"/>
        <w:ind w:firstLine="709"/>
        <w:jc w:val="both"/>
        <w:rPr>
          <w:rFonts w:ascii="Times New Roman" w:hAnsi="Times New Roman"/>
          <w:sz w:val="28"/>
          <w:szCs w:val="28"/>
          <w:lang w:val="uk-UA"/>
        </w:rPr>
      </w:pPr>
    </w:p>
    <w:p w:rsidR="006C3772" w:rsidRDefault="006C3772" w:rsidP="00633B45">
      <w:pPr>
        <w:spacing w:after="0" w:line="360" w:lineRule="auto"/>
        <w:ind w:firstLine="709"/>
        <w:jc w:val="both"/>
        <w:rPr>
          <w:rFonts w:ascii="Times New Roman" w:hAnsi="Times New Roman"/>
          <w:sz w:val="28"/>
          <w:szCs w:val="28"/>
          <w:lang w:val="uk-UA"/>
        </w:rPr>
      </w:pPr>
    </w:p>
    <w:p w:rsidR="006C3772" w:rsidRDefault="006C3772" w:rsidP="00633B45">
      <w:pPr>
        <w:spacing w:after="0" w:line="360" w:lineRule="auto"/>
        <w:ind w:firstLine="709"/>
        <w:jc w:val="both"/>
        <w:rPr>
          <w:rFonts w:ascii="Times New Roman" w:hAnsi="Times New Roman"/>
          <w:sz w:val="28"/>
          <w:szCs w:val="28"/>
          <w:lang w:val="uk-UA"/>
        </w:rPr>
      </w:pPr>
    </w:p>
    <w:p w:rsidR="006C3772" w:rsidRDefault="006C3772" w:rsidP="00633B45">
      <w:pPr>
        <w:spacing w:after="0" w:line="360" w:lineRule="auto"/>
        <w:ind w:firstLine="709"/>
        <w:jc w:val="both"/>
        <w:rPr>
          <w:rFonts w:ascii="Times New Roman" w:hAnsi="Times New Roman"/>
          <w:sz w:val="28"/>
          <w:szCs w:val="28"/>
          <w:lang w:val="uk-UA"/>
        </w:rPr>
      </w:pPr>
    </w:p>
    <w:p w:rsidR="006C3772" w:rsidRDefault="006C3772" w:rsidP="00633B45">
      <w:pPr>
        <w:spacing w:after="0" w:line="360" w:lineRule="auto"/>
        <w:ind w:firstLine="709"/>
        <w:jc w:val="both"/>
        <w:rPr>
          <w:rFonts w:ascii="Times New Roman" w:hAnsi="Times New Roman"/>
          <w:sz w:val="28"/>
          <w:szCs w:val="28"/>
          <w:lang w:val="uk-UA"/>
        </w:rPr>
      </w:pPr>
    </w:p>
    <w:p w:rsidR="009747A3" w:rsidRDefault="009747A3" w:rsidP="00633B45">
      <w:pPr>
        <w:spacing w:after="0" w:line="360" w:lineRule="auto"/>
        <w:ind w:firstLine="709"/>
        <w:jc w:val="both"/>
        <w:rPr>
          <w:rFonts w:ascii="Times New Roman" w:hAnsi="Times New Roman"/>
          <w:sz w:val="28"/>
          <w:szCs w:val="28"/>
          <w:lang w:val="uk-UA"/>
        </w:rPr>
      </w:pPr>
    </w:p>
    <w:p w:rsidR="009747A3" w:rsidRDefault="009747A3" w:rsidP="00633B45">
      <w:pPr>
        <w:spacing w:after="0" w:line="360" w:lineRule="auto"/>
        <w:ind w:firstLine="709"/>
        <w:jc w:val="both"/>
        <w:rPr>
          <w:rFonts w:ascii="Times New Roman" w:hAnsi="Times New Roman"/>
          <w:sz w:val="28"/>
          <w:szCs w:val="28"/>
          <w:lang w:val="uk-UA"/>
        </w:rPr>
      </w:pPr>
    </w:p>
    <w:p w:rsidR="009747A3" w:rsidRDefault="009747A3" w:rsidP="00633B45">
      <w:pPr>
        <w:spacing w:after="0" w:line="360" w:lineRule="auto"/>
        <w:ind w:firstLine="709"/>
        <w:jc w:val="both"/>
        <w:rPr>
          <w:rFonts w:ascii="Times New Roman" w:hAnsi="Times New Roman"/>
          <w:sz w:val="28"/>
          <w:szCs w:val="28"/>
          <w:lang w:val="uk-UA"/>
        </w:rPr>
      </w:pPr>
    </w:p>
    <w:p w:rsidR="009747A3" w:rsidRDefault="009747A3" w:rsidP="00633B45">
      <w:pPr>
        <w:spacing w:after="0" w:line="360" w:lineRule="auto"/>
        <w:ind w:firstLine="709"/>
        <w:jc w:val="both"/>
        <w:rPr>
          <w:rFonts w:ascii="Times New Roman" w:hAnsi="Times New Roman"/>
          <w:sz w:val="28"/>
          <w:szCs w:val="28"/>
          <w:lang w:val="uk-UA"/>
        </w:rPr>
      </w:pPr>
    </w:p>
    <w:p w:rsidR="009747A3" w:rsidRDefault="009747A3" w:rsidP="00633B45">
      <w:pPr>
        <w:spacing w:after="0" w:line="360" w:lineRule="auto"/>
        <w:ind w:firstLine="709"/>
        <w:jc w:val="both"/>
        <w:rPr>
          <w:rFonts w:ascii="Times New Roman" w:hAnsi="Times New Roman"/>
          <w:sz w:val="28"/>
          <w:szCs w:val="28"/>
          <w:lang w:val="uk-UA"/>
        </w:rPr>
      </w:pPr>
    </w:p>
    <w:p w:rsidR="009747A3" w:rsidRDefault="009747A3" w:rsidP="00633B45">
      <w:pPr>
        <w:spacing w:after="0" w:line="360" w:lineRule="auto"/>
        <w:ind w:firstLine="709"/>
        <w:jc w:val="both"/>
        <w:rPr>
          <w:rFonts w:ascii="Times New Roman" w:hAnsi="Times New Roman"/>
          <w:sz w:val="28"/>
          <w:szCs w:val="28"/>
          <w:lang w:val="uk-UA"/>
        </w:rPr>
      </w:pPr>
    </w:p>
    <w:p w:rsidR="009747A3" w:rsidRDefault="009747A3" w:rsidP="00633B45">
      <w:pPr>
        <w:spacing w:after="0" w:line="360" w:lineRule="auto"/>
        <w:ind w:firstLine="709"/>
        <w:jc w:val="both"/>
        <w:rPr>
          <w:rFonts w:ascii="Times New Roman" w:hAnsi="Times New Roman"/>
          <w:sz w:val="28"/>
          <w:szCs w:val="28"/>
          <w:lang w:val="uk-UA"/>
        </w:rPr>
      </w:pPr>
    </w:p>
    <w:p w:rsidR="009747A3" w:rsidRDefault="009747A3" w:rsidP="00633B45">
      <w:pPr>
        <w:spacing w:after="0" w:line="360" w:lineRule="auto"/>
        <w:ind w:firstLine="709"/>
        <w:jc w:val="both"/>
        <w:rPr>
          <w:rFonts w:ascii="Times New Roman" w:hAnsi="Times New Roman"/>
          <w:sz w:val="28"/>
          <w:szCs w:val="28"/>
          <w:lang w:val="uk-UA"/>
        </w:rPr>
      </w:pPr>
    </w:p>
    <w:p w:rsidR="009747A3" w:rsidRDefault="009747A3" w:rsidP="00633B45">
      <w:pPr>
        <w:spacing w:after="0" w:line="360" w:lineRule="auto"/>
        <w:ind w:firstLine="709"/>
        <w:jc w:val="both"/>
        <w:rPr>
          <w:rFonts w:ascii="Times New Roman" w:hAnsi="Times New Roman"/>
          <w:sz w:val="28"/>
          <w:szCs w:val="28"/>
          <w:lang w:val="uk-UA"/>
        </w:rPr>
      </w:pPr>
    </w:p>
    <w:p w:rsidR="009747A3" w:rsidRDefault="009747A3" w:rsidP="00633B45">
      <w:pPr>
        <w:spacing w:after="0" w:line="360" w:lineRule="auto"/>
        <w:ind w:firstLine="709"/>
        <w:jc w:val="both"/>
        <w:rPr>
          <w:rFonts w:ascii="Times New Roman" w:hAnsi="Times New Roman"/>
          <w:sz w:val="28"/>
          <w:szCs w:val="28"/>
          <w:lang w:val="uk-UA"/>
        </w:rPr>
      </w:pPr>
    </w:p>
    <w:p w:rsidR="009747A3" w:rsidRDefault="009747A3" w:rsidP="00633B45">
      <w:pPr>
        <w:spacing w:after="0" w:line="360" w:lineRule="auto"/>
        <w:ind w:firstLine="709"/>
        <w:jc w:val="both"/>
        <w:rPr>
          <w:rFonts w:ascii="Times New Roman" w:hAnsi="Times New Roman"/>
          <w:sz w:val="28"/>
          <w:szCs w:val="28"/>
          <w:lang w:val="uk-UA"/>
        </w:rPr>
      </w:pPr>
    </w:p>
    <w:p w:rsidR="009747A3" w:rsidRDefault="009747A3" w:rsidP="00633B45">
      <w:pPr>
        <w:spacing w:after="0" w:line="360" w:lineRule="auto"/>
        <w:ind w:firstLine="709"/>
        <w:jc w:val="both"/>
        <w:rPr>
          <w:rFonts w:ascii="Times New Roman" w:hAnsi="Times New Roman"/>
          <w:sz w:val="28"/>
          <w:szCs w:val="28"/>
          <w:lang w:val="uk-UA"/>
        </w:rPr>
      </w:pPr>
    </w:p>
    <w:p w:rsidR="009747A3" w:rsidRDefault="009747A3" w:rsidP="00633B45">
      <w:pPr>
        <w:spacing w:after="0" w:line="360" w:lineRule="auto"/>
        <w:ind w:firstLine="709"/>
        <w:jc w:val="both"/>
        <w:rPr>
          <w:rFonts w:ascii="Times New Roman" w:hAnsi="Times New Roman"/>
          <w:sz w:val="28"/>
          <w:szCs w:val="28"/>
          <w:lang w:val="uk-UA"/>
        </w:rPr>
      </w:pPr>
    </w:p>
    <w:p w:rsidR="009747A3" w:rsidRDefault="009747A3" w:rsidP="009747A3">
      <w:pPr>
        <w:pStyle w:val="110"/>
        <w:shd w:val="clear" w:color="auto" w:fill="auto"/>
        <w:spacing w:after="0" w:line="360" w:lineRule="auto"/>
        <w:rPr>
          <w:rStyle w:val="12"/>
          <w:rFonts w:ascii="Times New Roman" w:hAnsi="Times New Roman"/>
          <w:b/>
          <w:bCs/>
          <w:caps/>
        </w:rPr>
      </w:pPr>
      <w:r w:rsidRPr="00DF656F">
        <w:rPr>
          <w:rStyle w:val="12"/>
          <w:rFonts w:ascii="Times New Roman" w:hAnsi="Times New Roman"/>
          <w:b/>
          <w:bCs/>
          <w:caps/>
        </w:rPr>
        <w:lastRenderedPageBreak/>
        <w:t xml:space="preserve">ВИСНОВКИ ТА ПРОПОЗИЦІЇ </w:t>
      </w:r>
    </w:p>
    <w:p w:rsidR="009747A3" w:rsidRPr="00DF656F" w:rsidRDefault="009747A3" w:rsidP="009747A3">
      <w:pPr>
        <w:pStyle w:val="110"/>
        <w:shd w:val="clear" w:color="auto" w:fill="auto"/>
        <w:spacing w:after="0" w:line="360" w:lineRule="auto"/>
        <w:rPr>
          <w:rStyle w:val="12"/>
          <w:rFonts w:ascii="Times New Roman" w:hAnsi="Times New Roman"/>
          <w:b/>
          <w:bCs/>
          <w:caps/>
        </w:rPr>
      </w:pPr>
    </w:p>
    <w:p w:rsidR="009747A3" w:rsidRPr="00DF656F" w:rsidRDefault="009747A3" w:rsidP="009747A3">
      <w:pPr>
        <w:pStyle w:val="a7"/>
        <w:shd w:val="clear" w:color="auto" w:fill="FFFFFF"/>
        <w:spacing w:before="0" w:beforeAutospacing="0" w:after="0" w:afterAutospacing="0" w:line="360" w:lineRule="auto"/>
        <w:ind w:firstLine="709"/>
        <w:jc w:val="both"/>
        <w:rPr>
          <w:sz w:val="28"/>
          <w:szCs w:val="28"/>
        </w:rPr>
      </w:pPr>
      <w:r w:rsidRPr="00DF656F">
        <w:rPr>
          <w:sz w:val="28"/>
          <w:szCs w:val="28"/>
        </w:rPr>
        <w:t xml:space="preserve">В результаті проведеного у </w:t>
      </w:r>
      <w:r>
        <w:rPr>
          <w:sz w:val="28"/>
          <w:szCs w:val="28"/>
        </w:rPr>
        <w:t xml:space="preserve">кваліфікаційній </w:t>
      </w:r>
      <w:r w:rsidRPr="00DF656F">
        <w:rPr>
          <w:sz w:val="28"/>
          <w:szCs w:val="28"/>
        </w:rPr>
        <w:t xml:space="preserve">роботі дослідження обліку, аналізу та аудиту </w:t>
      </w:r>
      <w:r w:rsidRPr="00DF656F">
        <w:rPr>
          <w:bCs/>
          <w:sz w:val="28"/>
          <w:szCs w:val="28"/>
        </w:rPr>
        <w:t>виробництва та реалізації готової продукції</w:t>
      </w:r>
      <w:r w:rsidRPr="00DF656F">
        <w:rPr>
          <w:sz w:val="28"/>
          <w:szCs w:val="28"/>
        </w:rPr>
        <w:t xml:space="preserve"> ТОВ «</w:t>
      </w:r>
      <w:proofErr w:type="spellStart"/>
      <w:r w:rsidRPr="00DF656F">
        <w:rPr>
          <w:sz w:val="28"/>
          <w:szCs w:val="28"/>
        </w:rPr>
        <w:t>Татра-Юг</w:t>
      </w:r>
      <w:proofErr w:type="spellEnd"/>
      <w:r w:rsidRPr="00DF656F">
        <w:rPr>
          <w:sz w:val="28"/>
          <w:szCs w:val="28"/>
        </w:rPr>
        <w:t xml:space="preserve">» можна зробити наступні висновки: </w:t>
      </w:r>
    </w:p>
    <w:p w:rsidR="009747A3" w:rsidRPr="00DF656F" w:rsidRDefault="009747A3" w:rsidP="009747A3">
      <w:pPr>
        <w:spacing w:after="0" w:line="360" w:lineRule="auto"/>
        <w:ind w:firstLine="709"/>
        <w:jc w:val="both"/>
        <w:rPr>
          <w:rFonts w:ascii="Times New Roman" w:eastAsia="Times New Roman" w:hAnsi="Times New Roman"/>
          <w:sz w:val="28"/>
          <w:szCs w:val="28"/>
          <w:lang w:val="uk-UA" w:eastAsia="ru-RU"/>
        </w:rPr>
      </w:pPr>
      <w:r w:rsidRPr="00DE3EAE">
        <w:rPr>
          <w:rFonts w:ascii="Times New Roman" w:eastAsia="Times New Roman" w:hAnsi="Times New Roman"/>
          <w:sz w:val="28"/>
          <w:szCs w:val="28"/>
          <w:lang w:val="uk-UA" w:eastAsia="uk-UA"/>
        </w:rPr>
        <w:t xml:space="preserve"> Встановлено,</w:t>
      </w:r>
      <w:r>
        <w:rPr>
          <w:rFonts w:ascii="Times New Roman" w:eastAsia="Times New Roman" w:hAnsi="Times New Roman"/>
          <w:sz w:val="28"/>
          <w:szCs w:val="28"/>
          <w:lang w:val="uk-UA" w:eastAsia="uk-UA"/>
        </w:rPr>
        <w:t xml:space="preserve"> що</w:t>
      </w:r>
      <w:r w:rsidRPr="00DE3EAE">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в</w:t>
      </w:r>
      <w:r w:rsidRPr="00DF656F">
        <w:rPr>
          <w:rFonts w:ascii="Times New Roman" w:eastAsia="Times New Roman" w:hAnsi="Times New Roman"/>
          <w:sz w:val="28"/>
          <w:szCs w:val="28"/>
          <w:lang w:val="uk-UA" w:eastAsia="uk-UA"/>
        </w:rPr>
        <w:t>иробничі запаси відіграють дуже важливу роль в</w:t>
      </w:r>
      <w:r w:rsidRPr="00DF656F">
        <w:rPr>
          <w:rFonts w:ascii="Times New Roman" w:eastAsia="Times New Roman" w:hAnsi="Times New Roman"/>
          <w:sz w:val="28"/>
          <w:szCs w:val="28"/>
          <w:lang w:val="uk-UA" w:eastAsia="ru-RU"/>
        </w:rPr>
        <w:t xml:space="preserve"> ефективності діяльності будь-якого підприємства. Вони займають особливе місце в складі майна і домінуюче становище в структурі витрат підприємства в різних сферах діяльності і є найважливішою і значною частиною активів підприємства. За їх відсутності виробничий процес неможливий, оскільки однією з обов'язкових умов його здійснення є забезпеченість підприємства предметами праці (виробничими запасами) - сировиною, матеріалами, паливом та ін.</w:t>
      </w:r>
    </w:p>
    <w:p w:rsidR="009747A3" w:rsidRPr="00DF656F" w:rsidRDefault="009747A3" w:rsidP="009747A3">
      <w:pPr>
        <w:spacing w:after="0" w:line="360" w:lineRule="auto"/>
        <w:ind w:firstLine="709"/>
        <w:jc w:val="both"/>
        <w:rPr>
          <w:rFonts w:ascii="Times New Roman" w:eastAsia="Times New Roman" w:hAnsi="Times New Roman"/>
          <w:sz w:val="28"/>
          <w:szCs w:val="28"/>
          <w:lang w:val="uk-UA" w:eastAsia="ru-RU"/>
        </w:rPr>
      </w:pPr>
      <w:r w:rsidRPr="00DF656F">
        <w:rPr>
          <w:rFonts w:ascii="Times New Roman" w:eastAsia="Times New Roman" w:hAnsi="Times New Roman"/>
          <w:sz w:val="28"/>
          <w:szCs w:val="28"/>
          <w:lang w:val="uk-UA" w:eastAsia="ru-RU"/>
        </w:rPr>
        <w:t xml:space="preserve">Жодне підприємство сфери матеріального виробництва не може обійтися без запасів. Це один із найважливіших активів, який, крім іншого, знаходиться у процесі виробництва з метою подальшої реалізації продукту виробництва, утримується для споживання під час виробництва продукції, виконання робіт та надання послуг. </w:t>
      </w:r>
      <w:r>
        <w:rPr>
          <w:rFonts w:ascii="Times New Roman" w:eastAsia="Times New Roman" w:hAnsi="Times New Roman"/>
          <w:sz w:val="28"/>
          <w:szCs w:val="28"/>
          <w:lang w:val="uk-UA" w:eastAsia="ru-RU"/>
        </w:rPr>
        <w:t xml:space="preserve"> </w:t>
      </w:r>
      <w:r w:rsidRPr="00DF656F">
        <w:rPr>
          <w:rFonts w:ascii="Times New Roman" w:eastAsia="Times New Roman" w:hAnsi="Times New Roman"/>
          <w:sz w:val="28"/>
          <w:szCs w:val="28"/>
          <w:lang w:val="uk-UA" w:eastAsia="ru-RU"/>
        </w:rPr>
        <w:t>Виробничі запаси є основною складовою собівартості готової продукції і, відповідно, впливають на розмір прибутку підприємства. Тому особливу увагу слід приділяти обліку та оцінці запасів.</w:t>
      </w:r>
    </w:p>
    <w:p w:rsidR="009747A3" w:rsidRPr="00DF656F" w:rsidRDefault="009747A3" w:rsidP="009747A3">
      <w:pPr>
        <w:spacing w:after="0" w:line="360" w:lineRule="auto"/>
        <w:ind w:firstLine="709"/>
        <w:jc w:val="both"/>
        <w:rPr>
          <w:rFonts w:ascii="Times New Roman" w:eastAsia="Times New Roman" w:hAnsi="Times New Roman"/>
          <w:sz w:val="28"/>
          <w:szCs w:val="28"/>
          <w:shd w:val="clear" w:color="auto" w:fill="FFFFFF"/>
          <w:lang w:val="uk-UA" w:eastAsia="uk-UA"/>
        </w:rPr>
      </w:pPr>
      <w:r w:rsidRPr="00DF656F">
        <w:rPr>
          <w:rFonts w:ascii="Times New Roman" w:eastAsia="Times New Roman" w:hAnsi="Times New Roman"/>
          <w:sz w:val="28"/>
          <w:szCs w:val="28"/>
          <w:shd w:val="clear" w:color="auto" w:fill="FFFFFF"/>
          <w:lang w:val="uk-UA" w:eastAsia="uk-UA"/>
        </w:rPr>
        <w:t xml:space="preserve">Досліджено, з метою отримання прибутку виробничі підприємства, в тому числі підприємства харчової промисловості, здійснюють виробничу діяльність. Він складається з ряду економічних циклів - постачання, виробництва продукції та реалізації цієї продукції. Отже, в результаті другого одиничного процесу утворюється готовий продукт, який називають готовим продуктом. Готова продукція - це продукція основних і допоміжних </w:t>
      </w:r>
      <w:proofErr w:type="spellStart"/>
      <w:r w:rsidRPr="00DF656F">
        <w:rPr>
          <w:rFonts w:ascii="Times New Roman" w:eastAsia="Times New Roman" w:hAnsi="Times New Roman"/>
          <w:sz w:val="28"/>
          <w:szCs w:val="28"/>
          <w:shd w:val="clear" w:color="auto" w:fill="FFFFFF"/>
          <w:lang w:val="uk-UA" w:eastAsia="uk-UA"/>
        </w:rPr>
        <w:t>цехів</w:t>
      </w:r>
      <w:proofErr w:type="spellEnd"/>
      <w:r w:rsidRPr="00DF656F">
        <w:rPr>
          <w:rFonts w:ascii="Times New Roman" w:eastAsia="Times New Roman" w:hAnsi="Times New Roman"/>
          <w:sz w:val="28"/>
          <w:szCs w:val="28"/>
          <w:shd w:val="clear" w:color="auto" w:fill="FFFFFF"/>
          <w:lang w:val="uk-UA" w:eastAsia="uk-UA"/>
        </w:rPr>
        <w:t xml:space="preserve">, призначена для реалізації. Він повинен бути повністю закінчений виробництвом, укомплектований, відповідати вимогам стандартів або технічних умов, прийнятий службами технічного контролю, забезпечений паспортом, сертифікатом або іншим документом, що засвідчує його якість і </w:t>
      </w:r>
      <w:r w:rsidRPr="00DF656F">
        <w:rPr>
          <w:rFonts w:ascii="Times New Roman" w:eastAsia="Times New Roman" w:hAnsi="Times New Roman"/>
          <w:sz w:val="28"/>
          <w:szCs w:val="28"/>
          <w:shd w:val="clear" w:color="auto" w:fill="FFFFFF"/>
          <w:lang w:val="uk-UA" w:eastAsia="uk-UA"/>
        </w:rPr>
        <w:lastRenderedPageBreak/>
        <w:t>комплектність, доставляється на склад, а при передачі замовнику оформляється актами прийому-передачі або іншими документами.</w:t>
      </w:r>
    </w:p>
    <w:p w:rsidR="009747A3" w:rsidRPr="00DF656F" w:rsidRDefault="009747A3" w:rsidP="009747A3">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Встановлено, що Для контролю результату виробництва і налагодження добросовісних розрахункових відносин з покупцями і замовниками необхідно чітко встановити організацію обліково-аналітичної роботи на підприємстві, яка повинна відповідати технологічним, технічним і конструктивним особл</w:t>
      </w:r>
      <w:r>
        <w:rPr>
          <w:rFonts w:ascii="Times New Roman" w:hAnsi="Times New Roman"/>
          <w:sz w:val="28"/>
          <w:szCs w:val="28"/>
          <w:lang w:val="uk-UA"/>
        </w:rPr>
        <w:t>ивостям суб</w:t>
      </w:r>
      <w:r w:rsidRPr="00DF656F">
        <w:rPr>
          <w:rFonts w:ascii="Times New Roman" w:hAnsi="Times New Roman"/>
          <w:sz w:val="28"/>
          <w:szCs w:val="28"/>
          <w:lang w:val="uk-UA"/>
        </w:rPr>
        <w:t>’єкт</w:t>
      </w:r>
      <w:r>
        <w:rPr>
          <w:rFonts w:ascii="Times New Roman" w:hAnsi="Times New Roman"/>
          <w:sz w:val="28"/>
          <w:szCs w:val="28"/>
          <w:lang w:val="uk-UA"/>
        </w:rPr>
        <w:t>а</w:t>
      </w:r>
      <w:r w:rsidRPr="00DF656F">
        <w:rPr>
          <w:rFonts w:ascii="Times New Roman" w:hAnsi="Times New Roman"/>
          <w:sz w:val="28"/>
          <w:szCs w:val="28"/>
          <w:lang w:val="uk-UA"/>
        </w:rPr>
        <w:t xml:space="preserve"> господарювання.</w:t>
      </w:r>
    </w:p>
    <w:p w:rsidR="009747A3" w:rsidRPr="00DF656F" w:rsidRDefault="009747A3" w:rsidP="009747A3">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xml:space="preserve">Прямі витрати, пов’язані безпосередньо з виробництвом продукції накопичується у дебеті рахунку 23 «Виробництво», аналогічно витрати виробництва продукції накопичуються у дебеті рахунку 91 «Загальновиробничі витрати». У кінці поточного </w:t>
      </w:r>
      <w:proofErr w:type="spellStart"/>
      <w:r w:rsidRPr="00DF656F">
        <w:rPr>
          <w:rFonts w:ascii="Times New Roman" w:hAnsi="Times New Roman"/>
          <w:sz w:val="28"/>
          <w:szCs w:val="28"/>
          <w:lang w:val="uk-UA"/>
        </w:rPr>
        <w:t>звітнього</w:t>
      </w:r>
      <w:proofErr w:type="spellEnd"/>
      <w:r w:rsidRPr="00DF656F">
        <w:rPr>
          <w:rFonts w:ascii="Times New Roman" w:hAnsi="Times New Roman"/>
          <w:sz w:val="28"/>
          <w:szCs w:val="28"/>
          <w:lang w:val="uk-UA"/>
        </w:rPr>
        <w:t xml:space="preserve"> періоду вони списуються у дебет рахунку 23 «Виробництво».</w:t>
      </w:r>
    </w:p>
    <w:p w:rsidR="009747A3" w:rsidRPr="00DF656F" w:rsidRDefault="009747A3" w:rsidP="009747A3">
      <w:pPr>
        <w:pStyle w:val="a7"/>
        <w:spacing w:before="0" w:beforeAutospacing="0" w:after="0" w:afterAutospacing="0" w:line="360" w:lineRule="auto"/>
        <w:ind w:firstLine="709"/>
        <w:jc w:val="both"/>
        <w:rPr>
          <w:sz w:val="28"/>
          <w:szCs w:val="28"/>
        </w:rPr>
      </w:pPr>
      <w:r w:rsidRPr="00DF656F">
        <w:rPr>
          <w:sz w:val="28"/>
          <w:szCs w:val="28"/>
        </w:rPr>
        <w:t>Для узагальнення інформації про наявність та пересування готової продукції на підприємстві Інструкцією №291 передбачений рахунок 26 «Готова продукція».</w:t>
      </w:r>
    </w:p>
    <w:p w:rsidR="009747A3" w:rsidRPr="00DF656F" w:rsidRDefault="009747A3" w:rsidP="009747A3">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Проаналізовано, що досліджуване підприємство ТОВ «</w:t>
      </w:r>
      <w:proofErr w:type="spellStart"/>
      <w:r w:rsidRPr="00DF656F">
        <w:rPr>
          <w:rFonts w:ascii="Times New Roman" w:hAnsi="Times New Roman"/>
          <w:sz w:val="28"/>
          <w:szCs w:val="28"/>
          <w:lang w:val="uk-UA"/>
        </w:rPr>
        <w:t>Татра-Юг</w:t>
      </w:r>
      <w:proofErr w:type="spellEnd"/>
      <w:r w:rsidRPr="00DF656F">
        <w:rPr>
          <w:rFonts w:ascii="Times New Roman" w:hAnsi="Times New Roman"/>
          <w:sz w:val="28"/>
          <w:szCs w:val="28"/>
          <w:lang w:val="uk-UA"/>
        </w:rPr>
        <w:t>» спеціалізується на виробництві і реалізації сучасних трамваїв та візків.</w:t>
      </w:r>
    </w:p>
    <w:p w:rsidR="009747A3" w:rsidRPr="00DF656F" w:rsidRDefault="009747A3" w:rsidP="009747A3">
      <w:pPr>
        <w:pStyle w:val="a7"/>
        <w:spacing w:before="0" w:beforeAutospacing="0" w:after="0" w:afterAutospacing="0" w:line="360" w:lineRule="auto"/>
        <w:ind w:firstLine="709"/>
        <w:jc w:val="both"/>
        <w:rPr>
          <w:sz w:val="28"/>
          <w:szCs w:val="28"/>
        </w:rPr>
      </w:pPr>
      <w:r w:rsidRPr="00DF656F">
        <w:rPr>
          <w:sz w:val="28"/>
          <w:szCs w:val="28"/>
        </w:rPr>
        <w:t>Для визначення фінансового стану на ТОВ «</w:t>
      </w:r>
      <w:proofErr w:type="spellStart"/>
      <w:r w:rsidRPr="00DF656F">
        <w:rPr>
          <w:sz w:val="28"/>
          <w:szCs w:val="28"/>
        </w:rPr>
        <w:t>Татра-Юг</w:t>
      </w:r>
      <w:proofErr w:type="spellEnd"/>
      <w:r w:rsidRPr="00DF656F">
        <w:rPr>
          <w:sz w:val="28"/>
          <w:szCs w:val="28"/>
        </w:rPr>
        <w:t>» на основі даних фінансової звітності був проведений аналіз основних показників фінансово-господарської діяльності підприємства.</w:t>
      </w:r>
    </w:p>
    <w:p w:rsidR="009747A3" w:rsidRPr="00DF656F" w:rsidRDefault="009747A3" w:rsidP="009747A3">
      <w:pPr>
        <w:pStyle w:val="a7"/>
        <w:spacing w:before="0" w:beforeAutospacing="0" w:after="0" w:afterAutospacing="0" w:line="360" w:lineRule="auto"/>
        <w:ind w:firstLine="709"/>
        <w:jc w:val="both"/>
        <w:rPr>
          <w:sz w:val="28"/>
          <w:szCs w:val="28"/>
        </w:rPr>
      </w:pPr>
      <w:r w:rsidRPr="00DF656F">
        <w:rPr>
          <w:sz w:val="28"/>
          <w:szCs w:val="28"/>
        </w:rPr>
        <w:t>Аналіз окремих показників фінансово-господарської діяльності дає можливість виявити, що в 2021 р. у порівнянні з 2020 р. спостерігається тенденція збільшення загальної суми оборотних активів, що позитивно впливає на формування фінансового результату від основної операційної діяльності. В свою чергу, дохід від реалізації товарів (</w:t>
      </w:r>
      <w:proofErr w:type="spellStart"/>
      <w:r w:rsidRPr="00DF656F">
        <w:rPr>
          <w:sz w:val="28"/>
          <w:szCs w:val="28"/>
        </w:rPr>
        <w:t>робіт,послуг</w:t>
      </w:r>
      <w:proofErr w:type="spellEnd"/>
      <w:r w:rsidRPr="00DF656F">
        <w:rPr>
          <w:sz w:val="28"/>
          <w:szCs w:val="28"/>
        </w:rPr>
        <w:t>)  в  2021 збільшився на 136,883 тис. грн. або на 200% порівняно з 2019 роком, що відбулося, перш за все,  за рахунок зростання ціни реалізації та збільшення кола замовників послуг ТОВ «</w:t>
      </w:r>
      <w:proofErr w:type="spellStart"/>
      <w:r w:rsidRPr="00DF656F">
        <w:rPr>
          <w:sz w:val="28"/>
          <w:szCs w:val="28"/>
        </w:rPr>
        <w:t>Татра-Юг</w:t>
      </w:r>
      <w:proofErr w:type="spellEnd"/>
      <w:r w:rsidRPr="00DF656F">
        <w:rPr>
          <w:sz w:val="28"/>
          <w:szCs w:val="28"/>
        </w:rPr>
        <w:t>».</w:t>
      </w:r>
    </w:p>
    <w:p w:rsidR="009747A3" w:rsidRPr="00DF656F" w:rsidRDefault="009747A3" w:rsidP="009747A3">
      <w:pPr>
        <w:pStyle w:val="a7"/>
        <w:spacing w:before="0" w:beforeAutospacing="0" w:after="0" w:afterAutospacing="0" w:line="360" w:lineRule="auto"/>
        <w:ind w:firstLine="709"/>
        <w:jc w:val="both"/>
        <w:rPr>
          <w:sz w:val="28"/>
          <w:szCs w:val="28"/>
        </w:rPr>
      </w:pPr>
      <w:r w:rsidRPr="00DF656F">
        <w:rPr>
          <w:sz w:val="28"/>
          <w:szCs w:val="28"/>
        </w:rPr>
        <w:t>Досліджено, що формування облікової політики на ТОВ «</w:t>
      </w:r>
      <w:proofErr w:type="spellStart"/>
      <w:r w:rsidRPr="00DF656F">
        <w:rPr>
          <w:sz w:val="28"/>
          <w:szCs w:val="28"/>
        </w:rPr>
        <w:t>Татра-Юг</w:t>
      </w:r>
      <w:proofErr w:type="spellEnd"/>
      <w:r w:rsidRPr="00DF656F">
        <w:rPr>
          <w:sz w:val="28"/>
          <w:szCs w:val="28"/>
        </w:rPr>
        <w:t xml:space="preserve">»  здійснюється у вигляді наказу про облікову політику підприємства. Наказ про </w:t>
      </w:r>
      <w:r w:rsidRPr="00DF656F">
        <w:rPr>
          <w:sz w:val="28"/>
          <w:szCs w:val="28"/>
        </w:rPr>
        <w:lastRenderedPageBreak/>
        <w:t>облікову політику є основним внутрішнім документом, яким регулюється організація облікового пр</w:t>
      </w:r>
      <w:r>
        <w:rPr>
          <w:sz w:val="28"/>
          <w:szCs w:val="28"/>
        </w:rPr>
        <w:t>оцесу на підприємстві та є обов</w:t>
      </w:r>
      <w:r w:rsidRPr="00DF656F">
        <w:rPr>
          <w:sz w:val="28"/>
          <w:szCs w:val="28"/>
        </w:rPr>
        <w:t>’язковим для виконання всіма службами і працівниками підприємства.</w:t>
      </w:r>
    </w:p>
    <w:p w:rsidR="009747A3" w:rsidRPr="00DF656F" w:rsidRDefault="009747A3" w:rsidP="009747A3">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Встановлено, пріоритетним напрямком бухгалтерського обліку на ТОВ «</w:t>
      </w:r>
      <w:proofErr w:type="spellStart"/>
      <w:r w:rsidRPr="00DF656F">
        <w:rPr>
          <w:rFonts w:ascii="Times New Roman" w:hAnsi="Times New Roman"/>
          <w:sz w:val="28"/>
          <w:szCs w:val="28"/>
          <w:lang w:val="uk-UA"/>
        </w:rPr>
        <w:t>Татра-Юг</w:t>
      </w:r>
      <w:proofErr w:type="spellEnd"/>
      <w:r w:rsidRPr="00DF656F">
        <w:rPr>
          <w:rFonts w:ascii="Times New Roman" w:hAnsi="Times New Roman"/>
          <w:sz w:val="28"/>
          <w:szCs w:val="28"/>
          <w:lang w:val="uk-UA"/>
        </w:rPr>
        <w:t xml:space="preserve">» є достовірне та повне відображення в ньому та розкриття в фінансовій звітності інформації про зареєстрований капітал та частки засновників. </w:t>
      </w:r>
    </w:p>
    <w:p w:rsidR="009747A3" w:rsidRPr="00DF656F" w:rsidRDefault="009747A3" w:rsidP="009747A3">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Рекомендовано, для удосконалення обліку готової продукції на ТОВ «</w:t>
      </w:r>
      <w:proofErr w:type="spellStart"/>
      <w:r w:rsidRPr="00DF656F">
        <w:rPr>
          <w:rFonts w:ascii="Times New Roman" w:hAnsi="Times New Roman"/>
          <w:sz w:val="28"/>
          <w:szCs w:val="28"/>
          <w:lang w:val="uk-UA"/>
        </w:rPr>
        <w:t>Татра-Юг</w:t>
      </w:r>
      <w:proofErr w:type="spellEnd"/>
      <w:r w:rsidRPr="00DF656F">
        <w:rPr>
          <w:rFonts w:ascii="Times New Roman" w:hAnsi="Times New Roman"/>
          <w:sz w:val="28"/>
          <w:szCs w:val="28"/>
          <w:lang w:val="uk-UA"/>
        </w:rPr>
        <w:t>»:</w:t>
      </w:r>
    </w:p>
    <w:p w:rsidR="009747A3" w:rsidRPr="00DF656F" w:rsidRDefault="009747A3" w:rsidP="009747A3">
      <w:pPr>
        <w:pStyle w:val="a5"/>
        <w:numPr>
          <w:ilvl w:val="0"/>
          <w:numId w:val="5"/>
        </w:numPr>
        <w:spacing w:after="0" w:line="360" w:lineRule="auto"/>
        <w:jc w:val="both"/>
        <w:rPr>
          <w:rFonts w:ascii="Times New Roman" w:hAnsi="Times New Roman"/>
          <w:sz w:val="28"/>
          <w:szCs w:val="28"/>
          <w:lang w:val="uk-UA"/>
        </w:rPr>
      </w:pPr>
      <w:r w:rsidRPr="00DF656F">
        <w:rPr>
          <w:rFonts w:ascii="Times New Roman" w:hAnsi="Times New Roman"/>
          <w:sz w:val="28"/>
          <w:szCs w:val="28"/>
          <w:lang w:val="uk-UA"/>
        </w:rPr>
        <w:t>вдосконалити безпосередній облік спеціалістами;</w:t>
      </w:r>
    </w:p>
    <w:p w:rsidR="009747A3" w:rsidRPr="00DF656F" w:rsidRDefault="009747A3" w:rsidP="009747A3">
      <w:pPr>
        <w:pStyle w:val="a5"/>
        <w:numPr>
          <w:ilvl w:val="0"/>
          <w:numId w:val="5"/>
        </w:numPr>
        <w:spacing w:after="0" w:line="360" w:lineRule="auto"/>
        <w:jc w:val="both"/>
        <w:rPr>
          <w:rFonts w:ascii="Times New Roman" w:hAnsi="Times New Roman"/>
          <w:sz w:val="28"/>
          <w:szCs w:val="28"/>
          <w:lang w:val="uk-UA"/>
        </w:rPr>
      </w:pPr>
      <w:r w:rsidRPr="00DF656F">
        <w:rPr>
          <w:rFonts w:ascii="Times New Roman" w:hAnsi="Times New Roman"/>
          <w:sz w:val="28"/>
          <w:szCs w:val="28"/>
          <w:lang w:val="uk-UA"/>
        </w:rPr>
        <w:t>проводити інвентаризацію матеріальних цінностей;</w:t>
      </w:r>
    </w:p>
    <w:p w:rsidR="009747A3" w:rsidRPr="00DF656F" w:rsidRDefault="009747A3" w:rsidP="009747A3">
      <w:pPr>
        <w:pStyle w:val="a5"/>
        <w:numPr>
          <w:ilvl w:val="0"/>
          <w:numId w:val="5"/>
        </w:numPr>
        <w:spacing w:after="0" w:line="360" w:lineRule="auto"/>
        <w:jc w:val="both"/>
        <w:rPr>
          <w:rFonts w:ascii="Times New Roman" w:hAnsi="Times New Roman"/>
          <w:sz w:val="28"/>
          <w:szCs w:val="28"/>
          <w:lang w:val="uk-UA"/>
        </w:rPr>
      </w:pPr>
      <w:r w:rsidRPr="00DF656F">
        <w:rPr>
          <w:rFonts w:ascii="Times New Roman" w:hAnsi="Times New Roman"/>
          <w:sz w:val="28"/>
          <w:szCs w:val="28"/>
          <w:lang w:val="uk-UA"/>
        </w:rPr>
        <w:t xml:space="preserve"> контролювати виконання вимог монтажу та норми списання;</w:t>
      </w:r>
    </w:p>
    <w:p w:rsidR="009747A3" w:rsidRPr="00DF656F" w:rsidRDefault="009747A3" w:rsidP="009747A3">
      <w:pPr>
        <w:pStyle w:val="a5"/>
        <w:numPr>
          <w:ilvl w:val="0"/>
          <w:numId w:val="5"/>
        </w:numPr>
        <w:spacing w:after="0" w:line="360" w:lineRule="auto"/>
        <w:jc w:val="both"/>
        <w:rPr>
          <w:rFonts w:ascii="Times New Roman" w:hAnsi="Times New Roman"/>
          <w:sz w:val="28"/>
          <w:szCs w:val="28"/>
          <w:lang w:val="uk-UA"/>
        </w:rPr>
      </w:pPr>
      <w:r w:rsidRPr="00DF656F">
        <w:rPr>
          <w:rFonts w:ascii="Times New Roman" w:hAnsi="Times New Roman"/>
          <w:sz w:val="28"/>
          <w:szCs w:val="28"/>
          <w:lang w:val="uk-UA"/>
        </w:rPr>
        <w:t xml:space="preserve">формування автоматизованої системи обліку внутрішнього користування.   </w:t>
      </w:r>
    </w:p>
    <w:p w:rsidR="009747A3" w:rsidRPr="00DF656F" w:rsidRDefault="009747A3" w:rsidP="009747A3">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xml:space="preserve">Досліджено, що раціональне управління готовою продукцією неможливе без детального та ґрунтовного аналізу, який базується на дослідженні структурних елементів готової продукції та факторів впливу на рівень її показників. </w:t>
      </w:r>
    </w:p>
    <w:p w:rsidR="009747A3" w:rsidRPr="00DF656F" w:rsidRDefault="009747A3" w:rsidP="009747A3">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Враховуючи дослідження теоретичних та практичних підходів, метою аналізу готової продукції є дослідження структури та складу готової продукції підприємства, а також пошук напрямів підвищення ефективності виробництва та реалізації  готової продукції підприємства для забезпечення його фінансової стійкості.</w:t>
      </w:r>
    </w:p>
    <w:p w:rsidR="009747A3" w:rsidRPr="00DF656F" w:rsidRDefault="009747A3" w:rsidP="009747A3">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xml:space="preserve">Треба зазначити, що проведення аналізу готової продукції підприємства повинно </w:t>
      </w:r>
      <w:proofErr w:type="spellStart"/>
      <w:r w:rsidRPr="00DF656F">
        <w:rPr>
          <w:rFonts w:ascii="Times New Roman" w:hAnsi="Times New Roman"/>
          <w:sz w:val="28"/>
          <w:szCs w:val="28"/>
          <w:lang w:val="uk-UA"/>
        </w:rPr>
        <w:t>здійснюватись</w:t>
      </w:r>
      <w:proofErr w:type="spellEnd"/>
      <w:r w:rsidRPr="00DF656F">
        <w:rPr>
          <w:rFonts w:ascii="Times New Roman" w:hAnsi="Times New Roman"/>
          <w:sz w:val="28"/>
          <w:szCs w:val="28"/>
          <w:lang w:val="uk-UA"/>
        </w:rPr>
        <w:t xml:space="preserve"> за певними стадіями або етапами, кожен з яких супроводжується розрахунком окремих аналітичних показників та відповідною систематизацією вихідних та результативних даних.   </w:t>
      </w:r>
    </w:p>
    <w:p w:rsidR="009747A3" w:rsidRPr="00DF656F" w:rsidRDefault="009747A3" w:rsidP="009747A3">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xml:space="preserve">Для забезпечення системності в проведенні аналізу готової продукції були розглянуті модель аналізу відносних та абсолютних показників, </w:t>
      </w:r>
      <w:r w:rsidRPr="00DF656F">
        <w:rPr>
          <w:rFonts w:ascii="Times New Roman" w:hAnsi="Times New Roman"/>
          <w:sz w:val="28"/>
          <w:szCs w:val="28"/>
          <w:lang w:val="uk-UA"/>
        </w:rPr>
        <w:lastRenderedPageBreak/>
        <w:t>вертикальний аналіз та факторний аналіз виробництва та реалізації готової продукції ТОВ «</w:t>
      </w:r>
      <w:proofErr w:type="spellStart"/>
      <w:r w:rsidRPr="00DF656F">
        <w:rPr>
          <w:rFonts w:ascii="Times New Roman" w:hAnsi="Times New Roman"/>
          <w:sz w:val="28"/>
          <w:szCs w:val="28"/>
          <w:lang w:val="uk-UA"/>
        </w:rPr>
        <w:t>Татра-Юг</w:t>
      </w:r>
      <w:proofErr w:type="spellEnd"/>
      <w:r w:rsidRPr="00DF656F">
        <w:rPr>
          <w:rFonts w:ascii="Times New Roman" w:hAnsi="Times New Roman"/>
          <w:sz w:val="28"/>
          <w:szCs w:val="28"/>
          <w:lang w:val="uk-UA"/>
        </w:rPr>
        <w:t>».</w:t>
      </w:r>
    </w:p>
    <w:p w:rsidR="009747A3" w:rsidRPr="00DF656F" w:rsidRDefault="009747A3" w:rsidP="009747A3">
      <w:pPr>
        <w:spacing w:after="0" w:line="360" w:lineRule="auto"/>
        <w:ind w:firstLine="709"/>
        <w:jc w:val="both"/>
        <w:rPr>
          <w:rFonts w:ascii="Times New Roman" w:hAnsi="Times New Roman"/>
          <w:sz w:val="28"/>
          <w:szCs w:val="28"/>
          <w:lang w:val="uk-UA"/>
        </w:rPr>
      </w:pPr>
      <w:r w:rsidRPr="00DF656F">
        <w:rPr>
          <w:rFonts w:ascii="Times New Roman" w:hAnsi="Times New Roman"/>
          <w:spacing w:val="-4"/>
          <w:sz w:val="28"/>
          <w:szCs w:val="28"/>
          <w:lang w:val="uk-UA" w:bidi="ru-RU"/>
        </w:rPr>
        <w:t>Встановлено та підтверджено а</w:t>
      </w:r>
      <w:r w:rsidRPr="00DF656F">
        <w:rPr>
          <w:rFonts w:ascii="Times New Roman" w:hAnsi="Times New Roman"/>
          <w:sz w:val="28"/>
          <w:szCs w:val="28"/>
          <w:lang w:val="uk-UA"/>
        </w:rPr>
        <w:t xml:space="preserve">налітичними даними, що загальний обсяг </w:t>
      </w:r>
      <w:proofErr w:type="spellStart"/>
      <w:r w:rsidRPr="00DF656F">
        <w:rPr>
          <w:rFonts w:ascii="Times New Roman" w:hAnsi="Times New Roman"/>
          <w:sz w:val="28"/>
          <w:szCs w:val="28"/>
          <w:lang w:val="uk-UA"/>
        </w:rPr>
        <w:t>виготовляємої</w:t>
      </w:r>
      <w:proofErr w:type="spellEnd"/>
      <w:r w:rsidRPr="00DF656F">
        <w:rPr>
          <w:rFonts w:ascii="Times New Roman" w:hAnsi="Times New Roman"/>
          <w:sz w:val="28"/>
          <w:szCs w:val="28"/>
          <w:lang w:val="uk-UA"/>
        </w:rPr>
        <w:t xml:space="preserve"> продукції зріс на 51281 тис. грн. у 2021 році у порівнянні із 2020 роком. Що за ланцюговим темпом зростання склало аж 105,78%.</w:t>
      </w:r>
    </w:p>
    <w:p w:rsidR="009747A3" w:rsidRPr="00DF656F" w:rsidRDefault="009747A3" w:rsidP="009747A3">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Рекомендовано, для підвищення ефективності аналізу реалізації готової продукції підприємство ТОВ «</w:t>
      </w:r>
      <w:proofErr w:type="spellStart"/>
      <w:r w:rsidRPr="00DF656F">
        <w:rPr>
          <w:rFonts w:ascii="Times New Roman" w:hAnsi="Times New Roman"/>
          <w:sz w:val="28"/>
          <w:szCs w:val="28"/>
          <w:lang w:val="uk-UA"/>
        </w:rPr>
        <w:t>Татра-Юг</w:t>
      </w:r>
      <w:proofErr w:type="spellEnd"/>
      <w:r w:rsidRPr="00DF656F">
        <w:rPr>
          <w:rFonts w:ascii="Times New Roman" w:hAnsi="Times New Roman"/>
          <w:sz w:val="28"/>
          <w:szCs w:val="28"/>
          <w:lang w:val="uk-UA"/>
        </w:rPr>
        <w:t>» мусить постійно контролювати процес виробництва та реалізації продукції через розробку та послідовну реалізацію власної програми підвищення ефективності діяльності, а також враховувати вплив на неї зовнішніх чинників, в результаті яких отримає максимальний прибуток. Досліджено, що процес підвищення раціональності застосування та оптимізації виробництва та реалізації готової продукції напряму залежить від організації своєчасного контролю у вигляді незалежної оцінки фінансової звітності підприємства, а також стану бухгалтерського обліку, що можливо здійснити за допомогою аудиторської перевірки.</w:t>
      </w:r>
    </w:p>
    <w:p w:rsidR="009747A3" w:rsidRPr="00DF656F" w:rsidRDefault="009747A3" w:rsidP="009747A3">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Головним завданням аудиту готової продукції є перевірка правильності формування та відображення в обліку дій щодо виробництва та реалізації готової продукції та перевірка правильності відображення виробництва та реалізації готової продукції у фінансовій звітності.</w:t>
      </w:r>
    </w:p>
    <w:p w:rsidR="009747A3" w:rsidRPr="00DF656F" w:rsidRDefault="009747A3" w:rsidP="009747A3">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xml:space="preserve">Досліджено, що аудиторська перевірка виробництва та реалізації готової продукції повинна складатися з декількох етапів. Умовно можна виділити чотири етапи: </w:t>
      </w:r>
    </w:p>
    <w:p w:rsidR="009747A3" w:rsidRPr="00DF656F" w:rsidRDefault="009747A3" w:rsidP="009747A3">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1) контроль виконання виробничої програми з випуску готової продукції, робіт (послуг);</w:t>
      </w:r>
    </w:p>
    <w:p w:rsidR="009747A3" w:rsidRPr="00DF656F" w:rsidRDefault="009747A3" w:rsidP="009747A3">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2) оцінка стану документообігу готовій продукції;</w:t>
      </w:r>
    </w:p>
    <w:p w:rsidR="009747A3" w:rsidRPr="00DF656F" w:rsidRDefault="009747A3" w:rsidP="009747A3">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3) контроль обсягів реалізації готової продукції, здачі виконаних робіт (послуг) замовникам;</w:t>
      </w:r>
    </w:p>
    <w:p w:rsidR="009747A3" w:rsidRPr="00DF656F" w:rsidRDefault="009747A3" w:rsidP="009747A3">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4) перевірка фактичної собівартості реалізованої продукції.</w:t>
      </w:r>
    </w:p>
    <w:p w:rsidR="009747A3" w:rsidRPr="00DF656F" w:rsidRDefault="009747A3" w:rsidP="009747A3">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xml:space="preserve">Методика аудиту виробництва та реалізації готової продукції включає в себе такі складові: перевірка установчих документів, контроль випуску </w:t>
      </w:r>
      <w:r w:rsidRPr="00DF656F">
        <w:rPr>
          <w:rFonts w:ascii="Times New Roman" w:hAnsi="Times New Roman"/>
          <w:sz w:val="28"/>
          <w:szCs w:val="28"/>
          <w:lang w:val="uk-UA"/>
        </w:rPr>
        <w:lastRenderedPageBreak/>
        <w:t>продукції методом аналізу залишків готової продукції за вартістю і номенклатурою, оцінку фактичного виконання виробничої програми та вивчення ритмічності випуску готової продукції, перевірку повноти оприбуткування зданої на склад готової продукції; перевірка достовірності даних бухгалтерського обліку по рахунку 26 «Готова продукція», даними складського обліку.</w:t>
      </w:r>
    </w:p>
    <w:p w:rsidR="009747A3" w:rsidRPr="00DF656F" w:rsidRDefault="009747A3" w:rsidP="009747A3">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xml:space="preserve"> Крім того, проведення аудиту </w:t>
      </w:r>
      <w:r w:rsidRPr="00DF656F">
        <w:rPr>
          <w:rFonts w:ascii="Times New Roman" w:hAnsi="Times New Roman"/>
          <w:bCs/>
          <w:sz w:val="28"/>
          <w:szCs w:val="28"/>
          <w:lang w:val="uk-UA"/>
        </w:rPr>
        <w:t>виробництва та реалізації готової продукції</w:t>
      </w:r>
      <w:r w:rsidRPr="00DF656F">
        <w:rPr>
          <w:rFonts w:ascii="Times New Roman" w:hAnsi="Times New Roman"/>
          <w:sz w:val="28"/>
          <w:szCs w:val="28"/>
          <w:lang w:val="uk-UA"/>
        </w:rPr>
        <w:t xml:space="preserve"> передбачає наступні напрямки: </w:t>
      </w:r>
    </w:p>
    <w:p w:rsidR="009747A3" w:rsidRPr="00DF656F" w:rsidRDefault="009747A3" w:rsidP="009747A3">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xml:space="preserve">- аудит проведення інвентаризації на підприємстві; </w:t>
      </w:r>
    </w:p>
    <w:p w:rsidR="009747A3" w:rsidRPr="00DF656F" w:rsidRDefault="009747A3" w:rsidP="009747A3">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аудит обсягів реалізації готової продукції, здачі виконаних робіт (послуг) замовникам;</w:t>
      </w:r>
    </w:p>
    <w:p w:rsidR="009747A3" w:rsidRPr="00DF656F" w:rsidRDefault="009747A3" w:rsidP="009747A3">
      <w:pPr>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 xml:space="preserve">- аудит нерозподіленого прибутку (непокритих збитків) підприємства; </w:t>
      </w:r>
    </w:p>
    <w:p w:rsidR="009747A3" w:rsidRPr="00DF656F" w:rsidRDefault="009747A3" w:rsidP="009747A3">
      <w:pPr>
        <w:spacing w:after="0" w:line="360" w:lineRule="auto"/>
        <w:ind w:firstLine="709"/>
        <w:jc w:val="both"/>
        <w:rPr>
          <w:rFonts w:ascii="Times New Roman" w:eastAsia="Times New Roman" w:hAnsi="Times New Roman"/>
          <w:color w:val="000000"/>
          <w:sz w:val="28"/>
          <w:szCs w:val="28"/>
          <w:lang w:val="uk-UA" w:eastAsia="uk-UA"/>
        </w:rPr>
      </w:pPr>
      <w:r w:rsidRPr="00DF656F">
        <w:rPr>
          <w:rFonts w:ascii="Times New Roman" w:hAnsi="Times New Roman"/>
          <w:sz w:val="28"/>
          <w:szCs w:val="28"/>
          <w:lang w:val="uk-UA"/>
        </w:rPr>
        <w:t>Встановлено, що у</w:t>
      </w:r>
      <w:r w:rsidRPr="00DF656F">
        <w:rPr>
          <w:rFonts w:ascii="Times New Roman" w:eastAsia="Times New Roman" w:hAnsi="Times New Roman"/>
          <w:color w:val="000000"/>
          <w:sz w:val="28"/>
          <w:szCs w:val="28"/>
          <w:lang w:val="uk-UA" w:eastAsia="uk-UA"/>
        </w:rPr>
        <w:t xml:space="preserve"> ході аудиторської перевірки </w:t>
      </w:r>
      <w:r w:rsidRPr="00DF656F">
        <w:rPr>
          <w:rFonts w:ascii="Times New Roman" w:eastAsia="Times New Roman" w:hAnsi="Times New Roman"/>
          <w:bCs/>
          <w:color w:val="000000"/>
          <w:sz w:val="28"/>
          <w:szCs w:val="28"/>
          <w:lang w:val="uk-UA" w:eastAsia="uk-UA"/>
        </w:rPr>
        <w:t>виробництва та реалізації готової продукції</w:t>
      </w:r>
      <w:r w:rsidRPr="00DF656F">
        <w:rPr>
          <w:rFonts w:ascii="Times New Roman" w:eastAsia="Times New Roman" w:hAnsi="Times New Roman"/>
          <w:color w:val="000000"/>
          <w:sz w:val="28"/>
          <w:szCs w:val="28"/>
          <w:lang w:val="uk-UA" w:eastAsia="uk-UA"/>
        </w:rPr>
        <w:t xml:space="preserve"> ТОВ «</w:t>
      </w:r>
      <w:proofErr w:type="spellStart"/>
      <w:r w:rsidRPr="00DF656F">
        <w:rPr>
          <w:rFonts w:ascii="Times New Roman" w:eastAsia="Times New Roman" w:hAnsi="Times New Roman"/>
          <w:color w:val="000000"/>
          <w:sz w:val="28"/>
          <w:szCs w:val="28"/>
          <w:lang w:val="uk-UA" w:eastAsia="uk-UA"/>
        </w:rPr>
        <w:t>Татра-Юг</w:t>
      </w:r>
      <w:proofErr w:type="spellEnd"/>
      <w:r w:rsidRPr="00DF656F">
        <w:rPr>
          <w:rFonts w:ascii="Times New Roman" w:eastAsia="Times New Roman" w:hAnsi="Times New Roman"/>
          <w:color w:val="000000"/>
          <w:sz w:val="28"/>
          <w:szCs w:val="28"/>
          <w:lang w:val="uk-UA" w:eastAsia="uk-UA"/>
        </w:rPr>
        <w:t xml:space="preserve">» аудитору необхідно вивчити спектр питань, які є обов’язковими, а саме: перевірка засновницьких документів щодо формування зареєстрованого (статутного) капіталу, перевірка правильності розрахунків із засновниками, перевірка обґрунтованості змін величини статутного капіталу тощо. </w:t>
      </w:r>
    </w:p>
    <w:p w:rsidR="009747A3" w:rsidRPr="00DF656F" w:rsidRDefault="009747A3" w:rsidP="009747A3">
      <w:pPr>
        <w:widowControl w:val="0"/>
        <w:tabs>
          <w:tab w:val="left" w:pos="1134"/>
        </w:tabs>
        <w:autoSpaceDE w:val="0"/>
        <w:autoSpaceDN w:val="0"/>
        <w:adjustRightInd w:val="0"/>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В результаті аудиторської перевірки ТОВ «</w:t>
      </w:r>
      <w:proofErr w:type="spellStart"/>
      <w:r w:rsidRPr="00DF656F">
        <w:rPr>
          <w:rFonts w:ascii="Times New Roman" w:hAnsi="Times New Roman"/>
          <w:sz w:val="28"/>
          <w:szCs w:val="28"/>
          <w:lang w:val="uk-UA"/>
        </w:rPr>
        <w:t>Татра-Юг</w:t>
      </w:r>
      <w:proofErr w:type="spellEnd"/>
      <w:r w:rsidRPr="00DF656F">
        <w:rPr>
          <w:rFonts w:ascii="Times New Roman" w:hAnsi="Times New Roman"/>
          <w:sz w:val="28"/>
          <w:szCs w:val="28"/>
          <w:lang w:val="uk-UA"/>
        </w:rPr>
        <w:t>»,  яка проводилась з 26.02.202</w:t>
      </w:r>
      <w:r>
        <w:rPr>
          <w:rFonts w:ascii="Times New Roman" w:hAnsi="Times New Roman"/>
          <w:sz w:val="28"/>
          <w:szCs w:val="28"/>
          <w:lang w:val="uk-UA"/>
        </w:rPr>
        <w:t>2</w:t>
      </w:r>
      <w:r w:rsidRPr="00DF656F">
        <w:rPr>
          <w:rFonts w:ascii="Times New Roman" w:hAnsi="Times New Roman"/>
          <w:sz w:val="28"/>
          <w:szCs w:val="28"/>
          <w:lang w:val="uk-UA"/>
        </w:rPr>
        <w:t>-14.03.202</w:t>
      </w:r>
      <w:r>
        <w:rPr>
          <w:rFonts w:ascii="Times New Roman" w:hAnsi="Times New Roman"/>
          <w:sz w:val="28"/>
          <w:szCs w:val="28"/>
          <w:lang w:val="uk-UA"/>
        </w:rPr>
        <w:t>2</w:t>
      </w:r>
      <w:r w:rsidRPr="00DF656F">
        <w:rPr>
          <w:rFonts w:ascii="Times New Roman" w:hAnsi="Times New Roman"/>
          <w:sz w:val="28"/>
          <w:szCs w:val="28"/>
          <w:lang w:val="uk-UA"/>
        </w:rPr>
        <w:t xml:space="preserve"> р., період перевірки з 01.01.2021-31.12.2021 р., аудитором фірми ТОВ «АФ Актив» не виявлено порушень вимог Інструкції про застосування Плану рахунків бухгалтерського обліку активів, капіталу, зобов`язань і господарських операцій підприємств і організацій. </w:t>
      </w:r>
    </w:p>
    <w:p w:rsidR="009747A3" w:rsidRPr="00DF656F" w:rsidRDefault="009747A3" w:rsidP="009747A3">
      <w:pPr>
        <w:widowControl w:val="0"/>
        <w:spacing w:after="0" w:line="360" w:lineRule="auto"/>
        <w:ind w:firstLine="709"/>
        <w:jc w:val="both"/>
        <w:rPr>
          <w:rFonts w:ascii="Times New Roman" w:hAnsi="Times New Roman"/>
          <w:sz w:val="28"/>
          <w:szCs w:val="28"/>
          <w:lang w:val="uk-UA"/>
        </w:rPr>
      </w:pPr>
      <w:r w:rsidRPr="00DF656F">
        <w:rPr>
          <w:rFonts w:ascii="Times New Roman" w:hAnsi="Times New Roman"/>
          <w:sz w:val="28"/>
          <w:szCs w:val="28"/>
          <w:lang w:val="uk-UA"/>
        </w:rPr>
        <w:t>Слід підкреслити, що аудитором ТОВ «АФ Актив» в цілому підтверджується правильність відображення активів у бухгалтерському обліку підприємства. Аудитор ТОВ «АФ Актив» підтверджує відповідність даних фінансової звітності ТОВ  «</w:t>
      </w:r>
      <w:proofErr w:type="spellStart"/>
      <w:r w:rsidRPr="00DF656F">
        <w:rPr>
          <w:rFonts w:ascii="Times New Roman" w:hAnsi="Times New Roman"/>
          <w:sz w:val="28"/>
          <w:szCs w:val="28"/>
          <w:lang w:val="uk-UA"/>
        </w:rPr>
        <w:t>Татра-Юг</w:t>
      </w:r>
      <w:proofErr w:type="spellEnd"/>
      <w:r w:rsidRPr="00DF656F">
        <w:rPr>
          <w:rFonts w:ascii="Times New Roman" w:hAnsi="Times New Roman"/>
          <w:sz w:val="28"/>
          <w:szCs w:val="28"/>
          <w:lang w:val="uk-UA"/>
        </w:rPr>
        <w:t>» станом на 31.12.2021 даним обліку та відповідності даних окремих форм звітності один одному.</w:t>
      </w:r>
    </w:p>
    <w:p w:rsidR="009747A3" w:rsidRPr="00DF656F" w:rsidRDefault="009747A3" w:rsidP="009747A3">
      <w:pPr>
        <w:pStyle w:val="a7"/>
        <w:shd w:val="clear" w:color="auto" w:fill="FFFFFF"/>
        <w:spacing w:before="0" w:beforeAutospacing="0" w:after="0" w:afterAutospacing="0" w:line="360" w:lineRule="auto"/>
        <w:ind w:firstLine="709"/>
        <w:jc w:val="both"/>
        <w:rPr>
          <w:sz w:val="28"/>
          <w:szCs w:val="28"/>
        </w:rPr>
      </w:pPr>
      <w:r w:rsidRPr="00DF656F">
        <w:rPr>
          <w:sz w:val="28"/>
          <w:szCs w:val="28"/>
        </w:rPr>
        <w:t>Рекомендовано, організація системи внутрішнього аудиту на ТОВ «</w:t>
      </w:r>
      <w:proofErr w:type="spellStart"/>
      <w:r w:rsidRPr="00DF656F">
        <w:rPr>
          <w:sz w:val="28"/>
          <w:szCs w:val="28"/>
        </w:rPr>
        <w:t>Татра-Юг</w:t>
      </w:r>
      <w:proofErr w:type="spellEnd"/>
      <w:r w:rsidRPr="00DF656F">
        <w:rPr>
          <w:sz w:val="28"/>
          <w:szCs w:val="28"/>
        </w:rPr>
        <w:t xml:space="preserve">» є пріоритетним етапом на шляху покращення діяльності </w:t>
      </w:r>
      <w:r w:rsidRPr="00DF656F">
        <w:rPr>
          <w:sz w:val="28"/>
          <w:szCs w:val="28"/>
        </w:rPr>
        <w:lastRenderedPageBreak/>
        <w:t>підприємства. Створення служби внутрішнього аудиту вже надало позитивних наслідків.</w:t>
      </w:r>
    </w:p>
    <w:p w:rsidR="009747A3" w:rsidRPr="00DF656F" w:rsidRDefault="009747A3" w:rsidP="009747A3">
      <w:pPr>
        <w:pStyle w:val="a7"/>
        <w:shd w:val="clear" w:color="auto" w:fill="FFFFFF"/>
        <w:spacing w:before="0" w:beforeAutospacing="0" w:after="0" w:afterAutospacing="0" w:line="360" w:lineRule="auto"/>
        <w:ind w:firstLine="709"/>
        <w:jc w:val="both"/>
        <w:rPr>
          <w:sz w:val="28"/>
          <w:szCs w:val="28"/>
        </w:rPr>
      </w:pPr>
      <w:r w:rsidRPr="00DF656F">
        <w:rPr>
          <w:sz w:val="28"/>
          <w:szCs w:val="28"/>
        </w:rPr>
        <w:t>Вибір найбільш ефективної форми внутрішнього аудиту залежить від цілей та завдань, які поставлені перед ним керівництвом та власниками ТОВ «</w:t>
      </w:r>
      <w:proofErr w:type="spellStart"/>
      <w:r w:rsidRPr="00DF656F">
        <w:rPr>
          <w:sz w:val="28"/>
          <w:szCs w:val="28"/>
        </w:rPr>
        <w:t>Татра-Юг</w:t>
      </w:r>
      <w:proofErr w:type="spellEnd"/>
      <w:r w:rsidRPr="00DF656F">
        <w:rPr>
          <w:sz w:val="28"/>
          <w:szCs w:val="28"/>
        </w:rPr>
        <w:t xml:space="preserve">», крім того, необхідно враховувати вартість послуг зовнішніх аудиторських компаній.   </w:t>
      </w:r>
    </w:p>
    <w:p w:rsidR="009747A3" w:rsidRPr="00DF656F" w:rsidRDefault="009747A3" w:rsidP="009747A3">
      <w:pPr>
        <w:spacing w:after="0" w:line="360" w:lineRule="auto"/>
        <w:ind w:firstLine="709"/>
        <w:jc w:val="both"/>
        <w:rPr>
          <w:rFonts w:ascii="Times New Roman" w:eastAsia="Times New Roman" w:hAnsi="Times New Roman"/>
          <w:sz w:val="28"/>
          <w:szCs w:val="28"/>
          <w:lang w:val="uk-UA" w:eastAsia="uk-UA"/>
        </w:rPr>
      </w:pPr>
      <w:r w:rsidRPr="00DF656F">
        <w:rPr>
          <w:rFonts w:ascii="Times New Roman" w:eastAsia="Times New Roman" w:hAnsi="Times New Roman"/>
          <w:sz w:val="28"/>
          <w:szCs w:val="28"/>
          <w:lang w:val="uk-UA" w:eastAsia="uk-UA"/>
        </w:rPr>
        <w:t xml:space="preserve">Таким чином, на основі проведеного у </w:t>
      </w:r>
      <w:r>
        <w:rPr>
          <w:rFonts w:ascii="Times New Roman" w:eastAsia="Times New Roman" w:hAnsi="Times New Roman"/>
          <w:sz w:val="28"/>
          <w:szCs w:val="28"/>
          <w:lang w:val="uk-UA" w:eastAsia="uk-UA"/>
        </w:rPr>
        <w:t>кваліфікаційній</w:t>
      </w:r>
      <w:r w:rsidRPr="00DF656F">
        <w:rPr>
          <w:rFonts w:ascii="Times New Roman" w:eastAsia="Times New Roman" w:hAnsi="Times New Roman"/>
          <w:sz w:val="28"/>
          <w:szCs w:val="28"/>
          <w:lang w:val="uk-UA" w:eastAsia="uk-UA"/>
        </w:rPr>
        <w:t xml:space="preserve"> роботі дослідження можна зробити наступні пропозиції щодо покращення обліку, аналізу та аудиту </w:t>
      </w:r>
      <w:r w:rsidRPr="00DF656F">
        <w:rPr>
          <w:rFonts w:ascii="Times New Roman" w:eastAsia="Times New Roman" w:hAnsi="Times New Roman"/>
          <w:bCs/>
          <w:color w:val="000000"/>
          <w:sz w:val="28"/>
          <w:szCs w:val="28"/>
          <w:lang w:val="uk-UA" w:eastAsia="uk-UA"/>
        </w:rPr>
        <w:t>виробництва та реалізації готової продукції</w:t>
      </w:r>
      <w:r w:rsidRPr="00DF656F">
        <w:rPr>
          <w:rFonts w:ascii="Times New Roman" w:eastAsia="Times New Roman" w:hAnsi="Times New Roman"/>
          <w:sz w:val="28"/>
          <w:szCs w:val="28"/>
          <w:lang w:val="uk-UA" w:eastAsia="uk-UA"/>
        </w:rPr>
        <w:t xml:space="preserve"> на ТОВ «</w:t>
      </w:r>
      <w:proofErr w:type="spellStart"/>
      <w:r w:rsidRPr="00DF656F">
        <w:rPr>
          <w:rFonts w:ascii="Times New Roman" w:eastAsia="Times New Roman" w:hAnsi="Times New Roman"/>
          <w:sz w:val="28"/>
          <w:szCs w:val="28"/>
          <w:lang w:val="uk-UA" w:eastAsia="uk-UA"/>
        </w:rPr>
        <w:t>Татра-Юг</w:t>
      </w:r>
      <w:proofErr w:type="spellEnd"/>
      <w:r w:rsidRPr="00DF656F">
        <w:rPr>
          <w:rFonts w:ascii="Times New Roman" w:eastAsia="Times New Roman" w:hAnsi="Times New Roman"/>
          <w:sz w:val="28"/>
          <w:szCs w:val="28"/>
          <w:lang w:val="uk-UA" w:eastAsia="uk-UA"/>
        </w:rPr>
        <w:t>»:</w:t>
      </w:r>
    </w:p>
    <w:p w:rsidR="009747A3" w:rsidRPr="00DF656F" w:rsidRDefault="009747A3" w:rsidP="009747A3">
      <w:pPr>
        <w:pStyle w:val="a7"/>
        <w:shd w:val="clear" w:color="auto" w:fill="FFFFFF"/>
        <w:spacing w:before="0" w:beforeAutospacing="0" w:after="0" w:afterAutospacing="0" w:line="360" w:lineRule="auto"/>
        <w:ind w:firstLine="708"/>
        <w:jc w:val="both"/>
        <w:rPr>
          <w:sz w:val="28"/>
          <w:szCs w:val="28"/>
        </w:rPr>
      </w:pPr>
      <w:r w:rsidRPr="00DF656F">
        <w:rPr>
          <w:sz w:val="28"/>
          <w:szCs w:val="28"/>
        </w:rPr>
        <w:t>1. Для удосконалення обліку виробництва та реалізації готової продукції на ТОВ «</w:t>
      </w:r>
      <w:proofErr w:type="spellStart"/>
      <w:r w:rsidRPr="00DF656F">
        <w:rPr>
          <w:sz w:val="28"/>
          <w:szCs w:val="28"/>
        </w:rPr>
        <w:t>Татра-Юг</w:t>
      </w:r>
      <w:proofErr w:type="spellEnd"/>
      <w:r w:rsidRPr="00DF656F">
        <w:rPr>
          <w:sz w:val="28"/>
          <w:szCs w:val="28"/>
        </w:rPr>
        <w:t>» пропонується вдосконалити безпосередній облік спеціалістами, а також необхідно проводити інвентаризацію матеріальних цінностей, контролювати виконання вимог монтажу та норми списання.</w:t>
      </w:r>
    </w:p>
    <w:p w:rsidR="009747A3" w:rsidRPr="00DF656F" w:rsidRDefault="009747A3" w:rsidP="009747A3">
      <w:pPr>
        <w:pStyle w:val="a7"/>
        <w:shd w:val="clear" w:color="auto" w:fill="FFFFFF"/>
        <w:spacing w:before="0" w:beforeAutospacing="0" w:after="0" w:afterAutospacing="0" w:line="360" w:lineRule="auto"/>
        <w:ind w:firstLine="709"/>
        <w:jc w:val="both"/>
        <w:rPr>
          <w:sz w:val="28"/>
          <w:szCs w:val="28"/>
        </w:rPr>
      </w:pPr>
      <w:r w:rsidRPr="00DF656F">
        <w:rPr>
          <w:sz w:val="28"/>
          <w:szCs w:val="28"/>
        </w:rPr>
        <w:t xml:space="preserve"> 2. Для підвищення якості рекомендуємо постійно контролювати процес виробництва та реалізації продукції через розробку та послідовну реалізацію власної програми підвищення ефективності діяльності, а також враховувати вплив на неї зовнішніх чинників, в результаті яких отримає максимальний прибуток.</w:t>
      </w:r>
    </w:p>
    <w:p w:rsidR="009747A3" w:rsidRPr="00DF656F" w:rsidRDefault="009747A3" w:rsidP="009747A3">
      <w:pPr>
        <w:pStyle w:val="a7"/>
        <w:shd w:val="clear" w:color="auto" w:fill="FFFFFF"/>
        <w:spacing w:before="0" w:beforeAutospacing="0" w:after="0" w:afterAutospacing="0" w:line="360" w:lineRule="auto"/>
        <w:ind w:firstLine="709"/>
        <w:jc w:val="both"/>
        <w:rPr>
          <w:sz w:val="28"/>
          <w:szCs w:val="28"/>
        </w:rPr>
      </w:pPr>
      <w:r w:rsidRPr="00DF656F">
        <w:rPr>
          <w:sz w:val="28"/>
          <w:szCs w:val="28"/>
        </w:rPr>
        <w:t>3. Для підвищення ефективності проведення аудиту запропоновані нововведення із удосконалення аудиту готової продукції, а саме використання тесту внутрішнього контролю, удосконалення існуючої програми аудиту готової продукції, запровадження уніфікованих робочих документів аудитора: Робочий документ аудитора з перевірки достовірності даних бухгалтерського обліку готової продукції фактичній наявності за результатами проведених інвентаризацій, Робочий документ аудитора перевірки правильності визначення витрат списаних на виробничу собівартість готової продукції, надання рекомендаційного листа додатком до аудиторського висновку.</w:t>
      </w:r>
    </w:p>
    <w:p w:rsidR="009747A3" w:rsidRPr="00DF656F" w:rsidRDefault="009747A3" w:rsidP="009747A3">
      <w:pPr>
        <w:pStyle w:val="a7"/>
        <w:shd w:val="clear" w:color="auto" w:fill="FFFFFF"/>
        <w:spacing w:before="0" w:beforeAutospacing="0" w:after="0" w:afterAutospacing="0" w:line="360" w:lineRule="auto"/>
        <w:ind w:firstLine="709"/>
        <w:jc w:val="both"/>
        <w:rPr>
          <w:sz w:val="28"/>
          <w:szCs w:val="28"/>
        </w:rPr>
      </w:pPr>
      <w:r w:rsidRPr="00DF656F">
        <w:rPr>
          <w:sz w:val="28"/>
          <w:szCs w:val="28"/>
        </w:rPr>
        <w:t xml:space="preserve">Запропоновані пропозиції не тільки покращать організацію обліку, аналізу та аудиту </w:t>
      </w:r>
      <w:r w:rsidRPr="00DF656F">
        <w:rPr>
          <w:bCs/>
          <w:color w:val="000000"/>
          <w:sz w:val="28"/>
          <w:szCs w:val="28"/>
        </w:rPr>
        <w:t>виробництва та реалізації готової продукції</w:t>
      </w:r>
      <w:r w:rsidRPr="00DF656F">
        <w:rPr>
          <w:sz w:val="28"/>
          <w:szCs w:val="28"/>
        </w:rPr>
        <w:t xml:space="preserve"> на ТОВ «</w:t>
      </w:r>
      <w:proofErr w:type="spellStart"/>
      <w:r w:rsidRPr="00DF656F">
        <w:rPr>
          <w:sz w:val="28"/>
          <w:szCs w:val="28"/>
        </w:rPr>
        <w:t>Татра-</w:t>
      </w:r>
      <w:r w:rsidRPr="00DF656F">
        <w:rPr>
          <w:sz w:val="28"/>
          <w:szCs w:val="28"/>
        </w:rPr>
        <w:lastRenderedPageBreak/>
        <w:t>Юг</w:t>
      </w:r>
      <w:proofErr w:type="spellEnd"/>
      <w:r w:rsidRPr="00DF656F">
        <w:rPr>
          <w:sz w:val="28"/>
          <w:szCs w:val="28"/>
        </w:rPr>
        <w:t>», але значно підвищать інформативність окремих показників, які необхідні відповідним групам користувачів для прийняття відповідних управлінських рішень</w:t>
      </w:r>
      <w:r>
        <w:rPr>
          <w:sz w:val="28"/>
          <w:szCs w:val="28"/>
        </w:rPr>
        <w:t xml:space="preserve">, що важливо в умовах відновлення національної економіки України. </w:t>
      </w:r>
      <w:r w:rsidRPr="00DF656F">
        <w:rPr>
          <w:sz w:val="28"/>
          <w:szCs w:val="28"/>
        </w:rPr>
        <w:t xml:space="preserve">  </w:t>
      </w:r>
    </w:p>
    <w:p w:rsidR="009747A3" w:rsidRPr="00DF656F" w:rsidRDefault="009747A3" w:rsidP="009747A3">
      <w:pPr>
        <w:pStyle w:val="a7"/>
        <w:shd w:val="clear" w:color="auto" w:fill="FFFFFF"/>
        <w:spacing w:before="0" w:beforeAutospacing="0" w:after="0" w:afterAutospacing="0" w:line="360" w:lineRule="auto"/>
        <w:ind w:firstLine="709"/>
        <w:jc w:val="both"/>
        <w:rPr>
          <w:sz w:val="28"/>
          <w:szCs w:val="28"/>
        </w:rPr>
      </w:pPr>
    </w:p>
    <w:p w:rsidR="009747A3" w:rsidRDefault="009747A3" w:rsidP="009747A3">
      <w:pPr>
        <w:shd w:val="clear" w:color="auto" w:fill="FFFFFF"/>
        <w:spacing w:after="0" w:line="360" w:lineRule="auto"/>
        <w:ind w:firstLine="709"/>
        <w:jc w:val="center"/>
        <w:rPr>
          <w:rFonts w:ascii="Times New Roman" w:eastAsia="Times New Roman" w:hAnsi="Times New Roman"/>
          <w:b/>
          <w:sz w:val="28"/>
          <w:szCs w:val="28"/>
          <w:lang w:val="uk-UA" w:eastAsia="uk-UA"/>
        </w:rPr>
      </w:pPr>
    </w:p>
    <w:p w:rsidR="009747A3" w:rsidRDefault="009747A3" w:rsidP="009747A3">
      <w:pPr>
        <w:shd w:val="clear" w:color="auto" w:fill="FFFFFF"/>
        <w:spacing w:after="0" w:line="360" w:lineRule="auto"/>
        <w:ind w:firstLine="709"/>
        <w:jc w:val="center"/>
        <w:rPr>
          <w:rFonts w:ascii="Times New Roman" w:eastAsia="Times New Roman" w:hAnsi="Times New Roman"/>
          <w:b/>
          <w:sz w:val="28"/>
          <w:szCs w:val="28"/>
          <w:lang w:val="uk-UA" w:eastAsia="uk-UA"/>
        </w:rPr>
      </w:pPr>
    </w:p>
    <w:p w:rsidR="009747A3" w:rsidRDefault="009747A3" w:rsidP="009747A3">
      <w:pPr>
        <w:shd w:val="clear" w:color="auto" w:fill="FFFFFF"/>
        <w:spacing w:after="0" w:line="360" w:lineRule="auto"/>
        <w:ind w:firstLine="709"/>
        <w:jc w:val="center"/>
        <w:rPr>
          <w:rFonts w:ascii="Times New Roman" w:eastAsia="Times New Roman" w:hAnsi="Times New Roman"/>
          <w:b/>
          <w:sz w:val="28"/>
          <w:szCs w:val="28"/>
          <w:lang w:val="uk-UA" w:eastAsia="uk-UA"/>
        </w:rPr>
      </w:pPr>
    </w:p>
    <w:p w:rsidR="009747A3" w:rsidRDefault="009747A3" w:rsidP="009747A3">
      <w:pPr>
        <w:shd w:val="clear" w:color="auto" w:fill="FFFFFF"/>
        <w:spacing w:after="0" w:line="360" w:lineRule="auto"/>
        <w:ind w:firstLine="709"/>
        <w:jc w:val="center"/>
        <w:rPr>
          <w:rFonts w:ascii="Times New Roman" w:eastAsia="Times New Roman" w:hAnsi="Times New Roman"/>
          <w:b/>
          <w:sz w:val="28"/>
          <w:szCs w:val="28"/>
          <w:lang w:val="uk-UA" w:eastAsia="uk-UA"/>
        </w:rPr>
      </w:pPr>
    </w:p>
    <w:p w:rsidR="009747A3" w:rsidRDefault="009747A3" w:rsidP="009747A3">
      <w:pPr>
        <w:shd w:val="clear" w:color="auto" w:fill="FFFFFF"/>
        <w:spacing w:after="0" w:line="360" w:lineRule="auto"/>
        <w:ind w:firstLine="709"/>
        <w:jc w:val="center"/>
        <w:rPr>
          <w:rFonts w:ascii="Times New Roman" w:eastAsia="Times New Roman" w:hAnsi="Times New Roman"/>
          <w:b/>
          <w:sz w:val="28"/>
          <w:szCs w:val="28"/>
          <w:lang w:val="uk-UA" w:eastAsia="uk-UA"/>
        </w:rPr>
      </w:pPr>
    </w:p>
    <w:p w:rsidR="009747A3" w:rsidRDefault="009747A3" w:rsidP="009747A3">
      <w:pPr>
        <w:shd w:val="clear" w:color="auto" w:fill="FFFFFF"/>
        <w:spacing w:after="0" w:line="360" w:lineRule="auto"/>
        <w:ind w:firstLine="709"/>
        <w:jc w:val="center"/>
        <w:rPr>
          <w:rFonts w:ascii="Times New Roman" w:eastAsia="Times New Roman" w:hAnsi="Times New Roman"/>
          <w:b/>
          <w:sz w:val="28"/>
          <w:szCs w:val="28"/>
          <w:lang w:val="uk-UA" w:eastAsia="uk-UA"/>
        </w:rPr>
      </w:pPr>
    </w:p>
    <w:p w:rsidR="009747A3" w:rsidRDefault="009747A3" w:rsidP="009747A3">
      <w:pPr>
        <w:shd w:val="clear" w:color="auto" w:fill="FFFFFF"/>
        <w:spacing w:after="0" w:line="360" w:lineRule="auto"/>
        <w:ind w:firstLine="709"/>
        <w:jc w:val="center"/>
        <w:rPr>
          <w:rFonts w:ascii="Times New Roman" w:eastAsia="Times New Roman" w:hAnsi="Times New Roman"/>
          <w:b/>
          <w:sz w:val="28"/>
          <w:szCs w:val="28"/>
          <w:lang w:val="uk-UA" w:eastAsia="uk-UA"/>
        </w:rPr>
      </w:pPr>
    </w:p>
    <w:p w:rsidR="009747A3" w:rsidRDefault="009747A3" w:rsidP="009747A3">
      <w:pPr>
        <w:shd w:val="clear" w:color="auto" w:fill="FFFFFF"/>
        <w:spacing w:after="0" w:line="360" w:lineRule="auto"/>
        <w:ind w:firstLine="709"/>
        <w:jc w:val="center"/>
        <w:rPr>
          <w:rFonts w:ascii="Times New Roman" w:eastAsia="Times New Roman" w:hAnsi="Times New Roman"/>
          <w:b/>
          <w:sz w:val="28"/>
          <w:szCs w:val="28"/>
          <w:lang w:val="uk-UA" w:eastAsia="uk-UA"/>
        </w:rPr>
      </w:pPr>
    </w:p>
    <w:p w:rsidR="009747A3" w:rsidRDefault="009747A3" w:rsidP="009747A3">
      <w:pPr>
        <w:shd w:val="clear" w:color="auto" w:fill="FFFFFF"/>
        <w:spacing w:after="0" w:line="360" w:lineRule="auto"/>
        <w:ind w:firstLine="709"/>
        <w:jc w:val="center"/>
        <w:rPr>
          <w:rFonts w:ascii="Times New Roman" w:eastAsia="Times New Roman" w:hAnsi="Times New Roman"/>
          <w:b/>
          <w:sz w:val="28"/>
          <w:szCs w:val="28"/>
          <w:lang w:val="uk-UA" w:eastAsia="uk-UA"/>
        </w:rPr>
      </w:pPr>
    </w:p>
    <w:p w:rsidR="009747A3" w:rsidRDefault="009747A3" w:rsidP="009747A3">
      <w:pPr>
        <w:shd w:val="clear" w:color="auto" w:fill="FFFFFF"/>
        <w:spacing w:after="0" w:line="360" w:lineRule="auto"/>
        <w:ind w:firstLine="709"/>
        <w:jc w:val="center"/>
        <w:rPr>
          <w:rFonts w:ascii="Times New Roman" w:eastAsia="Times New Roman" w:hAnsi="Times New Roman"/>
          <w:b/>
          <w:sz w:val="28"/>
          <w:szCs w:val="28"/>
          <w:lang w:val="uk-UA" w:eastAsia="uk-UA"/>
        </w:rPr>
      </w:pPr>
    </w:p>
    <w:p w:rsidR="009747A3" w:rsidRDefault="009747A3" w:rsidP="009747A3">
      <w:pPr>
        <w:shd w:val="clear" w:color="auto" w:fill="FFFFFF"/>
        <w:spacing w:after="0" w:line="360" w:lineRule="auto"/>
        <w:ind w:firstLine="709"/>
        <w:jc w:val="center"/>
        <w:rPr>
          <w:rFonts w:ascii="Times New Roman" w:eastAsia="Times New Roman" w:hAnsi="Times New Roman"/>
          <w:b/>
          <w:sz w:val="28"/>
          <w:szCs w:val="28"/>
          <w:lang w:val="uk-UA" w:eastAsia="uk-UA"/>
        </w:rPr>
      </w:pPr>
    </w:p>
    <w:p w:rsidR="009747A3" w:rsidRDefault="009747A3" w:rsidP="009747A3">
      <w:pPr>
        <w:shd w:val="clear" w:color="auto" w:fill="FFFFFF"/>
        <w:spacing w:after="0" w:line="360" w:lineRule="auto"/>
        <w:ind w:firstLine="709"/>
        <w:jc w:val="center"/>
        <w:rPr>
          <w:rFonts w:ascii="Times New Roman" w:eastAsia="Times New Roman" w:hAnsi="Times New Roman"/>
          <w:b/>
          <w:sz w:val="28"/>
          <w:szCs w:val="28"/>
          <w:lang w:val="uk-UA" w:eastAsia="uk-UA"/>
        </w:rPr>
      </w:pPr>
    </w:p>
    <w:p w:rsidR="009747A3" w:rsidRDefault="009747A3" w:rsidP="009747A3">
      <w:pPr>
        <w:shd w:val="clear" w:color="auto" w:fill="FFFFFF"/>
        <w:spacing w:after="0" w:line="360" w:lineRule="auto"/>
        <w:ind w:firstLine="709"/>
        <w:jc w:val="center"/>
        <w:rPr>
          <w:rFonts w:ascii="Times New Roman" w:eastAsia="Times New Roman" w:hAnsi="Times New Roman"/>
          <w:b/>
          <w:sz w:val="28"/>
          <w:szCs w:val="28"/>
          <w:lang w:val="uk-UA" w:eastAsia="uk-UA"/>
        </w:rPr>
      </w:pPr>
    </w:p>
    <w:p w:rsidR="009747A3" w:rsidRDefault="009747A3" w:rsidP="009747A3">
      <w:pPr>
        <w:shd w:val="clear" w:color="auto" w:fill="FFFFFF"/>
        <w:spacing w:after="0" w:line="360" w:lineRule="auto"/>
        <w:ind w:firstLine="709"/>
        <w:jc w:val="center"/>
        <w:rPr>
          <w:rFonts w:ascii="Times New Roman" w:eastAsia="Times New Roman" w:hAnsi="Times New Roman"/>
          <w:b/>
          <w:sz w:val="28"/>
          <w:szCs w:val="28"/>
          <w:lang w:val="uk-UA" w:eastAsia="uk-UA"/>
        </w:rPr>
      </w:pPr>
    </w:p>
    <w:p w:rsidR="009747A3" w:rsidRDefault="009747A3" w:rsidP="009747A3">
      <w:pPr>
        <w:shd w:val="clear" w:color="auto" w:fill="FFFFFF"/>
        <w:spacing w:after="0" w:line="360" w:lineRule="auto"/>
        <w:ind w:firstLine="709"/>
        <w:jc w:val="center"/>
        <w:rPr>
          <w:rFonts w:ascii="Times New Roman" w:eastAsia="Times New Roman" w:hAnsi="Times New Roman"/>
          <w:b/>
          <w:sz w:val="28"/>
          <w:szCs w:val="28"/>
          <w:lang w:val="uk-UA" w:eastAsia="uk-UA"/>
        </w:rPr>
      </w:pPr>
    </w:p>
    <w:p w:rsidR="009747A3" w:rsidRDefault="009747A3" w:rsidP="009747A3">
      <w:pPr>
        <w:shd w:val="clear" w:color="auto" w:fill="FFFFFF"/>
        <w:spacing w:after="0" w:line="360" w:lineRule="auto"/>
        <w:ind w:firstLine="709"/>
        <w:jc w:val="center"/>
        <w:rPr>
          <w:rFonts w:ascii="Times New Roman" w:eastAsia="Times New Roman" w:hAnsi="Times New Roman"/>
          <w:b/>
          <w:sz w:val="28"/>
          <w:szCs w:val="28"/>
          <w:lang w:val="uk-UA" w:eastAsia="uk-UA"/>
        </w:rPr>
      </w:pPr>
    </w:p>
    <w:p w:rsidR="009747A3" w:rsidRDefault="009747A3" w:rsidP="009747A3">
      <w:pPr>
        <w:shd w:val="clear" w:color="auto" w:fill="FFFFFF"/>
        <w:spacing w:after="0" w:line="360" w:lineRule="auto"/>
        <w:ind w:firstLine="709"/>
        <w:jc w:val="center"/>
        <w:rPr>
          <w:rFonts w:ascii="Times New Roman" w:eastAsia="Times New Roman" w:hAnsi="Times New Roman"/>
          <w:b/>
          <w:sz w:val="28"/>
          <w:szCs w:val="28"/>
          <w:lang w:val="uk-UA" w:eastAsia="uk-UA"/>
        </w:rPr>
      </w:pPr>
    </w:p>
    <w:p w:rsidR="009747A3" w:rsidRDefault="009747A3" w:rsidP="009747A3">
      <w:pPr>
        <w:shd w:val="clear" w:color="auto" w:fill="FFFFFF"/>
        <w:spacing w:after="0" w:line="360" w:lineRule="auto"/>
        <w:ind w:firstLine="709"/>
        <w:jc w:val="center"/>
        <w:rPr>
          <w:rFonts w:ascii="Times New Roman" w:eastAsia="Times New Roman" w:hAnsi="Times New Roman"/>
          <w:b/>
          <w:sz w:val="28"/>
          <w:szCs w:val="28"/>
          <w:lang w:val="uk-UA" w:eastAsia="uk-UA"/>
        </w:rPr>
      </w:pPr>
    </w:p>
    <w:p w:rsidR="009747A3" w:rsidRDefault="009747A3" w:rsidP="009747A3">
      <w:pPr>
        <w:shd w:val="clear" w:color="auto" w:fill="FFFFFF"/>
        <w:spacing w:after="0" w:line="360" w:lineRule="auto"/>
        <w:ind w:firstLine="709"/>
        <w:jc w:val="center"/>
        <w:rPr>
          <w:rFonts w:ascii="Times New Roman" w:eastAsia="Times New Roman" w:hAnsi="Times New Roman"/>
          <w:b/>
          <w:sz w:val="28"/>
          <w:szCs w:val="28"/>
          <w:lang w:val="uk-UA" w:eastAsia="uk-UA"/>
        </w:rPr>
      </w:pPr>
    </w:p>
    <w:p w:rsidR="009747A3" w:rsidRDefault="009747A3" w:rsidP="009747A3">
      <w:pPr>
        <w:shd w:val="clear" w:color="auto" w:fill="FFFFFF"/>
        <w:spacing w:after="0" w:line="360" w:lineRule="auto"/>
        <w:ind w:firstLine="709"/>
        <w:jc w:val="center"/>
        <w:rPr>
          <w:rFonts w:ascii="Times New Roman" w:eastAsia="Times New Roman" w:hAnsi="Times New Roman"/>
          <w:b/>
          <w:sz w:val="28"/>
          <w:szCs w:val="28"/>
          <w:lang w:val="uk-UA" w:eastAsia="uk-UA"/>
        </w:rPr>
      </w:pPr>
    </w:p>
    <w:p w:rsidR="009747A3" w:rsidRDefault="009747A3" w:rsidP="009747A3">
      <w:pPr>
        <w:shd w:val="clear" w:color="auto" w:fill="FFFFFF"/>
        <w:spacing w:after="0" w:line="360" w:lineRule="auto"/>
        <w:ind w:firstLine="709"/>
        <w:jc w:val="center"/>
        <w:rPr>
          <w:rFonts w:ascii="Times New Roman" w:eastAsia="Times New Roman" w:hAnsi="Times New Roman"/>
          <w:b/>
          <w:sz w:val="28"/>
          <w:szCs w:val="28"/>
          <w:lang w:val="uk-UA" w:eastAsia="uk-UA"/>
        </w:rPr>
      </w:pPr>
    </w:p>
    <w:p w:rsidR="000B193E" w:rsidRDefault="000B193E" w:rsidP="009747A3">
      <w:pPr>
        <w:shd w:val="clear" w:color="auto" w:fill="FFFFFF"/>
        <w:spacing w:after="0" w:line="360" w:lineRule="auto"/>
        <w:ind w:firstLine="709"/>
        <w:jc w:val="center"/>
        <w:rPr>
          <w:rFonts w:ascii="Times New Roman" w:eastAsia="Times New Roman" w:hAnsi="Times New Roman"/>
          <w:b/>
          <w:sz w:val="28"/>
          <w:szCs w:val="28"/>
          <w:lang w:val="uk-UA" w:eastAsia="uk-UA"/>
        </w:rPr>
      </w:pPr>
    </w:p>
    <w:p w:rsidR="000B193E" w:rsidRDefault="000B193E" w:rsidP="009747A3">
      <w:pPr>
        <w:shd w:val="clear" w:color="auto" w:fill="FFFFFF"/>
        <w:spacing w:after="0" w:line="360" w:lineRule="auto"/>
        <w:ind w:firstLine="709"/>
        <w:jc w:val="center"/>
        <w:rPr>
          <w:rFonts w:ascii="Times New Roman" w:eastAsia="Times New Roman" w:hAnsi="Times New Roman"/>
          <w:b/>
          <w:sz w:val="28"/>
          <w:szCs w:val="28"/>
          <w:lang w:val="uk-UA" w:eastAsia="uk-UA"/>
        </w:rPr>
      </w:pPr>
    </w:p>
    <w:p w:rsidR="000B193E" w:rsidRDefault="000B193E" w:rsidP="009747A3">
      <w:pPr>
        <w:shd w:val="clear" w:color="auto" w:fill="FFFFFF"/>
        <w:spacing w:after="0" w:line="360" w:lineRule="auto"/>
        <w:ind w:firstLine="709"/>
        <w:jc w:val="center"/>
        <w:rPr>
          <w:rFonts w:ascii="Times New Roman" w:eastAsia="Times New Roman" w:hAnsi="Times New Roman"/>
          <w:b/>
          <w:sz w:val="28"/>
          <w:szCs w:val="28"/>
          <w:lang w:val="uk-UA" w:eastAsia="uk-UA"/>
        </w:rPr>
      </w:pPr>
    </w:p>
    <w:p w:rsidR="000B193E" w:rsidRDefault="000B193E" w:rsidP="009747A3">
      <w:pPr>
        <w:shd w:val="clear" w:color="auto" w:fill="FFFFFF"/>
        <w:spacing w:after="0" w:line="360" w:lineRule="auto"/>
        <w:ind w:firstLine="709"/>
        <w:jc w:val="center"/>
        <w:rPr>
          <w:rFonts w:ascii="Times New Roman" w:eastAsia="Times New Roman" w:hAnsi="Times New Roman"/>
          <w:b/>
          <w:sz w:val="28"/>
          <w:szCs w:val="28"/>
          <w:lang w:val="uk-UA" w:eastAsia="uk-UA"/>
        </w:rPr>
      </w:pPr>
    </w:p>
    <w:p w:rsidR="000B193E" w:rsidRDefault="000B193E" w:rsidP="009747A3">
      <w:pPr>
        <w:shd w:val="clear" w:color="auto" w:fill="FFFFFF"/>
        <w:spacing w:after="0" w:line="360" w:lineRule="auto"/>
        <w:ind w:firstLine="709"/>
        <w:jc w:val="center"/>
        <w:rPr>
          <w:rFonts w:ascii="Times New Roman" w:eastAsia="Times New Roman" w:hAnsi="Times New Roman"/>
          <w:b/>
          <w:sz w:val="28"/>
          <w:szCs w:val="28"/>
          <w:lang w:val="uk-UA" w:eastAsia="uk-UA"/>
        </w:rPr>
      </w:pPr>
    </w:p>
    <w:p w:rsidR="009747A3" w:rsidRDefault="009747A3" w:rsidP="009747A3">
      <w:pPr>
        <w:shd w:val="clear" w:color="auto" w:fill="FFFFFF"/>
        <w:spacing w:after="0" w:line="360" w:lineRule="auto"/>
        <w:ind w:firstLine="709"/>
        <w:jc w:val="center"/>
        <w:rPr>
          <w:rFonts w:ascii="Times New Roman" w:eastAsia="Times New Roman" w:hAnsi="Times New Roman"/>
          <w:b/>
          <w:sz w:val="28"/>
          <w:szCs w:val="28"/>
          <w:lang w:val="uk-UA" w:eastAsia="uk-UA"/>
        </w:rPr>
      </w:pPr>
      <w:bookmarkStart w:id="3" w:name="_GoBack"/>
      <w:bookmarkEnd w:id="3"/>
      <w:r w:rsidRPr="006149C4">
        <w:rPr>
          <w:rFonts w:ascii="Times New Roman" w:eastAsia="Times New Roman" w:hAnsi="Times New Roman"/>
          <w:b/>
          <w:sz w:val="28"/>
          <w:szCs w:val="28"/>
          <w:lang w:val="uk-UA" w:eastAsia="uk-UA"/>
        </w:rPr>
        <w:lastRenderedPageBreak/>
        <w:t>СПИСОК ВИКОРИСТАНИХ ДЖЕРЕЛ</w:t>
      </w:r>
    </w:p>
    <w:p w:rsidR="009747A3" w:rsidRPr="006149C4" w:rsidRDefault="009747A3" w:rsidP="009747A3">
      <w:pPr>
        <w:shd w:val="clear" w:color="auto" w:fill="FFFFFF"/>
        <w:spacing w:after="0" w:line="360" w:lineRule="auto"/>
        <w:ind w:firstLine="709"/>
        <w:jc w:val="center"/>
        <w:rPr>
          <w:rFonts w:ascii="Times New Roman" w:eastAsia="Times New Roman" w:hAnsi="Times New Roman"/>
          <w:b/>
          <w:sz w:val="28"/>
          <w:szCs w:val="28"/>
          <w:lang w:val="uk-UA" w:eastAsia="uk-UA"/>
        </w:rPr>
      </w:pP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Господарський кодекс України від 16.01.2003 р. № 436 IV. URL:  http://zakon1.rada.gov.ua/laws/show/436 15. (дата звернення: 02.06.2019).</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Податковий кодекс України від 02.12.2010 р. № 2755 V1.  URL:  http://zakon2.rada.gov.ua/laws/show/2755 17. (дата звернення: 03.06.202</w:t>
      </w:r>
      <w:r>
        <w:rPr>
          <w:rFonts w:ascii="Times New Roman" w:hAnsi="Times New Roman"/>
          <w:color w:val="000000"/>
          <w:sz w:val="28"/>
          <w:szCs w:val="28"/>
          <w:lang w:val="uk-UA"/>
        </w:rPr>
        <w:t>2</w:t>
      </w:r>
      <w:r w:rsidRPr="006149C4">
        <w:rPr>
          <w:rFonts w:ascii="Times New Roman" w:hAnsi="Times New Roman"/>
          <w:color w:val="000000"/>
          <w:sz w:val="28"/>
          <w:szCs w:val="28"/>
          <w:lang w:val="uk-UA"/>
        </w:rPr>
        <w:t>).</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Цивільний Кодекс України від 16.01.2003 р. № 435 IV.  URL:  http://zakon4.rada.gov.ua/laws/show/435 15. (дата звернення: 02.06.202</w:t>
      </w:r>
      <w:r>
        <w:rPr>
          <w:rFonts w:ascii="Times New Roman" w:hAnsi="Times New Roman"/>
          <w:color w:val="000000"/>
          <w:sz w:val="28"/>
          <w:szCs w:val="28"/>
          <w:lang w:val="uk-UA"/>
        </w:rPr>
        <w:t>2</w:t>
      </w:r>
      <w:r w:rsidRPr="006149C4">
        <w:rPr>
          <w:rFonts w:ascii="Times New Roman" w:hAnsi="Times New Roman"/>
          <w:color w:val="000000"/>
          <w:sz w:val="28"/>
          <w:szCs w:val="28"/>
          <w:lang w:val="uk-UA"/>
        </w:rPr>
        <w:t>).</w:t>
      </w:r>
    </w:p>
    <w:p w:rsidR="009747A3" w:rsidRPr="005D714C"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5D714C">
        <w:rPr>
          <w:rFonts w:ascii="Times New Roman" w:hAnsi="Times New Roman"/>
          <w:color w:val="000000"/>
          <w:sz w:val="28"/>
          <w:szCs w:val="28"/>
          <w:lang w:val="uk-UA"/>
        </w:rPr>
        <w:t>Закон України «Про аудит фінансової звітності та аудиторську діяльність» від 21.12.2017 року № 2258-VIII</w:t>
      </w:r>
      <w:r>
        <w:rPr>
          <w:rFonts w:ascii="Times New Roman" w:hAnsi="Times New Roman"/>
          <w:color w:val="000000"/>
          <w:sz w:val="28"/>
          <w:szCs w:val="28"/>
          <w:lang w:val="uk-UA"/>
        </w:rPr>
        <w:t xml:space="preserve">. </w:t>
      </w:r>
      <w:r w:rsidRPr="005D714C">
        <w:rPr>
          <w:rFonts w:ascii="Times New Roman" w:hAnsi="Times New Roman"/>
          <w:color w:val="000000"/>
          <w:sz w:val="28"/>
          <w:szCs w:val="28"/>
          <w:lang w:val="uk-UA"/>
        </w:rPr>
        <w:t xml:space="preserve"> </w:t>
      </w:r>
      <w:r w:rsidRPr="006149C4">
        <w:rPr>
          <w:rFonts w:ascii="Times New Roman" w:hAnsi="Times New Roman"/>
          <w:color w:val="000000"/>
          <w:sz w:val="28"/>
          <w:szCs w:val="28"/>
          <w:lang w:val="uk-UA"/>
        </w:rPr>
        <w:t xml:space="preserve">URL:  </w:t>
      </w:r>
      <w:hyperlink r:id="rId6" w:anchor="Text" w:history="1">
        <w:r w:rsidRPr="003F07F1">
          <w:rPr>
            <w:rStyle w:val="a6"/>
            <w:rFonts w:ascii="Times New Roman" w:hAnsi="Times New Roman"/>
            <w:sz w:val="28"/>
            <w:szCs w:val="28"/>
            <w:lang w:val="uk-UA"/>
          </w:rPr>
          <w:t>https://zakon.rada.gov.ua/laws/show/2258-19#Text</w:t>
        </w:r>
      </w:hyperlink>
      <w:r>
        <w:rPr>
          <w:rFonts w:ascii="Times New Roman" w:hAnsi="Times New Roman"/>
          <w:color w:val="000000"/>
          <w:sz w:val="28"/>
          <w:szCs w:val="28"/>
          <w:lang w:val="uk-UA"/>
        </w:rPr>
        <w:t xml:space="preserve"> </w:t>
      </w:r>
      <w:r w:rsidRPr="006149C4">
        <w:rPr>
          <w:rFonts w:ascii="Times New Roman" w:hAnsi="Times New Roman"/>
          <w:color w:val="000000"/>
          <w:sz w:val="28"/>
          <w:szCs w:val="28"/>
          <w:lang w:val="uk-UA"/>
        </w:rPr>
        <w:t>(дата звернення 11.12.2021).</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Закон України «Про бухгалтерський облік та фінансову звітність в Україні» №996-ХР7 ВР від 16 липня 1999 р. URL:    http://www.rada.gov.ua (дата звернення 11.12.2021). </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Інструкція «Про застосування Плану рахунків бухгалтерського обліку»: </w:t>
      </w:r>
      <w:proofErr w:type="spellStart"/>
      <w:r w:rsidRPr="006149C4">
        <w:rPr>
          <w:rFonts w:ascii="Times New Roman" w:hAnsi="Times New Roman"/>
          <w:color w:val="000000"/>
          <w:sz w:val="28"/>
          <w:szCs w:val="28"/>
          <w:lang w:val="uk-UA"/>
        </w:rPr>
        <w:t>затв</w:t>
      </w:r>
      <w:proofErr w:type="spellEnd"/>
      <w:r w:rsidRPr="006149C4">
        <w:rPr>
          <w:rFonts w:ascii="Times New Roman" w:hAnsi="Times New Roman"/>
          <w:color w:val="000000"/>
          <w:sz w:val="28"/>
          <w:szCs w:val="28"/>
          <w:lang w:val="uk-UA"/>
        </w:rPr>
        <w:t xml:space="preserve">. наказом Міністерства фінансів України від 30.11.99 р. № 291. URL:  </w:t>
      </w:r>
      <w:hyperlink r:id="rId7" w:history="1">
        <w:r w:rsidRPr="003F07F1">
          <w:rPr>
            <w:rStyle w:val="a6"/>
            <w:rFonts w:ascii="Times New Roman" w:hAnsi="Times New Roman"/>
            <w:sz w:val="28"/>
            <w:szCs w:val="28"/>
            <w:lang w:val="uk-UA"/>
          </w:rPr>
          <w:t>http://www.rada.gov.ua</w:t>
        </w:r>
      </w:hyperlink>
      <w:r>
        <w:rPr>
          <w:rFonts w:ascii="Times New Roman" w:hAnsi="Times New Roman"/>
          <w:color w:val="000000"/>
          <w:sz w:val="28"/>
          <w:szCs w:val="28"/>
          <w:lang w:val="uk-UA"/>
        </w:rPr>
        <w:t>. (дата звернення 15.09. 2022</w:t>
      </w:r>
      <w:r w:rsidRPr="006149C4">
        <w:rPr>
          <w:rFonts w:ascii="Times New Roman" w:hAnsi="Times New Roman"/>
          <w:color w:val="000000"/>
          <w:sz w:val="28"/>
          <w:szCs w:val="28"/>
          <w:lang w:val="uk-UA"/>
        </w:rPr>
        <w:t>).</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Методичні рекомендації з формування собівартості продукції (робіт, послуг) у промисловості. Затверджено Наказом Державного комітету промислової політики України. № 47 від 2 лютого 2001р. Державний комітет промислової політики України. Київський державний інститут еко</w:t>
      </w:r>
      <w:r>
        <w:rPr>
          <w:rFonts w:ascii="Times New Roman" w:hAnsi="Times New Roman"/>
          <w:color w:val="000000"/>
          <w:sz w:val="28"/>
          <w:szCs w:val="28"/>
          <w:lang w:val="uk-UA"/>
        </w:rPr>
        <w:t xml:space="preserve">номіки хімічної промисловості. </w:t>
      </w:r>
      <w:r w:rsidRPr="006149C4">
        <w:rPr>
          <w:rFonts w:ascii="Times New Roman" w:hAnsi="Times New Roman"/>
          <w:color w:val="000000"/>
          <w:sz w:val="28"/>
          <w:szCs w:val="28"/>
          <w:lang w:val="uk-UA"/>
        </w:rPr>
        <w:t>К</w:t>
      </w:r>
      <w:r>
        <w:rPr>
          <w:rFonts w:ascii="Times New Roman" w:hAnsi="Times New Roman"/>
          <w:color w:val="000000"/>
          <w:sz w:val="28"/>
          <w:szCs w:val="28"/>
          <w:lang w:val="uk-UA"/>
        </w:rPr>
        <w:t xml:space="preserve">. </w:t>
      </w:r>
      <w:r w:rsidRPr="006149C4">
        <w:rPr>
          <w:rFonts w:ascii="Times New Roman" w:hAnsi="Times New Roman"/>
          <w:color w:val="000000"/>
          <w:sz w:val="28"/>
          <w:szCs w:val="28"/>
          <w:lang w:val="uk-UA"/>
        </w:rPr>
        <w:t>2001. 206</w:t>
      </w:r>
      <w:r>
        <w:rPr>
          <w:rFonts w:ascii="Times New Roman" w:hAnsi="Times New Roman"/>
          <w:color w:val="000000"/>
          <w:sz w:val="28"/>
          <w:szCs w:val="28"/>
          <w:lang w:val="uk-UA"/>
        </w:rPr>
        <w:t xml:space="preserve">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Методичні рекомендації про застосування регістрів бухгалтерського обліку. Наказ Міністерства фінансів № 356 від 29.12.2000 р. URL:  </w:t>
      </w:r>
      <w:r>
        <w:rPr>
          <w:rFonts w:ascii="Times New Roman" w:hAnsi="Times New Roman"/>
          <w:color w:val="000000"/>
          <w:sz w:val="28"/>
          <w:szCs w:val="28"/>
          <w:lang w:val="uk-UA"/>
        </w:rPr>
        <w:t xml:space="preserve"> </w:t>
      </w:r>
      <w:hyperlink r:id="rId8" w:history="1">
        <w:r w:rsidRPr="003F07F1">
          <w:rPr>
            <w:rStyle w:val="a6"/>
            <w:rFonts w:ascii="Times New Roman" w:hAnsi="Times New Roman"/>
            <w:sz w:val="28"/>
            <w:szCs w:val="28"/>
            <w:lang w:val="uk-UA"/>
          </w:rPr>
          <w:t>http://www.rada.gov.ua</w:t>
        </w:r>
      </w:hyperlink>
      <w:r>
        <w:rPr>
          <w:rFonts w:ascii="Times New Roman" w:hAnsi="Times New Roman"/>
          <w:color w:val="000000"/>
          <w:sz w:val="28"/>
          <w:szCs w:val="28"/>
          <w:lang w:val="uk-UA"/>
        </w:rPr>
        <w:t>. (дата звернення 15.09. 2022</w:t>
      </w:r>
      <w:r w:rsidRPr="006149C4">
        <w:rPr>
          <w:rFonts w:ascii="Times New Roman" w:hAnsi="Times New Roman"/>
          <w:color w:val="000000"/>
          <w:sz w:val="28"/>
          <w:szCs w:val="28"/>
          <w:lang w:val="uk-UA"/>
        </w:rPr>
        <w:t>).</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Методичні рекомендації щодо заповнення форм фінансової звітності від 28 берез. 2013 р. № 433</w:t>
      </w:r>
      <w:r>
        <w:rPr>
          <w:rFonts w:ascii="Times New Roman" w:hAnsi="Times New Roman"/>
          <w:color w:val="000000"/>
          <w:sz w:val="28"/>
          <w:szCs w:val="28"/>
          <w:lang w:val="uk-UA"/>
        </w:rPr>
        <w:t xml:space="preserve">.  </w:t>
      </w:r>
      <w:r w:rsidRPr="006149C4">
        <w:rPr>
          <w:rFonts w:ascii="Times New Roman" w:hAnsi="Times New Roman"/>
          <w:color w:val="000000"/>
          <w:sz w:val="28"/>
          <w:szCs w:val="28"/>
          <w:lang w:val="uk-UA"/>
        </w:rPr>
        <w:t>Міністерство фінансів України.</w:t>
      </w:r>
      <w:r w:rsidRPr="005D714C">
        <w:rPr>
          <w:rFonts w:ascii="Times New Roman" w:hAnsi="Times New Roman"/>
          <w:color w:val="000000"/>
          <w:sz w:val="28"/>
          <w:szCs w:val="28"/>
          <w:lang w:val="uk-UA"/>
        </w:rPr>
        <w:t xml:space="preserve"> </w:t>
      </w:r>
      <w:r w:rsidRPr="006149C4">
        <w:rPr>
          <w:rFonts w:ascii="Times New Roman" w:hAnsi="Times New Roman"/>
          <w:color w:val="000000"/>
          <w:sz w:val="28"/>
          <w:szCs w:val="28"/>
          <w:lang w:val="uk-UA"/>
        </w:rPr>
        <w:t xml:space="preserve">URL:  </w:t>
      </w:r>
      <w:r>
        <w:rPr>
          <w:rFonts w:ascii="Times New Roman" w:hAnsi="Times New Roman"/>
          <w:color w:val="000000"/>
          <w:sz w:val="28"/>
          <w:szCs w:val="28"/>
          <w:lang w:val="uk-UA"/>
        </w:rPr>
        <w:t xml:space="preserve"> </w:t>
      </w:r>
      <w:hyperlink r:id="rId9" w:history="1">
        <w:r w:rsidRPr="003F07F1">
          <w:rPr>
            <w:rStyle w:val="a6"/>
            <w:rFonts w:ascii="Times New Roman" w:hAnsi="Times New Roman"/>
            <w:sz w:val="28"/>
            <w:szCs w:val="28"/>
            <w:lang w:val="uk-UA"/>
          </w:rPr>
          <w:t>http://www.zakon.rada.gov.ua</w:t>
        </w:r>
      </w:hyperlink>
      <w:r>
        <w:rPr>
          <w:rFonts w:ascii="Times New Roman" w:hAnsi="Times New Roman"/>
          <w:color w:val="000000"/>
          <w:sz w:val="28"/>
          <w:szCs w:val="28"/>
          <w:lang w:val="uk-UA"/>
        </w:rPr>
        <w:t xml:space="preserve"> (дата звернення 15.09. 2022</w:t>
      </w:r>
      <w:r w:rsidRPr="006149C4">
        <w:rPr>
          <w:rFonts w:ascii="Times New Roman" w:hAnsi="Times New Roman"/>
          <w:color w:val="000000"/>
          <w:sz w:val="28"/>
          <w:szCs w:val="28"/>
          <w:lang w:val="uk-UA"/>
        </w:rPr>
        <w:t>).</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lastRenderedPageBreak/>
        <w:t xml:space="preserve">Міжнародні стандарти контролю якості, аудиту, огляду, іншого надання впевненості та супутніх послуг: видання 2016–2017 років. Частина 1. Міжнародна федерація бухгалтерів, Аудиторська палата України; голова </w:t>
      </w:r>
      <w:proofErr w:type="spellStart"/>
      <w:r w:rsidRPr="006149C4">
        <w:rPr>
          <w:rFonts w:ascii="Times New Roman" w:hAnsi="Times New Roman"/>
          <w:color w:val="000000"/>
          <w:sz w:val="28"/>
          <w:szCs w:val="28"/>
          <w:lang w:val="uk-UA"/>
        </w:rPr>
        <w:t>редкол</w:t>
      </w:r>
      <w:proofErr w:type="spellEnd"/>
      <w:r w:rsidRPr="006149C4">
        <w:rPr>
          <w:rFonts w:ascii="Times New Roman" w:hAnsi="Times New Roman"/>
          <w:color w:val="000000"/>
          <w:sz w:val="28"/>
          <w:szCs w:val="28"/>
          <w:lang w:val="uk-UA"/>
        </w:rPr>
        <w:t xml:space="preserve">. Т.О. Каменська, </w:t>
      </w:r>
      <w:proofErr w:type="spellStart"/>
      <w:r w:rsidRPr="006149C4">
        <w:rPr>
          <w:rFonts w:ascii="Times New Roman" w:hAnsi="Times New Roman"/>
          <w:color w:val="000000"/>
          <w:sz w:val="28"/>
          <w:szCs w:val="28"/>
          <w:lang w:val="uk-UA"/>
        </w:rPr>
        <w:t>редкол</w:t>
      </w:r>
      <w:proofErr w:type="spellEnd"/>
      <w:r w:rsidRPr="006149C4">
        <w:rPr>
          <w:rFonts w:ascii="Times New Roman" w:hAnsi="Times New Roman"/>
          <w:color w:val="000000"/>
          <w:sz w:val="28"/>
          <w:szCs w:val="28"/>
          <w:lang w:val="uk-UA"/>
        </w:rPr>
        <w:t xml:space="preserve">.: </w:t>
      </w:r>
      <w:proofErr w:type="spellStart"/>
      <w:r w:rsidRPr="006149C4">
        <w:rPr>
          <w:rFonts w:ascii="Times New Roman" w:hAnsi="Times New Roman"/>
          <w:color w:val="000000"/>
          <w:sz w:val="28"/>
          <w:szCs w:val="28"/>
          <w:lang w:val="uk-UA"/>
        </w:rPr>
        <w:t>Дабіжа</w:t>
      </w:r>
      <w:proofErr w:type="spellEnd"/>
      <w:r w:rsidRPr="006149C4">
        <w:rPr>
          <w:rFonts w:ascii="Times New Roman" w:hAnsi="Times New Roman"/>
          <w:color w:val="000000"/>
          <w:sz w:val="28"/>
          <w:szCs w:val="28"/>
          <w:lang w:val="uk-UA"/>
        </w:rPr>
        <w:t xml:space="preserve"> В.В., </w:t>
      </w:r>
      <w:proofErr w:type="spellStart"/>
      <w:r w:rsidRPr="006149C4">
        <w:rPr>
          <w:rFonts w:ascii="Times New Roman" w:hAnsi="Times New Roman"/>
          <w:color w:val="000000"/>
          <w:sz w:val="28"/>
          <w:szCs w:val="28"/>
          <w:lang w:val="uk-UA"/>
        </w:rPr>
        <w:t>Кузуб</w:t>
      </w:r>
      <w:proofErr w:type="spellEnd"/>
      <w:r w:rsidRPr="006149C4">
        <w:rPr>
          <w:rFonts w:ascii="Times New Roman" w:hAnsi="Times New Roman"/>
          <w:color w:val="000000"/>
          <w:sz w:val="28"/>
          <w:szCs w:val="28"/>
          <w:lang w:val="uk-UA"/>
        </w:rPr>
        <w:t xml:space="preserve"> О.А., </w:t>
      </w:r>
      <w:proofErr w:type="spellStart"/>
      <w:r w:rsidRPr="006149C4">
        <w:rPr>
          <w:rFonts w:ascii="Times New Roman" w:hAnsi="Times New Roman"/>
          <w:color w:val="000000"/>
          <w:sz w:val="28"/>
          <w:szCs w:val="28"/>
          <w:lang w:val="uk-UA"/>
        </w:rPr>
        <w:t>Куреза</w:t>
      </w:r>
      <w:proofErr w:type="spellEnd"/>
      <w:r w:rsidRPr="006149C4">
        <w:rPr>
          <w:rFonts w:ascii="Times New Roman" w:hAnsi="Times New Roman"/>
          <w:color w:val="000000"/>
          <w:sz w:val="28"/>
          <w:szCs w:val="28"/>
          <w:lang w:val="uk-UA"/>
        </w:rPr>
        <w:t xml:space="preserve"> Т.В., Терещенко Ю.В. та ін. / пер. з </w:t>
      </w:r>
      <w:proofErr w:type="spellStart"/>
      <w:r w:rsidRPr="006149C4">
        <w:rPr>
          <w:rFonts w:ascii="Times New Roman" w:hAnsi="Times New Roman"/>
          <w:color w:val="000000"/>
          <w:sz w:val="28"/>
          <w:szCs w:val="28"/>
          <w:lang w:val="uk-UA"/>
        </w:rPr>
        <w:t>англ</w:t>
      </w:r>
      <w:proofErr w:type="spellEnd"/>
      <w:r w:rsidRPr="006149C4">
        <w:rPr>
          <w:rFonts w:ascii="Times New Roman" w:hAnsi="Times New Roman"/>
          <w:color w:val="000000"/>
          <w:sz w:val="28"/>
          <w:szCs w:val="28"/>
          <w:lang w:val="uk-UA"/>
        </w:rPr>
        <w:t xml:space="preserve">. </w:t>
      </w:r>
      <w:proofErr w:type="spellStart"/>
      <w:r w:rsidRPr="006149C4">
        <w:rPr>
          <w:rFonts w:ascii="Times New Roman" w:hAnsi="Times New Roman"/>
          <w:color w:val="000000"/>
          <w:sz w:val="28"/>
          <w:szCs w:val="28"/>
          <w:lang w:val="uk-UA"/>
        </w:rPr>
        <w:t>Ольховікова</w:t>
      </w:r>
      <w:proofErr w:type="spellEnd"/>
      <w:r w:rsidRPr="006149C4">
        <w:rPr>
          <w:rFonts w:ascii="Times New Roman" w:hAnsi="Times New Roman"/>
          <w:color w:val="000000"/>
          <w:sz w:val="28"/>
          <w:szCs w:val="28"/>
          <w:lang w:val="uk-UA"/>
        </w:rPr>
        <w:t xml:space="preserve"> О.Л., </w:t>
      </w:r>
      <w:proofErr w:type="spellStart"/>
      <w:r w:rsidRPr="006149C4">
        <w:rPr>
          <w:rFonts w:ascii="Times New Roman" w:hAnsi="Times New Roman"/>
          <w:color w:val="000000"/>
          <w:sz w:val="28"/>
          <w:szCs w:val="28"/>
          <w:lang w:val="uk-UA"/>
        </w:rPr>
        <w:t>Шульман</w:t>
      </w:r>
      <w:proofErr w:type="spellEnd"/>
      <w:r w:rsidRPr="006149C4">
        <w:rPr>
          <w:rFonts w:ascii="Times New Roman" w:hAnsi="Times New Roman"/>
          <w:color w:val="000000"/>
          <w:sz w:val="28"/>
          <w:szCs w:val="28"/>
          <w:lang w:val="uk-UA"/>
        </w:rPr>
        <w:t xml:space="preserve"> М.К. - К.: 2018. URL: https://www.apu.net.ua/attachments/article/1151/2017_часть 1</w:t>
      </w:r>
      <w:r>
        <w:rPr>
          <w:rFonts w:ascii="Times New Roman" w:hAnsi="Times New Roman"/>
          <w:color w:val="000000"/>
          <w:sz w:val="28"/>
          <w:szCs w:val="28"/>
          <w:lang w:val="uk-UA"/>
        </w:rPr>
        <w:t>.pdf. (дата звернення 11.10.2022</w:t>
      </w:r>
      <w:r w:rsidRPr="006149C4">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Міжнародні стандарти контролю якості, аудиту, огляду, іншого надання впевненості та супутніх послуг: видання 2016–2017 років. Частина 2. Міжнародна федерація бухгалтерів, Аудиторська палата України; голова </w:t>
      </w:r>
      <w:proofErr w:type="spellStart"/>
      <w:r w:rsidRPr="006149C4">
        <w:rPr>
          <w:rFonts w:ascii="Times New Roman" w:hAnsi="Times New Roman"/>
          <w:color w:val="000000"/>
          <w:sz w:val="28"/>
          <w:szCs w:val="28"/>
          <w:lang w:val="uk-UA"/>
        </w:rPr>
        <w:t>редкол</w:t>
      </w:r>
      <w:proofErr w:type="spellEnd"/>
      <w:r w:rsidRPr="006149C4">
        <w:rPr>
          <w:rFonts w:ascii="Times New Roman" w:hAnsi="Times New Roman"/>
          <w:color w:val="000000"/>
          <w:sz w:val="28"/>
          <w:szCs w:val="28"/>
          <w:lang w:val="uk-UA"/>
        </w:rPr>
        <w:t xml:space="preserve">. Т.О. Каменська, </w:t>
      </w:r>
      <w:proofErr w:type="spellStart"/>
      <w:r w:rsidRPr="006149C4">
        <w:rPr>
          <w:rFonts w:ascii="Times New Roman" w:hAnsi="Times New Roman"/>
          <w:color w:val="000000"/>
          <w:sz w:val="28"/>
          <w:szCs w:val="28"/>
          <w:lang w:val="uk-UA"/>
        </w:rPr>
        <w:t>редкол</w:t>
      </w:r>
      <w:proofErr w:type="spellEnd"/>
      <w:r w:rsidRPr="006149C4">
        <w:rPr>
          <w:rFonts w:ascii="Times New Roman" w:hAnsi="Times New Roman"/>
          <w:color w:val="000000"/>
          <w:sz w:val="28"/>
          <w:szCs w:val="28"/>
          <w:lang w:val="uk-UA"/>
        </w:rPr>
        <w:t xml:space="preserve">.: </w:t>
      </w:r>
      <w:proofErr w:type="spellStart"/>
      <w:r w:rsidRPr="006149C4">
        <w:rPr>
          <w:rFonts w:ascii="Times New Roman" w:hAnsi="Times New Roman"/>
          <w:color w:val="000000"/>
          <w:sz w:val="28"/>
          <w:szCs w:val="28"/>
          <w:lang w:val="uk-UA"/>
        </w:rPr>
        <w:t>Дабіжа</w:t>
      </w:r>
      <w:proofErr w:type="spellEnd"/>
      <w:r w:rsidRPr="006149C4">
        <w:rPr>
          <w:rFonts w:ascii="Times New Roman" w:hAnsi="Times New Roman"/>
          <w:color w:val="000000"/>
          <w:sz w:val="28"/>
          <w:szCs w:val="28"/>
          <w:lang w:val="uk-UA"/>
        </w:rPr>
        <w:t xml:space="preserve"> В.В., </w:t>
      </w:r>
      <w:proofErr w:type="spellStart"/>
      <w:r w:rsidRPr="006149C4">
        <w:rPr>
          <w:rFonts w:ascii="Times New Roman" w:hAnsi="Times New Roman"/>
          <w:color w:val="000000"/>
          <w:sz w:val="28"/>
          <w:szCs w:val="28"/>
          <w:lang w:val="uk-UA"/>
        </w:rPr>
        <w:t>Кузуб</w:t>
      </w:r>
      <w:proofErr w:type="spellEnd"/>
      <w:r w:rsidRPr="006149C4">
        <w:rPr>
          <w:rFonts w:ascii="Times New Roman" w:hAnsi="Times New Roman"/>
          <w:color w:val="000000"/>
          <w:sz w:val="28"/>
          <w:szCs w:val="28"/>
          <w:lang w:val="uk-UA"/>
        </w:rPr>
        <w:t xml:space="preserve"> О.А., </w:t>
      </w:r>
      <w:proofErr w:type="spellStart"/>
      <w:r w:rsidRPr="006149C4">
        <w:rPr>
          <w:rFonts w:ascii="Times New Roman" w:hAnsi="Times New Roman"/>
          <w:color w:val="000000"/>
          <w:sz w:val="28"/>
          <w:szCs w:val="28"/>
          <w:lang w:val="uk-UA"/>
        </w:rPr>
        <w:t>Куреза</w:t>
      </w:r>
      <w:proofErr w:type="spellEnd"/>
      <w:r w:rsidRPr="006149C4">
        <w:rPr>
          <w:rFonts w:ascii="Times New Roman" w:hAnsi="Times New Roman"/>
          <w:color w:val="000000"/>
          <w:sz w:val="28"/>
          <w:szCs w:val="28"/>
          <w:lang w:val="uk-UA"/>
        </w:rPr>
        <w:t xml:space="preserve"> Т.В., Терещенко Ю.В. та ін. / пер. з </w:t>
      </w:r>
      <w:proofErr w:type="spellStart"/>
      <w:r w:rsidRPr="006149C4">
        <w:rPr>
          <w:rFonts w:ascii="Times New Roman" w:hAnsi="Times New Roman"/>
          <w:color w:val="000000"/>
          <w:sz w:val="28"/>
          <w:szCs w:val="28"/>
          <w:lang w:val="uk-UA"/>
        </w:rPr>
        <w:t>англ</w:t>
      </w:r>
      <w:proofErr w:type="spellEnd"/>
      <w:r w:rsidRPr="006149C4">
        <w:rPr>
          <w:rFonts w:ascii="Times New Roman" w:hAnsi="Times New Roman"/>
          <w:color w:val="000000"/>
          <w:sz w:val="28"/>
          <w:szCs w:val="28"/>
          <w:lang w:val="uk-UA"/>
        </w:rPr>
        <w:t xml:space="preserve">. </w:t>
      </w:r>
      <w:proofErr w:type="spellStart"/>
      <w:r w:rsidRPr="006149C4">
        <w:rPr>
          <w:rFonts w:ascii="Times New Roman" w:hAnsi="Times New Roman"/>
          <w:color w:val="000000"/>
          <w:sz w:val="28"/>
          <w:szCs w:val="28"/>
          <w:lang w:val="uk-UA"/>
        </w:rPr>
        <w:t>Ольховікова</w:t>
      </w:r>
      <w:proofErr w:type="spellEnd"/>
      <w:r w:rsidRPr="006149C4">
        <w:rPr>
          <w:rFonts w:ascii="Times New Roman" w:hAnsi="Times New Roman"/>
          <w:color w:val="000000"/>
          <w:sz w:val="28"/>
          <w:szCs w:val="28"/>
          <w:lang w:val="uk-UA"/>
        </w:rPr>
        <w:t xml:space="preserve"> О.Л., </w:t>
      </w:r>
      <w:proofErr w:type="spellStart"/>
      <w:r w:rsidRPr="006149C4">
        <w:rPr>
          <w:rFonts w:ascii="Times New Roman" w:hAnsi="Times New Roman"/>
          <w:color w:val="000000"/>
          <w:sz w:val="28"/>
          <w:szCs w:val="28"/>
          <w:lang w:val="uk-UA"/>
        </w:rPr>
        <w:t>Шульман</w:t>
      </w:r>
      <w:proofErr w:type="spellEnd"/>
      <w:r w:rsidRPr="006149C4">
        <w:rPr>
          <w:rFonts w:ascii="Times New Roman" w:hAnsi="Times New Roman"/>
          <w:color w:val="000000"/>
          <w:sz w:val="28"/>
          <w:szCs w:val="28"/>
          <w:lang w:val="uk-UA"/>
        </w:rPr>
        <w:t xml:space="preserve"> М.К. - К.: 2018. URL: https://www.apu.net.ua/attachments/article/1151/2017_часть 2.pdf. (дата звернення: 12.10.2021).</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Міжнародні стандарти контролю якості, аудиту, огляду, іншого надання впевненості та супутніх послуг: видання 2016–2017 років. Частина 3.  Міжнародна федерація бухгалтерів, Аудиторська палата України; голова </w:t>
      </w:r>
      <w:proofErr w:type="spellStart"/>
      <w:r w:rsidRPr="006149C4">
        <w:rPr>
          <w:rFonts w:ascii="Times New Roman" w:hAnsi="Times New Roman"/>
          <w:color w:val="000000"/>
          <w:sz w:val="28"/>
          <w:szCs w:val="28"/>
          <w:lang w:val="uk-UA"/>
        </w:rPr>
        <w:t>редкол</w:t>
      </w:r>
      <w:proofErr w:type="spellEnd"/>
      <w:r w:rsidRPr="006149C4">
        <w:rPr>
          <w:rFonts w:ascii="Times New Roman" w:hAnsi="Times New Roman"/>
          <w:color w:val="000000"/>
          <w:sz w:val="28"/>
          <w:szCs w:val="28"/>
          <w:lang w:val="uk-UA"/>
        </w:rPr>
        <w:t xml:space="preserve">. Т.О. Каменська, </w:t>
      </w:r>
      <w:proofErr w:type="spellStart"/>
      <w:r w:rsidRPr="006149C4">
        <w:rPr>
          <w:rFonts w:ascii="Times New Roman" w:hAnsi="Times New Roman"/>
          <w:color w:val="000000"/>
          <w:sz w:val="28"/>
          <w:szCs w:val="28"/>
          <w:lang w:val="uk-UA"/>
        </w:rPr>
        <w:t>редкол</w:t>
      </w:r>
      <w:proofErr w:type="spellEnd"/>
      <w:r w:rsidRPr="006149C4">
        <w:rPr>
          <w:rFonts w:ascii="Times New Roman" w:hAnsi="Times New Roman"/>
          <w:color w:val="000000"/>
          <w:sz w:val="28"/>
          <w:szCs w:val="28"/>
          <w:lang w:val="uk-UA"/>
        </w:rPr>
        <w:t xml:space="preserve">.: </w:t>
      </w:r>
      <w:proofErr w:type="spellStart"/>
      <w:r w:rsidRPr="006149C4">
        <w:rPr>
          <w:rFonts w:ascii="Times New Roman" w:hAnsi="Times New Roman"/>
          <w:color w:val="000000"/>
          <w:sz w:val="28"/>
          <w:szCs w:val="28"/>
          <w:lang w:val="uk-UA"/>
        </w:rPr>
        <w:t>Дабіжа</w:t>
      </w:r>
      <w:proofErr w:type="spellEnd"/>
      <w:r w:rsidRPr="006149C4">
        <w:rPr>
          <w:rFonts w:ascii="Times New Roman" w:hAnsi="Times New Roman"/>
          <w:color w:val="000000"/>
          <w:sz w:val="28"/>
          <w:szCs w:val="28"/>
          <w:lang w:val="uk-UA"/>
        </w:rPr>
        <w:t xml:space="preserve"> В.В., </w:t>
      </w:r>
      <w:proofErr w:type="spellStart"/>
      <w:r w:rsidRPr="006149C4">
        <w:rPr>
          <w:rFonts w:ascii="Times New Roman" w:hAnsi="Times New Roman"/>
          <w:color w:val="000000"/>
          <w:sz w:val="28"/>
          <w:szCs w:val="28"/>
          <w:lang w:val="uk-UA"/>
        </w:rPr>
        <w:t>Кузуб</w:t>
      </w:r>
      <w:proofErr w:type="spellEnd"/>
      <w:r w:rsidRPr="006149C4">
        <w:rPr>
          <w:rFonts w:ascii="Times New Roman" w:hAnsi="Times New Roman"/>
          <w:color w:val="000000"/>
          <w:sz w:val="28"/>
          <w:szCs w:val="28"/>
          <w:lang w:val="uk-UA"/>
        </w:rPr>
        <w:t xml:space="preserve"> О.А., </w:t>
      </w:r>
      <w:proofErr w:type="spellStart"/>
      <w:r w:rsidRPr="006149C4">
        <w:rPr>
          <w:rFonts w:ascii="Times New Roman" w:hAnsi="Times New Roman"/>
          <w:color w:val="000000"/>
          <w:sz w:val="28"/>
          <w:szCs w:val="28"/>
          <w:lang w:val="uk-UA"/>
        </w:rPr>
        <w:t>Куреза</w:t>
      </w:r>
      <w:proofErr w:type="spellEnd"/>
      <w:r w:rsidRPr="006149C4">
        <w:rPr>
          <w:rFonts w:ascii="Times New Roman" w:hAnsi="Times New Roman"/>
          <w:color w:val="000000"/>
          <w:sz w:val="28"/>
          <w:szCs w:val="28"/>
          <w:lang w:val="uk-UA"/>
        </w:rPr>
        <w:t xml:space="preserve"> Т.В., Терещенко Ю.В. та ін. / пер. з </w:t>
      </w:r>
      <w:proofErr w:type="spellStart"/>
      <w:r w:rsidRPr="006149C4">
        <w:rPr>
          <w:rFonts w:ascii="Times New Roman" w:hAnsi="Times New Roman"/>
          <w:color w:val="000000"/>
          <w:sz w:val="28"/>
          <w:szCs w:val="28"/>
          <w:lang w:val="uk-UA"/>
        </w:rPr>
        <w:t>англ</w:t>
      </w:r>
      <w:proofErr w:type="spellEnd"/>
      <w:r w:rsidRPr="006149C4">
        <w:rPr>
          <w:rFonts w:ascii="Times New Roman" w:hAnsi="Times New Roman"/>
          <w:color w:val="000000"/>
          <w:sz w:val="28"/>
          <w:szCs w:val="28"/>
          <w:lang w:val="uk-UA"/>
        </w:rPr>
        <w:t xml:space="preserve">. </w:t>
      </w:r>
      <w:proofErr w:type="spellStart"/>
      <w:r w:rsidRPr="006149C4">
        <w:rPr>
          <w:rFonts w:ascii="Times New Roman" w:hAnsi="Times New Roman"/>
          <w:color w:val="000000"/>
          <w:sz w:val="28"/>
          <w:szCs w:val="28"/>
          <w:lang w:val="uk-UA"/>
        </w:rPr>
        <w:t>Ольховікова</w:t>
      </w:r>
      <w:proofErr w:type="spellEnd"/>
      <w:r w:rsidRPr="006149C4">
        <w:rPr>
          <w:rFonts w:ascii="Times New Roman" w:hAnsi="Times New Roman"/>
          <w:color w:val="000000"/>
          <w:sz w:val="28"/>
          <w:szCs w:val="28"/>
          <w:lang w:val="uk-UA"/>
        </w:rPr>
        <w:t xml:space="preserve"> О.Л., </w:t>
      </w:r>
      <w:proofErr w:type="spellStart"/>
      <w:r w:rsidRPr="006149C4">
        <w:rPr>
          <w:rFonts w:ascii="Times New Roman" w:hAnsi="Times New Roman"/>
          <w:color w:val="000000"/>
          <w:sz w:val="28"/>
          <w:szCs w:val="28"/>
          <w:lang w:val="uk-UA"/>
        </w:rPr>
        <w:t>Шульман</w:t>
      </w:r>
      <w:proofErr w:type="spellEnd"/>
      <w:r w:rsidRPr="006149C4">
        <w:rPr>
          <w:rFonts w:ascii="Times New Roman" w:hAnsi="Times New Roman"/>
          <w:color w:val="000000"/>
          <w:sz w:val="28"/>
          <w:szCs w:val="28"/>
          <w:lang w:val="uk-UA"/>
        </w:rPr>
        <w:t xml:space="preserve"> М.К. - К.: 2018. URL: https://www.apu.net.ua/attachments/article/1151/2017_часть 3.</w:t>
      </w:r>
      <w:r>
        <w:rPr>
          <w:rFonts w:ascii="Times New Roman" w:hAnsi="Times New Roman"/>
          <w:color w:val="000000"/>
          <w:sz w:val="28"/>
          <w:szCs w:val="28"/>
          <w:lang w:val="uk-UA"/>
        </w:rPr>
        <w:t>pdf. (дата звернення: 12.10.2022</w:t>
      </w:r>
      <w:r w:rsidRPr="006149C4">
        <w:rPr>
          <w:rFonts w:ascii="Times New Roman" w:hAnsi="Times New Roman"/>
          <w:color w:val="000000"/>
          <w:sz w:val="28"/>
          <w:szCs w:val="28"/>
          <w:lang w:val="uk-UA"/>
        </w:rPr>
        <w:t>).</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НАКАЗ №1 про облікову політику підприємства та про організацію бухгалтерського обліку Товариства з обмеженою відповідальністю «</w:t>
      </w:r>
      <w:proofErr w:type="spellStart"/>
      <w:r w:rsidRPr="006149C4">
        <w:rPr>
          <w:rFonts w:ascii="Times New Roman" w:hAnsi="Times New Roman"/>
          <w:color w:val="000000"/>
          <w:sz w:val="28"/>
          <w:szCs w:val="28"/>
          <w:lang w:val="uk-UA"/>
        </w:rPr>
        <w:t>Татра-Юг</w:t>
      </w:r>
      <w:proofErr w:type="spellEnd"/>
      <w:r w:rsidRPr="006149C4">
        <w:rPr>
          <w:rFonts w:ascii="Times New Roman" w:hAnsi="Times New Roman"/>
          <w:color w:val="000000"/>
          <w:sz w:val="28"/>
          <w:szCs w:val="28"/>
          <w:lang w:val="uk-UA"/>
        </w:rPr>
        <w:t>»</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Положення (стандарт) бухгалтерського обліку 15 «Дохід». Наказ Міністерства фінансів України 29.11.1999 р. № 290. URL:  </w:t>
      </w:r>
      <w:hyperlink r:id="rId10" w:history="1">
        <w:r w:rsidRPr="003F07F1">
          <w:rPr>
            <w:rStyle w:val="a6"/>
            <w:rFonts w:ascii="Times New Roman" w:hAnsi="Times New Roman"/>
            <w:sz w:val="28"/>
            <w:szCs w:val="28"/>
            <w:lang w:val="uk-UA"/>
          </w:rPr>
          <w:t>http://www.rada.gov.ua</w:t>
        </w:r>
      </w:hyperlink>
      <w:r>
        <w:rPr>
          <w:rFonts w:ascii="Times New Roman" w:hAnsi="Times New Roman"/>
          <w:color w:val="000000"/>
          <w:sz w:val="28"/>
          <w:szCs w:val="28"/>
          <w:lang w:val="uk-UA"/>
        </w:rPr>
        <w:t>. (дата звернення 15.09. 2022</w:t>
      </w:r>
      <w:r w:rsidRPr="006149C4">
        <w:rPr>
          <w:rFonts w:ascii="Times New Roman" w:hAnsi="Times New Roman"/>
          <w:color w:val="000000"/>
          <w:sz w:val="28"/>
          <w:szCs w:val="28"/>
          <w:lang w:val="uk-UA"/>
        </w:rPr>
        <w:t>).</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Положення (стандарт) бухгалтерського обліку 16 «Витрати»: </w:t>
      </w:r>
      <w:proofErr w:type="spellStart"/>
      <w:r w:rsidRPr="006149C4">
        <w:rPr>
          <w:rFonts w:ascii="Times New Roman" w:hAnsi="Times New Roman"/>
          <w:color w:val="000000"/>
          <w:sz w:val="28"/>
          <w:szCs w:val="28"/>
          <w:lang w:val="uk-UA"/>
        </w:rPr>
        <w:t>затв</w:t>
      </w:r>
      <w:proofErr w:type="spellEnd"/>
      <w:r w:rsidRPr="006149C4">
        <w:rPr>
          <w:rFonts w:ascii="Times New Roman" w:hAnsi="Times New Roman"/>
          <w:color w:val="000000"/>
          <w:sz w:val="28"/>
          <w:szCs w:val="28"/>
          <w:lang w:val="uk-UA"/>
        </w:rPr>
        <w:t xml:space="preserve">. наказом Міністерства фінансів України 31.12.1999 р. № 318. URL:  </w:t>
      </w:r>
      <w:r>
        <w:rPr>
          <w:rFonts w:ascii="Times New Roman" w:hAnsi="Times New Roman"/>
          <w:color w:val="000000"/>
          <w:sz w:val="28"/>
          <w:szCs w:val="28"/>
          <w:lang w:val="uk-UA"/>
        </w:rPr>
        <w:t xml:space="preserve"> http://www.rada.gov.ua</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lastRenderedPageBreak/>
        <w:t xml:space="preserve">Положення (стандарт) бухгалтерського обліку 9 «Запаси»: </w:t>
      </w:r>
      <w:proofErr w:type="spellStart"/>
      <w:r w:rsidRPr="006149C4">
        <w:rPr>
          <w:rFonts w:ascii="Times New Roman" w:hAnsi="Times New Roman"/>
          <w:color w:val="000000"/>
          <w:sz w:val="28"/>
          <w:szCs w:val="28"/>
          <w:lang w:val="uk-UA"/>
        </w:rPr>
        <w:t>затв</w:t>
      </w:r>
      <w:proofErr w:type="spellEnd"/>
      <w:r w:rsidRPr="006149C4">
        <w:rPr>
          <w:rFonts w:ascii="Times New Roman" w:hAnsi="Times New Roman"/>
          <w:color w:val="000000"/>
          <w:sz w:val="28"/>
          <w:szCs w:val="28"/>
          <w:lang w:val="uk-UA"/>
        </w:rPr>
        <w:t xml:space="preserve">. наказом Міністерства фінансів України від 20 жовтня 1999 р. № 246. URL:   </w:t>
      </w:r>
      <w:hyperlink r:id="rId11" w:history="1">
        <w:r w:rsidRPr="003F07F1">
          <w:rPr>
            <w:rStyle w:val="a6"/>
            <w:rFonts w:ascii="Times New Roman" w:hAnsi="Times New Roman"/>
            <w:sz w:val="28"/>
            <w:szCs w:val="28"/>
            <w:lang w:val="uk-UA"/>
          </w:rPr>
          <w:t>http://www.rada.gov.ua</w:t>
        </w:r>
      </w:hyperlink>
      <w:r>
        <w:rPr>
          <w:rFonts w:ascii="Times New Roman" w:hAnsi="Times New Roman"/>
          <w:color w:val="000000"/>
          <w:sz w:val="28"/>
          <w:szCs w:val="28"/>
          <w:lang w:val="uk-UA"/>
        </w:rPr>
        <w:t>. (дата звернення 15.09. 2022</w:t>
      </w:r>
      <w:r w:rsidRPr="006149C4">
        <w:rPr>
          <w:rFonts w:ascii="Times New Roman" w:hAnsi="Times New Roman"/>
          <w:color w:val="000000"/>
          <w:sz w:val="28"/>
          <w:szCs w:val="28"/>
          <w:lang w:val="uk-UA"/>
        </w:rPr>
        <w:t>).</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«Про затвердження Положення про інвентаризацію активів та зобов’язань» </w:t>
      </w:r>
      <w:proofErr w:type="spellStart"/>
      <w:r w:rsidRPr="006149C4">
        <w:rPr>
          <w:rFonts w:ascii="Times New Roman" w:hAnsi="Times New Roman"/>
          <w:color w:val="000000"/>
          <w:sz w:val="28"/>
          <w:szCs w:val="28"/>
          <w:lang w:val="uk-UA"/>
        </w:rPr>
        <w:t>затвердж</w:t>
      </w:r>
      <w:proofErr w:type="spellEnd"/>
      <w:r w:rsidRPr="006149C4">
        <w:rPr>
          <w:rFonts w:ascii="Times New Roman" w:hAnsi="Times New Roman"/>
          <w:color w:val="000000"/>
          <w:sz w:val="28"/>
          <w:szCs w:val="28"/>
          <w:lang w:val="uk-UA"/>
        </w:rPr>
        <w:t xml:space="preserve">. Наказом Міністерства фінансів України № 879 від 02.09.2014 р. URL:  </w:t>
      </w:r>
      <w:hyperlink r:id="rId12" w:history="1">
        <w:r w:rsidRPr="003F07F1">
          <w:rPr>
            <w:rStyle w:val="a6"/>
            <w:rFonts w:ascii="Times New Roman" w:hAnsi="Times New Roman"/>
            <w:sz w:val="28"/>
            <w:szCs w:val="28"/>
            <w:lang w:val="uk-UA"/>
          </w:rPr>
          <w:t>http://www.rada.gov.ua</w:t>
        </w:r>
      </w:hyperlink>
      <w:r>
        <w:rPr>
          <w:rFonts w:ascii="Times New Roman" w:hAnsi="Times New Roman"/>
          <w:color w:val="000000"/>
          <w:sz w:val="28"/>
          <w:szCs w:val="28"/>
          <w:lang w:val="uk-UA"/>
        </w:rPr>
        <w:t>. (дата звернення 15.09. 2022</w:t>
      </w:r>
      <w:r w:rsidRPr="006149C4">
        <w:rPr>
          <w:rFonts w:ascii="Times New Roman" w:hAnsi="Times New Roman"/>
          <w:color w:val="000000"/>
          <w:sz w:val="28"/>
          <w:szCs w:val="28"/>
          <w:lang w:val="uk-UA"/>
        </w:rPr>
        <w:t>).</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 </w:t>
      </w:r>
      <w:proofErr w:type="spellStart"/>
      <w:r w:rsidRPr="006149C4">
        <w:rPr>
          <w:rFonts w:ascii="Times New Roman" w:hAnsi="Times New Roman"/>
          <w:color w:val="000000"/>
          <w:sz w:val="28"/>
          <w:szCs w:val="28"/>
          <w:lang w:val="uk-UA"/>
        </w:rPr>
        <w:t>Абрютина</w:t>
      </w:r>
      <w:proofErr w:type="spellEnd"/>
      <w:r w:rsidRPr="006149C4">
        <w:rPr>
          <w:rFonts w:ascii="Times New Roman" w:hAnsi="Times New Roman"/>
          <w:color w:val="000000"/>
          <w:sz w:val="28"/>
          <w:szCs w:val="28"/>
          <w:lang w:val="uk-UA"/>
        </w:rPr>
        <w:t xml:space="preserve"> М. С., </w:t>
      </w:r>
      <w:proofErr w:type="spellStart"/>
      <w:r w:rsidRPr="006149C4">
        <w:rPr>
          <w:rFonts w:ascii="Times New Roman" w:hAnsi="Times New Roman"/>
          <w:color w:val="000000"/>
          <w:sz w:val="28"/>
          <w:szCs w:val="28"/>
          <w:lang w:val="uk-UA"/>
        </w:rPr>
        <w:t>Грачев</w:t>
      </w:r>
      <w:proofErr w:type="spellEnd"/>
      <w:r w:rsidRPr="006149C4">
        <w:rPr>
          <w:rFonts w:ascii="Times New Roman" w:hAnsi="Times New Roman"/>
          <w:color w:val="000000"/>
          <w:sz w:val="28"/>
          <w:szCs w:val="28"/>
          <w:lang w:val="uk-UA"/>
        </w:rPr>
        <w:t xml:space="preserve"> А. В. Аналіз фінансово-економічної діяльності підприємства М. : Дрохва, 2009</w:t>
      </w:r>
      <w:r>
        <w:rPr>
          <w:rFonts w:ascii="Times New Roman" w:hAnsi="Times New Roman"/>
          <w:color w:val="000000"/>
          <w:sz w:val="28"/>
          <w:szCs w:val="28"/>
          <w:lang w:val="uk-UA"/>
        </w:rPr>
        <w:t xml:space="preserve">. С. </w:t>
      </w:r>
      <w:r w:rsidRPr="006149C4">
        <w:rPr>
          <w:rFonts w:ascii="Times New Roman" w:hAnsi="Times New Roman"/>
          <w:color w:val="000000"/>
          <w:sz w:val="28"/>
          <w:szCs w:val="28"/>
          <w:lang w:val="uk-UA"/>
        </w:rPr>
        <w:t>367</w:t>
      </w:r>
      <w:r>
        <w:rPr>
          <w:rFonts w:ascii="Times New Roman" w:hAnsi="Times New Roman"/>
          <w:color w:val="000000"/>
          <w:sz w:val="28"/>
          <w:szCs w:val="28"/>
          <w:lang w:val="uk-UA"/>
        </w:rPr>
        <w:t>.</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Атамас</w:t>
      </w:r>
      <w:proofErr w:type="spellEnd"/>
      <w:r w:rsidRPr="006149C4">
        <w:rPr>
          <w:rFonts w:ascii="Times New Roman" w:hAnsi="Times New Roman"/>
          <w:color w:val="000000"/>
          <w:sz w:val="28"/>
          <w:szCs w:val="28"/>
          <w:lang w:val="uk-UA"/>
        </w:rPr>
        <w:t xml:space="preserve"> П.Й. Бухгалтерський облік у галузях економіки : </w:t>
      </w:r>
      <w:proofErr w:type="spellStart"/>
      <w:r w:rsidRPr="006149C4">
        <w:rPr>
          <w:rFonts w:ascii="Times New Roman" w:hAnsi="Times New Roman"/>
          <w:color w:val="000000"/>
          <w:sz w:val="28"/>
          <w:szCs w:val="28"/>
          <w:lang w:val="uk-UA"/>
        </w:rPr>
        <w:t>навч</w:t>
      </w:r>
      <w:proofErr w:type="spellEnd"/>
      <w:r w:rsidRPr="006149C4">
        <w:rPr>
          <w:rFonts w:ascii="Times New Roman" w:hAnsi="Times New Roman"/>
          <w:color w:val="000000"/>
          <w:sz w:val="28"/>
          <w:szCs w:val="28"/>
          <w:lang w:val="uk-UA"/>
        </w:rPr>
        <w:t xml:space="preserve">. </w:t>
      </w:r>
      <w:proofErr w:type="spellStart"/>
      <w:r w:rsidRPr="006149C4">
        <w:rPr>
          <w:rFonts w:ascii="Times New Roman" w:hAnsi="Times New Roman"/>
          <w:color w:val="000000"/>
          <w:sz w:val="28"/>
          <w:szCs w:val="28"/>
          <w:lang w:val="uk-UA"/>
        </w:rPr>
        <w:t>посiбник</w:t>
      </w:r>
      <w:proofErr w:type="spellEnd"/>
      <w:r w:rsidRPr="006149C4">
        <w:rPr>
          <w:rFonts w:ascii="Times New Roman" w:hAnsi="Times New Roman"/>
          <w:color w:val="000000"/>
          <w:sz w:val="28"/>
          <w:szCs w:val="28"/>
          <w:lang w:val="uk-UA"/>
        </w:rPr>
        <w:t xml:space="preserve">. 2-ге вид., перероб. та </w:t>
      </w:r>
      <w:proofErr w:type="spellStart"/>
      <w:r w:rsidRPr="006149C4">
        <w:rPr>
          <w:rFonts w:ascii="Times New Roman" w:hAnsi="Times New Roman"/>
          <w:color w:val="000000"/>
          <w:sz w:val="28"/>
          <w:szCs w:val="28"/>
          <w:lang w:val="uk-UA"/>
        </w:rPr>
        <w:t>доп</w:t>
      </w:r>
      <w:proofErr w:type="spellEnd"/>
      <w:r w:rsidRPr="006149C4">
        <w:rPr>
          <w:rFonts w:ascii="Times New Roman" w:hAnsi="Times New Roman"/>
          <w:color w:val="000000"/>
          <w:sz w:val="28"/>
          <w:szCs w:val="28"/>
          <w:lang w:val="uk-UA"/>
        </w:rPr>
        <w:t xml:space="preserve">. К.: ЦУЛ, 2010. 392 с. </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Аудит (основи державного, незалежного професійного та внутрішнього аудиту) : підручник. Одеська </w:t>
      </w:r>
      <w:proofErr w:type="spellStart"/>
      <w:r w:rsidRPr="006149C4">
        <w:rPr>
          <w:rFonts w:ascii="Times New Roman" w:hAnsi="Times New Roman"/>
          <w:color w:val="000000"/>
          <w:sz w:val="28"/>
          <w:szCs w:val="28"/>
          <w:lang w:val="uk-UA"/>
        </w:rPr>
        <w:t>нац</w:t>
      </w:r>
      <w:proofErr w:type="spellEnd"/>
      <w:r w:rsidRPr="006149C4">
        <w:rPr>
          <w:rFonts w:ascii="Times New Roman" w:hAnsi="Times New Roman"/>
          <w:color w:val="000000"/>
          <w:sz w:val="28"/>
          <w:szCs w:val="28"/>
          <w:lang w:val="uk-UA"/>
        </w:rPr>
        <w:t xml:space="preserve">. академія харчових технологій, Одеський </w:t>
      </w:r>
      <w:proofErr w:type="spellStart"/>
      <w:r w:rsidRPr="006149C4">
        <w:rPr>
          <w:rFonts w:ascii="Times New Roman" w:hAnsi="Times New Roman"/>
          <w:color w:val="000000"/>
          <w:sz w:val="28"/>
          <w:szCs w:val="28"/>
          <w:lang w:val="uk-UA"/>
        </w:rPr>
        <w:t>держ</w:t>
      </w:r>
      <w:proofErr w:type="spellEnd"/>
      <w:r w:rsidRPr="006149C4">
        <w:rPr>
          <w:rFonts w:ascii="Times New Roman" w:hAnsi="Times New Roman"/>
          <w:color w:val="000000"/>
          <w:sz w:val="28"/>
          <w:szCs w:val="28"/>
          <w:lang w:val="uk-UA"/>
        </w:rPr>
        <w:t xml:space="preserve">. економ. ун-т; ред. </w:t>
      </w:r>
      <w:proofErr w:type="spellStart"/>
      <w:r w:rsidRPr="006149C4">
        <w:rPr>
          <w:rFonts w:ascii="Times New Roman" w:hAnsi="Times New Roman"/>
          <w:color w:val="000000"/>
          <w:sz w:val="28"/>
          <w:szCs w:val="28"/>
          <w:lang w:val="uk-UA"/>
        </w:rPr>
        <w:t>Немченко</w:t>
      </w:r>
      <w:proofErr w:type="spellEnd"/>
      <w:r w:rsidRPr="006149C4">
        <w:rPr>
          <w:rFonts w:ascii="Times New Roman" w:hAnsi="Times New Roman"/>
          <w:color w:val="000000"/>
          <w:sz w:val="28"/>
          <w:szCs w:val="28"/>
          <w:lang w:val="uk-UA"/>
        </w:rPr>
        <w:t>, О. Ю. Редько. К. : ЦУЛ. 2012. 540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Безкоровайна</w:t>
      </w:r>
      <w:proofErr w:type="spellEnd"/>
      <w:r w:rsidRPr="006149C4">
        <w:rPr>
          <w:rFonts w:ascii="Times New Roman" w:hAnsi="Times New Roman"/>
          <w:color w:val="000000"/>
          <w:sz w:val="28"/>
          <w:szCs w:val="28"/>
          <w:lang w:val="uk-UA"/>
        </w:rPr>
        <w:t xml:space="preserve"> Л.В. Особливості бухгалтерського обліку дебіторської і кредиторської заборгованості у вітчизняній та зарубіжній практиці. Ефективна економіка. 2016. № 12.  URL:  http://www.economy.nayka.com.ua/?op=1&amp;z=5310 (дата звернення 18.10.2021).</w:t>
      </w:r>
    </w:p>
    <w:p w:rsidR="009747A3" w:rsidRPr="00436EA3" w:rsidRDefault="009747A3" w:rsidP="009747A3">
      <w:pPr>
        <w:pStyle w:val="a5"/>
        <w:numPr>
          <w:ilvl w:val="0"/>
          <w:numId w:val="6"/>
        </w:numPr>
        <w:spacing w:after="0" w:line="360" w:lineRule="auto"/>
        <w:jc w:val="both"/>
        <w:rPr>
          <w:rFonts w:ascii="Times New Roman" w:eastAsia="Times New Roman" w:hAnsi="Times New Roman"/>
          <w:sz w:val="28"/>
          <w:szCs w:val="28"/>
          <w:lang w:eastAsia="ru-RU"/>
        </w:rPr>
      </w:pPr>
      <w:proofErr w:type="spellStart"/>
      <w:r w:rsidRPr="00436EA3">
        <w:rPr>
          <w:rFonts w:ascii="Times New Roman" w:hAnsi="Times New Roman"/>
          <w:sz w:val="28"/>
          <w:szCs w:val="28"/>
        </w:rPr>
        <w:t>Бутинець</w:t>
      </w:r>
      <w:proofErr w:type="spellEnd"/>
      <w:r w:rsidRPr="00436EA3">
        <w:rPr>
          <w:rFonts w:ascii="Times New Roman" w:hAnsi="Times New Roman"/>
          <w:sz w:val="28"/>
          <w:szCs w:val="28"/>
        </w:rPr>
        <w:t xml:space="preserve"> Ф. Ф. </w:t>
      </w:r>
      <w:proofErr w:type="spellStart"/>
      <w:r w:rsidRPr="00436EA3">
        <w:rPr>
          <w:rFonts w:ascii="Times New Roman" w:hAnsi="Times New Roman"/>
          <w:sz w:val="28"/>
          <w:szCs w:val="28"/>
        </w:rPr>
        <w:t>Бухгалтерський</w:t>
      </w:r>
      <w:proofErr w:type="spellEnd"/>
      <w:r w:rsidRPr="00436EA3">
        <w:rPr>
          <w:rFonts w:ascii="Times New Roman" w:hAnsi="Times New Roman"/>
          <w:sz w:val="28"/>
          <w:szCs w:val="28"/>
        </w:rPr>
        <w:t xml:space="preserve"> словник: </w:t>
      </w:r>
      <w:proofErr w:type="gramStart"/>
      <w:r w:rsidRPr="00436EA3">
        <w:rPr>
          <w:rFonts w:ascii="Times New Roman" w:hAnsi="Times New Roman"/>
          <w:sz w:val="28"/>
          <w:szCs w:val="28"/>
        </w:rPr>
        <w:t>Житомир :</w:t>
      </w:r>
      <w:proofErr w:type="gramEnd"/>
      <w:r w:rsidRPr="00436EA3">
        <w:rPr>
          <w:rFonts w:ascii="Times New Roman" w:hAnsi="Times New Roman"/>
          <w:sz w:val="28"/>
          <w:szCs w:val="28"/>
        </w:rPr>
        <w:t xml:space="preserve"> ПП "Рута", 2009. 224с. (дата </w:t>
      </w:r>
      <w:proofErr w:type="spellStart"/>
      <w:r w:rsidRPr="00436EA3">
        <w:rPr>
          <w:rFonts w:ascii="Times New Roman" w:hAnsi="Times New Roman"/>
          <w:sz w:val="28"/>
          <w:szCs w:val="28"/>
        </w:rPr>
        <w:t>звернення</w:t>
      </w:r>
      <w:proofErr w:type="spellEnd"/>
      <w:r w:rsidRPr="00436EA3">
        <w:rPr>
          <w:rFonts w:ascii="Times New Roman" w:hAnsi="Times New Roman"/>
          <w:sz w:val="28"/>
          <w:szCs w:val="28"/>
        </w:rPr>
        <w:t xml:space="preserve">: 28.09.2022)      </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Будкін</w:t>
      </w:r>
      <w:proofErr w:type="spellEnd"/>
      <w:r w:rsidRPr="006149C4">
        <w:rPr>
          <w:rFonts w:ascii="Times New Roman" w:hAnsi="Times New Roman"/>
          <w:color w:val="000000"/>
          <w:sz w:val="28"/>
          <w:szCs w:val="28"/>
          <w:lang w:val="uk-UA"/>
        </w:rPr>
        <w:t xml:space="preserve"> В.С., Рогач О.І., Філіпченко А.С., Світова економіка: Підручник /– К.: Либідь, 2011. 640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Бутинець</w:t>
      </w:r>
      <w:proofErr w:type="spellEnd"/>
      <w:r w:rsidRPr="006149C4">
        <w:rPr>
          <w:rFonts w:ascii="Times New Roman" w:hAnsi="Times New Roman"/>
          <w:color w:val="000000"/>
          <w:sz w:val="28"/>
          <w:szCs w:val="28"/>
          <w:lang w:val="uk-UA"/>
        </w:rPr>
        <w:t xml:space="preserve"> Ф.Ф. Бухгалтерський фінансовий облік: [</w:t>
      </w:r>
      <w:proofErr w:type="spellStart"/>
      <w:r w:rsidRPr="006149C4">
        <w:rPr>
          <w:rFonts w:ascii="Times New Roman" w:hAnsi="Times New Roman"/>
          <w:color w:val="000000"/>
          <w:sz w:val="28"/>
          <w:szCs w:val="28"/>
          <w:lang w:val="uk-UA"/>
        </w:rPr>
        <w:t>підруч</w:t>
      </w:r>
      <w:proofErr w:type="spellEnd"/>
      <w:r w:rsidRPr="006149C4">
        <w:rPr>
          <w:rFonts w:ascii="Times New Roman" w:hAnsi="Times New Roman"/>
          <w:color w:val="000000"/>
          <w:sz w:val="28"/>
          <w:szCs w:val="28"/>
          <w:lang w:val="uk-UA"/>
        </w:rPr>
        <w:t xml:space="preserve">. для </w:t>
      </w:r>
      <w:proofErr w:type="spellStart"/>
      <w:r w:rsidRPr="006149C4">
        <w:rPr>
          <w:rFonts w:ascii="Times New Roman" w:hAnsi="Times New Roman"/>
          <w:color w:val="000000"/>
          <w:sz w:val="28"/>
          <w:szCs w:val="28"/>
          <w:lang w:val="uk-UA"/>
        </w:rPr>
        <w:t>студ</w:t>
      </w:r>
      <w:proofErr w:type="spellEnd"/>
      <w:r w:rsidRPr="006149C4">
        <w:rPr>
          <w:rFonts w:ascii="Times New Roman" w:hAnsi="Times New Roman"/>
          <w:color w:val="000000"/>
          <w:sz w:val="28"/>
          <w:szCs w:val="28"/>
          <w:lang w:val="uk-UA"/>
        </w:rPr>
        <w:t xml:space="preserve">. спец. «Облік і аудит» ВНЗ] / Ф.Ф. </w:t>
      </w:r>
      <w:proofErr w:type="spellStart"/>
      <w:r w:rsidRPr="006149C4">
        <w:rPr>
          <w:rFonts w:ascii="Times New Roman" w:hAnsi="Times New Roman"/>
          <w:color w:val="000000"/>
          <w:sz w:val="28"/>
          <w:szCs w:val="28"/>
          <w:lang w:val="uk-UA"/>
        </w:rPr>
        <w:t>Бутинець</w:t>
      </w:r>
      <w:proofErr w:type="spellEnd"/>
      <w:r w:rsidRPr="006149C4">
        <w:rPr>
          <w:rFonts w:ascii="Times New Roman" w:hAnsi="Times New Roman"/>
          <w:color w:val="000000"/>
          <w:sz w:val="28"/>
          <w:szCs w:val="28"/>
          <w:lang w:val="uk-UA"/>
        </w:rPr>
        <w:t xml:space="preserve">. – 8-е вид., </w:t>
      </w:r>
      <w:proofErr w:type="spellStart"/>
      <w:r w:rsidRPr="006149C4">
        <w:rPr>
          <w:rFonts w:ascii="Times New Roman" w:hAnsi="Times New Roman"/>
          <w:color w:val="000000"/>
          <w:sz w:val="28"/>
          <w:szCs w:val="28"/>
          <w:lang w:val="uk-UA"/>
        </w:rPr>
        <w:t>доп</w:t>
      </w:r>
      <w:proofErr w:type="spellEnd"/>
      <w:r w:rsidRPr="006149C4">
        <w:rPr>
          <w:rFonts w:ascii="Times New Roman" w:hAnsi="Times New Roman"/>
          <w:color w:val="000000"/>
          <w:sz w:val="28"/>
          <w:szCs w:val="28"/>
          <w:lang w:val="uk-UA"/>
        </w:rPr>
        <w:t>. і перероб. – Житомир: ПП «Рута», 2009.</w:t>
      </w:r>
      <w:r>
        <w:rPr>
          <w:rFonts w:ascii="Times New Roman" w:hAnsi="Times New Roman"/>
          <w:color w:val="000000"/>
          <w:sz w:val="28"/>
          <w:szCs w:val="28"/>
          <w:lang w:val="uk-UA"/>
        </w:rPr>
        <w:t xml:space="preserve"> </w:t>
      </w:r>
      <w:r w:rsidRPr="006149C4">
        <w:rPr>
          <w:rFonts w:ascii="Times New Roman" w:hAnsi="Times New Roman"/>
          <w:color w:val="000000"/>
          <w:sz w:val="28"/>
          <w:szCs w:val="28"/>
          <w:lang w:val="uk-UA"/>
        </w:rPr>
        <w:t>912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Бутинець</w:t>
      </w:r>
      <w:proofErr w:type="spellEnd"/>
      <w:r w:rsidRPr="006149C4">
        <w:rPr>
          <w:rFonts w:ascii="Times New Roman" w:hAnsi="Times New Roman"/>
          <w:color w:val="000000"/>
          <w:sz w:val="28"/>
          <w:szCs w:val="28"/>
          <w:lang w:val="uk-UA"/>
        </w:rPr>
        <w:t xml:space="preserve"> Ф.Ф. Бухгалтерський фінансовий облік: </w:t>
      </w:r>
      <w:proofErr w:type="spellStart"/>
      <w:r w:rsidRPr="006149C4">
        <w:rPr>
          <w:rFonts w:ascii="Times New Roman" w:hAnsi="Times New Roman"/>
          <w:color w:val="000000"/>
          <w:sz w:val="28"/>
          <w:szCs w:val="28"/>
          <w:lang w:val="uk-UA"/>
        </w:rPr>
        <w:t>підруч</w:t>
      </w:r>
      <w:proofErr w:type="spellEnd"/>
      <w:r w:rsidRPr="006149C4">
        <w:rPr>
          <w:rFonts w:ascii="Times New Roman" w:hAnsi="Times New Roman"/>
          <w:color w:val="000000"/>
          <w:sz w:val="28"/>
          <w:szCs w:val="28"/>
          <w:lang w:val="uk-UA"/>
        </w:rPr>
        <w:t xml:space="preserve">. для </w:t>
      </w:r>
      <w:proofErr w:type="spellStart"/>
      <w:r w:rsidRPr="006149C4">
        <w:rPr>
          <w:rFonts w:ascii="Times New Roman" w:hAnsi="Times New Roman"/>
          <w:color w:val="000000"/>
          <w:sz w:val="28"/>
          <w:szCs w:val="28"/>
          <w:lang w:val="uk-UA"/>
        </w:rPr>
        <w:t>студ</w:t>
      </w:r>
      <w:proofErr w:type="spellEnd"/>
      <w:r w:rsidRPr="006149C4">
        <w:rPr>
          <w:rFonts w:ascii="Times New Roman" w:hAnsi="Times New Roman"/>
          <w:color w:val="000000"/>
          <w:sz w:val="28"/>
          <w:szCs w:val="28"/>
          <w:lang w:val="uk-UA"/>
        </w:rPr>
        <w:t xml:space="preserve">. спец. «Облік і аудит» вищих навчальних закладів. - 7-ме вид., </w:t>
      </w:r>
      <w:proofErr w:type="spellStart"/>
      <w:r w:rsidRPr="006149C4">
        <w:rPr>
          <w:rFonts w:ascii="Times New Roman" w:hAnsi="Times New Roman"/>
          <w:color w:val="000000"/>
          <w:sz w:val="28"/>
          <w:szCs w:val="28"/>
          <w:lang w:val="uk-UA"/>
        </w:rPr>
        <w:t>доп</w:t>
      </w:r>
      <w:proofErr w:type="spellEnd"/>
      <w:r w:rsidRPr="006149C4">
        <w:rPr>
          <w:rFonts w:ascii="Times New Roman" w:hAnsi="Times New Roman"/>
          <w:color w:val="000000"/>
          <w:sz w:val="28"/>
          <w:szCs w:val="28"/>
          <w:lang w:val="uk-UA"/>
        </w:rPr>
        <w:t xml:space="preserve">. і перероб. / Ф.Ф. </w:t>
      </w:r>
      <w:proofErr w:type="spellStart"/>
      <w:r w:rsidRPr="006149C4">
        <w:rPr>
          <w:rFonts w:ascii="Times New Roman" w:hAnsi="Times New Roman"/>
          <w:color w:val="000000"/>
          <w:sz w:val="28"/>
          <w:szCs w:val="28"/>
          <w:lang w:val="uk-UA"/>
        </w:rPr>
        <w:t>Бутинець</w:t>
      </w:r>
      <w:proofErr w:type="spellEnd"/>
      <w:r w:rsidRPr="006149C4">
        <w:rPr>
          <w:rFonts w:ascii="Times New Roman" w:hAnsi="Times New Roman"/>
          <w:color w:val="000000"/>
          <w:sz w:val="28"/>
          <w:szCs w:val="28"/>
          <w:lang w:val="uk-UA"/>
        </w:rPr>
        <w:t>. Житомир: Рута, 2006. - 832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Бутинець</w:t>
      </w:r>
      <w:proofErr w:type="spellEnd"/>
      <w:r w:rsidRPr="006149C4">
        <w:rPr>
          <w:rFonts w:ascii="Times New Roman" w:hAnsi="Times New Roman"/>
          <w:color w:val="000000"/>
          <w:sz w:val="28"/>
          <w:szCs w:val="28"/>
          <w:lang w:val="uk-UA"/>
        </w:rPr>
        <w:t xml:space="preserve"> Ф.Ф. та ін. Аудит і ревізія підприємницької діяльності. Навчальний посібник. </w:t>
      </w:r>
      <w:proofErr w:type="spellStart"/>
      <w:r w:rsidRPr="006149C4">
        <w:rPr>
          <w:rFonts w:ascii="Times New Roman" w:hAnsi="Times New Roman"/>
          <w:color w:val="000000"/>
          <w:sz w:val="28"/>
          <w:szCs w:val="28"/>
          <w:lang w:val="uk-UA"/>
        </w:rPr>
        <w:t>Житомир:ПП</w:t>
      </w:r>
      <w:proofErr w:type="spellEnd"/>
      <w:r w:rsidRPr="006149C4">
        <w:rPr>
          <w:rFonts w:ascii="Times New Roman" w:hAnsi="Times New Roman"/>
          <w:color w:val="000000"/>
          <w:sz w:val="28"/>
          <w:szCs w:val="28"/>
          <w:lang w:val="uk-UA"/>
        </w:rPr>
        <w:t xml:space="preserve"> «Рута», 2011.</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lastRenderedPageBreak/>
        <w:t>Бухгалтерський фінансовий облік : [підручник для вузів / за ред.</w:t>
      </w:r>
      <w:r>
        <w:rPr>
          <w:rFonts w:ascii="Times New Roman" w:hAnsi="Times New Roman"/>
          <w:color w:val="000000"/>
          <w:sz w:val="28"/>
          <w:szCs w:val="28"/>
          <w:lang w:val="uk-UA"/>
        </w:rPr>
        <w:t xml:space="preserve"> </w:t>
      </w:r>
      <w:r w:rsidRPr="006149C4">
        <w:rPr>
          <w:rFonts w:ascii="Times New Roman" w:hAnsi="Times New Roman"/>
          <w:color w:val="000000"/>
          <w:sz w:val="28"/>
          <w:szCs w:val="28"/>
          <w:lang w:val="uk-UA"/>
        </w:rPr>
        <w:t xml:space="preserve">Ф.Ф. </w:t>
      </w:r>
      <w:proofErr w:type="spellStart"/>
      <w:r w:rsidRPr="006149C4">
        <w:rPr>
          <w:rFonts w:ascii="Times New Roman" w:hAnsi="Times New Roman"/>
          <w:color w:val="000000"/>
          <w:sz w:val="28"/>
          <w:szCs w:val="28"/>
          <w:lang w:val="uk-UA"/>
        </w:rPr>
        <w:t>Бутинця</w:t>
      </w:r>
      <w:proofErr w:type="spellEnd"/>
      <w:r w:rsidRPr="006149C4">
        <w:rPr>
          <w:rFonts w:ascii="Times New Roman" w:hAnsi="Times New Roman"/>
          <w:color w:val="000000"/>
          <w:sz w:val="28"/>
          <w:szCs w:val="28"/>
          <w:lang w:val="uk-UA"/>
        </w:rPr>
        <w:t xml:space="preserve">]. – 7е вид., </w:t>
      </w:r>
      <w:proofErr w:type="spellStart"/>
      <w:r w:rsidRPr="006149C4">
        <w:rPr>
          <w:rFonts w:ascii="Times New Roman" w:hAnsi="Times New Roman"/>
          <w:color w:val="000000"/>
          <w:sz w:val="28"/>
          <w:szCs w:val="28"/>
          <w:lang w:val="uk-UA"/>
        </w:rPr>
        <w:t>доп</w:t>
      </w:r>
      <w:proofErr w:type="spellEnd"/>
      <w:r w:rsidRPr="006149C4">
        <w:rPr>
          <w:rFonts w:ascii="Times New Roman" w:hAnsi="Times New Roman"/>
          <w:color w:val="000000"/>
          <w:sz w:val="28"/>
          <w:szCs w:val="28"/>
          <w:lang w:val="uk-UA"/>
        </w:rPr>
        <w:t>. і перероб. Житомир : ПП «Рута», 2010. 831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Бухгалтерський фінансовий облік: теорія і практика: </w:t>
      </w:r>
      <w:proofErr w:type="spellStart"/>
      <w:r w:rsidRPr="006149C4">
        <w:rPr>
          <w:rFonts w:ascii="Times New Roman" w:hAnsi="Times New Roman"/>
          <w:color w:val="000000"/>
          <w:sz w:val="28"/>
          <w:szCs w:val="28"/>
          <w:lang w:val="uk-UA"/>
        </w:rPr>
        <w:t>навч</w:t>
      </w:r>
      <w:proofErr w:type="spellEnd"/>
      <w:r w:rsidRPr="006149C4">
        <w:rPr>
          <w:rFonts w:ascii="Times New Roman" w:hAnsi="Times New Roman"/>
          <w:color w:val="000000"/>
          <w:sz w:val="28"/>
          <w:szCs w:val="28"/>
          <w:lang w:val="uk-UA"/>
        </w:rPr>
        <w:t>.-</w:t>
      </w:r>
      <w:proofErr w:type="spellStart"/>
      <w:r w:rsidRPr="006149C4">
        <w:rPr>
          <w:rFonts w:ascii="Times New Roman" w:hAnsi="Times New Roman"/>
          <w:color w:val="000000"/>
          <w:sz w:val="28"/>
          <w:szCs w:val="28"/>
          <w:lang w:val="uk-UA"/>
        </w:rPr>
        <w:t>практ</w:t>
      </w:r>
      <w:proofErr w:type="spellEnd"/>
      <w:r w:rsidRPr="006149C4">
        <w:rPr>
          <w:rFonts w:ascii="Times New Roman" w:hAnsi="Times New Roman"/>
          <w:color w:val="000000"/>
          <w:sz w:val="28"/>
          <w:szCs w:val="28"/>
          <w:lang w:val="uk-UA"/>
        </w:rPr>
        <w:t xml:space="preserve">. </w:t>
      </w:r>
      <w:proofErr w:type="spellStart"/>
      <w:r w:rsidRPr="006149C4">
        <w:rPr>
          <w:rFonts w:ascii="Times New Roman" w:hAnsi="Times New Roman"/>
          <w:color w:val="000000"/>
          <w:sz w:val="28"/>
          <w:szCs w:val="28"/>
          <w:lang w:val="uk-UA"/>
        </w:rPr>
        <w:t>посіб</w:t>
      </w:r>
      <w:proofErr w:type="spellEnd"/>
      <w:r w:rsidRPr="006149C4">
        <w:rPr>
          <w:rFonts w:ascii="Times New Roman" w:hAnsi="Times New Roman"/>
          <w:color w:val="000000"/>
          <w:sz w:val="28"/>
          <w:szCs w:val="28"/>
          <w:lang w:val="uk-UA"/>
        </w:rPr>
        <w:t xml:space="preserve">. / С.Б. Ільїна, Н.І. </w:t>
      </w:r>
      <w:proofErr w:type="spellStart"/>
      <w:r w:rsidRPr="006149C4">
        <w:rPr>
          <w:rFonts w:ascii="Times New Roman" w:hAnsi="Times New Roman"/>
          <w:color w:val="000000"/>
          <w:sz w:val="28"/>
          <w:szCs w:val="28"/>
          <w:lang w:val="uk-UA"/>
        </w:rPr>
        <w:t>Верхоглядова</w:t>
      </w:r>
      <w:proofErr w:type="spellEnd"/>
      <w:r w:rsidRPr="006149C4">
        <w:rPr>
          <w:rFonts w:ascii="Times New Roman" w:hAnsi="Times New Roman"/>
          <w:color w:val="000000"/>
          <w:sz w:val="28"/>
          <w:szCs w:val="28"/>
          <w:lang w:val="uk-UA"/>
        </w:rPr>
        <w:t>, В.П. Шило. К. : Центр учбової л-ри, 2019. 536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Валецька</w:t>
      </w:r>
      <w:proofErr w:type="spellEnd"/>
      <w:r w:rsidRPr="006149C4">
        <w:rPr>
          <w:rFonts w:ascii="Times New Roman" w:hAnsi="Times New Roman"/>
          <w:color w:val="000000"/>
          <w:sz w:val="28"/>
          <w:szCs w:val="28"/>
          <w:lang w:val="uk-UA"/>
        </w:rPr>
        <w:t xml:space="preserve"> О.В. Правове регулювання оплати праці : навчальний посібник для студентів. Миколаїв : Вид-во ЧДУ ім. Петра Могили, 2012. 220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Васильчак</w:t>
      </w:r>
      <w:proofErr w:type="spellEnd"/>
      <w:r w:rsidRPr="006149C4">
        <w:rPr>
          <w:rFonts w:ascii="Times New Roman" w:hAnsi="Times New Roman"/>
          <w:color w:val="000000"/>
          <w:sz w:val="28"/>
          <w:szCs w:val="28"/>
          <w:lang w:val="uk-UA"/>
        </w:rPr>
        <w:t xml:space="preserve"> С.В., </w:t>
      </w:r>
      <w:proofErr w:type="spellStart"/>
      <w:r w:rsidRPr="006149C4">
        <w:rPr>
          <w:rFonts w:ascii="Times New Roman" w:hAnsi="Times New Roman"/>
          <w:color w:val="000000"/>
          <w:sz w:val="28"/>
          <w:szCs w:val="28"/>
          <w:lang w:val="uk-UA"/>
        </w:rPr>
        <w:t>Жидяк</w:t>
      </w:r>
      <w:proofErr w:type="spellEnd"/>
      <w:r w:rsidRPr="006149C4">
        <w:rPr>
          <w:rFonts w:ascii="Times New Roman" w:hAnsi="Times New Roman"/>
          <w:color w:val="000000"/>
          <w:sz w:val="28"/>
          <w:szCs w:val="28"/>
          <w:lang w:val="uk-UA"/>
        </w:rPr>
        <w:t xml:space="preserve"> О.Р., </w:t>
      </w:r>
      <w:proofErr w:type="spellStart"/>
      <w:r w:rsidRPr="006149C4">
        <w:rPr>
          <w:rFonts w:ascii="Times New Roman" w:hAnsi="Times New Roman"/>
          <w:color w:val="000000"/>
          <w:sz w:val="28"/>
          <w:szCs w:val="28"/>
          <w:lang w:val="uk-UA"/>
        </w:rPr>
        <w:t>Полянчич</w:t>
      </w:r>
      <w:proofErr w:type="spellEnd"/>
      <w:r w:rsidRPr="006149C4">
        <w:rPr>
          <w:rFonts w:ascii="Times New Roman" w:hAnsi="Times New Roman"/>
          <w:color w:val="000000"/>
          <w:sz w:val="28"/>
          <w:szCs w:val="28"/>
          <w:lang w:val="uk-UA"/>
        </w:rPr>
        <w:t xml:space="preserve"> Т.М. Теоретичні основи формування оплати праці на підприємстві. Науковий вісник НЛТУ України, 2011. </w:t>
      </w:r>
      <w:proofErr w:type="spellStart"/>
      <w:r w:rsidRPr="006149C4">
        <w:rPr>
          <w:rFonts w:ascii="Times New Roman" w:hAnsi="Times New Roman"/>
          <w:color w:val="000000"/>
          <w:sz w:val="28"/>
          <w:szCs w:val="28"/>
          <w:lang w:val="uk-UA"/>
        </w:rPr>
        <w:t>Вип</w:t>
      </w:r>
      <w:proofErr w:type="spellEnd"/>
      <w:r w:rsidRPr="006149C4">
        <w:rPr>
          <w:rFonts w:ascii="Times New Roman" w:hAnsi="Times New Roman"/>
          <w:color w:val="000000"/>
          <w:sz w:val="28"/>
          <w:szCs w:val="28"/>
          <w:lang w:val="uk-UA"/>
        </w:rPr>
        <w:t xml:space="preserve">. 21.12, С. 152–157. </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Виноградова М. О., </w:t>
      </w:r>
      <w:proofErr w:type="spellStart"/>
      <w:r w:rsidRPr="006149C4">
        <w:rPr>
          <w:rFonts w:ascii="Times New Roman" w:hAnsi="Times New Roman"/>
          <w:color w:val="000000"/>
          <w:sz w:val="28"/>
          <w:szCs w:val="28"/>
          <w:lang w:val="uk-UA"/>
        </w:rPr>
        <w:t>Жидєєва</w:t>
      </w:r>
      <w:proofErr w:type="spellEnd"/>
      <w:r w:rsidRPr="006149C4">
        <w:rPr>
          <w:rFonts w:ascii="Times New Roman" w:hAnsi="Times New Roman"/>
          <w:color w:val="000000"/>
          <w:sz w:val="28"/>
          <w:szCs w:val="28"/>
          <w:lang w:val="uk-UA"/>
        </w:rPr>
        <w:t xml:space="preserve"> Л.І. Аудит : </w:t>
      </w:r>
      <w:proofErr w:type="spellStart"/>
      <w:r w:rsidRPr="006149C4">
        <w:rPr>
          <w:rFonts w:ascii="Times New Roman" w:hAnsi="Times New Roman"/>
          <w:color w:val="000000"/>
          <w:sz w:val="28"/>
          <w:szCs w:val="28"/>
          <w:lang w:val="uk-UA"/>
        </w:rPr>
        <w:t>навч</w:t>
      </w:r>
      <w:proofErr w:type="spellEnd"/>
      <w:r w:rsidRPr="006149C4">
        <w:rPr>
          <w:rFonts w:ascii="Times New Roman" w:hAnsi="Times New Roman"/>
          <w:color w:val="000000"/>
          <w:sz w:val="28"/>
          <w:szCs w:val="28"/>
          <w:lang w:val="uk-UA"/>
        </w:rPr>
        <w:t xml:space="preserve">. </w:t>
      </w:r>
      <w:proofErr w:type="spellStart"/>
      <w:r w:rsidRPr="006149C4">
        <w:rPr>
          <w:rFonts w:ascii="Times New Roman" w:hAnsi="Times New Roman"/>
          <w:color w:val="000000"/>
          <w:sz w:val="28"/>
          <w:szCs w:val="28"/>
          <w:lang w:val="uk-UA"/>
        </w:rPr>
        <w:t>посіб</w:t>
      </w:r>
      <w:proofErr w:type="spellEnd"/>
      <w:r w:rsidRPr="006149C4">
        <w:rPr>
          <w:rFonts w:ascii="Times New Roman" w:hAnsi="Times New Roman"/>
          <w:color w:val="000000"/>
          <w:sz w:val="28"/>
          <w:szCs w:val="28"/>
          <w:lang w:val="uk-UA"/>
        </w:rPr>
        <w:t>. К.: «Центр учбової літератури», 2014. 654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Войнаренко</w:t>
      </w:r>
      <w:proofErr w:type="spellEnd"/>
      <w:r w:rsidRPr="006149C4">
        <w:rPr>
          <w:rFonts w:ascii="Times New Roman" w:hAnsi="Times New Roman"/>
          <w:color w:val="000000"/>
          <w:sz w:val="28"/>
          <w:szCs w:val="28"/>
          <w:lang w:val="uk-UA"/>
        </w:rPr>
        <w:t xml:space="preserve"> М.П., Пономарьова Н.А. Міжнародні стандарти фінансової звітності та аудиту : </w:t>
      </w:r>
      <w:proofErr w:type="spellStart"/>
      <w:r w:rsidRPr="006149C4">
        <w:rPr>
          <w:rFonts w:ascii="Times New Roman" w:hAnsi="Times New Roman"/>
          <w:color w:val="000000"/>
          <w:sz w:val="28"/>
          <w:szCs w:val="28"/>
          <w:lang w:val="uk-UA"/>
        </w:rPr>
        <w:t>навч</w:t>
      </w:r>
      <w:proofErr w:type="spellEnd"/>
      <w:r w:rsidRPr="006149C4">
        <w:rPr>
          <w:rFonts w:ascii="Times New Roman" w:hAnsi="Times New Roman"/>
          <w:color w:val="000000"/>
          <w:sz w:val="28"/>
          <w:szCs w:val="28"/>
          <w:lang w:val="uk-UA"/>
        </w:rPr>
        <w:t>. посібник. К.: ЦУЛ, 2010. 484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Волошина В., </w:t>
      </w:r>
      <w:proofErr w:type="spellStart"/>
      <w:r w:rsidRPr="006149C4">
        <w:rPr>
          <w:rFonts w:ascii="Times New Roman" w:hAnsi="Times New Roman"/>
          <w:color w:val="000000"/>
          <w:sz w:val="28"/>
          <w:szCs w:val="28"/>
          <w:lang w:val="uk-UA"/>
        </w:rPr>
        <w:t>Красевич</w:t>
      </w:r>
      <w:proofErr w:type="spellEnd"/>
      <w:r w:rsidRPr="006149C4">
        <w:rPr>
          <w:rFonts w:ascii="Times New Roman" w:hAnsi="Times New Roman"/>
          <w:color w:val="000000"/>
          <w:sz w:val="28"/>
          <w:szCs w:val="28"/>
          <w:lang w:val="uk-UA"/>
        </w:rPr>
        <w:t xml:space="preserve"> О. Організація обліку і контролю оплати праці як складова управляння витратами підприємства : навчальний посібник для студентів. Миколаїв : Вид-во ЧДУ ім. Петра Могили,  2016. 42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Гончарук Р. П. Сутність та класифікація кредиторської заборгованості: колізії наукових підходів. Вісник Житомирського державного технологічного університету. Серія: Економічні науки. 2012. № 1(59). С. 48–51.</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Гончарук Я.А., Рудницький В.С. Аудит : навчальний посібник. 3-те вид. К.: Знання, 2007. 443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Горицкая</w:t>
      </w:r>
      <w:proofErr w:type="spellEnd"/>
      <w:r w:rsidRPr="006149C4">
        <w:rPr>
          <w:rFonts w:ascii="Times New Roman" w:hAnsi="Times New Roman"/>
          <w:color w:val="000000"/>
          <w:sz w:val="28"/>
          <w:szCs w:val="28"/>
          <w:lang w:val="uk-UA"/>
        </w:rPr>
        <w:t xml:space="preserve"> Н.Г. </w:t>
      </w:r>
      <w:proofErr w:type="spellStart"/>
      <w:r w:rsidRPr="006149C4">
        <w:rPr>
          <w:rFonts w:ascii="Times New Roman" w:hAnsi="Times New Roman"/>
          <w:color w:val="000000"/>
          <w:sz w:val="28"/>
          <w:szCs w:val="28"/>
          <w:lang w:val="uk-UA"/>
        </w:rPr>
        <w:t>Бухгалтерский</w:t>
      </w:r>
      <w:proofErr w:type="spellEnd"/>
      <w:r w:rsidRPr="006149C4">
        <w:rPr>
          <w:rFonts w:ascii="Times New Roman" w:hAnsi="Times New Roman"/>
          <w:color w:val="000000"/>
          <w:sz w:val="28"/>
          <w:szCs w:val="28"/>
          <w:lang w:val="uk-UA"/>
        </w:rPr>
        <w:t xml:space="preserve"> </w:t>
      </w:r>
      <w:proofErr w:type="spellStart"/>
      <w:r w:rsidRPr="006149C4">
        <w:rPr>
          <w:rFonts w:ascii="Times New Roman" w:hAnsi="Times New Roman"/>
          <w:color w:val="000000"/>
          <w:sz w:val="28"/>
          <w:szCs w:val="28"/>
          <w:lang w:val="uk-UA"/>
        </w:rPr>
        <w:t>учет</w:t>
      </w:r>
      <w:proofErr w:type="spellEnd"/>
      <w:r w:rsidRPr="006149C4">
        <w:rPr>
          <w:rFonts w:ascii="Times New Roman" w:hAnsi="Times New Roman"/>
          <w:color w:val="000000"/>
          <w:sz w:val="28"/>
          <w:szCs w:val="28"/>
          <w:lang w:val="uk-UA"/>
        </w:rPr>
        <w:t xml:space="preserve"> и </w:t>
      </w:r>
      <w:proofErr w:type="spellStart"/>
      <w:r w:rsidRPr="006149C4">
        <w:rPr>
          <w:rFonts w:ascii="Times New Roman" w:hAnsi="Times New Roman"/>
          <w:color w:val="000000"/>
          <w:sz w:val="28"/>
          <w:szCs w:val="28"/>
          <w:lang w:val="uk-UA"/>
        </w:rPr>
        <w:t>финансовая</w:t>
      </w:r>
      <w:proofErr w:type="spellEnd"/>
      <w:r w:rsidRPr="006149C4">
        <w:rPr>
          <w:rFonts w:ascii="Times New Roman" w:hAnsi="Times New Roman"/>
          <w:color w:val="000000"/>
          <w:sz w:val="28"/>
          <w:szCs w:val="28"/>
          <w:lang w:val="uk-UA"/>
        </w:rPr>
        <w:t xml:space="preserve"> </w:t>
      </w:r>
      <w:proofErr w:type="spellStart"/>
      <w:r w:rsidRPr="006149C4">
        <w:rPr>
          <w:rFonts w:ascii="Times New Roman" w:hAnsi="Times New Roman"/>
          <w:color w:val="000000"/>
          <w:sz w:val="28"/>
          <w:szCs w:val="28"/>
          <w:lang w:val="uk-UA"/>
        </w:rPr>
        <w:t>отчетность</w:t>
      </w:r>
      <w:proofErr w:type="spellEnd"/>
      <w:r w:rsidRPr="006149C4">
        <w:rPr>
          <w:rFonts w:ascii="Times New Roman" w:hAnsi="Times New Roman"/>
          <w:color w:val="000000"/>
          <w:sz w:val="28"/>
          <w:szCs w:val="28"/>
          <w:lang w:val="uk-UA"/>
        </w:rPr>
        <w:t xml:space="preserve"> в </w:t>
      </w:r>
      <w:proofErr w:type="spellStart"/>
      <w:r w:rsidRPr="006149C4">
        <w:rPr>
          <w:rFonts w:ascii="Times New Roman" w:hAnsi="Times New Roman"/>
          <w:color w:val="000000"/>
          <w:sz w:val="28"/>
          <w:szCs w:val="28"/>
          <w:lang w:val="uk-UA"/>
        </w:rPr>
        <w:t>Украине</w:t>
      </w:r>
      <w:proofErr w:type="spellEnd"/>
      <w:r w:rsidRPr="006149C4">
        <w:rPr>
          <w:rFonts w:ascii="Times New Roman" w:hAnsi="Times New Roman"/>
          <w:color w:val="000000"/>
          <w:sz w:val="28"/>
          <w:szCs w:val="28"/>
          <w:lang w:val="uk-UA"/>
        </w:rPr>
        <w:t xml:space="preserve"> с 2011 </w:t>
      </w:r>
      <w:proofErr w:type="spellStart"/>
      <w:r w:rsidRPr="006149C4">
        <w:rPr>
          <w:rFonts w:ascii="Times New Roman" w:hAnsi="Times New Roman"/>
          <w:color w:val="000000"/>
          <w:sz w:val="28"/>
          <w:szCs w:val="28"/>
          <w:lang w:val="uk-UA"/>
        </w:rPr>
        <w:t>года</w:t>
      </w:r>
      <w:proofErr w:type="spellEnd"/>
      <w:r w:rsidRPr="006149C4">
        <w:rPr>
          <w:rFonts w:ascii="Times New Roman" w:hAnsi="Times New Roman"/>
          <w:color w:val="000000"/>
          <w:sz w:val="28"/>
          <w:szCs w:val="28"/>
          <w:lang w:val="uk-UA"/>
        </w:rPr>
        <w:t>. К.: Либідь, 2013.  567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Донєнко</w:t>
      </w:r>
      <w:proofErr w:type="spellEnd"/>
      <w:r w:rsidRPr="006149C4">
        <w:rPr>
          <w:rFonts w:ascii="Times New Roman" w:hAnsi="Times New Roman"/>
          <w:color w:val="000000"/>
          <w:sz w:val="28"/>
          <w:szCs w:val="28"/>
          <w:lang w:val="uk-UA"/>
        </w:rPr>
        <w:t xml:space="preserve"> А.О. Документальне оформлення розрахунків із постачальниками та підрядниками. Стан та перспективи розвитку бухгалтерського обліку і контролю на підприємствах АПК : збірник наукових праць студентів : Випуск 3 / відп. за </w:t>
      </w:r>
      <w:proofErr w:type="spellStart"/>
      <w:r w:rsidRPr="006149C4">
        <w:rPr>
          <w:rFonts w:ascii="Times New Roman" w:hAnsi="Times New Roman"/>
          <w:color w:val="000000"/>
          <w:sz w:val="28"/>
          <w:szCs w:val="28"/>
          <w:lang w:val="uk-UA"/>
        </w:rPr>
        <w:t>вип</w:t>
      </w:r>
      <w:proofErr w:type="spellEnd"/>
      <w:r w:rsidRPr="006149C4">
        <w:rPr>
          <w:rFonts w:ascii="Times New Roman" w:hAnsi="Times New Roman"/>
          <w:color w:val="000000"/>
          <w:sz w:val="28"/>
          <w:szCs w:val="28"/>
          <w:lang w:val="uk-UA"/>
        </w:rPr>
        <w:t xml:space="preserve">. М. М. </w:t>
      </w:r>
      <w:proofErr w:type="spellStart"/>
      <w:r w:rsidRPr="006149C4">
        <w:rPr>
          <w:rFonts w:ascii="Times New Roman" w:hAnsi="Times New Roman"/>
          <w:color w:val="000000"/>
          <w:sz w:val="28"/>
          <w:szCs w:val="28"/>
          <w:lang w:val="uk-UA"/>
        </w:rPr>
        <w:t>Коцупатрий</w:t>
      </w:r>
      <w:proofErr w:type="spellEnd"/>
      <w:r w:rsidRPr="006149C4">
        <w:rPr>
          <w:rFonts w:ascii="Times New Roman" w:hAnsi="Times New Roman"/>
          <w:color w:val="000000"/>
          <w:sz w:val="28"/>
          <w:szCs w:val="28"/>
          <w:lang w:val="uk-UA"/>
        </w:rPr>
        <w:t xml:space="preserve">. К. : КНЕУ. 2015. С. 69-73. </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lastRenderedPageBreak/>
        <w:t>Дорош Н.І. Аудит: методологія і організація. – К.:Т-во «Знання», КОО, 2011.</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Економічний аналіз : навчальний посібник / В.М. </w:t>
      </w:r>
      <w:proofErr w:type="spellStart"/>
      <w:r w:rsidRPr="006149C4">
        <w:rPr>
          <w:rFonts w:ascii="Times New Roman" w:hAnsi="Times New Roman"/>
          <w:color w:val="000000"/>
          <w:sz w:val="28"/>
          <w:szCs w:val="28"/>
          <w:lang w:val="uk-UA"/>
        </w:rPr>
        <w:t>Серединська</w:t>
      </w:r>
      <w:proofErr w:type="spellEnd"/>
      <w:r w:rsidRPr="006149C4">
        <w:rPr>
          <w:rFonts w:ascii="Times New Roman" w:hAnsi="Times New Roman"/>
          <w:color w:val="000000"/>
          <w:sz w:val="28"/>
          <w:szCs w:val="28"/>
          <w:lang w:val="uk-UA"/>
        </w:rPr>
        <w:t xml:space="preserve">, О.М. Загородна, Р.В. Федорович. Тернопіль: Видавництво </w:t>
      </w:r>
      <w:proofErr w:type="spellStart"/>
      <w:r w:rsidRPr="006149C4">
        <w:rPr>
          <w:rFonts w:ascii="Times New Roman" w:hAnsi="Times New Roman"/>
          <w:color w:val="000000"/>
          <w:sz w:val="28"/>
          <w:szCs w:val="28"/>
          <w:lang w:val="uk-UA"/>
        </w:rPr>
        <w:t>Астон</w:t>
      </w:r>
      <w:proofErr w:type="spellEnd"/>
      <w:r w:rsidRPr="006149C4">
        <w:rPr>
          <w:rFonts w:ascii="Times New Roman" w:hAnsi="Times New Roman"/>
          <w:color w:val="000000"/>
          <w:sz w:val="28"/>
          <w:szCs w:val="28"/>
          <w:lang w:val="uk-UA"/>
        </w:rPr>
        <w:t>, 2010.  624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Єлецьких</w:t>
      </w:r>
      <w:proofErr w:type="spellEnd"/>
      <w:r w:rsidRPr="006149C4">
        <w:rPr>
          <w:rFonts w:ascii="Times New Roman" w:hAnsi="Times New Roman"/>
          <w:color w:val="000000"/>
          <w:sz w:val="28"/>
          <w:szCs w:val="28"/>
          <w:lang w:val="uk-UA"/>
        </w:rPr>
        <w:t xml:space="preserve"> С. Я., </w:t>
      </w:r>
      <w:proofErr w:type="spellStart"/>
      <w:r w:rsidRPr="006149C4">
        <w:rPr>
          <w:rFonts w:ascii="Times New Roman" w:hAnsi="Times New Roman"/>
          <w:color w:val="000000"/>
          <w:sz w:val="28"/>
          <w:szCs w:val="28"/>
          <w:lang w:val="uk-UA"/>
        </w:rPr>
        <w:t>Тельнова</w:t>
      </w:r>
      <w:proofErr w:type="spellEnd"/>
      <w:r w:rsidRPr="006149C4">
        <w:rPr>
          <w:rFonts w:ascii="Times New Roman" w:hAnsi="Times New Roman"/>
          <w:color w:val="000000"/>
          <w:sz w:val="28"/>
          <w:szCs w:val="28"/>
          <w:lang w:val="uk-UA"/>
        </w:rPr>
        <w:t xml:space="preserve"> Г.В. Фінансова санація та банкрутство підприємств : навчальний посібник. К. : Центр учбової літератури, 2007. 176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Жердєва</w:t>
      </w:r>
      <w:proofErr w:type="spellEnd"/>
      <w:r w:rsidRPr="006149C4">
        <w:rPr>
          <w:rFonts w:ascii="Times New Roman" w:hAnsi="Times New Roman"/>
          <w:color w:val="000000"/>
          <w:sz w:val="28"/>
          <w:szCs w:val="28"/>
          <w:lang w:val="uk-UA"/>
        </w:rPr>
        <w:t xml:space="preserve"> Л.І., </w:t>
      </w:r>
      <w:proofErr w:type="spellStart"/>
      <w:r w:rsidRPr="006149C4">
        <w:rPr>
          <w:rFonts w:ascii="Times New Roman" w:hAnsi="Times New Roman"/>
          <w:color w:val="000000"/>
          <w:sz w:val="28"/>
          <w:szCs w:val="28"/>
          <w:lang w:val="uk-UA"/>
        </w:rPr>
        <w:t>Гевлич</w:t>
      </w:r>
      <w:proofErr w:type="spellEnd"/>
      <w:r w:rsidRPr="006149C4">
        <w:rPr>
          <w:rFonts w:ascii="Times New Roman" w:hAnsi="Times New Roman"/>
          <w:color w:val="000000"/>
          <w:sz w:val="28"/>
          <w:szCs w:val="28"/>
          <w:lang w:val="uk-UA"/>
        </w:rPr>
        <w:t xml:space="preserve"> Л.Л. Аналіз кредиторської заборгованості в рамках управління зобов’язаннями. Вісник студентського наукового товариства Донецького національного університету. Том 1 / Ред. </w:t>
      </w:r>
      <w:proofErr w:type="spellStart"/>
      <w:r w:rsidRPr="006149C4">
        <w:rPr>
          <w:rFonts w:ascii="Times New Roman" w:hAnsi="Times New Roman"/>
          <w:color w:val="000000"/>
          <w:sz w:val="28"/>
          <w:szCs w:val="28"/>
          <w:lang w:val="uk-UA"/>
        </w:rPr>
        <w:t>кол</w:t>
      </w:r>
      <w:proofErr w:type="spellEnd"/>
      <w:r w:rsidRPr="006149C4">
        <w:rPr>
          <w:rFonts w:ascii="Times New Roman" w:hAnsi="Times New Roman"/>
          <w:color w:val="000000"/>
          <w:sz w:val="28"/>
          <w:szCs w:val="28"/>
          <w:lang w:val="uk-UA"/>
        </w:rPr>
        <w:t xml:space="preserve">. </w:t>
      </w:r>
      <w:proofErr w:type="spellStart"/>
      <w:r w:rsidRPr="006149C4">
        <w:rPr>
          <w:rFonts w:ascii="Times New Roman" w:hAnsi="Times New Roman"/>
          <w:color w:val="000000"/>
          <w:sz w:val="28"/>
          <w:szCs w:val="28"/>
          <w:lang w:val="uk-UA"/>
        </w:rPr>
        <w:t>Хаджинов</w:t>
      </w:r>
      <w:proofErr w:type="spellEnd"/>
      <w:r w:rsidRPr="006149C4">
        <w:rPr>
          <w:rFonts w:ascii="Times New Roman" w:hAnsi="Times New Roman"/>
          <w:color w:val="000000"/>
          <w:sz w:val="28"/>
          <w:szCs w:val="28"/>
          <w:lang w:val="uk-UA"/>
        </w:rPr>
        <w:t xml:space="preserve"> І.В. та ін. Вінниця: </w:t>
      </w:r>
      <w:proofErr w:type="spellStart"/>
      <w:r w:rsidRPr="006149C4">
        <w:rPr>
          <w:rFonts w:ascii="Times New Roman" w:hAnsi="Times New Roman"/>
          <w:color w:val="000000"/>
          <w:sz w:val="28"/>
          <w:szCs w:val="28"/>
          <w:lang w:val="uk-UA"/>
        </w:rPr>
        <w:t>ДонНУ</w:t>
      </w:r>
      <w:proofErr w:type="spellEnd"/>
      <w:r w:rsidRPr="006149C4">
        <w:rPr>
          <w:rFonts w:ascii="Times New Roman" w:hAnsi="Times New Roman"/>
          <w:color w:val="000000"/>
          <w:sz w:val="28"/>
          <w:szCs w:val="28"/>
          <w:lang w:val="uk-UA"/>
        </w:rPr>
        <w:t>, 2016. 212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Жогова</w:t>
      </w:r>
      <w:proofErr w:type="spellEnd"/>
      <w:r w:rsidRPr="006149C4">
        <w:rPr>
          <w:rFonts w:ascii="Times New Roman" w:hAnsi="Times New Roman"/>
          <w:color w:val="000000"/>
          <w:sz w:val="28"/>
          <w:szCs w:val="28"/>
          <w:lang w:val="uk-UA"/>
        </w:rPr>
        <w:t xml:space="preserve"> О. Аудиторський висновок: від простого до ускладненого.  Незалежний аудитор. 2012.  № 8. С. 31-34.</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Журавська І.Л. Облік розрахунків з постачальниками та підрядниками. URL: http://ir.znau.edu.ua/bitstream/123456789/7734/1/PIOPF_2017_56-59.</w:t>
      </w:r>
      <w:r>
        <w:rPr>
          <w:rFonts w:ascii="Times New Roman" w:hAnsi="Times New Roman"/>
          <w:color w:val="000000"/>
          <w:sz w:val="28"/>
          <w:szCs w:val="28"/>
          <w:lang w:val="uk-UA"/>
        </w:rPr>
        <w:t>pdf.  (дата звернення 15.09.2022</w:t>
      </w:r>
      <w:r w:rsidRPr="006149C4">
        <w:rPr>
          <w:rFonts w:ascii="Times New Roman" w:hAnsi="Times New Roman"/>
          <w:color w:val="000000"/>
          <w:sz w:val="28"/>
          <w:szCs w:val="28"/>
          <w:lang w:val="uk-UA"/>
        </w:rPr>
        <w:t>)</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Завгородній</w:t>
      </w:r>
      <w:proofErr w:type="spellEnd"/>
      <w:r w:rsidRPr="006149C4">
        <w:rPr>
          <w:rFonts w:ascii="Times New Roman" w:hAnsi="Times New Roman"/>
          <w:color w:val="000000"/>
          <w:sz w:val="28"/>
          <w:szCs w:val="28"/>
          <w:lang w:val="uk-UA"/>
        </w:rPr>
        <w:t xml:space="preserve"> А. Г., Вознюк Г. Л., </w:t>
      </w:r>
      <w:proofErr w:type="spellStart"/>
      <w:r w:rsidRPr="006149C4">
        <w:rPr>
          <w:rFonts w:ascii="Times New Roman" w:hAnsi="Times New Roman"/>
          <w:color w:val="000000"/>
          <w:sz w:val="28"/>
          <w:szCs w:val="28"/>
          <w:lang w:val="uk-UA"/>
        </w:rPr>
        <w:t>Партин</w:t>
      </w:r>
      <w:proofErr w:type="spellEnd"/>
      <w:r w:rsidRPr="006149C4">
        <w:rPr>
          <w:rFonts w:ascii="Times New Roman" w:hAnsi="Times New Roman"/>
          <w:color w:val="000000"/>
          <w:sz w:val="28"/>
          <w:szCs w:val="28"/>
          <w:lang w:val="uk-UA"/>
        </w:rPr>
        <w:t xml:space="preserve"> Г. О. Облік і аудит: термінологічний словник . Львів : Центр Європи, 2009. 671 с.     </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Завгородній</w:t>
      </w:r>
      <w:proofErr w:type="spellEnd"/>
      <w:r w:rsidRPr="006149C4">
        <w:rPr>
          <w:rFonts w:ascii="Times New Roman" w:hAnsi="Times New Roman"/>
          <w:color w:val="000000"/>
          <w:sz w:val="28"/>
          <w:szCs w:val="28"/>
          <w:lang w:val="uk-UA"/>
        </w:rPr>
        <w:t xml:space="preserve"> В.Г., Мних Є.В., Рудницький В.С. Облік, аналіз та аудит. К.: Кондор, 2010. 618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Зимин</w:t>
      </w:r>
      <w:proofErr w:type="spellEnd"/>
      <w:r w:rsidRPr="006149C4">
        <w:rPr>
          <w:rFonts w:ascii="Times New Roman" w:hAnsi="Times New Roman"/>
          <w:color w:val="000000"/>
          <w:sz w:val="28"/>
          <w:szCs w:val="28"/>
          <w:lang w:val="uk-UA"/>
        </w:rPr>
        <w:t xml:space="preserve"> Н. Е. </w:t>
      </w:r>
      <w:proofErr w:type="spellStart"/>
      <w:r w:rsidRPr="006149C4">
        <w:rPr>
          <w:rFonts w:ascii="Times New Roman" w:hAnsi="Times New Roman"/>
          <w:color w:val="000000"/>
          <w:sz w:val="28"/>
          <w:szCs w:val="28"/>
          <w:lang w:val="uk-UA"/>
        </w:rPr>
        <w:t>Технико</w:t>
      </w:r>
      <w:proofErr w:type="spellEnd"/>
      <w:r w:rsidRPr="006149C4">
        <w:rPr>
          <w:rFonts w:ascii="Times New Roman" w:hAnsi="Times New Roman"/>
          <w:color w:val="000000"/>
          <w:sz w:val="28"/>
          <w:szCs w:val="28"/>
          <w:lang w:val="uk-UA"/>
        </w:rPr>
        <w:t xml:space="preserve"> -економічний аналіз підприємств АПК. М. : Колос, 2001.</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Зілінська</w:t>
      </w:r>
      <w:proofErr w:type="spellEnd"/>
      <w:r w:rsidRPr="006149C4">
        <w:rPr>
          <w:rFonts w:ascii="Times New Roman" w:hAnsi="Times New Roman"/>
          <w:color w:val="000000"/>
          <w:sz w:val="28"/>
          <w:szCs w:val="28"/>
          <w:lang w:val="uk-UA"/>
        </w:rPr>
        <w:t xml:space="preserve"> А.С. Вдосконалення методики аудиту зобов’язань підприємства в сучасних умовах господарювання. URL: http://repository.hneu.ed</w:t>
      </w:r>
      <w:r>
        <w:rPr>
          <w:rFonts w:ascii="Times New Roman" w:hAnsi="Times New Roman"/>
          <w:color w:val="000000"/>
          <w:sz w:val="28"/>
          <w:szCs w:val="28"/>
          <w:lang w:val="uk-UA"/>
        </w:rPr>
        <w:t>u.ua (дата звернення 15.09. 2022</w:t>
      </w:r>
      <w:r w:rsidRPr="006149C4">
        <w:rPr>
          <w:rFonts w:ascii="Times New Roman" w:hAnsi="Times New Roman"/>
          <w:color w:val="000000"/>
          <w:sz w:val="28"/>
          <w:szCs w:val="28"/>
          <w:lang w:val="uk-UA"/>
        </w:rPr>
        <w:t>).</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Ковальов В. В., Волкова О. Н. Аналіз господарську діяльність підприємства. М. : ПБОЮЛ, 2003.</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Колесниченко</w:t>
      </w:r>
      <w:proofErr w:type="spellEnd"/>
      <w:r w:rsidRPr="006149C4">
        <w:rPr>
          <w:rFonts w:ascii="Times New Roman" w:hAnsi="Times New Roman"/>
          <w:color w:val="000000"/>
          <w:sz w:val="28"/>
          <w:szCs w:val="28"/>
          <w:lang w:val="uk-UA"/>
        </w:rPr>
        <w:t xml:space="preserve"> В.Е. Аналіз управління кредиторською заборгованістю. Ефективна економіка. 2016. № 3. URL: </w:t>
      </w:r>
      <w:r w:rsidRPr="006149C4">
        <w:rPr>
          <w:rFonts w:ascii="Times New Roman" w:hAnsi="Times New Roman"/>
          <w:color w:val="000000"/>
          <w:sz w:val="28"/>
          <w:szCs w:val="28"/>
          <w:lang w:val="uk-UA"/>
        </w:rPr>
        <w:lastRenderedPageBreak/>
        <w:t xml:space="preserve">http://www.economy.nayka.com.ua/?op=1&amp;z=4855 (дата звернення: 02.09.2021)         </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Коновалова К.Т., Макарова А.С. Удосконалення кредиторської заборгованості та методи управління нею.  URL: http://bses.in.ua/journals/2018/34_2018/40.pdf  (дата звернення 19.12.2021).</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Костюнік</w:t>
      </w:r>
      <w:proofErr w:type="spellEnd"/>
      <w:r w:rsidRPr="006149C4">
        <w:rPr>
          <w:rFonts w:ascii="Times New Roman" w:hAnsi="Times New Roman"/>
          <w:color w:val="000000"/>
          <w:sz w:val="28"/>
          <w:szCs w:val="28"/>
          <w:lang w:val="uk-UA"/>
        </w:rPr>
        <w:t xml:space="preserve"> О.В., </w:t>
      </w:r>
      <w:proofErr w:type="spellStart"/>
      <w:r w:rsidRPr="006149C4">
        <w:rPr>
          <w:rFonts w:ascii="Times New Roman" w:hAnsi="Times New Roman"/>
          <w:color w:val="000000"/>
          <w:sz w:val="28"/>
          <w:szCs w:val="28"/>
          <w:lang w:val="uk-UA"/>
        </w:rPr>
        <w:t>Махницька</w:t>
      </w:r>
      <w:proofErr w:type="spellEnd"/>
      <w:r w:rsidRPr="006149C4">
        <w:rPr>
          <w:rFonts w:ascii="Times New Roman" w:hAnsi="Times New Roman"/>
          <w:color w:val="000000"/>
          <w:sz w:val="28"/>
          <w:szCs w:val="28"/>
          <w:lang w:val="uk-UA"/>
        </w:rPr>
        <w:t xml:space="preserve"> О.В. Удосконалення обліку кредиторської заборгованості та методи управління нею. </w:t>
      </w:r>
      <w:proofErr w:type="spellStart"/>
      <w:r w:rsidRPr="006149C4">
        <w:rPr>
          <w:rFonts w:ascii="Times New Roman" w:hAnsi="Times New Roman"/>
          <w:color w:val="000000"/>
          <w:sz w:val="28"/>
          <w:szCs w:val="28"/>
          <w:lang w:val="uk-UA"/>
        </w:rPr>
        <w:t>Агросвіт</w:t>
      </w:r>
      <w:proofErr w:type="spellEnd"/>
      <w:r w:rsidRPr="006149C4">
        <w:rPr>
          <w:rFonts w:ascii="Times New Roman" w:hAnsi="Times New Roman"/>
          <w:color w:val="000000"/>
          <w:sz w:val="28"/>
          <w:szCs w:val="28"/>
          <w:lang w:val="uk-UA"/>
        </w:rPr>
        <w:t xml:space="preserve"> № 8, 2015. URL: http://www.agrosvit.info/pdf/8_2015/14.pdf (дата звернення 19.01.2021).</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Левчинський</w:t>
      </w:r>
      <w:proofErr w:type="spellEnd"/>
      <w:r w:rsidRPr="006149C4">
        <w:rPr>
          <w:rFonts w:ascii="Times New Roman" w:hAnsi="Times New Roman"/>
          <w:color w:val="000000"/>
          <w:sz w:val="28"/>
          <w:szCs w:val="28"/>
          <w:lang w:val="uk-UA"/>
        </w:rPr>
        <w:t xml:space="preserve"> Д.Л., Морозова Є.П. Основні засади аудиту кредиторської заборгованості згідно з міжнародними стандартами. Світова економіка та міжнародні відносини Інтелект ХХІ № 5. 2016 URL:   http://www.intellect21.nuft.org.ua/journal/2016/2016_5/2.pdf (дата звернення 20.03.2021).</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Лега</w:t>
      </w:r>
      <w:proofErr w:type="spellEnd"/>
      <w:r w:rsidRPr="006149C4">
        <w:rPr>
          <w:rFonts w:ascii="Times New Roman" w:hAnsi="Times New Roman"/>
          <w:color w:val="000000"/>
          <w:sz w:val="28"/>
          <w:szCs w:val="28"/>
          <w:lang w:val="uk-UA"/>
        </w:rPr>
        <w:t xml:space="preserve"> О., </w:t>
      </w:r>
      <w:proofErr w:type="spellStart"/>
      <w:r w:rsidRPr="006149C4">
        <w:rPr>
          <w:rFonts w:ascii="Times New Roman" w:hAnsi="Times New Roman"/>
          <w:color w:val="000000"/>
          <w:sz w:val="28"/>
          <w:szCs w:val="28"/>
          <w:lang w:val="uk-UA"/>
        </w:rPr>
        <w:t>Радіна</w:t>
      </w:r>
      <w:proofErr w:type="spellEnd"/>
      <w:r w:rsidRPr="006149C4">
        <w:rPr>
          <w:rFonts w:ascii="Times New Roman" w:hAnsi="Times New Roman"/>
          <w:color w:val="000000"/>
          <w:sz w:val="28"/>
          <w:szCs w:val="28"/>
          <w:lang w:val="uk-UA"/>
        </w:rPr>
        <w:t xml:space="preserve"> І. Аналіз кредиторської заборгованості: теоретичні аспекти.URL:   http://sophus.at.ua/publ/2015_03_27/sekcija_4_2015_03_27/85 (дата звернення 19.09.2021).</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Лубенченко</w:t>
      </w:r>
      <w:proofErr w:type="spellEnd"/>
      <w:r w:rsidRPr="006149C4">
        <w:rPr>
          <w:rFonts w:ascii="Times New Roman" w:hAnsi="Times New Roman"/>
          <w:color w:val="000000"/>
          <w:sz w:val="28"/>
          <w:szCs w:val="28"/>
          <w:lang w:val="uk-UA"/>
        </w:rPr>
        <w:t xml:space="preserve"> О.Е. Особливості аудиторської перевірки дебіторської та кредиторської заборгованості, яка обліковується за міжнародними стандартами. Науковий вісник Ужгородського університету 2016. URL: http://www.visnyk-ekon-old.uzhnu.edu.ua/images/pubs/47/1/47_77.pdf (дата звернення 20.03.2021).</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Макаренко А. П., Левитська Д. Ю. Удосконалення обліку та внутрішнього аудиту розрахунків з дебіторами на торгівельних підприємствах. Інвестиції: практика та досвід. 2021. № 1. С. 30–38. DOI: 10.32702/2306-6814.2021.1.30 (дата звернення 18.10.2021). </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Малюга</w:t>
      </w:r>
      <w:proofErr w:type="spellEnd"/>
      <w:r w:rsidRPr="006149C4">
        <w:rPr>
          <w:rFonts w:ascii="Times New Roman" w:hAnsi="Times New Roman"/>
          <w:color w:val="000000"/>
          <w:sz w:val="28"/>
          <w:szCs w:val="28"/>
          <w:lang w:val="uk-UA"/>
        </w:rPr>
        <w:t xml:space="preserve"> Н. М. Наукові дослідження в бухгалтерському обліку: навчальний посібник для студентів вищих навчальних закладів. / За ред. проф. Ф.Ф. </w:t>
      </w:r>
      <w:proofErr w:type="spellStart"/>
      <w:r w:rsidRPr="006149C4">
        <w:rPr>
          <w:rFonts w:ascii="Times New Roman" w:hAnsi="Times New Roman"/>
          <w:color w:val="000000"/>
          <w:sz w:val="28"/>
          <w:szCs w:val="28"/>
          <w:lang w:val="uk-UA"/>
        </w:rPr>
        <w:t>Бутинця</w:t>
      </w:r>
      <w:proofErr w:type="spellEnd"/>
      <w:r w:rsidRPr="006149C4">
        <w:rPr>
          <w:rFonts w:ascii="Times New Roman" w:hAnsi="Times New Roman"/>
          <w:color w:val="000000"/>
          <w:sz w:val="28"/>
          <w:szCs w:val="28"/>
          <w:lang w:val="uk-UA"/>
        </w:rPr>
        <w:t>. – Житомир: ПП “Рута”, 2010. 476с.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Огійчук</w:t>
      </w:r>
      <w:proofErr w:type="spellEnd"/>
      <w:r w:rsidRPr="006149C4">
        <w:rPr>
          <w:rFonts w:ascii="Times New Roman" w:hAnsi="Times New Roman"/>
          <w:color w:val="000000"/>
          <w:sz w:val="28"/>
          <w:szCs w:val="28"/>
          <w:lang w:val="uk-UA"/>
        </w:rPr>
        <w:t xml:space="preserve"> М.Ф., </w:t>
      </w:r>
      <w:proofErr w:type="spellStart"/>
      <w:r w:rsidRPr="006149C4">
        <w:rPr>
          <w:rFonts w:ascii="Times New Roman" w:hAnsi="Times New Roman"/>
          <w:color w:val="000000"/>
          <w:sz w:val="28"/>
          <w:szCs w:val="28"/>
          <w:lang w:val="uk-UA"/>
        </w:rPr>
        <w:t>Утенкова</w:t>
      </w:r>
      <w:proofErr w:type="spellEnd"/>
      <w:r w:rsidRPr="006149C4">
        <w:rPr>
          <w:rFonts w:ascii="Times New Roman" w:hAnsi="Times New Roman"/>
          <w:color w:val="000000"/>
          <w:sz w:val="28"/>
          <w:szCs w:val="28"/>
          <w:lang w:val="uk-UA"/>
        </w:rPr>
        <w:t xml:space="preserve"> К.О.  Організація і методика аудиту : </w:t>
      </w:r>
      <w:proofErr w:type="spellStart"/>
      <w:r w:rsidRPr="006149C4">
        <w:rPr>
          <w:rFonts w:ascii="Times New Roman" w:hAnsi="Times New Roman"/>
          <w:color w:val="000000"/>
          <w:sz w:val="28"/>
          <w:szCs w:val="28"/>
          <w:lang w:val="uk-UA"/>
        </w:rPr>
        <w:t>навч</w:t>
      </w:r>
      <w:proofErr w:type="spellEnd"/>
      <w:r w:rsidRPr="006149C4">
        <w:rPr>
          <w:rFonts w:ascii="Times New Roman" w:hAnsi="Times New Roman"/>
          <w:color w:val="000000"/>
          <w:sz w:val="28"/>
          <w:szCs w:val="28"/>
          <w:lang w:val="uk-UA"/>
        </w:rPr>
        <w:t xml:space="preserve">. Посібник. К.: </w:t>
      </w:r>
      <w:proofErr w:type="spellStart"/>
      <w:r w:rsidRPr="006149C4">
        <w:rPr>
          <w:rFonts w:ascii="Times New Roman" w:hAnsi="Times New Roman"/>
          <w:color w:val="000000"/>
          <w:sz w:val="28"/>
          <w:szCs w:val="28"/>
          <w:lang w:val="uk-UA"/>
        </w:rPr>
        <w:t>Алерта</w:t>
      </w:r>
      <w:proofErr w:type="spellEnd"/>
      <w:r w:rsidRPr="006149C4">
        <w:rPr>
          <w:rFonts w:ascii="Times New Roman" w:hAnsi="Times New Roman"/>
          <w:color w:val="000000"/>
          <w:sz w:val="28"/>
          <w:szCs w:val="28"/>
          <w:lang w:val="uk-UA"/>
        </w:rPr>
        <w:t>, 2016. 304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lastRenderedPageBreak/>
        <w:t xml:space="preserve">Організація бухгалтерського обліку : </w:t>
      </w:r>
      <w:proofErr w:type="spellStart"/>
      <w:r w:rsidRPr="006149C4">
        <w:rPr>
          <w:rFonts w:ascii="Times New Roman" w:hAnsi="Times New Roman"/>
          <w:color w:val="000000"/>
          <w:sz w:val="28"/>
          <w:szCs w:val="28"/>
          <w:lang w:val="uk-UA"/>
        </w:rPr>
        <w:t>навч</w:t>
      </w:r>
      <w:proofErr w:type="spellEnd"/>
      <w:r w:rsidRPr="006149C4">
        <w:rPr>
          <w:rFonts w:ascii="Times New Roman" w:hAnsi="Times New Roman"/>
          <w:color w:val="000000"/>
          <w:sz w:val="28"/>
          <w:szCs w:val="28"/>
          <w:lang w:val="uk-UA"/>
        </w:rPr>
        <w:t xml:space="preserve">. Посібник /за ред. В.С. </w:t>
      </w:r>
      <w:proofErr w:type="spellStart"/>
      <w:r w:rsidRPr="006149C4">
        <w:rPr>
          <w:rFonts w:ascii="Times New Roman" w:hAnsi="Times New Roman"/>
          <w:color w:val="000000"/>
          <w:sz w:val="28"/>
          <w:szCs w:val="28"/>
          <w:lang w:val="uk-UA"/>
        </w:rPr>
        <w:t>Лєня</w:t>
      </w:r>
      <w:proofErr w:type="spellEnd"/>
      <w:r w:rsidRPr="006149C4">
        <w:rPr>
          <w:rFonts w:ascii="Times New Roman" w:hAnsi="Times New Roman"/>
          <w:color w:val="000000"/>
          <w:sz w:val="28"/>
          <w:szCs w:val="28"/>
          <w:lang w:val="uk-UA"/>
        </w:rPr>
        <w:t>.  К.: Центр навчальної літератури, 2006. 696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Організація і методика аудиту : </w:t>
      </w:r>
      <w:proofErr w:type="spellStart"/>
      <w:r w:rsidRPr="006149C4">
        <w:rPr>
          <w:rFonts w:ascii="Times New Roman" w:hAnsi="Times New Roman"/>
          <w:color w:val="000000"/>
          <w:sz w:val="28"/>
          <w:szCs w:val="28"/>
          <w:lang w:val="uk-UA"/>
        </w:rPr>
        <w:t>навч</w:t>
      </w:r>
      <w:proofErr w:type="spellEnd"/>
      <w:r w:rsidRPr="006149C4">
        <w:rPr>
          <w:rFonts w:ascii="Times New Roman" w:hAnsi="Times New Roman"/>
          <w:color w:val="000000"/>
          <w:sz w:val="28"/>
          <w:szCs w:val="28"/>
          <w:lang w:val="uk-UA"/>
        </w:rPr>
        <w:t xml:space="preserve">. посібник / за ред. М.Ф. </w:t>
      </w:r>
      <w:proofErr w:type="spellStart"/>
      <w:r w:rsidRPr="006149C4">
        <w:rPr>
          <w:rFonts w:ascii="Times New Roman" w:hAnsi="Times New Roman"/>
          <w:color w:val="000000"/>
          <w:sz w:val="28"/>
          <w:szCs w:val="28"/>
          <w:lang w:val="uk-UA"/>
        </w:rPr>
        <w:t>Огійчук</w:t>
      </w:r>
      <w:proofErr w:type="spellEnd"/>
      <w:r w:rsidRPr="006149C4">
        <w:rPr>
          <w:rFonts w:ascii="Times New Roman" w:hAnsi="Times New Roman"/>
          <w:color w:val="000000"/>
          <w:sz w:val="28"/>
          <w:szCs w:val="28"/>
          <w:lang w:val="uk-UA"/>
        </w:rPr>
        <w:t xml:space="preserve">, К.О. </w:t>
      </w:r>
      <w:proofErr w:type="spellStart"/>
      <w:r w:rsidRPr="006149C4">
        <w:rPr>
          <w:rFonts w:ascii="Times New Roman" w:hAnsi="Times New Roman"/>
          <w:color w:val="000000"/>
          <w:sz w:val="28"/>
          <w:szCs w:val="28"/>
          <w:lang w:val="uk-UA"/>
        </w:rPr>
        <w:t>Утенкова</w:t>
      </w:r>
      <w:proofErr w:type="spellEnd"/>
      <w:r w:rsidRPr="006149C4">
        <w:rPr>
          <w:rFonts w:ascii="Times New Roman" w:hAnsi="Times New Roman"/>
          <w:color w:val="000000"/>
          <w:sz w:val="28"/>
          <w:szCs w:val="28"/>
          <w:lang w:val="uk-UA"/>
        </w:rPr>
        <w:t>. К. : «</w:t>
      </w:r>
      <w:proofErr w:type="spellStart"/>
      <w:r w:rsidRPr="006149C4">
        <w:rPr>
          <w:rFonts w:ascii="Times New Roman" w:hAnsi="Times New Roman"/>
          <w:color w:val="000000"/>
          <w:sz w:val="28"/>
          <w:szCs w:val="28"/>
          <w:lang w:val="uk-UA"/>
        </w:rPr>
        <w:t>Алерта</w:t>
      </w:r>
      <w:proofErr w:type="spellEnd"/>
      <w:r w:rsidRPr="006149C4">
        <w:rPr>
          <w:rFonts w:ascii="Times New Roman" w:hAnsi="Times New Roman"/>
          <w:color w:val="000000"/>
          <w:sz w:val="28"/>
          <w:szCs w:val="28"/>
          <w:lang w:val="uk-UA"/>
        </w:rPr>
        <w:t>», 2016. 304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Офіційний сайт програмного забезпечення «BAS Бухгалтерії» - </w:t>
      </w:r>
      <w:hyperlink r:id="rId13" w:history="1">
        <w:r w:rsidRPr="003F07F1">
          <w:rPr>
            <w:rStyle w:val="a6"/>
            <w:rFonts w:ascii="Times New Roman" w:hAnsi="Times New Roman"/>
            <w:sz w:val="28"/>
            <w:szCs w:val="28"/>
            <w:lang w:val="uk-UA"/>
          </w:rPr>
          <w:t>https://www.bas-soft.eu/soft/bas-mass/bas-accounting/</w:t>
        </w:r>
      </w:hyperlink>
      <w:r>
        <w:rPr>
          <w:rFonts w:ascii="Times New Roman" w:hAnsi="Times New Roman"/>
          <w:color w:val="000000"/>
          <w:sz w:val="28"/>
          <w:szCs w:val="28"/>
          <w:lang w:val="uk-UA"/>
        </w:rPr>
        <w:t xml:space="preserve"> (дата звернення 15.09. 2022</w:t>
      </w:r>
      <w:r w:rsidRPr="006149C4">
        <w:rPr>
          <w:rFonts w:ascii="Times New Roman" w:hAnsi="Times New Roman"/>
          <w:color w:val="000000"/>
          <w:sz w:val="28"/>
          <w:szCs w:val="28"/>
          <w:lang w:val="uk-UA"/>
        </w:rPr>
        <w:t>).</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Побережець О.В. Теоретико-методологічні та практичні засади дослідження системи управління результатами діяльності промислового підприємства : монографія. Херсон: Видавництво: </w:t>
      </w:r>
      <w:proofErr w:type="spellStart"/>
      <w:r w:rsidRPr="006149C4">
        <w:rPr>
          <w:rFonts w:ascii="Times New Roman" w:hAnsi="Times New Roman"/>
          <w:color w:val="000000"/>
          <w:sz w:val="28"/>
          <w:szCs w:val="28"/>
          <w:lang w:val="uk-UA"/>
        </w:rPr>
        <w:t>Грінь</w:t>
      </w:r>
      <w:proofErr w:type="spellEnd"/>
      <w:r w:rsidRPr="006149C4">
        <w:rPr>
          <w:rFonts w:ascii="Times New Roman" w:hAnsi="Times New Roman"/>
          <w:color w:val="000000"/>
          <w:sz w:val="28"/>
          <w:szCs w:val="28"/>
          <w:lang w:val="uk-UA"/>
        </w:rPr>
        <w:t xml:space="preserve"> Д.С., 2016. 500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Полятикіна</w:t>
      </w:r>
      <w:proofErr w:type="spellEnd"/>
      <w:r w:rsidRPr="006149C4">
        <w:rPr>
          <w:rFonts w:ascii="Times New Roman" w:hAnsi="Times New Roman"/>
          <w:color w:val="000000"/>
          <w:sz w:val="28"/>
          <w:szCs w:val="28"/>
          <w:lang w:val="uk-UA"/>
        </w:rPr>
        <w:t xml:space="preserve"> Л.І. Вдосконалення методики проведення аудиторської перевірки обліку готової продукції / Л.І. </w:t>
      </w:r>
      <w:proofErr w:type="spellStart"/>
      <w:r w:rsidRPr="006149C4">
        <w:rPr>
          <w:rFonts w:ascii="Times New Roman" w:hAnsi="Times New Roman"/>
          <w:color w:val="000000"/>
          <w:sz w:val="28"/>
          <w:szCs w:val="28"/>
          <w:lang w:val="uk-UA"/>
        </w:rPr>
        <w:t>Полятикіна</w:t>
      </w:r>
      <w:proofErr w:type="spellEnd"/>
      <w:r w:rsidRPr="006149C4">
        <w:rPr>
          <w:rFonts w:ascii="Times New Roman" w:hAnsi="Times New Roman"/>
          <w:color w:val="000000"/>
          <w:sz w:val="28"/>
          <w:szCs w:val="28"/>
          <w:lang w:val="uk-UA"/>
        </w:rPr>
        <w:t xml:space="preserve">, Т.В. </w:t>
      </w:r>
      <w:proofErr w:type="spellStart"/>
      <w:r w:rsidRPr="006149C4">
        <w:rPr>
          <w:rFonts w:ascii="Times New Roman" w:hAnsi="Times New Roman"/>
          <w:color w:val="000000"/>
          <w:sz w:val="28"/>
          <w:szCs w:val="28"/>
          <w:lang w:val="uk-UA"/>
        </w:rPr>
        <w:t>Прийменко</w:t>
      </w:r>
      <w:proofErr w:type="spellEnd"/>
      <w:r w:rsidRPr="006149C4">
        <w:rPr>
          <w:rFonts w:ascii="Times New Roman" w:hAnsi="Times New Roman"/>
          <w:color w:val="000000"/>
          <w:sz w:val="28"/>
          <w:szCs w:val="28"/>
          <w:lang w:val="uk-UA"/>
        </w:rPr>
        <w:t>. Матеріали Міжнародної наук.-</w:t>
      </w:r>
      <w:proofErr w:type="spellStart"/>
      <w:r w:rsidRPr="006149C4">
        <w:rPr>
          <w:rFonts w:ascii="Times New Roman" w:hAnsi="Times New Roman"/>
          <w:color w:val="000000"/>
          <w:sz w:val="28"/>
          <w:szCs w:val="28"/>
          <w:lang w:val="uk-UA"/>
        </w:rPr>
        <w:t>практ</w:t>
      </w:r>
      <w:proofErr w:type="spellEnd"/>
      <w:r w:rsidRPr="006149C4">
        <w:rPr>
          <w:rFonts w:ascii="Times New Roman" w:hAnsi="Times New Roman"/>
          <w:color w:val="000000"/>
          <w:sz w:val="28"/>
          <w:szCs w:val="28"/>
          <w:lang w:val="uk-UA"/>
        </w:rPr>
        <w:t xml:space="preserve">. </w:t>
      </w:r>
      <w:proofErr w:type="spellStart"/>
      <w:r w:rsidRPr="006149C4">
        <w:rPr>
          <w:rFonts w:ascii="Times New Roman" w:hAnsi="Times New Roman"/>
          <w:color w:val="000000"/>
          <w:sz w:val="28"/>
          <w:szCs w:val="28"/>
          <w:lang w:val="uk-UA"/>
        </w:rPr>
        <w:t>конф</w:t>
      </w:r>
      <w:proofErr w:type="spellEnd"/>
      <w:r w:rsidRPr="006149C4">
        <w:rPr>
          <w:rFonts w:ascii="Times New Roman" w:hAnsi="Times New Roman"/>
          <w:color w:val="000000"/>
          <w:sz w:val="28"/>
          <w:szCs w:val="28"/>
          <w:lang w:val="uk-UA"/>
        </w:rPr>
        <w:t xml:space="preserve">., </w:t>
      </w:r>
      <w:proofErr w:type="spellStart"/>
      <w:r w:rsidRPr="006149C4">
        <w:rPr>
          <w:rFonts w:ascii="Times New Roman" w:hAnsi="Times New Roman"/>
          <w:color w:val="000000"/>
          <w:sz w:val="28"/>
          <w:szCs w:val="28"/>
          <w:lang w:val="uk-UA"/>
        </w:rPr>
        <w:t>присвяч</w:t>
      </w:r>
      <w:proofErr w:type="spellEnd"/>
      <w:r w:rsidRPr="006149C4">
        <w:rPr>
          <w:rFonts w:ascii="Times New Roman" w:hAnsi="Times New Roman"/>
          <w:color w:val="000000"/>
          <w:sz w:val="28"/>
          <w:szCs w:val="28"/>
          <w:lang w:val="uk-UA"/>
        </w:rPr>
        <w:t xml:space="preserve">. 198-річ. ХНАУ ім. В.В. Докучаєва, 2 жовтня 2014 р. Харків: ХНАУ, 2014 – С. 319-320.Россоха В.В. Методологія та її роль в сучасних економічних дослідженнях / В.В. </w:t>
      </w:r>
      <w:proofErr w:type="spellStart"/>
      <w:r w:rsidRPr="006149C4">
        <w:rPr>
          <w:rFonts w:ascii="Times New Roman" w:hAnsi="Times New Roman"/>
          <w:color w:val="000000"/>
          <w:sz w:val="28"/>
          <w:szCs w:val="28"/>
          <w:lang w:val="uk-UA"/>
        </w:rPr>
        <w:t>Россоха</w:t>
      </w:r>
      <w:proofErr w:type="spellEnd"/>
      <w:r w:rsidRPr="006149C4">
        <w:rPr>
          <w:rFonts w:ascii="Times New Roman" w:hAnsi="Times New Roman"/>
          <w:color w:val="000000"/>
          <w:sz w:val="28"/>
          <w:szCs w:val="28"/>
          <w:lang w:val="uk-UA"/>
        </w:rPr>
        <w:t xml:space="preserve"> // </w:t>
      </w:r>
      <w:proofErr w:type="spellStart"/>
      <w:r w:rsidRPr="006149C4">
        <w:rPr>
          <w:rFonts w:ascii="Times New Roman" w:hAnsi="Times New Roman"/>
          <w:color w:val="000000"/>
          <w:sz w:val="28"/>
          <w:szCs w:val="28"/>
          <w:lang w:val="uk-UA"/>
        </w:rPr>
        <w:t>Агроінком</w:t>
      </w:r>
      <w:proofErr w:type="spellEnd"/>
      <w:r w:rsidRPr="006149C4">
        <w:rPr>
          <w:rFonts w:ascii="Times New Roman" w:hAnsi="Times New Roman"/>
          <w:color w:val="000000"/>
          <w:sz w:val="28"/>
          <w:szCs w:val="28"/>
          <w:lang w:val="uk-UA"/>
        </w:rPr>
        <w:t>, 2009. № 1 – 4.С. 50–55.</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Попович, П. Я. Економічний аналіз діяльності суб’єктів господарювання: підручник. Тернопіль: Економічна думка, 2004. 416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Ратушняк О. Г. Вдосконалення ефективності управління підприємством шляхом впровадження інформаційних систем. Вісник Хмельницького національного університету. 2011. 345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Россоха</w:t>
      </w:r>
      <w:proofErr w:type="spellEnd"/>
      <w:r w:rsidRPr="006149C4">
        <w:rPr>
          <w:rFonts w:ascii="Times New Roman" w:hAnsi="Times New Roman"/>
          <w:color w:val="000000"/>
          <w:sz w:val="28"/>
          <w:szCs w:val="28"/>
          <w:lang w:val="uk-UA"/>
        </w:rPr>
        <w:t xml:space="preserve"> В.В. Методологія та її роль в сучасних економічних дослідженнях / В.В. </w:t>
      </w:r>
      <w:proofErr w:type="spellStart"/>
      <w:r w:rsidRPr="006149C4">
        <w:rPr>
          <w:rFonts w:ascii="Times New Roman" w:hAnsi="Times New Roman"/>
          <w:color w:val="000000"/>
          <w:sz w:val="28"/>
          <w:szCs w:val="28"/>
          <w:lang w:val="uk-UA"/>
        </w:rPr>
        <w:t>Россоха</w:t>
      </w:r>
      <w:proofErr w:type="spellEnd"/>
      <w:r w:rsidRPr="006149C4">
        <w:rPr>
          <w:rFonts w:ascii="Times New Roman" w:hAnsi="Times New Roman"/>
          <w:color w:val="000000"/>
          <w:sz w:val="28"/>
          <w:szCs w:val="28"/>
          <w:lang w:val="uk-UA"/>
        </w:rPr>
        <w:t xml:space="preserve"> // </w:t>
      </w:r>
      <w:proofErr w:type="spellStart"/>
      <w:r w:rsidRPr="006149C4">
        <w:rPr>
          <w:rFonts w:ascii="Times New Roman" w:hAnsi="Times New Roman"/>
          <w:color w:val="000000"/>
          <w:sz w:val="28"/>
          <w:szCs w:val="28"/>
          <w:lang w:val="uk-UA"/>
        </w:rPr>
        <w:t>Агроінком</w:t>
      </w:r>
      <w:proofErr w:type="spellEnd"/>
      <w:r w:rsidRPr="006149C4">
        <w:rPr>
          <w:rFonts w:ascii="Times New Roman" w:hAnsi="Times New Roman"/>
          <w:color w:val="000000"/>
          <w:sz w:val="28"/>
          <w:szCs w:val="28"/>
          <w:lang w:val="uk-UA"/>
        </w:rPr>
        <w:t>, 2009. – № 1 – 4. С. 50–55.</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Савицька Г.В. Економічний аналіз діяльності підприємства: </w:t>
      </w:r>
      <w:proofErr w:type="spellStart"/>
      <w:r w:rsidRPr="006149C4">
        <w:rPr>
          <w:rFonts w:ascii="Times New Roman" w:hAnsi="Times New Roman"/>
          <w:color w:val="000000"/>
          <w:sz w:val="28"/>
          <w:szCs w:val="28"/>
          <w:lang w:val="uk-UA"/>
        </w:rPr>
        <w:t>навч</w:t>
      </w:r>
      <w:proofErr w:type="spellEnd"/>
      <w:r w:rsidRPr="006149C4">
        <w:rPr>
          <w:rFonts w:ascii="Times New Roman" w:hAnsi="Times New Roman"/>
          <w:color w:val="000000"/>
          <w:sz w:val="28"/>
          <w:szCs w:val="28"/>
          <w:lang w:val="uk-UA"/>
        </w:rPr>
        <w:t xml:space="preserve">. </w:t>
      </w:r>
      <w:proofErr w:type="spellStart"/>
      <w:r w:rsidRPr="006149C4">
        <w:rPr>
          <w:rFonts w:ascii="Times New Roman" w:hAnsi="Times New Roman"/>
          <w:color w:val="000000"/>
          <w:sz w:val="28"/>
          <w:szCs w:val="28"/>
          <w:lang w:val="uk-UA"/>
        </w:rPr>
        <w:t>посіб</w:t>
      </w:r>
      <w:proofErr w:type="spellEnd"/>
      <w:r w:rsidRPr="006149C4">
        <w:rPr>
          <w:rFonts w:ascii="Times New Roman" w:hAnsi="Times New Roman"/>
          <w:color w:val="000000"/>
          <w:sz w:val="28"/>
          <w:szCs w:val="28"/>
          <w:lang w:val="uk-UA"/>
        </w:rPr>
        <w:t xml:space="preserve">. Київ: Знання, 2007. 668 с.        </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Скрипник М. Собівартість продукції як економічна категорія / М. Скрипник // Економічний аналіз. 2010. Випуск 7. С. 339-341.</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Словник « </w:t>
      </w:r>
      <w:proofErr w:type="spellStart"/>
      <w:r w:rsidRPr="006149C4">
        <w:rPr>
          <w:rFonts w:ascii="Times New Roman" w:hAnsi="Times New Roman"/>
          <w:color w:val="000000"/>
          <w:sz w:val="28"/>
          <w:szCs w:val="28"/>
          <w:lang w:val="uk-UA"/>
        </w:rPr>
        <w:t>Law</w:t>
      </w:r>
      <w:proofErr w:type="spellEnd"/>
      <w:r w:rsidRPr="006149C4">
        <w:rPr>
          <w:rFonts w:ascii="Times New Roman" w:hAnsi="Times New Roman"/>
          <w:color w:val="000000"/>
          <w:sz w:val="28"/>
          <w:szCs w:val="28"/>
          <w:lang w:val="uk-UA"/>
        </w:rPr>
        <w:t xml:space="preserve"> </w:t>
      </w:r>
      <w:proofErr w:type="spellStart"/>
      <w:r w:rsidRPr="006149C4">
        <w:rPr>
          <w:rFonts w:ascii="Times New Roman" w:hAnsi="Times New Roman"/>
          <w:color w:val="000000"/>
          <w:sz w:val="28"/>
          <w:szCs w:val="28"/>
          <w:lang w:val="uk-UA"/>
        </w:rPr>
        <w:t>insider</w:t>
      </w:r>
      <w:proofErr w:type="spellEnd"/>
      <w:r w:rsidRPr="006149C4">
        <w:rPr>
          <w:rFonts w:ascii="Times New Roman" w:hAnsi="Times New Roman"/>
          <w:color w:val="000000"/>
          <w:sz w:val="28"/>
          <w:szCs w:val="28"/>
          <w:lang w:val="uk-UA"/>
        </w:rPr>
        <w:t xml:space="preserve">» URL: </w:t>
      </w:r>
      <w:hyperlink r:id="rId14" w:history="1">
        <w:r w:rsidRPr="003F07F1">
          <w:rPr>
            <w:rStyle w:val="a6"/>
            <w:rFonts w:ascii="Times New Roman" w:hAnsi="Times New Roman"/>
            <w:sz w:val="28"/>
            <w:szCs w:val="28"/>
            <w:lang w:val="uk-UA"/>
          </w:rPr>
          <w:t>https://www.lawinsider.com/dictionary/finished-goods</w:t>
        </w:r>
      </w:hyperlink>
      <w:r>
        <w:rPr>
          <w:rFonts w:ascii="Times New Roman" w:hAnsi="Times New Roman"/>
          <w:color w:val="000000"/>
          <w:sz w:val="28"/>
          <w:szCs w:val="28"/>
          <w:lang w:val="uk-UA"/>
        </w:rPr>
        <w:t>. (дата звернення 15.09. 2022</w:t>
      </w:r>
      <w:r w:rsidRPr="006149C4">
        <w:rPr>
          <w:rFonts w:ascii="Times New Roman" w:hAnsi="Times New Roman"/>
          <w:color w:val="000000"/>
          <w:sz w:val="28"/>
          <w:szCs w:val="28"/>
          <w:lang w:val="uk-UA"/>
        </w:rPr>
        <w:t>).</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lastRenderedPageBreak/>
        <w:t>Словник «</w:t>
      </w:r>
      <w:proofErr w:type="spellStart"/>
      <w:r w:rsidRPr="006149C4">
        <w:rPr>
          <w:rFonts w:ascii="Times New Roman" w:hAnsi="Times New Roman"/>
          <w:color w:val="000000"/>
          <w:sz w:val="28"/>
          <w:szCs w:val="28"/>
          <w:lang w:val="uk-UA"/>
        </w:rPr>
        <w:t>Longman</w:t>
      </w:r>
      <w:proofErr w:type="spellEnd"/>
      <w:r w:rsidRPr="006149C4">
        <w:rPr>
          <w:rFonts w:ascii="Times New Roman" w:hAnsi="Times New Roman"/>
          <w:color w:val="000000"/>
          <w:sz w:val="28"/>
          <w:szCs w:val="28"/>
          <w:lang w:val="uk-UA"/>
        </w:rPr>
        <w:t xml:space="preserve"> </w:t>
      </w:r>
      <w:proofErr w:type="spellStart"/>
      <w:r w:rsidRPr="006149C4">
        <w:rPr>
          <w:rFonts w:ascii="Times New Roman" w:hAnsi="Times New Roman"/>
          <w:color w:val="000000"/>
          <w:sz w:val="28"/>
          <w:szCs w:val="28"/>
          <w:lang w:val="uk-UA"/>
        </w:rPr>
        <w:t>Dictionary</w:t>
      </w:r>
      <w:proofErr w:type="spellEnd"/>
      <w:r w:rsidRPr="006149C4">
        <w:rPr>
          <w:rFonts w:ascii="Times New Roman" w:hAnsi="Times New Roman"/>
          <w:color w:val="000000"/>
          <w:sz w:val="28"/>
          <w:szCs w:val="28"/>
          <w:lang w:val="uk-UA"/>
        </w:rPr>
        <w:t xml:space="preserve">» URL: </w:t>
      </w:r>
      <w:hyperlink r:id="rId15" w:history="1">
        <w:r w:rsidRPr="003F07F1">
          <w:rPr>
            <w:rStyle w:val="a6"/>
            <w:rFonts w:ascii="Times New Roman" w:hAnsi="Times New Roman"/>
            <w:sz w:val="28"/>
            <w:szCs w:val="28"/>
            <w:lang w:val="uk-UA"/>
          </w:rPr>
          <w:t>https://www.ldoceonline.com/dictionary/finished-goods</w:t>
        </w:r>
      </w:hyperlink>
      <w:r>
        <w:rPr>
          <w:rFonts w:ascii="Times New Roman" w:hAnsi="Times New Roman"/>
          <w:color w:val="000000"/>
          <w:sz w:val="28"/>
          <w:szCs w:val="28"/>
          <w:lang w:val="uk-UA"/>
        </w:rPr>
        <w:t xml:space="preserve"> (дата звернення 15.09. 2022</w:t>
      </w:r>
      <w:r w:rsidRPr="006149C4">
        <w:rPr>
          <w:rFonts w:ascii="Times New Roman" w:hAnsi="Times New Roman"/>
          <w:color w:val="000000"/>
          <w:sz w:val="28"/>
          <w:szCs w:val="28"/>
          <w:lang w:val="uk-UA"/>
        </w:rPr>
        <w:t>).</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Словник «Word </w:t>
      </w:r>
      <w:proofErr w:type="spellStart"/>
      <w:r w:rsidRPr="006149C4">
        <w:rPr>
          <w:rFonts w:ascii="Times New Roman" w:hAnsi="Times New Roman"/>
          <w:color w:val="000000"/>
          <w:sz w:val="28"/>
          <w:szCs w:val="28"/>
          <w:lang w:val="uk-UA"/>
        </w:rPr>
        <w:t>Sense</w:t>
      </w:r>
      <w:proofErr w:type="spellEnd"/>
      <w:r w:rsidRPr="006149C4">
        <w:rPr>
          <w:rFonts w:ascii="Times New Roman" w:hAnsi="Times New Roman"/>
          <w:color w:val="000000"/>
          <w:sz w:val="28"/>
          <w:szCs w:val="28"/>
          <w:lang w:val="uk-UA"/>
        </w:rPr>
        <w:t xml:space="preserve">» URL: </w:t>
      </w:r>
      <w:hyperlink r:id="rId16" w:history="1">
        <w:r w:rsidRPr="003F07F1">
          <w:rPr>
            <w:rStyle w:val="a6"/>
            <w:rFonts w:ascii="Times New Roman" w:hAnsi="Times New Roman"/>
            <w:sz w:val="28"/>
            <w:szCs w:val="28"/>
            <w:lang w:val="uk-UA"/>
          </w:rPr>
          <w:t>https://www.wordsense.eu/finished_goods/</w:t>
        </w:r>
      </w:hyperlink>
      <w:r>
        <w:rPr>
          <w:rFonts w:ascii="Times New Roman" w:hAnsi="Times New Roman"/>
          <w:color w:val="000000"/>
          <w:sz w:val="28"/>
          <w:szCs w:val="28"/>
          <w:lang w:val="uk-UA"/>
        </w:rPr>
        <w:t xml:space="preserve"> </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Словник </w:t>
      </w:r>
      <w:proofErr w:type="spellStart"/>
      <w:r w:rsidRPr="006149C4">
        <w:rPr>
          <w:rFonts w:ascii="Times New Roman" w:hAnsi="Times New Roman"/>
          <w:color w:val="000000"/>
          <w:sz w:val="28"/>
          <w:szCs w:val="28"/>
          <w:lang w:val="uk-UA"/>
        </w:rPr>
        <w:t>Коллінза</w:t>
      </w:r>
      <w:proofErr w:type="spellEnd"/>
      <w:r w:rsidRPr="006149C4">
        <w:rPr>
          <w:rFonts w:ascii="Times New Roman" w:hAnsi="Times New Roman"/>
          <w:color w:val="000000"/>
          <w:sz w:val="28"/>
          <w:szCs w:val="28"/>
          <w:lang w:val="uk-UA"/>
        </w:rPr>
        <w:t xml:space="preserve"> URL: </w:t>
      </w:r>
      <w:hyperlink r:id="rId17" w:history="1">
        <w:r w:rsidRPr="003F07F1">
          <w:rPr>
            <w:rStyle w:val="a6"/>
            <w:rFonts w:ascii="Times New Roman" w:hAnsi="Times New Roman"/>
            <w:sz w:val="28"/>
            <w:szCs w:val="28"/>
            <w:lang w:val="uk-UA"/>
          </w:rPr>
          <w:t>https://www.collinsdictionary.com/dictionary/english/finished-goods</w:t>
        </w:r>
      </w:hyperlink>
      <w:r>
        <w:rPr>
          <w:rFonts w:ascii="Times New Roman" w:hAnsi="Times New Roman"/>
          <w:color w:val="000000"/>
          <w:sz w:val="28"/>
          <w:szCs w:val="28"/>
          <w:lang w:val="uk-UA"/>
        </w:rPr>
        <w:t xml:space="preserve"> (дата звернення 15.09. 2022</w:t>
      </w:r>
      <w:r w:rsidRPr="006149C4">
        <w:rPr>
          <w:rFonts w:ascii="Times New Roman" w:hAnsi="Times New Roman"/>
          <w:color w:val="000000"/>
          <w:sz w:val="28"/>
          <w:szCs w:val="28"/>
          <w:lang w:val="uk-UA"/>
        </w:rPr>
        <w:t>).</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Сопко В., </w:t>
      </w:r>
      <w:proofErr w:type="spellStart"/>
      <w:r w:rsidRPr="006149C4">
        <w:rPr>
          <w:rFonts w:ascii="Times New Roman" w:hAnsi="Times New Roman"/>
          <w:color w:val="000000"/>
          <w:sz w:val="28"/>
          <w:szCs w:val="28"/>
          <w:lang w:val="uk-UA"/>
        </w:rPr>
        <w:t>Завгородний</w:t>
      </w:r>
      <w:proofErr w:type="spellEnd"/>
      <w:r w:rsidRPr="006149C4">
        <w:rPr>
          <w:rFonts w:ascii="Times New Roman" w:hAnsi="Times New Roman"/>
          <w:color w:val="000000"/>
          <w:sz w:val="28"/>
          <w:szCs w:val="28"/>
          <w:lang w:val="uk-UA"/>
        </w:rPr>
        <w:t xml:space="preserve"> В. Організація бухгалтерського обліку, економічного контролю та аналізу.  К.: КНЕУ, 2010. 453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Стоянова-Коваль С.С., </w:t>
      </w:r>
      <w:proofErr w:type="spellStart"/>
      <w:r w:rsidRPr="006149C4">
        <w:rPr>
          <w:rFonts w:ascii="Times New Roman" w:hAnsi="Times New Roman"/>
          <w:color w:val="000000"/>
          <w:sz w:val="28"/>
          <w:szCs w:val="28"/>
          <w:lang w:val="uk-UA"/>
        </w:rPr>
        <w:t>Берднікова</w:t>
      </w:r>
      <w:proofErr w:type="spellEnd"/>
      <w:r w:rsidRPr="006149C4">
        <w:rPr>
          <w:rFonts w:ascii="Times New Roman" w:hAnsi="Times New Roman"/>
          <w:color w:val="000000"/>
          <w:sz w:val="28"/>
          <w:szCs w:val="28"/>
          <w:lang w:val="uk-UA"/>
        </w:rPr>
        <w:t xml:space="preserve"> В.О. Аудит поточних зобов’язань. Економіка і суспільство. 2016. Випуск # 5.  URL: http://www.economyandsociety.in.ua/journal/5_ukr/78.pdf  (дата звернення 11.10.2021).</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Студентська бібліотека «Бук-</w:t>
      </w:r>
      <w:proofErr w:type="spellStart"/>
      <w:r w:rsidRPr="006149C4">
        <w:rPr>
          <w:rFonts w:ascii="Times New Roman" w:hAnsi="Times New Roman"/>
          <w:color w:val="000000"/>
          <w:sz w:val="28"/>
          <w:szCs w:val="28"/>
          <w:lang w:val="uk-UA"/>
        </w:rPr>
        <w:t>ліб</w:t>
      </w:r>
      <w:proofErr w:type="spellEnd"/>
      <w:r w:rsidRPr="006149C4">
        <w:rPr>
          <w:rFonts w:ascii="Times New Roman" w:hAnsi="Times New Roman"/>
          <w:color w:val="000000"/>
          <w:sz w:val="28"/>
          <w:szCs w:val="28"/>
          <w:lang w:val="uk-UA"/>
        </w:rPr>
        <w:t>», URL: https://buklib.net/books/26395/</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Ступницька</w:t>
      </w:r>
      <w:proofErr w:type="spellEnd"/>
      <w:r w:rsidRPr="006149C4">
        <w:rPr>
          <w:rFonts w:ascii="Times New Roman" w:hAnsi="Times New Roman"/>
          <w:color w:val="000000"/>
          <w:sz w:val="28"/>
          <w:szCs w:val="28"/>
          <w:lang w:val="uk-UA"/>
        </w:rPr>
        <w:t xml:space="preserve"> Т. М., Маркова Т. Д., </w:t>
      </w:r>
      <w:proofErr w:type="spellStart"/>
      <w:r w:rsidRPr="006149C4">
        <w:rPr>
          <w:rFonts w:ascii="Times New Roman" w:hAnsi="Times New Roman"/>
          <w:color w:val="000000"/>
          <w:sz w:val="28"/>
          <w:szCs w:val="28"/>
          <w:lang w:val="uk-UA"/>
        </w:rPr>
        <w:t>Бамбуляк</w:t>
      </w:r>
      <w:proofErr w:type="spellEnd"/>
      <w:r w:rsidRPr="006149C4">
        <w:rPr>
          <w:rFonts w:ascii="Times New Roman" w:hAnsi="Times New Roman"/>
          <w:color w:val="000000"/>
          <w:sz w:val="28"/>
          <w:szCs w:val="28"/>
          <w:lang w:val="uk-UA"/>
        </w:rPr>
        <w:t xml:space="preserve"> І. М. Кредиторська заборгованість підприємства: оцінка та механізми управління. Економіка харчової промисловості. 2018. Т. 10, </w:t>
      </w:r>
      <w:proofErr w:type="spellStart"/>
      <w:r w:rsidRPr="006149C4">
        <w:rPr>
          <w:rFonts w:ascii="Times New Roman" w:hAnsi="Times New Roman"/>
          <w:color w:val="000000"/>
          <w:sz w:val="28"/>
          <w:szCs w:val="28"/>
          <w:lang w:val="uk-UA"/>
        </w:rPr>
        <w:t>Вип</w:t>
      </w:r>
      <w:proofErr w:type="spellEnd"/>
      <w:r w:rsidRPr="006149C4">
        <w:rPr>
          <w:rFonts w:ascii="Times New Roman" w:hAnsi="Times New Roman"/>
          <w:color w:val="000000"/>
          <w:sz w:val="28"/>
          <w:szCs w:val="28"/>
          <w:lang w:val="uk-UA"/>
        </w:rPr>
        <w:t>. 4.  С. 66-78. URL:   http://nbuv.gov.ua/UJRN/echp_2018_10_4_9 (дата звернення 11.10.2021).</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Терещенко О. О. Фінансова діяльність суб’єктів господарювання : </w:t>
      </w:r>
      <w:proofErr w:type="spellStart"/>
      <w:r w:rsidRPr="006149C4">
        <w:rPr>
          <w:rFonts w:ascii="Times New Roman" w:hAnsi="Times New Roman"/>
          <w:color w:val="000000"/>
          <w:sz w:val="28"/>
          <w:szCs w:val="28"/>
          <w:lang w:val="uk-UA"/>
        </w:rPr>
        <w:t>навч</w:t>
      </w:r>
      <w:proofErr w:type="spellEnd"/>
      <w:r w:rsidRPr="006149C4">
        <w:rPr>
          <w:rFonts w:ascii="Times New Roman" w:hAnsi="Times New Roman"/>
          <w:color w:val="000000"/>
          <w:sz w:val="28"/>
          <w:szCs w:val="28"/>
          <w:lang w:val="uk-UA"/>
        </w:rPr>
        <w:t xml:space="preserve">. </w:t>
      </w:r>
      <w:proofErr w:type="spellStart"/>
      <w:r w:rsidRPr="006149C4">
        <w:rPr>
          <w:rFonts w:ascii="Times New Roman" w:hAnsi="Times New Roman"/>
          <w:color w:val="000000"/>
          <w:sz w:val="28"/>
          <w:szCs w:val="28"/>
          <w:lang w:val="uk-UA"/>
        </w:rPr>
        <w:t>посіб</w:t>
      </w:r>
      <w:proofErr w:type="spellEnd"/>
      <w:r w:rsidRPr="006149C4">
        <w:rPr>
          <w:rFonts w:ascii="Times New Roman" w:hAnsi="Times New Roman"/>
          <w:color w:val="000000"/>
          <w:sz w:val="28"/>
          <w:szCs w:val="28"/>
          <w:lang w:val="uk-UA"/>
        </w:rPr>
        <w:t>. К. : КНЕУ, 2003. 554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Ткаченко Н. М.  Бухгалтерський фінансовий облік, оподаткування і звітність: підручник. 6-те вид. перероб. і </w:t>
      </w:r>
      <w:proofErr w:type="spellStart"/>
      <w:r w:rsidRPr="006149C4">
        <w:rPr>
          <w:rFonts w:ascii="Times New Roman" w:hAnsi="Times New Roman"/>
          <w:color w:val="000000"/>
          <w:sz w:val="28"/>
          <w:szCs w:val="28"/>
          <w:lang w:val="uk-UA"/>
        </w:rPr>
        <w:t>доп</w:t>
      </w:r>
      <w:proofErr w:type="spellEnd"/>
      <w:r w:rsidRPr="006149C4">
        <w:rPr>
          <w:rFonts w:ascii="Times New Roman" w:hAnsi="Times New Roman"/>
          <w:color w:val="000000"/>
          <w:sz w:val="28"/>
          <w:szCs w:val="28"/>
          <w:lang w:val="uk-UA"/>
        </w:rPr>
        <w:t xml:space="preserve">. Київ: </w:t>
      </w:r>
      <w:proofErr w:type="spellStart"/>
      <w:r w:rsidRPr="006149C4">
        <w:rPr>
          <w:rFonts w:ascii="Times New Roman" w:hAnsi="Times New Roman"/>
          <w:color w:val="000000"/>
          <w:sz w:val="28"/>
          <w:szCs w:val="28"/>
          <w:lang w:val="uk-UA"/>
        </w:rPr>
        <w:t>Алерта</w:t>
      </w:r>
      <w:proofErr w:type="spellEnd"/>
      <w:r w:rsidRPr="006149C4">
        <w:rPr>
          <w:rFonts w:ascii="Times New Roman" w:hAnsi="Times New Roman"/>
          <w:color w:val="000000"/>
          <w:sz w:val="28"/>
          <w:szCs w:val="28"/>
          <w:lang w:val="uk-UA"/>
        </w:rPr>
        <w:t xml:space="preserve">, 2013. 982 с.   </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Ткаченко Н.М. Бухгалтерський фінансовий облік, оподаткування і звітність: підручник. 2-ге вид. К. : </w:t>
      </w:r>
      <w:proofErr w:type="spellStart"/>
      <w:r w:rsidRPr="006149C4">
        <w:rPr>
          <w:rFonts w:ascii="Times New Roman" w:hAnsi="Times New Roman"/>
          <w:color w:val="000000"/>
          <w:sz w:val="28"/>
          <w:szCs w:val="28"/>
          <w:lang w:val="uk-UA"/>
        </w:rPr>
        <w:t>Алерта</w:t>
      </w:r>
      <w:proofErr w:type="spellEnd"/>
      <w:r w:rsidRPr="006149C4">
        <w:rPr>
          <w:rFonts w:ascii="Times New Roman" w:hAnsi="Times New Roman"/>
          <w:color w:val="000000"/>
          <w:sz w:val="28"/>
          <w:szCs w:val="28"/>
          <w:lang w:val="uk-UA"/>
        </w:rPr>
        <w:t>, 2007. 954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Усач Б.Ф., Душко З.О., Колос М.М. Організація і методика аудиту : підручник. К. : Знання, 2006. 295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Утенкова</w:t>
      </w:r>
      <w:proofErr w:type="spellEnd"/>
      <w:r w:rsidRPr="006149C4">
        <w:rPr>
          <w:rFonts w:ascii="Times New Roman" w:hAnsi="Times New Roman"/>
          <w:color w:val="000000"/>
          <w:sz w:val="28"/>
          <w:szCs w:val="28"/>
          <w:lang w:val="uk-UA"/>
        </w:rPr>
        <w:t xml:space="preserve"> К.О. Аудит : </w:t>
      </w:r>
      <w:proofErr w:type="spellStart"/>
      <w:r w:rsidRPr="006149C4">
        <w:rPr>
          <w:rFonts w:ascii="Times New Roman" w:hAnsi="Times New Roman"/>
          <w:color w:val="000000"/>
          <w:sz w:val="28"/>
          <w:szCs w:val="28"/>
          <w:lang w:val="uk-UA"/>
        </w:rPr>
        <w:t>навч</w:t>
      </w:r>
      <w:proofErr w:type="spellEnd"/>
      <w:r w:rsidRPr="006149C4">
        <w:rPr>
          <w:rFonts w:ascii="Times New Roman" w:hAnsi="Times New Roman"/>
          <w:color w:val="000000"/>
          <w:sz w:val="28"/>
          <w:szCs w:val="28"/>
          <w:lang w:val="uk-UA"/>
        </w:rPr>
        <w:t xml:space="preserve">. Посібник. К. : </w:t>
      </w:r>
      <w:proofErr w:type="spellStart"/>
      <w:r w:rsidRPr="006149C4">
        <w:rPr>
          <w:rFonts w:ascii="Times New Roman" w:hAnsi="Times New Roman"/>
          <w:color w:val="000000"/>
          <w:sz w:val="28"/>
          <w:szCs w:val="28"/>
          <w:lang w:val="uk-UA"/>
        </w:rPr>
        <w:t>Алерта</w:t>
      </w:r>
      <w:proofErr w:type="spellEnd"/>
      <w:r w:rsidRPr="006149C4">
        <w:rPr>
          <w:rFonts w:ascii="Times New Roman" w:hAnsi="Times New Roman"/>
          <w:color w:val="000000"/>
          <w:sz w:val="28"/>
          <w:szCs w:val="28"/>
          <w:lang w:val="uk-UA"/>
        </w:rPr>
        <w:t>, 2011. 408 с.</w:t>
      </w:r>
    </w:p>
    <w:p w:rsidR="009747A3" w:rsidRPr="00D3122C" w:rsidRDefault="009747A3" w:rsidP="009747A3">
      <w:pPr>
        <w:pStyle w:val="a5"/>
        <w:numPr>
          <w:ilvl w:val="0"/>
          <w:numId w:val="6"/>
        </w:numPr>
        <w:spacing w:after="0" w:line="360" w:lineRule="auto"/>
        <w:jc w:val="both"/>
        <w:rPr>
          <w:rFonts w:ascii="Times New Roman" w:eastAsia="Times New Roman" w:hAnsi="Times New Roman"/>
          <w:sz w:val="28"/>
          <w:szCs w:val="28"/>
          <w:lang w:eastAsia="ru-RU"/>
        </w:rPr>
      </w:pPr>
      <w:proofErr w:type="spellStart"/>
      <w:r w:rsidRPr="00D3122C">
        <w:rPr>
          <w:rFonts w:ascii="Times New Roman" w:hAnsi="Times New Roman"/>
          <w:sz w:val="28"/>
          <w:szCs w:val="28"/>
        </w:rPr>
        <w:t>Фаріон</w:t>
      </w:r>
      <w:proofErr w:type="spellEnd"/>
      <w:r w:rsidRPr="00D3122C">
        <w:rPr>
          <w:rFonts w:ascii="Times New Roman" w:hAnsi="Times New Roman"/>
          <w:sz w:val="28"/>
          <w:szCs w:val="28"/>
        </w:rPr>
        <w:t xml:space="preserve"> І.Д. </w:t>
      </w:r>
      <w:proofErr w:type="spellStart"/>
      <w:r w:rsidRPr="00D3122C">
        <w:rPr>
          <w:rFonts w:ascii="Times New Roman" w:hAnsi="Times New Roman"/>
          <w:sz w:val="28"/>
          <w:szCs w:val="28"/>
        </w:rPr>
        <w:t>Фінансовий</w:t>
      </w:r>
      <w:proofErr w:type="spellEnd"/>
      <w:r w:rsidRPr="00D3122C">
        <w:rPr>
          <w:rFonts w:ascii="Times New Roman" w:hAnsi="Times New Roman"/>
          <w:sz w:val="28"/>
          <w:szCs w:val="28"/>
        </w:rPr>
        <w:t xml:space="preserve"> </w:t>
      </w:r>
      <w:proofErr w:type="spellStart"/>
      <w:r w:rsidRPr="00D3122C">
        <w:rPr>
          <w:rFonts w:ascii="Times New Roman" w:hAnsi="Times New Roman"/>
          <w:sz w:val="28"/>
          <w:szCs w:val="28"/>
        </w:rPr>
        <w:t>аналіз</w:t>
      </w:r>
      <w:proofErr w:type="spellEnd"/>
      <w:r w:rsidRPr="00D3122C">
        <w:rPr>
          <w:rFonts w:ascii="Times New Roman" w:hAnsi="Times New Roman"/>
          <w:sz w:val="28"/>
          <w:szCs w:val="28"/>
        </w:rPr>
        <w:t xml:space="preserve">: </w:t>
      </w:r>
      <w:proofErr w:type="spellStart"/>
      <w:r w:rsidRPr="00D3122C">
        <w:rPr>
          <w:rFonts w:ascii="Times New Roman" w:hAnsi="Times New Roman"/>
          <w:sz w:val="28"/>
          <w:szCs w:val="28"/>
        </w:rPr>
        <w:t>навч</w:t>
      </w:r>
      <w:r>
        <w:rPr>
          <w:rFonts w:ascii="Times New Roman" w:hAnsi="Times New Roman"/>
          <w:sz w:val="28"/>
          <w:szCs w:val="28"/>
        </w:rPr>
        <w:t>альний</w:t>
      </w:r>
      <w:proofErr w:type="spellEnd"/>
      <w:r>
        <w:rPr>
          <w:rFonts w:ascii="Times New Roman" w:hAnsi="Times New Roman"/>
          <w:sz w:val="28"/>
          <w:szCs w:val="28"/>
        </w:rPr>
        <w:t xml:space="preserve"> </w:t>
      </w:r>
      <w:proofErr w:type="spellStart"/>
      <w:r>
        <w:rPr>
          <w:rFonts w:ascii="Times New Roman" w:hAnsi="Times New Roman"/>
          <w:sz w:val="28"/>
          <w:szCs w:val="28"/>
        </w:rPr>
        <w:t>посібник</w:t>
      </w:r>
      <w:proofErr w:type="spellEnd"/>
      <w:r>
        <w:rPr>
          <w:rFonts w:ascii="Times New Roman" w:hAnsi="Times New Roman"/>
          <w:sz w:val="28"/>
          <w:szCs w:val="28"/>
        </w:rPr>
        <w:t xml:space="preserve">, </w:t>
      </w:r>
      <w:proofErr w:type="spellStart"/>
      <w:r>
        <w:rPr>
          <w:rFonts w:ascii="Times New Roman" w:hAnsi="Times New Roman"/>
          <w:sz w:val="28"/>
          <w:szCs w:val="28"/>
        </w:rPr>
        <w:t>Тернопіль</w:t>
      </w:r>
      <w:proofErr w:type="spellEnd"/>
      <w:r>
        <w:rPr>
          <w:rFonts w:ascii="Times New Roman" w:hAnsi="Times New Roman"/>
          <w:sz w:val="28"/>
          <w:szCs w:val="28"/>
        </w:rPr>
        <w:t>: 20</w:t>
      </w:r>
      <w:r>
        <w:rPr>
          <w:rFonts w:ascii="Times New Roman" w:hAnsi="Times New Roman"/>
          <w:sz w:val="28"/>
          <w:szCs w:val="28"/>
          <w:lang w:val="uk-UA"/>
        </w:rPr>
        <w:t>10</w:t>
      </w:r>
      <w:r w:rsidRPr="00D3122C">
        <w:rPr>
          <w:rFonts w:ascii="Times New Roman" w:hAnsi="Times New Roman"/>
          <w:sz w:val="28"/>
          <w:szCs w:val="28"/>
        </w:rPr>
        <w:t>. 455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lastRenderedPageBreak/>
        <w:t xml:space="preserve">Філіпенко А. С. Основи наукових досліджень : </w:t>
      </w:r>
      <w:proofErr w:type="spellStart"/>
      <w:r w:rsidRPr="006149C4">
        <w:rPr>
          <w:rFonts w:ascii="Times New Roman" w:hAnsi="Times New Roman"/>
          <w:color w:val="000000"/>
          <w:sz w:val="28"/>
          <w:szCs w:val="28"/>
          <w:lang w:val="uk-UA"/>
        </w:rPr>
        <w:t>навч</w:t>
      </w:r>
      <w:proofErr w:type="spellEnd"/>
      <w:r w:rsidRPr="006149C4">
        <w:rPr>
          <w:rFonts w:ascii="Times New Roman" w:hAnsi="Times New Roman"/>
          <w:color w:val="000000"/>
          <w:sz w:val="28"/>
          <w:szCs w:val="28"/>
          <w:lang w:val="uk-UA"/>
        </w:rPr>
        <w:t xml:space="preserve">. </w:t>
      </w:r>
      <w:proofErr w:type="spellStart"/>
      <w:r w:rsidRPr="006149C4">
        <w:rPr>
          <w:rFonts w:ascii="Times New Roman" w:hAnsi="Times New Roman"/>
          <w:color w:val="000000"/>
          <w:sz w:val="28"/>
          <w:szCs w:val="28"/>
          <w:lang w:val="uk-UA"/>
        </w:rPr>
        <w:t>посіб</w:t>
      </w:r>
      <w:proofErr w:type="spellEnd"/>
      <w:r w:rsidRPr="006149C4">
        <w:rPr>
          <w:rFonts w:ascii="Times New Roman" w:hAnsi="Times New Roman"/>
          <w:color w:val="000000"/>
          <w:sz w:val="28"/>
          <w:szCs w:val="28"/>
          <w:lang w:val="uk-UA"/>
        </w:rPr>
        <w:t xml:space="preserve">. / А.С. Філіпенко. К. : </w:t>
      </w:r>
      <w:proofErr w:type="spellStart"/>
      <w:r w:rsidRPr="006149C4">
        <w:rPr>
          <w:rFonts w:ascii="Times New Roman" w:hAnsi="Times New Roman"/>
          <w:color w:val="000000"/>
          <w:sz w:val="28"/>
          <w:szCs w:val="28"/>
          <w:lang w:val="uk-UA"/>
        </w:rPr>
        <w:t>Академвидав</w:t>
      </w:r>
      <w:proofErr w:type="spellEnd"/>
      <w:r w:rsidRPr="006149C4">
        <w:rPr>
          <w:rFonts w:ascii="Times New Roman" w:hAnsi="Times New Roman"/>
          <w:color w:val="000000"/>
          <w:sz w:val="28"/>
          <w:szCs w:val="28"/>
          <w:lang w:val="uk-UA"/>
        </w:rPr>
        <w:t>, 2005. 208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Фінансовий аналіз: навчальний посібник / М.Р. Лучко, С.М. </w:t>
      </w:r>
      <w:proofErr w:type="spellStart"/>
      <w:r w:rsidRPr="006149C4">
        <w:rPr>
          <w:rFonts w:ascii="Times New Roman" w:hAnsi="Times New Roman"/>
          <w:color w:val="000000"/>
          <w:sz w:val="28"/>
          <w:szCs w:val="28"/>
          <w:lang w:val="uk-UA"/>
        </w:rPr>
        <w:t>Жукевич</w:t>
      </w:r>
      <w:proofErr w:type="spellEnd"/>
      <w:r w:rsidRPr="006149C4">
        <w:rPr>
          <w:rFonts w:ascii="Times New Roman" w:hAnsi="Times New Roman"/>
          <w:color w:val="000000"/>
          <w:sz w:val="28"/>
          <w:szCs w:val="28"/>
          <w:lang w:val="uk-UA"/>
        </w:rPr>
        <w:t xml:space="preserve">, А.І. </w:t>
      </w:r>
      <w:proofErr w:type="spellStart"/>
      <w:r w:rsidRPr="006149C4">
        <w:rPr>
          <w:rFonts w:ascii="Times New Roman" w:hAnsi="Times New Roman"/>
          <w:color w:val="000000"/>
          <w:sz w:val="28"/>
          <w:szCs w:val="28"/>
          <w:lang w:val="uk-UA"/>
        </w:rPr>
        <w:t>Фаріон</w:t>
      </w:r>
      <w:proofErr w:type="spellEnd"/>
      <w:r w:rsidRPr="006149C4">
        <w:rPr>
          <w:rFonts w:ascii="Times New Roman" w:hAnsi="Times New Roman"/>
          <w:color w:val="000000"/>
          <w:sz w:val="28"/>
          <w:szCs w:val="28"/>
          <w:lang w:val="uk-UA"/>
        </w:rPr>
        <w:t>. Тернопіль: ТНЕУ, 2016. 304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Цехмістрова</w:t>
      </w:r>
      <w:proofErr w:type="spellEnd"/>
      <w:r w:rsidRPr="006149C4">
        <w:rPr>
          <w:rFonts w:ascii="Times New Roman" w:hAnsi="Times New Roman"/>
          <w:color w:val="000000"/>
          <w:sz w:val="28"/>
          <w:szCs w:val="28"/>
          <w:lang w:val="uk-UA"/>
        </w:rPr>
        <w:t xml:space="preserve"> Г.С. Основи наукових досліджень : </w:t>
      </w:r>
      <w:proofErr w:type="spellStart"/>
      <w:r w:rsidRPr="006149C4">
        <w:rPr>
          <w:rFonts w:ascii="Times New Roman" w:hAnsi="Times New Roman"/>
          <w:color w:val="000000"/>
          <w:sz w:val="28"/>
          <w:szCs w:val="28"/>
          <w:lang w:val="uk-UA"/>
        </w:rPr>
        <w:t>навч</w:t>
      </w:r>
      <w:proofErr w:type="spellEnd"/>
      <w:r w:rsidRPr="006149C4">
        <w:rPr>
          <w:rFonts w:ascii="Times New Roman" w:hAnsi="Times New Roman"/>
          <w:color w:val="000000"/>
          <w:sz w:val="28"/>
          <w:szCs w:val="28"/>
          <w:lang w:val="uk-UA"/>
        </w:rPr>
        <w:t xml:space="preserve">. </w:t>
      </w:r>
      <w:proofErr w:type="spellStart"/>
      <w:r w:rsidRPr="006149C4">
        <w:rPr>
          <w:rFonts w:ascii="Times New Roman" w:hAnsi="Times New Roman"/>
          <w:color w:val="000000"/>
          <w:sz w:val="28"/>
          <w:szCs w:val="28"/>
          <w:lang w:val="uk-UA"/>
        </w:rPr>
        <w:t>посіб</w:t>
      </w:r>
      <w:proofErr w:type="spellEnd"/>
      <w:r w:rsidRPr="006149C4">
        <w:rPr>
          <w:rFonts w:ascii="Times New Roman" w:hAnsi="Times New Roman"/>
          <w:color w:val="000000"/>
          <w:sz w:val="28"/>
          <w:szCs w:val="28"/>
          <w:lang w:val="uk-UA"/>
        </w:rPr>
        <w:t xml:space="preserve">. / Г.С. </w:t>
      </w:r>
      <w:proofErr w:type="spellStart"/>
      <w:r w:rsidRPr="006149C4">
        <w:rPr>
          <w:rFonts w:ascii="Times New Roman" w:hAnsi="Times New Roman"/>
          <w:color w:val="000000"/>
          <w:sz w:val="28"/>
          <w:szCs w:val="28"/>
          <w:lang w:val="uk-UA"/>
        </w:rPr>
        <w:t>Цехмістрова</w:t>
      </w:r>
      <w:proofErr w:type="spellEnd"/>
      <w:r w:rsidRPr="006149C4">
        <w:rPr>
          <w:rFonts w:ascii="Times New Roman" w:hAnsi="Times New Roman"/>
          <w:color w:val="000000"/>
          <w:sz w:val="28"/>
          <w:szCs w:val="28"/>
          <w:lang w:val="uk-UA"/>
        </w:rPr>
        <w:t>. К. : Видавничий Дім “Слово”, 2003. 240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Чацкіс</w:t>
      </w:r>
      <w:proofErr w:type="spellEnd"/>
      <w:r w:rsidRPr="006149C4">
        <w:rPr>
          <w:rFonts w:ascii="Times New Roman" w:hAnsi="Times New Roman"/>
          <w:color w:val="000000"/>
          <w:sz w:val="28"/>
          <w:szCs w:val="28"/>
          <w:lang w:val="uk-UA"/>
        </w:rPr>
        <w:t xml:space="preserve"> Ю.Д., </w:t>
      </w:r>
      <w:proofErr w:type="spellStart"/>
      <w:r w:rsidRPr="006149C4">
        <w:rPr>
          <w:rFonts w:ascii="Times New Roman" w:hAnsi="Times New Roman"/>
          <w:color w:val="000000"/>
          <w:sz w:val="28"/>
          <w:szCs w:val="28"/>
          <w:lang w:val="uk-UA"/>
        </w:rPr>
        <w:t>Гейєр</w:t>
      </w:r>
      <w:proofErr w:type="spellEnd"/>
      <w:r w:rsidRPr="006149C4">
        <w:rPr>
          <w:rFonts w:ascii="Times New Roman" w:hAnsi="Times New Roman"/>
          <w:color w:val="000000"/>
          <w:sz w:val="28"/>
          <w:szCs w:val="28"/>
          <w:lang w:val="uk-UA"/>
        </w:rPr>
        <w:t xml:space="preserve"> О.А., </w:t>
      </w:r>
      <w:proofErr w:type="spellStart"/>
      <w:r w:rsidRPr="006149C4">
        <w:rPr>
          <w:rFonts w:ascii="Times New Roman" w:hAnsi="Times New Roman"/>
          <w:color w:val="000000"/>
          <w:sz w:val="28"/>
          <w:szCs w:val="28"/>
          <w:lang w:val="uk-UA"/>
        </w:rPr>
        <w:t>Наумчук</w:t>
      </w:r>
      <w:proofErr w:type="spellEnd"/>
      <w:r w:rsidRPr="006149C4">
        <w:rPr>
          <w:rFonts w:ascii="Times New Roman" w:hAnsi="Times New Roman"/>
          <w:color w:val="000000"/>
          <w:sz w:val="28"/>
          <w:szCs w:val="28"/>
          <w:lang w:val="uk-UA"/>
        </w:rPr>
        <w:t xml:space="preserve"> О.А. Організація бухгалтерського обліку : </w:t>
      </w:r>
      <w:proofErr w:type="spellStart"/>
      <w:r w:rsidRPr="006149C4">
        <w:rPr>
          <w:rFonts w:ascii="Times New Roman" w:hAnsi="Times New Roman"/>
          <w:color w:val="000000"/>
          <w:sz w:val="28"/>
          <w:szCs w:val="28"/>
          <w:lang w:val="uk-UA"/>
        </w:rPr>
        <w:t>навч</w:t>
      </w:r>
      <w:proofErr w:type="spellEnd"/>
      <w:r w:rsidRPr="006149C4">
        <w:rPr>
          <w:rFonts w:ascii="Times New Roman" w:hAnsi="Times New Roman"/>
          <w:color w:val="000000"/>
          <w:sz w:val="28"/>
          <w:szCs w:val="28"/>
          <w:lang w:val="uk-UA"/>
        </w:rPr>
        <w:t xml:space="preserve">. посібник. К. : Центр учбової літератури, 2011. 512 с. </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Чигринська</w:t>
      </w:r>
      <w:proofErr w:type="spellEnd"/>
      <w:r w:rsidRPr="006149C4">
        <w:rPr>
          <w:rFonts w:ascii="Times New Roman" w:hAnsi="Times New Roman"/>
          <w:color w:val="000000"/>
          <w:sz w:val="28"/>
          <w:szCs w:val="28"/>
          <w:lang w:val="uk-UA"/>
        </w:rPr>
        <w:t xml:space="preserve"> О.С., Власюк Т.М.  Теорія економічного аналізу: </w:t>
      </w:r>
      <w:proofErr w:type="spellStart"/>
      <w:r w:rsidRPr="006149C4">
        <w:rPr>
          <w:rFonts w:ascii="Times New Roman" w:hAnsi="Times New Roman"/>
          <w:color w:val="000000"/>
          <w:sz w:val="28"/>
          <w:szCs w:val="28"/>
          <w:lang w:val="uk-UA"/>
        </w:rPr>
        <w:t>Навч</w:t>
      </w:r>
      <w:proofErr w:type="spellEnd"/>
      <w:r w:rsidRPr="006149C4">
        <w:rPr>
          <w:rFonts w:ascii="Times New Roman" w:hAnsi="Times New Roman"/>
          <w:color w:val="000000"/>
          <w:sz w:val="28"/>
          <w:szCs w:val="28"/>
          <w:lang w:val="uk-UA"/>
        </w:rPr>
        <w:t xml:space="preserve">. </w:t>
      </w:r>
      <w:proofErr w:type="spellStart"/>
      <w:r w:rsidRPr="006149C4">
        <w:rPr>
          <w:rFonts w:ascii="Times New Roman" w:hAnsi="Times New Roman"/>
          <w:color w:val="000000"/>
          <w:sz w:val="28"/>
          <w:szCs w:val="28"/>
          <w:lang w:val="uk-UA"/>
        </w:rPr>
        <w:t>посіб</w:t>
      </w:r>
      <w:proofErr w:type="spellEnd"/>
      <w:r w:rsidRPr="006149C4">
        <w:rPr>
          <w:rFonts w:ascii="Times New Roman" w:hAnsi="Times New Roman"/>
          <w:color w:val="000000"/>
          <w:sz w:val="28"/>
          <w:szCs w:val="28"/>
          <w:lang w:val="uk-UA"/>
        </w:rPr>
        <w:t>. К.: Центр навчальної літератури, 2006. 232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Шара Є.Ю., </w:t>
      </w:r>
      <w:proofErr w:type="spellStart"/>
      <w:r w:rsidRPr="006149C4">
        <w:rPr>
          <w:rFonts w:ascii="Times New Roman" w:hAnsi="Times New Roman"/>
          <w:color w:val="000000"/>
          <w:sz w:val="28"/>
          <w:szCs w:val="28"/>
          <w:lang w:val="uk-UA"/>
        </w:rPr>
        <w:t>Бідюк</w:t>
      </w:r>
      <w:proofErr w:type="spellEnd"/>
      <w:r w:rsidRPr="006149C4">
        <w:rPr>
          <w:rFonts w:ascii="Times New Roman" w:hAnsi="Times New Roman"/>
          <w:color w:val="000000"/>
          <w:sz w:val="28"/>
          <w:szCs w:val="28"/>
          <w:lang w:val="uk-UA"/>
        </w:rPr>
        <w:t xml:space="preserve"> О.О., Соколовська-</w:t>
      </w:r>
      <w:proofErr w:type="spellStart"/>
      <w:r w:rsidRPr="006149C4">
        <w:rPr>
          <w:rFonts w:ascii="Times New Roman" w:hAnsi="Times New Roman"/>
          <w:color w:val="000000"/>
          <w:sz w:val="28"/>
          <w:szCs w:val="28"/>
          <w:lang w:val="uk-UA"/>
        </w:rPr>
        <w:t>Гонтаренко</w:t>
      </w:r>
      <w:proofErr w:type="spellEnd"/>
      <w:r w:rsidRPr="006149C4">
        <w:rPr>
          <w:rFonts w:ascii="Times New Roman" w:hAnsi="Times New Roman"/>
          <w:color w:val="000000"/>
          <w:sz w:val="28"/>
          <w:szCs w:val="28"/>
          <w:lang w:val="uk-UA"/>
        </w:rPr>
        <w:t xml:space="preserve"> І.Є.  Бухгалтерський фінансовий та податковий облік: навчальний посібник. </w:t>
      </w:r>
      <w:proofErr w:type="spellStart"/>
      <w:r w:rsidRPr="006149C4">
        <w:rPr>
          <w:rFonts w:ascii="Times New Roman" w:hAnsi="Times New Roman"/>
          <w:color w:val="000000"/>
          <w:sz w:val="28"/>
          <w:szCs w:val="28"/>
          <w:lang w:val="uk-UA"/>
        </w:rPr>
        <w:t>Нац</w:t>
      </w:r>
      <w:proofErr w:type="spellEnd"/>
      <w:r w:rsidRPr="006149C4">
        <w:rPr>
          <w:rFonts w:ascii="Times New Roman" w:hAnsi="Times New Roman"/>
          <w:color w:val="000000"/>
          <w:sz w:val="28"/>
          <w:szCs w:val="28"/>
          <w:lang w:val="uk-UA"/>
        </w:rPr>
        <w:t>. ун-т державної податкової служби України. К.: Центр учбової літератури, 2011. 424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Шара Є.Ю., </w:t>
      </w:r>
      <w:proofErr w:type="spellStart"/>
      <w:r w:rsidRPr="006149C4">
        <w:rPr>
          <w:rFonts w:ascii="Times New Roman" w:hAnsi="Times New Roman"/>
          <w:color w:val="000000"/>
          <w:sz w:val="28"/>
          <w:szCs w:val="28"/>
          <w:lang w:val="uk-UA"/>
        </w:rPr>
        <w:t>Бідюк</w:t>
      </w:r>
      <w:proofErr w:type="spellEnd"/>
      <w:r w:rsidRPr="006149C4">
        <w:rPr>
          <w:rFonts w:ascii="Times New Roman" w:hAnsi="Times New Roman"/>
          <w:color w:val="000000"/>
          <w:sz w:val="28"/>
          <w:szCs w:val="28"/>
          <w:lang w:val="uk-UA"/>
        </w:rPr>
        <w:t xml:space="preserve"> О.О., Соколовська-</w:t>
      </w:r>
      <w:proofErr w:type="spellStart"/>
      <w:r w:rsidRPr="006149C4">
        <w:rPr>
          <w:rFonts w:ascii="Times New Roman" w:hAnsi="Times New Roman"/>
          <w:color w:val="000000"/>
          <w:sz w:val="28"/>
          <w:szCs w:val="28"/>
          <w:lang w:val="uk-UA"/>
        </w:rPr>
        <w:t>Гонтаренко</w:t>
      </w:r>
      <w:proofErr w:type="spellEnd"/>
      <w:r w:rsidRPr="006149C4">
        <w:rPr>
          <w:rFonts w:ascii="Times New Roman" w:hAnsi="Times New Roman"/>
          <w:color w:val="000000"/>
          <w:sz w:val="28"/>
          <w:szCs w:val="28"/>
          <w:lang w:val="uk-UA"/>
        </w:rPr>
        <w:t xml:space="preserve"> І.Є.  Бухгалтерський фінансовий та податковий облік: навчальний посібник. </w:t>
      </w:r>
      <w:proofErr w:type="spellStart"/>
      <w:r w:rsidRPr="006149C4">
        <w:rPr>
          <w:rFonts w:ascii="Times New Roman" w:hAnsi="Times New Roman"/>
          <w:color w:val="000000"/>
          <w:sz w:val="28"/>
          <w:szCs w:val="28"/>
          <w:lang w:val="uk-UA"/>
        </w:rPr>
        <w:t>Нац</w:t>
      </w:r>
      <w:proofErr w:type="spellEnd"/>
      <w:r w:rsidRPr="006149C4">
        <w:rPr>
          <w:rFonts w:ascii="Times New Roman" w:hAnsi="Times New Roman"/>
          <w:color w:val="000000"/>
          <w:sz w:val="28"/>
          <w:szCs w:val="28"/>
          <w:lang w:val="uk-UA"/>
        </w:rPr>
        <w:t>. ун-т державної податкової служби України. К.: Центр учбової літератури, 2011. 424 с.</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Шара Є.Ю., Соколовська-</w:t>
      </w:r>
      <w:proofErr w:type="spellStart"/>
      <w:r w:rsidRPr="006149C4">
        <w:rPr>
          <w:rFonts w:ascii="Times New Roman" w:hAnsi="Times New Roman"/>
          <w:color w:val="000000"/>
          <w:sz w:val="28"/>
          <w:szCs w:val="28"/>
          <w:lang w:val="uk-UA"/>
        </w:rPr>
        <w:t>Гонтаренко</w:t>
      </w:r>
      <w:proofErr w:type="spellEnd"/>
      <w:r w:rsidRPr="006149C4">
        <w:rPr>
          <w:rFonts w:ascii="Times New Roman" w:hAnsi="Times New Roman"/>
          <w:color w:val="000000"/>
          <w:sz w:val="28"/>
          <w:szCs w:val="28"/>
          <w:lang w:val="uk-UA"/>
        </w:rPr>
        <w:t xml:space="preserve"> І.Є. Фінансовий облік I : </w:t>
      </w:r>
      <w:proofErr w:type="spellStart"/>
      <w:r w:rsidRPr="006149C4">
        <w:rPr>
          <w:rFonts w:ascii="Times New Roman" w:hAnsi="Times New Roman"/>
          <w:color w:val="000000"/>
          <w:sz w:val="28"/>
          <w:szCs w:val="28"/>
          <w:lang w:val="uk-UA"/>
        </w:rPr>
        <w:t>навч</w:t>
      </w:r>
      <w:proofErr w:type="spellEnd"/>
      <w:r w:rsidRPr="006149C4">
        <w:rPr>
          <w:rFonts w:ascii="Times New Roman" w:hAnsi="Times New Roman"/>
          <w:color w:val="000000"/>
          <w:sz w:val="28"/>
          <w:szCs w:val="28"/>
          <w:lang w:val="uk-UA"/>
        </w:rPr>
        <w:t xml:space="preserve">. посібник. К.: Центр </w:t>
      </w:r>
      <w:proofErr w:type="spellStart"/>
      <w:r w:rsidRPr="006149C4">
        <w:rPr>
          <w:rFonts w:ascii="Times New Roman" w:hAnsi="Times New Roman"/>
          <w:color w:val="000000"/>
          <w:sz w:val="28"/>
          <w:szCs w:val="28"/>
          <w:lang w:val="uk-UA"/>
        </w:rPr>
        <w:t>учб</w:t>
      </w:r>
      <w:proofErr w:type="spellEnd"/>
      <w:r w:rsidRPr="006149C4">
        <w:rPr>
          <w:rFonts w:ascii="Times New Roman" w:hAnsi="Times New Roman"/>
          <w:color w:val="000000"/>
          <w:sz w:val="28"/>
          <w:szCs w:val="28"/>
          <w:lang w:val="uk-UA"/>
        </w:rPr>
        <w:t xml:space="preserve">. літ., 2016. 336 с. </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Шара Є.Ю., Соколовська-</w:t>
      </w:r>
      <w:proofErr w:type="spellStart"/>
      <w:r w:rsidRPr="006149C4">
        <w:rPr>
          <w:rFonts w:ascii="Times New Roman" w:hAnsi="Times New Roman"/>
          <w:color w:val="000000"/>
          <w:sz w:val="28"/>
          <w:szCs w:val="28"/>
          <w:lang w:val="uk-UA"/>
        </w:rPr>
        <w:t>Гонтаренко</w:t>
      </w:r>
      <w:proofErr w:type="spellEnd"/>
      <w:r w:rsidRPr="006149C4">
        <w:rPr>
          <w:rFonts w:ascii="Times New Roman" w:hAnsi="Times New Roman"/>
          <w:color w:val="000000"/>
          <w:sz w:val="28"/>
          <w:szCs w:val="28"/>
          <w:lang w:val="uk-UA"/>
        </w:rPr>
        <w:t xml:space="preserve"> І.Є. Фінансовий облік I : </w:t>
      </w:r>
      <w:proofErr w:type="spellStart"/>
      <w:r w:rsidRPr="006149C4">
        <w:rPr>
          <w:rFonts w:ascii="Times New Roman" w:hAnsi="Times New Roman"/>
          <w:color w:val="000000"/>
          <w:sz w:val="28"/>
          <w:szCs w:val="28"/>
          <w:lang w:val="uk-UA"/>
        </w:rPr>
        <w:t>навч</w:t>
      </w:r>
      <w:proofErr w:type="spellEnd"/>
      <w:r w:rsidRPr="006149C4">
        <w:rPr>
          <w:rFonts w:ascii="Times New Roman" w:hAnsi="Times New Roman"/>
          <w:color w:val="000000"/>
          <w:sz w:val="28"/>
          <w:szCs w:val="28"/>
          <w:lang w:val="uk-UA"/>
        </w:rPr>
        <w:t xml:space="preserve">. посібник. К.: Центр </w:t>
      </w:r>
      <w:proofErr w:type="spellStart"/>
      <w:r w:rsidRPr="006149C4">
        <w:rPr>
          <w:rFonts w:ascii="Times New Roman" w:hAnsi="Times New Roman"/>
          <w:color w:val="000000"/>
          <w:sz w:val="28"/>
          <w:szCs w:val="28"/>
          <w:lang w:val="uk-UA"/>
        </w:rPr>
        <w:t>учб</w:t>
      </w:r>
      <w:proofErr w:type="spellEnd"/>
      <w:r w:rsidRPr="006149C4">
        <w:rPr>
          <w:rFonts w:ascii="Times New Roman" w:hAnsi="Times New Roman"/>
          <w:color w:val="000000"/>
          <w:sz w:val="28"/>
          <w:szCs w:val="28"/>
          <w:lang w:val="uk-UA"/>
        </w:rPr>
        <w:t xml:space="preserve">. літ., 2016. 336 с. </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Шарапа</w:t>
      </w:r>
      <w:proofErr w:type="spellEnd"/>
      <w:r w:rsidRPr="006149C4">
        <w:rPr>
          <w:rFonts w:ascii="Times New Roman" w:hAnsi="Times New Roman"/>
          <w:color w:val="000000"/>
          <w:sz w:val="28"/>
          <w:szCs w:val="28"/>
          <w:lang w:val="uk-UA"/>
        </w:rPr>
        <w:t xml:space="preserve"> О. Особливості економічного аналізу кредиторської заборгованості підприємства. Інститут бухгалтерського обліку, контроль та аналіз в умовах глобалізації: </w:t>
      </w:r>
      <w:proofErr w:type="spellStart"/>
      <w:r w:rsidRPr="006149C4">
        <w:rPr>
          <w:rFonts w:ascii="Times New Roman" w:hAnsi="Times New Roman"/>
          <w:color w:val="000000"/>
          <w:sz w:val="28"/>
          <w:szCs w:val="28"/>
          <w:lang w:val="uk-UA"/>
        </w:rPr>
        <w:t>міжнар</w:t>
      </w:r>
      <w:proofErr w:type="spellEnd"/>
      <w:r w:rsidRPr="006149C4">
        <w:rPr>
          <w:rFonts w:ascii="Times New Roman" w:hAnsi="Times New Roman"/>
          <w:color w:val="000000"/>
          <w:sz w:val="28"/>
          <w:szCs w:val="28"/>
          <w:lang w:val="uk-UA"/>
        </w:rPr>
        <w:t xml:space="preserve">. </w:t>
      </w:r>
      <w:proofErr w:type="spellStart"/>
      <w:r w:rsidRPr="006149C4">
        <w:rPr>
          <w:rFonts w:ascii="Times New Roman" w:hAnsi="Times New Roman"/>
          <w:color w:val="000000"/>
          <w:sz w:val="28"/>
          <w:szCs w:val="28"/>
          <w:lang w:val="uk-UA"/>
        </w:rPr>
        <w:t>зб</w:t>
      </w:r>
      <w:proofErr w:type="spellEnd"/>
      <w:r w:rsidRPr="006149C4">
        <w:rPr>
          <w:rFonts w:ascii="Times New Roman" w:hAnsi="Times New Roman"/>
          <w:color w:val="000000"/>
          <w:sz w:val="28"/>
          <w:szCs w:val="28"/>
          <w:lang w:val="uk-UA"/>
        </w:rPr>
        <w:t xml:space="preserve">. наук. пр. 2016. </w:t>
      </w:r>
      <w:proofErr w:type="spellStart"/>
      <w:r w:rsidRPr="006149C4">
        <w:rPr>
          <w:rFonts w:ascii="Times New Roman" w:hAnsi="Times New Roman"/>
          <w:color w:val="000000"/>
          <w:sz w:val="28"/>
          <w:szCs w:val="28"/>
          <w:lang w:val="uk-UA"/>
        </w:rPr>
        <w:t>Вип</w:t>
      </w:r>
      <w:proofErr w:type="spellEnd"/>
      <w:r w:rsidRPr="006149C4">
        <w:rPr>
          <w:rFonts w:ascii="Times New Roman" w:hAnsi="Times New Roman"/>
          <w:color w:val="000000"/>
          <w:sz w:val="28"/>
          <w:szCs w:val="28"/>
          <w:lang w:val="uk-UA"/>
        </w:rPr>
        <w:t xml:space="preserve">. 4. </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proofErr w:type="spellStart"/>
      <w:r w:rsidRPr="006149C4">
        <w:rPr>
          <w:rFonts w:ascii="Times New Roman" w:hAnsi="Times New Roman"/>
          <w:color w:val="000000"/>
          <w:sz w:val="28"/>
          <w:szCs w:val="28"/>
          <w:lang w:val="uk-UA"/>
        </w:rPr>
        <w:t>Шарапа</w:t>
      </w:r>
      <w:proofErr w:type="spellEnd"/>
      <w:r w:rsidRPr="006149C4">
        <w:rPr>
          <w:rFonts w:ascii="Times New Roman" w:hAnsi="Times New Roman"/>
          <w:color w:val="000000"/>
          <w:sz w:val="28"/>
          <w:szCs w:val="28"/>
          <w:lang w:val="uk-UA"/>
        </w:rPr>
        <w:t xml:space="preserve"> О. Особливості економічного аналізу кредиторської заборгованості підприємства. Інститут бухгалтерського обліку, контроль та аналіз в умовах глобалізації: </w:t>
      </w:r>
      <w:proofErr w:type="spellStart"/>
      <w:r w:rsidRPr="006149C4">
        <w:rPr>
          <w:rFonts w:ascii="Times New Roman" w:hAnsi="Times New Roman"/>
          <w:color w:val="000000"/>
          <w:sz w:val="28"/>
          <w:szCs w:val="28"/>
          <w:lang w:val="uk-UA"/>
        </w:rPr>
        <w:t>міжнар</w:t>
      </w:r>
      <w:proofErr w:type="spellEnd"/>
      <w:r w:rsidRPr="006149C4">
        <w:rPr>
          <w:rFonts w:ascii="Times New Roman" w:hAnsi="Times New Roman"/>
          <w:color w:val="000000"/>
          <w:sz w:val="28"/>
          <w:szCs w:val="28"/>
          <w:lang w:val="uk-UA"/>
        </w:rPr>
        <w:t xml:space="preserve">. </w:t>
      </w:r>
      <w:proofErr w:type="spellStart"/>
      <w:r w:rsidRPr="006149C4">
        <w:rPr>
          <w:rFonts w:ascii="Times New Roman" w:hAnsi="Times New Roman"/>
          <w:color w:val="000000"/>
          <w:sz w:val="28"/>
          <w:szCs w:val="28"/>
          <w:lang w:val="uk-UA"/>
        </w:rPr>
        <w:t>зб</w:t>
      </w:r>
      <w:proofErr w:type="spellEnd"/>
      <w:r w:rsidRPr="006149C4">
        <w:rPr>
          <w:rFonts w:ascii="Times New Roman" w:hAnsi="Times New Roman"/>
          <w:color w:val="000000"/>
          <w:sz w:val="28"/>
          <w:szCs w:val="28"/>
          <w:lang w:val="uk-UA"/>
        </w:rPr>
        <w:t xml:space="preserve">. наук. пр. 2016. </w:t>
      </w:r>
      <w:proofErr w:type="spellStart"/>
      <w:r w:rsidRPr="006149C4">
        <w:rPr>
          <w:rFonts w:ascii="Times New Roman" w:hAnsi="Times New Roman"/>
          <w:color w:val="000000"/>
          <w:sz w:val="28"/>
          <w:szCs w:val="28"/>
          <w:lang w:val="uk-UA"/>
        </w:rPr>
        <w:t>Вип</w:t>
      </w:r>
      <w:proofErr w:type="spellEnd"/>
      <w:r w:rsidRPr="006149C4">
        <w:rPr>
          <w:rFonts w:ascii="Times New Roman" w:hAnsi="Times New Roman"/>
          <w:color w:val="000000"/>
          <w:sz w:val="28"/>
          <w:szCs w:val="28"/>
          <w:lang w:val="uk-UA"/>
        </w:rPr>
        <w:t xml:space="preserve">. 4. </w:t>
      </w:r>
    </w:p>
    <w:p w:rsidR="009747A3" w:rsidRPr="006149C4" w:rsidRDefault="009747A3" w:rsidP="009747A3">
      <w:pPr>
        <w:numPr>
          <w:ilvl w:val="0"/>
          <w:numId w:val="6"/>
        </w:numPr>
        <w:spacing w:after="0" w:line="360" w:lineRule="auto"/>
        <w:contextualSpacing/>
        <w:jc w:val="both"/>
        <w:rPr>
          <w:rFonts w:ascii="Times New Roman" w:hAnsi="Times New Roman"/>
          <w:color w:val="000000"/>
          <w:sz w:val="28"/>
          <w:szCs w:val="28"/>
          <w:lang w:val="uk-UA"/>
        </w:rPr>
      </w:pPr>
      <w:r w:rsidRPr="006149C4">
        <w:rPr>
          <w:rFonts w:ascii="Times New Roman" w:hAnsi="Times New Roman"/>
          <w:color w:val="000000"/>
          <w:sz w:val="28"/>
          <w:szCs w:val="28"/>
          <w:lang w:val="uk-UA"/>
        </w:rPr>
        <w:t xml:space="preserve">Шевчук В.О. Аудит : </w:t>
      </w:r>
      <w:proofErr w:type="spellStart"/>
      <w:r w:rsidRPr="006149C4">
        <w:rPr>
          <w:rFonts w:ascii="Times New Roman" w:hAnsi="Times New Roman"/>
          <w:color w:val="000000"/>
          <w:sz w:val="28"/>
          <w:szCs w:val="28"/>
          <w:lang w:val="uk-UA"/>
        </w:rPr>
        <w:t>підруч</w:t>
      </w:r>
      <w:proofErr w:type="spellEnd"/>
      <w:r w:rsidRPr="006149C4">
        <w:rPr>
          <w:rFonts w:ascii="Times New Roman" w:hAnsi="Times New Roman"/>
          <w:color w:val="000000"/>
          <w:sz w:val="28"/>
          <w:szCs w:val="28"/>
          <w:lang w:val="uk-UA"/>
        </w:rPr>
        <w:t xml:space="preserve">. для </w:t>
      </w:r>
      <w:proofErr w:type="spellStart"/>
      <w:r w:rsidRPr="006149C4">
        <w:rPr>
          <w:rFonts w:ascii="Times New Roman" w:hAnsi="Times New Roman"/>
          <w:color w:val="000000"/>
          <w:sz w:val="28"/>
          <w:szCs w:val="28"/>
          <w:lang w:val="uk-UA"/>
        </w:rPr>
        <w:t>студ</w:t>
      </w:r>
      <w:proofErr w:type="spellEnd"/>
      <w:r w:rsidRPr="006149C4">
        <w:rPr>
          <w:rFonts w:ascii="Times New Roman" w:hAnsi="Times New Roman"/>
          <w:color w:val="000000"/>
          <w:sz w:val="28"/>
          <w:szCs w:val="28"/>
          <w:lang w:val="uk-UA"/>
        </w:rPr>
        <w:t xml:space="preserve">. </w:t>
      </w:r>
      <w:proofErr w:type="spellStart"/>
      <w:r w:rsidRPr="006149C4">
        <w:rPr>
          <w:rFonts w:ascii="Times New Roman" w:hAnsi="Times New Roman"/>
          <w:color w:val="000000"/>
          <w:sz w:val="28"/>
          <w:szCs w:val="28"/>
          <w:lang w:val="uk-UA"/>
        </w:rPr>
        <w:t>вищ</w:t>
      </w:r>
      <w:proofErr w:type="spellEnd"/>
      <w:r w:rsidRPr="006149C4">
        <w:rPr>
          <w:rFonts w:ascii="Times New Roman" w:hAnsi="Times New Roman"/>
          <w:color w:val="000000"/>
          <w:sz w:val="28"/>
          <w:szCs w:val="28"/>
          <w:lang w:val="uk-UA"/>
        </w:rPr>
        <w:t xml:space="preserve">. </w:t>
      </w:r>
      <w:proofErr w:type="spellStart"/>
      <w:r w:rsidRPr="006149C4">
        <w:rPr>
          <w:rFonts w:ascii="Times New Roman" w:hAnsi="Times New Roman"/>
          <w:color w:val="000000"/>
          <w:sz w:val="28"/>
          <w:szCs w:val="28"/>
          <w:lang w:val="uk-UA"/>
        </w:rPr>
        <w:t>навч</w:t>
      </w:r>
      <w:proofErr w:type="spellEnd"/>
      <w:r w:rsidRPr="006149C4">
        <w:rPr>
          <w:rFonts w:ascii="Times New Roman" w:hAnsi="Times New Roman"/>
          <w:color w:val="000000"/>
          <w:sz w:val="28"/>
          <w:szCs w:val="28"/>
          <w:lang w:val="uk-UA"/>
        </w:rPr>
        <w:t xml:space="preserve">. </w:t>
      </w:r>
      <w:proofErr w:type="spellStart"/>
      <w:r w:rsidRPr="006149C4">
        <w:rPr>
          <w:rFonts w:ascii="Times New Roman" w:hAnsi="Times New Roman"/>
          <w:color w:val="000000"/>
          <w:sz w:val="28"/>
          <w:szCs w:val="28"/>
          <w:lang w:val="uk-UA"/>
        </w:rPr>
        <w:t>закл</w:t>
      </w:r>
      <w:proofErr w:type="spellEnd"/>
      <w:r w:rsidRPr="006149C4">
        <w:rPr>
          <w:rFonts w:ascii="Times New Roman" w:hAnsi="Times New Roman"/>
          <w:color w:val="000000"/>
          <w:sz w:val="28"/>
          <w:szCs w:val="28"/>
          <w:lang w:val="uk-UA"/>
        </w:rPr>
        <w:t xml:space="preserve">. / Шевчук В.О., </w:t>
      </w:r>
      <w:proofErr w:type="spellStart"/>
      <w:r w:rsidRPr="006149C4">
        <w:rPr>
          <w:rFonts w:ascii="Times New Roman" w:hAnsi="Times New Roman"/>
          <w:color w:val="000000"/>
          <w:sz w:val="28"/>
          <w:szCs w:val="28"/>
          <w:lang w:val="uk-UA"/>
        </w:rPr>
        <w:t>Пожарицька</w:t>
      </w:r>
      <w:proofErr w:type="spellEnd"/>
      <w:r w:rsidRPr="006149C4">
        <w:rPr>
          <w:rFonts w:ascii="Times New Roman" w:hAnsi="Times New Roman"/>
          <w:color w:val="000000"/>
          <w:sz w:val="28"/>
          <w:szCs w:val="28"/>
          <w:lang w:val="uk-UA"/>
        </w:rPr>
        <w:t xml:space="preserve"> І.М., </w:t>
      </w:r>
      <w:proofErr w:type="spellStart"/>
      <w:r w:rsidRPr="006149C4">
        <w:rPr>
          <w:rFonts w:ascii="Times New Roman" w:hAnsi="Times New Roman"/>
          <w:color w:val="000000"/>
          <w:sz w:val="28"/>
          <w:szCs w:val="28"/>
          <w:lang w:val="uk-UA"/>
        </w:rPr>
        <w:t>Сурніна</w:t>
      </w:r>
      <w:proofErr w:type="spellEnd"/>
      <w:r w:rsidRPr="006149C4">
        <w:rPr>
          <w:rFonts w:ascii="Times New Roman" w:hAnsi="Times New Roman"/>
          <w:color w:val="000000"/>
          <w:sz w:val="28"/>
          <w:szCs w:val="28"/>
          <w:lang w:val="uk-UA"/>
        </w:rPr>
        <w:t xml:space="preserve"> К.С. ; </w:t>
      </w:r>
      <w:proofErr w:type="spellStart"/>
      <w:r w:rsidRPr="006149C4">
        <w:rPr>
          <w:rFonts w:ascii="Times New Roman" w:hAnsi="Times New Roman"/>
          <w:color w:val="000000"/>
          <w:sz w:val="28"/>
          <w:szCs w:val="28"/>
          <w:lang w:val="uk-UA"/>
        </w:rPr>
        <w:t>Нац</w:t>
      </w:r>
      <w:proofErr w:type="spellEnd"/>
      <w:r w:rsidRPr="006149C4">
        <w:rPr>
          <w:rFonts w:ascii="Times New Roman" w:hAnsi="Times New Roman"/>
          <w:color w:val="000000"/>
          <w:sz w:val="28"/>
          <w:szCs w:val="28"/>
          <w:lang w:val="uk-UA"/>
        </w:rPr>
        <w:t xml:space="preserve">. акад. </w:t>
      </w:r>
      <w:proofErr w:type="spellStart"/>
      <w:r w:rsidRPr="006149C4">
        <w:rPr>
          <w:rFonts w:ascii="Times New Roman" w:hAnsi="Times New Roman"/>
          <w:color w:val="000000"/>
          <w:sz w:val="28"/>
          <w:szCs w:val="28"/>
          <w:lang w:val="uk-UA"/>
        </w:rPr>
        <w:t>природоохорон</w:t>
      </w:r>
      <w:proofErr w:type="spellEnd"/>
      <w:r w:rsidRPr="006149C4">
        <w:rPr>
          <w:rFonts w:ascii="Times New Roman" w:hAnsi="Times New Roman"/>
          <w:color w:val="000000"/>
          <w:sz w:val="28"/>
          <w:szCs w:val="28"/>
          <w:lang w:val="uk-UA"/>
        </w:rPr>
        <w:t xml:space="preserve">. та курорт. буд-ва. </w:t>
      </w:r>
      <w:proofErr w:type="spellStart"/>
      <w:r w:rsidRPr="006149C4">
        <w:rPr>
          <w:rFonts w:ascii="Times New Roman" w:hAnsi="Times New Roman"/>
          <w:color w:val="000000"/>
          <w:sz w:val="28"/>
          <w:szCs w:val="28"/>
          <w:lang w:val="uk-UA"/>
        </w:rPr>
        <w:t>Сімф</w:t>
      </w:r>
      <w:proofErr w:type="spellEnd"/>
      <w:r w:rsidRPr="006149C4">
        <w:rPr>
          <w:rFonts w:ascii="Times New Roman" w:hAnsi="Times New Roman"/>
          <w:color w:val="000000"/>
          <w:sz w:val="28"/>
          <w:szCs w:val="28"/>
          <w:lang w:val="uk-UA"/>
        </w:rPr>
        <w:t xml:space="preserve">. : </w:t>
      </w:r>
      <w:proofErr w:type="spellStart"/>
      <w:r w:rsidRPr="006149C4">
        <w:rPr>
          <w:rFonts w:ascii="Times New Roman" w:hAnsi="Times New Roman"/>
          <w:color w:val="000000"/>
          <w:sz w:val="28"/>
          <w:szCs w:val="28"/>
          <w:lang w:val="uk-UA"/>
        </w:rPr>
        <w:t>Аріал</w:t>
      </w:r>
      <w:proofErr w:type="spellEnd"/>
      <w:r w:rsidRPr="006149C4">
        <w:rPr>
          <w:rFonts w:ascii="Times New Roman" w:hAnsi="Times New Roman"/>
          <w:color w:val="000000"/>
          <w:sz w:val="28"/>
          <w:szCs w:val="28"/>
          <w:lang w:val="uk-UA"/>
        </w:rPr>
        <w:t>, 2011. 218 с.</w:t>
      </w:r>
    </w:p>
    <w:p w:rsidR="009747A3" w:rsidRDefault="009747A3" w:rsidP="00633B45">
      <w:pPr>
        <w:spacing w:after="0" w:line="360" w:lineRule="auto"/>
        <w:ind w:firstLine="709"/>
        <w:jc w:val="both"/>
        <w:rPr>
          <w:rFonts w:ascii="Times New Roman" w:hAnsi="Times New Roman"/>
          <w:sz w:val="28"/>
          <w:szCs w:val="28"/>
          <w:lang w:val="uk-UA"/>
        </w:rPr>
      </w:pPr>
    </w:p>
    <w:p w:rsidR="009747A3" w:rsidRPr="00DF656F" w:rsidRDefault="009747A3" w:rsidP="00633B45">
      <w:pPr>
        <w:spacing w:after="0" w:line="360" w:lineRule="auto"/>
        <w:ind w:firstLine="709"/>
        <w:jc w:val="both"/>
        <w:rPr>
          <w:rFonts w:ascii="Times New Roman" w:hAnsi="Times New Roman"/>
          <w:sz w:val="28"/>
          <w:szCs w:val="28"/>
          <w:lang w:val="uk-UA"/>
        </w:rPr>
      </w:pPr>
    </w:p>
    <w:p w:rsidR="00633B45" w:rsidRPr="00DF656F" w:rsidRDefault="00633B45" w:rsidP="00633B45">
      <w:pPr>
        <w:rPr>
          <w:lang w:val="uk-UA"/>
        </w:rPr>
      </w:pPr>
    </w:p>
    <w:p w:rsidR="00633B45" w:rsidRPr="00DF656F" w:rsidRDefault="00633B45" w:rsidP="00633B45">
      <w:pPr>
        <w:rPr>
          <w:lang w:val="uk-UA"/>
        </w:rPr>
      </w:pPr>
    </w:p>
    <w:p w:rsidR="00633B45" w:rsidRPr="00DF656F" w:rsidRDefault="00633B45" w:rsidP="00633B45">
      <w:pPr>
        <w:rPr>
          <w:lang w:val="uk-UA"/>
        </w:rPr>
      </w:pPr>
    </w:p>
    <w:p w:rsidR="00633B45" w:rsidRPr="00DF656F" w:rsidRDefault="00633B45" w:rsidP="00633B45">
      <w:pPr>
        <w:rPr>
          <w:lang w:val="uk-UA"/>
        </w:rPr>
      </w:pPr>
    </w:p>
    <w:p w:rsidR="006D534E" w:rsidRDefault="006D534E"/>
    <w:sectPr w:rsidR="006D53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Полужирный">
    <w:panose1 w:val="02020803070505020304"/>
    <w:charset w:val="00"/>
    <w:family w:val="roman"/>
    <w:notTrueType/>
    <w:pitch w:val="default"/>
  </w:font>
  <w:font w:name="TimesNewRoman">
    <w:altName w:val="MS Mincho"/>
    <w:panose1 w:val="00000000000000000000"/>
    <w:charset w:val="80"/>
    <w:family w:val="auto"/>
    <w:notTrueType/>
    <w:pitch w:val="default"/>
    <w:sig w:usb0="00000203" w:usb1="08070000" w:usb2="00000010" w:usb3="00000000" w:csb0="00020005"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FA4311"/>
    <w:multiLevelType w:val="multilevel"/>
    <w:tmpl w:val="3886FA3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31F40D59"/>
    <w:multiLevelType w:val="multilevel"/>
    <w:tmpl w:val="8A7AE0F6"/>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40400F75"/>
    <w:multiLevelType w:val="multilevel"/>
    <w:tmpl w:val="11A426E6"/>
    <w:lvl w:ilvl="0">
      <w:start w:val="1"/>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nsid w:val="557953FE"/>
    <w:multiLevelType w:val="hybridMultilevel"/>
    <w:tmpl w:val="808C0174"/>
    <w:lvl w:ilvl="0" w:tplc="5D60C0A8">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5D154470"/>
    <w:multiLevelType w:val="multilevel"/>
    <w:tmpl w:val="9CF4B438"/>
    <w:lvl w:ilvl="0">
      <w:start w:val="3"/>
      <w:numFmt w:val="decimal"/>
      <w:lvlText w:val="%1"/>
      <w:lvlJc w:val="left"/>
      <w:pPr>
        <w:ind w:left="360" w:hanging="360"/>
      </w:pPr>
      <w:rPr>
        <w:rFonts w:cs="Times New Roman" w:hint="default"/>
        <w:b w:val="0"/>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440" w:hanging="144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800" w:hanging="1800"/>
      </w:pPr>
      <w:rPr>
        <w:rFonts w:cs="Times New Roman" w:hint="default"/>
        <w:b w:val="0"/>
      </w:rPr>
    </w:lvl>
    <w:lvl w:ilvl="8">
      <w:start w:val="1"/>
      <w:numFmt w:val="decimal"/>
      <w:lvlText w:val="%1.%2.%3.%4.%5.%6.%7.%8.%9"/>
      <w:lvlJc w:val="left"/>
      <w:pPr>
        <w:ind w:left="2160" w:hanging="2160"/>
      </w:pPr>
      <w:rPr>
        <w:rFonts w:cs="Times New Roman" w:hint="default"/>
        <w:b w:val="0"/>
      </w:rPr>
    </w:lvl>
  </w:abstractNum>
  <w:abstractNum w:abstractNumId="5">
    <w:nsid w:val="765735F1"/>
    <w:multiLevelType w:val="hybridMultilevel"/>
    <w:tmpl w:val="857C5618"/>
    <w:lvl w:ilvl="0" w:tplc="6B72661E">
      <w:start w:val="1"/>
      <w:numFmt w:val="decimal"/>
      <w:lvlText w:val="%1."/>
      <w:lvlJc w:val="left"/>
      <w:pPr>
        <w:ind w:left="360" w:hanging="360"/>
      </w:pPr>
      <w:rPr>
        <w:rFonts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B45"/>
    <w:rsid w:val="000B193E"/>
    <w:rsid w:val="004C4AAB"/>
    <w:rsid w:val="00633B45"/>
    <w:rsid w:val="006C3772"/>
    <w:rsid w:val="006D534E"/>
    <w:rsid w:val="00974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D80881-FC58-4BC3-91F4-475463BC5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3B45"/>
    <w:rPr>
      <w:rFonts w:ascii="Calibri" w:eastAsia="Calibri" w:hAnsi="Calibri" w:cs="Times New Roman"/>
    </w:rPr>
  </w:style>
  <w:style w:type="paragraph" w:styleId="1">
    <w:name w:val="heading 1"/>
    <w:basedOn w:val="a"/>
    <w:next w:val="a"/>
    <w:link w:val="10"/>
    <w:autoRedefine/>
    <w:qFormat/>
    <w:rsid w:val="00633B45"/>
    <w:pPr>
      <w:widowControl w:val="0"/>
      <w:autoSpaceDE w:val="0"/>
      <w:autoSpaceDN w:val="0"/>
      <w:adjustRightInd w:val="0"/>
      <w:spacing w:after="0" w:line="360" w:lineRule="auto"/>
      <w:jc w:val="center"/>
      <w:outlineLvl w:val="0"/>
    </w:pPr>
    <w:rPr>
      <w:rFonts w:ascii="Times New Roman Полужирный" w:eastAsia="Times New Roman" w:hAnsi="Times New Roman Полужирный"/>
      <w:b/>
      <w:caps/>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33B45"/>
    <w:rPr>
      <w:rFonts w:ascii="Times New Roman Полужирный" w:eastAsia="Times New Roman" w:hAnsi="Times New Roman Полужирный" w:cs="Times New Roman"/>
      <w:b/>
      <w:caps/>
      <w:sz w:val="28"/>
      <w:szCs w:val="28"/>
      <w:lang w:val="uk-UA" w:eastAsia="ru-RU"/>
    </w:rPr>
  </w:style>
  <w:style w:type="character" w:customStyle="1" w:styleId="12">
    <w:name w:val="Заголовок №12"/>
    <w:rsid w:val="00633B45"/>
    <w:rPr>
      <w:b/>
      <w:bCs/>
      <w:color w:val="000000"/>
      <w:spacing w:val="0"/>
      <w:w w:val="100"/>
      <w:position w:val="0"/>
      <w:sz w:val="21"/>
      <w:szCs w:val="21"/>
      <w:lang w:val="uk-UA" w:bidi="ar-SA"/>
    </w:rPr>
  </w:style>
  <w:style w:type="character" w:customStyle="1" w:styleId="11">
    <w:name w:val="Заголовок №1_"/>
    <w:link w:val="110"/>
    <w:locked/>
    <w:rsid w:val="00633B45"/>
    <w:rPr>
      <w:b/>
      <w:bCs/>
      <w:sz w:val="21"/>
      <w:szCs w:val="21"/>
      <w:shd w:val="clear" w:color="auto" w:fill="FFFFFF"/>
    </w:rPr>
  </w:style>
  <w:style w:type="paragraph" w:customStyle="1" w:styleId="110">
    <w:name w:val="Заголовок №11"/>
    <w:basedOn w:val="a"/>
    <w:link w:val="11"/>
    <w:rsid w:val="00633B45"/>
    <w:pPr>
      <w:widowControl w:val="0"/>
      <w:shd w:val="clear" w:color="auto" w:fill="FFFFFF"/>
      <w:spacing w:after="480" w:line="240" w:lineRule="atLeast"/>
      <w:jc w:val="center"/>
      <w:outlineLvl w:val="0"/>
    </w:pPr>
    <w:rPr>
      <w:rFonts w:asciiTheme="minorHAnsi" w:eastAsiaTheme="minorHAnsi" w:hAnsiTheme="minorHAnsi" w:cstheme="minorBidi"/>
      <w:b/>
      <w:bCs/>
      <w:sz w:val="21"/>
      <w:szCs w:val="21"/>
    </w:rPr>
  </w:style>
  <w:style w:type="paragraph" w:customStyle="1" w:styleId="13">
    <w:name w:val="Абзац списка1"/>
    <w:basedOn w:val="a"/>
    <w:rsid w:val="00633B45"/>
    <w:pPr>
      <w:spacing w:after="200" w:line="276" w:lineRule="auto"/>
      <w:ind w:left="720"/>
      <w:contextualSpacing/>
    </w:pPr>
    <w:rPr>
      <w:rFonts w:eastAsia="Times New Roman"/>
    </w:rPr>
  </w:style>
  <w:style w:type="paragraph" w:styleId="a3">
    <w:name w:val="Body Text"/>
    <w:basedOn w:val="a"/>
    <w:link w:val="a4"/>
    <w:semiHidden/>
    <w:rsid w:val="00633B45"/>
    <w:pPr>
      <w:spacing w:after="0" w:line="240" w:lineRule="auto"/>
      <w:jc w:val="both"/>
    </w:pPr>
    <w:rPr>
      <w:rFonts w:ascii="Times New Roman" w:eastAsia="Times New Roman" w:hAnsi="Times New Roman"/>
      <w:sz w:val="24"/>
      <w:szCs w:val="20"/>
      <w:lang w:val="uk-UA" w:eastAsia="ru-RU"/>
    </w:rPr>
  </w:style>
  <w:style w:type="character" w:customStyle="1" w:styleId="a4">
    <w:name w:val="Основной текст Знак"/>
    <w:basedOn w:val="a0"/>
    <w:link w:val="a3"/>
    <w:semiHidden/>
    <w:rsid w:val="00633B45"/>
    <w:rPr>
      <w:rFonts w:ascii="Times New Roman" w:eastAsia="Times New Roman" w:hAnsi="Times New Roman" w:cs="Times New Roman"/>
      <w:sz w:val="24"/>
      <w:szCs w:val="20"/>
      <w:lang w:val="uk-UA" w:eastAsia="ru-RU"/>
    </w:rPr>
  </w:style>
  <w:style w:type="paragraph" w:customStyle="1" w:styleId="ListParagraph1">
    <w:name w:val="List Paragraph1"/>
    <w:basedOn w:val="a"/>
    <w:uiPriority w:val="99"/>
    <w:qFormat/>
    <w:rsid w:val="00633B45"/>
    <w:pPr>
      <w:spacing w:after="200" w:line="276" w:lineRule="auto"/>
      <w:ind w:left="720"/>
      <w:contextualSpacing/>
    </w:pPr>
    <w:rPr>
      <w:rFonts w:eastAsia="Times New Roman"/>
    </w:rPr>
  </w:style>
  <w:style w:type="paragraph" w:styleId="a5">
    <w:name w:val="List Paragraph"/>
    <w:basedOn w:val="a"/>
    <w:uiPriority w:val="34"/>
    <w:qFormat/>
    <w:rsid w:val="00633B45"/>
    <w:pPr>
      <w:ind w:left="720"/>
      <w:contextualSpacing/>
    </w:pPr>
  </w:style>
  <w:style w:type="character" w:styleId="a6">
    <w:name w:val="Hyperlink"/>
    <w:uiPriority w:val="99"/>
    <w:unhideWhenUsed/>
    <w:rsid w:val="009747A3"/>
    <w:rPr>
      <w:color w:val="0563C1"/>
      <w:u w:val="single"/>
    </w:rPr>
  </w:style>
  <w:style w:type="paragraph" w:styleId="a7">
    <w:name w:val="Normal (Web)"/>
    <w:basedOn w:val="a"/>
    <w:uiPriority w:val="99"/>
    <w:unhideWhenUsed/>
    <w:rsid w:val="009747A3"/>
    <w:pPr>
      <w:spacing w:before="100" w:beforeAutospacing="1" w:after="100" w:afterAutospacing="1" w:line="240" w:lineRule="auto"/>
    </w:pPr>
    <w:rPr>
      <w:rFonts w:ascii="Times New Roman" w:eastAsia="Times New Roman" w:hAnsi="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da.gov.ua" TargetMode="External"/><Relationship Id="rId13" Type="http://schemas.openxmlformats.org/officeDocument/2006/relationships/hyperlink" Target="https://www.bas-soft.eu/soft/bas-mass/bas-accountin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ada.gov.ua" TargetMode="External"/><Relationship Id="rId12" Type="http://schemas.openxmlformats.org/officeDocument/2006/relationships/hyperlink" Target="http://www.rada.gov.ua" TargetMode="External"/><Relationship Id="rId17" Type="http://schemas.openxmlformats.org/officeDocument/2006/relationships/hyperlink" Target="https://www.collinsdictionary.com/dictionary/english/finished-goods" TargetMode="External"/><Relationship Id="rId2" Type="http://schemas.openxmlformats.org/officeDocument/2006/relationships/styles" Target="styles.xml"/><Relationship Id="rId16" Type="http://schemas.openxmlformats.org/officeDocument/2006/relationships/hyperlink" Target="https://www.wordsense.eu/finished_goods/" TargetMode="External"/><Relationship Id="rId1" Type="http://schemas.openxmlformats.org/officeDocument/2006/relationships/numbering" Target="numbering.xml"/><Relationship Id="rId6" Type="http://schemas.openxmlformats.org/officeDocument/2006/relationships/hyperlink" Target="https://zakon.rada.gov.ua/laws/show/2258-19" TargetMode="External"/><Relationship Id="rId11" Type="http://schemas.openxmlformats.org/officeDocument/2006/relationships/hyperlink" Target="http://www.rada.gov.ua" TargetMode="External"/><Relationship Id="rId5" Type="http://schemas.openxmlformats.org/officeDocument/2006/relationships/hyperlink" Target="https://i.factor.ua/law-24/section-120/article-10137" TargetMode="External"/><Relationship Id="rId15" Type="http://schemas.openxmlformats.org/officeDocument/2006/relationships/hyperlink" Target="https://www.ldoceonline.com/dictionary/finished-goods" TargetMode="External"/><Relationship Id="rId10" Type="http://schemas.openxmlformats.org/officeDocument/2006/relationships/hyperlink" Target="http://www.rada.gov.u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zakon.rada.gov.ua" TargetMode="External"/><Relationship Id="rId14" Type="http://schemas.openxmlformats.org/officeDocument/2006/relationships/hyperlink" Target="https://www.lawinsider.com/dictionary/finished-good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28</Pages>
  <Words>6319</Words>
  <Characters>36023</Characters>
  <Application>Microsoft Office Word</Application>
  <DocSecurity>0</DocSecurity>
  <Lines>300</Lines>
  <Paragraphs>84</Paragraphs>
  <ScaleCrop>false</ScaleCrop>
  <Company/>
  <LinksUpToDate>false</LinksUpToDate>
  <CharactersWithSpaces>42258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11</cp:revision>
  <dcterms:created xsi:type="dcterms:W3CDTF">2023-04-26T08:13:00Z</dcterms:created>
  <dcterms:modified xsi:type="dcterms:W3CDTF">2023-04-26T08:35:00Z</dcterms:modified>
</cp:coreProperties>
</file>