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І.І.Мечникова</w:t>
      </w: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романо-германської філології</w:t>
      </w: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лексикології та стилістики англійської мови</w:t>
      </w:r>
    </w:p>
    <w:p w:rsidR="00F4570B" w:rsidRPr="00AC5B0E" w:rsidRDefault="00F4570B" w:rsidP="00F4570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</w:t>
      </w:r>
      <w:r w:rsidRPr="00AC5B0E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 xml:space="preserve"> робота</w:t>
      </w: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pacing w:val="30"/>
          <w:sz w:val="32"/>
          <w:szCs w:val="32"/>
          <w:lang w:val="uk-UA" w:eastAsia="ru-RU"/>
        </w:rPr>
      </w:pP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магістра</w:t>
      </w: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 «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Особливості функціонування юридичних термінів у тексті законодавчих актів (на матеріалі міжнародних актів про біженців)</w:t>
      </w: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Peculiarities of functioning of law terms in legal acts (on the basis of the international acts on refugees)</w:t>
      </w: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F4570B" w:rsidRPr="00AC5B0E" w:rsidRDefault="00F4570B" w:rsidP="00F4570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</w:t>
      </w: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Виконала: студентка заочної форми навчання</w:t>
      </w:r>
    </w:p>
    <w:p w:rsidR="00F4570B" w:rsidRDefault="00F4570B" w:rsidP="00F4570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спеціальності 035</w:t>
      </w: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Філологія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035.041</w:t>
      </w:r>
    </w:p>
    <w:p w:rsidR="00F4570B" w:rsidRPr="00AC5B0E" w:rsidRDefault="00F4570B" w:rsidP="00F4570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Германські мови та література (переклад влючно)</w:t>
      </w:r>
    </w:p>
    <w:p w:rsidR="00F4570B" w:rsidRPr="00AC5B0E" w:rsidRDefault="00F4570B" w:rsidP="00F4570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ирф Юлія Володимирівна</w:t>
      </w:r>
    </w:p>
    <w:p w:rsidR="00F4570B" w:rsidRPr="00AC5B0E" w:rsidRDefault="00F4570B" w:rsidP="00F4570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</w:t>
      </w: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Керівник: 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анд</w:t>
      </w: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.філол.н., доц. Калінюк О.О. ____________</w:t>
      </w:r>
    </w:p>
    <w:p w:rsidR="00F4570B" w:rsidRPr="00AC5B0E" w:rsidRDefault="00F4570B" w:rsidP="00F4570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Рецензент: докт.філол.н., проф</w:t>
      </w:r>
      <w:r w:rsidRPr="00AC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Бігунова Н.О.____________</w:t>
      </w: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9464" w:type="dxa"/>
        <w:tblBorders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4844"/>
        <w:gridCol w:w="4620"/>
      </w:tblGrid>
      <w:tr w:rsidR="00F4570B" w:rsidRPr="00AC5B0E" w:rsidTr="009D2468">
        <w:tc>
          <w:tcPr>
            <w:tcW w:w="4844" w:type="dxa"/>
            <w:shd w:val="clear" w:color="auto" w:fill="auto"/>
          </w:tcPr>
          <w:p w:rsidR="00F4570B" w:rsidRPr="00AC5B0E" w:rsidRDefault="00F4570B" w:rsidP="009D2468">
            <w:pPr>
              <w:spacing w:after="0" w:line="36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</w:t>
            </w:r>
          </w:p>
          <w:p w:rsidR="00F4570B" w:rsidRPr="00AC5B0E" w:rsidRDefault="00F4570B" w:rsidP="009D2468">
            <w:pPr>
              <w:spacing w:after="0" w:line="36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F4570B" w:rsidRPr="00AC5B0E" w:rsidRDefault="00F4570B" w:rsidP="009D2468">
            <w:pPr>
              <w:spacing w:after="0" w:line="36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     від</w:t>
            </w:r>
          </w:p>
          <w:p w:rsidR="00F4570B" w:rsidRPr="00AC5B0E" w:rsidRDefault="00F4570B" w:rsidP="009D2468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F4570B" w:rsidRDefault="00F4570B" w:rsidP="009D2468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F4570B" w:rsidRPr="00AC5B0E" w:rsidRDefault="00F4570B" w:rsidP="009D2468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________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          </w:t>
            </w:r>
            <w:r w:rsidRPr="006D3E5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Колегаєва І.М.</w:t>
            </w: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</w:t>
            </w: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:rsidR="00F4570B" w:rsidRPr="00AC5B0E" w:rsidRDefault="00F4570B" w:rsidP="009D24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(підпис)</w:t>
            </w:r>
            <w:r>
              <w:t xml:space="preserve"> </w:t>
            </w:r>
            <w:r>
              <w:rPr>
                <w:lang w:val="uk-UA"/>
              </w:rPr>
              <w:t xml:space="preserve">                                </w:t>
            </w:r>
          </w:p>
        </w:tc>
        <w:tc>
          <w:tcPr>
            <w:tcW w:w="4620" w:type="dxa"/>
            <w:shd w:val="clear" w:color="auto" w:fill="auto"/>
          </w:tcPr>
          <w:p w:rsidR="00F4570B" w:rsidRPr="00AC5B0E" w:rsidRDefault="00F4570B" w:rsidP="009D2468">
            <w:pPr>
              <w:spacing w:after="0" w:line="36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№3</w:t>
            </w:r>
          </w:p>
          <w:p w:rsidR="00F4570B" w:rsidRPr="00AC5B0E" w:rsidRDefault="00F4570B" w:rsidP="009D2468">
            <w:pPr>
              <w:spacing w:after="0" w:line="36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    від</w:t>
            </w:r>
          </w:p>
          <w:p w:rsidR="00F4570B" w:rsidRPr="00AC5B0E" w:rsidRDefault="00F4570B" w:rsidP="009D2468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</w:t>
            </w: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/___/_____</w:t>
            </w:r>
          </w:p>
          <w:p w:rsidR="00F4570B" w:rsidRPr="006D3E5B" w:rsidRDefault="00F4570B" w:rsidP="009D2468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(</w:t>
            </w:r>
            <w:r w:rsidRPr="00AC5B0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на національною шкалою, шкалою </w:t>
            </w:r>
            <w:r w:rsidRPr="00AC5B0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ECTS</w:t>
            </w:r>
            <w:r w:rsidRPr="00AC5B0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, бали)</w:t>
            </w:r>
          </w:p>
          <w:p w:rsidR="00F4570B" w:rsidRDefault="00F4570B" w:rsidP="009D2468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F4570B" w:rsidRPr="00AC5B0E" w:rsidRDefault="00F4570B" w:rsidP="009D2468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                   Морозова</w:t>
            </w:r>
            <w:r w:rsidRPr="00AC5B0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І.М.</w:t>
            </w:r>
          </w:p>
          <w:p w:rsidR="00F4570B" w:rsidRPr="00AC5B0E" w:rsidRDefault="00F4570B" w:rsidP="009D246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5B0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(підпис)</w:t>
            </w:r>
          </w:p>
        </w:tc>
      </w:tr>
    </w:tbl>
    <w:p w:rsidR="00F4570B" w:rsidRPr="00AC5B0E" w:rsidRDefault="00F4570B" w:rsidP="00F4570B">
      <w:pPr>
        <w:spacing w:after="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Default="00F4570B" w:rsidP="00F4570B">
      <w:pPr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4570B" w:rsidRDefault="00F4570B" w:rsidP="00F4570B">
      <w:pPr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4570B" w:rsidRPr="00AC5B0E" w:rsidRDefault="00F4570B" w:rsidP="00F4570B">
      <w:pPr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- 2019</w:t>
      </w:r>
    </w:p>
    <w:p w:rsidR="00931FF9" w:rsidRDefault="00931FF9" w:rsidP="00F4570B">
      <w:pPr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4570B" w:rsidRPr="001B1873" w:rsidRDefault="00F4570B" w:rsidP="00F4570B">
      <w:pPr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B187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ЗМІСТ</w:t>
      </w:r>
    </w:p>
    <w:p w:rsidR="00F4570B" w:rsidRPr="001B1873" w:rsidRDefault="00F4570B" w:rsidP="00F4570B">
      <w:pPr>
        <w:spacing w:after="0" w:line="240" w:lineRule="auto"/>
        <w:ind w:firstLine="709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4570B" w:rsidRPr="001C6CA8" w:rsidRDefault="00F4570B" w:rsidP="00F4570B">
      <w:pPr>
        <w:spacing w:after="0" w:line="36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ВСТУП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……………………………………………………………………………..3</w:t>
      </w:r>
    </w:p>
    <w:p w:rsidR="00F4570B" w:rsidRPr="00637DD5" w:rsidRDefault="00F4570B" w:rsidP="00F4570B">
      <w:pPr>
        <w:spacing w:after="0" w:line="36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РОЗДІЛ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ТЕРМІНИ В СИСТЕМІ ЮРИДИЧНОЇ АНГЛІЙСЬКОЇ МОВИ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…..6</w:t>
      </w:r>
    </w:p>
    <w:p w:rsidR="00F4570B" w:rsidRPr="00637DD5" w:rsidRDefault="00F4570B" w:rsidP="00F4570B">
      <w:pPr>
        <w:spacing w:after="0" w:line="36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B18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1.1. Поняття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терміну та його характеристики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…………………………………..6</w:t>
      </w:r>
    </w:p>
    <w:p w:rsidR="00F4570B" w:rsidRPr="00637DD5" w:rsidRDefault="00F4570B" w:rsidP="00F4570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46615A">
        <w:rPr>
          <w:rFonts w:ascii="Times New Roman" w:hAnsi="Times New Roman" w:cs="Times New Roman"/>
          <w:sz w:val="28"/>
          <w:szCs w:val="28"/>
          <w:lang w:val="uk-UA"/>
        </w:rPr>
        <w:t>1.2</w:t>
      </w:r>
      <w:r>
        <w:rPr>
          <w:rFonts w:ascii="Times New Roman" w:hAnsi="Times New Roman" w:cs="Times New Roman"/>
          <w:sz w:val="28"/>
          <w:szCs w:val="28"/>
          <w:lang w:val="uk-UA"/>
        </w:rPr>
        <w:t>. Класифікація</w:t>
      </w:r>
      <w:r w:rsidRPr="0046615A">
        <w:rPr>
          <w:rFonts w:ascii="Times New Roman" w:hAnsi="Times New Roman" w:cs="Times New Roman"/>
          <w:sz w:val="28"/>
          <w:szCs w:val="28"/>
          <w:lang w:val="uk-UA"/>
        </w:rPr>
        <w:t xml:space="preserve"> термінів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………………………………………………………10</w:t>
      </w:r>
    </w:p>
    <w:p w:rsidR="00F4570B" w:rsidRPr="00637DD5" w:rsidRDefault="00F4570B" w:rsidP="00F4570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46615A">
        <w:rPr>
          <w:rFonts w:ascii="Times New Roman" w:hAnsi="Times New Roman" w:cs="Times New Roman"/>
          <w:sz w:val="28"/>
          <w:szCs w:val="28"/>
          <w:lang w:val="uk-UA"/>
        </w:rPr>
        <w:t>1.3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615A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юридичної англійської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Legal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English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46615A">
        <w:rPr>
          <w:rFonts w:ascii="Times New Roman" w:hAnsi="Times New Roman" w:cs="Times New Roman"/>
          <w:sz w:val="28"/>
          <w:szCs w:val="28"/>
          <w:lang w:val="uk-UA"/>
        </w:rPr>
        <w:t xml:space="preserve"> як сфери вживання термінів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…………………………………………………………………………...14</w:t>
      </w:r>
    </w:p>
    <w:p w:rsidR="00F4570B" w:rsidRDefault="00F4570B" w:rsidP="00F4570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szCs w:val="28"/>
        </w:rPr>
        <w:t>II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ФУНКЦІОНУВАННЯ ЮРИДИЧНИХ ТЕРМІНІВ В ГАЛУЗІ МІЖНАРОДНОГО ПРАВА (НА МАТЕРІАЛІ МІЖНАРОДНИХ АКТІВ ПРО БІЖЕНЦІВ)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 xml:space="preserve">…..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………………………………………………………………….</w:t>
      </w:r>
      <w:r w:rsidRPr="00931FF9">
        <w:rPr>
          <w:rFonts w:ascii="Times New Roman" w:hAnsi="Times New Roman" w:cs="Times New Roman"/>
          <w:sz w:val="28"/>
          <w:szCs w:val="28"/>
          <w:lang w:val="ru-RU"/>
        </w:rPr>
        <w:t>25</w:t>
      </w:r>
    </w:p>
    <w:p w:rsidR="00F4570B" w:rsidRDefault="00F4570B" w:rsidP="00F4570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 Кількісний розподіл юридичних термінів по тематичних групах……….25</w:t>
      </w:r>
    </w:p>
    <w:p w:rsidR="00F4570B" w:rsidRPr="00696B1C" w:rsidRDefault="00F4570B" w:rsidP="00F4570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 Способи утворення юридичних термінів………………………………… 29</w:t>
      </w:r>
    </w:p>
    <w:p w:rsidR="00F4570B" w:rsidRPr="003D42E8" w:rsidRDefault="00F4570B" w:rsidP="00F4570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……………………………………………………………………...5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F4570B" w:rsidRPr="003D42E8" w:rsidRDefault="00F4570B" w:rsidP="00F4570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…………………………………..5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F4570B" w:rsidRPr="003D42E8" w:rsidRDefault="00F4570B" w:rsidP="00F4570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SUMMARY</w:t>
      </w:r>
      <w:r w:rsidRPr="00637DD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………………………………………………………………………6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F4570B" w:rsidRPr="0046615A" w:rsidRDefault="00F4570B" w:rsidP="00F4570B">
      <w:pPr>
        <w:spacing w:after="0" w:line="240" w:lineRule="auto"/>
        <w:ind w:firstLine="709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Default="00F4570B" w:rsidP="00F457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Pr="0046615A" w:rsidRDefault="00F4570B" w:rsidP="00F457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570B" w:rsidRPr="007E2816" w:rsidRDefault="00F4570B" w:rsidP="00F4570B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F4570B" w:rsidRPr="00637DD5" w:rsidRDefault="00F4570B" w:rsidP="00F4570B">
      <w:pPr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</w:p>
    <w:p w:rsidR="00F4570B" w:rsidRPr="007A4171" w:rsidRDefault="00F4570B" w:rsidP="00F4570B">
      <w:pPr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7A417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ВСТУП</w:t>
      </w:r>
    </w:p>
    <w:p w:rsidR="00F4570B" w:rsidRDefault="00F4570B" w:rsidP="00F4570B">
      <w:pPr>
        <w:spacing w:after="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F4570B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D31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 зростанням людських зна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нь і розвитком ідей, а також їх </w:t>
      </w:r>
      <w:r w:rsidRPr="00DD31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зміною, з’являються нові назви,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 слова, для позначен</w:t>
      </w:r>
      <w:r w:rsidRPr="00DD31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ня цих відносин і речей. Кожне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нове наукове відкриття потребує </w:t>
      </w:r>
      <w:r w:rsidRPr="00DD31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певного найменування як зас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обу вираження логічної уяви про </w:t>
      </w:r>
      <w:r w:rsidRPr="00DD31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поняття. Кожна галузь знань 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ає свою термінологічну систему. </w:t>
      </w:r>
    </w:p>
    <w:p w:rsidR="00F4570B" w:rsidRPr="00F0718F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071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Особливого значення в період поглиблення інтеграції країн та міжнародних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правових </w:t>
      </w:r>
      <w:r w:rsidRPr="00F071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зв’язків набуває функціонування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юриди</w:t>
      </w:r>
      <w:r w:rsidRPr="00F071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чної термінології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правознавчих актах</w:t>
      </w:r>
      <w:r w:rsidRPr="00F071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зокрема 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текстах міжнародних актів</w:t>
      </w:r>
      <w:r w:rsidRPr="00F071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угодах, працях, які містять певні юридичні рекомендації, вимоги та положення. Саме цій проблемі, тобто дослідженню юридичної термінології 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міжнародно-правовому</w:t>
      </w:r>
      <w:r w:rsidRPr="00F071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дискурсі, присвячено дану працю.</w:t>
      </w:r>
    </w:p>
    <w:p w:rsidR="00F4570B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7F32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Актуальність</w:t>
      </w:r>
      <w:r w:rsidRPr="0088500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даної роботи зумовлена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88500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по-перше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88500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підвищеним інтересом лінгвістів до вивчення особлив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остей функціонування  термінів у</w:t>
      </w:r>
      <w:r w:rsidRPr="0088500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юридичній англійській мові, особливо в текстах міжнародних актів.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Це пов’язано</w:t>
      </w:r>
      <w:r w:rsidRPr="0088500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важливістю дії правових норм і законів як в окремій кра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їні, так і на міжнародній арені</w:t>
      </w:r>
      <w:r w:rsidRPr="0088500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Термін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 – це ключові</w:t>
      </w:r>
      <w:r w:rsidRPr="0088500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поняття кожно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 юридичного акту, тому їх дослідженню необхідно  приділити значну увагу як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лінгвістиці,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 і в </w:t>
      </w:r>
      <w:r w:rsidRPr="007E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юриспруденції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адже від цього залежить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 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льки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правильність застосування правової норми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законність в суспільстві взагалі.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F4570B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По-друге, філологами недостатньо досліджена система юридичних термінів у текстах міжнародних актів, особливо щодо статусу 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іженців у світі та на національному рівні особливо в світлі міжнародних іміграційних процесів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пов’язаних з бідністю та воєнними діями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в наш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ій країні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так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на Близькому Сході.</w:t>
      </w:r>
    </w:p>
    <w:p w:rsidR="00F4570B" w:rsidRPr="00254DAB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28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Об'єктом</w:t>
      </w:r>
      <w:r w:rsidRPr="00757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дослідження є </w:t>
      </w:r>
      <w:r w:rsidRPr="00254D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250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юридичних </w:t>
      </w:r>
      <w:r w:rsidRPr="00254D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термін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Pr="00254D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позначають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правовий статус біженців в текстах актів міжнародного права</w:t>
      </w:r>
      <w:r w:rsidRPr="00254D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F4570B" w:rsidRPr="00757F32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570B" w:rsidRPr="00757F32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28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lastRenderedPageBreak/>
        <w:t>Предметом</w:t>
      </w:r>
      <w:r w:rsidRPr="00757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дослідження в цій роботі є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характеристика використання</w:t>
      </w:r>
      <w:r w:rsidRPr="001A66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юридичних термінів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 шляхи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 утворення в текстах міжнародних актів про біженців</w:t>
      </w:r>
      <w:r w:rsidRPr="00757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F4570B" w:rsidRPr="00757F32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28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Мета роботи </w:t>
      </w:r>
      <w:r w:rsidRPr="00757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зводиться до виявлення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особливостей</w:t>
      </w:r>
      <w:r w:rsidRPr="00E128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функціонування юридичних термінів у тексті законодавчих актів (на матеріалі міжнародних актів про біженців).</w:t>
      </w:r>
    </w:p>
    <w:p w:rsidR="00F4570B" w:rsidRPr="00757F32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7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Поставлена мета потребує рішення наступних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завдань</w:t>
      </w:r>
      <w:r w:rsidRPr="00757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F4570B" w:rsidRPr="00637DD5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 п</w:t>
      </w:r>
      <w:r w:rsidRPr="00E128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оняття терміну та його характеристики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F4570B" w:rsidRPr="00637DD5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виявлення класифікації</w:t>
      </w:r>
      <w:r w:rsidRPr="00E128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термінів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F4570B" w:rsidRPr="00637DD5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 особливостей</w:t>
      </w:r>
      <w:r w:rsidRPr="00E128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юридичної англійської (Legal Engl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ish) як сфери вживання термінів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F4570B" w:rsidRPr="00637DD5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окреслення кількісного</w:t>
      </w:r>
      <w:r w:rsidRPr="00696B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розподіл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696B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юридичних термінів по тематичних групах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</w:p>
    <w:p w:rsidR="00F4570B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 способів</w:t>
      </w:r>
      <w:r w:rsidRPr="00696B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утворення юридичних термінів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F4570B" w:rsidRPr="00637DD5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E6C0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Матеріалом для </w:t>
      </w:r>
      <w:r w:rsidRPr="00FC34C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досліджен</w:t>
      </w:r>
      <w:r w:rsidRPr="004E6C0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ня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юридичної термінології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міжнародному праві послужили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тексти Конвенції про статус біженців (1951 р.) і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Протоколу до неї (1966 р.)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методом суцільної вибірки було отримано і проаналізовано 250 юридичних термінів.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F4570B" w:rsidRPr="004E6C07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C3DD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Методологічну основу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дослідження складають компонентний, дистрибутивний, квантитативний (статистичний) види аналізу, а також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труктурно-системний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вняльний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 дискриптивний методи. </w:t>
      </w:r>
    </w:p>
    <w:p w:rsidR="00F4570B" w:rsidRPr="000C3DD6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E6C0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Теоретична значущість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дослідження пов'язана з виділенням набору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характерних рис терм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іну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 визначенням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важливостю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його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вживанн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 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Legal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English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Отримані результати сприяють розумінню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морфологічних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лексичних та синтаксичних особливостей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юридичних терм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інів у текстах міжнародного права.</w:t>
      </w:r>
    </w:p>
    <w:p w:rsidR="00F4570B" w:rsidRPr="004E6C07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E6C0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Практична цінність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полягає в тому, що матеріали і результати дослідження можуть бути корисними при розробці теоретичних курсів з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лексиколог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ії та практичної граматики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для факультетів іноземних мов,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правознавства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університетах. </w:t>
      </w:r>
    </w:p>
    <w:p w:rsidR="00F4570B" w:rsidRPr="004E6C07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Мета і завдання дослідження визначили його </w:t>
      </w:r>
      <w:r w:rsidRPr="004E6C0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структуру.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Робота складається зі вступу,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дво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 розділів, 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исновків і списку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використаної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літератури (6</w:t>
      </w:r>
      <w:r w:rsidRPr="00637DD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джерел). Для наочності отриманих результатів наводяться таблиці. Робота викладена на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4E6C0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сторінках. </w:t>
      </w:r>
    </w:p>
    <w:p w:rsidR="00F4570B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061B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AC66B4" w:rsidRPr="002061B0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0578">
        <w:rPr>
          <w:rFonts w:ascii="Times New Roman" w:hAnsi="Times New Roman" w:cs="Times New Roman"/>
          <w:sz w:val="28"/>
          <w:szCs w:val="28"/>
          <w:lang w:val="ru-RU"/>
        </w:rPr>
        <w:t>Значна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лінгвістичних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спрямована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галузевих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термінологій</w:t>
      </w:r>
      <w:r w:rsidRPr="00EC5AEF">
        <w:rPr>
          <w:rFonts w:ascii="Times New Roman" w:hAnsi="Times New Roman" w:cs="Times New Roman"/>
          <w:sz w:val="28"/>
          <w:szCs w:val="28"/>
        </w:rPr>
        <w:t xml:space="preserve">,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особливостей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їх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структурної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r w:rsidRPr="00EC5AEF">
        <w:rPr>
          <w:rFonts w:ascii="Times New Roman" w:hAnsi="Times New Roman" w:cs="Times New Roman"/>
          <w:sz w:val="28"/>
          <w:szCs w:val="28"/>
        </w:rPr>
        <w:t xml:space="preserve">,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адже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роль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даних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пластів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лексики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із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кожним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роком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зростає</w:t>
      </w:r>
      <w:r w:rsidRPr="00EC5AEF">
        <w:rPr>
          <w:rFonts w:ascii="Times New Roman" w:hAnsi="Times New Roman" w:cs="Times New Roman"/>
          <w:sz w:val="28"/>
          <w:szCs w:val="28"/>
        </w:rPr>
        <w:t xml:space="preserve">,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сфера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функціонування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4A0578">
        <w:rPr>
          <w:rFonts w:ascii="Times New Roman" w:hAnsi="Times New Roman" w:cs="Times New Roman"/>
          <w:sz w:val="28"/>
          <w:szCs w:val="28"/>
          <w:lang w:val="ru-RU"/>
        </w:rPr>
        <w:t>розширюється</w:t>
      </w:r>
      <w:r w:rsidRPr="00EC5AEF">
        <w:rPr>
          <w:rFonts w:ascii="Times New Roman" w:hAnsi="Times New Roman" w:cs="Times New Roman"/>
          <w:sz w:val="28"/>
          <w:szCs w:val="28"/>
        </w:rPr>
        <w:t>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Термін може існувати лише як елемент терміносистеми. Терміносистема - впорядкована сукупність терм</w:t>
      </w:r>
      <w:r>
        <w:rPr>
          <w:rFonts w:ascii="Times New Roman" w:hAnsi="Times New Roman" w:cs="Times New Roman"/>
          <w:sz w:val="28"/>
          <w:szCs w:val="28"/>
          <w:lang w:val="ru-RU"/>
        </w:rPr>
        <w:t>інів,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адекватно висловлюють систему понять теорії, що описують певну спеціальну сфер</w:t>
      </w:r>
      <w:r>
        <w:rPr>
          <w:rFonts w:ascii="Times New Roman" w:hAnsi="Times New Roman" w:cs="Times New Roman"/>
          <w:sz w:val="28"/>
          <w:szCs w:val="28"/>
          <w:lang w:val="ru-RU"/>
        </w:rPr>
        <w:t>у людських знань чи діяльності.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Англійська мова, як і будь-яка інша мова, пристосовується до найрізноманітніших потреб означення. Термін - явище досить складне та дискусійне. Не існує конкретного визначення терміну.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Термін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- це спеціальне слово або загальновживане слово в спеціальному значенні або словосполучення, що складається з двох компонентів і побудоване на підрядного зв'язку, загальновизнане в професійній діяльності, є найменуванням наукового поняття, що має дефініцію і обов'язково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є членом певної терміносистеми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Дослідники виділяють ряд основних властивостей, які, в свою чергу, також є підставами для розмежування термінів і загальновживаної лексики: точність понятійної семантики терміна; однозначність; стилістична нейтральність; номінативність; стислість; системність.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На сучасному етапі розвитку мовознавчих досліджень існує доволі значна кількість лінгвістичних праць, у яких подані різні класифікації мовних лексем, які в основному базуються на чотирьох головних аспектах: 1) формі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і структурних характеристиках;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2) значенні; 3) історичних ознаках; 4) особливостях їх вживання.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Розглянемо найвагоміші, на нашу думку, підходи мовознавців та науковців до розподілу термінологічних одиниць та застосуємо їх до аналізованої терміносистеми.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А.C. Д’яков, Т.Р. Кияк та З.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Б. Куделько беруть до уваги особливості творення термінологічних одиниць і вид</w:t>
      </w:r>
      <w:r>
        <w:rPr>
          <w:rFonts w:ascii="Times New Roman" w:hAnsi="Times New Roman" w:cs="Times New Roman"/>
          <w:sz w:val="28"/>
          <w:szCs w:val="28"/>
          <w:lang w:val="ru-RU"/>
        </w:rPr>
        <w:t>іляють їх словотворчі типи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Інший, більш загальний підхід, запропонований А.Я. Коваленко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базується на поділі термінів за їх будовою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Однією з основних причин, чому юридичну мову іноді важко зрозуміти, є те, що вона часто значно відрізняється від за</w:t>
      </w:r>
      <w:r>
        <w:rPr>
          <w:rFonts w:ascii="Times New Roman" w:hAnsi="Times New Roman" w:cs="Times New Roman"/>
          <w:sz w:val="28"/>
          <w:szCs w:val="28"/>
          <w:lang w:val="ru-RU"/>
        </w:rPr>
        <w:t>гальної англійської. Особливостями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юридичної англійської є: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1)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графічних засобів для логічного виокремленн</w:t>
      </w:r>
      <w:r>
        <w:rPr>
          <w:rFonts w:ascii="Times New Roman" w:hAnsi="Times New Roman" w:cs="Times New Roman"/>
          <w:sz w:val="28"/>
          <w:szCs w:val="28"/>
          <w:lang w:val="ru-RU"/>
        </w:rPr>
        <w:t>я компонентів тексту на письмі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C66B4" w:rsidRPr="004A0578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значна кількість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складнопідрядних речен</w:t>
      </w:r>
      <w:r>
        <w:rPr>
          <w:rFonts w:ascii="Times New Roman" w:hAnsi="Times New Roman" w:cs="Times New Roman"/>
          <w:sz w:val="28"/>
          <w:szCs w:val="28"/>
          <w:lang w:val="ru-RU"/>
        </w:rPr>
        <w:t>ь з двома та більше підрядними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66B4" w:rsidRPr="00A8008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майже повна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/>
        </w:rPr>
        <w:t>ідсутність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зн</w:t>
      </w:r>
      <w:r>
        <w:rPr>
          <w:rFonts w:ascii="Times New Roman" w:hAnsi="Times New Roman" w:cs="Times New Roman"/>
          <w:sz w:val="28"/>
          <w:szCs w:val="28"/>
          <w:lang w:val="ru-RU"/>
        </w:rPr>
        <w:t>аків пунктуації (окрім крапки)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жива</w:t>
      </w:r>
      <w:r>
        <w:rPr>
          <w:rFonts w:ascii="Times New Roman" w:hAnsi="Times New Roman" w:cs="Times New Roman"/>
          <w:sz w:val="28"/>
          <w:szCs w:val="28"/>
          <w:lang w:val="ru-RU"/>
        </w:rPr>
        <w:t>ння велико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кількості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складних слів і словосп</w:t>
      </w:r>
      <w:r>
        <w:rPr>
          <w:rFonts w:ascii="Times New Roman" w:hAnsi="Times New Roman" w:cs="Times New Roman"/>
          <w:sz w:val="28"/>
          <w:szCs w:val="28"/>
          <w:lang w:val="ru-RU"/>
        </w:rPr>
        <w:t>олучень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C66B4" w:rsidRPr="004A0578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5) використання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термінів юридичної технічної англійської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66B4" w:rsidRPr="004A0578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6) </w:t>
      </w:r>
      <w:r>
        <w:rPr>
          <w:rFonts w:ascii="Times New Roman" w:hAnsi="Times New Roman" w:cs="Times New Roman"/>
          <w:sz w:val="28"/>
          <w:szCs w:val="28"/>
          <w:lang w:val="ru-RU"/>
        </w:rPr>
        <w:t>правове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значення може відрізнятися від загального значення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66B4" w:rsidRPr="00A8008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7)у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юридичній англійській мові є цікавою історична тенденція поєднувати два-три слова, щоб передати те, що зазвичай є єдиною юридичною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концепцією (дублети, триплети)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66B4" w:rsidRPr="004A0578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8) ю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ридична англійська мова містить велику кількість імен та назв, таких як employer  (роботодавець), employee (працівник), у яких взаємний та протилежний характер стосунків позначається викорис</w:t>
      </w:r>
      <w:r>
        <w:rPr>
          <w:rFonts w:ascii="Times New Roman" w:hAnsi="Times New Roman" w:cs="Times New Roman"/>
          <w:sz w:val="28"/>
          <w:szCs w:val="28"/>
          <w:lang w:val="ru-RU"/>
        </w:rPr>
        <w:t>танням суфіксів –er/or та –ee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66B4" w:rsidRPr="00A8008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9) в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юридичній англійській мові деякі загальні слова зустрічаються в незвичних значеннях, які за</w:t>
      </w:r>
      <w:r>
        <w:rPr>
          <w:rFonts w:ascii="Times New Roman" w:hAnsi="Times New Roman" w:cs="Times New Roman"/>
          <w:sz w:val="28"/>
          <w:szCs w:val="28"/>
          <w:lang w:val="ru-RU"/>
        </w:rPr>
        <w:t>лежать від контексту інформації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66B4" w:rsidRPr="004A0578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10)  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ункціонування юридичного жаргону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11) 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ru-RU"/>
        </w:rPr>
        <w:t>лова here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-, there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- , where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та їх похідні. Вони все ще іноді використовуються в юридичній англійській мові, перш за все як спосіб уникнути повторення назв речей у докум</w:t>
      </w:r>
      <w:r>
        <w:rPr>
          <w:rFonts w:ascii="Times New Roman" w:hAnsi="Times New Roman" w:cs="Times New Roman"/>
          <w:sz w:val="28"/>
          <w:szCs w:val="28"/>
          <w:lang w:val="ru-RU"/>
        </w:rPr>
        <w:t>енті - дуже часто, сам документ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12) використовуються неозначені займенники, вживання яких є архаїчним. До них відносяться такі слова, фрази  як the same (той же самий),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lastRenderedPageBreak/>
        <w:t>the said (про якого говорилось раніше), the afor</w:t>
      </w:r>
      <w:r>
        <w:rPr>
          <w:rFonts w:ascii="Times New Roman" w:hAnsi="Times New Roman" w:cs="Times New Roman"/>
          <w:sz w:val="28"/>
          <w:szCs w:val="28"/>
          <w:lang w:val="ru-RU"/>
        </w:rPr>
        <w:t>ementioned (вищезгаданий) тощо.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В даній магістерській роботі матеріалом для практичного дослідження теми стали такі міжнародні акти як Конвенція Організації Об’єднаних Націй про статус біженців (1951 р.). та Протокол щодо статусу біженців (1966 р.).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В Україні наведені вище нормативно-правові акти, що визначають статус біженців на міжнародному рівні та є універсальними,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вони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були ратифіковані відповідним Законом «Про приєднання України до Конвенції про статус біженців і Протоколу щодо статусу біженців» (2002 р.).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Для дослідження юридичної термінології в міжнародному праві на матеріалі вищеуказаних документів методом суцільної вибірки було отримано і проанал</w:t>
      </w:r>
      <w:r>
        <w:rPr>
          <w:rFonts w:ascii="Times New Roman" w:hAnsi="Times New Roman" w:cs="Times New Roman"/>
          <w:sz w:val="28"/>
          <w:szCs w:val="28"/>
          <w:lang w:val="ru-RU"/>
        </w:rPr>
        <w:t>ізовано 250 юридичних термінів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б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ільшість </w:t>
      </w:r>
      <w:r>
        <w:rPr>
          <w:rFonts w:ascii="Times New Roman" w:hAnsi="Times New Roman" w:cs="Times New Roman"/>
          <w:sz w:val="28"/>
          <w:szCs w:val="28"/>
          <w:lang w:val="ru-RU"/>
        </w:rPr>
        <w:t>яких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вживаються на позначенн</w:t>
      </w:r>
      <w:r>
        <w:rPr>
          <w:rFonts w:ascii="Times New Roman" w:hAnsi="Times New Roman" w:cs="Times New Roman"/>
          <w:sz w:val="28"/>
          <w:szCs w:val="28"/>
          <w:lang w:val="ru-RU"/>
        </w:rPr>
        <w:t>я прав (що складає 34%), злочин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(21%), соціального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забезпечення (14%) та правових актів (11%).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Для детального дослідження функціо</w:t>
      </w:r>
      <w:r>
        <w:rPr>
          <w:rFonts w:ascii="Times New Roman" w:hAnsi="Times New Roman" w:cs="Times New Roman"/>
          <w:sz w:val="28"/>
          <w:szCs w:val="28"/>
          <w:lang w:val="ru-RU"/>
        </w:rPr>
        <w:t>нування термінів у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текстах міжнародно-правових актів важливо ґрунтовно та системно підійти до даного питання. З метою реалізації даної задачі за основу практичної частини була взята класифікація А.C. Д’якова, Т. Р. Кияка та З. Б. Куделько, які  беруть до уваги особливості творення термінологічних одиниць і виділяють сукупність словотворчих типів.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В ході написання роботи було знайдено та прокласиф</w:t>
      </w:r>
      <w:r>
        <w:rPr>
          <w:rFonts w:ascii="Times New Roman" w:hAnsi="Times New Roman" w:cs="Times New Roman"/>
          <w:sz w:val="28"/>
          <w:szCs w:val="28"/>
          <w:lang w:val="ru-RU"/>
        </w:rPr>
        <w:t>іковано 250 юридичних термінів із текстів матеріала дослідження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1) </w:t>
      </w:r>
      <w:r>
        <w:rPr>
          <w:rFonts w:ascii="Times New Roman" w:hAnsi="Times New Roman" w:cs="Times New Roman"/>
          <w:sz w:val="28"/>
          <w:szCs w:val="28"/>
          <w:lang w:val="ru-RU"/>
        </w:rPr>
        <w:t>Під час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дослідження було встановлено що до корінної непохідної лексики входять такі терміни (5 – всього 2% від загальної кількості термінів)  -  right (староанглійська), law (староанглійська), settle (староанглійська), mark (староанглійська), draft (середньоанглійська).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Запозичену непохідну лексику становлять такі терміни: status (L.), asylum (L.), domicile (O.F.), cautio judicatum sol</w:t>
      </w:r>
      <w:r>
        <w:rPr>
          <w:rFonts w:ascii="Times New Roman" w:hAnsi="Times New Roman" w:cs="Times New Roman"/>
          <w:sz w:val="28"/>
          <w:szCs w:val="28"/>
          <w:lang w:val="ru-RU"/>
        </w:rPr>
        <w:t>vi, mutatis mutandis (L.) (85%).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На матеріалі вищевказаних  прикладів (20 термінів -100%) можемо дійти до висновків, що в основі англійських юридичних кореневих похідних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lastRenderedPageBreak/>
        <w:t>термінів лежать латинські (53 %) та французькі (47%) лексеми. Як бачимо, переважна більшість термінів вс</w:t>
      </w:r>
      <w:r>
        <w:rPr>
          <w:rFonts w:ascii="Times New Roman" w:hAnsi="Times New Roman" w:cs="Times New Roman"/>
          <w:sz w:val="28"/>
          <w:szCs w:val="28"/>
          <w:lang w:val="ru-RU"/>
        </w:rPr>
        <w:t>е таки належить латинській мові.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2)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похідн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 лексика, яка поділяється на: 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терміни, утворені за допомогою суфіксації, наприклад: amendment, adoption, refugee (58%); </w:t>
      </w:r>
    </w:p>
    <w:p w:rsidR="00AC66B4" w:rsidRPr="0055270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терміни, утворені за допомогою префіксації: invalid, non-</w:t>
      </w:r>
      <w:r>
        <w:rPr>
          <w:rFonts w:ascii="Times New Roman" w:hAnsi="Times New Roman" w:cs="Times New Roman"/>
          <w:sz w:val="28"/>
          <w:szCs w:val="28"/>
          <w:lang w:val="ru-RU"/>
        </w:rPr>
        <w:t>discrimination, immovable (42%)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Аналіз морфологічної струк</w:t>
      </w:r>
      <w:r>
        <w:rPr>
          <w:rFonts w:ascii="Times New Roman" w:hAnsi="Times New Roman" w:cs="Times New Roman"/>
          <w:sz w:val="28"/>
          <w:szCs w:val="28"/>
          <w:lang w:val="ru-RU"/>
        </w:rPr>
        <w:t>тури юридичних термінів у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міжнародному дискурсі показав, що у складі англійської юридичної термінології переважають іменники (нами зафіксовано 183 термінів-іменників з загальної кількості 250). Це пов’язано передусім з їх номінативною функцією, функцією позначення тих чи інших предметів та явищ. Спостереження над словотворчими особливостями юридичної термінологічної лексики дають можливість дійти висновку, що дериваційні процеси в термінологічній системі представлені переважно суфіксальними утвореннями.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У ході дослідження була встановлена особлива продуктивність при утворенні юридичних термінів-іменників, які функціонують в економічних текстах, суфіксів -ment, -tion, -ition, -ation, - ty, -er, -or, -ee,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Аналіз показав, що префіксальний спосіб творення юридичних термінів англійської мови не є поширеним, але він сприяє модифікації основи</w:t>
      </w:r>
      <w:r>
        <w:rPr>
          <w:rFonts w:ascii="Times New Roman" w:hAnsi="Times New Roman" w:cs="Times New Roman"/>
          <w:sz w:val="28"/>
          <w:szCs w:val="28"/>
          <w:lang w:val="ru-RU"/>
        </w:rPr>
        <w:t>, до якої приєднується префікс. Префікс со-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та його варіанти con- та col-, що позначають споріднене, спільне походження дії чи процесу (coinsurance, comaker, contract, collateral); counter-, що означає “зустрічний” (counterclaim, counteroffer); dis-, - non, що має силу зворотної опозиції до значення сполучуваного слова.</w:t>
      </w:r>
    </w:p>
    <w:p w:rsidR="00AC66B4" w:rsidRPr="0055270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3) В матер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іалі роботи знайдені такі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терміни-складні слов</w:t>
      </w:r>
      <w:r>
        <w:rPr>
          <w:rFonts w:ascii="Times New Roman" w:hAnsi="Times New Roman" w:cs="Times New Roman"/>
          <w:sz w:val="28"/>
          <w:szCs w:val="28"/>
          <w:lang w:val="ru-RU"/>
        </w:rPr>
        <w:t>а: finger-print, trademark (8%)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Щодо складних слів, то вони утворюються синтаксико-морфологічним способом. В проаналізованих нами юридичних термінах ми виділили такий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lastRenderedPageBreak/>
        <w:t>тип утворення, як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інтеграція двох іменників: 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+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N (copyright, landlord, trademark, finger-print,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4)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ab/>
        <w:t>терміни-словосполучення: international human rights law, right to vote, the status of ref</w:t>
      </w:r>
      <w:r>
        <w:rPr>
          <w:rFonts w:ascii="Times New Roman" w:hAnsi="Times New Roman" w:cs="Times New Roman"/>
          <w:sz w:val="28"/>
          <w:szCs w:val="28"/>
          <w:lang w:val="ru-RU"/>
        </w:rPr>
        <w:t>ugees, fundamental rights (78%).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Найважливішою особливістю терміну-словосполучення є його відтворення у професійній сфері використання для позначення конкретного спеціального поняття. Дане словосполучення буде вважатися як одне цілісне поняття якщо воно буде функціонувати лише в межах певної системи, інакше воно не сприйматиметься як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одна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мовна одиниця.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В юридичну термінологію входить велика кількість термінів, які створені синтаксичним методом (двокомпонентні і трикомпонентні терміни). Найчастотнішими в даному матеріалі є двокомпонентні терміни.</w:t>
      </w:r>
    </w:p>
    <w:p w:rsidR="00AC66B4" w:rsidRPr="00CB4500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5)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тексті матеріалу було знайдено 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>терміни-абревіатури: A/CONF.2/2/rev.1, A/CONF.2/</w:t>
      </w:r>
      <w:r>
        <w:rPr>
          <w:rFonts w:ascii="Times New Roman" w:hAnsi="Times New Roman" w:cs="Times New Roman"/>
          <w:sz w:val="28"/>
          <w:szCs w:val="28"/>
          <w:lang w:val="ru-RU"/>
        </w:rPr>
        <w:t>3/rev.1,  UNHCR, UNRWA, UN (3%).</w:t>
      </w:r>
    </w:p>
    <w:p w:rsidR="00AC66B4" w:rsidRPr="0055270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6)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ab/>
        <w:t>В ході дослідження магістерської роботи були встановлені приклади номенкла</w:t>
      </w:r>
      <w:r>
        <w:rPr>
          <w:rFonts w:ascii="Times New Roman" w:hAnsi="Times New Roman" w:cs="Times New Roman"/>
          <w:sz w:val="28"/>
          <w:szCs w:val="28"/>
          <w:lang w:val="ru-RU"/>
        </w:rPr>
        <w:t>тури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 xml:space="preserve"> General Assembly Resolution 2198 (XXI), General Assembly Resolution 429 (V) General Assembly Resolution 319 B II (XI), Economic and Socia</w:t>
      </w:r>
      <w:r>
        <w:rPr>
          <w:rFonts w:ascii="Times New Roman" w:hAnsi="Times New Roman" w:cs="Times New Roman"/>
          <w:sz w:val="28"/>
          <w:szCs w:val="28"/>
          <w:lang w:val="ru-RU"/>
        </w:rPr>
        <w:t>l Council resolution 1186 (XLI)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(3%)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4500">
        <w:rPr>
          <w:rFonts w:ascii="Times New Roman" w:hAnsi="Times New Roman" w:cs="Times New Roman"/>
          <w:sz w:val="28"/>
          <w:szCs w:val="28"/>
          <w:lang w:val="ru-RU"/>
        </w:rPr>
        <w:t>7)</w:t>
      </w:r>
      <w:r w:rsidRPr="00CB4500">
        <w:rPr>
          <w:rFonts w:ascii="Times New Roman" w:hAnsi="Times New Roman" w:cs="Times New Roman"/>
          <w:sz w:val="28"/>
          <w:szCs w:val="28"/>
          <w:lang w:val="ru-RU"/>
        </w:rPr>
        <w:tab/>
        <w:t>літерні умовні позначення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 символи (знаки) не знайдені.</w:t>
      </w:r>
    </w:p>
    <w:p w:rsidR="00AC66B4" w:rsidRPr="00A33811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Таким чином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проведена систематична робота щодо функц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онування юридичних термінів у текстах </w:t>
      </w:r>
      <w:r>
        <w:rPr>
          <w:rFonts w:ascii="Times New Roman" w:hAnsi="Times New Roman" w:cs="Times New Roman"/>
          <w:sz w:val="28"/>
          <w:szCs w:val="28"/>
          <w:lang w:val="uk-UA"/>
        </w:rPr>
        <w:t>міжнародних актів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проте тема залиша</w:t>
      </w:r>
      <w:r>
        <w:rPr>
          <w:rFonts w:ascii="Times New Roman" w:hAnsi="Times New Roman" w:cs="Times New Roman"/>
          <w:sz w:val="28"/>
          <w:szCs w:val="28"/>
          <w:lang w:val="uk-UA"/>
        </w:rPr>
        <w:t>ється актуальною для подальшого дослідження.</w:t>
      </w:r>
    </w:p>
    <w:p w:rsidR="00AC66B4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C66B4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66B4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66B4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66B4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66B4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66B4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66B4" w:rsidRPr="007A4171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66B4" w:rsidRPr="00CE0D74" w:rsidRDefault="00AC66B4" w:rsidP="00AC66B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E0D7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СПИСОК ВИКОРИСТАНОЇ ЛІТЕРАТУРИ</w:t>
      </w:r>
    </w:p>
    <w:p w:rsidR="00AC66B4" w:rsidRPr="00C00499" w:rsidRDefault="00AC66B4" w:rsidP="00AC66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C66B4" w:rsidRPr="00C0049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0499">
        <w:rPr>
          <w:rFonts w:ascii="Times New Roman" w:hAnsi="Times New Roman" w:cs="Times New Roman"/>
          <w:sz w:val="28"/>
          <w:szCs w:val="28"/>
        </w:rPr>
        <w:t xml:space="preserve">1. Антрушина Г.Б. Лексикология английского языка: </w:t>
      </w:r>
      <w:r>
        <w:rPr>
          <w:rFonts w:ascii="Times New Roman" w:hAnsi="Times New Roman" w:cs="Times New Roman"/>
          <w:sz w:val="28"/>
          <w:szCs w:val="28"/>
        </w:rPr>
        <w:t xml:space="preserve">Учеб. пособие для студентов. 3- </w:t>
      </w:r>
      <w:r w:rsidRPr="00C00499">
        <w:rPr>
          <w:rFonts w:ascii="Times New Roman" w:hAnsi="Times New Roman" w:cs="Times New Roman"/>
          <w:sz w:val="28"/>
          <w:szCs w:val="28"/>
        </w:rPr>
        <w:t>е изд., стереотип / Г.Б. Антрушина, О.В. Афанасьева, H.H.</w:t>
      </w:r>
      <w:r>
        <w:rPr>
          <w:rFonts w:ascii="Times New Roman" w:hAnsi="Times New Roman" w:cs="Times New Roman"/>
          <w:sz w:val="28"/>
          <w:szCs w:val="28"/>
        </w:rPr>
        <w:t xml:space="preserve"> Морозова. – М.: Дрофа, 2001</w:t>
      </w:r>
      <w:r w:rsidRPr="00C00499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C00499">
        <w:rPr>
          <w:rFonts w:ascii="Times New Roman" w:hAnsi="Times New Roman" w:cs="Times New Roman"/>
          <w:sz w:val="28"/>
          <w:szCs w:val="28"/>
        </w:rPr>
        <w:t>288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00499">
        <w:rPr>
          <w:rFonts w:ascii="Times New Roman" w:hAnsi="Times New Roman" w:cs="Times New Roman"/>
          <w:sz w:val="28"/>
          <w:szCs w:val="28"/>
        </w:rPr>
        <w:t>с.</w:t>
      </w:r>
    </w:p>
    <w:p w:rsidR="00AC66B4" w:rsidRPr="00C0049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0499">
        <w:rPr>
          <w:rFonts w:ascii="Times New Roman" w:hAnsi="Times New Roman" w:cs="Times New Roman"/>
          <w:sz w:val="28"/>
          <w:szCs w:val="28"/>
        </w:rPr>
        <w:t xml:space="preserve">2. Аристов Е.А. Английские слова и их употребление </w:t>
      </w:r>
      <w:r>
        <w:rPr>
          <w:rFonts w:ascii="Times New Roman" w:hAnsi="Times New Roman" w:cs="Times New Roman"/>
          <w:sz w:val="28"/>
          <w:szCs w:val="28"/>
        </w:rPr>
        <w:t>/ Е.А. Аристов, Д.Н. Барская. – Львов</w:t>
      </w:r>
      <w:r w:rsidRPr="00C00499">
        <w:rPr>
          <w:rFonts w:ascii="Times New Roman" w:hAnsi="Times New Roman" w:cs="Times New Roman"/>
          <w:sz w:val="28"/>
          <w:szCs w:val="28"/>
        </w:rPr>
        <w:t>: Світ, 1972. – 390 с.</w:t>
      </w:r>
    </w:p>
    <w:p w:rsidR="00AC66B4" w:rsidRPr="00C0049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Білозерська Л.</w:t>
      </w:r>
      <w:r w:rsidRPr="00C00499">
        <w:rPr>
          <w:rFonts w:ascii="Times New Roman" w:hAnsi="Times New Roman" w:cs="Times New Roman"/>
          <w:sz w:val="28"/>
          <w:szCs w:val="28"/>
        </w:rPr>
        <w:t>П. Термінологія та перекла</w:t>
      </w:r>
      <w:r>
        <w:rPr>
          <w:rFonts w:ascii="Times New Roman" w:hAnsi="Times New Roman" w:cs="Times New Roman"/>
          <w:sz w:val="28"/>
          <w:szCs w:val="28"/>
        </w:rPr>
        <w:t xml:space="preserve">д. Навч. посібник для студентів </w:t>
      </w:r>
      <w:r w:rsidRPr="00C00499">
        <w:rPr>
          <w:rFonts w:ascii="Times New Roman" w:hAnsi="Times New Roman" w:cs="Times New Roman"/>
          <w:sz w:val="28"/>
          <w:szCs w:val="28"/>
        </w:rPr>
        <w:t>філолог</w:t>
      </w:r>
      <w:r>
        <w:rPr>
          <w:rFonts w:ascii="Times New Roman" w:hAnsi="Times New Roman" w:cs="Times New Roman"/>
          <w:sz w:val="28"/>
          <w:szCs w:val="28"/>
        </w:rPr>
        <w:t>ічного напряму підготовки / Л.</w:t>
      </w:r>
      <w:r w:rsidRPr="00C00499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</w:rPr>
        <w:t xml:space="preserve"> Білозерська, Н.В. Возненко, С.</w:t>
      </w:r>
      <w:r w:rsidRPr="00C00499">
        <w:rPr>
          <w:rFonts w:ascii="Times New Roman" w:hAnsi="Times New Roman" w:cs="Times New Roman"/>
          <w:sz w:val="28"/>
          <w:szCs w:val="28"/>
        </w:rPr>
        <w:t>В. Радецька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C00499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00499">
        <w:rPr>
          <w:rFonts w:ascii="Times New Roman" w:hAnsi="Times New Roman" w:cs="Times New Roman"/>
          <w:sz w:val="28"/>
          <w:szCs w:val="28"/>
        </w:rPr>
        <w:t>Вінниця: НОВА КНИГА, 2010. – 232 с.</w:t>
      </w:r>
    </w:p>
    <w:p w:rsidR="00AC66B4" w:rsidRPr="0043417D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Вербенєц М.</w:t>
      </w:r>
      <w:r w:rsidRPr="00C74317">
        <w:rPr>
          <w:rFonts w:ascii="Times New Roman" w:hAnsi="Times New Roman" w:cs="Times New Roman"/>
          <w:sz w:val="28"/>
          <w:szCs w:val="28"/>
        </w:rPr>
        <w:t>Б. Юридична термінологія української мови: істор</w:t>
      </w:r>
      <w:r>
        <w:rPr>
          <w:rFonts w:ascii="Times New Roman" w:hAnsi="Times New Roman" w:cs="Times New Roman"/>
          <w:sz w:val="28"/>
          <w:szCs w:val="28"/>
        </w:rPr>
        <w:t>ія становлення і функціонування</w:t>
      </w:r>
      <w:r w:rsidRPr="00C74317">
        <w:rPr>
          <w:rFonts w:ascii="Times New Roman" w:hAnsi="Times New Roman" w:cs="Times New Roman"/>
          <w:sz w:val="28"/>
          <w:szCs w:val="28"/>
        </w:rPr>
        <w:t>: автореф. дис. на здобутт</w:t>
      </w:r>
      <w:r>
        <w:rPr>
          <w:rFonts w:ascii="Times New Roman" w:hAnsi="Times New Roman" w:cs="Times New Roman"/>
          <w:sz w:val="28"/>
          <w:szCs w:val="28"/>
        </w:rPr>
        <w:t>я наук. ступеня канд. філ. наук</w:t>
      </w:r>
      <w:r w:rsidRPr="00C74317">
        <w:rPr>
          <w:rFonts w:ascii="Times New Roman" w:hAnsi="Times New Roman" w:cs="Times New Roman"/>
          <w:sz w:val="28"/>
          <w:szCs w:val="28"/>
        </w:rPr>
        <w:t xml:space="preserve">: спец. Спеціальність 1 </w:t>
      </w:r>
      <w:r>
        <w:rPr>
          <w:rFonts w:ascii="Times New Roman" w:hAnsi="Times New Roman" w:cs="Times New Roman"/>
          <w:sz w:val="28"/>
          <w:szCs w:val="28"/>
        </w:rPr>
        <w:t>"українська мова" / Вербенєц М.</w:t>
      </w:r>
      <w:r w:rsidRPr="00C74317">
        <w:rPr>
          <w:rFonts w:ascii="Times New Roman" w:hAnsi="Times New Roman" w:cs="Times New Roman"/>
          <w:sz w:val="28"/>
          <w:szCs w:val="28"/>
        </w:rPr>
        <w:t xml:space="preserve">Б. – Київ, 2004. – 20 с. 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>
        <w:rPr>
          <w:rFonts w:ascii="Times New Roman" w:hAnsi="Times New Roman" w:cs="Times New Roman"/>
          <w:sz w:val="28"/>
          <w:szCs w:val="28"/>
          <w:lang w:val="ru-RU"/>
        </w:rPr>
        <w:t>Володина М.</w:t>
      </w:r>
      <w:r w:rsidRPr="006B36EF">
        <w:rPr>
          <w:rFonts w:ascii="Times New Roman" w:hAnsi="Times New Roman" w:cs="Times New Roman"/>
          <w:sz w:val="28"/>
          <w:szCs w:val="28"/>
          <w:lang w:val="ru-RU"/>
        </w:rPr>
        <w:t>Н. Когнитивно-и</w:t>
      </w:r>
      <w:r>
        <w:rPr>
          <w:rFonts w:ascii="Times New Roman" w:hAnsi="Times New Roman" w:cs="Times New Roman"/>
          <w:sz w:val="28"/>
          <w:szCs w:val="28"/>
          <w:lang w:val="ru-RU"/>
        </w:rPr>
        <w:t>нформационная природа термина и терминологическая номинация</w:t>
      </w:r>
      <w:r w:rsidRPr="006B36EF">
        <w:rPr>
          <w:rFonts w:ascii="Times New Roman" w:hAnsi="Times New Roman" w:cs="Times New Roman"/>
          <w:sz w:val="28"/>
          <w:szCs w:val="28"/>
          <w:lang w:val="ru-RU"/>
        </w:rPr>
        <w:t>: автореф</w:t>
      </w:r>
      <w:r>
        <w:rPr>
          <w:rFonts w:ascii="Times New Roman" w:hAnsi="Times New Roman" w:cs="Times New Roman"/>
          <w:sz w:val="28"/>
          <w:szCs w:val="28"/>
          <w:lang w:val="ru-RU"/>
        </w:rPr>
        <w:t>. дисс. на соискание уч. степени д-ра филол. наук</w:t>
      </w:r>
      <w:r w:rsidRPr="006B36EF">
        <w:rPr>
          <w:rFonts w:ascii="Times New Roman" w:hAnsi="Times New Roman" w:cs="Times New Roman"/>
          <w:sz w:val="28"/>
          <w:szCs w:val="28"/>
          <w:lang w:val="ru-RU"/>
        </w:rPr>
        <w:t>: спец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10.02.04 «Германские языки» / М.Н. Володина. – М., </w:t>
      </w:r>
      <w:r w:rsidRPr="006B36EF">
        <w:rPr>
          <w:rFonts w:ascii="Times New Roman" w:hAnsi="Times New Roman" w:cs="Times New Roman"/>
          <w:sz w:val="28"/>
          <w:szCs w:val="28"/>
          <w:lang w:val="ru-RU"/>
        </w:rPr>
        <w:t>2000. – 38 с.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Pr="003D0A15">
        <w:rPr>
          <w:rFonts w:ascii="Times New Roman" w:hAnsi="Times New Roman" w:cs="Times New Roman"/>
          <w:sz w:val="28"/>
          <w:szCs w:val="28"/>
          <w:lang w:val="ru-RU"/>
        </w:rPr>
        <w:t>Гальперин И.Р. Стилистика английского языка / И.Р.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D0A15">
        <w:rPr>
          <w:rFonts w:ascii="Times New Roman" w:hAnsi="Times New Roman" w:cs="Times New Roman"/>
          <w:sz w:val="28"/>
          <w:szCs w:val="28"/>
          <w:lang w:val="ru-RU"/>
        </w:rPr>
        <w:t>Гальперин. - М.: Высшая школа, 1981</w:t>
      </w:r>
      <w:r>
        <w:rPr>
          <w:rFonts w:ascii="Times New Roman" w:hAnsi="Times New Roman" w:cs="Times New Roman"/>
          <w:sz w:val="28"/>
          <w:szCs w:val="28"/>
          <w:lang w:val="ru-RU"/>
        </w:rPr>
        <w:t>. – 460 с.</w:t>
      </w:r>
    </w:p>
    <w:p w:rsidR="00AC66B4" w:rsidRPr="005C7569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7.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Головин Б.Н. Основы культуры речи: учеб. пособ. / Б.</w:t>
      </w:r>
      <w:r w:rsidRPr="005C7569">
        <w:rPr>
          <w:rFonts w:ascii="Times New Roman" w:hAnsi="Times New Roman" w:cs="Times New Roman"/>
          <w:sz w:val="28"/>
          <w:szCs w:val="28"/>
          <w:lang w:val="uk-UA"/>
        </w:rPr>
        <w:t>Н. Головин.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7569">
        <w:rPr>
          <w:rFonts w:ascii="Times New Roman" w:hAnsi="Times New Roman" w:cs="Times New Roman"/>
          <w:sz w:val="28"/>
          <w:szCs w:val="28"/>
          <w:lang w:val="uk-UA"/>
        </w:rPr>
        <w:t>– М.: Высш. шк., 1980. – 335 с.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Гринев-Гриневич С.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>В. Терминоведение учеб. пособие для студ. высш. учеб. заведений. М.: Издательский центр «Академия», 2008.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362 с.</w:t>
      </w:r>
    </w:p>
    <w:p w:rsidR="00AC66B4" w:rsidRPr="00814483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Pr="00814483">
        <w:rPr>
          <w:rFonts w:ascii="Times New Roman" w:hAnsi="Times New Roman" w:cs="Times New Roman"/>
          <w:sz w:val="28"/>
          <w:szCs w:val="28"/>
        </w:rPr>
        <w:t xml:space="preserve">. Гумовська І.М. Англійська юридична термінологія </w:t>
      </w:r>
      <w:r>
        <w:rPr>
          <w:rFonts w:ascii="Times New Roman" w:hAnsi="Times New Roman" w:cs="Times New Roman"/>
          <w:sz w:val="28"/>
          <w:szCs w:val="28"/>
        </w:rPr>
        <w:t xml:space="preserve">в економічних текстах: генезис, </w:t>
      </w:r>
      <w:r w:rsidRPr="00814483">
        <w:rPr>
          <w:rFonts w:ascii="Times New Roman" w:hAnsi="Times New Roman" w:cs="Times New Roman"/>
          <w:sz w:val="28"/>
          <w:szCs w:val="28"/>
        </w:rPr>
        <w:t xml:space="preserve">дериваційні та </w:t>
      </w:r>
      <w:r>
        <w:rPr>
          <w:rFonts w:ascii="Times New Roman" w:hAnsi="Times New Roman" w:cs="Times New Roman"/>
          <w:sz w:val="28"/>
          <w:szCs w:val="28"/>
        </w:rPr>
        <w:t>семантико-функціональні аспекти</w:t>
      </w:r>
      <w:r w:rsidRPr="00814483">
        <w:rPr>
          <w:rFonts w:ascii="Times New Roman" w:hAnsi="Times New Roman" w:cs="Times New Roman"/>
          <w:sz w:val="28"/>
          <w:szCs w:val="28"/>
        </w:rPr>
        <w:t>: дис... к</w:t>
      </w:r>
      <w:r>
        <w:rPr>
          <w:rFonts w:ascii="Times New Roman" w:hAnsi="Times New Roman" w:cs="Times New Roman"/>
          <w:sz w:val="28"/>
          <w:szCs w:val="28"/>
        </w:rPr>
        <w:t>анд. філол. наук: 10.02.04 / І.</w:t>
      </w:r>
      <w:r w:rsidRPr="00814483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14483">
        <w:rPr>
          <w:rFonts w:ascii="Times New Roman" w:hAnsi="Times New Roman" w:cs="Times New Roman"/>
          <w:sz w:val="28"/>
          <w:szCs w:val="28"/>
        </w:rPr>
        <w:t>Гумовська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14483">
        <w:rPr>
          <w:rFonts w:ascii="Times New Roman" w:hAnsi="Times New Roman" w:cs="Times New Roman"/>
          <w:sz w:val="28"/>
          <w:szCs w:val="28"/>
        </w:rPr>
        <w:t xml:space="preserve"> – Л., 2000. – 186 с.</w:t>
      </w:r>
    </w:p>
    <w:p w:rsidR="00AC66B4" w:rsidRPr="00EA7D8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10.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Данилюк С.</w:t>
      </w:r>
      <w:r w:rsidRPr="00EA7D8F">
        <w:rPr>
          <w:rFonts w:ascii="Times New Roman" w:hAnsi="Times New Roman" w:cs="Times New Roman"/>
          <w:sz w:val="28"/>
          <w:szCs w:val="28"/>
        </w:rPr>
        <w:t xml:space="preserve">С. Структурні та функціональні особливості </w:t>
      </w:r>
      <w:r>
        <w:rPr>
          <w:rFonts w:ascii="Times New Roman" w:hAnsi="Times New Roman" w:cs="Times New Roman"/>
          <w:sz w:val="28"/>
          <w:szCs w:val="28"/>
        </w:rPr>
        <w:t>англомовних електронних текстів: автореф. дис.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… канд. філол. наук: 10.02.04 / С.С. Данилюк. – Київ, 2006. – С.</w:t>
      </w:r>
      <w:r w:rsidRPr="00EA7D8F">
        <w:rPr>
          <w:rFonts w:ascii="Times New Roman" w:hAnsi="Times New Roman" w:cs="Times New Roman"/>
          <w:sz w:val="28"/>
          <w:szCs w:val="28"/>
        </w:rPr>
        <w:t>15-17.</w:t>
      </w:r>
    </w:p>
    <w:p w:rsidR="00AC66B4" w:rsidRPr="00814483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14483">
        <w:rPr>
          <w:rFonts w:ascii="Times New Roman" w:hAnsi="Times New Roman" w:cs="Times New Roman"/>
          <w:sz w:val="28"/>
          <w:szCs w:val="28"/>
        </w:rPr>
        <w:t>Зубков М. Сучасна українська ділова мова. 2-ге видання, доповнене. / М</w:t>
      </w:r>
      <w:r>
        <w:rPr>
          <w:rFonts w:ascii="Times New Roman" w:hAnsi="Times New Roman" w:cs="Times New Roman"/>
          <w:sz w:val="28"/>
          <w:szCs w:val="28"/>
        </w:rPr>
        <w:t xml:space="preserve">. Зубков – </w:t>
      </w:r>
      <w:r w:rsidRPr="00814483">
        <w:rPr>
          <w:rFonts w:ascii="Times New Roman" w:hAnsi="Times New Roman" w:cs="Times New Roman"/>
          <w:sz w:val="28"/>
          <w:szCs w:val="28"/>
        </w:rPr>
        <w:t>Х.: Торгін.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14483">
        <w:rPr>
          <w:rFonts w:ascii="Times New Roman" w:hAnsi="Times New Roman" w:cs="Times New Roman"/>
          <w:sz w:val="28"/>
          <w:szCs w:val="28"/>
        </w:rPr>
        <w:t xml:space="preserve"> 2002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14483">
        <w:rPr>
          <w:rFonts w:ascii="Times New Roman" w:hAnsi="Times New Roman" w:cs="Times New Roman"/>
          <w:sz w:val="28"/>
          <w:szCs w:val="28"/>
        </w:rPr>
        <w:t xml:space="preserve"> – 448 с.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F0904">
        <w:rPr>
          <w:rFonts w:ascii="Times New Roman" w:hAnsi="Times New Roman" w:cs="Times New Roman"/>
          <w:sz w:val="28"/>
          <w:szCs w:val="28"/>
          <w:lang w:val="uk-UA"/>
        </w:rPr>
        <w:t>Канделаки Т.Л. Семантик</w:t>
      </w:r>
      <w:r>
        <w:rPr>
          <w:rFonts w:ascii="Times New Roman" w:hAnsi="Times New Roman" w:cs="Times New Roman"/>
          <w:sz w:val="28"/>
          <w:szCs w:val="28"/>
          <w:lang w:val="uk-UA"/>
        </w:rPr>
        <w:t>а и мотивированность терминов /</w:t>
      </w:r>
      <w:r w:rsidRPr="005F0904">
        <w:rPr>
          <w:rFonts w:ascii="Times New Roman" w:hAnsi="Times New Roman" w:cs="Times New Roman"/>
          <w:sz w:val="28"/>
          <w:szCs w:val="28"/>
          <w:lang w:val="uk-UA"/>
        </w:rPr>
        <w:t>Т.Л. Канделаки. – М.: Наука, 1977. – 308 с.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14483">
        <w:rPr>
          <w:rFonts w:ascii="Times New Roman" w:hAnsi="Times New Roman" w:cs="Times New Roman"/>
          <w:sz w:val="28"/>
          <w:szCs w:val="28"/>
        </w:rPr>
        <w:t>Карабан В.І. Переклад англійської наукової і технічн</w:t>
      </w:r>
      <w:r>
        <w:rPr>
          <w:rFonts w:ascii="Times New Roman" w:hAnsi="Times New Roman" w:cs="Times New Roman"/>
          <w:sz w:val="28"/>
          <w:szCs w:val="28"/>
        </w:rPr>
        <w:t xml:space="preserve">ої літератури / В.І. Карабан // </w:t>
      </w:r>
      <w:r w:rsidRPr="00814483">
        <w:rPr>
          <w:rFonts w:ascii="Times New Roman" w:hAnsi="Times New Roman" w:cs="Times New Roman"/>
          <w:sz w:val="28"/>
          <w:szCs w:val="28"/>
        </w:rPr>
        <w:t>Граматичні труднощі, лексичні, термінологічні та жанрово-стилістичні проблеми. – Вінниця: «Нова книга», 2004. – 575 с.</w:t>
      </w:r>
    </w:p>
    <w:p w:rsidR="00AC66B4" w:rsidRPr="009F75ED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F75ED">
        <w:rPr>
          <w:rFonts w:ascii="Times New Roman" w:hAnsi="Times New Roman" w:cs="Times New Roman"/>
          <w:sz w:val="28"/>
          <w:szCs w:val="28"/>
        </w:rPr>
        <w:t>Карпенко Ю.О. Вступ до мовознавства [Текст]: підручник для студ.</w:t>
      </w:r>
    </w:p>
    <w:p w:rsidR="00AC66B4" w:rsidRPr="009F75ED" w:rsidRDefault="00AC66B4" w:rsidP="00AC66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F75ED">
        <w:rPr>
          <w:rFonts w:ascii="Times New Roman" w:hAnsi="Times New Roman" w:cs="Times New Roman"/>
          <w:sz w:val="28"/>
          <w:szCs w:val="28"/>
        </w:rPr>
        <w:t>філол. фак. ун-тів / Карпенко Ю.О. – 2-ге вид., перероб. та доп. – К. - Одеса: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F75ED">
        <w:rPr>
          <w:rFonts w:ascii="Times New Roman" w:hAnsi="Times New Roman" w:cs="Times New Roman"/>
          <w:sz w:val="28"/>
          <w:szCs w:val="28"/>
        </w:rPr>
        <w:t xml:space="preserve">Либідь, 1991. </w:t>
      </w:r>
      <w:r w:rsidRPr="005F0904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F75ED">
        <w:rPr>
          <w:rFonts w:ascii="Times New Roman" w:hAnsi="Times New Roman" w:cs="Times New Roman"/>
          <w:sz w:val="28"/>
          <w:szCs w:val="28"/>
        </w:rPr>
        <w:t>280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F75ED">
        <w:rPr>
          <w:rFonts w:ascii="Times New Roman" w:hAnsi="Times New Roman" w:cs="Times New Roman"/>
          <w:sz w:val="28"/>
          <w:szCs w:val="28"/>
        </w:rPr>
        <w:t>с.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F75ED">
        <w:rPr>
          <w:rFonts w:ascii="Times New Roman" w:hAnsi="Times New Roman" w:cs="Times New Roman"/>
          <w:sz w:val="28"/>
          <w:szCs w:val="28"/>
        </w:rPr>
        <w:t>Квеселевич Д.И. Интеграция словосоч</w:t>
      </w:r>
      <w:r>
        <w:rPr>
          <w:rFonts w:ascii="Times New Roman" w:hAnsi="Times New Roman" w:cs="Times New Roman"/>
          <w:sz w:val="28"/>
          <w:szCs w:val="28"/>
        </w:rPr>
        <w:t xml:space="preserve">етания в современном английском </w:t>
      </w:r>
      <w:r w:rsidRPr="009F75ED">
        <w:rPr>
          <w:rFonts w:ascii="Times New Roman" w:hAnsi="Times New Roman" w:cs="Times New Roman"/>
          <w:sz w:val="28"/>
          <w:szCs w:val="28"/>
        </w:rPr>
        <w:t>языке / Д. И. Квеселевич</w:t>
      </w:r>
      <w:r>
        <w:rPr>
          <w:rFonts w:ascii="Times New Roman" w:hAnsi="Times New Roman" w:cs="Times New Roman"/>
          <w:sz w:val="28"/>
          <w:szCs w:val="28"/>
        </w:rPr>
        <w:t>. – К.: Вища шк., 1983. – 84 с.</w:t>
      </w:r>
    </w:p>
    <w:p w:rsidR="00AC66B4" w:rsidRPr="00F90185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16. </w:t>
      </w:r>
      <w:r w:rsidRPr="009F75ED">
        <w:rPr>
          <w:rFonts w:ascii="Times New Roman" w:hAnsi="Times New Roman" w:cs="Times New Roman"/>
          <w:sz w:val="28"/>
          <w:szCs w:val="28"/>
        </w:rPr>
        <w:t>Кияк Т.Р. Запозичення та ін</w:t>
      </w:r>
      <w:r>
        <w:rPr>
          <w:rFonts w:ascii="Times New Roman" w:hAnsi="Times New Roman" w:cs="Times New Roman"/>
          <w:sz w:val="28"/>
          <w:szCs w:val="28"/>
        </w:rPr>
        <w:t>тернаціоналізми у фахових мовах</w:t>
      </w:r>
      <w:r w:rsidRPr="009F75ED">
        <w:rPr>
          <w:rFonts w:ascii="Times New Roman" w:hAnsi="Times New Roman" w:cs="Times New Roman"/>
          <w:sz w:val="28"/>
          <w:szCs w:val="28"/>
        </w:rPr>
        <w:t xml:space="preserve"> / Т.Р. Кияк // </w:t>
      </w:r>
      <w:r>
        <w:rPr>
          <w:rFonts w:ascii="Times New Roman" w:hAnsi="Times New Roman" w:cs="Times New Roman"/>
          <w:sz w:val="28"/>
          <w:szCs w:val="28"/>
        </w:rPr>
        <w:t xml:space="preserve">Вісник Житомирського державного </w:t>
      </w:r>
      <w:r w:rsidRPr="009F75ED">
        <w:rPr>
          <w:rFonts w:ascii="Times New Roman" w:hAnsi="Times New Roman" w:cs="Times New Roman"/>
          <w:sz w:val="28"/>
          <w:szCs w:val="28"/>
        </w:rPr>
        <w:t xml:space="preserve">університету імені Івана Франка. – 2006. – </w:t>
      </w:r>
      <w:r>
        <w:rPr>
          <w:rFonts w:ascii="Times New Roman" w:hAnsi="Times New Roman" w:cs="Times New Roman"/>
          <w:sz w:val="28"/>
          <w:szCs w:val="28"/>
          <w:lang w:val="ru-RU"/>
        </w:rPr>
        <w:t>342 с.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</w:t>
      </w:r>
      <w:r w:rsidRPr="00814483">
        <w:rPr>
          <w:rFonts w:ascii="Times New Roman" w:hAnsi="Times New Roman" w:cs="Times New Roman"/>
          <w:sz w:val="28"/>
          <w:szCs w:val="28"/>
        </w:rPr>
        <w:t>. Кипнис И.Ю. Грамматические особеннос</w:t>
      </w:r>
      <w:r>
        <w:rPr>
          <w:rFonts w:ascii="Times New Roman" w:hAnsi="Times New Roman" w:cs="Times New Roman"/>
          <w:sz w:val="28"/>
          <w:szCs w:val="28"/>
        </w:rPr>
        <w:t>ти перевода английского научно-</w:t>
      </w:r>
      <w:r w:rsidRPr="00814483">
        <w:rPr>
          <w:rFonts w:ascii="Times New Roman" w:hAnsi="Times New Roman" w:cs="Times New Roman"/>
          <w:sz w:val="28"/>
          <w:szCs w:val="28"/>
        </w:rPr>
        <w:t>технического текста. Грамматический справочник / И.Ю. Кипнис, С.А. Хомченко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14483">
        <w:rPr>
          <w:rFonts w:ascii="Times New Roman" w:hAnsi="Times New Roman" w:cs="Times New Roman"/>
          <w:sz w:val="28"/>
          <w:szCs w:val="28"/>
        </w:rPr>
        <w:t xml:space="preserve"> – Минск: БНТУ, 2010. – 121 с.</w:t>
      </w:r>
    </w:p>
    <w:p w:rsidR="00AC66B4" w:rsidRPr="00F13583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18</w:t>
      </w:r>
      <w:r w:rsidRPr="00F13583">
        <w:rPr>
          <w:rFonts w:ascii="Times New Roman" w:hAnsi="Times New Roman" w:cs="Times New Roman"/>
          <w:sz w:val="28"/>
          <w:szCs w:val="28"/>
        </w:rPr>
        <w:t>. Кияк Т.Р. Лингвистические аспекты те</w:t>
      </w:r>
      <w:r>
        <w:rPr>
          <w:rFonts w:ascii="Times New Roman" w:hAnsi="Times New Roman" w:cs="Times New Roman"/>
          <w:sz w:val="28"/>
          <w:szCs w:val="28"/>
        </w:rPr>
        <w:t>рминоведения: учебн. пособие / Т.Р. Кияк. – К.</w:t>
      </w:r>
      <w:r w:rsidRPr="00F13583">
        <w:rPr>
          <w:rFonts w:ascii="Times New Roman" w:hAnsi="Times New Roman" w:cs="Times New Roman"/>
          <w:sz w:val="28"/>
          <w:szCs w:val="28"/>
        </w:rPr>
        <w:t>: УМКВО, 1989. – 104 с.</w:t>
      </w:r>
    </w:p>
    <w:p w:rsidR="00AC66B4" w:rsidRPr="00F13583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13583">
        <w:rPr>
          <w:rFonts w:ascii="Times New Roman" w:hAnsi="Times New Roman" w:cs="Times New Roman"/>
          <w:sz w:val="28"/>
          <w:szCs w:val="28"/>
        </w:rPr>
        <w:t>Кияк Т.Р. Мотивированость лексических единиц: количественные и</w:t>
      </w:r>
    </w:p>
    <w:p w:rsidR="00AC66B4" w:rsidRPr="00F13583" w:rsidRDefault="00AC66B4" w:rsidP="00AC66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3583">
        <w:rPr>
          <w:rFonts w:ascii="Times New Roman" w:hAnsi="Times New Roman" w:cs="Times New Roman"/>
          <w:sz w:val="28"/>
          <w:szCs w:val="28"/>
        </w:rPr>
        <w:t>качественные хара</w:t>
      </w:r>
      <w:r>
        <w:rPr>
          <w:rFonts w:ascii="Times New Roman" w:hAnsi="Times New Roman" w:cs="Times New Roman"/>
          <w:sz w:val="28"/>
          <w:szCs w:val="28"/>
        </w:rPr>
        <w:t>ктеристики / Т.Р. Кияк. – Львов</w:t>
      </w:r>
      <w:r w:rsidRPr="00F13583">
        <w:rPr>
          <w:rFonts w:ascii="Times New Roman" w:hAnsi="Times New Roman" w:cs="Times New Roman"/>
          <w:sz w:val="28"/>
          <w:szCs w:val="28"/>
        </w:rPr>
        <w:t>: Вища шк., 1988. – 163 с.</w:t>
      </w:r>
    </w:p>
    <w:p w:rsidR="00AC66B4" w:rsidRPr="007A4171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20.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13583">
        <w:rPr>
          <w:rFonts w:ascii="Times New Roman" w:hAnsi="Times New Roman" w:cs="Times New Roman"/>
          <w:sz w:val="28"/>
          <w:szCs w:val="28"/>
        </w:rPr>
        <w:t>Кияк Т.Р. Аспекти впорядкування терміно</w:t>
      </w:r>
      <w:r>
        <w:rPr>
          <w:rFonts w:ascii="Times New Roman" w:hAnsi="Times New Roman" w:cs="Times New Roman"/>
          <w:sz w:val="28"/>
          <w:szCs w:val="28"/>
        </w:rPr>
        <w:t>логії / Т.Р. Кияк // Українська термінологія і сучасність</w:t>
      </w:r>
      <w:r w:rsidRPr="00F13583">
        <w:rPr>
          <w:rFonts w:ascii="Times New Roman" w:hAnsi="Times New Roman" w:cs="Times New Roman"/>
          <w:sz w:val="28"/>
          <w:szCs w:val="28"/>
        </w:rPr>
        <w:t>: зб. наук. праць. Вип. VIII / відп. ред. Л.О. Симоненко.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13583">
        <w:rPr>
          <w:rFonts w:ascii="Times New Roman" w:hAnsi="Times New Roman" w:cs="Times New Roman"/>
          <w:sz w:val="28"/>
          <w:szCs w:val="28"/>
        </w:rPr>
        <w:t>К., 2007. – С. 14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13583">
        <w:rPr>
          <w:rFonts w:ascii="Times New Roman" w:hAnsi="Times New Roman" w:cs="Times New Roman"/>
          <w:sz w:val="28"/>
          <w:szCs w:val="28"/>
        </w:rPr>
        <w:t>18.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21. </w:t>
      </w:r>
      <w:r w:rsidRPr="00F13583">
        <w:rPr>
          <w:rFonts w:ascii="Times New Roman" w:hAnsi="Times New Roman" w:cs="Times New Roman"/>
          <w:sz w:val="28"/>
          <w:szCs w:val="28"/>
        </w:rPr>
        <w:t>Кобозева И.М. Лингвистическая семантика / И.М. Кобозева – Изд-во 5-е</w:t>
      </w:r>
      <w:r>
        <w:rPr>
          <w:rFonts w:ascii="Times New Roman" w:hAnsi="Times New Roman" w:cs="Times New Roman"/>
          <w:sz w:val="28"/>
          <w:szCs w:val="28"/>
        </w:rPr>
        <w:t xml:space="preserve"> испр. и доп. – М.</w:t>
      </w:r>
      <w:r w:rsidRPr="00F13583">
        <w:rPr>
          <w:rFonts w:ascii="Times New Roman" w:hAnsi="Times New Roman" w:cs="Times New Roman"/>
          <w:sz w:val="28"/>
          <w:szCs w:val="28"/>
        </w:rPr>
        <w:t>: Либриком, 2012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13583">
        <w:rPr>
          <w:rFonts w:ascii="Times New Roman" w:hAnsi="Times New Roman" w:cs="Times New Roman"/>
          <w:sz w:val="28"/>
          <w:szCs w:val="28"/>
        </w:rPr>
        <w:t xml:space="preserve"> – 352 с.</w:t>
      </w:r>
    </w:p>
    <w:p w:rsidR="00AC66B4" w:rsidRPr="002F47FD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22.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F47FD">
        <w:rPr>
          <w:rFonts w:ascii="Times New Roman" w:hAnsi="Times New Roman" w:cs="Times New Roman"/>
          <w:sz w:val="28"/>
          <w:szCs w:val="28"/>
        </w:rPr>
        <w:t>Кондратюкова Л.К. Стан</w:t>
      </w:r>
      <w:r>
        <w:rPr>
          <w:rFonts w:ascii="Times New Roman" w:hAnsi="Times New Roman" w:cs="Times New Roman"/>
          <w:sz w:val="28"/>
          <w:szCs w:val="28"/>
        </w:rPr>
        <w:t xml:space="preserve">овление и развитие терминологии </w:t>
      </w:r>
      <w:r w:rsidRPr="002F47FD">
        <w:rPr>
          <w:rFonts w:ascii="Times New Roman" w:hAnsi="Times New Roman" w:cs="Times New Roman"/>
          <w:sz w:val="28"/>
          <w:szCs w:val="28"/>
        </w:rPr>
        <w:t>вычислител</w:t>
      </w:r>
      <w:r>
        <w:rPr>
          <w:rFonts w:ascii="Times New Roman" w:hAnsi="Times New Roman" w:cs="Times New Roman"/>
          <w:sz w:val="28"/>
          <w:szCs w:val="28"/>
        </w:rPr>
        <w:t>ьной техники в английском языке: дис. … канд. филол. наук</w:t>
      </w:r>
      <w:r w:rsidRPr="002F47FD">
        <w:rPr>
          <w:rFonts w:ascii="Times New Roman" w:hAnsi="Times New Roman" w:cs="Times New Roman"/>
          <w:sz w:val="28"/>
          <w:szCs w:val="28"/>
        </w:rPr>
        <w:t>: 10.02.04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F47FD">
        <w:rPr>
          <w:rFonts w:ascii="Times New Roman" w:hAnsi="Times New Roman" w:cs="Times New Roman"/>
          <w:sz w:val="28"/>
          <w:szCs w:val="28"/>
        </w:rPr>
        <w:t>/ Кондратюкова Людмила Казимировна. – Л., 1984. – 198 с.</w:t>
      </w:r>
    </w:p>
    <w:p w:rsidR="00AC66B4" w:rsidRPr="002F47FD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23.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F47FD">
        <w:rPr>
          <w:rFonts w:ascii="Times New Roman" w:hAnsi="Times New Roman" w:cs="Times New Roman"/>
          <w:sz w:val="28"/>
          <w:szCs w:val="28"/>
        </w:rPr>
        <w:t>Коровушкина Е.В. Развитие кре</w:t>
      </w:r>
      <w:r>
        <w:rPr>
          <w:rFonts w:ascii="Times New Roman" w:hAnsi="Times New Roman" w:cs="Times New Roman"/>
          <w:sz w:val="28"/>
          <w:szCs w:val="28"/>
        </w:rPr>
        <w:t xml:space="preserve">дитно-финансовой терминологии в </w:t>
      </w:r>
      <w:r w:rsidRPr="002F47FD">
        <w:rPr>
          <w:rFonts w:ascii="Times New Roman" w:hAnsi="Times New Roman" w:cs="Times New Roman"/>
          <w:sz w:val="28"/>
          <w:szCs w:val="28"/>
        </w:rPr>
        <w:t>русском языке второй половины XIX – начала XX века (семасиологический и</w:t>
      </w:r>
    </w:p>
    <w:p w:rsidR="00AC66B4" w:rsidRPr="00EC5AEF" w:rsidRDefault="00AC66B4" w:rsidP="00AC66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системно-структурный аспекты): автореф. дис. на соискание ученой степени</w:t>
      </w:r>
    </w:p>
    <w:p w:rsidR="00AC66B4" w:rsidRPr="00814483" w:rsidRDefault="00AC66B4" w:rsidP="00AC66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канд. филол. наук: спец. 10.02.02. “Русcкий яз</w:t>
      </w:r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2F47FD">
        <w:rPr>
          <w:rFonts w:ascii="Times New Roman" w:hAnsi="Times New Roman" w:cs="Times New Roman"/>
          <w:sz w:val="28"/>
          <w:szCs w:val="28"/>
        </w:rPr>
        <w:t>к” / Е.В. Коровушкина. – Вологда,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F47FD">
        <w:rPr>
          <w:rFonts w:ascii="Times New Roman" w:hAnsi="Times New Roman" w:cs="Times New Roman"/>
          <w:sz w:val="28"/>
          <w:szCs w:val="28"/>
        </w:rPr>
        <w:t>2006. – 19 с.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24. Корольчук А. Некоторые особенности процесса заимствования лексических единиц / А. Корольчук, Т.В. Хоменко // Вісник Київського інституту бізнесу та технологій. – К., 2008. – №2 (9). – С. 123.</w:t>
      </w:r>
    </w:p>
    <w:p w:rsidR="00AC66B4" w:rsidRPr="00F74E93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F0904">
        <w:rPr>
          <w:rFonts w:ascii="Times New Roman" w:hAnsi="Times New Roman" w:cs="Times New Roman"/>
          <w:sz w:val="28"/>
          <w:szCs w:val="28"/>
          <w:lang w:val="uk-UA"/>
        </w:rPr>
        <w:t>Корунець І.В. Порівняльна типол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огія англійської та української </w:t>
      </w:r>
      <w:r w:rsidRPr="005F0904">
        <w:rPr>
          <w:rFonts w:ascii="Times New Roman" w:hAnsi="Times New Roman" w:cs="Times New Roman"/>
          <w:sz w:val="28"/>
          <w:szCs w:val="28"/>
          <w:lang w:val="uk-UA"/>
        </w:rPr>
        <w:t>мов / І.В. Корунець. – Вінниця: Нова Книга, 2003. – 464 c.</w:t>
      </w:r>
    </w:p>
    <w:p w:rsidR="00AC66B4" w:rsidRPr="002F47FD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26.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 w:rsidRPr="002F47FD">
        <w:rPr>
          <w:rFonts w:ascii="Times New Roman" w:hAnsi="Times New Roman" w:cs="Times New Roman"/>
          <w:sz w:val="28"/>
          <w:szCs w:val="28"/>
        </w:rPr>
        <w:t>Кочан І.М. Словотвірні норми</w:t>
      </w:r>
      <w:r>
        <w:rPr>
          <w:rFonts w:ascii="Times New Roman" w:hAnsi="Times New Roman" w:cs="Times New Roman"/>
          <w:sz w:val="28"/>
          <w:szCs w:val="28"/>
        </w:rPr>
        <w:t xml:space="preserve"> і термінологія / І.М. Кочан // Термінологічний вісник: зб. наук. праць. – К.</w:t>
      </w:r>
      <w:r w:rsidRPr="002F47FD">
        <w:rPr>
          <w:rFonts w:ascii="Times New Roman" w:hAnsi="Times New Roman" w:cs="Times New Roman"/>
          <w:sz w:val="28"/>
          <w:szCs w:val="28"/>
        </w:rPr>
        <w:t>: Ін-т укр. мови НАН України, 2009</w:t>
      </w:r>
      <w:r>
        <w:rPr>
          <w:rFonts w:ascii="Times New Roman" w:hAnsi="Times New Roman" w:cs="Times New Roman"/>
          <w:sz w:val="28"/>
          <w:szCs w:val="28"/>
        </w:rPr>
        <w:t>. – Вип.2</w:t>
      </w:r>
      <w:r w:rsidRPr="00EC5A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(1). – С.202–209</w:t>
      </w:r>
      <w:r w:rsidRPr="002F47FD">
        <w:rPr>
          <w:rFonts w:ascii="Times New Roman" w:hAnsi="Times New Roman" w:cs="Times New Roman"/>
          <w:sz w:val="28"/>
          <w:szCs w:val="28"/>
        </w:rPr>
        <w:t>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27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Кронгауз М.А. </w:t>
      </w:r>
      <w:r w:rsidRPr="002F47FD">
        <w:rPr>
          <w:rFonts w:ascii="Times New Roman" w:hAnsi="Times New Roman" w:cs="Times New Roman"/>
          <w:sz w:val="28"/>
          <w:szCs w:val="28"/>
        </w:rPr>
        <w:t>C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>емантика: учебник для вузов / М.А. Кронгауз. – М.: Российский гос. гуманитарный университет, 2001. – 399 с.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28.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>Левицький А.Е. Функціональні зміни в системі номінативних одиниць сучасної англійської мови: дис. ... д-ра філол. наук : 10.02.04 / А.Е. Левицький. – Київ. держ. лінгв. ун-т., 1999. – 396 с.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29. </w:t>
      </w:r>
      <w:r>
        <w:rPr>
          <w:rFonts w:ascii="Times New Roman" w:hAnsi="Times New Roman" w:cs="Times New Roman"/>
          <w:sz w:val="28"/>
          <w:szCs w:val="28"/>
          <w:lang w:val="uk-UA"/>
        </w:rPr>
        <w:t>Лейчик В.</w:t>
      </w:r>
      <w:r w:rsidRPr="005C7569">
        <w:rPr>
          <w:rFonts w:ascii="Times New Roman" w:hAnsi="Times New Roman" w:cs="Times New Roman"/>
          <w:sz w:val="28"/>
          <w:szCs w:val="28"/>
          <w:lang w:val="uk-UA"/>
        </w:rPr>
        <w:t>М. Терминология ин</w:t>
      </w:r>
      <w:r>
        <w:rPr>
          <w:rFonts w:ascii="Times New Roman" w:hAnsi="Times New Roman" w:cs="Times New Roman"/>
          <w:sz w:val="28"/>
          <w:szCs w:val="28"/>
          <w:lang w:val="uk-UA"/>
        </w:rPr>
        <w:t>форматики (теоретические и практические вопросы) / В.</w:t>
      </w:r>
      <w:r w:rsidRPr="005C7569">
        <w:rPr>
          <w:rFonts w:ascii="Times New Roman" w:hAnsi="Times New Roman" w:cs="Times New Roman"/>
          <w:sz w:val="28"/>
          <w:szCs w:val="28"/>
          <w:lang w:val="uk-UA"/>
        </w:rPr>
        <w:t xml:space="preserve">М. Лейчик,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И.П. Смирнов, И.М. Суслова // </w:t>
      </w:r>
      <w:r w:rsidRPr="005C7569">
        <w:rPr>
          <w:rFonts w:ascii="Times New Roman" w:hAnsi="Times New Roman" w:cs="Times New Roman"/>
          <w:sz w:val="28"/>
          <w:szCs w:val="28"/>
          <w:lang w:val="uk-UA"/>
        </w:rPr>
        <w:t>Итоги науки и техники. Сер. Инфо</w:t>
      </w:r>
      <w:r>
        <w:rPr>
          <w:rFonts w:ascii="Times New Roman" w:hAnsi="Times New Roman" w:cs="Times New Roman"/>
          <w:sz w:val="28"/>
          <w:szCs w:val="28"/>
          <w:lang w:val="uk-UA"/>
        </w:rPr>
        <w:t>рматика / ВИНИТИ. — М., 1977. —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C7569">
        <w:rPr>
          <w:rFonts w:ascii="Times New Roman" w:hAnsi="Times New Roman" w:cs="Times New Roman"/>
          <w:sz w:val="28"/>
          <w:szCs w:val="28"/>
          <w:lang w:val="uk-UA"/>
        </w:rPr>
        <w:t>Т. 2. — 138 с.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30.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>Лейчик В.М. Терминоведение: Предмет, методы, структура.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 xml:space="preserve"> М.: Книжный дом «ЛИБРОКОМ», 2009. 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 xml:space="preserve"> 174 с.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31.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>Луценко Н.А. Абревіатурні англійські запозичення в сучасній українській мові / Н.А. Луценко // Матеріали Міжнар. науково-практ. конф. “Динаміка наукових досліджень”. – Том 13. Філологія. – Дніпропетровськ: Наука і освіта, 2012. – С. 93-95.</w:t>
      </w:r>
    </w:p>
    <w:p w:rsidR="00AC66B4" w:rsidRPr="007F67D1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32. 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>Лях І. Деякі аспекти взаємодії номінативних одиниць синтаксису та</w:t>
      </w:r>
    </w:p>
    <w:p w:rsidR="00AC66B4" w:rsidRPr="00EC5AEF" w:rsidRDefault="00AC66B4" w:rsidP="00AC66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67D1">
        <w:rPr>
          <w:rFonts w:ascii="Times New Roman" w:hAnsi="Times New Roman" w:cs="Times New Roman"/>
          <w:sz w:val="28"/>
          <w:szCs w:val="28"/>
          <w:lang w:val="uk-UA"/>
        </w:rPr>
        <w:t xml:space="preserve">словотвору (на матеріалі англійської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термінології гірничої справи) / 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 xml:space="preserve">І.Лях // Нова філологія. – Запоріжжя 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Запорізький держ. ун-т, 2002. – 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>№ 2. – С. 60-66.</w:t>
      </w:r>
    </w:p>
    <w:p w:rsidR="00AC66B4" w:rsidRPr="00EC5AEF" w:rsidRDefault="00AC66B4" w:rsidP="00AC66B4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EC5AEF">
        <w:rPr>
          <w:color w:val="000000"/>
          <w:sz w:val="28"/>
          <w:szCs w:val="28"/>
        </w:rPr>
        <w:t xml:space="preserve">33. </w:t>
      </w:r>
      <w:r w:rsidRPr="002637B9">
        <w:rPr>
          <w:color w:val="000000"/>
          <w:sz w:val="28"/>
          <w:szCs w:val="28"/>
        </w:rPr>
        <w:t>Малюкова Е.В. Различные подходы к определению понятия «термин» и «терминология» в юрислингвистике // В мире науки и искусства: вопросы филологии, искусствоведения и культурологии: сб. ст. по матер. I междунар. науч.-</w:t>
      </w:r>
      <w:r w:rsidRPr="00EC5AEF">
        <w:rPr>
          <w:color w:val="000000"/>
          <w:sz w:val="28"/>
          <w:szCs w:val="28"/>
        </w:rPr>
        <w:t xml:space="preserve"> </w:t>
      </w:r>
      <w:r w:rsidRPr="002637B9">
        <w:rPr>
          <w:color w:val="000000"/>
          <w:sz w:val="28"/>
          <w:szCs w:val="28"/>
        </w:rPr>
        <w:t>практ. конф. Новосибирск: СибАК, 2011.</w:t>
      </w:r>
      <w:r>
        <w:rPr>
          <w:color w:val="000000"/>
          <w:sz w:val="28"/>
          <w:szCs w:val="28"/>
          <w:lang w:val="uk-UA"/>
        </w:rPr>
        <w:t xml:space="preserve"> – С.23-32</w:t>
      </w:r>
      <w:r w:rsidRPr="00EC5AEF">
        <w:rPr>
          <w:color w:val="000000"/>
          <w:sz w:val="28"/>
          <w:szCs w:val="28"/>
        </w:rPr>
        <w:t>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34. Мацько Л.І. Стилістика української мови. / Л.І. Мацько – Львів: Вища школа. – 2003. – 462 с.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35. Мозговий В.І. Українська мова у професійному спілкуванні 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>В.І. Мозговий. – Київ, 2006. – 592 с.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36.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Морошкіна Г.Ф. Алгоритм новітньої писемної комунікації </w:t>
      </w:r>
      <w:r w:rsidRPr="00420F3D">
        <w:rPr>
          <w:rFonts w:ascii="Times New Roman" w:hAnsi="Times New Roman" w:cs="Times New Roman"/>
          <w:sz w:val="28"/>
          <w:szCs w:val="28"/>
        </w:rPr>
        <w:t>y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французькому Інтернет-просторі / Г.Ф. Морошкіна // Науковий вісник Чернівец. ун-ту. – Чернівці, 2005. – Вип. 247. – С. 64-67.</w:t>
      </w:r>
    </w:p>
    <w:p w:rsidR="00AC66B4" w:rsidRPr="007F67D1" w:rsidRDefault="00AC66B4" w:rsidP="00AC66B4">
      <w:pPr>
        <w:pStyle w:val="a6"/>
        <w:shd w:val="clear" w:color="auto" w:fill="FFFFFF"/>
        <w:tabs>
          <w:tab w:val="left" w:pos="567"/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EC5AEF">
        <w:rPr>
          <w:color w:val="000000"/>
          <w:sz w:val="28"/>
          <w:szCs w:val="28"/>
        </w:rPr>
        <w:t xml:space="preserve">37. </w:t>
      </w:r>
      <w:r w:rsidRPr="002637B9">
        <w:rPr>
          <w:color w:val="000000"/>
          <w:sz w:val="28"/>
          <w:szCs w:val="28"/>
        </w:rPr>
        <w:t>Некрасова Т.П. Особенности перевода юридической терминологии с русского языка на английский язык: дисс. на соиск. уч. степ. канд. филол. н. Москва, 2013</w:t>
      </w:r>
      <w:r>
        <w:rPr>
          <w:color w:val="000000"/>
          <w:sz w:val="28"/>
          <w:szCs w:val="28"/>
          <w:lang w:val="uk-UA"/>
        </w:rPr>
        <w:t>. – 453 с.</w:t>
      </w:r>
    </w:p>
    <w:p w:rsidR="00AC66B4" w:rsidRPr="007A4171" w:rsidRDefault="00AC66B4" w:rsidP="00AC66B4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38. Нестерович В.М. Проблемы перевода юридических терминов // Право и управление. </w:t>
      </w:r>
      <w:r w:rsidRPr="002637B9">
        <w:rPr>
          <w:rFonts w:ascii="Times New Roman" w:hAnsi="Times New Roman" w:cs="Times New Roman"/>
          <w:sz w:val="28"/>
          <w:szCs w:val="28"/>
        </w:rPr>
        <w:t>XXI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век. 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2011. 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№ 2. </w:t>
      </w:r>
      <w:r w:rsidRPr="007F67D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С. 77-79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39. Общая методика обучения иностранным языкам: хрестоматия / сост. А. А. Леонтьев. – М.: Рус. яз., 1991. – 360 с.</w:t>
      </w:r>
    </w:p>
    <w:p w:rsidR="00AC66B4" w:rsidRPr="00EC5AEF" w:rsidRDefault="00AC66B4" w:rsidP="00AC66B4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40. Толстик В.А. Проблемы классификации юридической терминологии // Актуальные проблемы экономики и права.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2013.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№2 (26)</w:t>
      </w:r>
      <w:r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С.176-182.</w:t>
      </w:r>
    </w:p>
    <w:p w:rsidR="00AC66B4" w:rsidRPr="00EC5AEF" w:rsidRDefault="00AC66B4" w:rsidP="00AC66B4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EC5AEF">
        <w:rPr>
          <w:color w:val="000000"/>
          <w:sz w:val="28"/>
          <w:szCs w:val="28"/>
        </w:rPr>
        <w:t xml:space="preserve">41. </w:t>
      </w:r>
      <w:r>
        <w:rPr>
          <w:color w:val="000000"/>
          <w:sz w:val="28"/>
          <w:szCs w:val="28"/>
        </w:rPr>
        <w:t>Усатый И.</w:t>
      </w:r>
      <w:r w:rsidRPr="002637B9">
        <w:rPr>
          <w:color w:val="000000"/>
          <w:sz w:val="28"/>
          <w:szCs w:val="28"/>
        </w:rPr>
        <w:t>В. Структурно-грамматические особенности составных тер</w:t>
      </w:r>
      <w:r>
        <w:rPr>
          <w:color w:val="000000"/>
          <w:sz w:val="28"/>
          <w:szCs w:val="28"/>
        </w:rPr>
        <w:t>минов-названий частей речи / И.</w:t>
      </w:r>
      <w:r w:rsidRPr="002637B9">
        <w:rPr>
          <w:color w:val="000000"/>
          <w:sz w:val="28"/>
          <w:szCs w:val="28"/>
        </w:rPr>
        <w:t>В. Усатый // Электронный научный журнал «Вестник Омского государственного педагогического университета», 2009.</w:t>
      </w:r>
      <w:r>
        <w:rPr>
          <w:color w:val="000000"/>
          <w:sz w:val="28"/>
          <w:szCs w:val="28"/>
          <w:lang w:val="uk-UA"/>
        </w:rPr>
        <w:t xml:space="preserve"> – С.45-54</w:t>
      </w:r>
      <w:r w:rsidRPr="00EC5AEF">
        <w:rPr>
          <w:color w:val="000000"/>
          <w:sz w:val="28"/>
          <w:szCs w:val="28"/>
        </w:rPr>
        <w:t>.</w:t>
      </w:r>
    </w:p>
    <w:p w:rsidR="00AC66B4" w:rsidRPr="002637B9" w:rsidRDefault="00AC66B4" w:rsidP="00AC66B4">
      <w:pPr>
        <w:pStyle w:val="Bodytext20"/>
        <w:widowControl/>
        <w:shd w:val="clear" w:color="auto" w:fill="auto"/>
        <w:tabs>
          <w:tab w:val="left" w:pos="420"/>
        </w:tabs>
        <w:spacing w:after="0" w:line="360" w:lineRule="auto"/>
        <w:ind w:firstLine="709"/>
        <w:jc w:val="both"/>
      </w:pPr>
      <w:r w:rsidRPr="00EC5AEF">
        <w:t xml:space="preserve">42. </w:t>
      </w:r>
      <w:r>
        <w:t>Федоров А.</w:t>
      </w:r>
      <w:r w:rsidRPr="002637B9">
        <w:t xml:space="preserve">В. Основы общей теории перевода </w:t>
      </w:r>
      <w:r>
        <w:t>(лингвистические проблемы)</w:t>
      </w:r>
      <w:r w:rsidRPr="00EC5AEF">
        <w:t>.</w:t>
      </w:r>
      <w:r>
        <w:t xml:space="preserve"> - М.</w:t>
      </w:r>
      <w:r w:rsidRPr="002637B9">
        <w:t xml:space="preserve">: Филология Три, 2002. </w:t>
      </w:r>
      <w:r>
        <w:t>–</w:t>
      </w:r>
      <w:r w:rsidRPr="002637B9">
        <w:t xml:space="preserve"> 348 с.</w:t>
      </w:r>
    </w:p>
    <w:p w:rsidR="00AC66B4" w:rsidRDefault="00AC66B4" w:rsidP="00AC66B4">
      <w:pPr>
        <w:pStyle w:val="Bodytext20"/>
        <w:widowControl/>
        <w:shd w:val="clear" w:color="auto" w:fill="auto"/>
        <w:tabs>
          <w:tab w:val="left" w:pos="420"/>
        </w:tabs>
        <w:spacing w:after="0" w:line="360" w:lineRule="auto"/>
        <w:ind w:firstLine="709"/>
        <w:jc w:val="both"/>
      </w:pPr>
      <w:r w:rsidRPr="00EC5AEF">
        <w:lastRenderedPageBreak/>
        <w:t xml:space="preserve">43. </w:t>
      </w:r>
      <w:r w:rsidRPr="002637B9">
        <w:t>Хижняк С</w:t>
      </w:r>
      <w:r>
        <w:t>.</w:t>
      </w:r>
      <w:r w:rsidRPr="002637B9">
        <w:t>П. Юридическая терминология: формирование и состав. Саратов: Изд-во Сарат. ун-та, 1997.</w:t>
      </w:r>
      <w:r>
        <w:t xml:space="preserve"> – 231 с.</w:t>
      </w:r>
    </w:p>
    <w:p w:rsidR="00AC66B4" w:rsidRPr="007F67D1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44. Черноватий Л.М. Переклад англомовної юридичної літератури. Навчальний посібник. / Л.М. Черноватий, В.І. Карабан. – Вінниця: Нова книга, 2006. – 656 с. </w:t>
      </w:r>
    </w:p>
    <w:p w:rsidR="00AC66B4" w:rsidRPr="00EC5AEF" w:rsidRDefault="00AC66B4" w:rsidP="00AC66B4">
      <w:pPr>
        <w:pStyle w:val="Bodytext20"/>
        <w:widowControl/>
        <w:shd w:val="clear" w:color="auto" w:fill="auto"/>
        <w:tabs>
          <w:tab w:val="left" w:pos="420"/>
        </w:tabs>
        <w:spacing w:after="0" w:line="360" w:lineRule="auto"/>
        <w:ind w:firstLine="709"/>
        <w:jc w:val="both"/>
      </w:pPr>
      <w:r w:rsidRPr="00EC5AEF">
        <w:t xml:space="preserve">45. </w:t>
      </w:r>
      <w:r w:rsidRPr="002637B9">
        <w:t>Шамсеева Г.Х. Юридическая терминология в английском и татарском языках: дисс.  канд. фил. наук. – Казань, 2009. – 184 с.</w:t>
      </w:r>
    </w:p>
    <w:p w:rsidR="00AC66B4" w:rsidRPr="00EC5AEF" w:rsidRDefault="00AC66B4" w:rsidP="00AC66B4">
      <w:pPr>
        <w:pStyle w:val="Bodytext20"/>
        <w:tabs>
          <w:tab w:val="left" w:pos="420"/>
        </w:tabs>
        <w:spacing w:after="0" w:line="360" w:lineRule="auto"/>
        <w:ind w:firstLine="709"/>
        <w:jc w:val="both"/>
      </w:pPr>
      <w:r w:rsidRPr="00EC5AEF">
        <w:t>46. Шанский Н.Н. Лексика современного русского языка / Н.Н. Шанский. – М.: Высшая школа, 1972. – 124 с.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47. Шевченко Л.І. Медійна лексикографія в лінгвістичній перспективі / Л.І. Шевченко // Актуальні проблеми української лінгвістики: теорія і практика: зб. наукових праць. – К.: Видавничо-поліграфічний центр “Київський університет”, 2014. – Вип. 28. – 199 с. – С. 7-16.</w:t>
      </w:r>
    </w:p>
    <w:p w:rsidR="00AC66B4" w:rsidRPr="007F67D1" w:rsidRDefault="00AC66B4" w:rsidP="00AC66B4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>48. Шелов С.Д. Термин. Терминологичность. Терминологические определения: [монография] Санкт-Петербург: Филологический фак. Санкт-Петербургского гос. ун-та, 2003.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241 с.</w:t>
      </w:r>
    </w:p>
    <w:p w:rsidR="00AC66B4" w:rsidRPr="00CD5C02" w:rsidRDefault="00AC66B4" w:rsidP="00AC66B4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49. </w:t>
      </w:r>
      <w:r w:rsidRPr="00C74317">
        <w:rPr>
          <w:rFonts w:ascii="Times New Roman" w:hAnsi="Times New Roman" w:cs="Times New Roman"/>
          <w:sz w:val="28"/>
          <w:szCs w:val="28"/>
        </w:rPr>
        <w:t>Brian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74317">
        <w:rPr>
          <w:rFonts w:ascii="Times New Roman" w:hAnsi="Times New Roman" w:cs="Times New Roman"/>
          <w:sz w:val="28"/>
          <w:szCs w:val="28"/>
        </w:rPr>
        <w:t>Hughes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C74317">
        <w:rPr>
          <w:rFonts w:ascii="Times New Roman" w:hAnsi="Times New Roman" w:cs="Times New Roman"/>
          <w:sz w:val="28"/>
          <w:szCs w:val="28"/>
        </w:rPr>
        <w:t>Enrique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74317">
        <w:rPr>
          <w:rFonts w:ascii="Times New Roman" w:hAnsi="Times New Roman" w:cs="Times New Roman"/>
          <w:sz w:val="28"/>
          <w:szCs w:val="28"/>
        </w:rPr>
        <w:t>Varo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C74317">
        <w:rPr>
          <w:rFonts w:ascii="Times New Roman" w:hAnsi="Times New Roman" w:cs="Times New Roman"/>
          <w:sz w:val="28"/>
          <w:szCs w:val="28"/>
        </w:rPr>
        <w:t>The linguistic of Legal English</w:t>
      </w:r>
      <w:r>
        <w:rPr>
          <w:rFonts w:ascii="Times New Roman" w:hAnsi="Times New Roman" w:cs="Times New Roman"/>
          <w:sz w:val="28"/>
          <w:szCs w:val="28"/>
        </w:rPr>
        <w:t xml:space="preserve">, NY, 2012. - </w:t>
      </w:r>
      <w:r>
        <w:rPr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Electronic resourse]. </w:t>
      </w:r>
      <w:r w:rsidRPr="00EC5AEF">
        <w:rPr>
          <w:rFonts w:ascii="Times New Roman" w:hAnsi="Times New Roman" w:cs="Times New Roman"/>
          <w:sz w:val="28"/>
          <w:szCs w:val="28"/>
        </w:rPr>
        <w:t xml:space="preserve">‒ </w:t>
      </w:r>
      <w:r>
        <w:rPr>
          <w:rFonts w:ascii="Times New Roman" w:hAnsi="Times New Roman" w:cs="Times New Roman"/>
          <w:sz w:val="28"/>
          <w:szCs w:val="28"/>
        </w:rPr>
        <w:t xml:space="preserve">Available at: </w:t>
      </w:r>
      <w:r w:rsidRPr="00C74317">
        <w:rPr>
          <w:rFonts w:ascii="Times New Roman" w:hAnsi="Times New Roman" w:cs="Times New Roman"/>
          <w:sz w:val="28"/>
          <w:szCs w:val="28"/>
        </w:rPr>
        <w:t xml:space="preserve">Users/Admin/Downloads/legal_translation_explained_intro.pdf 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50. </w:t>
      </w:r>
      <w:r w:rsidRPr="00C74317">
        <w:rPr>
          <w:rFonts w:ascii="Times New Roman" w:hAnsi="Times New Roman" w:cs="Times New Roman"/>
          <w:sz w:val="28"/>
          <w:szCs w:val="28"/>
        </w:rPr>
        <w:t>Isabelle Richard. Is legal lexis a characteristic of legal language?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74317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74317">
        <w:rPr>
          <w:rFonts w:ascii="Times New Roman" w:hAnsi="Times New Roman" w:cs="Times New Roman"/>
          <w:sz w:val="28"/>
          <w:szCs w:val="28"/>
        </w:rPr>
        <w:t>Lexis in Language</w:t>
      </w:r>
      <w:r>
        <w:rPr>
          <w:rFonts w:ascii="Times New Roman" w:hAnsi="Times New Roman" w:cs="Times New Roman"/>
          <w:sz w:val="28"/>
          <w:szCs w:val="28"/>
        </w:rPr>
        <w:t xml:space="preserve">s for Specific Purposes (LSP). </w:t>
      </w:r>
      <w:r w:rsidRPr="00C74317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74317">
        <w:rPr>
          <w:rFonts w:ascii="Times New Roman" w:hAnsi="Times New Roman" w:cs="Times New Roman"/>
          <w:sz w:val="28"/>
          <w:szCs w:val="28"/>
        </w:rPr>
        <w:t xml:space="preserve">2018. – </w:t>
      </w:r>
      <w:r w:rsidRPr="00EC5AEF">
        <w:rPr>
          <w:rFonts w:ascii="Times New Roman" w:hAnsi="Times New Roman" w:cs="Times New Roman"/>
          <w:sz w:val="28"/>
          <w:szCs w:val="28"/>
        </w:rPr>
        <w:t>№</w:t>
      </w:r>
      <w:r w:rsidRPr="00C74317">
        <w:rPr>
          <w:rFonts w:ascii="Times New Roman" w:hAnsi="Times New Roman" w:cs="Times New Roman"/>
          <w:sz w:val="28"/>
          <w:szCs w:val="28"/>
        </w:rPr>
        <w:t xml:space="preserve">11. </w:t>
      </w:r>
      <w:r w:rsidRPr="00EC5AEF">
        <w:rPr>
          <w:rFonts w:ascii="Times New Roman" w:hAnsi="Times New Roman" w:cs="Times New Roman"/>
          <w:sz w:val="28"/>
          <w:szCs w:val="28"/>
        </w:rPr>
        <w:t>‒</w:t>
      </w:r>
      <w:r w:rsidRPr="00C74317">
        <w:rPr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Electronic resourse]. </w:t>
      </w:r>
      <w:r w:rsidRPr="00EC5AEF">
        <w:rPr>
          <w:rFonts w:ascii="Times New Roman" w:hAnsi="Times New Roman" w:cs="Times New Roman"/>
          <w:sz w:val="28"/>
          <w:szCs w:val="28"/>
        </w:rPr>
        <w:t xml:space="preserve">‒ </w:t>
      </w:r>
      <w:r>
        <w:rPr>
          <w:rFonts w:ascii="Times New Roman" w:hAnsi="Times New Roman" w:cs="Times New Roman"/>
          <w:sz w:val="28"/>
          <w:szCs w:val="28"/>
        </w:rPr>
        <w:t>Available at:</w:t>
      </w:r>
      <w:r w:rsidRPr="00C74317">
        <w:rPr>
          <w:rFonts w:ascii="Times New Roman" w:hAnsi="Times New Roman" w:cs="Times New Roman"/>
          <w:sz w:val="28"/>
          <w:szCs w:val="28"/>
        </w:rPr>
        <w:t xml:space="preserve"> </w:t>
      </w:r>
      <w:hyperlink r:id="rId4" w:anchor="tocto2n1" w:history="1">
        <w:r w:rsidRPr="000007BC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https://journals.openedition.org/lexis/1173#tocto2n1</w:t>
        </w:r>
      </w:hyperlink>
    </w:p>
    <w:p w:rsidR="00AC66B4" w:rsidRPr="00F95D1C" w:rsidRDefault="00AC66B4" w:rsidP="00AC66B4">
      <w:pPr>
        <w:pStyle w:val="30"/>
        <w:shd w:val="clear" w:color="auto" w:fill="auto"/>
        <w:spacing w:after="0" w:line="360" w:lineRule="auto"/>
        <w:ind w:firstLine="709"/>
        <w:jc w:val="both"/>
        <w:rPr>
          <w:b w:val="0"/>
          <w:sz w:val="28"/>
          <w:szCs w:val="28"/>
          <w:lang w:val="en-US"/>
        </w:rPr>
      </w:pPr>
      <w:r>
        <w:rPr>
          <w:rStyle w:val="3"/>
          <w:color w:val="000000"/>
          <w:sz w:val="28"/>
          <w:szCs w:val="28"/>
          <w:lang w:val="en-US"/>
        </w:rPr>
        <w:t xml:space="preserve">51. </w:t>
      </w:r>
      <w:r w:rsidRPr="00C74317">
        <w:rPr>
          <w:rStyle w:val="3"/>
          <w:color w:val="000000"/>
          <w:sz w:val="28"/>
          <w:szCs w:val="28"/>
        </w:rPr>
        <w:t>Maja Stanojevic</w:t>
      </w:r>
      <w:r>
        <w:rPr>
          <w:rStyle w:val="3"/>
          <w:color w:val="000000"/>
          <w:sz w:val="28"/>
          <w:szCs w:val="28"/>
          <w:lang w:val="en-US"/>
        </w:rPr>
        <w:t>. Legal English - Changing perspective</w:t>
      </w:r>
      <w:r w:rsidRPr="00C74317">
        <w:rPr>
          <w:rStyle w:val="3"/>
          <w:color w:val="000000"/>
          <w:sz w:val="28"/>
          <w:szCs w:val="28"/>
          <w:lang w:val="en-US"/>
        </w:rPr>
        <w:t xml:space="preserve"> //</w:t>
      </w:r>
      <w:r>
        <w:rPr>
          <w:rStyle w:val="3"/>
          <w:color w:val="000000"/>
          <w:sz w:val="28"/>
          <w:szCs w:val="28"/>
          <w:lang w:val="en-US"/>
        </w:rPr>
        <w:t xml:space="preserve"> </w:t>
      </w:r>
      <w:r w:rsidRPr="00C74317">
        <w:rPr>
          <w:rStyle w:val="3"/>
          <w:color w:val="000000"/>
          <w:sz w:val="28"/>
          <w:szCs w:val="28"/>
        </w:rPr>
        <w:t>FACTA UNIVERSITATIS</w:t>
      </w:r>
      <w:r w:rsidRPr="00C74317">
        <w:rPr>
          <w:rStyle w:val="3"/>
          <w:color w:val="000000"/>
          <w:sz w:val="28"/>
          <w:szCs w:val="28"/>
          <w:lang w:val="en-US"/>
        </w:rPr>
        <w:t xml:space="preserve">. </w:t>
      </w:r>
      <w:r w:rsidRPr="003D0A15">
        <w:rPr>
          <w:rStyle w:val="4"/>
          <w:b w:val="0"/>
          <w:color w:val="000000"/>
          <w:sz w:val="28"/>
          <w:szCs w:val="28"/>
        </w:rPr>
        <w:t>Series:</w:t>
      </w:r>
      <w:r w:rsidRPr="00C74317">
        <w:rPr>
          <w:rStyle w:val="4"/>
          <w:color w:val="000000"/>
          <w:sz w:val="28"/>
          <w:szCs w:val="28"/>
        </w:rPr>
        <w:t xml:space="preserve"> </w:t>
      </w:r>
      <w:r w:rsidRPr="00C74317">
        <w:rPr>
          <w:rStyle w:val="41"/>
          <w:color w:val="000000"/>
          <w:sz w:val="28"/>
          <w:szCs w:val="28"/>
        </w:rPr>
        <w:t>Linguistics and Literature</w:t>
      </w:r>
      <w:r w:rsidRPr="00C74317">
        <w:rPr>
          <w:rStyle w:val="41"/>
          <w:color w:val="000000"/>
          <w:sz w:val="28"/>
          <w:szCs w:val="28"/>
          <w:lang w:val="en-US"/>
        </w:rPr>
        <w:t xml:space="preserve">. </w:t>
      </w:r>
      <w:r w:rsidRPr="003D0A15">
        <w:rPr>
          <w:rFonts w:cs="Times New Roman"/>
          <w:sz w:val="28"/>
          <w:szCs w:val="28"/>
        </w:rPr>
        <w:t>–</w:t>
      </w:r>
      <w:r w:rsidRPr="00C74317">
        <w:rPr>
          <w:rStyle w:val="41"/>
          <w:color w:val="000000"/>
          <w:sz w:val="28"/>
          <w:szCs w:val="28"/>
        </w:rPr>
        <w:t xml:space="preserve"> </w:t>
      </w:r>
      <w:r>
        <w:rPr>
          <w:rStyle w:val="4"/>
          <w:b w:val="0"/>
          <w:color w:val="000000"/>
          <w:sz w:val="28"/>
          <w:szCs w:val="28"/>
        </w:rPr>
        <w:t>Vol. 9</w:t>
      </w:r>
      <w:r>
        <w:rPr>
          <w:rStyle w:val="4"/>
          <w:b w:val="0"/>
          <w:color w:val="000000"/>
          <w:sz w:val="28"/>
          <w:szCs w:val="28"/>
          <w:lang w:val="en-US"/>
        </w:rPr>
        <w:t xml:space="preserve">. </w:t>
      </w:r>
      <w:r w:rsidRPr="003D0A15">
        <w:rPr>
          <w:rFonts w:cs="Times New Roman"/>
          <w:sz w:val="28"/>
          <w:szCs w:val="28"/>
        </w:rPr>
        <w:t>–</w:t>
      </w:r>
      <w:r w:rsidRPr="00C74317">
        <w:rPr>
          <w:rStyle w:val="4"/>
          <w:b w:val="0"/>
          <w:color w:val="000000"/>
          <w:sz w:val="28"/>
          <w:szCs w:val="28"/>
        </w:rPr>
        <w:t xml:space="preserve"> N</w:t>
      </w:r>
      <w:r w:rsidRPr="00C74317">
        <w:rPr>
          <w:rStyle w:val="4"/>
          <w:b w:val="0"/>
          <w:color w:val="000000"/>
          <w:sz w:val="28"/>
          <w:szCs w:val="28"/>
          <w:vertAlign w:val="superscript"/>
        </w:rPr>
        <w:t>o</w:t>
      </w:r>
      <w:r>
        <w:rPr>
          <w:rStyle w:val="4"/>
          <w:b w:val="0"/>
          <w:color w:val="000000"/>
          <w:sz w:val="28"/>
          <w:szCs w:val="28"/>
        </w:rPr>
        <w:t>1</w:t>
      </w:r>
      <w:r>
        <w:rPr>
          <w:rStyle w:val="4"/>
          <w:b w:val="0"/>
          <w:color w:val="000000"/>
          <w:sz w:val="28"/>
          <w:szCs w:val="28"/>
          <w:lang w:val="en-US"/>
        </w:rPr>
        <w:t xml:space="preserve">. </w:t>
      </w:r>
      <w:r w:rsidRPr="003D0A15">
        <w:rPr>
          <w:rFonts w:cs="Times New Roman"/>
          <w:sz w:val="28"/>
          <w:szCs w:val="28"/>
        </w:rPr>
        <w:t>–</w:t>
      </w:r>
      <w:r w:rsidRPr="00C74317">
        <w:rPr>
          <w:rStyle w:val="4"/>
          <w:b w:val="0"/>
          <w:color w:val="000000"/>
          <w:sz w:val="28"/>
          <w:szCs w:val="28"/>
        </w:rPr>
        <w:t xml:space="preserve"> 2011</w:t>
      </w:r>
      <w:r>
        <w:rPr>
          <w:rStyle w:val="4"/>
          <w:b w:val="0"/>
          <w:color w:val="000000"/>
          <w:sz w:val="28"/>
          <w:szCs w:val="28"/>
          <w:lang w:val="en-US"/>
        </w:rPr>
        <w:t>.</w:t>
      </w:r>
      <w:r w:rsidRPr="00C74317">
        <w:rPr>
          <w:rStyle w:val="4"/>
          <w:b w:val="0"/>
          <w:color w:val="000000"/>
          <w:sz w:val="28"/>
          <w:szCs w:val="28"/>
          <w:lang w:val="en-US"/>
        </w:rPr>
        <w:t xml:space="preserve"> -</w:t>
      </w:r>
      <w:r w:rsidRPr="00C74317">
        <w:rPr>
          <w:rStyle w:val="4"/>
          <w:b w:val="0"/>
          <w:color w:val="000000"/>
          <w:sz w:val="28"/>
          <w:szCs w:val="28"/>
        </w:rPr>
        <w:t xml:space="preserve"> p. 65 </w:t>
      </w:r>
      <w:r>
        <w:rPr>
          <w:rStyle w:val="4"/>
          <w:b w:val="0"/>
          <w:color w:val="000000"/>
          <w:sz w:val="28"/>
          <w:szCs w:val="28"/>
        </w:rPr>
        <w:t>–</w:t>
      </w:r>
      <w:r w:rsidRPr="00C74317">
        <w:rPr>
          <w:rStyle w:val="4"/>
          <w:b w:val="0"/>
          <w:color w:val="000000"/>
          <w:sz w:val="28"/>
          <w:szCs w:val="28"/>
        </w:rPr>
        <w:t xml:space="preserve"> 75</w:t>
      </w:r>
      <w:r>
        <w:rPr>
          <w:rStyle w:val="4"/>
          <w:b w:val="0"/>
          <w:color w:val="000000"/>
          <w:sz w:val="28"/>
          <w:szCs w:val="28"/>
          <w:lang w:val="en-US"/>
        </w:rPr>
        <w:t>.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52. </w:t>
      </w:r>
      <w:r w:rsidRPr="003D0A15">
        <w:rPr>
          <w:rFonts w:ascii="Times New Roman" w:hAnsi="Times New Roman" w:cs="Times New Roman"/>
          <w:sz w:val="28"/>
          <w:szCs w:val="28"/>
        </w:rPr>
        <w:t>Rupert Haigh. L</w:t>
      </w:r>
      <w:r>
        <w:rPr>
          <w:rFonts w:ascii="Times New Roman" w:hAnsi="Times New Roman" w:cs="Times New Roman"/>
          <w:sz w:val="28"/>
          <w:szCs w:val="28"/>
        </w:rPr>
        <w:t xml:space="preserve">egal English. Second edition. - London, New </w:t>
      </w:r>
      <w:r w:rsidRPr="003D0A15">
        <w:rPr>
          <w:rFonts w:ascii="Times New Roman" w:hAnsi="Times New Roman" w:cs="Times New Roman"/>
          <w:sz w:val="28"/>
          <w:szCs w:val="28"/>
        </w:rPr>
        <w:t>York: Routledge – Cavendish, 2009. -  343 p.</w:t>
      </w:r>
    </w:p>
    <w:p w:rsidR="00AC66B4" w:rsidRPr="00510FF7" w:rsidRDefault="00AC66B4" w:rsidP="00AC66B4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53. </w:t>
      </w:r>
      <w:r w:rsidRPr="00EC5AEF">
        <w:rPr>
          <w:rFonts w:ascii="Times New Roman" w:hAnsi="Times New Roman" w:cs="Times New Roman"/>
          <w:sz w:val="28"/>
          <w:szCs w:val="28"/>
        </w:rPr>
        <w:t>Sadovska M.I.</w:t>
      </w:r>
      <w:r>
        <w:rPr>
          <w:rFonts w:ascii="Times New Roman" w:hAnsi="Times New Roman" w:cs="Times New Roman"/>
          <w:sz w:val="28"/>
          <w:szCs w:val="28"/>
        </w:rPr>
        <w:t xml:space="preserve"> Syntactical peculiarities of English and Ukrainian legal terms. </w:t>
      </w:r>
      <w:r w:rsidRPr="00EC5AEF">
        <w:rPr>
          <w:rFonts w:ascii="Times New Roman" w:hAnsi="Times New Roman" w:cs="Times New Roman"/>
          <w:sz w:val="28"/>
          <w:szCs w:val="28"/>
        </w:rPr>
        <w:t>‒</w:t>
      </w:r>
      <w:r w:rsidRPr="00C74317">
        <w:rPr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Electronic resourse]. </w:t>
      </w:r>
      <w:r w:rsidRPr="00EC5AEF">
        <w:rPr>
          <w:rFonts w:ascii="Times New Roman" w:hAnsi="Times New Roman" w:cs="Times New Roman"/>
          <w:sz w:val="28"/>
          <w:szCs w:val="28"/>
        </w:rPr>
        <w:t xml:space="preserve">‒ </w:t>
      </w:r>
      <w:r w:rsidRPr="00114E85">
        <w:rPr>
          <w:rFonts w:ascii="Times New Roman" w:hAnsi="Times New Roman" w:cs="Times New Roman"/>
          <w:sz w:val="28"/>
          <w:szCs w:val="28"/>
        </w:rPr>
        <w:t xml:space="preserve">Available at: </w:t>
      </w:r>
      <w:r w:rsidRPr="00EC5AEF">
        <w:rPr>
          <w:rFonts w:ascii="Times New Roman" w:hAnsi="Times New Roman" w:cs="Times New Roman"/>
          <w:sz w:val="28"/>
          <w:szCs w:val="28"/>
        </w:rPr>
        <w:t>http://www.kamts1.kpi.ua/sites/default/files/files/sadovska_syntactical.pdf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924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СЛОВНИКИ ТА ДОВІДКОВІ ВИДАННЯ</w:t>
      </w:r>
    </w:p>
    <w:p w:rsidR="00AC66B4" w:rsidRDefault="00AC66B4" w:rsidP="00AC66B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C5A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54. </w:t>
      </w:r>
      <w:r w:rsidRPr="003E78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Англо-русские термины гражданского 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гражданского </w:t>
      </w:r>
      <w:r w:rsidRPr="003E78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процессуального права / Со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ст. С.Д. Оськина. – Омск, 2003. </w:t>
      </w:r>
      <w:r w:rsidRPr="003E78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350 с.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55. Карабан В. І. Англо-український юридичний словник: Понад 75 тисяч слів та словосполучень юридичної підмови та близько 160 тисяч укр. перекладних відповідників / В.І. Карабан. – Вінниця: Нова книга, 2004. – 1085 с. </w:t>
      </w:r>
    </w:p>
    <w:p w:rsidR="00AC66B4" w:rsidRPr="00EC5AEF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 56. Шемчушенко Ю.С. Юридична енциклопедія: В 6 т. / Редкол.: Ю.С. Шемшученко (відп. ред.) та ін. / Ю.С. Шемчушенко. – Київ: Укр. енцикл., 2003. – 736 с.</w:t>
      </w:r>
    </w:p>
    <w:p w:rsidR="00AC66B4" w:rsidRPr="00641DBA" w:rsidRDefault="00AC66B4" w:rsidP="00AC66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57.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Грін О.О. Словник міжнародно-правових термінів 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ru-RU"/>
        </w:rPr>
        <w:t>Укладач О.О. Гр</w:t>
      </w:r>
      <w:r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>. 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Ужгород</w:t>
      </w:r>
      <w:r w:rsidRPr="00EC5AE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2010. – 500 с.</w:t>
      </w:r>
    </w:p>
    <w:p w:rsidR="00AC66B4" w:rsidRPr="00C74317" w:rsidRDefault="00AC66B4" w:rsidP="00AC66B4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58.Online etymology dictionary. </w:t>
      </w:r>
      <w:r w:rsidRPr="00EC5AEF">
        <w:rPr>
          <w:rFonts w:ascii="Times New Roman" w:hAnsi="Times New Roman" w:cs="Times New Roman"/>
          <w:sz w:val="28"/>
          <w:szCs w:val="28"/>
        </w:rPr>
        <w:t>‒</w:t>
      </w:r>
      <w:r w:rsidRPr="00C74317">
        <w:rPr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Electronic resourse]. </w:t>
      </w:r>
      <w:r w:rsidRPr="00EC5AEF">
        <w:rPr>
          <w:rFonts w:ascii="Times New Roman" w:hAnsi="Times New Roman" w:cs="Times New Roman"/>
          <w:sz w:val="28"/>
          <w:szCs w:val="28"/>
        </w:rPr>
        <w:t xml:space="preserve">‒ </w:t>
      </w:r>
      <w:r w:rsidRPr="00114E85">
        <w:rPr>
          <w:rFonts w:ascii="Times New Roman" w:hAnsi="Times New Roman" w:cs="Times New Roman"/>
          <w:sz w:val="28"/>
          <w:szCs w:val="28"/>
        </w:rPr>
        <w:t xml:space="preserve">Available at: </w:t>
      </w:r>
      <w:r w:rsidRPr="002115CC">
        <w:rPr>
          <w:rFonts w:ascii="Times New Roman" w:hAnsi="Times New Roman" w:cs="Times New Roman"/>
          <w:sz w:val="28"/>
          <w:szCs w:val="28"/>
        </w:rPr>
        <w:t>https</w:t>
      </w:r>
      <w:r>
        <w:rPr>
          <w:rFonts w:ascii="Times New Roman" w:hAnsi="Times New Roman" w:cs="Times New Roman"/>
          <w:sz w:val="28"/>
          <w:szCs w:val="28"/>
        </w:rPr>
        <w:t>://www.etymonline.com</w:t>
      </w:r>
    </w:p>
    <w:p w:rsidR="00AC66B4" w:rsidRPr="00EC5AEF" w:rsidRDefault="00AC66B4" w:rsidP="00AC66B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C66B4" w:rsidRPr="00827E57" w:rsidRDefault="00AC66B4" w:rsidP="00AC66B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ДОСЛІДЖУВАНИЙ МАТЕРІАЛ</w:t>
      </w:r>
    </w:p>
    <w:p w:rsidR="00AC66B4" w:rsidRPr="003D0A15" w:rsidRDefault="00AC66B4" w:rsidP="00AC66B4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59. </w:t>
      </w:r>
      <w:r w:rsidRPr="00C74317">
        <w:rPr>
          <w:rFonts w:ascii="Times New Roman" w:hAnsi="Times New Roman" w:cs="Times New Roman"/>
          <w:sz w:val="28"/>
          <w:szCs w:val="28"/>
        </w:rPr>
        <w:t>Convention Relating to the Status of Refugees, 1951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74317">
        <w:rPr>
          <w:rFonts w:ascii="Times New Roman" w:hAnsi="Times New Roman" w:cs="Times New Roman"/>
          <w:sz w:val="28"/>
          <w:szCs w:val="28"/>
        </w:rPr>
        <w:t>adopted by the United Nations General Assembly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EC5AEF">
        <w:rPr>
          <w:rFonts w:ascii="Times New Roman" w:hAnsi="Times New Roman" w:cs="Times New Roman"/>
          <w:sz w:val="28"/>
          <w:szCs w:val="28"/>
        </w:rPr>
        <w:t>‒</w:t>
      </w:r>
      <w:r w:rsidRPr="00C74317">
        <w:rPr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Electronic resourse]. </w:t>
      </w:r>
      <w:r w:rsidRPr="00EC5AEF">
        <w:rPr>
          <w:rFonts w:ascii="Times New Roman" w:hAnsi="Times New Roman" w:cs="Times New Roman"/>
          <w:sz w:val="28"/>
          <w:szCs w:val="28"/>
        </w:rPr>
        <w:t xml:space="preserve">‒ </w:t>
      </w:r>
      <w:r w:rsidRPr="00114E85">
        <w:rPr>
          <w:rFonts w:ascii="Times New Roman" w:hAnsi="Times New Roman" w:cs="Times New Roman"/>
          <w:sz w:val="28"/>
          <w:szCs w:val="28"/>
        </w:rPr>
        <w:t xml:space="preserve">Available at: </w:t>
      </w:r>
      <w:r w:rsidRPr="00C74317">
        <w:rPr>
          <w:rFonts w:ascii="Times New Roman" w:hAnsi="Times New Roman" w:cs="Times New Roman"/>
          <w:sz w:val="28"/>
          <w:szCs w:val="28"/>
        </w:rPr>
        <w:t>https://www.unhcr.org/5d9ed32b4</w:t>
      </w:r>
    </w:p>
    <w:p w:rsidR="00AC66B4" w:rsidRPr="003D0A15" w:rsidRDefault="00AC66B4" w:rsidP="00AC66B4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60. </w:t>
      </w:r>
      <w:r w:rsidRPr="00C74317">
        <w:rPr>
          <w:rFonts w:ascii="Times New Roman" w:hAnsi="Times New Roman" w:cs="Times New Roman"/>
          <w:sz w:val="28"/>
          <w:szCs w:val="28"/>
        </w:rPr>
        <w:t>Protocol Relating to the Status of Refugees, 1967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900E00">
        <w:rPr>
          <w:rFonts w:ascii="Times New Roman" w:hAnsi="Times New Roman" w:cs="Times New Roman"/>
          <w:sz w:val="28"/>
          <w:szCs w:val="28"/>
        </w:rPr>
        <w:t xml:space="preserve"> </w:t>
      </w:r>
      <w:r w:rsidRPr="00C74317">
        <w:rPr>
          <w:rFonts w:ascii="Times New Roman" w:hAnsi="Times New Roman" w:cs="Times New Roman"/>
          <w:sz w:val="28"/>
          <w:szCs w:val="28"/>
        </w:rPr>
        <w:t>adopted by the United Nations General Assembly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EC5AEF">
        <w:rPr>
          <w:rFonts w:ascii="Times New Roman" w:hAnsi="Times New Roman" w:cs="Times New Roman"/>
          <w:sz w:val="28"/>
          <w:szCs w:val="28"/>
        </w:rPr>
        <w:t>‒</w:t>
      </w:r>
      <w:r w:rsidRPr="00C74317">
        <w:rPr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Electronic resourse]. </w:t>
      </w:r>
      <w:r w:rsidRPr="00EC5AEF">
        <w:rPr>
          <w:rFonts w:ascii="Times New Roman" w:hAnsi="Times New Roman" w:cs="Times New Roman"/>
          <w:sz w:val="28"/>
          <w:szCs w:val="28"/>
        </w:rPr>
        <w:t xml:space="preserve">‒ </w:t>
      </w:r>
      <w:r w:rsidRPr="00114E85">
        <w:rPr>
          <w:rFonts w:ascii="Times New Roman" w:hAnsi="Times New Roman" w:cs="Times New Roman"/>
          <w:sz w:val="28"/>
          <w:szCs w:val="28"/>
        </w:rPr>
        <w:t xml:space="preserve">Available at: </w:t>
      </w:r>
      <w:r w:rsidRPr="00C74317">
        <w:rPr>
          <w:rFonts w:ascii="Times New Roman" w:hAnsi="Times New Roman" w:cs="Times New Roman"/>
          <w:sz w:val="28"/>
          <w:szCs w:val="28"/>
        </w:rPr>
        <w:t>https://www.unhcr.org/5d9ed32b4</w:t>
      </w: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0" w:name="_GoBack"/>
      <w:bookmarkEnd w:id="0"/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C66B4" w:rsidRPr="004E6C07" w:rsidRDefault="00AC66B4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4570B" w:rsidRPr="004E6C07" w:rsidRDefault="00F4570B" w:rsidP="00F4570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3701F" w:rsidRPr="00F4570B" w:rsidRDefault="00B3701F">
      <w:pPr>
        <w:rPr>
          <w:lang w:val="ru-RU"/>
        </w:rPr>
      </w:pPr>
    </w:p>
    <w:sectPr w:rsidR="00B3701F" w:rsidRPr="00F457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0E3"/>
    <w:rsid w:val="005D20E3"/>
    <w:rsid w:val="00931FF9"/>
    <w:rsid w:val="00AC66B4"/>
    <w:rsid w:val="00B3701F"/>
    <w:rsid w:val="00F45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5E292-3386-4D5C-A225-490E43C00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570B"/>
    <w:pPr>
      <w:spacing w:after="200" w:line="276" w:lineRule="auto"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C66B4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C66B4"/>
    <w:rPr>
      <w:color w:val="0563C1" w:themeColor="hyperlink"/>
      <w:u w:val="single"/>
    </w:rPr>
  </w:style>
  <w:style w:type="character" w:customStyle="1" w:styleId="3">
    <w:name w:val="Основной текст (3)_"/>
    <w:basedOn w:val="a0"/>
    <w:link w:val="30"/>
    <w:uiPriority w:val="99"/>
    <w:rsid w:val="00AC66B4"/>
    <w:rPr>
      <w:rFonts w:ascii="Times New Roman" w:hAnsi="Times New Roman"/>
      <w:b/>
      <w:bCs/>
      <w:sz w:val="15"/>
      <w:szCs w:val="15"/>
      <w:shd w:val="clear" w:color="auto" w:fill="FFFFFF"/>
    </w:rPr>
  </w:style>
  <w:style w:type="character" w:customStyle="1" w:styleId="4">
    <w:name w:val="Основной текст (4)_"/>
    <w:basedOn w:val="a0"/>
    <w:link w:val="40"/>
    <w:uiPriority w:val="99"/>
    <w:rsid w:val="00AC66B4"/>
    <w:rPr>
      <w:rFonts w:ascii="Times New Roman" w:hAnsi="Times New Roman"/>
      <w:sz w:val="15"/>
      <w:szCs w:val="15"/>
      <w:shd w:val="clear" w:color="auto" w:fill="FFFFFF"/>
    </w:rPr>
  </w:style>
  <w:style w:type="character" w:customStyle="1" w:styleId="41">
    <w:name w:val="Основной текст (4) + Полужирный"/>
    <w:basedOn w:val="4"/>
    <w:uiPriority w:val="99"/>
    <w:rsid w:val="00AC66B4"/>
    <w:rPr>
      <w:rFonts w:ascii="Times New Roman" w:hAnsi="Times New Roman"/>
      <w:b/>
      <w:bCs/>
      <w:sz w:val="15"/>
      <w:szCs w:val="15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AC66B4"/>
    <w:pPr>
      <w:widowControl w:val="0"/>
      <w:shd w:val="clear" w:color="auto" w:fill="FFFFFF"/>
      <w:spacing w:after="60" w:line="240" w:lineRule="atLeast"/>
    </w:pPr>
    <w:rPr>
      <w:rFonts w:ascii="Times New Roman" w:hAnsi="Times New Roman"/>
      <w:b/>
      <w:bCs/>
      <w:sz w:val="15"/>
      <w:szCs w:val="15"/>
      <w:lang w:val="ru-RU"/>
    </w:rPr>
  </w:style>
  <w:style w:type="paragraph" w:customStyle="1" w:styleId="40">
    <w:name w:val="Основной текст (4)"/>
    <w:basedOn w:val="a"/>
    <w:link w:val="4"/>
    <w:uiPriority w:val="99"/>
    <w:rsid w:val="00AC66B4"/>
    <w:pPr>
      <w:widowControl w:val="0"/>
      <w:shd w:val="clear" w:color="auto" w:fill="FFFFFF"/>
      <w:spacing w:before="60" w:after="900" w:line="240" w:lineRule="atLeast"/>
      <w:ind w:hanging="300"/>
    </w:pPr>
    <w:rPr>
      <w:rFonts w:ascii="Times New Roman" w:hAnsi="Times New Roman"/>
      <w:sz w:val="15"/>
      <w:szCs w:val="15"/>
      <w:lang w:val="ru-RU"/>
    </w:rPr>
  </w:style>
  <w:style w:type="paragraph" w:styleId="a6">
    <w:name w:val="Normal (Web)"/>
    <w:basedOn w:val="a"/>
    <w:uiPriority w:val="99"/>
    <w:unhideWhenUsed/>
    <w:rsid w:val="00AC66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Bodytext2">
    <w:name w:val="Body text (2)_"/>
    <w:basedOn w:val="a0"/>
    <w:link w:val="Bodytext20"/>
    <w:rsid w:val="00AC66B4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Bodytext20">
    <w:name w:val="Body text (2)"/>
    <w:basedOn w:val="a"/>
    <w:link w:val="Bodytext2"/>
    <w:rsid w:val="00AC66B4"/>
    <w:pPr>
      <w:widowControl w:val="0"/>
      <w:shd w:val="clear" w:color="auto" w:fill="FFFFFF"/>
      <w:spacing w:after="1140" w:line="310" w:lineRule="exact"/>
      <w:ind w:hanging="340"/>
      <w:jc w:val="center"/>
    </w:pPr>
    <w:rPr>
      <w:rFonts w:ascii="Times New Roman" w:eastAsia="Times New Roman" w:hAnsi="Times New Roman" w:cs="Times New Roman"/>
      <w:sz w:val="28"/>
      <w:szCs w:val="28"/>
      <w:lang w:val="ru-RU"/>
    </w:rPr>
  </w:style>
  <w:style w:type="character" w:customStyle="1" w:styleId="a4">
    <w:name w:val="Абзац списка Знак"/>
    <w:basedOn w:val="a0"/>
    <w:link w:val="a3"/>
    <w:uiPriority w:val="34"/>
    <w:rsid w:val="00AC66B4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journals.openedition.org/lexis/117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3587</Words>
  <Characters>20448</Characters>
  <Application>Microsoft Office Word</Application>
  <DocSecurity>0</DocSecurity>
  <Lines>170</Lines>
  <Paragraphs>47</Paragraphs>
  <ScaleCrop>false</ScaleCrop>
  <Company/>
  <LinksUpToDate>false</LinksUpToDate>
  <CharactersWithSpaces>23988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2020-07-22T10:17:00Z</dcterms:created>
  <dcterms:modified xsi:type="dcterms:W3CDTF">2020-07-22T10:31:00Z</dcterms:modified>
</cp:coreProperties>
</file>