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489A" w:rsidRPr="00AE2865" w:rsidRDefault="004A489A" w:rsidP="00AF5DDE">
      <w:pPr>
        <w:spacing w:after="0" w:line="360" w:lineRule="auto"/>
        <w:jc w:val="center"/>
        <w:rPr>
          <w:rFonts w:ascii="Times New Roman" w:hAnsi="Times New Roman" w:cs="Times New Roman"/>
          <w:bCs/>
          <w:sz w:val="28"/>
          <w:szCs w:val="28"/>
        </w:rPr>
      </w:pPr>
      <w:r w:rsidRPr="00AE2865">
        <w:rPr>
          <w:rFonts w:ascii="Times New Roman" w:hAnsi="Times New Roman" w:cs="Times New Roman"/>
          <w:bCs/>
          <w:sz w:val="28"/>
          <w:szCs w:val="28"/>
        </w:rPr>
        <w:t>ОДЕСЬКИЙ НАЦІОНАЛЬНИЙ УНІВЕРСИТЕТ ІМЕНІ І.І. МЕЧНИКОВА</w:t>
      </w:r>
    </w:p>
    <w:p w:rsidR="004A489A" w:rsidRPr="00AE2865" w:rsidRDefault="004A489A" w:rsidP="00AF5DDE">
      <w:pPr>
        <w:spacing w:after="0" w:line="360" w:lineRule="auto"/>
        <w:jc w:val="center"/>
        <w:rPr>
          <w:rFonts w:ascii="Times New Roman" w:hAnsi="Times New Roman" w:cs="Times New Roman"/>
          <w:bCs/>
          <w:sz w:val="28"/>
          <w:szCs w:val="28"/>
        </w:rPr>
      </w:pPr>
      <w:r w:rsidRPr="00AE2865">
        <w:rPr>
          <w:rFonts w:ascii="Times New Roman" w:hAnsi="Times New Roman" w:cs="Times New Roman"/>
          <w:bCs/>
          <w:sz w:val="28"/>
          <w:szCs w:val="28"/>
        </w:rPr>
        <w:t>Економіко-правовий факультет</w:t>
      </w:r>
    </w:p>
    <w:p w:rsidR="004A489A" w:rsidRPr="00AE2865" w:rsidRDefault="004A489A" w:rsidP="00AF5DDE">
      <w:pPr>
        <w:spacing w:after="0" w:line="360" w:lineRule="auto"/>
        <w:jc w:val="center"/>
        <w:rPr>
          <w:rFonts w:ascii="Times New Roman" w:hAnsi="Times New Roman" w:cs="Times New Roman"/>
          <w:bCs/>
          <w:sz w:val="28"/>
          <w:szCs w:val="28"/>
        </w:rPr>
      </w:pPr>
      <w:r w:rsidRPr="00AE2865">
        <w:rPr>
          <w:rFonts w:ascii="Times New Roman" w:hAnsi="Times New Roman" w:cs="Times New Roman"/>
          <w:bCs/>
          <w:sz w:val="28"/>
          <w:szCs w:val="28"/>
        </w:rPr>
        <w:t>Кафедра цивільно-правових дисциплін</w:t>
      </w:r>
    </w:p>
    <w:p w:rsidR="004A489A" w:rsidRPr="00AE2865" w:rsidRDefault="004A489A" w:rsidP="004A489A">
      <w:pPr>
        <w:spacing w:after="0" w:line="360" w:lineRule="auto"/>
        <w:jc w:val="center"/>
        <w:rPr>
          <w:rFonts w:ascii="Times New Roman" w:hAnsi="Times New Roman" w:cs="Times New Roman"/>
          <w:bCs/>
          <w:sz w:val="28"/>
          <w:szCs w:val="28"/>
        </w:rPr>
      </w:pPr>
    </w:p>
    <w:p w:rsidR="004A489A" w:rsidRDefault="004A489A" w:rsidP="00AF5DDE">
      <w:pPr>
        <w:spacing w:after="0" w:line="360" w:lineRule="auto"/>
        <w:rPr>
          <w:rFonts w:ascii="Times New Roman" w:hAnsi="Times New Roman" w:cs="Times New Roman"/>
          <w:bCs/>
          <w:sz w:val="28"/>
          <w:szCs w:val="28"/>
        </w:rPr>
      </w:pPr>
    </w:p>
    <w:p w:rsidR="004C7369" w:rsidRPr="00AE2865" w:rsidRDefault="004C7369" w:rsidP="004A489A">
      <w:pPr>
        <w:spacing w:after="0" w:line="360" w:lineRule="auto"/>
        <w:jc w:val="center"/>
        <w:rPr>
          <w:rFonts w:ascii="Times New Roman" w:hAnsi="Times New Roman" w:cs="Times New Roman"/>
          <w:bCs/>
          <w:sz w:val="28"/>
          <w:szCs w:val="28"/>
        </w:rPr>
      </w:pPr>
    </w:p>
    <w:p w:rsidR="004A489A" w:rsidRPr="00AF5DDE" w:rsidRDefault="004A489A" w:rsidP="00AF5DDE">
      <w:pPr>
        <w:spacing w:after="0" w:line="360" w:lineRule="auto"/>
        <w:jc w:val="center"/>
        <w:rPr>
          <w:rFonts w:ascii="Times New Roman" w:hAnsi="Times New Roman" w:cs="Times New Roman"/>
          <w:b/>
          <w:bCs/>
          <w:sz w:val="32"/>
          <w:szCs w:val="32"/>
        </w:rPr>
      </w:pPr>
      <w:r w:rsidRPr="00AF5DDE">
        <w:rPr>
          <w:rFonts w:ascii="Times New Roman" w:hAnsi="Times New Roman" w:cs="Times New Roman"/>
          <w:b/>
          <w:bCs/>
          <w:sz w:val="32"/>
          <w:szCs w:val="32"/>
        </w:rPr>
        <w:t>Кваліфікаційна    робота</w:t>
      </w:r>
    </w:p>
    <w:p w:rsidR="004A489A" w:rsidRPr="00AE2865" w:rsidRDefault="004A489A" w:rsidP="00AF5DDE">
      <w:pPr>
        <w:spacing w:after="0" w:line="360" w:lineRule="auto"/>
        <w:jc w:val="center"/>
        <w:rPr>
          <w:rFonts w:ascii="Times New Roman" w:hAnsi="Times New Roman" w:cs="Times New Roman"/>
          <w:bCs/>
          <w:sz w:val="28"/>
          <w:szCs w:val="28"/>
        </w:rPr>
      </w:pPr>
      <w:r w:rsidRPr="00AE2865">
        <w:rPr>
          <w:rFonts w:ascii="Times New Roman" w:hAnsi="Times New Roman" w:cs="Times New Roman"/>
          <w:bCs/>
          <w:sz w:val="28"/>
          <w:szCs w:val="28"/>
        </w:rPr>
        <w:t>на здобуття ступеня вищої освіти «магістр»</w:t>
      </w:r>
    </w:p>
    <w:p w:rsidR="009C56C2" w:rsidRPr="00AE2865" w:rsidRDefault="004A489A" w:rsidP="00AF5DDE">
      <w:pPr>
        <w:spacing w:after="0" w:line="360" w:lineRule="auto"/>
        <w:jc w:val="center"/>
        <w:rPr>
          <w:rFonts w:ascii="Times New Roman" w:hAnsi="Times New Roman" w:cs="Times New Roman"/>
          <w:b/>
          <w:bCs/>
          <w:sz w:val="28"/>
          <w:szCs w:val="28"/>
        </w:rPr>
      </w:pPr>
      <w:r w:rsidRPr="00AE2865">
        <w:rPr>
          <w:rFonts w:ascii="Times New Roman" w:hAnsi="Times New Roman" w:cs="Times New Roman"/>
          <w:b/>
          <w:bCs/>
          <w:sz w:val="28"/>
          <w:szCs w:val="28"/>
        </w:rPr>
        <w:t>«</w:t>
      </w:r>
      <w:r w:rsidR="009C56C2" w:rsidRPr="00AE2865">
        <w:rPr>
          <w:rFonts w:ascii="Times New Roman" w:hAnsi="Times New Roman" w:cs="Times New Roman"/>
          <w:b/>
          <w:bCs/>
          <w:sz w:val="28"/>
          <w:szCs w:val="28"/>
        </w:rPr>
        <w:t>Екологічна безпека як складова національної безпеки»</w:t>
      </w:r>
    </w:p>
    <w:p w:rsidR="004A489A" w:rsidRPr="00AF5DDE" w:rsidRDefault="009C56C2" w:rsidP="00AF5DDE">
      <w:pPr>
        <w:spacing w:after="0" w:line="360" w:lineRule="auto"/>
        <w:jc w:val="center"/>
        <w:rPr>
          <w:rFonts w:ascii="Times New Roman" w:hAnsi="Times New Roman" w:cs="Times New Roman"/>
          <w:bCs/>
          <w:sz w:val="28"/>
          <w:szCs w:val="28"/>
        </w:rPr>
      </w:pPr>
      <w:r w:rsidRPr="00AF5DDE">
        <w:rPr>
          <w:rFonts w:ascii="Times New Roman" w:hAnsi="Times New Roman" w:cs="Times New Roman"/>
          <w:bCs/>
          <w:sz w:val="28"/>
          <w:szCs w:val="28"/>
        </w:rPr>
        <w:t>«</w:t>
      </w:r>
      <w:proofErr w:type="spellStart"/>
      <w:r w:rsidRPr="00AF5DDE">
        <w:rPr>
          <w:rFonts w:ascii="Times New Roman" w:hAnsi="Times New Roman" w:cs="Times New Roman"/>
          <w:bCs/>
          <w:sz w:val="28"/>
          <w:szCs w:val="28"/>
        </w:rPr>
        <w:t>Environmental</w:t>
      </w:r>
      <w:proofErr w:type="spellEnd"/>
      <w:r w:rsidRPr="00AF5DDE">
        <w:rPr>
          <w:rFonts w:ascii="Times New Roman" w:hAnsi="Times New Roman" w:cs="Times New Roman"/>
          <w:bCs/>
          <w:sz w:val="28"/>
          <w:szCs w:val="28"/>
        </w:rPr>
        <w:t xml:space="preserve"> </w:t>
      </w:r>
      <w:proofErr w:type="spellStart"/>
      <w:r w:rsidRPr="00AF5DDE">
        <w:rPr>
          <w:rFonts w:ascii="Times New Roman" w:hAnsi="Times New Roman" w:cs="Times New Roman"/>
          <w:bCs/>
          <w:sz w:val="28"/>
          <w:szCs w:val="28"/>
        </w:rPr>
        <w:t>Safety</w:t>
      </w:r>
      <w:proofErr w:type="spellEnd"/>
      <w:r w:rsidRPr="00AF5DDE">
        <w:rPr>
          <w:rFonts w:ascii="Times New Roman" w:hAnsi="Times New Roman" w:cs="Times New Roman"/>
          <w:bCs/>
          <w:sz w:val="28"/>
          <w:szCs w:val="28"/>
        </w:rPr>
        <w:t xml:space="preserve"> </w:t>
      </w:r>
      <w:proofErr w:type="spellStart"/>
      <w:r w:rsidRPr="00AF5DDE">
        <w:rPr>
          <w:rFonts w:ascii="Times New Roman" w:hAnsi="Times New Roman" w:cs="Times New Roman"/>
          <w:bCs/>
          <w:sz w:val="28"/>
          <w:szCs w:val="28"/>
        </w:rPr>
        <w:t>as</w:t>
      </w:r>
      <w:proofErr w:type="spellEnd"/>
      <w:r w:rsidRPr="00AF5DDE">
        <w:rPr>
          <w:rFonts w:ascii="Times New Roman" w:hAnsi="Times New Roman" w:cs="Times New Roman"/>
          <w:bCs/>
          <w:sz w:val="28"/>
          <w:szCs w:val="28"/>
        </w:rPr>
        <w:t xml:space="preserve"> a </w:t>
      </w:r>
      <w:proofErr w:type="spellStart"/>
      <w:r w:rsidRPr="00AF5DDE">
        <w:rPr>
          <w:rFonts w:ascii="Times New Roman" w:hAnsi="Times New Roman" w:cs="Times New Roman"/>
          <w:bCs/>
          <w:sz w:val="28"/>
          <w:szCs w:val="28"/>
        </w:rPr>
        <w:t>Component</w:t>
      </w:r>
      <w:proofErr w:type="spellEnd"/>
      <w:r w:rsidRPr="00AF5DDE">
        <w:rPr>
          <w:rFonts w:ascii="Times New Roman" w:hAnsi="Times New Roman" w:cs="Times New Roman"/>
          <w:bCs/>
          <w:sz w:val="28"/>
          <w:szCs w:val="28"/>
        </w:rPr>
        <w:t xml:space="preserve"> </w:t>
      </w:r>
      <w:proofErr w:type="spellStart"/>
      <w:r w:rsidRPr="00AF5DDE">
        <w:rPr>
          <w:rFonts w:ascii="Times New Roman" w:hAnsi="Times New Roman" w:cs="Times New Roman"/>
          <w:bCs/>
          <w:sz w:val="28"/>
          <w:szCs w:val="28"/>
        </w:rPr>
        <w:t>of</w:t>
      </w:r>
      <w:proofErr w:type="spellEnd"/>
      <w:r w:rsidRPr="00AF5DDE">
        <w:rPr>
          <w:rFonts w:ascii="Times New Roman" w:hAnsi="Times New Roman" w:cs="Times New Roman"/>
          <w:bCs/>
          <w:sz w:val="28"/>
          <w:szCs w:val="28"/>
        </w:rPr>
        <w:t xml:space="preserve"> </w:t>
      </w:r>
      <w:proofErr w:type="spellStart"/>
      <w:r w:rsidRPr="00AF5DDE">
        <w:rPr>
          <w:rFonts w:ascii="Times New Roman" w:hAnsi="Times New Roman" w:cs="Times New Roman"/>
          <w:bCs/>
          <w:sz w:val="28"/>
          <w:szCs w:val="28"/>
        </w:rPr>
        <w:t>National</w:t>
      </w:r>
      <w:proofErr w:type="spellEnd"/>
      <w:r w:rsidRPr="00AF5DDE">
        <w:rPr>
          <w:rFonts w:ascii="Times New Roman" w:hAnsi="Times New Roman" w:cs="Times New Roman"/>
          <w:bCs/>
          <w:sz w:val="28"/>
          <w:szCs w:val="28"/>
        </w:rPr>
        <w:t xml:space="preserve"> </w:t>
      </w:r>
      <w:proofErr w:type="spellStart"/>
      <w:r w:rsidRPr="00AF5DDE">
        <w:rPr>
          <w:rFonts w:ascii="Times New Roman" w:hAnsi="Times New Roman" w:cs="Times New Roman"/>
          <w:bCs/>
          <w:sz w:val="28"/>
          <w:szCs w:val="28"/>
        </w:rPr>
        <w:t>Security</w:t>
      </w:r>
      <w:proofErr w:type="spellEnd"/>
      <w:r w:rsidR="004A489A" w:rsidRPr="00AF5DDE">
        <w:rPr>
          <w:rFonts w:ascii="Times New Roman" w:hAnsi="Times New Roman" w:cs="Times New Roman"/>
          <w:bCs/>
          <w:sz w:val="28"/>
          <w:szCs w:val="28"/>
        </w:rPr>
        <w:t>»</w:t>
      </w:r>
    </w:p>
    <w:p w:rsidR="00AF5DDE" w:rsidRDefault="00AF5DDE" w:rsidP="004A489A">
      <w:pPr>
        <w:spacing w:after="0" w:line="360" w:lineRule="auto"/>
        <w:jc w:val="both"/>
        <w:rPr>
          <w:rFonts w:ascii="Times New Roman" w:hAnsi="Times New Roman" w:cs="Times New Roman"/>
          <w:b/>
          <w:bCs/>
          <w:sz w:val="28"/>
          <w:szCs w:val="28"/>
        </w:rPr>
      </w:pPr>
    </w:p>
    <w:p w:rsidR="004C7369" w:rsidRPr="00AE2865" w:rsidRDefault="004C7369" w:rsidP="004A489A">
      <w:pPr>
        <w:spacing w:after="0" w:line="360" w:lineRule="auto"/>
        <w:jc w:val="both"/>
        <w:rPr>
          <w:rFonts w:ascii="Times New Roman" w:hAnsi="Times New Roman" w:cs="Times New Roman"/>
          <w:b/>
          <w:bCs/>
          <w:sz w:val="28"/>
          <w:szCs w:val="28"/>
        </w:rPr>
      </w:pPr>
    </w:p>
    <w:p w:rsidR="004A489A" w:rsidRPr="00AE2865" w:rsidRDefault="004C7369" w:rsidP="00AF5DDE">
      <w:pPr>
        <w:spacing w:after="0" w:line="360" w:lineRule="auto"/>
        <w:ind w:left="3540"/>
        <w:jc w:val="both"/>
        <w:rPr>
          <w:rFonts w:ascii="Times New Roman" w:hAnsi="Times New Roman" w:cs="Times New Roman"/>
          <w:bCs/>
          <w:sz w:val="28"/>
          <w:szCs w:val="28"/>
        </w:rPr>
      </w:pPr>
      <w:r>
        <w:rPr>
          <w:rFonts w:ascii="Times New Roman" w:hAnsi="Times New Roman" w:cs="Times New Roman"/>
          <w:bCs/>
          <w:sz w:val="28"/>
          <w:szCs w:val="28"/>
        </w:rPr>
        <w:t>Виконала</w:t>
      </w:r>
      <w:r w:rsidR="004A489A" w:rsidRPr="00AE2865">
        <w:rPr>
          <w:rFonts w:ascii="Times New Roman" w:hAnsi="Times New Roman" w:cs="Times New Roman"/>
          <w:bCs/>
          <w:sz w:val="28"/>
          <w:szCs w:val="28"/>
        </w:rPr>
        <w:t>: здобувач</w:t>
      </w:r>
      <w:r>
        <w:rPr>
          <w:rFonts w:ascii="Times New Roman" w:hAnsi="Times New Roman" w:cs="Times New Roman"/>
          <w:bCs/>
          <w:sz w:val="28"/>
          <w:szCs w:val="28"/>
        </w:rPr>
        <w:t>ка</w:t>
      </w:r>
      <w:r w:rsidR="004A489A" w:rsidRPr="00AE2865">
        <w:rPr>
          <w:rFonts w:ascii="Times New Roman" w:hAnsi="Times New Roman" w:cs="Times New Roman"/>
          <w:bCs/>
          <w:sz w:val="28"/>
          <w:szCs w:val="28"/>
        </w:rPr>
        <w:t xml:space="preserve"> </w:t>
      </w:r>
      <w:r w:rsidR="009C56C2" w:rsidRPr="00AE2865">
        <w:rPr>
          <w:rFonts w:ascii="Times New Roman" w:hAnsi="Times New Roman" w:cs="Times New Roman"/>
          <w:bCs/>
          <w:sz w:val="28"/>
          <w:szCs w:val="28"/>
        </w:rPr>
        <w:t>за</w:t>
      </w:r>
      <w:r w:rsidR="004A489A" w:rsidRPr="00AE2865">
        <w:rPr>
          <w:rFonts w:ascii="Times New Roman" w:hAnsi="Times New Roman" w:cs="Times New Roman"/>
          <w:bCs/>
          <w:sz w:val="28"/>
          <w:szCs w:val="28"/>
        </w:rPr>
        <w:t>очної форми навчання</w:t>
      </w:r>
    </w:p>
    <w:p w:rsidR="004A489A" w:rsidRPr="00AE2865" w:rsidRDefault="004A489A" w:rsidP="00AF5DDE">
      <w:pPr>
        <w:spacing w:after="0" w:line="360" w:lineRule="auto"/>
        <w:ind w:left="2832" w:firstLine="708"/>
        <w:jc w:val="both"/>
        <w:rPr>
          <w:rFonts w:ascii="Times New Roman" w:hAnsi="Times New Roman" w:cs="Times New Roman"/>
          <w:bCs/>
          <w:sz w:val="28"/>
          <w:szCs w:val="28"/>
        </w:rPr>
      </w:pPr>
      <w:r w:rsidRPr="00AE2865">
        <w:rPr>
          <w:rFonts w:ascii="Times New Roman" w:hAnsi="Times New Roman" w:cs="Times New Roman"/>
          <w:bCs/>
          <w:sz w:val="28"/>
          <w:szCs w:val="28"/>
        </w:rPr>
        <w:t>спеціальності 081 Право</w:t>
      </w:r>
    </w:p>
    <w:p w:rsidR="004A489A" w:rsidRPr="00AE2865" w:rsidRDefault="004A489A" w:rsidP="00AF5DDE">
      <w:pPr>
        <w:spacing w:after="0" w:line="360" w:lineRule="auto"/>
        <w:ind w:left="2832" w:firstLine="708"/>
        <w:jc w:val="both"/>
        <w:rPr>
          <w:rFonts w:ascii="Times New Roman" w:hAnsi="Times New Roman" w:cs="Times New Roman"/>
          <w:bCs/>
          <w:sz w:val="28"/>
          <w:szCs w:val="28"/>
        </w:rPr>
      </w:pPr>
      <w:r w:rsidRPr="00AE2865">
        <w:rPr>
          <w:rFonts w:ascii="Times New Roman" w:hAnsi="Times New Roman" w:cs="Times New Roman"/>
          <w:bCs/>
          <w:sz w:val="28"/>
          <w:szCs w:val="28"/>
        </w:rPr>
        <w:t>Освітня програма Право</w:t>
      </w:r>
    </w:p>
    <w:p w:rsidR="004A489A" w:rsidRPr="00AE2865" w:rsidRDefault="009C56C2" w:rsidP="00AF5DDE">
      <w:pPr>
        <w:spacing w:after="0" w:line="360" w:lineRule="auto"/>
        <w:ind w:left="2832" w:firstLine="708"/>
        <w:jc w:val="both"/>
        <w:rPr>
          <w:rFonts w:ascii="Times New Roman" w:hAnsi="Times New Roman" w:cs="Times New Roman"/>
          <w:bCs/>
          <w:sz w:val="28"/>
          <w:szCs w:val="28"/>
        </w:rPr>
      </w:pPr>
      <w:proofErr w:type="spellStart"/>
      <w:r w:rsidRPr="00AE2865">
        <w:rPr>
          <w:rFonts w:ascii="Times New Roman" w:hAnsi="Times New Roman" w:cs="Times New Roman"/>
          <w:bCs/>
          <w:sz w:val="28"/>
          <w:szCs w:val="28"/>
        </w:rPr>
        <w:t>Кісеолар</w:t>
      </w:r>
      <w:proofErr w:type="spellEnd"/>
      <w:r w:rsidRPr="00AE2865">
        <w:rPr>
          <w:rFonts w:ascii="Times New Roman" w:hAnsi="Times New Roman" w:cs="Times New Roman"/>
          <w:bCs/>
          <w:sz w:val="28"/>
          <w:szCs w:val="28"/>
        </w:rPr>
        <w:t xml:space="preserve"> Олександра Яківна</w:t>
      </w:r>
    </w:p>
    <w:p w:rsidR="004A489A" w:rsidRPr="00AE2865" w:rsidRDefault="004A489A" w:rsidP="00AF5DDE">
      <w:pPr>
        <w:spacing w:after="0" w:line="360" w:lineRule="auto"/>
        <w:ind w:firstLine="708"/>
        <w:jc w:val="both"/>
        <w:rPr>
          <w:rFonts w:ascii="Times New Roman" w:hAnsi="Times New Roman" w:cs="Times New Roman"/>
          <w:bCs/>
          <w:sz w:val="28"/>
          <w:szCs w:val="28"/>
        </w:rPr>
      </w:pPr>
    </w:p>
    <w:p w:rsidR="004A489A" w:rsidRPr="00AE2865" w:rsidRDefault="004A489A" w:rsidP="00AF5DDE">
      <w:pPr>
        <w:spacing w:after="0" w:line="360" w:lineRule="auto"/>
        <w:ind w:left="2832" w:firstLine="708"/>
        <w:jc w:val="both"/>
        <w:rPr>
          <w:rFonts w:ascii="Times New Roman" w:hAnsi="Times New Roman" w:cs="Times New Roman"/>
          <w:bCs/>
          <w:sz w:val="28"/>
          <w:szCs w:val="28"/>
        </w:rPr>
      </w:pPr>
      <w:r w:rsidRPr="00AE2865">
        <w:rPr>
          <w:rFonts w:ascii="Times New Roman" w:hAnsi="Times New Roman" w:cs="Times New Roman"/>
          <w:bCs/>
          <w:sz w:val="28"/>
          <w:szCs w:val="28"/>
        </w:rPr>
        <w:t xml:space="preserve">Керівник: </w:t>
      </w:r>
      <w:proofErr w:type="spellStart"/>
      <w:r w:rsidRPr="00AE2865">
        <w:rPr>
          <w:rFonts w:ascii="Times New Roman" w:hAnsi="Times New Roman" w:cs="Times New Roman"/>
          <w:bCs/>
          <w:sz w:val="28"/>
          <w:szCs w:val="28"/>
        </w:rPr>
        <w:t>к.ю.н</w:t>
      </w:r>
      <w:proofErr w:type="spellEnd"/>
      <w:r w:rsidRPr="00AE2865">
        <w:rPr>
          <w:rFonts w:ascii="Times New Roman" w:hAnsi="Times New Roman" w:cs="Times New Roman"/>
          <w:bCs/>
          <w:sz w:val="28"/>
          <w:szCs w:val="28"/>
        </w:rPr>
        <w:t xml:space="preserve">., доц. </w:t>
      </w:r>
      <w:proofErr w:type="spellStart"/>
      <w:r w:rsidRPr="00AE2865">
        <w:rPr>
          <w:rFonts w:ascii="Times New Roman" w:hAnsi="Times New Roman" w:cs="Times New Roman"/>
          <w:bCs/>
          <w:sz w:val="28"/>
          <w:szCs w:val="28"/>
        </w:rPr>
        <w:t>Толкаченко</w:t>
      </w:r>
      <w:proofErr w:type="spellEnd"/>
      <w:r w:rsidRPr="00AE2865">
        <w:rPr>
          <w:rFonts w:ascii="Times New Roman" w:hAnsi="Times New Roman" w:cs="Times New Roman"/>
          <w:bCs/>
          <w:sz w:val="28"/>
          <w:szCs w:val="28"/>
        </w:rPr>
        <w:t xml:space="preserve"> О.В.________</w:t>
      </w:r>
    </w:p>
    <w:p w:rsidR="004A489A" w:rsidRPr="00AE2865" w:rsidRDefault="004A489A" w:rsidP="00AF5DDE">
      <w:pPr>
        <w:spacing w:after="0" w:line="360" w:lineRule="auto"/>
        <w:ind w:left="2832" w:firstLine="708"/>
        <w:jc w:val="both"/>
        <w:rPr>
          <w:rFonts w:ascii="Times New Roman" w:hAnsi="Times New Roman" w:cs="Times New Roman"/>
          <w:bCs/>
          <w:sz w:val="28"/>
          <w:szCs w:val="28"/>
        </w:rPr>
      </w:pPr>
      <w:r w:rsidRPr="00AE2865">
        <w:rPr>
          <w:rFonts w:ascii="Times New Roman" w:hAnsi="Times New Roman" w:cs="Times New Roman"/>
          <w:bCs/>
          <w:sz w:val="28"/>
          <w:szCs w:val="28"/>
        </w:rPr>
        <w:t xml:space="preserve">Рецензент: </w:t>
      </w:r>
      <w:proofErr w:type="spellStart"/>
      <w:r w:rsidRPr="00AE2865">
        <w:rPr>
          <w:rFonts w:ascii="Times New Roman" w:hAnsi="Times New Roman" w:cs="Times New Roman"/>
          <w:bCs/>
          <w:sz w:val="28"/>
          <w:szCs w:val="28"/>
        </w:rPr>
        <w:t>к.ю.н</w:t>
      </w:r>
      <w:proofErr w:type="spellEnd"/>
      <w:r w:rsidRPr="00AE2865">
        <w:rPr>
          <w:rFonts w:ascii="Times New Roman" w:hAnsi="Times New Roman" w:cs="Times New Roman"/>
          <w:bCs/>
          <w:sz w:val="28"/>
          <w:szCs w:val="28"/>
        </w:rPr>
        <w:t xml:space="preserve">., доц. </w:t>
      </w:r>
      <w:proofErr w:type="spellStart"/>
      <w:r w:rsidRPr="00AE2865">
        <w:rPr>
          <w:rFonts w:ascii="Times New Roman" w:hAnsi="Times New Roman" w:cs="Times New Roman"/>
          <w:bCs/>
          <w:sz w:val="28"/>
          <w:szCs w:val="28"/>
        </w:rPr>
        <w:t>Масін</w:t>
      </w:r>
      <w:proofErr w:type="spellEnd"/>
      <w:r w:rsidRPr="00AE2865">
        <w:rPr>
          <w:rFonts w:ascii="Times New Roman" w:hAnsi="Times New Roman" w:cs="Times New Roman"/>
          <w:bCs/>
          <w:sz w:val="28"/>
          <w:szCs w:val="28"/>
        </w:rPr>
        <w:t xml:space="preserve"> В.М. </w:t>
      </w:r>
    </w:p>
    <w:p w:rsidR="004A489A" w:rsidRPr="00AE2865" w:rsidRDefault="004A489A" w:rsidP="00AF5DDE">
      <w:pPr>
        <w:spacing w:after="0" w:line="360" w:lineRule="auto"/>
        <w:ind w:firstLine="709"/>
        <w:jc w:val="center"/>
        <w:rPr>
          <w:rFonts w:ascii="Times New Roman" w:hAnsi="Times New Roman" w:cs="Times New Roman"/>
          <w:b/>
          <w:bCs/>
          <w:sz w:val="28"/>
          <w:szCs w:val="28"/>
        </w:rPr>
      </w:pPr>
    </w:p>
    <w:p w:rsidR="004A489A" w:rsidRDefault="004A489A" w:rsidP="004A489A">
      <w:pPr>
        <w:spacing w:after="0" w:line="360" w:lineRule="auto"/>
        <w:rPr>
          <w:rFonts w:ascii="Times New Roman" w:hAnsi="Times New Roman" w:cs="Times New Roman"/>
          <w:b/>
          <w:bCs/>
          <w:sz w:val="28"/>
          <w:szCs w:val="28"/>
        </w:rPr>
      </w:pPr>
    </w:p>
    <w:p w:rsidR="004C7369" w:rsidRPr="00AE2865" w:rsidRDefault="004C7369" w:rsidP="004A489A">
      <w:pPr>
        <w:spacing w:after="0" w:line="360" w:lineRule="auto"/>
        <w:rPr>
          <w:rFonts w:ascii="Times New Roman" w:hAnsi="Times New Roman" w:cs="Times New Roman"/>
          <w:b/>
          <w:bCs/>
          <w:sz w:val="28"/>
          <w:szCs w:val="28"/>
        </w:rPr>
      </w:pPr>
      <w:bookmarkStart w:id="0" w:name="_GoBack"/>
      <w:bookmarkEnd w:id="0"/>
    </w:p>
    <w:p w:rsidR="004A489A" w:rsidRPr="00DB49BC" w:rsidRDefault="004A489A" w:rsidP="004C7369">
      <w:pPr>
        <w:tabs>
          <w:tab w:val="left" w:pos="0"/>
        </w:tabs>
        <w:spacing w:after="0" w:line="240" w:lineRule="auto"/>
        <w:rPr>
          <w:rFonts w:ascii="Times New Roman" w:hAnsi="Times New Roman" w:cs="Times New Roman"/>
          <w:bCs/>
          <w:sz w:val="28"/>
          <w:szCs w:val="28"/>
        </w:rPr>
      </w:pPr>
      <w:r w:rsidRPr="00DB49BC">
        <w:rPr>
          <w:rFonts w:ascii="Times New Roman" w:hAnsi="Times New Roman" w:cs="Times New Roman"/>
          <w:bCs/>
          <w:sz w:val="28"/>
          <w:szCs w:val="28"/>
        </w:rPr>
        <w:t>Рекомендовано до захисту:</w:t>
      </w:r>
      <w:r w:rsidRPr="00DB49BC">
        <w:rPr>
          <w:rFonts w:ascii="Times New Roman" w:hAnsi="Times New Roman" w:cs="Times New Roman"/>
          <w:bCs/>
          <w:sz w:val="28"/>
          <w:szCs w:val="28"/>
        </w:rPr>
        <w:tab/>
      </w:r>
      <w:r w:rsidRPr="00DB49BC">
        <w:rPr>
          <w:rFonts w:ascii="Times New Roman" w:hAnsi="Times New Roman" w:cs="Times New Roman"/>
          <w:bCs/>
          <w:sz w:val="28"/>
          <w:szCs w:val="28"/>
        </w:rPr>
        <w:tab/>
      </w:r>
      <w:r w:rsidRPr="00DB49BC">
        <w:rPr>
          <w:rFonts w:ascii="Times New Roman" w:hAnsi="Times New Roman" w:cs="Times New Roman"/>
          <w:bCs/>
          <w:sz w:val="28"/>
          <w:szCs w:val="28"/>
        </w:rPr>
        <w:tab/>
        <w:t>Захищено на засіданні ЕК №__</w:t>
      </w:r>
      <w:r w:rsidR="004C7369">
        <w:rPr>
          <w:rFonts w:ascii="Times New Roman" w:hAnsi="Times New Roman" w:cs="Times New Roman"/>
          <w:bCs/>
          <w:sz w:val="28"/>
          <w:szCs w:val="28"/>
        </w:rPr>
        <w:t>___</w:t>
      </w:r>
    </w:p>
    <w:p w:rsidR="004A489A" w:rsidRPr="00DB49BC" w:rsidRDefault="004A489A" w:rsidP="004C7369">
      <w:pPr>
        <w:spacing w:after="0" w:line="240" w:lineRule="auto"/>
        <w:rPr>
          <w:rFonts w:ascii="Times New Roman" w:hAnsi="Times New Roman" w:cs="Times New Roman"/>
          <w:bCs/>
          <w:sz w:val="28"/>
          <w:szCs w:val="28"/>
        </w:rPr>
      </w:pPr>
      <w:r w:rsidRPr="00DB49BC">
        <w:rPr>
          <w:rFonts w:ascii="Times New Roman" w:hAnsi="Times New Roman" w:cs="Times New Roman"/>
          <w:bCs/>
          <w:sz w:val="28"/>
          <w:szCs w:val="28"/>
        </w:rPr>
        <w:t xml:space="preserve">протокол засідання кафедри </w:t>
      </w:r>
      <w:r w:rsidRPr="00DB49BC">
        <w:rPr>
          <w:rFonts w:ascii="Times New Roman" w:hAnsi="Times New Roman" w:cs="Times New Roman"/>
          <w:bCs/>
          <w:sz w:val="28"/>
          <w:szCs w:val="28"/>
        </w:rPr>
        <w:tab/>
      </w:r>
      <w:r w:rsidRPr="00DB49BC">
        <w:rPr>
          <w:rFonts w:ascii="Times New Roman" w:hAnsi="Times New Roman" w:cs="Times New Roman"/>
          <w:bCs/>
          <w:sz w:val="28"/>
          <w:szCs w:val="28"/>
        </w:rPr>
        <w:tab/>
      </w:r>
      <w:r w:rsidRPr="00DB49BC">
        <w:rPr>
          <w:rFonts w:ascii="Times New Roman" w:hAnsi="Times New Roman" w:cs="Times New Roman"/>
          <w:bCs/>
          <w:sz w:val="28"/>
          <w:szCs w:val="28"/>
        </w:rPr>
        <w:tab/>
      </w:r>
      <w:r w:rsidR="00DB49BC" w:rsidRPr="00DB49BC">
        <w:rPr>
          <w:rFonts w:ascii="Times New Roman" w:hAnsi="Times New Roman" w:cs="Times New Roman"/>
          <w:bCs/>
          <w:sz w:val="28"/>
          <w:szCs w:val="28"/>
        </w:rPr>
        <w:t>протокол №____ від______2024</w:t>
      </w:r>
      <w:r w:rsidRPr="00DB49BC">
        <w:rPr>
          <w:rFonts w:ascii="Times New Roman" w:hAnsi="Times New Roman" w:cs="Times New Roman"/>
          <w:bCs/>
          <w:sz w:val="28"/>
          <w:szCs w:val="28"/>
        </w:rPr>
        <w:t xml:space="preserve"> р.</w:t>
      </w:r>
    </w:p>
    <w:p w:rsidR="004A489A" w:rsidRPr="00DB49BC" w:rsidRDefault="004A489A" w:rsidP="004C7369">
      <w:pPr>
        <w:spacing w:after="0" w:line="240" w:lineRule="auto"/>
        <w:rPr>
          <w:rFonts w:ascii="Times New Roman" w:hAnsi="Times New Roman" w:cs="Times New Roman"/>
          <w:bCs/>
          <w:sz w:val="28"/>
          <w:szCs w:val="28"/>
        </w:rPr>
      </w:pPr>
      <w:r w:rsidRPr="00DB49BC">
        <w:rPr>
          <w:rFonts w:ascii="Times New Roman" w:hAnsi="Times New Roman" w:cs="Times New Roman"/>
          <w:bCs/>
          <w:sz w:val="28"/>
          <w:szCs w:val="28"/>
        </w:rPr>
        <w:t xml:space="preserve">№  </w:t>
      </w:r>
      <w:r w:rsidR="00DB49BC" w:rsidRPr="00DB49BC">
        <w:rPr>
          <w:rFonts w:ascii="Times New Roman" w:hAnsi="Times New Roman" w:cs="Times New Roman"/>
          <w:bCs/>
          <w:sz w:val="28"/>
          <w:szCs w:val="28"/>
          <w:u w:val="single"/>
        </w:rPr>
        <w:t xml:space="preserve">  4</w:t>
      </w:r>
      <w:r w:rsidRPr="00DB49BC">
        <w:rPr>
          <w:rFonts w:ascii="Times New Roman" w:hAnsi="Times New Roman" w:cs="Times New Roman"/>
          <w:bCs/>
          <w:sz w:val="28"/>
          <w:szCs w:val="28"/>
          <w:u w:val="single"/>
        </w:rPr>
        <w:t xml:space="preserve">  </w:t>
      </w:r>
      <w:r w:rsidRPr="00DB49BC">
        <w:rPr>
          <w:rFonts w:ascii="Times New Roman" w:hAnsi="Times New Roman" w:cs="Times New Roman"/>
          <w:bCs/>
          <w:sz w:val="28"/>
          <w:szCs w:val="28"/>
        </w:rPr>
        <w:t xml:space="preserve"> від</w:t>
      </w:r>
      <w:r w:rsidR="00DB49BC" w:rsidRPr="00DB49BC">
        <w:rPr>
          <w:rFonts w:ascii="Times New Roman" w:hAnsi="Times New Roman" w:cs="Times New Roman"/>
          <w:bCs/>
          <w:sz w:val="28"/>
          <w:szCs w:val="28"/>
          <w:u w:val="single"/>
        </w:rPr>
        <w:t xml:space="preserve"> 08. 11. 2024</w:t>
      </w:r>
      <w:r w:rsidRPr="00DB49BC">
        <w:rPr>
          <w:rFonts w:ascii="Times New Roman" w:hAnsi="Times New Roman" w:cs="Times New Roman"/>
          <w:bCs/>
          <w:sz w:val="28"/>
          <w:szCs w:val="28"/>
          <w:u w:val="single"/>
        </w:rPr>
        <w:t xml:space="preserve"> р. </w:t>
      </w:r>
      <w:r w:rsidRPr="00DB49BC">
        <w:rPr>
          <w:rFonts w:ascii="Times New Roman" w:hAnsi="Times New Roman" w:cs="Times New Roman"/>
          <w:bCs/>
          <w:sz w:val="28"/>
          <w:szCs w:val="28"/>
        </w:rPr>
        <w:tab/>
      </w:r>
      <w:r w:rsidRPr="00DB49BC">
        <w:rPr>
          <w:rFonts w:ascii="Times New Roman" w:hAnsi="Times New Roman" w:cs="Times New Roman"/>
          <w:bCs/>
          <w:sz w:val="28"/>
          <w:szCs w:val="28"/>
        </w:rPr>
        <w:tab/>
        <w:t xml:space="preserve">          </w:t>
      </w:r>
      <w:r w:rsidR="00DB49BC" w:rsidRPr="00DB49BC">
        <w:rPr>
          <w:rFonts w:ascii="Times New Roman" w:hAnsi="Times New Roman" w:cs="Times New Roman"/>
          <w:bCs/>
          <w:sz w:val="28"/>
          <w:szCs w:val="28"/>
        </w:rPr>
        <w:t xml:space="preserve"> </w:t>
      </w:r>
      <w:r w:rsidRPr="00DB49BC">
        <w:rPr>
          <w:rFonts w:ascii="Times New Roman" w:hAnsi="Times New Roman" w:cs="Times New Roman"/>
          <w:bCs/>
          <w:sz w:val="28"/>
          <w:szCs w:val="28"/>
        </w:rPr>
        <w:t>Оцінка___________/___ ___/_____</w:t>
      </w:r>
    </w:p>
    <w:p w:rsidR="004A489A" w:rsidRPr="00DB49BC" w:rsidRDefault="004A489A" w:rsidP="004C7369">
      <w:pPr>
        <w:spacing w:after="0" w:line="240" w:lineRule="auto"/>
        <w:ind w:firstLine="1"/>
        <w:jc w:val="center"/>
        <w:rPr>
          <w:rFonts w:ascii="Times New Roman" w:hAnsi="Times New Roman" w:cs="Times New Roman"/>
          <w:bCs/>
          <w:sz w:val="20"/>
          <w:szCs w:val="20"/>
        </w:rPr>
      </w:pPr>
      <w:r w:rsidRPr="00DB49BC">
        <w:rPr>
          <w:rFonts w:ascii="Times New Roman" w:hAnsi="Times New Roman" w:cs="Times New Roman"/>
          <w:bCs/>
          <w:sz w:val="20"/>
          <w:szCs w:val="20"/>
        </w:rPr>
        <w:t xml:space="preserve">      </w:t>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00DB49BC" w:rsidRPr="00DB49BC">
        <w:rPr>
          <w:rFonts w:ascii="Times New Roman" w:hAnsi="Times New Roman" w:cs="Times New Roman"/>
          <w:bCs/>
          <w:sz w:val="20"/>
          <w:szCs w:val="20"/>
        </w:rPr>
        <w:tab/>
      </w:r>
      <w:r w:rsidRPr="00DB49BC">
        <w:rPr>
          <w:rFonts w:ascii="Times New Roman" w:hAnsi="Times New Roman" w:cs="Times New Roman"/>
          <w:bCs/>
          <w:sz w:val="20"/>
          <w:szCs w:val="20"/>
        </w:rPr>
        <w:t xml:space="preserve"> (за національною шкалою/шкалою ЕСТS/бали)</w:t>
      </w:r>
    </w:p>
    <w:p w:rsidR="004A489A" w:rsidRPr="00DB49BC" w:rsidRDefault="00766F88" w:rsidP="004C7369">
      <w:pPr>
        <w:spacing w:after="0" w:line="240" w:lineRule="auto"/>
        <w:rPr>
          <w:rFonts w:ascii="Times New Roman" w:hAnsi="Times New Roman" w:cs="Times New Roman"/>
          <w:bCs/>
          <w:sz w:val="28"/>
          <w:szCs w:val="28"/>
        </w:rPr>
      </w:pPr>
      <w:r>
        <w:rPr>
          <w:rFonts w:ascii="Times New Roman" w:hAnsi="Times New Roman" w:cs="Times New Roman"/>
          <w:bCs/>
          <w:sz w:val="28"/>
          <w:szCs w:val="28"/>
        </w:rPr>
        <w:t>В.о. з</w:t>
      </w:r>
      <w:r w:rsidR="00DB49BC" w:rsidRPr="00DB49BC">
        <w:rPr>
          <w:rFonts w:ascii="Times New Roman" w:hAnsi="Times New Roman" w:cs="Times New Roman"/>
          <w:bCs/>
          <w:sz w:val="28"/>
          <w:szCs w:val="28"/>
        </w:rPr>
        <w:t>авідувач</w:t>
      </w:r>
      <w:r>
        <w:rPr>
          <w:rFonts w:ascii="Times New Roman" w:hAnsi="Times New Roman" w:cs="Times New Roman"/>
          <w:bCs/>
          <w:sz w:val="28"/>
          <w:szCs w:val="28"/>
        </w:rPr>
        <w:t>а кафедри</w:t>
      </w:r>
      <w:r w:rsidR="004C7369">
        <w:rPr>
          <w:rFonts w:ascii="Times New Roman" w:hAnsi="Times New Roman" w:cs="Times New Roman"/>
          <w:bCs/>
          <w:sz w:val="28"/>
          <w:szCs w:val="28"/>
        </w:rPr>
        <w:t xml:space="preserve"> </w:t>
      </w:r>
      <w:r w:rsidR="004C7369">
        <w:rPr>
          <w:rFonts w:ascii="Times New Roman" w:hAnsi="Times New Roman" w:cs="Times New Roman"/>
          <w:bCs/>
          <w:sz w:val="28"/>
          <w:szCs w:val="28"/>
        </w:rPr>
        <w:tab/>
      </w:r>
      <w:r w:rsidR="004C7369">
        <w:rPr>
          <w:rFonts w:ascii="Times New Roman" w:hAnsi="Times New Roman" w:cs="Times New Roman"/>
          <w:bCs/>
          <w:sz w:val="28"/>
          <w:szCs w:val="28"/>
        </w:rPr>
        <w:tab/>
      </w:r>
      <w:r w:rsidR="004C7369">
        <w:rPr>
          <w:rFonts w:ascii="Times New Roman" w:hAnsi="Times New Roman" w:cs="Times New Roman"/>
          <w:bCs/>
          <w:sz w:val="28"/>
          <w:szCs w:val="28"/>
        </w:rPr>
        <w:tab/>
        <w:t xml:space="preserve"> </w:t>
      </w:r>
      <w:r w:rsidR="004A489A" w:rsidRPr="00DB49BC">
        <w:rPr>
          <w:rFonts w:ascii="Times New Roman" w:hAnsi="Times New Roman" w:cs="Times New Roman"/>
          <w:bCs/>
          <w:sz w:val="28"/>
          <w:szCs w:val="28"/>
        </w:rPr>
        <w:t>Голова ЕК</w:t>
      </w:r>
    </w:p>
    <w:p w:rsidR="004A489A" w:rsidRPr="00AE2865" w:rsidRDefault="004A489A" w:rsidP="004C7369">
      <w:pPr>
        <w:spacing w:after="0" w:line="240" w:lineRule="auto"/>
        <w:rPr>
          <w:rFonts w:ascii="Times New Roman" w:hAnsi="Times New Roman" w:cs="Times New Roman"/>
          <w:bCs/>
          <w:sz w:val="20"/>
          <w:szCs w:val="20"/>
        </w:rPr>
      </w:pPr>
      <w:r w:rsidRPr="00DB49BC">
        <w:rPr>
          <w:rFonts w:ascii="Times New Roman" w:hAnsi="Times New Roman" w:cs="Times New Roman"/>
          <w:bCs/>
          <w:sz w:val="28"/>
          <w:szCs w:val="28"/>
        </w:rPr>
        <w:t xml:space="preserve">________ </w:t>
      </w:r>
      <w:r w:rsidR="00DB49BC" w:rsidRPr="00DB49BC">
        <w:rPr>
          <w:rFonts w:ascii="Times New Roman" w:hAnsi="Times New Roman" w:cs="Times New Roman"/>
          <w:bCs/>
          <w:sz w:val="28"/>
          <w:szCs w:val="28"/>
          <w:u w:val="single"/>
        </w:rPr>
        <w:t>Віктор МАСІН</w:t>
      </w:r>
      <w:r w:rsidRPr="00DB49BC">
        <w:rPr>
          <w:rFonts w:ascii="Times New Roman" w:hAnsi="Times New Roman" w:cs="Times New Roman"/>
          <w:bCs/>
          <w:sz w:val="28"/>
          <w:szCs w:val="28"/>
        </w:rPr>
        <w:t xml:space="preserve">   </w:t>
      </w:r>
      <w:r w:rsidRPr="00DB49BC">
        <w:rPr>
          <w:rFonts w:ascii="Times New Roman" w:hAnsi="Times New Roman" w:cs="Times New Roman"/>
          <w:bCs/>
          <w:sz w:val="28"/>
          <w:szCs w:val="28"/>
        </w:rPr>
        <w:tab/>
        <w:t xml:space="preserve">          </w:t>
      </w:r>
      <w:r w:rsidR="00DB49BC" w:rsidRPr="00DB49BC">
        <w:rPr>
          <w:rFonts w:ascii="Times New Roman" w:hAnsi="Times New Roman" w:cs="Times New Roman"/>
          <w:bCs/>
          <w:sz w:val="28"/>
          <w:szCs w:val="28"/>
        </w:rPr>
        <w:t xml:space="preserve">           </w:t>
      </w:r>
      <w:r w:rsidRPr="00DB49BC">
        <w:rPr>
          <w:rFonts w:ascii="Times New Roman" w:hAnsi="Times New Roman" w:cs="Times New Roman"/>
          <w:bCs/>
          <w:sz w:val="28"/>
          <w:szCs w:val="28"/>
        </w:rPr>
        <w:t xml:space="preserve">_________  </w:t>
      </w:r>
      <w:r w:rsidR="00DB49BC" w:rsidRPr="00DB49BC">
        <w:rPr>
          <w:rFonts w:ascii="Times New Roman" w:hAnsi="Times New Roman" w:cs="Times New Roman"/>
          <w:bCs/>
          <w:sz w:val="28"/>
          <w:szCs w:val="28"/>
        </w:rPr>
        <w:t xml:space="preserve">    </w:t>
      </w:r>
      <w:r w:rsidR="00DB49BC" w:rsidRPr="00DB49BC">
        <w:rPr>
          <w:rFonts w:ascii="Times New Roman" w:hAnsi="Times New Roman" w:cs="Times New Roman"/>
          <w:bCs/>
          <w:sz w:val="28"/>
          <w:szCs w:val="28"/>
          <w:u w:val="single"/>
        </w:rPr>
        <w:t xml:space="preserve">Олена </w:t>
      </w:r>
      <w:r w:rsidR="004C7369">
        <w:rPr>
          <w:rFonts w:ascii="Times New Roman" w:hAnsi="Times New Roman" w:cs="Times New Roman"/>
          <w:bCs/>
          <w:sz w:val="28"/>
          <w:szCs w:val="28"/>
          <w:u w:val="single"/>
        </w:rPr>
        <w:t>МИКОЛЕНКО</w:t>
      </w:r>
      <w:r w:rsidRPr="00DB49BC">
        <w:rPr>
          <w:rFonts w:ascii="Times New Roman" w:hAnsi="Times New Roman" w:cs="Times New Roman"/>
          <w:bCs/>
          <w:sz w:val="28"/>
          <w:szCs w:val="28"/>
        </w:rPr>
        <w:t xml:space="preserve">   </w:t>
      </w:r>
      <w:r w:rsidRPr="00DB49BC">
        <w:rPr>
          <w:rFonts w:ascii="Times New Roman" w:hAnsi="Times New Roman" w:cs="Times New Roman"/>
          <w:bCs/>
          <w:sz w:val="20"/>
          <w:szCs w:val="20"/>
        </w:rPr>
        <w:t xml:space="preserve">(підпис) </w:t>
      </w:r>
      <w:r w:rsidRPr="00DB49BC">
        <w:rPr>
          <w:rFonts w:ascii="Times New Roman" w:hAnsi="Times New Roman" w:cs="Times New Roman"/>
          <w:bCs/>
          <w:sz w:val="20"/>
          <w:szCs w:val="20"/>
        </w:rPr>
        <w:tab/>
        <w:t xml:space="preserve">       (прізвище,</w:t>
      </w:r>
      <w:r w:rsidR="00DB2CC9" w:rsidRPr="00DB49BC">
        <w:rPr>
          <w:rFonts w:ascii="Times New Roman" w:hAnsi="Times New Roman" w:cs="Times New Roman"/>
          <w:bCs/>
          <w:sz w:val="20"/>
          <w:szCs w:val="20"/>
        </w:rPr>
        <w:t xml:space="preserve"> </w:t>
      </w:r>
      <w:r w:rsidRPr="00DB49BC">
        <w:rPr>
          <w:rFonts w:ascii="Times New Roman" w:hAnsi="Times New Roman" w:cs="Times New Roman"/>
          <w:bCs/>
          <w:sz w:val="20"/>
          <w:szCs w:val="20"/>
        </w:rPr>
        <w:t>ім’я)</w:t>
      </w:r>
      <w:r w:rsidRPr="00DB49BC">
        <w:rPr>
          <w:rFonts w:ascii="Times New Roman" w:hAnsi="Times New Roman" w:cs="Times New Roman"/>
          <w:bCs/>
          <w:sz w:val="20"/>
          <w:szCs w:val="20"/>
        </w:rPr>
        <w:tab/>
        <w:t xml:space="preserve">                                   (підпис)</w:t>
      </w:r>
      <w:r w:rsidRPr="00DB49BC">
        <w:rPr>
          <w:rFonts w:ascii="Times New Roman" w:hAnsi="Times New Roman" w:cs="Times New Roman"/>
          <w:sz w:val="20"/>
          <w:szCs w:val="20"/>
        </w:rPr>
        <w:t xml:space="preserve">              </w:t>
      </w:r>
      <w:r w:rsidRPr="00DB49BC">
        <w:rPr>
          <w:rFonts w:ascii="Times New Roman" w:hAnsi="Times New Roman" w:cs="Times New Roman"/>
          <w:bCs/>
          <w:sz w:val="20"/>
          <w:szCs w:val="20"/>
        </w:rPr>
        <w:t>(прізвище,</w:t>
      </w:r>
      <w:r w:rsidR="004C7369">
        <w:rPr>
          <w:rFonts w:ascii="Times New Roman" w:hAnsi="Times New Roman" w:cs="Times New Roman"/>
          <w:bCs/>
          <w:sz w:val="20"/>
          <w:szCs w:val="20"/>
        </w:rPr>
        <w:t xml:space="preserve"> </w:t>
      </w:r>
      <w:r w:rsidRPr="00DB49BC">
        <w:rPr>
          <w:rFonts w:ascii="Times New Roman" w:hAnsi="Times New Roman" w:cs="Times New Roman"/>
          <w:bCs/>
          <w:sz w:val="20"/>
          <w:szCs w:val="20"/>
        </w:rPr>
        <w:t>ім’я)</w:t>
      </w:r>
    </w:p>
    <w:p w:rsidR="004A489A" w:rsidRPr="00AE2865" w:rsidRDefault="004A489A" w:rsidP="004A489A">
      <w:pPr>
        <w:spacing w:after="0" w:line="360" w:lineRule="auto"/>
        <w:rPr>
          <w:rFonts w:ascii="Times New Roman" w:hAnsi="Times New Roman" w:cs="Times New Roman"/>
          <w:b/>
          <w:bCs/>
          <w:sz w:val="28"/>
          <w:szCs w:val="28"/>
        </w:rPr>
      </w:pPr>
    </w:p>
    <w:p w:rsidR="004A489A" w:rsidRDefault="004A489A" w:rsidP="004A489A">
      <w:pPr>
        <w:spacing w:after="0" w:line="360" w:lineRule="auto"/>
        <w:rPr>
          <w:rFonts w:ascii="Times New Roman" w:hAnsi="Times New Roman" w:cs="Times New Roman"/>
          <w:b/>
          <w:bCs/>
          <w:sz w:val="28"/>
          <w:szCs w:val="28"/>
        </w:rPr>
      </w:pPr>
    </w:p>
    <w:p w:rsidR="004C7369" w:rsidRPr="00AE2865" w:rsidRDefault="004C7369" w:rsidP="004A489A">
      <w:pPr>
        <w:spacing w:after="0" w:line="360" w:lineRule="auto"/>
        <w:rPr>
          <w:rFonts w:ascii="Times New Roman" w:hAnsi="Times New Roman" w:cs="Times New Roman"/>
          <w:b/>
          <w:bCs/>
          <w:sz w:val="28"/>
          <w:szCs w:val="28"/>
        </w:rPr>
      </w:pPr>
    </w:p>
    <w:p w:rsidR="004C7369" w:rsidRPr="004C7369" w:rsidRDefault="004A489A" w:rsidP="004C7369">
      <w:pPr>
        <w:spacing w:after="0" w:line="360" w:lineRule="auto"/>
        <w:jc w:val="center"/>
        <w:rPr>
          <w:rFonts w:ascii="Times New Roman" w:hAnsi="Times New Roman" w:cs="Times New Roman"/>
          <w:b/>
          <w:bCs/>
          <w:sz w:val="28"/>
          <w:szCs w:val="28"/>
        </w:rPr>
      </w:pPr>
      <w:r w:rsidRPr="00AE2865">
        <w:rPr>
          <w:rFonts w:ascii="Times New Roman" w:hAnsi="Times New Roman" w:cs="Times New Roman"/>
          <w:b/>
          <w:bCs/>
          <w:sz w:val="28"/>
          <w:szCs w:val="28"/>
        </w:rPr>
        <w:t>Одеса – 2024</w:t>
      </w:r>
    </w:p>
    <w:p w:rsidR="0048208A" w:rsidRPr="00AE2865" w:rsidRDefault="007B0EE8" w:rsidP="001815DB">
      <w:pPr>
        <w:spacing w:after="0" w:line="360" w:lineRule="auto"/>
        <w:jc w:val="center"/>
        <w:rPr>
          <w:rFonts w:ascii="Times New Roman" w:hAnsi="Times New Roman" w:cs="Times New Roman"/>
          <w:b/>
          <w:sz w:val="28"/>
          <w:szCs w:val="28"/>
        </w:rPr>
      </w:pPr>
      <w:r w:rsidRPr="00AE2865">
        <w:rPr>
          <w:rFonts w:ascii="Times New Roman" w:hAnsi="Times New Roman" w:cs="Times New Roman"/>
          <w:b/>
          <w:sz w:val="28"/>
          <w:szCs w:val="28"/>
        </w:rPr>
        <w:lastRenderedPageBreak/>
        <w:t>ЗМІСТ</w:t>
      </w:r>
    </w:p>
    <w:p w:rsidR="007B0EE8" w:rsidRPr="00AE2865" w:rsidRDefault="007B0EE8" w:rsidP="001815DB">
      <w:pPr>
        <w:spacing w:after="0" w:line="360" w:lineRule="auto"/>
        <w:jc w:val="both"/>
        <w:rPr>
          <w:rFonts w:ascii="Times New Roman" w:hAnsi="Times New Roman" w:cs="Times New Roman"/>
          <w:b/>
          <w:sz w:val="28"/>
          <w:szCs w:val="28"/>
        </w:rPr>
      </w:pPr>
    </w:p>
    <w:p w:rsidR="007B0EE8" w:rsidRPr="00AE2865" w:rsidRDefault="007B0EE8" w:rsidP="001815DB">
      <w:pPr>
        <w:spacing w:after="0" w:line="360" w:lineRule="auto"/>
        <w:jc w:val="both"/>
        <w:rPr>
          <w:rFonts w:ascii="Times New Roman" w:hAnsi="Times New Roman" w:cs="Times New Roman"/>
          <w:b/>
          <w:sz w:val="28"/>
          <w:szCs w:val="28"/>
        </w:rPr>
      </w:pPr>
      <w:r w:rsidRPr="00AE2865">
        <w:rPr>
          <w:rFonts w:ascii="Times New Roman" w:hAnsi="Times New Roman" w:cs="Times New Roman"/>
          <w:b/>
          <w:sz w:val="28"/>
          <w:szCs w:val="28"/>
        </w:rPr>
        <w:t>ВСТУП</w:t>
      </w:r>
      <w:r w:rsidR="001815DB" w:rsidRPr="00AE2865">
        <w:rPr>
          <w:rFonts w:ascii="Times New Roman" w:hAnsi="Times New Roman" w:cs="Times New Roman"/>
          <w:b/>
          <w:sz w:val="28"/>
          <w:szCs w:val="28"/>
        </w:rPr>
        <w:t>.....................................................................................................................3</w:t>
      </w:r>
    </w:p>
    <w:p w:rsidR="007B0EE8" w:rsidRPr="00AE2865" w:rsidRDefault="00E13ADA" w:rsidP="001815DB">
      <w:pPr>
        <w:spacing w:after="0" w:line="360" w:lineRule="auto"/>
        <w:jc w:val="both"/>
        <w:rPr>
          <w:rFonts w:ascii="Times New Roman" w:hAnsi="Times New Roman" w:cs="Times New Roman"/>
          <w:b/>
          <w:sz w:val="28"/>
          <w:szCs w:val="28"/>
        </w:rPr>
      </w:pPr>
      <w:r w:rsidRPr="00AE2865">
        <w:rPr>
          <w:rFonts w:ascii="Times New Roman" w:hAnsi="Times New Roman" w:cs="Times New Roman"/>
          <w:b/>
          <w:sz w:val="28"/>
          <w:szCs w:val="28"/>
        </w:rPr>
        <w:t xml:space="preserve">РОЗДІЛ </w:t>
      </w:r>
      <w:r w:rsidR="007B0EE8" w:rsidRPr="00AE2865">
        <w:rPr>
          <w:rFonts w:ascii="Times New Roman" w:hAnsi="Times New Roman" w:cs="Times New Roman"/>
          <w:b/>
          <w:sz w:val="28"/>
          <w:szCs w:val="28"/>
        </w:rPr>
        <w:t xml:space="preserve">І. </w:t>
      </w:r>
      <w:r w:rsidR="00593EBD" w:rsidRPr="00AE2865">
        <w:rPr>
          <w:rFonts w:ascii="Times New Roman" w:hAnsi="Times New Roman" w:cs="Times New Roman"/>
          <w:b/>
          <w:sz w:val="28"/>
          <w:szCs w:val="28"/>
        </w:rPr>
        <w:t>ТЕОР</w:t>
      </w:r>
      <w:r w:rsidR="007B0EE8" w:rsidRPr="00AE2865">
        <w:rPr>
          <w:rFonts w:ascii="Times New Roman" w:hAnsi="Times New Roman" w:cs="Times New Roman"/>
          <w:b/>
          <w:sz w:val="28"/>
          <w:szCs w:val="28"/>
        </w:rPr>
        <w:t xml:space="preserve">ТИЧНІ </w:t>
      </w:r>
      <w:r w:rsidR="00CE7EB7" w:rsidRPr="00AE2865">
        <w:rPr>
          <w:rFonts w:ascii="Times New Roman" w:hAnsi="Times New Roman" w:cs="Times New Roman"/>
          <w:b/>
          <w:sz w:val="28"/>
          <w:szCs w:val="28"/>
        </w:rPr>
        <w:t>ЗАСАДИ ЗАБЕЗПЕЧЕННЯ</w:t>
      </w:r>
      <w:r w:rsidR="00780106" w:rsidRPr="00AE2865">
        <w:rPr>
          <w:rFonts w:ascii="Times New Roman" w:hAnsi="Times New Roman" w:cs="Times New Roman"/>
          <w:b/>
          <w:sz w:val="28"/>
          <w:szCs w:val="28"/>
        </w:rPr>
        <w:t xml:space="preserve"> </w:t>
      </w:r>
      <w:r w:rsidR="00DB2CC9" w:rsidRPr="00AE2865">
        <w:rPr>
          <w:rFonts w:ascii="Times New Roman" w:hAnsi="Times New Roman" w:cs="Times New Roman"/>
          <w:b/>
          <w:sz w:val="28"/>
          <w:szCs w:val="28"/>
        </w:rPr>
        <w:t>ЕКОЛО</w:t>
      </w:r>
      <w:r w:rsidR="00593EBD" w:rsidRPr="00AE2865">
        <w:rPr>
          <w:rFonts w:ascii="Times New Roman" w:hAnsi="Times New Roman" w:cs="Times New Roman"/>
          <w:b/>
          <w:sz w:val="28"/>
          <w:szCs w:val="28"/>
        </w:rPr>
        <w:t>Г</w:t>
      </w:r>
      <w:r w:rsidR="001815DB" w:rsidRPr="00AE2865">
        <w:rPr>
          <w:rFonts w:ascii="Times New Roman" w:hAnsi="Times New Roman" w:cs="Times New Roman"/>
          <w:b/>
          <w:sz w:val="28"/>
          <w:szCs w:val="28"/>
        </w:rPr>
        <w:t>ІЧНОЇ БЕЗПЕКИ.................................................................................</w:t>
      </w:r>
      <w:r w:rsidR="00766F88">
        <w:rPr>
          <w:rFonts w:ascii="Times New Roman" w:hAnsi="Times New Roman" w:cs="Times New Roman"/>
          <w:b/>
          <w:sz w:val="28"/>
          <w:szCs w:val="28"/>
        </w:rPr>
        <w:t>...............................7</w:t>
      </w:r>
    </w:p>
    <w:p w:rsidR="004B3AAA" w:rsidRPr="00AE2865" w:rsidRDefault="00000231" w:rsidP="001815DB">
      <w:pPr>
        <w:spacing w:after="0" w:line="360" w:lineRule="auto"/>
        <w:jc w:val="both"/>
        <w:rPr>
          <w:rFonts w:ascii="Times New Roman" w:eastAsia="Arial Unicode MS" w:hAnsi="Times New Roman" w:cs="Times New Roman"/>
          <w:sz w:val="28"/>
          <w:szCs w:val="28"/>
        </w:rPr>
      </w:pPr>
      <w:r w:rsidRPr="00AE2865">
        <w:rPr>
          <w:rFonts w:ascii="Times New Roman" w:hAnsi="Times New Roman" w:cs="Times New Roman"/>
          <w:sz w:val="28"/>
          <w:szCs w:val="28"/>
        </w:rPr>
        <w:t>1.1</w:t>
      </w:r>
      <w:r w:rsidR="00762D8D" w:rsidRPr="00AE2865">
        <w:rPr>
          <w:rFonts w:ascii="Times New Roman" w:hAnsi="Times New Roman" w:cs="Times New Roman"/>
          <w:sz w:val="28"/>
          <w:szCs w:val="28"/>
        </w:rPr>
        <w:t>.</w:t>
      </w:r>
      <w:r w:rsidR="00780106" w:rsidRPr="00AE2865">
        <w:rPr>
          <w:rFonts w:ascii="Times New Roman" w:hAnsi="Times New Roman" w:cs="Times New Roman"/>
          <w:sz w:val="28"/>
          <w:szCs w:val="28"/>
        </w:rPr>
        <w:t xml:space="preserve"> </w:t>
      </w:r>
      <w:r w:rsidR="004B3AAA" w:rsidRPr="00AE2865">
        <w:rPr>
          <w:rFonts w:ascii="Times New Roman" w:eastAsia="Arial Unicode MS" w:hAnsi="Times New Roman" w:cs="Times New Roman"/>
          <w:sz w:val="28"/>
          <w:szCs w:val="28"/>
        </w:rPr>
        <w:t>Екологічна політика держави щодо забезпечення екологічної безпеки</w:t>
      </w:r>
      <w:r w:rsidR="00766F88">
        <w:rPr>
          <w:rFonts w:ascii="Times New Roman" w:eastAsia="Arial Unicode MS" w:hAnsi="Times New Roman" w:cs="Times New Roman"/>
          <w:sz w:val="28"/>
          <w:szCs w:val="28"/>
        </w:rPr>
        <w:t>.....7</w:t>
      </w:r>
    </w:p>
    <w:p w:rsidR="001815DB" w:rsidRPr="00AE2865" w:rsidRDefault="004B3AAA" w:rsidP="001815DB">
      <w:pPr>
        <w:spacing w:after="0" w:line="360" w:lineRule="auto"/>
        <w:jc w:val="both"/>
        <w:rPr>
          <w:rFonts w:ascii="Times New Roman" w:hAnsi="Times New Roman" w:cs="Times New Roman"/>
          <w:bCs/>
          <w:sz w:val="28"/>
          <w:szCs w:val="28"/>
        </w:rPr>
      </w:pPr>
      <w:r w:rsidRPr="00AE2865">
        <w:rPr>
          <w:rFonts w:ascii="Times New Roman" w:hAnsi="Times New Roman" w:cs="Times New Roman"/>
          <w:sz w:val="28"/>
          <w:szCs w:val="28"/>
        </w:rPr>
        <w:t xml:space="preserve">1.2. </w:t>
      </w:r>
      <w:r w:rsidR="00CE7EB7" w:rsidRPr="00AE2865">
        <w:rPr>
          <w:rFonts w:ascii="Times New Roman" w:hAnsi="Times New Roman" w:cs="Times New Roman"/>
          <w:bCs/>
          <w:sz w:val="28"/>
          <w:szCs w:val="28"/>
        </w:rPr>
        <w:t>Правові основи екологічної безпеки</w:t>
      </w:r>
      <w:r w:rsidR="00DB2CC9" w:rsidRPr="00AE2865">
        <w:rPr>
          <w:rFonts w:ascii="Times New Roman" w:hAnsi="Times New Roman" w:cs="Times New Roman"/>
          <w:bCs/>
          <w:sz w:val="28"/>
          <w:szCs w:val="28"/>
        </w:rPr>
        <w:t xml:space="preserve"> я</w:t>
      </w:r>
      <w:r w:rsidR="00E13ADA" w:rsidRPr="00AE2865">
        <w:rPr>
          <w:rFonts w:ascii="Times New Roman" w:hAnsi="Times New Roman" w:cs="Times New Roman"/>
          <w:bCs/>
          <w:sz w:val="28"/>
          <w:szCs w:val="28"/>
        </w:rPr>
        <w:t>к компонент</w:t>
      </w:r>
      <w:r w:rsidR="00CE7EB7" w:rsidRPr="00AE2865">
        <w:rPr>
          <w:rFonts w:ascii="Times New Roman" w:hAnsi="Times New Roman" w:cs="Times New Roman"/>
          <w:bCs/>
          <w:sz w:val="28"/>
          <w:szCs w:val="28"/>
        </w:rPr>
        <w:t>а</w:t>
      </w:r>
      <w:r w:rsidR="00780106" w:rsidRPr="00AE2865">
        <w:rPr>
          <w:rFonts w:ascii="Times New Roman" w:hAnsi="Times New Roman" w:cs="Times New Roman"/>
          <w:bCs/>
          <w:sz w:val="28"/>
          <w:szCs w:val="28"/>
        </w:rPr>
        <w:t xml:space="preserve"> національної</w:t>
      </w:r>
      <w:r w:rsidR="001815DB" w:rsidRPr="00AE2865">
        <w:rPr>
          <w:rFonts w:ascii="Times New Roman" w:hAnsi="Times New Roman" w:cs="Times New Roman"/>
          <w:bCs/>
          <w:sz w:val="28"/>
          <w:szCs w:val="28"/>
        </w:rPr>
        <w:t>...............</w:t>
      </w:r>
      <w:r w:rsidR="00780106" w:rsidRPr="00AE2865">
        <w:rPr>
          <w:rFonts w:ascii="Times New Roman" w:hAnsi="Times New Roman" w:cs="Times New Roman"/>
          <w:bCs/>
          <w:sz w:val="28"/>
          <w:szCs w:val="28"/>
        </w:rPr>
        <w:t xml:space="preserve"> </w:t>
      </w:r>
    </w:p>
    <w:p w:rsidR="00AD40C7" w:rsidRPr="00AE2865" w:rsidRDefault="001815DB" w:rsidP="001815DB">
      <w:pPr>
        <w:spacing w:after="0" w:line="360" w:lineRule="auto"/>
        <w:jc w:val="both"/>
        <w:rPr>
          <w:rFonts w:ascii="Times New Roman" w:hAnsi="Times New Roman" w:cs="Times New Roman"/>
          <w:bCs/>
          <w:sz w:val="28"/>
          <w:szCs w:val="28"/>
        </w:rPr>
      </w:pPr>
      <w:r w:rsidRPr="00AE2865">
        <w:rPr>
          <w:rFonts w:ascii="Times New Roman" w:hAnsi="Times New Roman" w:cs="Times New Roman"/>
          <w:bCs/>
          <w:sz w:val="28"/>
          <w:szCs w:val="28"/>
        </w:rPr>
        <w:t>б</w:t>
      </w:r>
      <w:r w:rsidR="00AD40C7" w:rsidRPr="00AE2865">
        <w:rPr>
          <w:rFonts w:ascii="Times New Roman" w:hAnsi="Times New Roman" w:cs="Times New Roman"/>
          <w:bCs/>
          <w:sz w:val="28"/>
          <w:szCs w:val="28"/>
        </w:rPr>
        <w:t>езпеки</w:t>
      </w:r>
      <w:r w:rsidRPr="00AE2865">
        <w:rPr>
          <w:rFonts w:ascii="Times New Roman" w:hAnsi="Times New Roman" w:cs="Times New Roman"/>
          <w:bCs/>
          <w:sz w:val="28"/>
          <w:szCs w:val="28"/>
        </w:rPr>
        <w:t>......................................................................................</w:t>
      </w:r>
      <w:r w:rsidR="00A603F2">
        <w:rPr>
          <w:rFonts w:ascii="Times New Roman" w:hAnsi="Times New Roman" w:cs="Times New Roman"/>
          <w:bCs/>
          <w:sz w:val="28"/>
          <w:szCs w:val="28"/>
        </w:rPr>
        <w:t>..............................15</w:t>
      </w:r>
    </w:p>
    <w:p w:rsidR="00000231" w:rsidRPr="00AE2865" w:rsidRDefault="004B3AAA" w:rsidP="001815DB">
      <w:pPr>
        <w:spacing w:after="0" w:line="360" w:lineRule="auto"/>
        <w:jc w:val="both"/>
        <w:rPr>
          <w:rFonts w:ascii="Times New Roman" w:hAnsi="Times New Roman" w:cs="Times New Roman"/>
          <w:bCs/>
          <w:sz w:val="28"/>
          <w:szCs w:val="28"/>
        </w:rPr>
      </w:pPr>
      <w:r w:rsidRPr="00AE2865">
        <w:rPr>
          <w:rFonts w:ascii="Times New Roman" w:hAnsi="Times New Roman" w:cs="Times New Roman"/>
          <w:sz w:val="28"/>
          <w:szCs w:val="28"/>
        </w:rPr>
        <w:t>1.3</w:t>
      </w:r>
      <w:r w:rsidR="00000231" w:rsidRPr="00AE2865">
        <w:rPr>
          <w:rFonts w:ascii="Times New Roman" w:hAnsi="Times New Roman" w:cs="Times New Roman"/>
          <w:sz w:val="28"/>
          <w:szCs w:val="28"/>
        </w:rPr>
        <w:t xml:space="preserve">. </w:t>
      </w:r>
      <w:r w:rsidR="00AD40C7" w:rsidRPr="00AE2865">
        <w:rPr>
          <w:rFonts w:ascii="Times New Roman" w:hAnsi="Times New Roman" w:cs="Times New Roman"/>
          <w:sz w:val="28"/>
          <w:szCs w:val="28"/>
        </w:rPr>
        <w:t>Система та поняття права екологічної безпеки України</w:t>
      </w:r>
      <w:r w:rsidR="00A603F2">
        <w:rPr>
          <w:rFonts w:ascii="Times New Roman" w:hAnsi="Times New Roman" w:cs="Times New Roman"/>
          <w:sz w:val="28"/>
          <w:szCs w:val="28"/>
        </w:rPr>
        <w:t>.............................30</w:t>
      </w:r>
    </w:p>
    <w:p w:rsidR="00E13ADA" w:rsidRPr="00AE2865" w:rsidRDefault="00E13ADA" w:rsidP="001815DB">
      <w:pPr>
        <w:spacing w:after="0" w:line="360" w:lineRule="auto"/>
        <w:jc w:val="both"/>
        <w:rPr>
          <w:rFonts w:ascii="Times New Roman" w:hAnsi="Times New Roman" w:cs="Times New Roman"/>
          <w:b/>
          <w:bCs/>
          <w:sz w:val="28"/>
          <w:szCs w:val="28"/>
        </w:rPr>
      </w:pPr>
      <w:r w:rsidRPr="00AE2865">
        <w:rPr>
          <w:rFonts w:ascii="Times New Roman" w:hAnsi="Times New Roman" w:cs="Times New Roman"/>
          <w:bCs/>
          <w:sz w:val="28"/>
          <w:szCs w:val="28"/>
        </w:rPr>
        <w:t>Висновки до Розділу І</w:t>
      </w:r>
      <w:r w:rsidR="001815DB" w:rsidRPr="00AE2865">
        <w:rPr>
          <w:rFonts w:ascii="Times New Roman" w:hAnsi="Times New Roman" w:cs="Times New Roman"/>
          <w:bCs/>
          <w:sz w:val="28"/>
          <w:szCs w:val="28"/>
        </w:rPr>
        <w:t>..............................................................</w:t>
      </w:r>
      <w:r w:rsidR="00A603F2">
        <w:rPr>
          <w:rFonts w:ascii="Times New Roman" w:hAnsi="Times New Roman" w:cs="Times New Roman"/>
          <w:bCs/>
          <w:sz w:val="28"/>
          <w:szCs w:val="28"/>
        </w:rPr>
        <w:t>..............................38</w:t>
      </w:r>
    </w:p>
    <w:p w:rsidR="00780106" w:rsidRPr="00AE2865" w:rsidRDefault="00780106" w:rsidP="001815DB">
      <w:pPr>
        <w:spacing w:after="0" w:line="360" w:lineRule="auto"/>
        <w:jc w:val="both"/>
        <w:rPr>
          <w:rFonts w:ascii="Times New Roman" w:hAnsi="Times New Roman" w:cs="Times New Roman"/>
          <w:sz w:val="28"/>
          <w:szCs w:val="28"/>
        </w:rPr>
      </w:pPr>
    </w:p>
    <w:p w:rsidR="00780106" w:rsidRPr="00AE2865" w:rsidRDefault="00E13ADA" w:rsidP="001815DB">
      <w:pPr>
        <w:spacing w:after="0" w:line="360" w:lineRule="auto"/>
        <w:jc w:val="both"/>
        <w:rPr>
          <w:rFonts w:ascii="Times New Roman" w:hAnsi="Times New Roman" w:cs="Times New Roman"/>
          <w:b/>
          <w:sz w:val="28"/>
          <w:szCs w:val="28"/>
        </w:rPr>
      </w:pPr>
      <w:r w:rsidRPr="00AE2865">
        <w:rPr>
          <w:rFonts w:ascii="Times New Roman" w:hAnsi="Times New Roman" w:cs="Times New Roman"/>
          <w:b/>
          <w:sz w:val="28"/>
          <w:szCs w:val="28"/>
        </w:rPr>
        <w:t xml:space="preserve">РОЗДІЛ </w:t>
      </w:r>
      <w:r w:rsidR="00762D8D" w:rsidRPr="00AE2865">
        <w:rPr>
          <w:rFonts w:ascii="Times New Roman" w:hAnsi="Times New Roman" w:cs="Times New Roman"/>
          <w:b/>
          <w:sz w:val="28"/>
          <w:szCs w:val="28"/>
        </w:rPr>
        <w:t xml:space="preserve">ІІ. </w:t>
      </w:r>
      <w:r w:rsidR="006D69BC" w:rsidRPr="00AE2865">
        <w:rPr>
          <w:rFonts w:ascii="Times New Roman" w:hAnsi="Times New Roman" w:cs="Times New Roman"/>
          <w:b/>
          <w:sz w:val="28"/>
          <w:szCs w:val="28"/>
        </w:rPr>
        <w:t xml:space="preserve">ДЕРЖАВНО-ПРАВОВЕ РЕГУЛЮВАННЯ </w:t>
      </w:r>
      <w:r w:rsidR="00780106" w:rsidRPr="00AE2865">
        <w:rPr>
          <w:rFonts w:ascii="Times New Roman" w:hAnsi="Times New Roman" w:cs="Times New Roman"/>
          <w:b/>
          <w:sz w:val="28"/>
          <w:szCs w:val="28"/>
        </w:rPr>
        <w:t>ЕКОЛОГІЧНОЇ БЕЗПЕКИ В УКРАЇНІ</w:t>
      </w:r>
      <w:r w:rsidR="00CA6B32" w:rsidRPr="00AE2865">
        <w:rPr>
          <w:rFonts w:ascii="Times New Roman" w:hAnsi="Times New Roman" w:cs="Times New Roman"/>
          <w:b/>
          <w:sz w:val="28"/>
          <w:szCs w:val="28"/>
        </w:rPr>
        <w:t>..........................................................</w:t>
      </w:r>
      <w:r w:rsidR="00A603F2">
        <w:rPr>
          <w:rFonts w:ascii="Times New Roman" w:hAnsi="Times New Roman" w:cs="Times New Roman"/>
          <w:b/>
          <w:sz w:val="28"/>
          <w:szCs w:val="28"/>
        </w:rPr>
        <w:t>..............................41</w:t>
      </w:r>
    </w:p>
    <w:p w:rsidR="00780106" w:rsidRPr="00AE2865" w:rsidRDefault="004B3AAA" w:rsidP="001815DB">
      <w:pPr>
        <w:spacing w:after="0" w:line="360" w:lineRule="auto"/>
        <w:jc w:val="both"/>
        <w:rPr>
          <w:rFonts w:ascii="Times New Roman" w:hAnsi="Times New Roman" w:cs="Times New Roman"/>
          <w:color w:val="000000"/>
          <w:sz w:val="28"/>
          <w:szCs w:val="28"/>
          <w:lang w:eastAsia="ru-RU"/>
        </w:rPr>
      </w:pPr>
      <w:r w:rsidRPr="00AE2865">
        <w:rPr>
          <w:rFonts w:ascii="Times New Roman" w:hAnsi="Times New Roman" w:cs="Times New Roman"/>
          <w:color w:val="000000"/>
          <w:sz w:val="28"/>
          <w:szCs w:val="28"/>
          <w:lang w:eastAsia="ru-RU"/>
        </w:rPr>
        <w:t>2.1</w:t>
      </w:r>
      <w:r w:rsidR="00780106" w:rsidRPr="00AE2865">
        <w:rPr>
          <w:rFonts w:ascii="Times New Roman" w:hAnsi="Times New Roman" w:cs="Times New Roman"/>
          <w:color w:val="000000"/>
          <w:sz w:val="28"/>
          <w:szCs w:val="28"/>
          <w:lang w:eastAsia="ru-RU"/>
        </w:rPr>
        <w:t xml:space="preserve">. </w:t>
      </w:r>
      <w:r w:rsidR="006D69BC" w:rsidRPr="00AE2865">
        <w:rPr>
          <w:rFonts w:ascii="Times New Roman" w:hAnsi="Times New Roman" w:cs="Times New Roman"/>
          <w:color w:val="000000"/>
          <w:sz w:val="28"/>
          <w:szCs w:val="28"/>
          <w:lang w:eastAsia="ru-RU"/>
        </w:rPr>
        <w:t xml:space="preserve">Правове регулювання </w:t>
      </w:r>
      <w:r w:rsidR="00780106" w:rsidRPr="00AE2865">
        <w:rPr>
          <w:rFonts w:ascii="Times New Roman" w:hAnsi="Times New Roman" w:cs="Times New Roman"/>
          <w:color w:val="000000"/>
          <w:sz w:val="28"/>
          <w:szCs w:val="28"/>
          <w:lang w:eastAsia="ru-RU"/>
        </w:rPr>
        <w:t>забезпечення екологічної безпеки при здійсненні різних видів господарської діяльності</w:t>
      </w:r>
      <w:r w:rsidR="00CA6B32" w:rsidRPr="00AE2865">
        <w:rPr>
          <w:rFonts w:ascii="Times New Roman" w:hAnsi="Times New Roman" w:cs="Times New Roman"/>
          <w:color w:val="000000"/>
          <w:sz w:val="28"/>
          <w:szCs w:val="28"/>
          <w:lang w:eastAsia="ru-RU"/>
        </w:rPr>
        <w:t>...................................</w:t>
      </w:r>
      <w:r w:rsidR="00A603F2">
        <w:rPr>
          <w:rFonts w:ascii="Times New Roman" w:hAnsi="Times New Roman" w:cs="Times New Roman"/>
          <w:color w:val="000000"/>
          <w:sz w:val="28"/>
          <w:szCs w:val="28"/>
          <w:lang w:eastAsia="ru-RU"/>
        </w:rPr>
        <w:t>..............................41</w:t>
      </w:r>
    </w:p>
    <w:p w:rsidR="00CA6B32" w:rsidRPr="00AE2865" w:rsidRDefault="00535134" w:rsidP="001815DB">
      <w:pPr>
        <w:spacing w:after="0" w:line="360" w:lineRule="auto"/>
        <w:jc w:val="both"/>
        <w:rPr>
          <w:rFonts w:ascii="Times New Roman" w:hAnsi="Times New Roman" w:cs="Times New Roman"/>
          <w:sz w:val="28"/>
          <w:szCs w:val="28"/>
        </w:rPr>
      </w:pPr>
      <w:r w:rsidRPr="00AE2865">
        <w:rPr>
          <w:rFonts w:ascii="Times New Roman" w:eastAsia="Arial Unicode MS" w:hAnsi="Times New Roman" w:cs="Times New Roman"/>
          <w:sz w:val="28"/>
          <w:szCs w:val="28"/>
        </w:rPr>
        <w:t xml:space="preserve">2.2. </w:t>
      </w:r>
      <w:r w:rsidRPr="00AE2865">
        <w:rPr>
          <w:rFonts w:ascii="Times New Roman" w:hAnsi="Times New Roman" w:cs="Times New Roman"/>
          <w:sz w:val="28"/>
          <w:szCs w:val="28"/>
        </w:rPr>
        <w:t>Державне управління у сфері забезпечення екологічної безпеки</w:t>
      </w:r>
      <w:r w:rsidR="00CA6B32" w:rsidRPr="00AE2865">
        <w:rPr>
          <w:rFonts w:ascii="Times New Roman" w:hAnsi="Times New Roman" w:cs="Times New Roman"/>
          <w:sz w:val="28"/>
          <w:szCs w:val="28"/>
        </w:rPr>
        <w:t>.................</w:t>
      </w:r>
      <w:r w:rsidR="00780106" w:rsidRPr="00AE2865">
        <w:rPr>
          <w:rFonts w:ascii="Times New Roman" w:hAnsi="Times New Roman" w:cs="Times New Roman"/>
          <w:sz w:val="28"/>
          <w:szCs w:val="28"/>
        </w:rPr>
        <w:t xml:space="preserve"> </w:t>
      </w:r>
    </w:p>
    <w:p w:rsidR="00535134" w:rsidRPr="00AE2865" w:rsidRDefault="00780106" w:rsidP="001815DB">
      <w:pPr>
        <w:spacing w:after="0" w:line="360" w:lineRule="auto"/>
        <w:jc w:val="both"/>
        <w:rPr>
          <w:rFonts w:ascii="Times New Roman" w:hAnsi="Times New Roman" w:cs="Times New Roman"/>
          <w:sz w:val="28"/>
          <w:szCs w:val="28"/>
        </w:rPr>
      </w:pPr>
      <w:r w:rsidRPr="00AE2865">
        <w:rPr>
          <w:rFonts w:ascii="Times New Roman" w:hAnsi="Times New Roman" w:cs="Times New Roman"/>
          <w:sz w:val="28"/>
          <w:szCs w:val="28"/>
        </w:rPr>
        <w:t>в Україні</w:t>
      </w:r>
      <w:r w:rsidR="00CA6B32" w:rsidRPr="00AE2865">
        <w:rPr>
          <w:rFonts w:ascii="Times New Roman" w:hAnsi="Times New Roman" w:cs="Times New Roman"/>
          <w:sz w:val="28"/>
          <w:szCs w:val="28"/>
        </w:rPr>
        <w:t>....................................................................................</w:t>
      </w:r>
      <w:r w:rsidR="00A603F2">
        <w:rPr>
          <w:rFonts w:ascii="Times New Roman" w:hAnsi="Times New Roman" w:cs="Times New Roman"/>
          <w:sz w:val="28"/>
          <w:szCs w:val="28"/>
        </w:rPr>
        <w:t>..............................54</w:t>
      </w:r>
    </w:p>
    <w:p w:rsidR="00780106" w:rsidRPr="00AE2865" w:rsidRDefault="00E13ADA" w:rsidP="001815DB">
      <w:pPr>
        <w:spacing w:after="0" w:line="360" w:lineRule="auto"/>
        <w:jc w:val="both"/>
        <w:rPr>
          <w:rFonts w:ascii="Times New Roman" w:hAnsi="Times New Roman" w:cs="Times New Roman"/>
          <w:bCs/>
          <w:sz w:val="28"/>
          <w:szCs w:val="28"/>
        </w:rPr>
      </w:pPr>
      <w:r w:rsidRPr="00AE2865">
        <w:rPr>
          <w:rFonts w:ascii="Times New Roman" w:hAnsi="Times New Roman" w:cs="Times New Roman"/>
          <w:bCs/>
          <w:sz w:val="28"/>
          <w:szCs w:val="28"/>
        </w:rPr>
        <w:t>Висновки до Розділу ІІ</w:t>
      </w:r>
      <w:r w:rsidR="00CA6B32" w:rsidRPr="00AE2865">
        <w:rPr>
          <w:rFonts w:ascii="Times New Roman" w:hAnsi="Times New Roman" w:cs="Times New Roman"/>
          <w:bCs/>
          <w:sz w:val="28"/>
          <w:szCs w:val="28"/>
        </w:rPr>
        <w:t>.............................................................</w:t>
      </w:r>
      <w:r w:rsidR="00A603F2">
        <w:rPr>
          <w:rFonts w:ascii="Times New Roman" w:hAnsi="Times New Roman" w:cs="Times New Roman"/>
          <w:bCs/>
          <w:sz w:val="28"/>
          <w:szCs w:val="28"/>
        </w:rPr>
        <w:t>..............................67</w:t>
      </w:r>
    </w:p>
    <w:p w:rsidR="00E13ADA" w:rsidRPr="00AE2865" w:rsidRDefault="00E13ADA" w:rsidP="001815DB">
      <w:pPr>
        <w:spacing w:after="0" w:line="360" w:lineRule="auto"/>
        <w:jc w:val="both"/>
        <w:rPr>
          <w:rFonts w:ascii="Times New Roman" w:hAnsi="Times New Roman" w:cs="Times New Roman"/>
          <w:sz w:val="28"/>
          <w:szCs w:val="28"/>
        </w:rPr>
      </w:pPr>
    </w:p>
    <w:p w:rsidR="00780106" w:rsidRPr="00AE2865" w:rsidRDefault="00E13ADA" w:rsidP="001815DB">
      <w:pPr>
        <w:spacing w:after="0" w:line="360" w:lineRule="auto"/>
        <w:jc w:val="both"/>
        <w:rPr>
          <w:rFonts w:ascii="Times New Roman" w:hAnsi="Times New Roman" w:cs="Times New Roman"/>
          <w:b/>
          <w:sz w:val="28"/>
          <w:szCs w:val="28"/>
        </w:rPr>
      </w:pPr>
      <w:r w:rsidRPr="00AE2865">
        <w:rPr>
          <w:rFonts w:ascii="Times New Roman" w:hAnsi="Times New Roman" w:cs="Times New Roman"/>
          <w:b/>
          <w:sz w:val="28"/>
          <w:szCs w:val="28"/>
        </w:rPr>
        <w:t xml:space="preserve">РОЗДІЛ </w:t>
      </w:r>
      <w:r w:rsidR="00C67C69" w:rsidRPr="00AE2865">
        <w:rPr>
          <w:rFonts w:ascii="Times New Roman" w:hAnsi="Times New Roman" w:cs="Times New Roman"/>
          <w:b/>
          <w:sz w:val="28"/>
          <w:szCs w:val="28"/>
        </w:rPr>
        <w:t>ІІІ.</w:t>
      </w:r>
      <w:r w:rsidR="00C67C69" w:rsidRPr="00AE2865">
        <w:rPr>
          <w:b/>
        </w:rPr>
        <w:t xml:space="preserve"> </w:t>
      </w:r>
      <w:r w:rsidR="00C67C69" w:rsidRPr="00AE2865">
        <w:rPr>
          <w:rFonts w:ascii="Times New Roman" w:hAnsi="Times New Roman" w:cs="Times New Roman"/>
          <w:b/>
          <w:sz w:val="28"/>
          <w:szCs w:val="28"/>
        </w:rPr>
        <w:t>М</w:t>
      </w:r>
      <w:r w:rsidR="00780106" w:rsidRPr="00AE2865">
        <w:rPr>
          <w:rFonts w:ascii="Times New Roman" w:hAnsi="Times New Roman" w:cs="Times New Roman"/>
          <w:b/>
          <w:sz w:val="28"/>
          <w:szCs w:val="28"/>
        </w:rPr>
        <w:t>ІЖНАРОДНО-ПРАВОВІ АСПЕКТИ ЗАБЕЗПЕЧЕННЯ ЕКОЛОГІЧНОЇ БЕЗПЕКИ</w:t>
      </w:r>
      <w:r w:rsidR="008A0700" w:rsidRPr="00AE2865">
        <w:rPr>
          <w:rFonts w:ascii="Times New Roman" w:hAnsi="Times New Roman" w:cs="Times New Roman"/>
          <w:b/>
          <w:sz w:val="28"/>
          <w:szCs w:val="28"/>
        </w:rPr>
        <w:t>..................................................</w:t>
      </w:r>
      <w:r w:rsidR="00A603F2">
        <w:rPr>
          <w:rFonts w:ascii="Times New Roman" w:hAnsi="Times New Roman" w:cs="Times New Roman"/>
          <w:b/>
          <w:sz w:val="28"/>
          <w:szCs w:val="28"/>
        </w:rPr>
        <w:t>..............................69</w:t>
      </w:r>
    </w:p>
    <w:p w:rsidR="007B0EE8" w:rsidRPr="00AE2865" w:rsidRDefault="00E13ADA" w:rsidP="001815DB">
      <w:pPr>
        <w:spacing w:after="0" w:line="360" w:lineRule="auto"/>
        <w:jc w:val="both"/>
        <w:rPr>
          <w:rFonts w:ascii="Times New Roman" w:hAnsi="Times New Roman" w:cs="Times New Roman"/>
          <w:bCs/>
          <w:sz w:val="28"/>
          <w:szCs w:val="28"/>
        </w:rPr>
      </w:pPr>
      <w:r w:rsidRPr="00AE2865">
        <w:rPr>
          <w:rFonts w:ascii="Times New Roman" w:hAnsi="Times New Roman" w:cs="Times New Roman"/>
          <w:bCs/>
          <w:sz w:val="28"/>
          <w:szCs w:val="28"/>
        </w:rPr>
        <w:t>Висновки до Розділу ІІІ</w:t>
      </w:r>
      <w:r w:rsidR="008A0700" w:rsidRPr="00AE2865">
        <w:rPr>
          <w:rFonts w:ascii="Times New Roman" w:hAnsi="Times New Roman" w:cs="Times New Roman"/>
          <w:bCs/>
          <w:sz w:val="28"/>
          <w:szCs w:val="28"/>
        </w:rPr>
        <w:t>...........................................................</w:t>
      </w:r>
      <w:r w:rsidR="00A603F2">
        <w:rPr>
          <w:rFonts w:ascii="Times New Roman" w:hAnsi="Times New Roman" w:cs="Times New Roman"/>
          <w:bCs/>
          <w:sz w:val="28"/>
          <w:szCs w:val="28"/>
        </w:rPr>
        <w:t>..............................77</w:t>
      </w:r>
    </w:p>
    <w:p w:rsidR="00E13ADA" w:rsidRPr="00AE2865" w:rsidRDefault="00E13ADA" w:rsidP="001815DB">
      <w:pPr>
        <w:spacing w:after="0" w:line="360" w:lineRule="auto"/>
        <w:jc w:val="both"/>
        <w:rPr>
          <w:rFonts w:ascii="Times New Roman" w:hAnsi="Times New Roman" w:cs="Times New Roman"/>
          <w:bCs/>
          <w:sz w:val="28"/>
          <w:szCs w:val="28"/>
        </w:rPr>
      </w:pPr>
    </w:p>
    <w:p w:rsidR="00E13ADA" w:rsidRPr="00AE2865" w:rsidRDefault="00E13ADA" w:rsidP="001815DB">
      <w:pPr>
        <w:spacing w:after="0" w:line="360" w:lineRule="auto"/>
        <w:jc w:val="both"/>
        <w:rPr>
          <w:rFonts w:ascii="Times New Roman" w:hAnsi="Times New Roman" w:cs="Times New Roman"/>
          <w:b/>
          <w:bCs/>
          <w:sz w:val="28"/>
          <w:szCs w:val="28"/>
        </w:rPr>
      </w:pPr>
      <w:r w:rsidRPr="00AE2865">
        <w:rPr>
          <w:rFonts w:ascii="Times New Roman" w:hAnsi="Times New Roman" w:cs="Times New Roman"/>
          <w:b/>
          <w:bCs/>
          <w:sz w:val="28"/>
          <w:szCs w:val="28"/>
        </w:rPr>
        <w:t>ВИСНОВКИ</w:t>
      </w:r>
      <w:r w:rsidR="008A0700" w:rsidRPr="00AE2865">
        <w:rPr>
          <w:rFonts w:ascii="Times New Roman" w:hAnsi="Times New Roman" w:cs="Times New Roman"/>
          <w:b/>
          <w:bCs/>
          <w:sz w:val="28"/>
          <w:szCs w:val="28"/>
        </w:rPr>
        <w:t>..................................................................................</w:t>
      </w:r>
      <w:r w:rsidR="00A603F2">
        <w:rPr>
          <w:rFonts w:ascii="Times New Roman" w:hAnsi="Times New Roman" w:cs="Times New Roman"/>
          <w:b/>
          <w:bCs/>
          <w:sz w:val="28"/>
          <w:szCs w:val="28"/>
        </w:rPr>
        <w:t>........................79</w:t>
      </w:r>
    </w:p>
    <w:p w:rsidR="00E13ADA" w:rsidRPr="00AE2865" w:rsidRDefault="00E13ADA" w:rsidP="001815DB">
      <w:pPr>
        <w:spacing w:after="0" w:line="360" w:lineRule="auto"/>
        <w:jc w:val="both"/>
        <w:rPr>
          <w:rFonts w:ascii="Times New Roman" w:hAnsi="Times New Roman" w:cs="Times New Roman"/>
          <w:b/>
          <w:bCs/>
          <w:sz w:val="28"/>
          <w:szCs w:val="28"/>
        </w:rPr>
      </w:pPr>
      <w:r w:rsidRPr="00AE2865">
        <w:rPr>
          <w:rFonts w:ascii="Times New Roman" w:hAnsi="Times New Roman" w:cs="Times New Roman"/>
          <w:b/>
          <w:bCs/>
          <w:sz w:val="28"/>
          <w:szCs w:val="28"/>
        </w:rPr>
        <w:t>СПИСОК ВИКОРИСТАНОЇ ЛІТЕРАТУРИ</w:t>
      </w:r>
      <w:r w:rsidR="008A0700" w:rsidRPr="00AE2865">
        <w:rPr>
          <w:rFonts w:ascii="Times New Roman" w:hAnsi="Times New Roman" w:cs="Times New Roman"/>
          <w:b/>
          <w:bCs/>
          <w:sz w:val="28"/>
          <w:szCs w:val="28"/>
        </w:rPr>
        <w:t>....................</w:t>
      </w:r>
      <w:r w:rsidR="00A603F2">
        <w:rPr>
          <w:rFonts w:ascii="Times New Roman" w:hAnsi="Times New Roman" w:cs="Times New Roman"/>
          <w:b/>
          <w:bCs/>
          <w:sz w:val="28"/>
          <w:szCs w:val="28"/>
        </w:rPr>
        <w:t>..............................85</w:t>
      </w:r>
    </w:p>
    <w:p w:rsidR="00287964" w:rsidRPr="00AE2865" w:rsidRDefault="00287964" w:rsidP="001815DB">
      <w:pPr>
        <w:spacing w:after="0" w:line="360" w:lineRule="auto"/>
        <w:jc w:val="both"/>
        <w:rPr>
          <w:rFonts w:ascii="Times New Roman" w:hAnsi="Times New Roman" w:cs="Times New Roman"/>
          <w:b/>
          <w:bCs/>
          <w:sz w:val="28"/>
          <w:szCs w:val="28"/>
        </w:rPr>
      </w:pPr>
    </w:p>
    <w:p w:rsidR="00287964" w:rsidRPr="00AE2865" w:rsidRDefault="00287964" w:rsidP="007B0EE8">
      <w:pPr>
        <w:jc w:val="both"/>
        <w:rPr>
          <w:rFonts w:ascii="Times New Roman" w:hAnsi="Times New Roman" w:cs="Times New Roman"/>
          <w:b/>
          <w:bCs/>
          <w:sz w:val="28"/>
          <w:szCs w:val="28"/>
        </w:rPr>
      </w:pPr>
    </w:p>
    <w:p w:rsidR="00287964" w:rsidRPr="00AE2865" w:rsidRDefault="00287964" w:rsidP="007B0EE8">
      <w:pPr>
        <w:jc w:val="both"/>
        <w:rPr>
          <w:rFonts w:ascii="Times New Roman" w:hAnsi="Times New Roman" w:cs="Times New Roman"/>
          <w:b/>
          <w:bCs/>
          <w:sz w:val="28"/>
          <w:szCs w:val="28"/>
        </w:rPr>
      </w:pPr>
    </w:p>
    <w:p w:rsidR="00287964" w:rsidRPr="00AE2865" w:rsidRDefault="00287964" w:rsidP="007B0EE8">
      <w:pPr>
        <w:jc w:val="both"/>
        <w:rPr>
          <w:rFonts w:ascii="Times New Roman" w:hAnsi="Times New Roman" w:cs="Times New Roman"/>
          <w:b/>
          <w:bCs/>
          <w:sz w:val="28"/>
          <w:szCs w:val="28"/>
        </w:rPr>
      </w:pPr>
    </w:p>
    <w:p w:rsidR="00751F94" w:rsidRPr="00AE2865" w:rsidRDefault="00751F94" w:rsidP="007B0EE8">
      <w:pPr>
        <w:jc w:val="both"/>
        <w:rPr>
          <w:rFonts w:ascii="Times New Roman" w:hAnsi="Times New Roman" w:cs="Times New Roman"/>
          <w:b/>
          <w:bCs/>
          <w:sz w:val="28"/>
          <w:szCs w:val="28"/>
        </w:rPr>
      </w:pPr>
    </w:p>
    <w:p w:rsidR="00CE483A" w:rsidRPr="00AE2865" w:rsidRDefault="00287964" w:rsidP="009A4A70">
      <w:pPr>
        <w:spacing w:after="0" w:line="360" w:lineRule="auto"/>
        <w:ind w:firstLine="709"/>
        <w:jc w:val="center"/>
        <w:rPr>
          <w:rFonts w:ascii="Times New Roman" w:hAnsi="Times New Roman" w:cs="Times New Roman"/>
          <w:b/>
          <w:sz w:val="28"/>
          <w:szCs w:val="28"/>
        </w:rPr>
      </w:pPr>
      <w:r w:rsidRPr="00AE2865">
        <w:rPr>
          <w:rFonts w:ascii="Times New Roman" w:hAnsi="Times New Roman" w:cs="Times New Roman"/>
          <w:b/>
          <w:sz w:val="28"/>
          <w:szCs w:val="28"/>
        </w:rPr>
        <w:t>ВСТУП</w:t>
      </w:r>
    </w:p>
    <w:p w:rsidR="002A41A4" w:rsidRDefault="002A41A4" w:rsidP="0030667F">
      <w:pPr>
        <w:spacing w:after="0" w:line="360" w:lineRule="auto"/>
        <w:ind w:firstLine="709"/>
        <w:jc w:val="both"/>
        <w:rPr>
          <w:rFonts w:ascii="Times New Roman" w:hAnsi="Times New Roman" w:cs="Times New Roman"/>
          <w:sz w:val="28"/>
          <w:szCs w:val="28"/>
        </w:rPr>
      </w:pPr>
    </w:p>
    <w:p w:rsidR="0030667F" w:rsidRPr="00D311EC" w:rsidRDefault="0030667F" w:rsidP="0030667F">
      <w:pPr>
        <w:spacing w:after="0" w:line="360" w:lineRule="auto"/>
        <w:ind w:firstLine="709"/>
        <w:jc w:val="both"/>
        <w:rPr>
          <w:rFonts w:ascii="Times New Roman" w:hAnsi="Times New Roman" w:cs="Times New Roman"/>
          <w:sz w:val="28"/>
          <w:szCs w:val="28"/>
        </w:rPr>
      </w:pPr>
      <w:r w:rsidRPr="00D311EC">
        <w:rPr>
          <w:rFonts w:ascii="Times New Roman" w:hAnsi="Times New Roman" w:cs="Times New Roman"/>
          <w:sz w:val="28"/>
          <w:szCs w:val="28"/>
        </w:rPr>
        <w:t>В загальному вигляді</w:t>
      </w:r>
      <w:r>
        <w:rPr>
          <w:rFonts w:ascii="Times New Roman" w:hAnsi="Times New Roman" w:cs="Times New Roman"/>
          <w:sz w:val="28"/>
          <w:szCs w:val="28"/>
        </w:rPr>
        <w:t xml:space="preserve"> екологічна безпека</w:t>
      </w:r>
      <w:r w:rsidRPr="00D311EC">
        <w:rPr>
          <w:rFonts w:ascii="Times New Roman" w:hAnsi="Times New Roman" w:cs="Times New Roman"/>
          <w:sz w:val="28"/>
          <w:szCs w:val="28"/>
        </w:rPr>
        <w:t xml:space="preserve"> полягає в обов'язку держави здійснювати свою діяльність таким чином, щоб унеможливити екологічні лиха та катастрофи на місцевому, регіональному, національному та глобальному рівнях, не допускати заподіяння шкоди іншим державам та всій міжнародній спільноті.</w:t>
      </w:r>
    </w:p>
    <w:p w:rsidR="0030667F" w:rsidRDefault="0030667F" w:rsidP="0030667F">
      <w:pPr>
        <w:spacing w:after="0" w:line="360" w:lineRule="auto"/>
        <w:ind w:firstLine="709"/>
        <w:jc w:val="both"/>
        <w:rPr>
          <w:rFonts w:ascii="Times New Roman" w:hAnsi="Times New Roman" w:cs="Times New Roman"/>
          <w:sz w:val="28"/>
          <w:szCs w:val="28"/>
        </w:rPr>
      </w:pPr>
      <w:r w:rsidRPr="00D311EC">
        <w:rPr>
          <w:rFonts w:ascii="Times New Roman" w:hAnsi="Times New Roman" w:cs="Times New Roman"/>
          <w:sz w:val="28"/>
          <w:szCs w:val="28"/>
        </w:rPr>
        <w:t>З того моменту, як держави в період підйому технічного прогресу, зростання енергоозброєності, бурхливого розвитку економіки при максимальному споживанні природних ресурсів та забрудненні навколишнього середовища розпочали співпрацю з проблем екології, перед світовим співтовариством постала проблема пошуку шляхів та механізмів забезпечення екологічної безпеки. Особливо це стосується прийняття відповідного національного законодавства та міжнародних документів при веденні господарської діяльності, що завдає шкоди природному середовищу, будівництву небезпечних об'єктів, вирішенню військових конфліктів.</w:t>
      </w:r>
    </w:p>
    <w:p w:rsidR="0030667F" w:rsidRDefault="0030667F" w:rsidP="0030667F">
      <w:pPr>
        <w:spacing w:after="0" w:line="360" w:lineRule="auto"/>
        <w:ind w:firstLine="709"/>
        <w:jc w:val="both"/>
        <w:rPr>
          <w:rFonts w:ascii="Times New Roman" w:hAnsi="Times New Roman" w:cs="Times New Roman"/>
          <w:sz w:val="28"/>
          <w:szCs w:val="28"/>
        </w:rPr>
      </w:pPr>
      <w:r w:rsidRPr="009518BF">
        <w:rPr>
          <w:rFonts w:ascii="Times New Roman" w:hAnsi="Times New Roman" w:cs="Times New Roman"/>
          <w:sz w:val="28"/>
          <w:szCs w:val="28"/>
        </w:rPr>
        <w:t>Питання екологічної безпеки пору</w:t>
      </w:r>
      <w:r>
        <w:rPr>
          <w:rFonts w:ascii="Times New Roman" w:hAnsi="Times New Roman" w:cs="Times New Roman"/>
          <w:sz w:val="28"/>
          <w:szCs w:val="28"/>
        </w:rPr>
        <w:t xml:space="preserve">шено </w:t>
      </w:r>
      <w:r w:rsidRPr="009518BF">
        <w:rPr>
          <w:rFonts w:ascii="Times New Roman" w:hAnsi="Times New Roman" w:cs="Times New Roman"/>
          <w:sz w:val="28"/>
          <w:szCs w:val="28"/>
        </w:rPr>
        <w:t>у багатьох міжнародних актах. До них відносяться, наприклад, Універсальний кодекс екологічно коректної поведінки, прийнятий на суспільному симпозіумі в Бангкоку (Таїланд) в 1960 р. і закликає переглянути цілі життя та існування людства;</w:t>
      </w:r>
      <w:r>
        <w:rPr>
          <w:rFonts w:ascii="Times New Roman" w:hAnsi="Times New Roman" w:cs="Times New Roman"/>
          <w:sz w:val="28"/>
          <w:szCs w:val="28"/>
        </w:rPr>
        <w:t xml:space="preserve"> </w:t>
      </w:r>
      <w:r w:rsidRPr="009518BF">
        <w:rPr>
          <w:rFonts w:ascii="Times New Roman" w:hAnsi="Times New Roman" w:cs="Times New Roman"/>
          <w:sz w:val="28"/>
          <w:szCs w:val="28"/>
        </w:rPr>
        <w:t>Стокгольмська декларація з навколишнього середовища (1972</w:t>
      </w:r>
      <w:r>
        <w:rPr>
          <w:rFonts w:ascii="Times New Roman" w:hAnsi="Times New Roman" w:cs="Times New Roman"/>
          <w:sz w:val="28"/>
          <w:szCs w:val="28"/>
        </w:rPr>
        <w:t xml:space="preserve"> р.</w:t>
      </w:r>
      <w:r w:rsidRPr="009518BF">
        <w:rPr>
          <w:rFonts w:ascii="Times New Roman" w:hAnsi="Times New Roman" w:cs="Times New Roman"/>
          <w:sz w:val="28"/>
          <w:szCs w:val="28"/>
        </w:rPr>
        <w:t>); Всесвітня хартія природи (1982</w:t>
      </w:r>
      <w:r>
        <w:rPr>
          <w:rFonts w:ascii="Times New Roman" w:hAnsi="Times New Roman" w:cs="Times New Roman"/>
          <w:sz w:val="28"/>
          <w:szCs w:val="28"/>
        </w:rPr>
        <w:t xml:space="preserve"> р.</w:t>
      </w:r>
      <w:r w:rsidRPr="009518BF">
        <w:rPr>
          <w:rFonts w:ascii="Times New Roman" w:hAnsi="Times New Roman" w:cs="Times New Roman"/>
          <w:sz w:val="28"/>
          <w:szCs w:val="28"/>
        </w:rPr>
        <w:t>); Всесвітня стратегія охорони природи (1980 р.) (підготовлена ​​в рамках Міжнародного союзу охорони природи та природних ресурсів), що намітила систему довгострокових екологічно безпечних дій, необхідних для сталого розвитку країн світу (1991 р. вона видана в оновленому вигля</w:t>
      </w:r>
      <w:r>
        <w:rPr>
          <w:rFonts w:ascii="Times New Roman" w:hAnsi="Times New Roman" w:cs="Times New Roman"/>
          <w:sz w:val="28"/>
          <w:szCs w:val="28"/>
        </w:rPr>
        <w:t>ді під назвою «Турбота про Землю</w:t>
      </w:r>
      <w:r w:rsidRPr="009518BF">
        <w:rPr>
          <w:rFonts w:ascii="Times New Roman" w:hAnsi="Times New Roman" w:cs="Times New Roman"/>
          <w:sz w:val="28"/>
          <w:szCs w:val="28"/>
        </w:rPr>
        <w:t>»); Хартія бізнесу щодо сталого розвитку (1990 р.), що проголосила охорону навколишнього середовища одним із найбільш пріоритетних завдань діяльності економічних корпорацій і, звичайно, Декларацію Конференції ООН з охорони навколишнього середовища та розвитку, прийняту в Ріо-де-Жанейро в 1992 р., та багато інших резолюцій міжнародних організацій та конференцій.</w:t>
      </w:r>
      <w:r>
        <w:rPr>
          <w:rFonts w:ascii="Times New Roman" w:hAnsi="Times New Roman" w:cs="Times New Roman"/>
          <w:sz w:val="28"/>
          <w:szCs w:val="28"/>
        </w:rPr>
        <w:t xml:space="preserve"> </w:t>
      </w:r>
    </w:p>
    <w:p w:rsidR="0030667F" w:rsidRPr="00D51748" w:rsidRDefault="0030667F" w:rsidP="0030667F">
      <w:pPr>
        <w:spacing w:after="0" w:line="360" w:lineRule="auto"/>
        <w:ind w:firstLine="709"/>
        <w:jc w:val="both"/>
        <w:rPr>
          <w:rFonts w:ascii="Times New Roman" w:hAnsi="Times New Roman" w:cs="Times New Roman"/>
          <w:sz w:val="28"/>
          <w:szCs w:val="28"/>
        </w:rPr>
      </w:pPr>
      <w:r w:rsidRPr="00D51748">
        <w:rPr>
          <w:rFonts w:ascii="Times New Roman" w:hAnsi="Times New Roman" w:cs="Times New Roman"/>
          <w:sz w:val="28"/>
          <w:szCs w:val="28"/>
        </w:rPr>
        <w:t xml:space="preserve">Активному розвитку </w:t>
      </w:r>
      <w:r>
        <w:rPr>
          <w:rFonts w:ascii="Times New Roman" w:hAnsi="Times New Roman" w:cs="Times New Roman"/>
          <w:sz w:val="28"/>
          <w:szCs w:val="28"/>
        </w:rPr>
        <w:t>національного</w:t>
      </w:r>
      <w:r w:rsidRPr="00D51748">
        <w:rPr>
          <w:rFonts w:ascii="Times New Roman" w:hAnsi="Times New Roman" w:cs="Times New Roman"/>
          <w:sz w:val="28"/>
          <w:szCs w:val="28"/>
        </w:rPr>
        <w:t xml:space="preserve"> екологічного зако</w:t>
      </w:r>
      <w:r>
        <w:rPr>
          <w:rFonts w:ascii="Times New Roman" w:hAnsi="Times New Roman" w:cs="Times New Roman"/>
          <w:sz w:val="28"/>
          <w:szCs w:val="28"/>
        </w:rPr>
        <w:t>нодавства послужила Декларація Ріо-де-Жанейро (</w:t>
      </w:r>
      <w:r w:rsidRPr="00D51748">
        <w:rPr>
          <w:rFonts w:ascii="Times New Roman" w:hAnsi="Times New Roman" w:cs="Times New Roman"/>
          <w:sz w:val="28"/>
          <w:szCs w:val="28"/>
        </w:rPr>
        <w:t>1992 р.), одна з вимог якої до держав – приймати «ефективні законодавчі акти в галузі охорони навколишнього середовища».</w:t>
      </w:r>
    </w:p>
    <w:p w:rsidR="0030667F" w:rsidRPr="009518BF" w:rsidRDefault="0030667F" w:rsidP="0030667F">
      <w:pPr>
        <w:spacing w:after="0" w:line="360" w:lineRule="auto"/>
        <w:ind w:firstLine="709"/>
        <w:jc w:val="both"/>
        <w:rPr>
          <w:rFonts w:ascii="Times New Roman" w:hAnsi="Times New Roman" w:cs="Times New Roman"/>
          <w:sz w:val="28"/>
          <w:szCs w:val="28"/>
        </w:rPr>
      </w:pPr>
      <w:r w:rsidRPr="00D51748">
        <w:rPr>
          <w:rFonts w:ascii="Times New Roman" w:hAnsi="Times New Roman" w:cs="Times New Roman"/>
          <w:sz w:val="28"/>
          <w:szCs w:val="28"/>
        </w:rPr>
        <w:t xml:space="preserve">Наша країна зробила значні кроки у цьому напрямі. </w:t>
      </w:r>
      <w:r>
        <w:rPr>
          <w:rFonts w:ascii="Times New Roman" w:hAnsi="Times New Roman" w:cs="Times New Roman"/>
          <w:sz w:val="28"/>
          <w:szCs w:val="28"/>
        </w:rPr>
        <w:t>Наприклад, було ратифіковано</w:t>
      </w:r>
      <w:r w:rsidRPr="00D80C90">
        <w:rPr>
          <w:rFonts w:ascii="Times New Roman" w:hAnsi="Times New Roman" w:cs="Times New Roman"/>
          <w:sz w:val="28"/>
          <w:szCs w:val="28"/>
        </w:rPr>
        <w:t xml:space="preserve"> рамкову К</w:t>
      </w:r>
      <w:r>
        <w:rPr>
          <w:rFonts w:ascii="Times New Roman" w:hAnsi="Times New Roman" w:cs="Times New Roman"/>
          <w:sz w:val="28"/>
          <w:szCs w:val="28"/>
        </w:rPr>
        <w:t>онвенцію ООН про зміну клімату; Базельську конвенцію</w:t>
      </w:r>
      <w:r w:rsidRPr="00D80C90">
        <w:rPr>
          <w:rFonts w:ascii="Times New Roman" w:hAnsi="Times New Roman" w:cs="Times New Roman"/>
          <w:sz w:val="28"/>
          <w:szCs w:val="28"/>
        </w:rPr>
        <w:t xml:space="preserve"> про контроль за транскордонним перевезенням небезпечних відходів та їх видаленням</w:t>
      </w:r>
      <w:r>
        <w:rPr>
          <w:rFonts w:ascii="Times New Roman" w:hAnsi="Times New Roman" w:cs="Times New Roman"/>
          <w:sz w:val="28"/>
          <w:szCs w:val="28"/>
        </w:rPr>
        <w:t>; Конвенцію</w:t>
      </w:r>
      <w:r w:rsidRPr="00D80C90">
        <w:rPr>
          <w:rFonts w:ascii="Times New Roman" w:hAnsi="Times New Roman" w:cs="Times New Roman"/>
          <w:sz w:val="28"/>
          <w:szCs w:val="28"/>
        </w:rPr>
        <w:t xml:space="preserve"> про біологічну різноманітність</w:t>
      </w:r>
      <w:r>
        <w:rPr>
          <w:rFonts w:ascii="Times New Roman" w:hAnsi="Times New Roman" w:cs="Times New Roman"/>
          <w:sz w:val="28"/>
          <w:szCs w:val="28"/>
        </w:rPr>
        <w:t>; Конвенцію</w:t>
      </w:r>
      <w:r w:rsidRPr="00D80C90">
        <w:rPr>
          <w:rFonts w:ascii="Times New Roman" w:hAnsi="Times New Roman" w:cs="Times New Roman"/>
          <w:sz w:val="28"/>
          <w:szCs w:val="28"/>
        </w:rPr>
        <w:t xml:space="preserve"> про боротьбу з незаконними актами, спрямованими проти безпеки морського судноплавства </w:t>
      </w:r>
      <w:r>
        <w:rPr>
          <w:rFonts w:ascii="Times New Roman" w:hAnsi="Times New Roman" w:cs="Times New Roman"/>
          <w:sz w:val="28"/>
          <w:szCs w:val="28"/>
        </w:rPr>
        <w:t>тощо.</w:t>
      </w:r>
    </w:p>
    <w:p w:rsidR="0030667F" w:rsidRDefault="0030667F" w:rsidP="0030667F">
      <w:pPr>
        <w:spacing w:after="0" w:line="360" w:lineRule="auto"/>
        <w:ind w:firstLine="709"/>
        <w:jc w:val="both"/>
        <w:rPr>
          <w:rFonts w:ascii="Times New Roman" w:hAnsi="Times New Roman" w:cs="Times New Roman"/>
          <w:sz w:val="28"/>
          <w:szCs w:val="28"/>
        </w:rPr>
      </w:pPr>
      <w:r w:rsidRPr="009518BF">
        <w:rPr>
          <w:rFonts w:ascii="Times New Roman" w:hAnsi="Times New Roman" w:cs="Times New Roman"/>
          <w:sz w:val="28"/>
          <w:szCs w:val="28"/>
        </w:rPr>
        <w:t>Ці документи не призначені для прямого регулювання поведінки членів міжнародного співтовариства, але мають величезну значущість, створюють моральну атмосферу, а також є своєрідним нормативним резервом для подальшого розвитку міжнародного та внутрішнього законодавства в галузі екологічної безпеки.</w:t>
      </w:r>
    </w:p>
    <w:p w:rsidR="0030667F" w:rsidRDefault="0030667F" w:rsidP="0030667F">
      <w:pPr>
        <w:spacing w:after="0" w:line="360" w:lineRule="auto"/>
        <w:ind w:firstLine="709"/>
        <w:jc w:val="both"/>
        <w:rPr>
          <w:rFonts w:ascii="Times New Roman" w:hAnsi="Times New Roman" w:cs="Times New Roman"/>
          <w:sz w:val="28"/>
          <w:szCs w:val="28"/>
        </w:rPr>
      </w:pPr>
      <w:r w:rsidRPr="00413DB1">
        <w:rPr>
          <w:rFonts w:ascii="Times New Roman" w:hAnsi="Times New Roman" w:cs="Times New Roman"/>
          <w:sz w:val="28"/>
          <w:szCs w:val="28"/>
        </w:rPr>
        <w:t xml:space="preserve">Забезпечення екологічної безпеки здійснюється за </w:t>
      </w:r>
      <w:r>
        <w:rPr>
          <w:rFonts w:ascii="Times New Roman" w:hAnsi="Times New Roman" w:cs="Times New Roman"/>
          <w:sz w:val="28"/>
          <w:szCs w:val="28"/>
        </w:rPr>
        <w:t>допомогою ухвалення нормативно-</w:t>
      </w:r>
      <w:r w:rsidRPr="00413DB1">
        <w:rPr>
          <w:rFonts w:ascii="Times New Roman" w:hAnsi="Times New Roman" w:cs="Times New Roman"/>
          <w:sz w:val="28"/>
          <w:szCs w:val="28"/>
        </w:rPr>
        <w:t>правових актів, що регулюють природоохоронні суспільні відносини. Для визначення напрямів подальшого розвитку закон</w:t>
      </w:r>
      <w:r>
        <w:rPr>
          <w:rFonts w:ascii="Times New Roman" w:hAnsi="Times New Roman" w:cs="Times New Roman"/>
          <w:sz w:val="28"/>
          <w:szCs w:val="28"/>
        </w:rPr>
        <w:t xml:space="preserve">одавства про екологічну безпеку, проаналізувати поняття забезпечення екологічної безпеки за різними напрямами здійснення господарської діяльності, дослідити право екологічної безпеки, як систему, </w:t>
      </w:r>
      <w:r w:rsidRPr="00413DB1">
        <w:rPr>
          <w:rFonts w:ascii="Times New Roman" w:hAnsi="Times New Roman" w:cs="Times New Roman"/>
          <w:sz w:val="28"/>
          <w:szCs w:val="28"/>
        </w:rPr>
        <w:t xml:space="preserve">необхідно </w:t>
      </w:r>
      <w:r>
        <w:rPr>
          <w:rFonts w:ascii="Times New Roman" w:hAnsi="Times New Roman" w:cs="Times New Roman"/>
          <w:sz w:val="28"/>
          <w:szCs w:val="28"/>
        </w:rPr>
        <w:t>розглянути</w:t>
      </w:r>
      <w:r w:rsidRPr="00413DB1">
        <w:rPr>
          <w:rFonts w:ascii="Times New Roman" w:hAnsi="Times New Roman" w:cs="Times New Roman"/>
          <w:sz w:val="28"/>
          <w:szCs w:val="28"/>
        </w:rPr>
        <w:t xml:space="preserve"> співвідношення </w:t>
      </w:r>
      <w:r>
        <w:rPr>
          <w:rFonts w:ascii="Times New Roman" w:hAnsi="Times New Roman" w:cs="Times New Roman"/>
          <w:sz w:val="28"/>
          <w:szCs w:val="28"/>
        </w:rPr>
        <w:t xml:space="preserve">всіх рівнів національного </w:t>
      </w:r>
      <w:r w:rsidRPr="00413DB1">
        <w:rPr>
          <w:rFonts w:ascii="Times New Roman" w:hAnsi="Times New Roman" w:cs="Times New Roman"/>
          <w:sz w:val="28"/>
          <w:szCs w:val="28"/>
        </w:rPr>
        <w:t xml:space="preserve">законодавства, звернувши увагу на найактуальніші проблеми, включаючи </w:t>
      </w:r>
      <w:r>
        <w:rPr>
          <w:rFonts w:ascii="Times New Roman" w:hAnsi="Times New Roman" w:cs="Times New Roman"/>
          <w:sz w:val="28"/>
          <w:szCs w:val="28"/>
        </w:rPr>
        <w:t>міжнародний аспект</w:t>
      </w:r>
      <w:r w:rsidRPr="00413DB1">
        <w:rPr>
          <w:rFonts w:ascii="Times New Roman" w:hAnsi="Times New Roman" w:cs="Times New Roman"/>
          <w:sz w:val="28"/>
          <w:szCs w:val="28"/>
        </w:rPr>
        <w:t>.</w:t>
      </w:r>
    </w:p>
    <w:p w:rsidR="0030667F" w:rsidRPr="00AA27BA" w:rsidRDefault="0030667F" w:rsidP="0030667F">
      <w:pPr>
        <w:tabs>
          <w:tab w:val="left" w:pos="567"/>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Все вищезазначене, а також</w:t>
      </w:r>
      <w:r w:rsidRPr="000602D1">
        <w:rPr>
          <w:rFonts w:ascii="Times New Roman" w:hAnsi="Times New Roman" w:cs="Times New Roman"/>
          <w:sz w:val="28"/>
          <w:szCs w:val="28"/>
        </w:rPr>
        <w:t xml:space="preserve"> </w:t>
      </w:r>
      <w:r>
        <w:rPr>
          <w:rFonts w:ascii="Times New Roman" w:hAnsi="Times New Roman" w:cs="Times New Roman"/>
          <w:sz w:val="28"/>
          <w:szCs w:val="28"/>
        </w:rPr>
        <w:t>постановка і вирішення питань стосовно екологічної безпеки, її забезпечення та міжнародного аспекту у сфері екологічної безпеки вказує на актуальність обраної теми кваліфікаційного дослідження.</w:t>
      </w:r>
    </w:p>
    <w:p w:rsidR="0030667F" w:rsidRDefault="0030667F" w:rsidP="0030667F">
      <w:pPr>
        <w:spacing w:after="0" w:line="360" w:lineRule="auto"/>
        <w:ind w:firstLine="709"/>
        <w:jc w:val="both"/>
        <w:rPr>
          <w:rFonts w:ascii="Times New Roman" w:hAnsi="Times New Roman" w:cs="Times New Roman"/>
          <w:sz w:val="28"/>
          <w:szCs w:val="28"/>
        </w:rPr>
      </w:pPr>
      <w:r w:rsidRPr="00A4180A">
        <w:rPr>
          <w:rFonts w:ascii="Times New Roman" w:hAnsi="Times New Roman" w:cs="Times New Roman"/>
          <w:b/>
          <w:i/>
          <w:sz w:val="28"/>
          <w:szCs w:val="28"/>
        </w:rPr>
        <w:t>Теоретичною основою дослідження</w:t>
      </w:r>
      <w:r w:rsidRPr="00AE5150">
        <w:rPr>
          <w:rFonts w:ascii="Times New Roman" w:hAnsi="Times New Roman" w:cs="Times New Roman"/>
          <w:sz w:val="28"/>
          <w:szCs w:val="28"/>
        </w:rPr>
        <w:t xml:space="preserve"> стали наукові праці ук</w:t>
      </w:r>
      <w:r>
        <w:rPr>
          <w:rFonts w:ascii="Times New Roman" w:hAnsi="Times New Roman" w:cs="Times New Roman"/>
          <w:sz w:val="28"/>
          <w:szCs w:val="28"/>
        </w:rPr>
        <w:t>раїнських та зарубіжних вчених в</w:t>
      </w:r>
      <w:r w:rsidRPr="00AE5150">
        <w:rPr>
          <w:rFonts w:ascii="Times New Roman" w:hAnsi="Times New Roman" w:cs="Times New Roman"/>
          <w:sz w:val="28"/>
          <w:szCs w:val="28"/>
        </w:rPr>
        <w:t xml:space="preserve"> галузі екологічного, міжнародного, міжнародного екологічного права, таких як</w:t>
      </w:r>
      <w:r w:rsidRPr="00641AAD">
        <w:rPr>
          <w:rFonts w:ascii="Times New Roman" w:hAnsi="Times New Roman" w:cs="Times New Roman"/>
          <w:sz w:val="28"/>
          <w:szCs w:val="28"/>
          <w:shd w:val="clear" w:color="auto" w:fill="FFFFFF"/>
        </w:rPr>
        <w:t xml:space="preserve"> </w:t>
      </w:r>
      <w:proofErr w:type="spellStart"/>
      <w:r w:rsidRPr="00641AAD">
        <w:rPr>
          <w:rFonts w:ascii="Times New Roman" w:hAnsi="Times New Roman" w:cs="Times New Roman"/>
          <w:sz w:val="28"/>
          <w:szCs w:val="28"/>
        </w:rPr>
        <w:t>Андрейцев</w:t>
      </w:r>
      <w:proofErr w:type="spellEnd"/>
      <w:r w:rsidRPr="00641AAD">
        <w:rPr>
          <w:rFonts w:ascii="Times New Roman" w:hAnsi="Times New Roman" w:cs="Times New Roman"/>
          <w:sz w:val="28"/>
          <w:szCs w:val="28"/>
        </w:rPr>
        <w:t xml:space="preserve"> В.І., </w:t>
      </w:r>
      <w:proofErr w:type="spellStart"/>
      <w:r w:rsidRPr="00641AAD">
        <w:rPr>
          <w:rFonts w:ascii="Times New Roman" w:hAnsi="Times New Roman" w:cs="Times New Roman"/>
          <w:sz w:val="28"/>
          <w:szCs w:val="28"/>
        </w:rPr>
        <w:t>Барбашова</w:t>
      </w:r>
      <w:proofErr w:type="spellEnd"/>
      <w:r w:rsidRPr="00641AAD">
        <w:rPr>
          <w:rFonts w:ascii="Times New Roman" w:hAnsi="Times New Roman" w:cs="Times New Roman"/>
          <w:sz w:val="28"/>
          <w:szCs w:val="28"/>
        </w:rPr>
        <w:t xml:space="preserve"> Н.В., Бондар Л.О., </w:t>
      </w:r>
      <w:proofErr w:type="spellStart"/>
      <w:r w:rsidRPr="00641AAD">
        <w:rPr>
          <w:rFonts w:ascii="Times New Roman" w:hAnsi="Times New Roman" w:cs="Times New Roman"/>
          <w:sz w:val="28"/>
          <w:szCs w:val="28"/>
        </w:rPr>
        <w:t>Бредіхіна</w:t>
      </w:r>
      <w:proofErr w:type="spellEnd"/>
      <w:r w:rsidRPr="00641AAD">
        <w:rPr>
          <w:rFonts w:ascii="Times New Roman" w:hAnsi="Times New Roman" w:cs="Times New Roman"/>
          <w:sz w:val="28"/>
          <w:szCs w:val="28"/>
        </w:rPr>
        <w:t xml:space="preserve"> В.Л., Власенко Ю.Л., Гетьман А.П., </w:t>
      </w:r>
      <w:proofErr w:type="spellStart"/>
      <w:r w:rsidRPr="00641AAD">
        <w:rPr>
          <w:rFonts w:ascii="Times New Roman" w:hAnsi="Times New Roman" w:cs="Times New Roman"/>
          <w:sz w:val="28"/>
          <w:szCs w:val="28"/>
        </w:rPr>
        <w:t>Дудюк</w:t>
      </w:r>
      <w:proofErr w:type="spellEnd"/>
      <w:r w:rsidRPr="00641AAD">
        <w:rPr>
          <w:rFonts w:ascii="Times New Roman" w:hAnsi="Times New Roman" w:cs="Times New Roman"/>
          <w:sz w:val="28"/>
          <w:szCs w:val="28"/>
        </w:rPr>
        <w:t xml:space="preserve"> В.С., </w:t>
      </w:r>
      <w:proofErr w:type="spellStart"/>
      <w:r w:rsidRPr="00641AAD">
        <w:rPr>
          <w:rFonts w:ascii="Times New Roman" w:hAnsi="Times New Roman" w:cs="Times New Roman"/>
          <w:sz w:val="28"/>
          <w:szCs w:val="28"/>
        </w:rPr>
        <w:t>Качинський</w:t>
      </w:r>
      <w:proofErr w:type="spellEnd"/>
      <w:r w:rsidRPr="00641AAD">
        <w:rPr>
          <w:rFonts w:ascii="Times New Roman" w:hAnsi="Times New Roman" w:cs="Times New Roman"/>
          <w:sz w:val="28"/>
          <w:szCs w:val="28"/>
        </w:rPr>
        <w:t xml:space="preserve"> А.Б., </w:t>
      </w:r>
      <w:proofErr w:type="spellStart"/>
      <w:r w:rsidRPr="00641AAD">
        <w:rPr>
          <w:rFonts w:ascii="Times New Roman" w:hAnsi="Times New Roman" w:cs="Times New Roman"/>
          <w:sz w:val="28"/>
          <w:szCs w:val="28"/>
        </w:rPr>
        <w:t>Комарницький</w:t>
      </w:r>
      <w:proofErr w:type="spellEnd"/>
      <w:r w:rsidRPr="00641AAD">
        <w:rPr>
          <w:rFonts w:ascii="Times New Roman" w:hAnsi="Times New Roman" w:cs="Times New Roman"/>
          <w:sz w:val="28"/>
          <w:szCs w:val="28"/>
        </w:rPr>
        <w:t xml:space="preserve"> В.М., Краснова Ю.А., </w:t>
      </w:r>
      <w:proofErr w:type="spellStart"/>
      <w:r w:rsidRPr="00641AAD">
        <w:rPr>
          <w:rFonts w:ascii="Times New Roman" w:hAnsi="Times New Roman" w:cs="Times New Roman"/>
          <w:sz w:val="28"/>
          <w:szCs w:val="28"/>
        </w:rPr>
        <w:t>Кушерець</w:t>
      </w:r>
      <w:proofErr w:type="spellEnd"/>
      <w:r w:rsidRPr="00641AAD">
        <w:rPr>
          <w:rFonts w:ascii="Times New Roman" w:hAnsi="Times New Roman" w:cs="Times New Roman"/>
          <w:sz w:val="28"/>
          <w:szCs w:val="28"/>
        </w:rPr>
        <w:t xml:space="preserve"> В.І., Малишева Н.Р., </w:t>
      </w:r>
      <w:proofErr w:type="spellStart"/>
      <w:r w:rsidRPr="00641AAD">
        <w:rPr>
          <w:rFonts w:ascii="Times New Roman" w:hAnsi="Times New Roman" w:cs="Times New Roman"/>
          <w:sz w:val="28"/>
          <w:szCs w:val="28"/>
        </w:rPr>
        <w:t>Толкаченко</w:t>
      </w:r>
      <w:proofErr w:type="spellEnd"/>
      <w:r w:rsidRPr="00641AAD">
        <w:rPr>
          <w:rFonts w:ascii="Times New Roman" w:hAnsi="Times New Roman" w:cs="Times New Roman"/>
          <w:sz w:val="28"/>
          <w:szCs w:val="28"/>
        </w:rPr>
        <w:t xml:space="preserve"> О.В., Третяк Т.О., </w:t>
      </w:r>
      <w:proofErr w:type="spellStart"/>
      <w:r w:rsidRPr="00641AAD">
        <w:rPr>
          <w:rFonts w:ascii="Times New Roman" w:hAnsi="Times New Roman" w:cs="Times New Roman"/>
          <w:sz w:val="28"/>
          <w:szCs w:val="28"/>
        </w:rPr>
        <w:t>Хіміч</w:t>
      </w:r>
      <w:proofErr w:type="spellEnd"/>
      <w:r w:rsidRPr="00641AAD">
        <w:rPr>
          <w:rFonts w:ascii="Times New Roman" w:hAnsi="Times New Roman" w:cs="Times New Roman"/>
          <w:sz w:val="28"/>
          <w:szCs w:val="28"/>
        </w:rPr>
        <w:t xml:space="preserve"> О., </w:t>
      </w:r>
      <w:proofErr w:type="spellStart"/>
      <w:r w:rsidRPr="00641AAD">
        <w:rPr>
          <w:rFonts w:ascii="Times New Roman" w:hAnsi="Times New Roman" w:cs="Times New Roman"/>
          <w:sz w:val="28"/>
          <w:szCs w:val="28"/>
        </w:rPr>
        <w:t>Хилько</w:t>
      </w:r>
      <w:proofErr w:type="spellEnd"/>
      <w:r w:rsidRPr="00641AAD">
        <w:rPr>
          <w:rFonts w:ascii="Times New Roman" w:hAnsi="Times New Roman" w:cs="Times New Roman"/>
          <w:sz w:val="28"/>
          <w:szCs w:val="28"/>
        </w:rPr>
        <w:t xml:space="preserve"> М.І., </w:t>
      </w:r>
      <w:proofErr w:type="spellStart"/>
      <w:r w:rsidRPr="00641AAD">
        <w:rPr>
          <w:rFonts w:ascii="Times New Roman" w:hAnsi="Times New Roman" w:cs="Times New Roman"/>
          <w:sz w:val="28"/>
          <w:szCs w:val="28"/>
        </w:rPr>
        <w:t>Шемшученко</w:t>
      </w:r>
      <w:proofErr w:type="spellEnd"/>
      <w:r w:rsidRPr="00641AAD">
        <w:rPr>
          <w:rFonts w:ascii="Times New Roman" w:hAnsi="Times New Roman" w:cs="Times New Roman"/>
          <w:sz w:val="28"/>
          <w:szCs w:val="28"/>
        </w:rPr>
        <w:t xml:space="preserve"> Ю.С., Шомпол О.А., </w:t>
      </w:r>
      <w:proofErr w:type="spellStart"/>
      <w:r w:rsidRPr="00641AAD">
        <w:rPr>
          <w:rFonts w:ascii="Times New Roman" w:hAnsi="Times New Roman" w:cs="Times New Roman"/>
          <w:sz w:val="28"/>
          <w:szCs w:val="28"/>
        </w:rPr>
        <w:t>Ярчак</w:t>
      </w:r>
      <w:proofErr w:type="spellEnd"/>
      <w:r w:rsidRPr="00641AAD">
        <w:rPr>
          <w:rFonts w:ascii="Times New Roman" w:hAnsi="Times New Roman" w:cs="Times New Roman"/>
          <w:sz w:val="28"/>
          <w:szCs w:val="28"/>
        </w:rPr>
        <w:t xml:space="preserve"> В.В.</w:t>
      </w:r>
    </w:p>
    <w:p w:rsidR="0030667F" w:rsidRPr="00A4180A" w:rsidRDefault="0030667F" w:rsidP="0030667F">
      <w:pPr>
        <w:tabs>
          <w:tab w:val="left" w:pos="993"/>
        </w:tabs>
        <w:spacing w:after="0" w:line="360" w:lineRule="auto"/>
        <w:ind w:firstLine="992"/>
        <w:jc w:val="both"/>
        <w:rPr>
          <w:rFonts w:ascii="Times New Roman" w:hAnsi="Times New Roman" w:cs="Times New Roman"/>
          <w:sz w:val="28"/>
          <w:szCs w:val="28"/>
        </w:rPr>
      </w:pPr>
      <w:r w:rsidRPr="00A4180A">
        <w:rPr>
          <w:rFonts w:ascii="Times New Roman" w:hAnsi="Times New Roman" w:cs="Times New Roman"/>
          <w:b/>
          <w:bCs/>
          <w:i/>
          <w:sz w:val="28"/>
          <w:szCs w:val="28"/>
        </w:rPr>
        <w:t>Мета і задачі дослідження</w:t>
      </w:r>
      <w:r w:rsidRPr="00A4180A">
        <w:rPr>
          <w:rFonts w:ascii="Times New Roman" w:hAnsi="Times New Roman" w:cs="Times New Roman"/>
          <w:i/>
          <w:sz w:val="28"/>
          <w:szCs w:val="28"/>
        </w:rPr>
        <w:t>.</w:t>
      </w:r>
      <w:r w:rsidRPr="00A4180A">
        <w:rPr>
          <w:rFonts w:ascii="Times New Roman" w:hAnsi="Times New Roman" w:cs="Times New Roman"/>
          <w:sz w:val="28"/>
          <w:szCs w:val="28"/>
        </w:rPr>
        <w:t xml:space="preserve"> Мета кваліфікаційної роботи полягає у вивченні питань, пов’язаних з дослідженням </w:t>
      </w:r>
      <w:r>
        <w:rPr>
          <w:rFonts w:ascii="Times New Roman" w:hAnsi="Times New Roman" w:cs="Times New Roman"/>
          <w:sz w:val="28"/>
          <w:szCs w:val="28"/>
        </w:rPr>
        <w:t>визначення поняття екологічної безпеки</w:t>
      </w:r>
      <w:r w:rsidRPr="00A4180A">
        <w:rPr>
          <w:rFonts w:ascii="Times New Roman" w:hAnsi="Times New Roman" w:cs="Times New Roman"/>
          <w:sz w:val="28"/>
          <w:szCs w:val="28"/>
        </w:rPr>
        <w:t xml:space="preserve">, </w:t>
      </w:r>
      <w:r>
        <w:rPr>
          <w:rFonts w:ascii="Times New Roman" w:hAnsi="Times New Roman" w:cs="Times New Roman"/>
          <w:sz w:val="28"/>
          <w:szCs w:val="28"/>
        </w:rPr>
        <w:t xml:space="preserve">розглядом питань стосовно здійснення еколого небезпечних видів господарської діяльності, </w:t>
      </w:r>
      <w:r w:rsidRPr="00A4180A">
        <w:rPr>
          <w:rFonts w:ascii="Times New Roman" w:hAnsi="Times New Roman" w:cs="Times New Roman"/>
          <w:sz w:val="28"/>
          <w:szCs w:val="28"/>
        </w:rPr>
        <w:t xml:space="preserve">з аналізом міжнародного </w:t>
      </w:r>
      <w:r>
        <w:rPr>
          <w:rFonts w:ascii="Times New Roman" w:hAnsi="Times New Roman" w:cs="Times New Roman"/>
          <w:sz w:val="28"/>
          <w:szCs w:val="28"/>
        </w:rPr>
        <w:t>аспекту щодо забезпечення екологічної безпеки</w:t>
      </w:r>
      <w:r w:rsidRPr="00A4180A">
        <w:rPr>
          <w:rFonts w:ascii="Times New Roman" w:hAnsi="Times New Roman" w:cs="Times New Roman"/>
          <w:sz w:val="28"/>
          <w:szCs w:val="28"/>
        </w:rPr>
        <w:t xml:space="preserve"> тощо.</w:t>
      </w:r>
    </w:p>
    <w:p w:rsidR="0030667F" w:rsidRDefault="0030667F" w:rsidP="0030667F">
      <w:pPr>
        <w:tabs>
          <w:tab w:val="left" w:pos="993"/>
        </w:tabs>
        <w:spacing w:after="0" w:line="360" w:lineRule="auto"/>
        <w:ind w:firstLine="992"/>
        <w:jc w:val="both"/>
        <w:rPr>
          <w:rFonts w:ascii="Times New Roman" w:hAnsi="Times New Roman" w:cs="Times New Roman"/>
          <w:sz w:val="28"/>
          <w:szCs w:val="28"/>
        </w:rPr>
      </w:pPr>
      <w:r w:rsidRPr="00A4180A">
        <w:rPr>
          <w:rFonts w:ascii="Times New Roman" w:hAnsi="Times New Roman" w:cs="Times New Roman"/>
          <w:sz w:val="28"/>
          <w:szCs w:val="28"/>
        </w:rPr>
        <w:t>Окреслена мета визначила такі задачі дослідження:</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shd w:val="clear" w:color="auto" w:fill="FFFFFF"/>
        </w:rPr>
        <w:t>дослідити законодавчу базу щодо з</w:t>
      </w:r>
      <w:r>
        <w:rPr>
          <w:rFonts w:ascii="Times New Roman" w:hAnsi="Times New Roman" w:cs="Times New Roman"/>
          <w:sz w:val="28"/>
          <w:szCs w:val="28"/>
          <w:shd w:val="clear" w:color="auto" w:fill="FFFFFF"/>
        </w:rPr>
        <w:t>абезпечення екологічної безпеки;</w:t>
      </w:r>
      <w:r w:rsidRPr="00304C77">
        <w:rPr>
          <w:rFonts w:ascii="Times New Roman" w:hAnsi="Times New Roman" w:cs="Times New Roman"/>
          <w:sz w:val="28"/>
          <w:szCs w:val="28"/>
          <w:shd w:val="clear" w:color="auto" w:fill="FFFFFF"/>
        </w:rPr>
        <w:t xml:space="preserve"> </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проаналізувати формування та дати визначення екологічній політики держави щодо з</w:t>
      </w:r>
      <w:r>
        <w:rPr>
          <w:rFonts w:ascii="Times New Roman" w:hAnsi="Times New Roman" w:cs="Times New Roman"/>
          <w:sz w:val="28"/>
          <w:szCs w:val="28"/>
        </w:rPr>
        <w:t>абезпечення екологічної безпеки;</w:t>
      </w:r>
    </w:p>
    <w:p w:rsidR="0030667F" w:rsidRPr="00304C77" w:rsidRDefault="007244FB"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розкрити поняття</w:t>
      </w:r>
      <w:r w:rsidR="0030667F" w:rsidRPr="00304C77">
        <w:rPr>
          <w:rFonts w:ascii="Times New Roman" w:hAnsi="Times New Roman" w:cs="Times New Roman"/>
          <w:sz w:val="28"/>
          <w:szCs w:val="28"/>
        </w:rPr>
        <w:t xml:space="preserve"> «екологічна безпека»</w:t>
      </w:r>
      <w:r w:rsidR="0030667F">
        <w:rPr>
          <w:rFonts w:ascii="Times New Roman" w:hAnsi="Times New Roman" w:cs="Times New Roman"/>
          <w:sz w:val="28"/>
          <w:szCs w:val="28"/>
        </w:rPr>
        <w:t>;</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дослідити прав</w:t>
      </w:r>
      <w:r>
        <w:rPr>
          <w:rFonts w:ascii="Times New Roman" w:hAnsi="Times New Roman" w:cs="Times New Roman"/>
          <w:sz w:val="28"/>
          <w:szCs w:val="28"/>
        </w:rPr>
        <w:t>о екологічної безпеки, як галузі</w:t>
      </w:r>
      <w:r w:rsidRPr="00304C77">
        <w:rPr>
          <w:rFonts w:ascii="Times New Roman" w:hAnsi="Times New Roman" w:cs="Times New Roman"/>
          <w:sz w:val="28"/>
          <w:szCs w:val="28"/>
        </w:rPr>
        <w:t xml:space="preserve"> права і розглянути її як відповідну сист</w:t>
      </w:r>
      <w:r>
        <w:rPr>
          <w:rFonts w:ascii="Times New Roman" w:hAnsi="Times New Roman" w:cs="Times New Roman"/>
          <w:sz w:val="28"/>
          <w:szCs w:val="28"/>
        </w:rPr>
        <w:t>ему;</w:t>
      </w:r>
      <w:r w:rsidRPr="00304C77">
        <w:rPr>
          <w:rFonts w:ascii="Times New Roman" w:hAnsi="Times New Roman" w:cs="Times New Roman"/>
          <w:sz w:val="28"/>
          <w:szCs w:val="28"/>
        </w:rPr>
        <w:t xml:space="preserve"> </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 xml:space="preserve">проаналізувати поняття екологічного ризику з доктринальної точки зору і з огляду його закріплення в національному </w:t>
      </w:r>
      <w:r>
        <w:rPr>
          <w:rFonts w:ascii="Times New Roman" w:hAnsi="Times New Roman" w:cs="Times New Roman"/>
          <w:sz w:val="28"/>
          <w:szCs w:val="28"/>
        </w:rPr>
        <w:t>законодавстві;</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дослідити поняття «джерело підвищеної екологічної небезпеки» та «об'єкт підвищеної екологічної небезпеки»</w:t>
      </w:r>
      <w:r>
        <w:rPr>
          <w:rFonts w:ascii="Times New Roman" w:hAnsi="Times New Roman" w:cs="Times New Roman"/>
          <w:sz w:val="28"/>
          <w:szCs w:val="28"/>
        </w:rPr>
        <w:t>;</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визначити поняття «механізм державно-правового регулювання екологічної безпеки»</w:t>
      </w:r>
      <w:r>
        <w:rPr>
          <w:rFonts w:ascii="Times New Roman" w:hAnsi="Times New Roman" w:cs="Times New Roman"/>
          <w:sz w:val="28"/>
          <w:szCs w:val="28"/>
        </w:rPr>
        <w:t>;</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 xml:space="preserve">дослідити </w:t>
      </w:r>
      <w:r>
        <w:rPr>
          <w:rFonts w:ascii="Times New Roman" w:hAnsi="Times New Roman" w:cs="Times New Roman"/>
          <w:sz w:val="28"/>
          <w:szCs w:val="28"/>
        </w:rPr>
        <w:t>питання, які стосуються</w:t>
      </w:r>
      <w:r w:rsidRPr="00304C77">
        <w:rPr>
          <w:rFonts w:ascii="Times New Roman" w:hAnsi="Times New Roman" w:cs="Times New Roman"/>
          <w:sz w:val="28"/>
          <w:szCs w:val="28"/>
        </w:rPr>
        <w:t xml:space="preserve"> управління</w:t>
      </w:r>
      <w:r>
        <w:rPr>
          <w:rFonts w:ascii="Times New Roman" w:hAnsi="Times New Roman" w:cs="Times New Roman"/>
          <w:sz w:val="28"/>
          <w:szCs w:val="28"/>
        </w:rPr>
        <w:t xml:space="preserve"> в сфері забезпечення екологічної безпеки;</w:t>
      </w:r>
    </w:p>
    <w:p w:rsidR="0030667F" w:rsidRPr="00304C77" w:rsidRDefault="0030667F"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sidRPr="00304C77">
        <w:rPr>
          <w:rFonts w:ascii="Times New Roman" w:hAnsi="Times New Roman" w:cs="Times New Roman"/>
          <w:sz w:val="28"/>
          <w:szCs w:val="28"/>
        </w:rPr>
        <w:t>розглянути формування міжнародної екологічної безпеки</w:t>
      </w:r>
      <w:r>
        <w:rPr>
          <w:rFonts w:ascii="Times New Roman" w:hAnsi="Times New Roman" w:cs="Times New Roman"/>
          <w:sz w:val="28"/>
          <w:szCs w:val="28"/>
        </w:rPr>
        <w:t>;</w:t>
      </w:r>
    </w:p>
    <w:p w:rsidR="0030667F" w:rsidRDefault="007244FB" w:rsidP="0030667F">
      <w:pPr>
        <w:pStyle w:val="a5"/>
        <w:numPr>
          <w:ilvl w:val="0"/>
          <w:numId w:val="2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охарактеризувати принципи</w:t>
      </w:r>
      <w:r w:rsidR="0030667F" w:rsidRPr="00304C77">
        <w:rPr>
          <w:rFonts w:ascii="Times New Roman" w:hAnsi="Times New Roman" w:cs="Times New Roman"/>
          <w:sz w:val="28"/>
          <w:szCs w:val="28"/>
        </w:rPr>
        <w:t xml:space="preserve"> міжнародної екологічної безпеки</w:t>
      </w:r>
      <w:r w:rsidR="0030667F">
        <w:rPr>
          <w:rFonts w:ascii="Times New Roman" w:hAnsi="Times New Roman" w:cs="Times New Roman"/>
          <w:sz w:val="28"/>
          <w:szCs w:val="28"/>
        </w:rPr>
        <w:t>.</w:t>
      </w:r>
    </w:p>
    <w:p w:rsidR="0030667F" w:rsidRDefault="0030667F" w:rsidP="0030667F">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806D2B">
        <w:rPr>
          <w:rFonts w:ascii="Times New Roman" w:hAnsi="Times New Roman" w:cs="Times New Roman"/>
          <w:b/>
          <w:bCs/>
          <w:color w:val="000000" w:themeColor="text1"/>
          <w:sz w:val="28"/>
          <w:szCs w:val="28"/>
        </w:rPr>
        <w:t xml:space="preserve">Об’єктом дослідження </w:t>
      </w:r>
      <w:r w:rsidRPr="00806D2B">
        <w:rPr>
          <w:rFonts w:ascii="Times New Roman" w:hAnsi="Times New Roman" w:cs="Times New Roman"/>
          <w:color w:val="000000" w:themeColor="text1"/>
          <w:sz w:val="28"/>
          <w:szCs w:val="28"/>
        </w:rPr>
        <w:t xml:space="preserve">є суспільні відносини у сфері </w:t>
      </w:r>
      <w:r>
        <w:rPr>
          <w:rFonts w:ascii="Times New Roman" w:hAnsi="Times New Roman" w:cs="Times New Roman"/>
          <w:color w:val="000000" w:themeColor="text1"/>
          <w:sz w:val="28"/>
          <w:szCs w:val="28"/>
        </w:rPr>
        <w:t xml:space="preserve">забезпечення </w:t>
      </w:r>
      <w:r w:rsidRPr="00806D2B">
        <w:rPr>
          <w:rFonts w:ascii="Times New Roman" w:hAnsi="Times New Roman" w:cs="Times New Roman"/>
          <w:color w:val="000000" w:themeColor="text1"/>
          <w:sz w:val="28"/>
          <w:szCs w:val="28"/>
        </w:rPr>
        <w:t>екологічно</w:t>
      </w:r>
      <w:r>
        <w:rPr>
          <w:rFonts w:ascii="Times New Roman" w:hAnsi="Times New Roman" w:cs="Times New Roman"/>
          <w:color w:val="000000" w:themeColor="text1"/>
          <w:sz w:val="28"/>
          <w:szCs w:val="28"/>
        </w:rPr>
        <w:t>ї безпеки</w:t>
      </w:r>
      <w:r w:rsidRPr="00806D2B">
        <w:rPr>
          <w:rFonts w:ascii="Times New Roman" w:hAnsi="Times New Roman" w:cs="Times New Roman"/>
          <w:color w:val="000000" w:themeColor="text1"/>
          <w:sz w:val="28"/>
          <w:szCs w:val="28"/>
          <w:shd w:val="clear" w:color="auto" w:fill="FFFFFF"/>
        </w:rPr>
        <w:t>.</w:t>
      </w:r>
    </w:p>
    <w:p w:rsidR="0030667F" w:rsidRDefault="0030667F" w:rsidP="0030667F">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7E5DB0">
        <w:rPr>
          <w:rFonts w:ascii="Times New Roman" w:hAnsi="Times New Roman" w:cs="Times New Roman"/>
          <w:b/>
          <w:bCs/>
          <w:color w:val="000000" w:themeColor="text1"/>
          <w:sz w:val="28"/>
          <w:szCs w:val="28"/>
        </w:rPr>
        <w:t xml:space="preserve">Предметом дослідження </w:t>
      </w:r>
      <w:r w:rsidRPr="007E5DB0">
        <w:rPr>
          <w:rFonts w:ascii="Times New Roman" w:hAnsi="Times New Roman" w:cs="Times New Roman"/>
          <w:sz w:val="28"/>
          <w:szCs w:val="28"/>
        </w:rPr>
        <w:t>виступають норми національного і міжнародного права, доктринальні підходи</w:t>
      </w:r>
      <w:r w:rsidRPr="007E5DB0">
        <w:rPr>
          <w:rFonts w:ascii="Times New Roman" w:hAnsi="Times New Roman" w:cs="Times New Roman"/>
          <w:sz w:val="28"/>
          <w:szCs w:val="28"/>
          <w:lang w:val="ru-RU"/>
        </w:rPr>
        <w:t>,</w:t>
      </w:r>
      <w:r w:rsidRPr="007E5DB0">
        <w:rPr>
          <w:rFonts w:ascii="Times New Roman" w:hAnsi="Times New Roman" w:cs="Times New Roman"/>
          <w:sz w:val="28"/>
          <w:szCs w:val="28"/>
        </w:rPr>
        <w:t xml:space="preserve"> покладені в основу аналізу</w:t>
      </w:r>
      <w:r w:rsidRPr="007E5DB0">
        <w:rPr>
          <w:rFonts w:ascii="Times New Roman" w:hAnsi="Times New Roman" w:cs="Times New Roman"/>
          <w:b/>
          <w:bCs/>
          <w:color w:val="000000" w:themeColor="text1"/>
          <w:sz w:val="28"/>
          <w:szCs w:val="28"/>
          <w:lang w:val="ru-RU"/>
        </w:rPr>
        <w:t xml:space="preserve"> </w:t>
      </w:r>
      <w:r>
        <w:rPr>
          <w:rFonts w:ascii="Times New Roman" w:hAnsi="Times New Roman" w:cs="Times New Roman"/>
          <w:color w:val="000000" w:themeColor="text1"/>
          <w:sz w:val="28"/>
          <w:szCs w:val="28"/>
        </w:rPr>
        <w:t>екологічної безпеки.</w:t>
      </w:r>
    </w:p>
    <w:p w:rsidR="0030667F" w:rsidRPr="00A4180A" w:rsidRDefault="0030667F" w:rsidP="0030667F">
      <w:pPr>
        <w:spacing w:after="0" w:line="360" w:lineRule="auto"/>
        <w:ind w:firstLine="709"/>
        <w:jc w:val="both"/>
        <w:rPr>
          <w:rFonts w:ascii="Times New Roman" w:hAnsi="Times New Roman" w:cs="Times New Roman"/>
          <w:sz w:val="28"/>
          <w:szCs w:val="28"/>
        </w:rPr>
      </w:pPr>
      <w:r w:rsidRPr="00A4180A">
        <w:rPr>
          <w:rFonts w:ascii="Times New Roman" w:hAnsi="Times New Roman" w:cs="Times New Roman"/>
          <w:sz w:val="28"/>
          <w:szCs w:val="28"/>
        </w:rPr>
        <w:t>При написанні магістерської роботи застосовувалися наступні методи наукових досліджень: загально-науковий, порівняльний, аналітичний, історичний, формально-юридичний, системний і метод синтезу.</w:t>
      </w:r>
    </w:p>
    <w:p w:rsidR="0030667F" w:rsidRPr="007E5DB0" w:rsidRDefault="0030667F" w:rsidP="0030667F">
      <w:pPr>
        <w:spacing w:after="0" w:line="360" w:lineRule="auto"/>
        <w:jc w:val="both"/>
        <w:rPr>
          <w:rFonts w:ascii="Times New Roman" w:hAnsi="Times New Roman" w:cs="Times New Roman"/>
          <w:b/>
          <w:bCs/>
          <w:color w:val="000000" w:themeColor="text1"/>
          <w:sz w:val="28"/>
          <w:szCs w:val="28"/>
        </w:rPr>
      </w:pPr>
    </w:p>
    <w:p w:rsidR="0030667F" w:rsidRDefault="0030667F" w:rsidP="0030667F">
      <w:pPr>
        <w:tabs>
          <w:tab w:val="left" w:pos="993"/>
        </w:tabs>
        <w:spacing w:after="0" w:line="360" w:lineRule="auto"/>
        <w:ind w:firstLine="709"/>
        <w:jc w:val="both"/>
        <w:rPr>
          <w:rFonts w:ascii="Times New Roman" w:hAnsi="Times New Roman" w:cs="Times New Roman"/>
          <w:sz w:val="28"/>
          <w:szCs w:val="28"/>
        </w:rPr>
      </w:pPr>
    </w:p>
    <w:p w:rsidR="0030667F" w:rsidRDefault="0030667F" w:rsidP="0030667F">
      <w:pPr>
        <w:tabs>
          <w:tab w:val="left" w:pos="993"/>
        </w:tabs>
        <w:spacing w:after="0" w:line="360" w:lineRule="auto"/>
        <w:ind w:firstLine="709"/>
        <w:jc w:val="both"/>
        <w:rPr>
          <w:rFonts w:ascii="Times New Roman" w:hAnsi="Times New Roman" w:cs="Times New Roman"/>
          <w:b/>
          <w:i/>
          <w:iCs/>
          <w:sz w:val="28"/>
          <w:szCs w:val="28"/>
        </w:rPr>
      </w:pPr>
    </w:p>
    <w:p w:rsidR="0030667F" w:rsidRDefault="0030667F" w:rsidP="0030667F">
      <w:pPr>
        <w:tabs>
          <w:tab w:val="left" w:pos="993"/>
        </w:tabs>
        <w:spacing w:after="0" w:line="360" w:lineRule="auto"/>
        <w:ind w:firstLine="709"/>
        <w:jc w:val="both"/>
        <w:rPr>
          <w:rFonts w:ascii="Times New Roman" w:hAnsi="Times New Roman" w:cs="Times New Roman"/>
          <w:b/>
          <w:i/>
          <w:iCs/>
          <w:sz w:val="28"/>
          <w:szCs w:val="28"/>
        </w:rPr>
      </w:pPr>
    </w:p>
    <w:p w:rsidR="0030667F" w:rsidRPr="0030667F" w:rsidRDefault="0030667F" w:rsidP="0030667F">
      <w:pPr>
        <w:spacing w:after="0" w:line="360" w:lineRule="auto"/>
        <w:ind w:firstLine="709"/>
        <w:jc w:val="both"/>
        <w:rPr>
          <w:rFonts w:ascii="Times New Roman" w:hAnsi="Times New Roman" w:cs="Times New Roman"/>
          <w:sz w:val="28"/>
          <w:szCs w:val="28"/>
        </w:rPr>
      </w:pPr>
    </w:p>
    <w:p w:rsidR="002A41A4" w:rsidRPr="00AE2865" w:rsidRDefault="002A41A4" w:rsidP="002A41A4">
      <w:pPr>
        <w:spacing w:after="0" w:line="360" w:lineRule="auto"/>
        <w:ind w:firstLine="709"/>
        <w:jc w:val="both"/>
        <w:rPr>
          <w:rFonts w:ascii="Times New Roman" w:hAnsi="Times New Roman" w:cs="Times New Roman"/>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Pr="00AE2865" w:rsidRDefault="002A41A4" w:rsidP="009A4A70">
      <w:pPr>
        <w:spacing w:after="0" w:line="360" w:lineRule="auto"/>
        <w:ind w:firstLine="709"/>
        <w:jc w:val="center"/>
        <w:rPr>
          <w:rFonts w:ascii="Times New Roman" w:hAnsi="Times New Roman" w:cs="Times New Roman"/>
          <w:b/>
          <w:sz w:val="28"/>
          <w:szCs w:val="28"/>
        </w:rPr>
      </w:pPr>
    </w:p>
    <w:p w:rsidR="002A41A4" w:rsidRDefault="002A41A4"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Default="00766F88" w:rsidP="009A4A70">
      <w:pPr>
        <w:spacing w:after="0" w:line="360" w:lineRule="auto"/>
        <w:ind w:firstLine="709"/>
        <w:jc w:val="center"/>
        <w:rPr>
          <w:rFonts w:ascii="Times New Roman" w:hAnsi="Times New Roman" w:cs="Times New Roman"/>
          <w:b/>
          <w:sz w:val="28"/>
          <w:szCs w:val="28"/>
        </w:rPr>
      </w:pPr>
    </w:p>
    <w:p w:rsidR="00766F88" w:rsidRPr="00AE2865" w:rsidRDefault="00766F88" w:rsidP="009A4A70">
      <w:pPr>
        <w:spacing w:after="0" w:line="360" w:lineRule="auto"/>
        <w:ind w:firstLine="709"/>
        <w:jc w:val="center"/>
        <w:rPr>
          <w:rFonts w:ascii="Times New Roman" w:hAnsi="Times New Roman" w:cs="Times New Roman"/>
          <w:b/>
          <w:sz w:val="28"/>
          <w:szCs w:val="28"/>
        </w:rPr>
      </w:pPr>
    </w:p>
    <w:p w:rsidR="00CE483A" w:rsidRPr="00AE2865" w:rsidRDefault="00CE483A" w:rsidP="00CE483A">
      <w:pPr>
        <w:spacing w:after="0" w:line="360" w:lineRule="auto"/>
        <w:ind w:firstLine="709"/>
        <w:jc w:val="center"/>
        <w:rPr>
          <w:rFonts w:ascii="Times New Roman" w:hAnsi="Times New Roman" w:cs="Times New Roman"/>
          <w:b/>
          <w:sz w:val="28"/>
          <w:szCs w:val="28"/>
        </w:rPr>
      </w:pPr>
      <w:r w:rsidRPr="00AE2865">
        <w:rPr>
          <w:rFonts w:ascii="Times New Roman" w:hAnsi="Times New Roman" w:cs="Times New Roman"/>
          <w:b/>
          <w:sz w:val="28"/>
          <w:szCs w:val="28"/>
        </w:rPr>
        <w:t>РОЗДІЛ І. ТЕОРТИЧНІ ЗАСАДИ ЗАБЕЗПЕЧЕННЯ ЕКОЛОГІЧНОЇ БЕЗПЕКИ</w:t>
      </w:r>
    </w:p>
    <w:p w:rsidR="00CE483A" w:rsidRPr="00AE2865" w:rsidRDefault="00CE483A" w:rsidP="00CE483A">
      <w:pPr>
        <w:spacing w:after="0" w:line="360" w:lineRule="auto"/>
        <w:ind w:firstLine="709"/>
        <w:jc w:val="center"/>
        <w:rPr>
          <w:rFonts w:ascii="Times New Roman" w:hAnsi="Times New Roman" w:cs="Times New Roman"/>
          <w:b/>
          <w:sz w:val="28"/>
          <w:szCs w:val="28"/>
        </w:rPr>
      </w:pPr>
    </w:p>
    <w:p w:rsidR="00CE483A" w:rsidRPr="00AE2865" w:rsidRDefault="00CE483A" w:rsidP="00CE483A">
      <w:pPr>
        <w:spacing w:after="0" w:line="360" w:lineRule="auto"/>
        <w:ind w:firstLine="709"/>
        <w:jc w:val="center"/>
        <w:rPr>
          <w:rFonts w:ascii="Times New Roman" w:eastAsia="Arial Unicode MS" w:hAnsi="Times New Roman" w:cs="Times New Roman"/>
          <w:b/>
          <w:sz w:val="28"/>
          <w:szCs w:val="28"/>
        </w:rPr>
      </w:pPr>
      <w:r w:rsidRPr="00AE2865">
        <w:rPr>
          <w:rFonts w:ascii="Times New Roman" w:hAnsi="Times New Roman" w:cs="Times New Roman"/>
          <w:b/>
          <w:sz w:val="28"/>
          <w:szCs w:val="28"/>
        </w:rPr>
        <w:t xml:space="preserve">1.1. </w:t>
      </w:r>
      <w:r w:rsidRPr="00AE2865">
        <w:rPr>
          <w:rFonts w:ascii="Times New Roman" w:eastAsia="Arial Unicode MS" w:hAnsi="Times New Roman" w:cs="Times New Roman"/>
          <w:b/>
          <w:sz w:val="28"/>
          <w:szCs w:val="28"/>
        </w:rPr>
        <w:t>Екологічна політика держави щодо забезпечення екологічної безпеки</w:t>
      </w:r>
    </w:p>
    <w:p w:rsidR="00CE483A" w:rsidRPr="00AE2865" w:rsidRDefault="00CE483A" w:rsidP="00CE483A">
      <w:pPr>
        <w:spacing w:after="0" w:line="360" w:lineRule="auto"/>
        <w:ind w:firstLine="709"/>
        <w:jc w:val="both"/>
        <w:rPr>
          <w:rFonts w:ascii="Times New Roman" w:eastAsia="Arial Unicode MS" w:hAnsi="Times New Roman" w:cs="Times New Roman"/>
          <w:b/>
          <w:sz w:val="28"/>
          <w:szCs w:val="28"/>
        </w:rPr>
      </w:pPr>
    </w:p>
    <w:p w:rsidR="00CE483A" w:rsidRPr="00AE2865" w:rsidRDefault="00CE483A" w:rsidP="00CE483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Проблеми екологічної безпеки та охорона довкілля на сучасному етапі розвитку людства надзвичайно актуальні на глобальному, національному та регіональному рівнях. Серед багатьох проблем, пов’язаних з забезпеченням екологічної безпеки, особливо актуальними стають вибір оптимальних природоохоронних стратегій, </w:t>
      </w:r>
      <w:proofErr w:type="spellStart"/>
      <w:r w:rsidRPr="00AE2865">
        <w:rPr>
          <w:rFonts w:ascii="Times New Roman" w:hAnsi="Times New Roman" w:cs="Times New Roman"/>
          <w:sz w:val="28"/>
          <w:szCs w:val="28"/>
        </w:rPr>
        <w:t>ресурсо</w:t>
      </w:r>
      <w:proofErr w:type="spellEnd"/>
      <w:r w:rsidRPr="00AE2865">
        <w:rPr>
          <w:rFonts w:ascii="Times New Roman" w:hAnsi="Times New Roman" w:cs="Times New Roman"/>
          <w:sz w:val="28"/>
          <w:szCs w:val="28"/>
        </w:rPr>
        <w:t xml:space="preserve">- та енергозберігаючих технологій, систем землекористування в процесі соціально-економічних перетворень агросфери, обґрунтування шляхів екологізації  виробничих відносин. Особливо важливим є забезпечення екологічної безпеки в період військових дій та в післявоєнному відновленні України. Специфіка ситуації в Україні полягає в тому, що в процесі післявоєнного відновлення довкілля України, належить вирішувати багато питань щодо екологічної безпеки за різними напрямками, адже війна залишить після себе забруднені ґрунти, води, атмосферне повітря, об’єкти природно-заповідного фонду, знищену енергосистему тощо. </w:t>
      </w:r>
    </w:p>
    <w:p w:rsidR="00CE483A" w:rsidRPr="00AE2865" w:rsidRDefault="00CE483A" w:rsidP="00CE483A">
      <w:pPr>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rPr>
        <w:t>Відповідно до ст. 3 Закону України  «Про національну безпеку України» «</w:t>
      </w:r>
      <w:r w:rsidRPr="00AE2865">
        <w:rPr>
          <w:rFonts w:ascii="Times New Roman" w:hAnsi="Times New Roman" w:cs="Times New Roman"/>
          <w:sz w:val="28"/>
          <w:szCs w:val="28"/>
          <w:shd w:val="clear" w:color="auto" w:fill="FFFFFF"/>
        </w:rPr>
        <w:t xml:space="preserve">державна політика у сферах національної безпеки і оборони спрямовується на забезпечення воєнної, зовнішньополітичної, державної, економічної, інформаційної, екологічної безпеки, безпеки критичної інфраструктури, </w:t>
      </w:r>
      <w:proofErr w:type="spellStart"/>
      <w:r w:rsidRPr="00AE2865">
        <w:rPr>
          <w:rFonts w:ascii="Times New Roman" w:hAnsi="Times New Roman" w:cs="Times New Roman"/>
          <w:sz w:val="28"/>
          <w:szCs w:val="28"/>
          <w:shd w:val="clear" w:color="auto" w:fill="FFFFFF"/>
        </w:rPr>
        <w:t>кібербезпеки</w:t>
      </w:r>
      <w:proofErr w:type="spellEnd"/>
      <w:r w:rsidRPr="00AE2865">
        <w:rPr>
          <w:rFonts w:ascii="Times New Roman" w:hAnsi="Times New Roman" w:cs="Times New Roman"/>
          <w:sz w:val="28"/>
          <w:szCs w:val="28"/>
          <w:shd w:val="clear" w:color="auto" w:fill="FFFFFF"/>
        </w:rPr>
        <w:t xml:space="preserve"> України та на інші її напрями» [1, ст. 3, п. 4].</w:t>
      </w:r>
    </w:p>
    <w:p w:rsidR="00CE483A" w:rsidRPr="00AE2865" w:rsidRDefault="00CE483A" w:rsidP="00CE483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 Законі України «Про Основні засади (стратегію) державної екологічної політики України на період до 2030 року» одним із основних принципів екологічної політики держави виступає «</w:t>
      </w:r>
      <w:r w:rsidRPr="00AE2865">
        <w:rPr>
          <w:rFonts w:ascii="Times New Roman" w:hAnsi="Times New Roman" w:cs="Times New Roman"/>
          <w:sz w:val="28"/>
          <w:szCs w:val="28"/>
          <w:shd w:val="clear" w:color="auto" w:fill="FFFFFF"/>
        </w:rPr>
        <w:t>забезпечення екологічної безпеки і підтримання екологічної рівноваги на території України, підвищення рівня екологічної безпеки в зоні відчуження</w:t>
      </w:r>
      <w:r w:rsidRPr="00AE2865">
        <w:rPr>
          <w:rFonts w:ascii="Times New Roman" w:hAnsi="Times New Roman" w:cs="Times New Roman"/>
          <w:sz w:val="28"/>
          <w:szCs w:val="28"/>
        </w:rPr>
        <w:t xml:space="preserve">». Тим самим законодавець наголошує на важливості даних дій з точки зору їх можливого впливу на довкілля, а тому ця правова категорія обов’язково має бути закріплена і обґрунтована належним чином у законодавстві. Варто зазначити, що  </w:t>
      </w:r>
      <w:r w:rsidRPr="00AE2865">
        <w:rPr>
          <w:rFonts w:ascii="Times New Roman" w:hAnsi="Times New Roman" w:cs="Times New Roman"/>
          <w:sz w:val="28"/>
          <w:szCs w:val="28"/>
          <w:shd w:val="clear" w:color="auto" w:fill="FFFFFF"/>
        </w:rPr>
        <w:t>«основними інструментами реалізації державної екологічної політики» законодавець називає «стратегічну екологічну оцінку та оцінку впливу на довкілля, яка дасть змогу запобігти негативному впливу на навколишнє природне середовище та встановити відповідність запланованої чи здійснюваної діяльності нормам і вимогам законодавства про охорону навколишнього природного середовища, раціональне використання і відтворення природних ресурсів, забезпечення </w:t>
      </w:r>
      <w:r w:rsidRPr="00AE2865">
        <w:rPr>
          <w:rFonts w:ascii="Times New Roman" w:hAnsi="Times New Roman" w:cs="Times New Roman"/>
          <w:sz w:val="28"/>
          <w:szCs w:val="28"/>
        </w:rPr>
        <w:t>екологічної безпеки» [2].</w:t>
      </w:r>
    </w:p>
    <w:p w:rsidR="00CE483A" w:rsidRPr="00AE2865" w:rsidRDefault="00CE483A" w:rsidP="00CE483A">
      <w:pPr>
        <w:spacing w:after="0" w:line="360" w:lineRule="auto"/>
        <w:ind w:firstLine="709"/>
        <w:jc w:val="both"/>
        <w:rPr>
          <w:rFonts w:ascii="Times New Roman" w:hAnsi="Times New Roman" w:cs="Times New Roman"/>
          <w:color w:val="000000"/>
          <w:sz w:val="28"/>
          <w:szCs w:val="28"/>
          <w:shd w:val="clear" w:color="auto" w:fill="FFFFFF"/>
        </w:rPr>
      </w:pPr>
      <w:r w:rsidRPr="00AE2865">
        <w:rPr>
          <w:rFonts w:ascii="Times New Roman" w:hAnsi="Times New Roman" w:cs="Times New Roman"/>
          <w:sz w:val="28"/>
          <w:szCs w:val="28"/>
        </w:rPr>
        <w:t xml:space="preserve">Якщо ми говоримо про державну екологічну політику взагалі – то це поняття можна визначити, як </w:t>
      </w:r>
      <w:r w:rsidRPr="00AE2865">
        <w:rPr>
          <w:rFonts w:ascii="Times New Roman" w:hAnsi="Times New Roman" w:cs="Times New Roman"/>
          <w:color w:val="000000"/>
          <w:sz w:val="28"/>
          <w:szCs w:val="28"/>
          <w:shd w:val="clear" w:color="auto" w:fill="FFFFFF"/>
        </w:rPr>
        <w:t>«діяльність державних органів, спрямована на забезпечення конституційного права кожного на безпечне для життя і здоров’я довкілля та на відшкодування завданої порушенням цього права шкоди. Екологічну політику також можуть мати окремі підприємства чи організації» [3]. Саме так дає визначення екологічній політики держави Міністерство захисту довкілля і природних ресурсів. Більш того, до стратегічних цілей, згідно вищеназваного закону відносять:</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Ціль 1: Екологічна свідомість,</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Екологічна освіта,</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Екологічні цінності.</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Ціль 2: Сталий розвиток,</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Збалансоване використання природних ресурсів.</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Ціль 3: Екологічні умови в усі сфери.</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Ціль 4: Зниження екологічних ризиків та безпечне довкілля.</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Ціль 5: Належне екологічне урядування.</w:t>
      </w:r>
    </w:p>
    <w:p w:rsidR="00CE483A" w:rsidRPr="00AE2865" w:rsidRDefault="00CE483A" w:rsidP="00CE483A">
      <w:pPr>
        <w:spacing w:after="0" w:line="360" w:lineRule="auto"/>
        <w:ind w:firstLine="709"/>
        <w:jc w:val="both"/>
        <w:rPr>
          <w:rFonts w:ascii="Times New Roman" w:hAnsi="Times New Roman" w:cs="Times New Roman"/>
          <w:color w:val="333333"/>
          <w:sz w:val="28"/>
          <w:szCs w:val="28"/>
        </w:rPr>
      </w:pPr>
      <w:r w:rsidRPr="00AE2865">
        <w:rPr>
          <w:rFonts w:ascii="Times New Roman" w:hAnsi="Times New Roman" w:cs="Times New Roman"/>
          <w:sz w:val="28"/>
          <w:szCs w:val="28"/>
        </w:rPr>
        <w:t xml:space="preserve">Згідно з рішенням Ради національної безпеки і оборони України </w:t>
      </w:r>
      <w:r w:rsidRPr="00AE2865">
        <w:rPr>
          <w:rFonts w:ascii="Times New Roman" w:hAnsi="Times New Roman" w:cs="Times New Roman"/>
          <w:color w:val="333333"/>
          <w:sz w:val="28"/>
          <w:szCs w:val="28"/>
        </w:rPr>
        <w:t xml:space="preserve">від 23 березня 2021 року </w:t>
      </w:r>
      <w:r w:rsidRPr="00AE2865">
        <w:rPr>
          <w:rFonts w:ascii="Times New Roman" w:hAnsi="Times New Roman" w:cs="Times New Roman"/>
          <w:b/>
          <w:color w:val="333333"/>
          <w:sz w:val="28"/>
          <w:szCs w:val="28"/>
        </w:rPr>
        <w:t>«</w:t>
      </w:r>
      <w:r w:rsidRPr="00AE2865">
        <w:rPr>
          <w:rStyle w:val="a6"/>
          <w:rFonts w:ascii="Times New Roman" w:hAnsi="Times New Roman" w:cs="Times New Roman"/>
          <w:b w:val="0"/>
          <w:color w:val="333333"/>
          <w:sz w:val="28"/>
          <w:szCs w:val="28"/>
        </w:rPr>
        <w:t>Про виклики і загрози національній безпеці України в екологічній сфері та першочергові заходи щодо їх нейтралізації»,</w:t>
      </w:r>
      <w:r w:rsidRPr="00AE2865">
        <w:rPr>
          <w:rStyle w:val="a6"/>
          <w:rFonts w:ascii="Times New Roman" w:hAnsi="Times New Roman" w:cs="Times New Roman"/>
          <w:color w:val="333333"/>
          <w:sz w:val="28"/>
          <w:szCs w:val="28"/>
        </w:rPr>
        <w:t xml:space="preserve"> </w:t>
      </w:r>
      <w:r w:rsidRPr="00AE2865">
        <w:rPr>
          <w:rFonts w:ascii="Times New Roman" w:hAnsi="Times New Roman" w:cs="Times New Roman"/>
          <w:color w:val="333333"/>
          <w:sz w:val="28"/>
          <w:szCs w:val="28"/>
        </w:rPr>
        <w:t>яке було затверджено Президентом України, закріпив, на наш погляд, декілька важливих моментів щодо:</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color w:val="333333"/>
          <w:sz w:val="28"/>
          <w:szCs w:val="28"/>
        </w:rPr>
      </w:pPr>
      <w:r w:rsidRPr="00AE2865">
        <w:rPr>
          <w:rFonts w:ascii="Times New Roman" w:hAnsi="Times New Roman" w:cs="Times New Roman"/>
          <w:color w:val="333333"/>
          <w:sz w:val="28"/>
          <w:szCs w:val="28"/>
        </w:rPr>
        <w:t xml:space="preserve">«невідкладності розробки Національного плану дій з охорони навколишнього природного середовища на 2021 – 2025 роки, </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color w:val="333333"/>
          <w:sz w:val="28"/>
          <w:szCs w:val="28"/>
        </w:rPr>
      </w:pPr>
      <w:r w:rsidRPr="00AE2865">
        <w:rPr>
          <w:rFonts w:ascii="Times New Roman" w:hAnsi="Times New Roman" w:cs="Times New Roman"/>
          <w:color w:val="333333"/>
          <w:sz w:val="28"/>
          <w:szCs w:val="28"/>
        </w:rPr>
        <w:t xml:space="preserve">внесення </w:t>
      </w:r>
      <w:proofErr w:type="spellStart"/>
      <w:r w:rsidRPr="00AE2865">
        <w:rPr>
          <w:rFonts w:ascii="Times New Roman" w:hAnsi="Times New Roman" w:cs="Times New Roman"/>
          <w:color w:val="333333"/>
          <w:sz w:val="28"/>
          <w:szCs w:val="28"/>
        </w:rPr>
        <w:t>законопроєкту</w:t>
      </w:r>
      <w:proofErr w:type="spellEnd"/>
      <w:r w:rsidRPr="00AE2865">
        <w:rPr>
          <w:rFonts w:ascii="Times New Roman" w:hAnsi="Times New Roman" w:cs="Times New Roman"/>
          <w:color w:val="333333"/>
          <w:sz w:val="28"/>
          <w:szCs w:val="28"/>
        </w:rPr>
        <w:t xml:space="preserve"> щодо екологічного страхування,</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вдосконалення економічного механізму фінансування заходів щодо охорони навколишнього природного середовища,  </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 xml:space="preserve">посилення відповідальності за кримінальні правопорушення проти довкілля, </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 xml:space="preserve">створення із залученням міжнародних організацій інтегрованої системи поводження з радіоактивними відходами в контексті зняття Чорнобильської АЕС з експлуатації та перетворення об’єкта «Укриття» на екологічно безпечну систему, </w:t>
      </w:r>
    </w:p>
    <w:p w:rsidR="00CE483A" w:rsidRPr="00AE2865" w:rsidRDefault="00CE483A" w:rsidP="00CE483A">
      <w:pPr>
        <w:pStyle w:val="a5"/>
        <w:numPr>
          <w:ilvl w:val="0"/>
          <w:numId w:val="1"/>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color w:val="333333"/>
          <w:sz w:val="28"/>
          <w:szCs w:val="28"/>
          <w:shd w:val="clear" w:color="auto" w:fill="FFFFFF"/>
        </w:rPr>
        <w:t>забезпечення біологічної безпеки, в тому числі і біологічного захисту» [4].</w:t>
      </w:r>
    </w:p>
    <w:p w:rsidR="00CE483A" w:rsidRPr="00AE2865" w:rsidRDefault="00CE483A" w:rsidP="00CE483A">
      <w:pPr>
        <w:tabs>
          <w:tab w:val="left" w:pos="993"/>
        </w:tabs>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ab/>
        <w:t>На жаль, поки що в період військового стану багато питань стоять на паузі. Але сподіваємося, що після війни ці положення набудуть подальшого розвитку і впровадження.</w:t>
      </w:r>
    </w:p>
    <w:p w:rsidR="00CE483A" w:rsidRPr="00AE2865" w:rsidRDefault="00CE483A" w:rsidP="00CE483A">
      <w:pPr>
        <w:tabs>
          <w:tab w:val="left" w:pos="993"/>
        </w:tabs>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Натомість в Указі Президента «Про Цілі сталого розвитку України на період до 2030 року» згадується безпека лише в аспекті «продовольчої безпеки і забезпечення відкритості, безпеки, життєстійкості й екологічної стійкості міст, інших населених пунктів» [5].</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color w:val="333333"/>
          <w:sz w:val="28"/>
          <w:szCs w:val="28"/>
          <w:shd w:val="clear" w:color="auto" w:fill="FFFFFF"/>
        </w:rPr>
        <w:t>Щодо визначення екологічної політики на законодавчому рівні, то закон України «Про охорону навколишнього середовища» визначає</w:t>
      </w:r>
      <w:r w:rsidRPr="00AE2865">
        <w:rPr>
          <w:rFonts w:ascii="Times New Roman" w:hAnsi="Times New Roman" w:cs="Times New Roman"/>
          <w:sz w:val="28"/>
          <w:szCs w:val="28"/>
        </w:rPr>
        <w:t>, що «</w:t>
      </w:r>
      <w:r w:rsidRPr="00AE2865">
        <w:rPr>
          <w:rFonts w:ascii="Times New Roman" w:hAnsi="Times New Roman" w:cs="Times New Roman"/>
          <w:color w:val="333333"/>
          <w:sz w:val="28"/>
          <w:szCs w:val="28"/>
          <w:shd w:val="clear" w:color="auto" w:fill="FFFFFF"/>
        </w:rPr>
        <w:t>охорона навколишнього природного середовища, раціональне використання природних ресурсів, забезпечення екологічної безпеки життєдіяльності людини - невід'ємна умова сталого економічного та соціального розвитку України. цією метою Україна здійснює на своїй території екологічну політику, спрямовану на збереження безпечного для існування живої і неживої природи навколишнього середовища, захисту життя і здоров'я населення від негативного впливу, зумовленого забрудненням навколишнього природного середовища, досягнення гармонійної взаємодії суспільства і природи, охорону, раціональне використання і відтворення природних ресурсів» [6].</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Відповідно до ДСТУ ISO 14001:2006965 «екологічна політика розглядається як загальні наміри та спрямованість організації стосовно своїх екологічних характеристик, офіційно проголошені найвищим керівництвом» [7]. Тобто визначення містить наступні вимоги: змістовну (політика має декларувати наміри, цілі) та формальну (політика має бути задокументованою і офіційно затвердженою уповноваженою посадовою особою/органом). Згідно з Наказом Державної інспекції ядерного регулювання України від 19 грудня 2011 р. № 190 «Про затвердження Загальних вимог до системи управління діяльністю у сфері використання ядерної енергії», «політика суб’єкта діяльності – це загальні наміри, зобов’язання та спрямованість дій суб’єкта діяльності, затверджені найвищим керівництвом та пов’язані зі здійснюваною діяльністю, забезпеченням безпеки тощо» [8].</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shd w:val="clear" w:color="auto" w:fill="FFFFFF"/>
        </w:rPr>
        <w:t>За слушною думкою Гетьмана А.П. «метою державної екологічної політики є створення ефективних правових та економічних умов для забезпечення можливості використання наявних ресурсів з метою  стабілізації  та  поліпшення  екологічної  ситуації  в  Україні.  Основними інструментами забезпечення екологічної політики є податки, пільги, нормативні документи та засоби масової інформації» [8, с.121].</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shd w:val="clear" w:color="auto" w:fill="FFFFFF"/>
        </w:rPr>
        <w:t>Державна політика в сфері екологічної безпеки характеризується,  перш за все,  захистом  національних  інтересів  і  реалізується через впровадження законодавчої бази. «Екологічна безпека ґрунтується на  концепції  комплексної  системи  глобальної  безпеки,  в  рамках  якої  довкілля розглядається як органічна частина і важливий компонент цієї системи. Державна політика  та  адміністративна  імплементація  не  може  бути  ефективною  без орієнтації  на  охорону  довкілля  як  важливий  вектор  національного  розвитку. Екологічна  безпека  є  невід’ємною  складовою  безпеки  самої  держави. Забезпечення  вектору  охорони  довкілля  гарантує  повноцінну  життєдіяльність населення та збереження національного генофонду» [9, с.117].</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shd w:val="clear" w:color="auto" w:fill="FFFFFF"/>
        </w:rPr>
        <w:t xml:space="preserve">Ми повністю згодні з точкою зору </w:t>
      </w:r>
      <w:proofErr w:type="spellStart"/>
      <w:r w:rsidRPr="00AE2865">
        <w:rPr>
          <w:rFonts w:ascii="Times New Roman" w:hAnsi="Times New Roman" w:cs="Times New Roman"/>
          <w:sz w:val="28"/>
          <w:szCs w:val="28"/>
          <w:shd w:val="clear" w:color="auto" w:fill="FFFFFF"/>
        </w:rPr>
        <w:t>Носаченко</w:t>
      </w:r>
      <w:proofErr w:type="spellEnd"/>
      <w:r w:rsidRPr="00AE2865">
        <w:rPr>
          <w:rFonts w:ascii="Times New Roman" w:hAnsi="Times New Roman" w:cs="Times New Roman"/>
          <w:sz w:val="28"/>
          <w:szCs w:val="28"/>
          <w:shd w:val="clear" w:color="auto" w:fill="FFFFFF"/>
        </w:rPr>
        <w:t xml:space="preserve"> В. та Ващенко С., що, «на жаль, на даний час національна безпека України зіткнулася з небаченим викликом,  а  саме  з  повномасштабною  війною,  що  визначає  пріоритети оперативного  реагування,  вимагає  відповідних  змін  в  системі  управління державною безпекою, зокрема її екологічною складовою» [10, с. 17].</w:t>
      </w:r>
    </w:p>
    <w:p w:rsidR="00CE483A" w:rsidRPr="00AE2865" w:rsidRDefault="00CE483A" w:rsidP="00CE483A">
      <w:pPr>
        <w:tabs>
          <w:tab w:val="left" w:pos="993"/>
        </w:tabs>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sz w:val="28"/>
          <w:szCs w:val="28"/>
          <w:shd w:val="clear" w:color="auto" w:fill="FFFFFF"/>
        </w:rPr>
        <w:t xml:space="preserve">За думкою </w:t>
      </w:r>
      <w:r w:rsidRPr="00AE2865">
        <w:rPr>
          <w:rFonts w:ascii="Times New Roman" w:eastAsia="Times New Roman" w:hAnsi="Times New Roman" w:cs="Times New Roman"/>
          <w:sz w:val="28"/>
          <w:szCs w:val="28"/>
          <w:lang w:eastAsia="uk-UA"/>
        </w:rPr>
        <w:t>Григорова Г. та  Григорової М.  «з</w:t>
      </w:r>
      <w:r w:rsidRPr="00AE2865">
        <w:rPr>
          <w:rFonts w:ascii="Times New Roman" w:hAnsi="Times New Roman" w:cs="Times New Roman"/>
          <w:sz w:val="28"/>
          <w:szCs w:val="28"/>
          <w:shd w:val="clear" w:color="auto" w:fill="FFFFFF"/>
        </w:rPr>
        <w:t xml:space="preserve">апобігання,  попередження  ризиків,  що виникають  під  час  воєнного  конфлікту,  вимагає  з’ясування  питання,  яку  роль відводити екологічній безпеці в контексті регуляторних процесів, спрямованих на пом’якшення  наслідків.  Протягом  всієї  історії  людства  війна  завжди  була найбільшим  і  найбільш  непередбачуваним  лихом.  Військові  конфлікти  завжди супроводжуються  різного  роду  катастрофами,  які  зупиняють  або  значно уповільнюють  розвиток  суспільств  на  постраждалих  територіях.  Знищуються </w:t>
      </w:r>
      <w:proofErr w:type="spellStart"/>
      <w:r w:rsidRPr="00AE2865">
        <w:rPr>
          <w:rFonts w:ascii="Times New Roman" w:hAnsi="Times New Roman" w:cs="Times New Roman"/>
          <w:sz w:val="28"/>
          <w:szCs w:val="28"/>
          <w:shd w:val="clear" w:color="auto" w:fill="FFFFFF"/>
        </w:rPr>
        <w:t>життєво</w:t>
      </w:r>
      <w:proofErr w:type="spellEnd"/>
      <w:r w:rsidRPr="00AE2865">
        <w:rPr>
          <w:rFonts w:ascii="Times New Roman" w:hAnsi="Times New Roman" w:cs="Times New Roman"/>
          <w:sz w:val="28"/>
          <w:szCs w:val="28"/>
          <w:shd w:val="clear" w:color="auto" w:fill="FFFFFF"/>
        </w:rPr>
        <w:t xml:space="preserve"> важливі людські та матеріальні ресурси, змінюється стан навколишнього середовища,  відбуваються  стихійні  лиха,  зростає  біологічна  шкода,  а  велика кількість цивільних осіб страждає від довготривалого психологічного дисбалансу» [11, c. 27].</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color w:val="333333"/>
          <w:sz w:val="28"/>
          <w:szCs w:val="28"/>
          <w:shd w:val="clear" w:color="auto" w:fill="FFFFFF"/>
        </w:rPr>
        <w:t xml:space="preserve">Більш того, </w:t>
      </w:r>
      <w:r w:rsidRPr="00AE2865">
        <w:rPr>
          <w:rFonts w:ascii="Times New Roman" w:hAnsi="Times New Roman" w:cs="Times New Roman"/>
          <w:sz w:val="28"/>
          <w:szCs w:val="28"/>
          <w:shd w:val="clear" w:color="auto" w:fill="FFFFFF"/>
        </w:rPr>
        <w:t xml:space="preserve">впродовж останнього часу,  саме в інтересах органів державного управління та місцевого самоврядування налагодити систему взаємодії  та підвищити рівень спілкування з населенням з метою ліквідації наслідків екологічних ситуацій, які виникли і виникають під час військових дій. «Необхідно   забезпечити поінформованість населення про можливі наслідки таких ситуацій, масштаби їх впливу,  можливі  першочергові  заходи  щодо  захисту  від  небезпек,  які проявляються,  а  також  створити  організації  та  спільноти,  які  можуть  стати організаторами  колективних  дій  у  разі  виникнення  небажаної  екологічної ситуації» [11, c. 27]. </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shd w:val="clear" w:color="auto" w:fill="FFFFFF"/>
        </w:rPr>
        <w:t xml:space="preserve">Зрозуміло, що агресія </w:t>
      </w:r>
      <w:proofErr w:type="spellStart"/>
      <w:r w:rsidRPr="00AE2865">
        <w:rPr>
          <w:rFonts w:ascii="Times New Roman" w:hAnsi="Times New Roman" w:cs="Times New Roman"/>
          <w:sz w:val="28"/>
          <w:szCs w:val="28"/>
          <w:shd w:val="clear" w:color="auto" w:fill="FFFFFF"/>
        </w:rPr>
        <w:t>росії</w:t>
      </w:r>
      <w:proofErr w:type="spellEnd"/>
      <w:r w:rsidRPr="00AE2865">
        <w:rPr>
          <w:rFonts w:ascii="Times New Roman" w:hAnsi="Times New Roman" w:cs="Times New Roman"/>
          <w:sz w:val="28"/>
          <w:szCs w:val="28"/>
          <w:shd w:val="clear" w:color="auto" w:fill="FFFFFF"/>
        </w:rPr>
        <w:t xml:space="preserve"> проти України має певний екологічний вимір. З перших же днів повномасштабного вторгнення </w:t>
      </w:r>
      <w:r w:rsidRPr="00AE2865">
        <w:rPr>
          <w:rFonts w:ascii="Times New Roman" w:hAnsi="Times New Roman" w:cs="Times New Roman"/>
          <w:sz w:val="28"/>
          <w:szCs w:val="28"/>
        </w:rPr>
        <w:t>Міністерство захисту довкілля та природних ресурсів України фіксує «чисельні екологічні злочини окупаційних військ, зокрема</w:t>
      </w:r>
      <w:r w:rsidR="005A5CAE">
        <w:rPr>
          <w:rFonts w:ascii="Times New Roman" w:hAnsi="Times New Roman" w:cs="Times New Roman"/>
          <w:sz w:val="28"/>
          <w:szCs w:val="28"/>
        </w:rPr>
        <w:t xml:space="preserve">, </w:t>
      </w:r>
      <w:r w:rsidRPr="00AE2865">
        <w:rPr>
          <w:rFonts w:ascii="Times New Roman" w:hAnsi="Times New Roman" w:cs="Times New Roman"/>
          <w:sz w:val="28"/>
          <w:szCs w:val="28"/>
        </w:rPr>
        <w:t xml:space="preserve">забруднення довкілля під </w:t>
      </w:r>
      <w:r w:rsidR="005A5CAE">
        <w:rPr>
          <w:rFonts w:ascii="Times New Roman" w:hAnsi="Times New Roman" w:cs="Times New Roman"/>
          <w:sz w:val="28"/>
          <w:szCs w:val="28"/>
        </w:rPr>
        <w:t xml:space="preserve">час безпосередніх бойових дій, </w:t>
      </w:r>
      <w:r w:rsidRPr="00AE2865">
        <w:rPr>
          <w:rFonts w:ascii="Times New Roman" w:hAnsi="Times New Roman" w:cs="Times New Roman"/>
          <w:sz w:val="28"/>
          <w:szCs w:val="28"/>
        </w:rPr>
        <w:t>атаки загарбницької армії на інфраструктурні та промислові об’єкти й внаслідок цього токсичне забруднення довкілля; руйнацію українських екосистем [12]. Тобто до «традиційних» екологічних проблем додаються ще проблеми післявоєнного відновлення зруйнованого повністю чи часткового навколишнього середовища.</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Щодо «основних складових екологічної політики, то можна виділити чинники, що впливають на формування екологічної політики держави та умовно поділити їх на зовнішні, які формуються на глобальному рівні, та створюють поле у якому взаємодіють всі країни світу та внутрішні, які притаманні конкретній політичній системі країни. </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До внутрішніх чинників слід віднести: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політичні – тобто ті внутрішні сили та інтереси, які безпосередньо і повинні складати основу екологічної політики. Відмітимо, що провідну роль тут повинні відігравати загальнодержавні пріоритети;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регіональні – а саме, прагнення регіонів вирішити поточні екологічні проблеми, які можуть носити транскордонний характер, завдяки активізації співпраці з усіма зацікавленими територіями;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наукові – тобто традиції створення та обґрунтування екологічної політики, які у нашому випадку виходять із радянських традицій;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фінансові фактори, такі як рівень розвитку фінансової системи країни, банківської структури, ринку цінних паперів тощо, що уможливлюють ефективне функціонування фінансового та інвестиційного забезпечення екологічної політики;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історичні – держава має певний досвід та традиції реалізації політики взагалі, та її екологічної складової, зокрема; </w:t>
      </w:r>
    </w:p>
    <w:p w:rsidR="00CE483A" w:rsidRPr="00AE2865" w:rsidRDefault="00CE483A" w:rsidP="00CE483A">
      <w:pPr>
        <w:pStyle w:val="a5"/>
        <w:numPr>
          <w:ilvl w:val="0"/>
          <w:numId w:val="2"/>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геоекономічні – розвиток регіонів держави все більшою мірою пов’язаний із співпрацею з іншими країнами... </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 зовнішніх чинників можна віднести:</w:t>
      </w:r>
    </w:p>
    <w:p w:rsidR="00CE483A" w:rsidRPr="00AE2865" w:rsidRDefault="00CE483A" w:rsidP="00CE483A">
      <w:pPr>
        <w:pStyle w:val="a5"/>
        <w:numPr>
          <w:ilvl w:val="0"/>
          <w:numId w:val="3"/>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політичні чинники впливу, які для України насамперед зумовлені проголошеним курсом євроінтеграції, що вимагає певних кроків з боку держави, а також відносинами з іншими країнами; </w:t>
      </w:r>
    </w:p>
    <w:p w:rsidR="00CE483A" w:rsidRPr="00AE2865" w:rsidRDefault="00CE483A" w:rsidP="00CE483A">
      <w:pPr>
        <w:pStyle w:val="a5"/>
        <w:numPr>
          <w:ilvl w:val="0"/>
          <w:numId w:val="3"/>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вимоги міжнародних організацій та міждержавних об’єднань до яких прагне приєднатися держава, </w:t>
      </w:r>
    </w:p>
    <w:p w:rsidR="00CE483A" w:rsidRPr="00AE2865" w:rsidRDefault="00CE483A" w:rsidP="00CE483A">
      <w:pPr>
        <w:pStyle w:val="a5"/>
        <w:numPr>
          <w:ilvl w:val="0"/>
          <w:numId w:val="3"/>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інноваційно-інвестиційні чинники, які відображають пріоритети при розподілі грошей, </w:t>
      </w:r>
    </w:p>
    <w:p w:rsidR="00CE483A" w:rsidRPr="00AE2865" w:rsidRDefault="00CE483A" w:rsidP="00CE483A">
      <w:pPr>
        <w:pStyle w:val="a5"/>
        <w:numPr>
          <w:ilvl w:val="0"/>
          <w:numId w:val="3"/>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наукові розробки, які можуть кардинально відрізнятися від тих, що існують у країні, </w:t>
      </w:r>
    </w:p>
    <w:p w:rsidR="00CE483A" w:rsidRPr="00AE2865" w:rsidRDefault="00CE483A" w:rsidP="00CE483A">
      <w:pPr>
        <w:pStyle w:val="a5"/>
        <w:numPr>
          <w:ilvl w:val="0"/>
          <w:numId w:val="3"/>
        </w:numPr>
        <w:tabs>
          <w:tab w:val="left" w:pos="993"/>
        </w:tabs>
        <w:spacing w:after="0" w:line="360" w:lineRule="auto"/>
        <w:ind w:left="0" w:firstLine="357"/>
        <w:jc w:val="both"/>
        <w:rPr>
          <w:rFonts w:ascii="Times New Roman" w:hAnsi="Times New Roman" w:cs="Times New Roman"/>
          <w:sz w:val="28"/>
          <w:szCs w:val="28"/>
        </w:rPr>
      </w:pPr>
      <w:r w:rsidRPr="00AE2865">
        <w:rPr>
          <w:rFonts w:ascii="Times New Roman" w:hAnsi="Times New Roman" w:cs="Times New Roman"/>
          <w:sz w:val="28"/>
          <w:szCs w:val="28"/>
        </w:rPr>
        <w:t xml:space="preserve">фінансові умови, які нав’язуються найбільш впливовими гравцями на ринку і побудовані на умовах зростаючої конкуренції за «екологічними» показниками. </w:t>
      </w:r>
    </w:p>
    <w:p w:rsidR="00CE483A" w:rsidRPr="00766F88" w:rsidRDefault="00CE483A" w:rsidP="00CE483A">
      <w:pPr>
        <w:tabs>
          <w:tab w:val="left" w:pos="993"/>
        </w:tabs>
        <w:spacing w:after="0" w:line="360" w:lineRule="auto"/>
        <w:ind w:firstLine="709"/>
        <w:jc w:val="both"/>
        <w:rPr>
          <w:rFonts w:ascii="Times New Roman" w:hAnsi="Times New Roman" w:cs="Times New Roman"/>
          <w:sz w:val="28"/>
          <w:szCs w:val="28"/>
        </w:rPr>
      </w:pPr>
      <w:r w:rsidRPr="00766F88">
        <w:rPr>
          <w:rFonts w:ascii="Times New Roman" w:hAnsi="Times New Roman" w:cs="Times New Roman"/>
          <w:sz w:val="28"/>
          <w:szCs w:val="28"/>
        </w:rPr>
        <w:t xml:space="preserve">Підсумовуючи зауважимо, що «досвід та історія вчать, що народи та уряди ніколи нічому не вчилися з історії. В кожну епоху створюються такі особливі обставини, кожна епоха виявляється настільки індивідуальним станом, що в цей період необхідно й можливо приймати лише такі рішення, які випливають з самого цього стану» [14, 378]. </w:t>
      </w:r>
    </w:p>
    <w:p w:rsidR="00CE483A" w:rsidRPr="00766F88" w:rsidRDefault="00CE483A" w:rsidP="00CE483A">
      <w:pPr>
        <w:tabs>
          <w:tab w:val="left" w:pos="993"/>
        </w:tabs>
        <w:spacing w:after="0" w:line="360" w:lineRule="auto"/>
        <w:ind w:firstLine="709"/>
        <w:jc w:val="both"/>
        <w:rPr>
          <w:rFonts w:ascii="Times New Roman" w:hAnsi="Times New Roman" w:cs="Times New Roman"/>
          <w:sz w:val="28"/>
          <w:szCs w:val="28"/>
        </w:rPr>
      </w:pPr>
      <w:r w:rsidRPr="00766F88">
        <w:rPr>
          <w:rFonts w:ascii="Times New Roman" w:hAnsi="Times New Roman" w:cs="Times New Roman"/>
          <w:sz w:val="28"/>
          <w:szCs w:val="28"/>
        </w:rPr>
        <w:t>Як зазначає Жарова Л. «Україна при формуванні національної екологічної політики не повинна тільки сліпо наслідувати чи копіювати досвід створення та впровадження екологічної політики впливовими сучасними державами, але й продовжувати використовувати власну політику. Держава повинна формувати і реалізовувати власну сучасну екологічну політику, яка базуватиметься на балансі внутрішніх та зовнішніх чинників та захищатиме перш за все державні інтереси попри тенденції глобалізації та прагнення усунути кордони, адже саме держава є гарантом сталості та унікальності народу та країни» [13, с. 139].</w:t>
      </w:r>
    </w:p>
    <w:p w:rsidR="00CE483A" w:rsidRPr="00766F88" w:rsidRDefault="00CE483A" w:rsidP="00CE483A">
      <w:pPr>
        <w:tabs>
          <w:tab w:val="left" w:pos="993"/>
        </w:tabs>
        <w:spacing w:after="0" w:line="360" w:lineRule="auto"/>
        <w:ind w:firstLine="709"/>
        <w:jc w:val="both"/>
        <w:rPr>
          <w:rFonts w:ascii="Times New Roman" w:hAnsi="Times New Roman" w:cs="Times New Roman"/>
          <w:sz w:val="28"/>
          <w:szCs w:val="28"/>
          <w:shd w:val="clear" w:color="auto" w:fill="FFFFFF"/>
        </w:rPr>
      </w:pPr>
      <w:r w:rsidRPr="00766F88">
        <w:rPr>
          <w:rFonts w:ascii="Times New Roman" w:hAnsi="Times New Roman" w:cs="Times New Roman"/>
          <w:color w:val="333333"/>
          <w:sz w:val="28"/>
          <w:szCs w:val="28"/>
          <w:shd w:val="clear" w:color="auto" w:fill="FFFFFF"/>
        </w:rPr>
        <w:t xml:space="preserve">Підводячи підсумок, варто зазначити, що Україна створила відповідну законодавчу базу щодо забезпечення екологічної безпеки, розробила певні державні і регіональні </w:t>
      </w:r>
      <w:r w:rsidRPr="00766F88">
        <w:rPr>
          <w:rFonts w:ascii="Times New Roman" w:hAnsi="Times New Roman" w:cs="Times New Roman"/>
          <w:sz w:val="28"/>
          <w:szCs w:val="28"/>
          <w:shd w:val="clear" w:color="auto" w:fill="FFFFFF"/>
        </w:rPr>
        <w:t>екологічні програми з відновлення та охорони довкілля і намагається забезпечити фінансування для їх реалізації.</w:t>
      </w:r>
    </w:p>
    <w:p w:rsidR="00CE483A" w:rsidRPr="00AE2865" w:rsidRDefault="00CE483A" w:rsidP="00CE483A">
      <w:pPr>
        <w:tabs>
          <w:tab w:val="left" w:pos="993"/>
        </w:tabs>
        <w:spacing w:after="0" w:line="360" w:lineRule="auto"/>
        <w:ind w:firstLine="709"/>
        <w:jc w:val="both"/>
        <w:rPr>
          <w:rFonts w:ascii="Times New Roman" w:hAnsi="Times New Roman" w:cs="Times New Roman"/>
          <w:sz w:val="28"/>
          <w:szCs w:val="28"/>
        </w:rPr>
      </w:pPr>
      <w:r w:rsidRPr="00766F88">
        <w:rPr>
          <w:rFonts w:ascii="Times New Roman" w:hAnsi="Times New Roman" w:cs="Times New Roman"/>
          <w:sz w:val="28"/>
          <w:szCs w:val="28"/>
          <w:shd w:val="clear" w:color="auto" w:fill="FFFFFF"/>
        </w:rPr>
        <w:t xml:space="preserve">Сукупність правових, адміністративних, організаційних та економічних заходів формують екологічну політику і визначають важелі екологічної безпеки держави. Тобто екологічну політику держави можна розглядати як сукупність </w:t>
      </w:r>
      <w:r w:rsidRPr="00766F88">
        <w:rPr>
          <w:rFonts w:ascii="Times New Roman" w:hAnsi="Times New Roman" w:cs="Times New Roman"/>
          <w:sz w:val="28"/>
          <w:szCs w:val="28"/>
        </w:rPr>
        <w:t>офіційно задекларованих та задокументованих цілей, принципів та стратегій у сфері охорони навколишнього середовища, використання природних ресурсів та забезпечення екологічної безпеки на державному, регіональному, локальному рівнях, яка з одного боку розглядається як</w:t>
      </w:r>
      <w:r w:rsidRPr="00766F88">
        <w:t xml:space="preserve"> </w:t>
      </w:r>
      <w:r w:rsidRPr="00766F88">
        <w:rPr>
          <w:rFonts w:ascii="Times New Roman" w:hAnsi="Times New Roman" w:cs="Times New Roman"/>
          <w:sz w:val="28"/>
          <w:szCs w:val="28"/>
        </w:rPr>
        <w:t>практична природоохоронна діяльність, на яку вона спрямована, а з іншого – як природоохоронна ідеологія, яку вона певним чином відображає у вигляді державних функцій.</w:t>
      </w:r>
      <w:r w:rsidRPr="00AE2865">
        <w:rPr>
          <w:rFonts w:ascii="Times New Roman" w:hAnsi="Times New Roman" w:cs="Times New Roman"/>
          <w:sz w:val="28"/>
          <w:szCs w:val="28"/>
        </w:rPr>
        <w:t xml:space="preserve"> </w:t>
      </w: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p>
    <w:p w:rsidR="00CE483A" w:rsidRPr="00AE2865" w:rsidRDefault="00CE483A" w:rsidP="00CE483A">
      <w:pPr>
        <w:pStyle w:val="a5"/>
        <w:spacing w:after="0" w:line="360" w:lineRule="auto"/>
        <w:ind w:left="0" w:firstLine="709"/>
        <w:jc w:val="both"/>
        <w:rPr>
          <w:rFonts w:ascii="Times New Roman" w:hAnsi="Times New Roman" w:cs="Times New Roman"/>
          <w:sz w:val="28"/>
          <w:szCs w:val="28"/>
        </w:rPr>
      </w:pPr>
    </w:p>
    <w:p w:rsidR="00CE483A" w:rsidRPr="00AE2865" w:rsidRDefault="00CE483A" w:rsidP="00CE483A">
      <w:pPr>
        <w:spacing w:after="0" w:line="360" w:lineRule="auto"/>
        <w:ind w:firstLine="709"/>
        <w:jc w:val="both"/>
        <w:rPr>
          <w:rFonts w:ascii="Times New Roman" w:hAnsi="Times New Roman" w:cs="Times New Roman"/>
          <w:sz w:val="28"/>
          <w:szCs w:val="28"/>
        </w:rPr>
      </w:pPr>
    </w:p>
    <w:p w:rsidR="00CE483A" w:rsidRPr="00AE2865" w:rsidRDefault="00CE483A"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1815DB" w:rsidRPr="00AE2865" w:rsidRDefault="001815DB" w:rsidP="00534C7D">
      <w:pPr>
        <w:spacing w:after="0" w:line="360" w:lineRule="auto"/>
        <w:ind w:firstLine="709"/>
        <w:jc w:val="center"/>
        <w:rPr>
          <w:rFonts w:ascii="Times New Roman" w:hAnsi="Times New Roman" w:cs="Times New Roman"/>
          <w:b/>
          <w:sz w:val="28"/>
          <w:szCs w:val="28"/>
        </w:rPr>
      </w:pPr>
    </w:p>
    <w:p w:rsidR="00635606" w:rsidRPr="00AE2865" w:rsidRDefault="00635606" w:rsidP="00635606">
      <w:pPr>
        <w:jc w:val="center"/>
        <w:rPr>
          <w:rFonts w:ascii="Times New Roman" w:hAnsi="Times New Roman" w:cs="Times New Roman"/>
          <w:b/>
          <w:bCs/>
          <w:sz w:val="28"/>
          <w:szCs w:val="28"/>
        </w:rPr>
      </w:pPr>
      <w:r w:rsidRPr="00AE2865">
        <w:rPr>
          <w:rFonts w:ascii="Times New Roman" w:hAnsi="Times New Roman" w:cs="Times New Roman"/>
          <w:b/>
          <w:sz w:val="28"/>
          <w:szCs w:val="28"/>
        </w:rPr>
        <w:t xml:space="preserve">1.2. </w:t>
      </w:r>
      <w:r w:rsidRPr="00AE2865">
        <w:rPr>
          <w:rFonts w:ascii="Times New Roman" w:hAnsi="Times New Roman" w:cs="Times New Roman"/>
          <w:b/>
          <w:bCs/>
          <w:sz w:val="28"/>
          <w:szCs w:val="28"/>
        </w:rPr>
        <w:t>Правові основи екологічної безпеки як компонента національної безпеки</w:t>
      </w:r>
    </w:p>
    <w:p w:rsidR="001822EE" w:rsidRPr="00AE2865" w:rsidRDefault="001822EE" w:rsidP="00534C7D">
      <w:pPr>
        <w:spacing w:after="0" w:line="360" w:lineRule="auto"/>
        <w:ind w:firstLine="709"/>
        <w:jc w:val="both"/>
        <w:rPr>
          <w:rFonts w:ascii="Times New Roman" w:hAnsi="Times New Roman" w:cs="Times New Roman"/>
          <w:b/>
          <w:sz w:val="28"/>
          <w:szCs w:val="28"/>
        </w:rPr>
      </w:pPr>
    </w:p>
    <w:p w:rsidR="00C553E0" w:rsidRPr="00AE2865" w:rsidRDefault="004A0D26" w:rsidP="00534C7D">
      <w:pPr>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rPr>
        <w:t>В</w:t>
      </w:r>
      <w:r w:rsidR="00FE2785" w:rsidRPr="00AE2865">
        <w:rPr>
          <w:rFonts w:ascii="Times New Roman" w:hAnsi="Times New Roman" w:cs="Times New Roman"/>
          <w:sz w:val="28"/>
          <w:szCs w:val="28"/>
        </w:rPr>
        <w:t xml:space="preserve"> Законі</w:t>
      </w:r>
      <w:r w:rsidRPr="00AE2865">
        <w:rPr>
          <w:rFonts w:ascii="Times New Roman" w:hAnsi="Times New Roman" w:cs="Times New Roman"/>
          <w:sz w:val="28"/>
          <w:szCs w:val="28"/>
        </w:rPr>
        <w:t xml:space="preserve"> України </w:t>
      </w:r>
      <w:r w:rsidR="00000231" w:rsidRPr="00AE2865">
        <w:rPr>
          <w:rFonts w:ascii="Times New Roman" w:hAnsi="Times New Roman" w:cs="Times New Roman"/>
          <w:sz w:val="28"/>
          <w:szCs w:val="28"/>
        </w:rPr>
        <w:t xml:space="preserve"> «Про національну безпеку України» </w:t>
      </w:r>
      <w:r w:rsidR="00EA31EC" w:rsidRPr="00AE2865">
        <w:rPr>
          <w:rFonts w:ascii="Times New Roman" w:hAnsi="Times New Roman" w:cs="Times New Roman"/>
          <w:sz w:val="28"/>
          <w:szCs w:val="28"/>
          <w:shd w:val="clear" w:color="auto" w:fill="FFFFFF"/>
        </w:rPr>
        <w:t>дається визначення національної безпеки України як «</w:t>
      </w:r>
      <w:r w:rsidR="00EA31EC" w:rsidRPr="00AE2865">
        <w:rPr>
          <w:rFonts w:ascii="Times New Roman" w:hAnsi="Times New Roman" w:cs="Times New Roman"/>
          <w:color w:val="333333"/>
          <w:sz w:val="28"/>
          <w:szCs w:val="28"/>
        </w:rPr>
        <w:t xml:space="preserve">захищеність державного суверенітету, територіальної цілісності, демократичного конституційного ладу та інших національних інтересів України від реальних та потенційних загроз, а </w:t>
      </w:r>
      <w:bookmarkStart w:id="1" w:name="n18"/>
      <w:bookmarkEnd w:id="1"/>
      <w:r w:rsidR="00EA31EC" w:rsidRPr="00AE2865">
        <w:rPr>
          <w:rFonts w:ascii="Times New Roman" w:hAnsi="Times New Roman" w:cs="Times New Roman"/>
          <w:color w:val="333333"/>
          <w:sz w:val="28"/>
          <w:szCs w:val="28"/>
        </w:rPr>
        <w:t xml:space="preserve">національні інтереси України </w:t>
      </w:r>
      <w:r w:rsidR="001A3B61" w:rsidRPr="00AE2865">
        <w:rPr>
          <w:rFonts w:ascii="Times New Roman" w:hAnsi="Times New Roman" w:cs="Times New Roman"/>
          <w:color w:val="333333"/>
          <w:sz w:val="28"/>
          <w:szCs w:val="28"/>
        </w:rPr>
        <w:t>–</w:t>
      </w:r>
      <w:r w:rsidR="00EA31EC" w:rsidRPr="00AE2865">
        <w:rPr>
          <w:rFonts w:ascii="Times New Roman" w:hAnsi="Times New Roman" w:cs="Times New Roman"/>
          <w:color w:val="333333"/>
          <w:sz w:val="28"/>
          <w:szCs w:val="28"/>
        </w:rPr>
        <w:t xml:space="preserve"> </w:t>
      </w:r>
      <w:r w:rsidR="001A3B61" w:rsidRPr="00AE2865">
        <w:rPr>
          <w:rFonts w:ascii="Times New Roman" w:hAnsi="Times New Roman" w:cs="Times New Roman"/>
          <w:color w:val="333333"/>
          <w:sz w:val="28"/>
          <w:szCs w:val="28"/>
        </w:rPr>
        <w:t xml:space="preserve">як </w:t>
      </w:r>
      <w:proofErr w:type="spellStart"/>
      <w:r w:rsidR="00EA31EC" w:rsidRPr="00AE2865">
        <w:rPr>
          <w:rFonts w:ascii="Times New Roman" w:hAnsi="Times New Roman" w:cs="Times New Roman"/>
          <w:color w:val="333333"/>
          <w:sz w:val="28"/>
          <w:szCs w:val="28"/>
        </w:rPr>
        <w:t>життєво</w:t>
      </w:r>
      <w:proofErr w:type="spellEnd"/>
      <w:r w:rsidR="00EA31EC" w:rsidRPr="00AE2865">
        <w:rPr>
          <w:rFonts w:ascii="Times New Roman" w:hAnsi="Times New Roman" w:cs="Times New Roman"/>
          <w:color w:val="333333"/>
          <w:sz w:val="28"/>
          <w:szCs w:val="28"/>
        </w:rPr>
        <w:t xml:space="preserve"> важливі інтереси людини, суспільства і держави, реалізація яких забезпечує державний суверенітет України, її прогресивний демократичний розвиток, а також безпечні умови життєді</w:t>
      </w:r>
      <w:r w:rsidR="001A3B61" w:rsidRPr="00AE2865">
        <w:rPr>
          <w:rFonts w:ascii="Times New Roman" w:hAnsi="Times New Roman" w:cs="Times New Roman"/>
          <w:color w:val="333333"/>
          <w:sz w:val="28"/>
          <w:szCs w:val="28"/>
        </w:rPr>
        <w:t xml:space="preserve">яльності і добробут її громадян» </w:t>
      </w:r>
      <w:r w:rsidR="001A3B61" w:rsidRPr="00AE2865">
        <w:rPr>
          <w:rFonts w:ascii="Times New Roman" w:hAnsi="Times New Roman" w:cs="Times New Roman"/>
          <w:sz w:val="28"/>
          <w:szCs w:val="28"/>
          <w:shd w:val="clear" w:color="auto" w:fill="FFFFFF"/>
        </w:rPr>
        <w:t>[1, ст. 1, п. 9, 10].</w:t>
      </w:r>
      <w:r w:rsidR="002B78CF" w:rsidRPr="00AE2865">
        <w:rPr>
          <w:rFonts w:ascii="Times New Roman" w:hAnsi="Times New Roman" w:cs="Times New Roman"/>
          <w:sz w:val="28"/>
          <w:szCs w:val="28"/>
          <w:shd w:val="clear" w:color="auto" w:fill="FFFFFF"/>
        </w:rPr>
        <w:t xml:space="preserve"> </w:t>
      </w:r>
    </w:p>
    <w:p w:rsidR="00EF761B" w:rsidRPr="00AE2865" w:rsidRDefault="00C553E0" w:rsidP="00534C7D">
      <w:pPr>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sz w:val="28"/>
          <w:szCs w:val="28"/>
        </w:rPr>
        <w:t xml:space="preserve">Якщо звернутися до сучасних основ національної безпеки, визначених Стратегією національної безпеки України «Безпека людини – безпека країни», затвердженою Указом Президента України від 14 </w:t>
      </w:r>
      <w:r w:rsidR="008C038D" w:rsidRPr="00AE2865">
        <w:rPr>
          <w:rFonts w:ascii="Times New Roman" w:hAnsi="Times New Roman" w:cs="Times New Roman"/>
          <w:sz w:val="28"/>
          <w:szCs w:val="28"/>
        </w:rPr>
        <w:t xml:space="preserve">вересня 2020 року, то реалізація </w:t>
      </w:r>
      <w:r w:rsidR="008471FB" w:rsidRPr="00AE2865">
        <w:rPr>
          <w:rFonts w:ascii="Times New Roman" w:hAnsi="Times New Roman" w:cs="Times New Roman"/>
          <w:sz w:val="28"/>
          <w:szCs w:val="28"/>
        </w:rPr>
        <w:t xml:space="preserve">національних інтересів відбувається </w:t>
      </w:r>
      <w:r w:rsidR="009A2ED2" w:rsidRPr="00AE2865">
        <w:rPr>
          <w:rFonts w:ascii="Times New Roman" w:hAnsi="Times New Roman" w:cs="Times New Roman"/>
          <w:sz w:val="28"/>
          <w:szCs w:val="28"/>
        </w:rPr>
        <w:t>за багатьма пріоритетами, в тому числі щодо «</w:t>
      </w:r>
      <w:r w:rsidR="009A2ED2" w:rsidRPr="00AE2865">
        <w:rPr>
          <w:rFonts w:ascii="Times New Roman" w:hAnsi="Times New Roman" w:cs="Times New Roman"/>
          <w:color w:val="333333"/>
          <w:sz w:val="28"/>
          <w:szCs w:val="28"/>
          <w:shd w:val="clear" w:color="auto" w:fill="FFFFFF"/>
        </w:rPr>
        <w:t xml:space="preserve">забезпечення екологічної безпеки, створення безпечних умов життєдіяльності людини, зокрема на територіях, що постраждали внаслідок бойових дій, розбудова ефективної системи цивільного захисту» </w:t>
      </w:r>
      <w:r w:rsidR="00B5179C" w:rsidRPr="00AE2865">
        <w:rPr>
          <w:rFonts w:ascii="Times New Roman" w:hAnsi="Times New Roman" w:cs="Times New Roman"/>
          <w:sz w:val="28"/>
          <w:szCs w:val="28"/>
          <w:shd w:val="clear" w:color="auto" w:fill="FFFFFF"/>
        </w:rPr>
        <w:t>[15</w:t>
      </w:r>
      <w:r w:rsidR="009A2ED2" w:rsidRPr="00AE2865">
        <w:rPr>
          <w:rFonts w:ascii="Times New Roman" w:hAnsi="Times New Roman" w:cs="Times New Roman"/>
          <w:sz w:val="28"/>
          <w:szCs w:val="28"/>
          <w:shd w:val="clear" w:color="auto" w:fill="FFFFFF"/>
        </w:rPr>
        <w:t>, п. 6]</w:t>
      </w:r>
      <w:r w:rsidR="007B250E" w:rsidRPr="00AE2865">
        <w:rPr>
          <w:rFonts w:ascii="Times New Roman" w:hAnsi="Times New Roman" w:cs="Times New Roman"/>
          <w:sz w:val="28"/>
          <w:szCs w:val="28"/>
          <w:shd w:val="clear" w:color="auto" w:fill="FFFFFF"/>
        </w:rPr>
        <w:t xml:space="preserve">. Закріплення норми про те, що «екологічна безпека, зокрема безпека </w:t>
      </w:r>
      <w:r w:rsidR="007B250E" w:rsidRPr="00AE2865">
        <w:rPr>
          <w:rFonts w:ascii="Times New Roman" w:hAnsi="Times New Roman" w:cs="Times New Roman"/>
          <w:sz w:val="28"/>
          <w:szCs w:val="28"/>
        </w:rPr>
        <w:t xml:space="preserve"> </w:t>
      </w:r>
      <w:r w:rsidR="007B250E" w:rsidRPr="00AE2865">
        <w:rPr>
          <w:rFonts w:ascii="Times New Roman" w:hAnsi="Times New Roman" w:cs="Times New Roman"/>
          <w:color w:val="333333"/>
          <w:sz w:val="28"/>
          <w:szCs w:val="28"/>
          <w:shd w:val="clear" w:color="auto" w:fill="FFFFFF"/>
        </w:rPr>
        <w:t xml:space="preserve">середовища життєдіяльності людини, - один із найвищих пріоритетів» </w:t>
      </w:r>
      <w:r w:rsidR="00B5179C" w:rsidRPr="00AE2865">
        <w:rPr>
          <w:rFonts w:ascii="Times New Roman" w:hAnsi="Times New Roman" w:cs="Times New Roman"/>
          <w:sz w:val="28"/>
          <w:szCs w:val="28"/>
          <w:shd w:val="clear" w:color="auto" w:fill="FFFFFF"/>
        </w:rPr>
        <w:t>[15</w:t>
      </w:r>
      <w:r w:rsidR="007B250E" w:rsidRPr="00AE2865">
        <w:rPr>
          <w:rFonts w:ascii="Times New Roman" w:hAnsi="Times New Roman" w:cs="Times New Roman"/>
          <w:sz w:val="28"/>
          <w:szCs w:val="28"/>
          <w:shd w:val="clear" w:color="auto" w:fill="FFFFFF"/>
        </w:rPr>
        <w:t>, п. 56]</w:t>
      </w:r>
      <w:r w:rsidR="00747365" w:rsidRPr="00AE2865">
        <w:rPr>
          <w:rFonts w:ascii="Times New Roman" w:hAnsi="Times New Roman" w:cs="Times New Roman"/>
          <w:color w:val="333333"/>
          <w:sz w:val="28"/>
          <w:szCs w:val="28"/>
          <w:shd w:val="clear" w:color="auto" w:fill="FFFFFF"/>
        </w:rPr>
        <w:t xml:space="preserve"> і </w:t>
      </w:r>
      <w:r w:rsidR="00EF761B" w:rsidRPr="00AE2865">
        <w:rPr>
          <w:rFonts w:ascii="Times New Roman" w:hAnsi="Times New Roman" w:cs="Times New Roman"/>
          <w:color w:val="333333"/>
          <w:sz w:val="28"/>
          <w:szCs w:val="28"/>
          <w:shd w:val="clear" w:color="auto" w:fill="FFFFFF"/>
        </w:rPr>
        <w:t>положення щодо «</w:t>
      </w:r>
      <w:r w:rsidR="00747365" w:rsidRPr="00AE2865">
        <w:rPr>
          <w:rFonts w:ascii="Times New Roman" w:hAnsi="Times New Roman" w:cs="Times New Roman"/>
          <w:color w:val="333333"/>
          <w:sz w:val="28"/>
          <w:szCs w:val="28"/>
          <w:shd w:val="clear" w:color="auto" w:fill="FFFFFF"/>
        </w:rPr>
        <w:t>створення</w:t>
      </w:r>
      <w:r w:rsidR="007B250E" w:rsidRPr="00AE2865">
        <w:rPr>
          <w:rFonts w:ascii="Times New Roman" w:hAnsi="Times New Roman" w:cs="Times New Roman"/>
          <w:color w:val="333333"/>
          <w:sz w:val="28"/>
          <w:szCs w:val="28"/>
          <w:shd w:val="clear" w:color="auto" w:fill="FFFFFF"/>
        </w:rPr>
        <w:t xml:space="preserve"> </w:t>
      </w:r>
      <w:r w:rsidR="003D3509" w:rsidRPr="00AE2865">
        <w:rPr>
          <w:rFonts w:ascii="Times New Roman" w:hAnsi="Times New Roman" w:cs="Times New Roman"/>
          <w:color w:val="333333"/>
          <w:sz w:val="28"/>
          <w:szCs w:val="28"/>
          <w:shd w:val="clear" w:color="auto" w:fill="FFFFFF"/>
        </w:rPr>
        <w:t>умов</w:t>
      </w:r>
      <w:r w:rsidR="007B250E" w:rsidRPr="00AE2865">
        <w:rPr>
          <w:rFonts w:ascii="Times New Roman" w:hAnsi="Times New Roman" w:cs="Times New Roman"/>
          <w:color w:val="333333"/>
          <w:sz w:val="28"/>
          <w:szCs w:val="28"/>
          <w:shd w:val="clear" w:color="auto" w:fill="FFFFFF"/>
        </w:rPr>
        <w:t xml:space="preserve"> для підтримання</w:t>
      </w:r>
      <w:r w:rsidR="00747365" w:rsidRPr="00AE2865">
        <w:rPr>
          <w:rFonts w:ascii="Times New Roman" w:hAnsi="Times New Roman" w:cs="Times New Roman"/>
          <w:color w:val="333333"/>
          <w:sz w:val="28"/>
          <w:szCs w:val="28"/>
          <w:shd w:val="clear" w:color="auto" w:fill="FFFFFF"/>
        </w:rPr>
        <w:t xml:space="preserve"> екологічної</w:t>
      </w:r>
      <w:r w:rsidR="007B250E" w:rsidRPr="00AE2865">
        <w:rPr>
          <w:rFonts w:ascii="Times New Roman" w:hAnsi="Times New Roman" w:cs="Times New Roman"/>
          <w:color w:val="333333"/>
          <w:sz w:val="28"/>
          <w:szCs w:val="28"/>
          <w:shd w:val="clear" w:color="auto" w:fill="FFFFFF"/>
        </w:rPr>
        <w:t xml:space="preserve"> рівноваги на території України, модернізації комунальної інфраструктури, посил</w:t>
      </w:r>
      <w:r w:rsidR="00747365" w:rsidRPr="00AE2865">
        <w:rPr>
          <w:rFonts w:ascii="Times New Roman" w:hAnsi="Times New Roman" w:cs="Times New Roman"/>
          <w:color w:val="333333"/>
          <w:sz w:val="28"/>
          <w:szCs w:val="28"/>
          <w:shd w:val="clear" w:color="auto" w:fill="FFFFFF"/>
        </w:rPr>
        <w:t>ення охорони</w:t>
      </w:r>
      <w:r w:rsidR="007B250E" w:rsidRPr="00AE2865">
        <w:rPr>
          <w:rFonts w:ascii="Times New Roman" w:hAnsi="Times New Roman" w:cs="Times New Roman"/>
          <w:color w:val="333333"/>
          <w:sz w:val="28"/>
          <w:szCs w:val="28"/>
          <w:shd w:val="clear" w:color="auto" w:fill="FFFFFF"/>
        </w:rPr>
        <w:t xml:space="preserve"> навколишнього природного середовища, упровад</w:t>
      </w:r>
      <w:r w:rsidR="00747365" w:rsidRPr="00AE2865">
        <w:rPr>
          <w:rFonts w:ascii="Times New Roman" w:hAnsi="Times New Roman" w:cs="Times New Roman"/>
          <w:color w:val="333333"/>
          <w:sz w:val="28"/>
          <w:szCs w:val="28"/>
          <w:shd w:val="clear" w:color="auto" w:fill="FFFFFF"/>
        </w:rPr>
        <w:t>ження</w:t>
      </w:r>
      <w:r w:rsidR="007B250E" w:rsidRPr="00AE2865">
        <w:rPr>
          <w:rFonts w:ascii="Times New Roman" w:hAnsi="Times New Roman" w:cs="Times New Roman"/>
          <w:color w:val="333333"/>
          <w:sz w:val="28"/>
          <w:szCs w:val="28"/>
          <w:shd w:val="clear" w:color="auto" w:fill="FFFFFF"/>
        </w:rPr>
        <w:t xml:space="preserve"> новітні</w:t>
      </w:r>
      <w:r w:rsidR="00747365" w:rsidRPr="00AE2865">
        <w:rPr>
          <w:rFonts w:ascii="Times New Roman" w:hAnsi="Times New Roman" w:cs="Times New Roman"/>
          <w:color w:val="333333"/>
          <w:sz w:val="28"/>
          <w:szCs w:val="28"/>
          <w:shd w:val="clear" w:color="auto" w:fill="FFFFFF"/>
        </w:rPr>
        <w:t>х систем</w:t>
      </w:r>
      <w:r w:rsidR="007B250E" w:rsidRPr="00AE2865">
        <w:rPr>
          <w:rFonts w:ascii="Times New Roman" w:hAnsi="Times New Roman" w:cs="Times New Roman"/>
          <w:color w:val="333333"/>
          <w:sz w:val="28"/>
          <w:szCs w:val="28"/>
          <w:shd w:val="clear" w:color="auto" w:fill="FFFFFF"/>
        </w:rPr>
        <w:t xml:space="preserve"> поводження з відходами і скоро</w:t>
      </w:r>
      <w:r w:rsidR="00747365" w:rsidRPr="00AE2865">
        <w:rPr>
          <w:rFonts w:ascii="Times New Roman" w:hAnsi="Times New Roman" w:cs="Times New Roman"/>
          <w:color w:val="333333"/>
          <w:sz w:val="28"/>
          <w:szCs w:val="28"/>
          <w:shd w:val="clear" w:color="auto" w:fill="FFFFFF"/>
        </w:rPr>
        <w:t>чення промислових викидів, забезпечення ефективного</w:t>
      </w:r>
      <w:r w:rsidR="007B250E" w:rsidRPr="00AE2865">
        <w:rPr>
          <w:rFonts w:ascii="Times New Roman" w:hAnsi="Times New Roman" w:cs="Times New Roman"/>
          <w:color w:val="333333"/>
          <w:sz w:val="28"/>
          <w:szCs w:val="28"/>
          <w:shd w:val="clear" w:color="auto" w:fill="FFFFFF"/>
        </w:rPr>
        <w:t xml:space="preserve"> використання природних ресурсів, захи</w:t>
      </w:r>
      <w:r w:rsidR="00747365" w:rsidRPr="00AE2865">
        <w:rPr>
          <w:rFonts w:ascii="Times New Roman" w:hAnsi="Times New Roman" w:cs="Times New Roman"/>
          <w:color w:val="333333"/>
          <w:sz w:val="28"/>
          <w:szCs w:val="28"/>
          <w:shd w:val="clear" w:color="auto" w:fill="FFFFFF"/>
        </w:rPr>
        <w:t>ст лісів і водойм, розвиток заповідного</w:t>
      </w:r>
      <w:r w:rsidR="007B250E" w:rsidRPr="00AE2865">
        <w:rPr>
          <w:rFonts w:ascii="Times New Roman" w:hAnsi="Times New Roman" w:cs="Times New Roman"/>
          <w:color w:val="333333"/>
          <w:sz w:val="28"/>
          <w:szCs w:val="28"/>
          <w:shd w:val="clear" w:color="auto" w:fill="FFFFFF"/>
        </w:rPr>
        <w:t xml:space="preserve"> фонд</w:t>
      </w:r>
      <w:r w:rsidR="00747365" w:rsidRPr="00AE2865">
        <w:rPr>
          <w:rFonts w:ascii="Times New Roman" w:hAnsi="Times New Roman" w:cs="Times New Roman"/>
          <w:color w:val="333333"/>
          <w:sz w:val="28"/>
          <w:szCs w:val="28"/>
          <w:shd w:val="clear" w:color="auto" w:fill="FFFFFF"/>
        </w:rPr>
        <w:t>у, запобігання</w:t>
      </w:r>
      <w:r w:rsidR="007B250E" w:rsidRPr="00AE2865">
        <w:rPr>
          <w:rFonts w:ascii="Times New Roman" w:hAnsi="Times New Roman" w:cs="Times New Roman"/>
          <w:color w:val="333333"/>
          <w:sz w:val="28"/>
          <w:szCs w:val="28"/>
          <w:shd w:val="clear" w:color="auto" w:fill="FFFFFF"/>
        </w:rPr>
        <w:t xml:space="preserve"> виникненню негативних наслідків надзвичайних ситуацій природного і техногенного характеру та </w:t>
      </w:r>
      <w:r w:rsidR="00747365" w:rsidRPr="00AE2865">
        <w:rPr>
          <w:rFonts w:ascii="Times New Roman" w:hAnsi="Times New Roman" w:cs="Times New Roman"/>
          <w:color w:val="333333"/>
          <w:sz w:val="28"/>
          <w:szCs w:val="28"/>
          <w:shd w:val="clear" w:color="auto" w:fill="FFFFFF"/>
        </w:rPr>
        <w:t>їх усунення</w:t>
      </w:r>
      <w:r w:rsidR="007B250E" w:rsidRPr="00AE2865">
        <w:rPr>
          <w:rFonts w:ascii="Times New Roman" w:hAnsi="Times New Roman" w:cs="Times New Roman"/>
          <w:color w:val="333333"/>
          <w:sz w:val="28"/>
          <w:szCs w:val="28"/>
          <w:shd w:val="clear" w:color="auto" w:fill="FFFFFF"/>
        </w:rPr>
        <w:t>»</w:t>
      </w:r>
      <w:r w:rsidR="00747365" w:rsidRPr="00AE2865">
        <w:rPr>
          <w:rFonts w:ascii="Times New Roman" w:hAnsi="Times New Roman" w:cs="Times New Roman"/>
          <w:color w:val="333333"/>
          <w:sz w:val="28"/>
          <w:szCs w:val="28"/>
          <w:shd w:val="clear" w:color="auto" w:fill="FFFFFF"/>
        </w:rPr>
        <w:t xml:space="preserve"> - </w:t>
      </w:r>
      <w:r w:rsidR="00EF761B" w:rsidRPr="00AE2865">
        <w:rPr>
          <w:rFonts w:ascii="Times New Roman" w:hAnsi="Times New Roman" w:cs="Times New Roman"/>
          <w:color w:val="333333"/>
          <w:sz w:val="28"/>
          <w:szCs w:val="28"/>
          <w:shd w:val="clear" w:color="auto" w:fill="FFFFFF"/>
        </w:rPr>
        <w:t xml:space="preserve">все це говорить про </w:t>
      </w:r>
      <w:r w:rsidR="00747365" w:rsidRPr="00AE2865">
        <w:rPr>
          <w:rFonts w:ascii="Times New Roman" w:hAnsi="Times New Roman" w:cs="Times New Roman"/>
          <w:sz w:val="28"/>
          <w:szCs w:val="28"/>
        </w:rPr>
        <w:t>формування в праві та законодавстві правових основ екологічної безпеки</w:t>
      </w:r>
      <w:r w:rsidR="00EF761B" w:rsidRPr="00AE2865">
        <w:rPr>
          <w:rFonts w:ascii="Times New Roman" w:hAnsi="Times New Roman" w:cs="Times New Roman"/>
          <w:color w:val="333333"/>
          <w:sz w:val="28"/>
          <w:szCs w:val="28"/>
          <w:shd w:val="clear" w:color="auto" w:fill="FFFFFF"/>
        </w:rPr>
        <w:t>. В подальшому розвитку ця Стратегія стане підґрунтям для розробки наступного документа «Стратегії екологічної безпеки та адаптації до змін клімату»</w:t>
      </w:r>
      <w:r w:rsidR="00B5179C" w:rsidRPr="00AE2865">
        <w:rPr>
          <w:rFonts w:ascii="Times New Roman" w:hAnsi="Times New Roman" w:cs="Times New Roman"/>
          <w:color w:val="333333"/>
          <w:sz w:val="28"/>
          <w:szCs w:val="28"/>
          <w:shd w:val="clear" w:color="auto" w:fill="FFFFFF"/>
        </w:rPr>
        <w:t xml:space="preserve"> [15</w:t>
      </w:r>
      <w:r w:rsidR="004863B0" w:rsidRPr="00AE2865">
        <w:rPr>
          <w:rFonts w:ascii="Times New Roman" w:hAnsi="Times New Roman" w:cs="Times New Roman"/>
          <w:color w:val="333333"/>
          <w:sz w:val="28"/>
          <w:szCs w:val="28"/>
          <w:shd w:val="clear" w:color="auto" w:fill="FFFFFF"/>
        </w:rPr>
        <w:t>, заключні положення].</w:t>
      </w:r>
    </w:p>
    <w:p w:rsidR="00EA31EC" w:rsidRPr="00AE2865" w:rsidRDefault="00EA31EC" w:rsidP="00534C7D">
      <w:pPr>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shd w:val="clear" w:color="auto" w:fill="FFFFFF"/>
        </w:rPr>
        <w:t xml:space="preserve">І якщо національна безпека розглядається як </w:t>
      </w:r>
      <w:r w:rsidR="002B78CF" w:rsidRPr="00AE2865">
        <w:rPr>
          <w:rFonts w:ascii="Times New Roman" w:hAnsi="Times New Roman" w:cs="Times New Roman"/>
          <w:sz w:val="28"/>
          <w:szCs w:val="28"/>
          <w:shd w:val="clear" w:color="auto" w:fill="FFFFFF"/>
        </w:rPr>
        <w:t xml:space="preserve">цілісна </w:t>
      </w:r>
      <w:r w:rsidRPr="00AE2865">
        <w:rPr>
          <w:rFonts w:ascii="Times New Roman" w:hAnsi="Times New Roman" w:cs="Times New Roman"/>
          <w:sz w:val="28"/>
          <w:szCs w:val="28"/>
          <w:shd w:val="clear" w:color="auto" w:fill="FFFFFF"/>
        </w:rPr>
        <w:t>система</w:t>
      </w:r>
      <w:r w:rsidR="002B78CF" w:rsidRPr="00AE2865">
        <w:rPr>
          <w:rFonts w:ascii="Times New Roman" w:hAnsi="Times New Roman" w:cs="Times New Roman"/>
          <w:sz w:val="28"/>
          <w:szCs w:val="28"/>
          <w:shd w:val="clear" w:color="auto" w:fill="FFFFFF"/>
        </w:rPr>
        <w:t xml:space="preserve">, то </w:t>
      </w:r>
      <w:r w:rsidRPr="00AE2865">
        <w:rPr>
          <w:rFonts w:ascii="Times New Roman" w:hAnsi="Times New Roman" w:cs="Times New Roman"/>
          <w:sz w:val="28"/>
          <w:szCs w:val="28"/>
          <w:shd w:val="clear" w:color="auto" w:fill="FFFFFF"/>
        </w:rPr>
        <w:t>екологічна безпека розглядається як один з елементів національної без</w:t>
      </w:r>
      <w:r w:rsidR="003956F7" w:rsidRPr="00AE2865">
        <w:rPr>
          <w:rFonts w:ascii="Times New Roman" w:hAnsi="Times New Roman" w:cs="Times New Roman"/>
          <w:sz w:val="28"/>
          <w:szCs w:val="28"/>
          <w:shd w:val="clear" w:color="auto" w:fill="FFFFFF"/>
        </w:rPr>
        <w:t xml:space="preserve">пеки поруч з іншими напрямами. </w:t>
      </w:r>
    </w:p>
    <w:p w:rsidR="00FA637E" w:rsidRPr="00AE2865" w:rsidRDefault="00EB5A94" w:rsidP="00534C7D">
      <w:pPr>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sz w:val="28"/>
          <w:szCs w:val="28"/>
          <w:shd w:val="clear" w:color="auto" w:fill="FFFFFF"/>
        </w:rPr>
        <w:t>Вперше екологічна безпека була визначена як напрямок державної політики в Декларації про державний сув</w:t>
      </w:r>
      <w:r w:rsidR="00676BCF" w:rsidRPr="00AE2865">
        <w:rPr>
          <w:rFonts w:ascii="Times New Roman" w:hAnsi="Times New Roman" w:cs="Times New Roman"/>
          <w:sz w:val="28"/>
          <w:szCs w:val="28"/>
          <w:shd w:val="clear" w:color="auto" w:fill="FFFFFF"/>
        </w:rPr>
        <w:t>еренітет України ще в 1990 році [</w:t>
      </w:r>
      <w:r w:rsidR="00B5179C" w:rsidRPr="00AE2865">
        <w:rPr>
          <w:rFonts w:ascii="Times New Roman" w:hAnsi="Times New Roman" w:cs="Times New Roman"/>
          <w:sz w:val="28"/>
          <w:szCs w:val="28"/>
          <w:shd w:val="clear" w:color="auto" w:fill="FFFFFF"/>
        </w:rPr>
        <w:t>16</w:t>
      </w:r>
      <w:r w:rsidR="00676BCF" w:rsidRPr="00AE2865">
        <w:rPr>
          <w:rFonts w:ascii="Times New Roman" w:hAnsi="Times New Roman" w:cs="Times New Roman"/>
          <w:sz w:val="28"/>
          <w:szCs w:val="28"/>
          <w:shd w:val="clear" w:color="auto" w:fill="FFFFFF"/>
        </w:rPr>
        <w:t xml:space="preserve">, </w:t>
      </w:r>
      <w:proofErr w:type="spellStart"/>
      <w:r w:rsidR="00676BCF" w:rsidRPr="00AE2865">
        <w:rPr>
          <w:rFonts w:ascii="Times New Roman" w:hAnsi="Times New Roman" w:cs="Times New Roman"/>
          <w:sz w:val="28"/>
          <w:szCs w:val="28"/>
          <w:shd w:val="clear" w:color="auto" w:fill="FFFFFF"/>
        </w:rPr>
        <w:t>розд</w:t>
      </w:r>
      <w:proofErr w:type="spellEnd"/>
      <w:r w:rsidR="00676BCF" w:rsidRPr="00AE2865">
        <w:rPr>
          <w:rFonts w:ascii="Times New Roman" w:hAnsi="Times New Roman" w:cs="Times New Roman"/>
          <w:sz w:val="28"/>
          <w:szCs w:val="28"/>
          <w:shd w:val="clear" w:color="auto" w:fill="FFFFFF"/>
        </w:rPr>
        <w:t>. VII].</w:t>
      </w:r>
    </w:p>
    <w:p w:rsidR="00FA637E" w:rsidRPr="00AE2865" w:rsidRDefault="00455940" w:rsidP="00534C7D">
      <w:pPr>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Пізніше в Преамбулі Закону України «Про охорону навколишнього природного середовища»  було закр</w:t>
      </w:r>
      <w:r w:rsidR="009B6C8D" w:rsidRPr="00AE2865">
        <w:rPr>
          <w:rFonts w:ascii="Times New Roman" w:hAnsi="Times New Roman" w:cs="Times New Roman"/>
          <w:color w:val="333333"/>
          <w:sz w:val="28"/>
          <w:szCs w:val="28"/>
          <w:shd w:val="clear" w:color="auto" w:fill="FFFFFF"/>
        </w:rPr>
        <w:t>і</w:t>
      </w:r>
      <w:r w:rsidRPr="00AE2865">
        <w:rPr>
          <w:rFonts w:ascii="Times New Roman" w:hAnsi="Times New Roman" w:cs="Times New Roman"/>
          <w:color w:val="333333"/>
          <w:sz w:val="28"/>
          <w:szCs w:val="28"/>
          <w:shd w:val="clear" w:color="auto" w:fill="FFFFFF"/>
        </w:rPr>
        <w:t>плено, що «невід'ємною умовою сталого економічного та соціального розвитку України – є охорона навколишнього природного середовища, раціональне використання природних ресурсів, забезпечення </w:t>
      </w:r>
      <w:r w:rsidRPr="00AE2865">
        <w:rPr>
          <w:rFonts w:ascii="Times New Roman" w:hAnsi="Times New Roman" w:cs="Times New Roman"/>
          <w:sz w:val="28"/>
          <w:szCs w:val="28"/>
        </w:rPr>
        <w:t>екологічної безпеки</w:t>
      </w:r>
      <w:r w:rsidRPr="00AE2865">
        <w:rPr>
          <w:rFonts w:ascii="Times New Roman" w:hAnsi="Times New Roman" w:cs="Times New Roman"/>
          <w:color w:val="333333"/>
          <w:sz w:val="28"/>
          <w:szCs w:val="28"/>
          <w:shd w:val="clear" w:color="auto" w:fill="FFFFFF"/>
        </w:rPr>
        <w:t xml:space="preserve"> життєдіяльності людини» [</w:t>
      </w:r>
      <w:r w:rsidR="00B5179C" w:rsidRPr="00AE2865">
        <w:rPr>
          <w:rFonts w:ascii="Times New Roman" w:hAnsi="Times New Roman" w:cs="Times New Roman"/>
          <w:color w:val="333333"/>
          <w:sz w:val="28"/>
          <w:szCs w:val="28"/>
          <w:shd w:val="clear" w:color="auto" w:fill="FFFFFF"/>
        </w:rPr>
        <w:t>6</w:t>
      </w:r>
      <w:r w:rsidRPr="00AE2865">
        <w:rPr>
          <w:rFonts w:ascii="Times New Roman" w:hAnsi="Times New Roman" w:cs="Times New Roman"/>
          <w:color w:val="333333"/>
          <w:sz w:val="28"/>
          <w:szCs w:val="28"/>
          <w:shd w:val="clear" w:color="auto" w:fill="FFFFFF"/>
        </w:rPr>
        <w:t xml:space="preserve">]. </w:t>
      </w:r>
    </w:p>
    <w:p w:rsidR="00FA637E" w:rsidRPr="00AE2865" w:rsidRDefault="009B6C8D" w:rsidP="00534C7D">
      <w:pPr>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Серед основних принципів, закріплених в вищезазначеному законі першим є «</w:t>
      </w:r>
      <w:r w:rsidR="00455940" w:rsidRPr="00AE2865">
        <w:rPr>
          <w:rFonts w:ascii="Times New Roman" w:hAnsi="Times New Roman" w:cs="Times New Roman"/>
          <w:color w:val="333333"/>
          <w:sz w:val="28"/>
          <w:szCs w:val="28"/>
        </w:rPr>
        <w:t>пріоритетність вимог</w:t>
      </w:r>
      <w:r w:rsidRPr="00AE2865">
        <w:rPr>
          <w:rFonts w:ascii="Times New Roman" w:hAnsi="Times New Roman" w:cs="Times New Roman"/>
          <w:color w:val="333333"/>
          <w:sz w:val="28"/>
          <w:szCs w:val="28"/>
        </w:rPr>
        <w:t xml:space="preserve"> екологічної безпеки...» [</w:t>
      </w:r>
      <w:r w:rsidR="00B5179C" w:rsidRPr="00AE2865">
        <w:rPr>
          <w:rFonts w:ascii="Times New Roman" w:hAnsi="Times New Roman" w:cs="Times New Roman"/>
          <w:color w:val="333333"/>
          <w:sz w:val="28"/>
          <w:szCs w:val="28"/>
        </w:rPr>
        <w:t>6</w:t>
      </w:r>
      <w:r w:rsidRPr="00AE2865">
        <w:rPr>
          <w:rFonts w:ascii="Times New Roman" w:hAnsi="Times New Roman" w:cs="Times New Roman"/>
          <w:color w:val="333333"/>
          <w:sz w:val="28"/>
          <w:szCs w:val="28"/>
        </w:rPr>
        <w:t>, ст. 3].</w:t>
      </w:r>
      <w:r w:rsidR="00455940" w:rsidRPr="00AE2865">
        <w:rPr>
          <w:rFonts w:ascii="Times New Roman" w:hAnsi="Times New Roman" w:cs="Times New Roman"/>
          <w:color w:val="333333"/>
          <w:sz w:val="28"/>
          <w:szCs w:val="28"/>
        </w:rPr>
        <w:t> </w:t>
      </w:r>
      <w:r w:rsidR="00455940" w:rsidRPr="00AE2865">
        <w:rPr>
          <w:rFonts w:ascii="Times New Roman" w:hAnsi="Times New Roman" w:cs="Times New Roman"/>
          <w:color w:val="333333"/>
        </w:rPr>
        <w:t xml:space="preserve"> </w:t>
      </w:r>
      <w:r w:rsidRPr="00AE2865">
        <w:rPr>
          <w:rFonts w:ascii="Times New Roman" w:hAnsi="Times New Roman" w:cs="Times New Roman"/>
          <w:color w:val="333333"/>
          <w:sz w:val="28"/>
          <w:szCs w:val="28"/>
        </w:rPr>
        <w:t xml:space="preserve">Це вказує на </w:t>
      </w:r>
      <w:r w:rsidR="00FA637E" w:rsidRPr="00AE2865">
        <w:rPr>
          <w:rFonts w:ascii="Times New Roman" w:hAnsi="Times New Roman" w:cs="Times New Roman"/>
          <w:color w:val="333333"/>
          <w:sz w:val="28"/>
          <w:szCs w:val="28"/>
        </w:rPr>
        <w:t xml:space="preserve">важливість розвитку цього напрямку державної політики. Більш того цим Законом передбачене цілісна система </w:t>
      </w:r>
      <w:r w:rsidR="00FA637E" w:rsidRPr="00AE2865">
        <w:rPr>
          <w:rFonts w:ascii="Times New Roman" w:hAnsi="Times New Roman" w:cs="Times New Roman"/>
          <w:color w:val="333333"/>
          <w:sz w:val="28"/>
          <w:szCs w:val="28"/>
          <w:shd w:val="clear" w:color="auto" w:fill="FFFFFF"/>
        </w:rPr>
        <w:t>заходів, вимог і правил, зокрема: «екологічні вимоги до розміщення, проектування, будівництва, реконструкції, введення у дію і експлуатації підприємств, споруд та інших об'єктів» [</w:t>
      </w:r>
      <w:r w:rsidR="00B5179C" w:rsidRPr="00AE2865">
        <w:rPr>
          <w:rFonts w:ascii="Times New Roman" w:hAnsi="Times New Roman" w:cs="Times New Roman"/>
          <w:color w:val="333333"/>
          <w:sz w:val="28"/>
          <w:szCs w:val="28"/>
          <w:shd w:val="clear" w:color="auto" w:fill="FFFFFF"/>
        </w:rPr>
        <w:t>6</w:t>
      </w:r>
      <w:r w:rsidR="00FA637E" w:rsidRPr="00AE2865">
        <w:rPr>
          <w:rFonts w:ascii="Times New Roman" w:hAnsi="Times New Roman" w:cs="Times New Roman"/>
          <w:color w:val="333333"/>
          <w:sz w:val="28"/>
          <w:szCs w:val="28"/>
          <w:shd w:val="clear" w:color="auto" w:fill="FFFFFF"/>
        </w:rPr>
        <w:t>, ст. 51]; «охорона навколишнього природного середовища при застосуванні засобів захисту рослин, мінеральних добрив, токсичних хімічних речовин та інших речовин» [</w:t>
      </w:r>
      <w:r w:rsidR="00B5179C" w:rsidRPr="00AE2865">
        <w:rPr>
          <w:rFonts w:ascii="Times New Roman" w:hAnsi="Times New Roman" w:cs="Times New Roman"/>
          <w:color w:val="333333"/>
          <w:sz w:val="28"/>
          <w:szCs w:val="28"/>
          <w:shd w:val="clear" w:color="auto" w:fill="FFFFFF"/>
        </w:rPr>
        <w:t>6</w:t>
      </w:r>
      <w:r w:rsidR="00FA637E" w:rsidRPr="00AE2865">
        <w:rPr>
          <w:rFonts w:ascii="Times New Roman" w:hAnsi="Times New Roman" w:cs="Times New Roman"/>
          <w:color w:val="333333"/>
          <w:sz w:val="28"/>
          <w:szCs w:val="28"/>
          <w:shd w:val="clear" w:color="auto" w:fill="FFFFFF"/>
        </w:rPr>
        <w:t>, ст. 52]; «охорона навколишнього природного середовища від неконтрольованого та шкідливого біологічного впливу» [</w:t>
      </w:r>
      <w:r w:rsidR="00B5179C" w:rsidRPr="00AE2865">
        <w:rPr>
          <w:rFonts w:ascii="Times New Roman" w:hAnsi="Times New Roman" w:cs="Times New Roman"/>
          <w:color w:val="333333"/>
          <w:sz w:val="28"/>
          <w:szCs w:val="28"/>
          <w:shd w:val="clear" w:color="auto" w:fill="FFFFFF"/>
        </w:rPr>
        <w:t>6</w:t>
      </w:r>
      <w:r w:rsidR="00FA637E" w:rsidRPr="00AE2865">
        <w:rPr>
          <w:rFonts w:ascii="Times New Roman" w:hAnsi="Times New Roman" w:cs="Times New Roman"/>
          <w:color w:val="333333"/>
          <w:sz w:val="28"/>
          <w:szCs w:val="28"/>
          <w:shd w:val="clear" w:color="auto" w:fill="FFFFFF"/>
        </w:rPr>
        <w:t xml:space="preserve">, ст. 53]; </w:t>
      </w:r>
      <w:r w:rsidR="00C6088C" w:rsidRPr="00AE2865">
        <w:rPr>
          <w:rFonts w:ascii="Times New Roman" w:hAnsi="Times New Roman" w:cs="Times New Roman"/>
          <w:color w:val="333333"/>
          <w:sz w:val="28"/>
          <w:szCs w:val="28"/>
          <w:shd w:val="clear" w:color="auto" w:fill="FFFFFF"/>
        </w:rPr>
        <w:t>«</w:t>
      </w:r>
      <w:r w:rsidR="00FA637E" w:rsidRPr="00AE2865">
        <w:rPr>
          <w:rFonts w:ascii="Times New Roman" w:hAnsi="Times New Roman" w:cs="Times New Roman"/>
          <w:color w:val="333333"/>
          <w:sz w:val="28"/>
          <w:szCs w:val="28"/>
          <w:shd w:val="clear" w:color="auto" w:fill="FFFFFF"/>
        </w:rPr>
        <w:t>охорона навколишнього природного середовища від акустичного, електромагнітного, іонізуючого та іншого шкідливого впливу фізичних факторів і радіоактивного забруднення</w:t>
      </w:r>
      <w:r w:rsidR="00C6088C" w:rsidRPr="00AE2865">
        <w:rPr>
          <w:rFonts w:ascii="Times New Roman" w:hAnsi="Times New Roman" w:cs="Times New Roman"/>
          <w:color w:val="333333"/>
          <w:sz w:val="28"/>
          <w:szCs w:val="28"/>
          <w:shd w:val="clear" w:color="auto" w:fill="FFFFFF"/>
        </w:rPr>
        <w:t>»</w:t>
      </w:r>
      <w:r w:rsidR="00FA637E" w:rsidRPr="00AE2865">
        <w:rPr>
          <w:rFonts w:ascii="Times New Roman" w:hAnsi="Times New Roman" w:cs="Times New Roman"/>
          <w:color w:val="333333"/>
          <w:sz w:val="28"/>
          <w:szCs w:val="28"/>
          <w:shd w:val="clear" w:color="auto" w:fill="FFFFFF"/>
        </w:rPr>
        <w:t xml:space="preserve"> [</w:t>
      </w:r>
      <w:r w:rsidR="00B5179C" w:rsidRPr="00AE2865">
        <w:rPr>
          <w:rFonts w:ascii="Times New Roman" w:hAnsi="Times New Roman" w:cs="Times New Roman"/>
          <w:color w:val="333333"/>
          <w:sz w:val="28"/>
          <w:szCs w:val="28"/>
          <w:shd w:val="clear" w:color="auto" w:fill="FFFFFF"/>
        </w:rPr>
        <w:t>6</w:t>
      </w:r>
      <w:r w:rsidR="00FA637E" w:rsidRPr="00AE2865">
        <w:rPr>
          <w:rFonts w:ascii="Times New Roman" w:hAnsi="Times New Roman" w:cs="Times New Roman"/>
          <w:color w:val="333333"/>
          <w:sz w:val="28"/>
          <w:szCs w:val="28"/>
          <w:shd w:val="clear" w:color="auto" w:fill="FFFFFF"/>
        </w:rPr>
        <w:t xml:space="preserve">, ст. 54]; </w:t>
      </w:r>
      <w:r w:rsidR="006E1E68" w:rsidRPr="00AE2865">
        <w:rPr>
          <w:rFonts w:ascii="Times New Roman" w:hAnsi="Times New Roman" w:cs="Times New Roman"/>
          <w:color w:val="333333"/>
          <w:sz w:val="28"/>
          <w:szCs w:val="28"/>
          <w:shd w:val="clear" w:color="auto" w:fill="FFFFFF"/>
        </w:rPr>
        <w:t>«охорона навколишнього природного</w:t>
      </w:r>
      <w:r w:rsidR="00FA637E" w:rsidRPr="00AE2865">
        <w:rPr>
          <w:rFonts w:ascii="Times New Roman" w:hAnsi="Times New Roman" w:cs="Times New Roman"/>
          <w:color w:val="333333"/>
          <w:sz w:val="28"/>
          <w:szCs w:val="28"/>
          <w:shd w:val="clear" w:color="auto" w:fill="FFFFFF"/>
        </w:rPr>
        <w:t xml:space="preserve"> се</w:t>
      </w:r>
      <w:r w:rsidR="006E1E68" w:rsidRPr="00AE2865">
        <w:rPr>
          <w:rFonts w:ascii="Times New Roman" w:hAnsi="Times New Roman" w:cs="Times New Roman"/>
          <w:color w:val="333333"/>
          <w:sz w:val="28"/>
          <w:szCs w:val="28"/>
          <w:shd w:val="clear" w:color="auto" w:fill="FFFFFF"/>
        </w:rPr>
        <w:t>редовища від забруднення виробничими, побутовими та іншими</w:t>
      </w:r>
      <w:r w:rsidR="00FA637E" w:rsidRPr="00AE2865">
        <w:rPr>
          <w:rFonts w:ascii="Times New Roman" w:hAnsi="Times New Roman" w:cs="Times New Roman"/>
          <w:color w:val="333333"/>
          <w:sz w:val="28"/>
          <w:szCs w:val="28"/>
          <w:shd w:val="clear" w:color="auto" w:fill="FFFFFF"/>
        </w:rPr>
        <w:t xml:space="preserve"> відходами</w:t>
      </w:r>
      <w:r w:rsidR="006E1E68" w:rsidRPr="00AE2865">
        <w:rPr>
          <w:rFonts w:ascii="Times New Roman" w:hAnsi="Times New Roman" w:cs="Times New Roman"/>
          <w:color w:val="333333"/>
          <w:sz w:val="28"/>
          <w:szCs w:val="28"/>
          <w:shd w:val="clear" w:color="auto" w:fill="FFFFFF"/>
        </w:rPr>
        <w:t>»</w:t>
      </w:r>
      <w:r w:rsidR="00FA637E" w:rsidRPr="00AE2865">
        <w:rPr>
          <w:rFonts w:ascii="Times New Roman" w:hAnsi="Times New Roman" w:cs="Times New Roman"/>
          <w:color w:val="333333"/>
          <w:sz w:val="28"/>
          <w:szCs w:val="28"/>
          <w:shd w:val="clear" w:color="auto" w:fill="FFFFFF"/>
        </w:rPr>
        <w:t xml:space="preserve"> </w:t>
      </w:r>
      <w:r w:rsidR="006E1E68" w:rsidRPr="00AE2865">
        <w:rPr>
          <w:rFonts w:ascii="Times New Roman" w:hAnsi="Times New Roman" w:cs="Times New Roman"/>
          <w:color w:val="333333"/>
          <w:sz w:val="28"/>
          <w:szCs w:val="28"/>
          <w:shd w:val="clear" w:color="auto" w:fill="FFFFFF"/>
        </w:rPr>
        <w:t>[</w:t>
      </w:r>
      <w:r w:rsidR="00B5179C" w:rsidRPr="00AE2865">
        <w:rPr>
          <w:rFonts w:ascii="Times New Roman" w:hAnsi="Times New Roman" w:cs="Times New Roman"/>
          <w:color w:val="333333"/>
          <w:sz w:val="28"/>
          <w:szCs w:val="28"/>
          <w:shd w:val="clear" w:color="auto" w:fill="FFFFFF"/>
        </w:rPr>
        <w:t>6</w:t>
      </w:r>
      <w:r w:rsidR="006E1E68" w:rsidRPr="00AE2865">
        <w:rPr>
          <w:rFonts w:ascii="Times New Roman" w:hAnsi="Times New Roman" w:cs="Times New Roman"/>
          <w:color w:val="333333"/>
          <w:sz w:val="28"/>
          <w:szCs w:val="28"/>
          <w:shd w:val="clear" w:color="auto" w:fill="FFFFFF"/>
        </w:rPr>
        <w:t xml:space="preserve">, ст. 55]; «екологічна </w:t>
      </w:r>
      <w:r w:rsidR="00FA637E" w:rsidRPr="00AE2865">
        <w:rPr>
          <w:rFonts w:ascii="Times New Roman" w:hAnsi="Times New Roman" w:cs="Times New Roman"/>
          <w:color w:val="333333"/>
          <w:sz w:val="28"/>
          <w:szCs w:val="28"/>
          <w:shd w:val="clear" w:color="auto" w:fill="FFFFFF"/>
        </w:rPr>
        <w:t xml:space="preserve">безпека </w:t>
      </w:r>
      <w:r w:rsidR="006E1E68" w:rsidRPr="00AE2865">
        <w:rPr>
          <w:rFonts w:ascii="Times New Roman" w:hAnsi="Times New Roman" w:cs="Times New Roman"/>
          <w:color w:val="333333"/>
          <w:sz w:val="28"/>
          <w:szCs w:val="28"/>
          <w:shd w:val="clear" w:color="auto" w:fill="FFFFFF"/>
        </w:rPr>
        <w:t>транспортних та інших пересувних засобів і установок»  [</w:t>
      </w:r>
      <w:r w:rsidR="00B5179C" w:rsidRPr="00AE2865">
        <w:rPr>
          <w:rFonts w:ascii="Times New Roman" w:hAnsi="Times New Roman" w:cs="Times New Roman"/>
          <w:color w:val="333333"/>
          <w:sz w:val="28"/>
          <w:szCs w:val="28"/>
          <w:shd w:val="clear" w:color="auto" w:fill="FFFFFF"/>
        </w:rPr>
        <w:t>6</w:t>
      </w:r>
      <w:r w:rsidR="006E1E68" w:rsidRPr="00AE2865">
        <w:rPr>
          <w:rFonts w:ascii="Times New Roman" w:hAnsi="Times New Roman" w:cs="Times New Roman"/>
          <w:color w:val="333333"/>
          <w:sz w:val="28"/>
          <w:szCs w:val="28"/>
          <w:shd w:val="clear" w:color="auto" w:fill="FFFFFF"/>
        </w:rPr>
        <w:t>, ст. 56]; «дотримання вимог екологічної безпеки при проведенні наукових</w:t>
      </w:r>
      <w:r w:rsidR="00FA637E" w:rsidRPr="00AE2865">
        <w:rPr>
          <w:rFonts w:ascii="Times New Roman" w:hAnsi="Times New Roman" w:cs="Times New Roman"/>
          <w:color w:val="333333"/>
          <w:sz w:val="28"/>
          <w:szCs w:val="28"/>
          <w:shd w:val="clear" w:color="auto" w:fill="FFFFFF"/>
        </w:rPr>
        <w:t xml:space="preserve"> дослідже</w:t>
      </w:r>
      <w:r w:rsidR="006E1E68" w:rsidRPr="00AE2865">
        <w:rPr>
          <w:rFonts w:ascii="Times New Roman" w:hAnsi="Times New Roman" w:cs="Times New Roman"/>
          <w:color w:val="333333"/>
          <w:sz w:val="28"/>
          <w:szCs w:val="28"/>
          <w:shd w:val="clear" w:color="auto" w:fill="FFFFFF"/>
        </w:rPr>
        <w:t xml:space="preserve">нь, впровадженні </w:t>
      </w:r>
      <w:proofErr w:type="spellStart"/>
      <w:r w:rsidR="006E1E68" w:rsidRPr="00AE2865">
        <w:rPr>
          <w:rFonts w:ascii="Times New Roman" w:hAnsi="Times New Roman" w:cs="Times New Roman"/>
          <w:color w:val="333333"/>
          <w:sz w:val="28"/>
          <w:szCs w:val="28"/>
          <w:shd w:val="clear" w:color="auto" w:fill="FFFFFF"/>
        </w:rPr>
        <w:t>відкрит</w:t>
      </w:r>
      <w:r w:rsidR="00FA637E" w:rsidRPr="00AE2865">
        <w:rPr>
          <w:rFonts w:ascii="Times New Roman" w:hAnsi="Times New Roman" w:cs="Times New Roman"/>
          <w:color w:val="333333"/>
          <w:sz w:val="28"/>
          <w:szCs w:val="28"/>
          <w:shd w:val="clear" w:color="auto" w:fill="FFFFFF"/>
        </w:rPr>
        <w:t>тів</w:t>
      </w:r>
      <w:proofErr w:type="spellEnd"/>
      <w:r w:rsidR="00FA637E" w:rsidRPr="00AE2865">
        <w:rPr>
          <w:rFonts w:ascii="Times New Roman" w:hAnsi="Times New Roman" w:cs="Times New Roman"/>
          <w:color w:val="333333"/>
          <w:sz w:val="28"/>
          <w:szCs w:val="28"/>
          <w:shd w:val="clear" w:color="auto" w:fill="FFFFFF"/>
        </w:rPr>
        <w:t xml:space="preserve">, винаходів, </w:t>
      </w:r>
      <w:r w:rsidR="006E1E68" w:rsidRPr="00AE2865">
        <w:rPr>
          <w:rFonts w:ascii="Times New Roman" w:hAnsi="Times New Roman" w:cs="Times New Roman"/>
          <w:color w:val="333333"/>
          <w:sz w:val="28"/>
          <w:szCs w:val="28"/>
          <w:shd w:val="clear" w:color="auto" w:fill="FFFFFF"/>
        </w:rPr>
        <w:t>застосуванні нової техніки, імпортного устаткування, технологій і систем» [</w:t>
      </w:r>
      <w:r w:rsidR="00B5179C" w:rsidRPr="00AE2865">
        <w:rPr>
          <w:rFonts w:ascii="Times New Roman" w:hAnsi="Times New Roman" w:cs="Times New Roman"/>
          <w:color w:val="333333"/>
          <w:sz w:val="28"/>
          <w:szCs w:val="28"/>
          <w:shd w:val="clear" w:color="auto" w:fill="FFFFFF"/>
        </w:rPr>
        <w:t>6</w:t>
      </w:r>
      <w:r w:rsidR="006E1E68" w:rsidRPr="00AE2865">
        <w:rPr>
          <w:rFonts w:ascii="Times New Roman" w:hAnsi="Times New Roman" w:cs="Times New Roman"/>
          <w:color w:val="333333"/>
          <w:sz w:val="28"/>
          <w:szCs w:val="28"/>
          <w:shd w:val="clear" w:color="auto" w:fill="FFFFFF"/>
        </w:rPr>
        <w:t>, ст. 57]; вимоги екологічної</w:t>
      </w:r>
      <w:r w:rsidR="00FA637E" w:rsidRPr="00AE2865">
        <w:rPr>
          <w:rFonts w:ascii="Times New Roman" w:hAnsi="Times New Roman" w:cs="Times New Roman"/>
          <w:color w:val="333333"/>
          <w:sz w:val="28"/>
          <w:szCs w:val="28"/>
          <w:shd w:val="clear" w:color="auto" w:fill="FFFFFF"/>
        </w:rPr>
        <w:t xml:space="preserve"> безпеки щодо війсь</w:t>
      </w:r>
      <w:r w:rsidR="006E1E68" w:rsidRPr="00AE2865">
        <w:rPr>
          <w:rFonts w:ascii="Times New Roman" w:hAnsi="Times New Roman" w:cs="Times New Roman"/>
          <w:color w:val="333333"/>
          <w:sz w:val="28"/>
          <w:szCs w:val="28"/>
          <w:shd w:val="clear" w:color="auto" w:fill="FFFFFF"/>
        </w:rPr>
        <w:t>к, оборонних об'єктів та військової</w:t>
      </w:r>
      <w:r w:rsidR="00FA637E" w:rsidRPr="00AE2865">
        <w:rPr>
          <w:rFonts w:ascii="Times New Roman" w:hAnsi="Times New Roman" w:cs="Times New Roman"/>
          <w:color w:val="333333"/>
          <w:sz w:val="28"/>
          <w:szCs w:val="28"/>
          <w:shd w:val="clear" w:color="auto" w:fill="FFFFFF"/>
        </w:rPr>
        <w:t xml:space="preserve"> діяльності </w:t>
      </w:r>
      <w:r w:rsidR="006E1E68" w:rsidRPr="00AE2865">
        <w:rPr>
          <w:rFonts w:ascii="Times New Roman" w:hAnsi="Times New Roman" w:cs="Times New Roman"/>
          <w:color w:val="333333"/>
          <w:sz w:val="28"/>
          <w:szCs w:val="28"/>
          <w:shd w:val="clear" w:color="auto" w:fill="FFFFFF"/>
        </w:rPr>
        <w:t>[</w:t>
      </w:r>
      <w:r w:rsidR="00B5179C" w:rsidRPr="00AE2865">
        <w:rPr>
          <w:rFonts w:ascii="Times New Roman" w:hAnsi="Times New Roman" w:cs="Times New Roman"/>
          <w:color w:val="333333"/>
          <w:sz w:val="28"/>
          <w:szCs w:val="28"/>
          <w:shd w:val="clear" w:color="auto" w:fill="FFFFFF"/>
        </w:rPr>
        <w:t>6</w:t>
      </w:r>
      <w:r w:rsidR="006E1E68" w:rsidRPr="00AE2865">
        <w:rPr>
          <w:rFonts w:ascii="Times New Roman" w:hAnsi="Times New Roman" w:cs="Times New Roman"/>
          <w:color w:val="333333"/>
          <w:sz w:val="28"/>
          <w:szCs w:val="28"/>
          <w:shd w:val="clear" w:color="auto" w:fill="FFFFFF"/>
        </w:rPr>
        <w:t xml:space="preserve">, ст. 58]; </w:t>
      </w:r>
      <w:r w:rsidR="00F340A6" w:rsidRPr="00AE2865">
        <w:rPr>
          <w:rFonts w:ascii="Times New Roman" w:hAnsi="Times New Roman" w:cs="Times New Roman"/>
          <w:color w:val="333333"/>
          <w:sz w:val="28"/>
          <w:szCs w:val="28"/>
          <w:shd w:val="clear" w:color="auto" w:fill="FFFFFF"/>
        </w:rPr>
        <w:t>екологічні</w:t>
      </w:r>
      <w:r w:rsidR="00FA637E" w:rsidRPr="00AE2865">
        <w:rPr>
          <w:rFonts w:ascii="Times New Roman" w:hAnsi="Times New Roman" w:cs="Times New Roman"/>
          <w:color w:val="333333"/>
          <w:sz w:val="28"/>
          <w:szCs w:val="28"/>
          <w:shd w:val="clear" w:color="auto" w:fill="FFFFFF"/>
        </w:rPr>
        <w:t xml:space="preserve"> вимог</w:t>
      </w:r>
      <w:r w:rsidR="00F340A6" w:rsidRPr="00AE2865">
        <w:rPr>
          <w:rFonts w:ascii="Times New Roman" w:hAnsi="Times New Roman" w:cs="Times New Roman"/>
          <w:color w:val="333333"/>
          <w:sz w:val="28"/>
          <w:szCs w:val="28"/>
          <w:shd w:val="clear" w:color="auto" w:fill="FFFFFF"/>
        </w:rPr>
        <w:t>и при розміщенні і розвитку населених</w:t>
      </w:r>
      <w:r w:rsidR="00FA637E" w:rsidRPr="00AE2865">
        <w:rPr>
          <w:rFonts w:ascii="Times New Roman" w:hAnsi="Times New Roman" w:cs="Times New Roman"/>
          <w:color w:val="333333"/>
          <w:sz w:val="28"/>
          <w:szCs w:val="28"/>
          <w:shd w:val="clear" w:color="auto" w:fill="FFFFFF"/>
        </w:rPr>
        <w:t xml:space="preserve"> пунктів </w:t>
      </w:r>
      <w:r w:rsidR="006E1E68" w:rsidRPr="00AE2865">
        <w:rPr>
          <w:rFonts w:ascii="Times New Roman" w:hAnsi="Times New Roman" w:cs="Times New Roman"/>
          <w:color w:val="333333"/>
          <w:sz w:val="28"/>
          <w:szCs w:val="28"/>
          <w:shd w:val="clear" w:color="auto" w:fill="FFFFFF"/>
        </w:rPr>
        <w:t>[</w:t>
      </w:r>
      <w:r w:rsidR="00B5179C" w:rsidRPr="00AE2865">
        <w:rPr>
          <w:rFonts w:ascii="Times New Roman" w:hAnsi="Times New Roman" w:cs="Times New Roman"/>
          <w:color w:val="333333"/>
          <w:sz w:val="28"/>
          <w:szCs w:val="28"/>
          <w:shd w:val="clear" w:color="auto" w:fill="FFFFFF"/>
        </w:rPr>
        <w:t>6</w:t>
      </w:r>
      <w:r w:rsidR="006E1E68" w:rsidRPr="00AE2865">
        <w:rPr>
          <w:rFonts w:ascii="Times New Roman" w:hAnsi="Times New Roman" w:cs="Times New Roman"/>
          <w:color w:val="333333"/>
          <w:sz w:val="28"/>
          <w:szCs w:val="28"/>
          <w:shd w:val="clear" w:color="auto" w:fill="FFFFFF"/>
        </w:rPr>
        <w:t>, ст. 59]</w:t>
      </w:r>
      <w:r w:rsidR="00FA637E" w:rsidRPr="00AE2865">
        <w:rPr>
          <w:rFonts w:ascii="Times New Roman" w:hAnsi="Times New Roman" w:cs="Times New Roman"/>
          <w:color w:val="333333"/>
          <w:sz w:val="28"/>
          <w:szCs w:val="28"/>
          <w:shd w:val="clear" w:color="auto" w:fill="FFFFFF"/>
        </w:rPr>
        <w:t xml:space="preserve">. </w:t>
      </w:r>
    </w:p>
    <w:p w:rsidR="001822EE" w:rsidRPr="00AE2865" w:rsidRDefault="00FA7ADD" w:rsidP="00534C7D">
      <w:pPr>
        <w:spacing w:after="0" w:line="360" w:lineRule="auto"/>
        <w:ind w:firstLine="709"/>
        <w:jc w:val="both"/>
        <w:rPr>
          <w:rFonts w:ascii="Times New Roman" w:hAnsi="Times New Roman" w:cs="Times New Roman"/>
          <w:sz w:val="28"/>
          <w:szCs w:val="28"/>
          <w:shd w:val="clear" w:color="auto" w:fill="FFFFFF"/>
        </w:rPr>
      </w:pPr>
      <w:r w:rsidRPr="00AE2865">
        <w:rPr>
          <w:rFonts w:ascii="Times New Roman" w:hAnsi="Times New Roman" w:cs="Times New Roman"/>
          <w:color w:val="212529"/>
          <w:sz w:val="28"/>
          <w:szCs w:val="28"/>
          <w:shd w:val="clear" w:color="auto" w:fill="FFFFFF"/>
        </w:rPr>
        <w:t xml:space="preserve">Конституцією України визначено, «що забезпечення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екологічної  безпеки  і  підтримання  екологічної   рівноваги   на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території України, подолання наслідків Чорнобильської катастрофи -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катастрофи    планетарного    масштабу,    збереження    генофонду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Українського народу є обов'язком держави» [</w:t>
      </w:r>
      <w:r w:rsidR="0006422B" w:rsidRPr="00AE2865">
        <w:rPr>
          <w:rFonts w:ascii="Times New Roman" w:hAnsi="Times New Roman" w:cs="Times New Roman"/>
          <w:color w:val="212529"/>
          <w:sz w:val="28"/>
          <w:szCs w:val="28"/>
          <w:shd w:val="clear" w:color="auto" w:fill="FFFFFF"/>
        </w:rPr>
        <w:t>17</w:t>
      </w:r>
      <w:r w:rsidRPr="00AE2865">
        <w:rPr>
          <w:rFonts w:ascii="Times New Roman" w:hAnsi="Times New Roman" w:cs="Times New Roman"/>
          <w:color w:val="212529"/>
          <w:sz w:val="28"/>
          <w:szCs w:val="28"/>
          <w:shd w:val="clear" w:color="auto" w:fill="FFFFFF"/>
        </w:rPr>
        <w:t>, ст. 16].</w:t>
      </w:r>
      <w:r w:rsidRPr="00AE2865">
        <w:rPr>
          <w:rFonts w:ascii="Times New Roman" w:hAnsi="Times New Roman" w:cs="Times New Roman"/>
          <w:sz w:val="28"/>
          <w:szCs w:val="28"/>
          <w:shd w:val="clear" w:color="auto" w:fill="FFFFFF"/>
        </w:rPr>
        <w:t xml:space="preserve"> А з</w:t>
      </w:r>
      <w:r w:rsidRPr="00AE2865">
        <w:rPr>
          <w:rFonts w:ascii="Times New Roman" w:hAnsi="Times New Roman" w:cs="Times New Roman"/>
          <w:color w:val="212529"/>
          <w:sz w:val="28"/>
          <w:szCs w:val="28"/>
          <w:shd w:val="clear" w:color="auto" w:fill="FFFFFF"/>
        </w:rPr>
        <w:t xml:space="preserve">гідно з Постановою Верховної Ради України «Основні напрями державної політики України у  галузі  охорони довкілля,   використання природних   ресурсів   та  забезпечення екологічної безпеки» «нинішню екологічну  ситуацію в Україні можна охарактеризувати як  кризову,  що  формувалася  протягом  тривалого  періоду  через нехтування    об'єктивними   законами   розвитку   і   відтворення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природно-ресурсного  комплексу  України.   Відбувалися  структурні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деформації  народного  господарства,  за  яких перевага надавалася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розвитку  в  Україні  </w:t>
      </w:r>
      <w:r w:rsidR="00766F88" w:rsidRPr="00AE2865">
        <w:rPr>
          <w:rFonts w:ascii="Times New Roman" w:hAnsi="Times New Roman" w:cs="Times New Roman"/>
          <w:color w:val="212529"/>
          <w:sz w:val="28"/>
          <w:szCs w:val="28"/>
          <w:shd w:val="clear" w:color="auto" w:fill="FFFFFF"/>
        </w:rPr>
        <w:t>сировино</w:t>
      </w:r>
      <w:r w:rsidRPr="00AE2865">
        <w:rPr>
          <w:rFonts w:ascii="Times New Roman" w:hAnsi="Times New Roman" w:cs="Times New Roman"/>
          <w:color w:val="212529"/>
          <w:sz w:val="28"/>
          <w:szCs w:val="28"/>
          <w:shd w:val="clear" w:color="auto" w:fill="FFFFFF"/>
        </w:rPr>
        <w:t xml:space="preserve">-видобувних,  найбільш   екологічно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небезпечних галузей промисловості» [</w:t>
      </w:r>
      <w:r w:rsidR="0006422B" w:rsidRPr="00AE2865">
        <w:rPr>
          <w:rFonts w:ascii="Times New Roman" w:hAnsi="Times New Roman" w:cs="Times New Roman"/>
          <w:color w:val="212529"/>
          <w:sz w:val="28"/>
          <w:szCs w:val="28"/>
          <w:shd w:val="clear" w:color="auto" w:fill="FFFFFF"/>
        </w:rPr>
        <w:t>18</w:t>
      </w:r>
      <w:r w:rsidRPr="00AE2865">
        <w:rPr>
          <w:rFonts w:ascii="Times New Roman" w:hAnsi="Times New Roman" w:cs="Times New Roman"/>
          <w:color w:val="212529"/>
          <w:sz w:val="28"/>
          <w:szCs w:val="28"/>
          <w:shd w:val="clear" w:color="auto" w:fill="FFFFFF"/>
        </w:rPr>
        <w:t>].</w:t>
      </w:r>
    </w:p>
    <w:p w:rsidR="00FA7ADD" w:rsidRPr="00AE2865" w:rsidRDefault="009A5447" w:rsidP="00534C7D">
      <w:pPr>
        <w:spacing w:after="0" w:line="360" w:lineRule="auto"/>
        <w:ind w:firstLine="709"/>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 xml:space="preserve">Різноманітні  чинники,  зокрема  промисловість, сільське господарство, енергетика і підприємства ядерної галузі, транспорт, житлово-комунальне господарство, промислові відходи, військова галузь, «низький  рівень  екологічної свідомості суспільства,  призвели до значної  деградації  довкілля України,  надмірного  забруднення  поверхневих  і  підземних  вод,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атмосферного  повітря  і  земель,  нагромадження  у  дуже  великих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кількостях  шкідливих,  у  тому  числі  високотоксичних,  відходів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виробництва.  Такі  процеси  тривали  десятиріччями  і призвели до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різкого  погіршення стану здоров'я людей, зменшення народжуваності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 xml:space="preserve">та   збільшення   смертності,   а   це   загрожує   вимиранням   і </w:t>
      </w:r>
      <w:r w:rsidRPr="00AE2865">
        <w:rPr>
          <w:rFonts w:ascii="Times New Roman" w:hAnsi="Times New Roman" w:cs="Times New Roman"/>
          <w:color w:val="212529"/>
          <w:sz w:val="28"/>
          <w:szCs w:val="28"/>
        </w:rPr>
        <w:br/>
      </w:r>
      <w:r w:rsidRPr="00AE2865">
        <w:rPr>
          <w:rFonts w:ascii="Times New Roman" w:hAnsi="Times New Roman" w:cs="Times New Roman"/>
          <w:color w:val="212529"/>
          <w:sz w:val="28"/>
          <w:szCs w:val="28"/>
          <w:shd w:val="clear" w:color="auto" w:fill="FFFFFF"/>
        </w:rPr>
        <w:t>біологічно-генетичною деградацією народу України» [</w:t>
      </w:r>
      <w:r w:rsidR="00AE22AA" w:rsidRPr="00AE2865">
        <w:rPr>
          <w:rFonts w:ascii="Times New Roman" w:hAnsi="Times New Roman" w:cs="Times New Roman"/>
          <w:color w:val="212529"/>
          <w:sz w:val="28"/>
          <w:szCs w:val="28"/>
          <w:shd w:val="clear" w:color="auto" w:fill="FFFFFF"/>
        </w:rPr>
        <w:t>19</w:t>
      </w:r>
      <w:r w:rsidRPr="00AE2865">
        <w:rPr>
          <w:rFonts w:ascii="Times New Roman" w:hAnsi="Times New Roman" w:cs="Times New Roman"/>
          <w:color w:val="212529"/>
          <w:sz w:val="28"/>
          <w:szCs w:val="28"/>
          <w:shd w:val="clear" w:color="auto" w:fill="FFFFFF"/>
        </w:rPr>
        <w:t>].</w:t>
      </w:r>
    </w:p>
    <w:p w:rsidR="003956F7" w:rsidRPr="00AE2865" w:rsidRDefault="00A95EC5" w:rsidP="00534C7D">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color w:val="212529"/>
          <w:sz w:val="28"/>
          <w:szCs w:val="28"/>
          <w:shd w:val="clear" w:color="auto" w:fill="FFFFFF"/>
        </w:rPr>
        <w:t>П</w:t>
      </w:r>
      <w:r w:rsidR="00CD3A9E" w:rsidRPr="00AE2865">
        <w:rPr>
          <w:rFonts w:ascii="Times New Roman" w:hAnsi="Times New Roman" w:cs="Times New Roman"/>
          <w:color w:val="212529"/>
          <w:sz w:val="28"/>
          <w:szCs w:val="28"/>
          <w:shd w:val="clear" w:color="auto" w:fill="FFFFFF"/>
        </w:rPr>
        <w:t xml:space="preserve">евні підходи до визначення змісту </w:t>
      </w:r>
      <w:r w:rsidR="00CD3A9E" w:rsidRPr="00AE2865">
        <w:rPr>
          <w:rFonts w:ascii="Times New Roman" w:hAnsi="Times New Roman" w:cs="Times New Roman"/>
          <w:sz w:val="28"/>
          <w:szCs w:val="28"/>
        </w:rPr>
        <w:t xml:space="preserve">екологічної безпеки пропонує  </w:t>
      </w:r>
      <w:r w:rsidR="00537E78" w:rsidRPr="00AE2865">
        <w:rPr>
          <w:rFonts w:ascii="Times New Roman" w:hAnsi="Times New Roman" w:cs="Times New Roman"/>
          <w:sz w:val="28"/>
          <w:szCs w:val="28"/>
        </w:rPr>
        <w:t>національне</w:t>
      </w:r>
      <w:r w:rsidR="00CD3A9E" w:rsidRPr="00AE2865">
        <w:rPr>
          <w:rFonts w:ascii="Times New Roman" w:hAnsi="Times New Roman" w:cs="Times New Roman"/>
          <w:sz w:val="28"/>
          <w:szCs w:val="28"/>
        </w:rPr>
        <w:t xml:space="preserve"> законодавство. </w:t>
      </w:r>
      <w:r w:rsidR="00537E78" w:rsidRPr="00AE2865">
        <w:rPr>
          <w:rFonts w:ascii="Times New Roman" w:hAnsi="Times New Roman" w:cs="Times New Roman"/>
          <w:sz w:val="28"/>
          <w:szCs w:val="28"/>
        </w:rPr>
        <w:t>Аналізуючи Закон</w:t>
      </w:r>
      <w:r w:rsidR="00CD3A9E" w:rsidRPr="00AE2865">
        <w:rPr>
          <w:rFonts w:ascii="Times New Roman" w:hAnsi="Times New Roman" w:cs="Times New Roman"/>
          <w:sz w:val="28"/>
          <w:szCs w:val="28"/>
        </w:rPr>
        <w:t xml:space="preserve"> України «Про охорону навколишнього природного середовища»</w:t>
      </w:r>
      <w:r w:rsidR="00537E78" w:rsidRPr="00AE2865">
        <w:rPr>
          <w:rFonts w:ascii="Times New Roman" w:hAnsi="Times New Roman" w:cs="Times New Roman"/>
          <w:sz w:val="28"/>
          <w:szCs w:val="28"/>
        </w:rPr>
        <w:t>, який</w:t>
      </w:r>
      <w:r w:rsidR="00CD3A9E" w:rsidRPr="00AE2865">
        <w:rPr>
          <w:rFonts w:ascii="Times New Roman" w:hAnsi="Times New Roman" w:cs="Times New Roman"/>
          <w:sz w:val="28"/>
          <w:szCs w:val="28"/>
        </w:rPr>
        <w:t xml:space="preserve"> визначає </w:t>
      </w:r>
      <w:r w:rsidR="00537E78" w:rsidRPr="00AE2865">
        <w:rPr>
          <w:rFonts w:ascii="Times New Roman" w:hAnsi="Times New Roman" w:cs="Times New Roman"/>
          <w:sz w:val="28"/>
          <w:szCs w:val="28"/>
        </w:rPr>
        <w:t>«</w:t>
      </w:r>
      <w:r w:rsidR="00CD3A9E" w:rsidRPr="00AE2865">
        <w:rPr>
          <w:rFonts w:ascii="Times New Roman" w:hAnsi="Times New Roman" w:cs="Times New Roman"/>
          <w:sz w:val="28"/>
          <w:szCs w:val="28"/>
        </w:rPr>
        <w:t>екологічну безпеку як такий стан навколишнього природного середовища, при якому забезпечується попередження погіршення екологічної обстановки та виникнення небезпеки для здоров'я людей</w:t>
      </w:r>
      <w:r w:rsidR="00AE22AA" w:rsidRPr="00AE2865">
        <w:rPr>
          <w:rFonts w:ascii="Times New Roman" w:hAnsi="Times New Roman" w:cs="Times New Roman"/>
          <w:sz w:val="28"/>
          <w:szCs w:val="28"/>
        </w:rPr>
        <w:t>» [6</w:t>
      </w:r>
      <w:r w:rsidR="00537E78" w:rsidRPr="00AE2865">
        <w:rPr>
          <w:rFonts w:ascii="Times New Roman" w:hAnsi="Times New Roman" w:cs="Times New Roman"/>
          <w:sz w:val="28"/>
          <w:szCs w:val="28"/>
        </w:rPr>
        <w:t>, ст. 50]</w:t>
      </w:r>
      <w:r w:rsidR="00CD3A9E" w:rsidRPr="00AE2865">
        <w:rPr>
          <w:rFonts w:ascii="Times New Roman" w:hAnsi="Times New Roman" w:cs="Times New Roman"/>
          <w:sz w:val="28"/>
          <w:szCs w:val="28"/>
        </w:rPr>
        <w:t xml:space="preserve">, </w:t>
      </w:r>
      <w:r w:rsidR="00537E78" w:rsidRPr="00AE2865">
        <w:rPr>
          <w:rFonts w:ascii="Times New Roman" w:hAnsi="Times New Roman" w:cs="Times New Roman"/>
          <w:sz w:val="28"/>
          <w:szCs w:val="28"/>
        </w:rPr>
        <w:t>варто зазначити, що механізму</w:t>
      </w:r>
      <w:r w:rsidR="00CD3A9E" w:rsidRPr="00AE2865">
        <w:rPr>
          <w:rFonts w:ascii="Times New Roman" w:hAnsi="Times New Roman" w:cs="Times New Roman"/>
          <w:sz w:val="28"/>
          <w:szCs w:val="28"/>
        </w:rPr>
        <w:t xml:space="preserve"> «забезпечення попередження погіршення»</w:t>
      </w:r>
      <w:r w:rsidR="003956F7" w:rsidRPr="00AE2865">
        <w:rPr>
          <w:rFonts w:ascii="Times New Roman" w:hAnsi="Times New Roman" w:cs="Times New Roman"/>
          <w:sz w:val="28"/>
          <w:szCs w:val="28"/>
        </w:rPr>
        <w:t xml:space="preserve"> в законі</w:t>
      </w:r>
      <w:r w:rsidR="00537E78" w:rsidRPr="00AE2865">
        <w:rPr>
          <w:rFonts w:ascii="Times New Roman" w:hAnsi="Times New Roman" w:cs="Times New Roman"/>
          <w:sz w:val="28"/>
          <w:szCs w:val="28"/>
        </w:rPr>
        <w:t xml:space="preserve"> не вказано</w:t>
      </w:r>
      <w:r w:rsidR="00CD3A9E" w:rsidRPr="00AE2865">
        <w:rPr>
          <w:rFonts w:ascii="Times New Roman" w:hAnsi="Times New Roman" w:cs="Times New Roman"/>
          <w:sz w:val="28"/>
          <w:szCs w:val="28"/>
        </w:rPr>
        <w:t>. Постановою Верховної Ради України «</w:t>
      </w:r>
      <w:r w:rsidR="00AD6048" w:rsidRPr="00AE2865">
        <w:rPr>
          <w:rFonts w:ascii="Times New Roman" w:hAnsi="Times New Roman" w:cs="Times New Roman"/>
          <w:color w:val="212529"/>
          <w:sz w:val="28"/>
          <w:szCs w:val="28"/>
          <w:shd w:val="clear" w:color="auto" w:fill="FFFFFF"/>
        </w:rPr>
        <w:t>Основні напрями державної політики України у  галузі  охорони довкілля,   використання   природних   ресурсів   та  забезпечення екологічної безпеки</w:t>
      </w:r>
      <w:r w:rsidR="00CD3A9E" w:rsidRPr="00AE2865">
        <w:rPr>
          <w:rFonts w:ascii="Times New Roman" w:hAnsi="Times New Roman" w:cs="Times New Roman"/>
          <w:sz w:val="28"/>
          <w:szCs w:val="28"/>
        </w:rPr>
        <w:t xml:space="preserve">» також не </w:t>
      </w:r>
      <w:r w:rsidR="00AD6048" w:rsidRPr="00AE2865">
        <w:rPr>
          <w:rFonts w:ascii="Times New Roman" w:hAnsi="Times New Roman" w:cs="Times New Roman"/>
          <w:sz w:val="28"/>
          <w:szCs w:val="28"/>
        </w:rPr>
        <w:t>визначено</w:t>
      </w:r>
      <w:r w:rsidR="00CD3A9E" w:rsidRPr="00AE2865">
        <w:rPr>
          <w:rFonts w:ascii="Times New Roman" w:hAnsi="Times New Roman" w:cs="Times New Roman"/>
          <w:sz w:val="28"/>
          <w:szCs w:val="28"/>
        </w:rPr>
        <w:t xml:space="preserve"> конкретного механізму з</w:t>
      </w:r>
      <w:r w:rsidR="00AD6048" w:rsidRPr="00AE2865">
        <w:rPr>
          <w:rFonts w:ascii="Times New Roman" w:hAnsi="Times New Roman" w:cs="Times New Roman"/>
          <w:sz w:val="28"/>
          <w:szCs w:val="28"/>
        </w:rPr>
        <w:t>абезпечення екологічної безпеки</w:t>
      </w:r>
      <w:r w:rsidR="00AE22AA" w:rsidRPr="00AE2865">
        <w:rPr>
          <w:rFonts w:ascii="Times New Roman" w:hAnsi="Times New Roman" w:cs="Times New Roman"/>
          <w:sz w:val="28"/>
          <w:szCs w:val="28"/>
        </w:rPr>
        <w:t xml:space="preserve"> [19</w:t>
      </w:r>
      <w:r w:rsidR="0016543E" w:rsidRPr="00AE2865">
        <w:rPr>
          <w:rFonts w:ascii="Times New Roman" w:hAnsi="Times New Roman" w:cs="Times New Roman"/>
          <w:sz w:val="28"/>
          <w:szCs w:val="28"/>
        </w:rPr>
        <w:t>]</w:t>
      </w:r>
      <w:r w:rsidR="00AD6048" w:rsidRPr="00AE2865">
        <w:rPr>
          <w:rFonts w:ascii="Times New Roman" w:hAnsi="Times New Roman" w:cs="Times New Roman"/>
          <w:sz w:val="28"/>
          <w:szCs w:val="28"/>
        </w:rPr>
        <w:t>.</w:t>
      </w:r>
    </w:p>
    <w:p w:rsidR="00DB4331" w:rsidRPr="00AE2865" w:rsidRDefault="003956F7" w:rsidP="00534C7D">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Закон України «</w:t>
      </w:r>
      <w:r w:rsidRPr="00AE2865">
        <w:rPr>
          <w:rFonts w:ascii="Times New Roman" w:hAnsi="Times New Roman" w:cs="Times New Roman"/>
          <w:color w:val="333333"/>
          <w:sz w:val="28"/>
          <w:szCs w:val="28"/>
        </w:rPr>
        <w:t xml:space="preserve">Про Основні засади (стратегію) державної екологічної політики України на період до 2030 року» </w:t>
      </w:r>
      <w:r w:rsidR="00AE22AA" w:rsidRPr="00AE2865">
        <w:rPr>
          <w:rFonts w:ascii="Times New Roman" w:hAnsi="Times New Roman" w:cs="Times New Roman"/>
          <w:color w:val="333333"/>
          <w:sz w:val="28"/>
          <w:szCs w:val="28"/>
        </w:rPr>
        <w:t>[2</w:t>
      </w:r>
      <w:r w:rsidR="000520FC" w:rsidRPr="00AE2865">
        <w:rPr>
          <w:rFonts w:ascii="Times New Roman" w:hAnsi="Times New Roman" w:cs="Times New Roman"/>
          <w:color w:val="333333"/>
          <w:sz w:val="28"/>
          <w:szCs w:val="28"/>
        </w:rPr>
        <w:t xml:space="preserve">, ІІ] </w:t>
      </w:r>
      <w:r w:rsidRPr="00AE2865">
        <w:rPr>
          <w:rFonts w:ascii="Times New Roman" w:hAnsi="Times New Roman" w:cs="Times New Roman"/>
          <w:color w:val="333333"/>
          <w:sz w:val="28"/>
          <w:szCs w:val="28"/>
          <w:shd w:val="clear" w:color="auto" w:fill="FFFFFF"/>
        </w:rPr>
        <w:t>в основних засадах державної екологічної політики повторює</w:t>
      </w:r>
      <w:r w:rsidRPr="00AE2865">
        <w:rPr>
          <w:rFonts w:ascii="Times New Roman" w:hAnsi="Times New Roman" w:cs="Times New Roman"/>
          <w:sz w:val="28"/>
          <w:szCs w:val="28"/>
        </w:rPr>
        <w:t xml:space="preserve"> положен</w:t>
      </w:r>
      <w:r w:rsidR="000520FC" w:rsidRPr="00AE2865">
        <w:rPr>
          <w:rFonts w:ascii="Times New Roman" w:hAnsi="Times New Roman" w:cs="Times New Roman"/>
          <w:sz w:val="28"/>
          <w:szCs w:val="28"/>
        </w:rPr>
        <w:t>ня ст. 16 Конституції України, в якій за</w:t>
      </w:r>
      <w:r w:rsidRPr="00AE2865">
        <w:rPr>
          <w:rFonts w:ascii="Times New Roman" w:hAnsi="Times New Roman" w:cs="Times New Roman"/>
          <w:sz w:val="28"/>
          <w:szCs w:val="28"/>
        </w:rPr>
        <w:t xml:space="preserve">значається, що </w:t>
      </w:r>
      <w:r w:rsidR="000520FC" w:rsidRPr="00AE2865">
        <w:rPr>
          <w:rFonts w:ascii="Times New Roman" w:hAnsi="Times New Roman" w:cs="Times New Roman"/>
          <w:sz w:val="28"/>
          <w:szCs w:val="28"/>
        </w:rPr>
        <w:t>«</w:t>
      </w:r>
      <w:r w:rsidR="000520FC" w:rsidRPr="00AE2865">
        <w:rPr>
          <w:rFonts w:ascii="Times New Roman" w:hAnsi="Times New Roman" w:cs="Times New Roman"/>
          <w:color w:val="333333"/>
          <w:sz w:val="28"/>
          <w:szCs w:val="28"/>
          <w:shd w:val="clear" w:color="auto" w:fill="FFFFFF"/>
        </w:rPr>
        <w:t>забезпечення екологічної безпеки і підтримання екологічної рівноваги на території України, підвищення рівня </w:t>
      </w:r>
      <w:r w:rsidR="000520FC" w:rsidRPr="00AE2865">
        <w:rPr>
          <w:rFonts w:ascii="Times New Roman" w:hAnsi="Times New Roman" w:cs="Times New Roman"/>
          <w:sz w:val="28"/>
          <w:szCs w:val="28"/>
        </w:rPr>
        <w:t xml:space="preserve">екологічної безпеки </w:t>
      </w:r>
      <w:r w:rsidR="000520FC" w:rsidRPr="00AE2865">
        <w:rPr>
          <w:rFonts w:ascii="Times New Roman" w:hAnsi="Times New Roman" w:cs="Times New Roman"/>
          <w:color w:val="333333"/>
          <w:sz w:val="28"/>
          <w:szCs w:val="28"/>
          <w:shd w:val="clear" w:color="auto" w:fill="FFFFFF"/>
        </w:rPr>
        <w:t xml:space="preserve">в зоні </w:t>
      </w:r>
      <w:r w:rsidR="00AE22AA" w:rsidRPr="00AE2865">
        <w:rPr>
          <w:rFonts w:ascii="Times New Roman" w:hAnsi="Times New Roman" w:cs="Times New Roman"/>
          <w:color w:val="333333"/>
          <w:sz w:val="28"/>
          <w:szCs w:val="28"/>
          <w:shd w:val="clear" w:color="auto" w:fill="FFFFFF"/>
        </w:rPr>
        <w:t>відчуження» [17</w:t>
      </w:r>
      <w:r w:rsidR="000520FC" w:rsidRPr="00AE2865">
        <w:rPr>
          <w:rFonts w:ascii="Times New Roman" w:hAnsi="Times New Roman" w:cs="Times New Roman"/>
          <w:color w:val="333333"/>
          <w:sz w:val="28"/>
          <w:szCs w:val="28"/>
          <w:shd w:val="clear" w:color="auto" w:fill="FFFFFF"/>
        </w:rPr>
        <w:t xml:space="preserve">, ст. 16] і за слушною думкою </w:t>
      </w:r>
      <w:proofErr w:type="spellStart"/>
      <w:r w:rsidR="000316B5" w:rsidRPr="00AE2865">
        <w:rPr>
          <w:rFonts w:ascii="Times New Roman" w:hAnsi="Times New Roman" w:cs="Times New Roman"/>
          <w:color w:val="333333"/>
          <w:sz w:val="28"/>
          <w:szCs w:val="28"/>
          <w:shd w:val="clear" w:color="auto" w:fill="FFFFFF"/>
        </w:rPr>
        <w:t>Краснової</w:t>
      </w:r>
      <w:proofErr w:type="spellEnd"/>
      <w:r w:rsidR="000316B5" w:rsidRPr="00AE2865">
        <w:rPr>
          <w:rFonts w:ascii="Times New Roman" w:hAnsi="Times New Roman" w:cs="Times New Roman"/>
          <w:color w:val="333333"/>
          <w:sz w:val="28"/>
          <w:szCs w:val="28"/>
          <w:shd w:val="clear" w:color="auto" w:fill="FFFFFF"/>
        </w:rPr>
        <w:t xml:space="preserve"> Ю.А.</w:t>
      </w:r>
      <w:r w:rsidR="000316B5" w:rsidRPr="00AE2865">
        <w:rPr>
          <w:rFonts w:ascii="Times New Roman" w:hAnsi="Times New Roman" w:cs="Times New Roman"/>
          <w:sz w:val="28"/>
          <w:szCs w:val="28"/>
        </w:rPr>
        <w:t xml:space="preserve"> «</w:t>
      </w:r>
      <w:r w:rsidRPr="00AE2865">
        <w:rPr>
          <w:rFonts w:ascii="Times New Roman" w:hAnsi="Times New Roman" w:cs="Times New Roman"/>
          <w:sz w:val="28"/>
          <w:szCs w:val="28"/>
        </w:rPr>
        <w:t>реалізується шляхом виконання таких цілей, як, зокрема: 1) поліпшення екологічної ситуації та підвищення рівня екологічної безпеки, що здійснюється шляхом охорони навколишнього природного середовища та його окремих компонентів; 2) досягнення безпечного для здоров'я людини стану навколишнього природного середовища</w:t>
      </w:r>
      <w:r w:rsidR="000520FC" w:rsidRPr="00AE2865">
        <w:rPr>
          <w:rFonts w:ascii="Times New Roman" w:hAnsi="Times New Roman" w:cs="Times New Roman"/>
          <w:sz w:val="28"/>
          <w:szCs w:val="28"/>
        </w:rPr>
        <w:t xml:space="preserve"> через дотримання санітарно-гігієнічних вимог якості природних ресурсів та виконання спеціальних заходів щодо забезпечення такої якості, як то: екологічний контроль, моніторинг навколишнього природного середовища, екологічне страхування тощо. Отже, робимо </w:t>
      </w:r>
      <w:r w:rsidR="00731CF0" w:rsidRPr="00AE2865">
        <w:rPr>
          <w:rFonts w:ascii="Times New Roman" w:hAnsi="Times New Roman" w:cs="Times New Roman"/>
          <w:sz w:val="28"/>
          <w:szCs w:val="28"/>
        </w:rPr>
        <w:t>висновок, що і даний нормативно-</w:t>
      </w:r>
      <w:r w:rsidR="000520FC" w:rsidRPr="00AE2865">
        <w:rPr>
          <w:rFonts w:ascii="Times New Roman" w:hAnsi="Times New Roman" w:cs="Times New Roman"/>
          <w:sz w:val="28"/>
          <w:szCs w:val="28"/>
        </w:rPr>
        <w:t>правовий акт не окреслює окремого механізму забезпечення екологічної безпеки, а розкриває його через належне природоко</w:t>
      </w:r>
      <w:r w:rsidR="00731CF0" w:rsidRPr="00AE2865">
        <w:rPr>
          <w:rFonts w:ascii="Times New Roman" w:hAnsi="Times New Roman" w:cs="Times New Roman"/>
          <w:sz w:val="28"/>
          <w:szCs w:val="28"/>
        </w:rPr>
        <w:t>р</w:t>
      </w:r>
      <w:r w:rsidR="00AE22AA" w:rsidRPr="00AE2865">
        <w:rPr>
          <w:rFonts w:ascii="Times New Roman" w:hAnsi="Times New Roman" w:cs="Times New Roman"/>
          <w:sz w:val="28"/>
          <w:szCs w:val="28"/>
        </w:rPr>
        <w:t>истування та охорону природи» [19, с. 117-122; 20</w:t>
      </w:r>
      <w:r w:rsidR="00731CF0" w:rsidRPr="00AE2865">
        <w:rPr>
          <w:rFonts w:ascii="Times New Roman" w:hAnsi="Times New Roman" w:cs="Times New Roman"/>
          <w:sz w:val="28"/>
          <w:szCs w:val="28"/>
        </w:rPr>
        <w:t>, с. 107-108]</w:t>
      </w:r>
      <w:r w:rsidR="000520FC" w:rsidRPr="00AE2865">
        <w:rPr>
          <w:rFonts w:ascii="Times New Roman" w:hAnsi="Times New Roman" w:cs="Times New Roman"/>
          <w:sz w:val="28"/>
          <w:szCs w:val="28"/>
        </w:rPr>
        <w:t>.</w:t>
      </w:r>
    </w:p>
    <w:p w:rsidR="00475927" w:rsidRPr="00AE2865" w:rsidRDefault="00DB4331" w:rsidP="00534C7D">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bCs/>
          <w:color w:val="333333"/>
          <w:sz w:val="28"/>
          <w:szCs w:val="28"/>
        </w:rPr>
        <w:t>В Національному</w:t>
      </w:r>
      <w:r w:rsidR="00475927" w:rsidRPr="00AE2865">
        <w:rPr>
          <w:rFonts w:ascii="Times New Roman" w:hAnsi="Times New Roman" w:cs="Times New Roman"/>
          <w:bCs/>
          <w:color w:val="333333"/>
          <w:sz w:val="28"/>
          <w:szCs w:val="28"/>
        </w:rPr>
        <w:t xml:space="preserve"> пл</w:t>
      </w:r>
      <w:r w:rsidRPr="00AE2865">
        <w:rPr>
          <w:rFonts w:ascii="Times New Roman" w:hAnsi="Times New Roman" w:cs="Times New Roman"/>
          <w:bCs/>
          <w:color w:val="333333"/>
          <w:sz w:val="28"/>
          <w:szCs w:val="28"/>
        </w:rPr>
        <w:t>ані</w:t>
      </w:r>
      <w:r w:rsidR="00475927" w:rsidRPr="00AE2865">
        <w:rPr>
          <w:rFonts w:ascii="Times New Roman" w:hAnsi="Times New Roman" w:cs="Times New Roman"/>
          <w:bCs/>
          <w:color w:val="333333"/>
          <w:sz w:val="28"/>
          <w:szCs w:val="28"/>
        </w:rPr>
        <w:t xml:space="preserve"> дій з охорони навколишнього природного середовища на період до 2025 року</w:t>
      </w:r>
      <w:r w:rsidRPr="00AE2865">
        <w:rPr>
          <w:rFonts w:ascii="Times New Roman" w:hAnsi="Times New Roman" w:cs="Times New Roman"/>
          <w:bCs/>
          <w:color w:val="333333"/>
          <w:sz w:val="28"/>
          <w:szCs w:val="28"/>
        </w:rPr>
        <w:t xml:space="preserve">, </w:t>
      </w:r>
      <w:r w:rsidRPr="00AE2865">
        <w:rPr>
          <w:rFonts w:ascii="Times New Roman" w:hAnsi="Times New Roman" w:cs="Times New Roman"/>
          <w:sz w:val="28"/>
          <w:szCs w:val="28"/>
        </w:rPr>
        <w:t xml:space="preserve">затвердженого розпорядженням Кабінету Міністрів України від </w:t>
      </w:r>
      <w:r w:rsidRPr="00AE2865">
        <w:rPr>
          <w:rFonts w:ascii="Times New Roman" w:hAnsi="Times New Roman" w:cs="Times New Roman"/>
          <w:bCs/>
          <w:color w:val="333333"/>
          <w:sz w:val="28"/>
          <w:szCs w:val="28"/>
          <w:shd w:val="clear" w:color="auto" w:fill="FFFFFF"/>
        </w:rPr>
        <w:t xml:space="preserve">21 квітня 2021 р. № 443-р., </w:t>
      </w:r>
      <w:r w:rsidRPr="00AE2865">
        <w:rPr>
          <w:rFonts w:ascii="Times New Roman" w:hAnsi="Times New Roman" w:cs="Times New Roman"/>
          <w:sz w:val="28"/>
          <w:szCs w:val="28"/>
        </w:rPr>
        <w:t>також зазначається, що Україна продовжуватиме практику ініціювання та реалі</w:t>
      </w:r>
      <w:r w:rsidR="002F22C5" w:rsidRPr="00AE2865">
        <w:rPr>
          <w:rFonts w:ascii="Times New Roman" w:hAnsi="Times New Roman" w:cs="Times New Roman"/>
          <w:sz w:val="28"/>
          <w:szCs w:val="28"/>
        </w:rPr>
        <w:t>зації природоохоронних проектів, які в певній мірі забезпечуватимуть екологічну безпеку.</w:t>
      </w:r>
    </w:p>
    <w:p w:rsidR="00424EBE" w:rsidRPr="00AE2865" w:rsidRDefault="00627232" w:rsidP="00534C7D">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Як згадувалося вище, визначення терміну «екологічна безпека» міститься в Законі України «Про охорону навколишнього середовища»</w:t>
      </w:r>
      <w:r w:rsidR="00AE22AA" w:rsidRPr="00AE2865">
        <w:rPr>
          <w:rFonts w:ascii="Times New Roman" w:hAnsi="Times New Roman" w:cs="Times New Roman"/>
          <w:sz w:val="28"/>
          <w:szCs w:val="28"/>
        </w:rPr>
        <w:t xml:space="preserve"> [6</w:t>
      </w:r>
      <w:r w:rsidR="002706B5" w:rsidRPr="00AE2865">
        <w:rPr>
          <w:rFonts w:ascii="Times New Roman" w:hAnsi="Times New Roman" w:cs="Times New Roman"/>
          <w:sz w:val="28"/>
          <w:szCs w:val="28"/>
        </w:rPr>
        <w:t>]</w:t>
      </w:r>
      <w:r w:rsidRPr="00AE2865">
        <w:rPr>
          <w:rFonts w:ascii="Times New Roman" w:hAnsi="Times New Roman" w:cs="Times New Roman"/>
          <w:sz w:val="28"/>
          <w:szCs w:val="28"/>
        </w:rPr>
        <w:t>, але поруч з цим визначенням</w:t>
      </w:r>
      <w:r w:rsidR="002706B5" w:rsidRPr="00AE2865">
        <w:rPr>
          <w:rFonts w:ascii="Times New Roman" w:hAnsi="Times New Roman" w:cs="Times New Roman"/>
          <w:sz w:val="28"/>
          <w:szCs w:val="28"/>
        </w:rPr>
        <w:t>,</w:t>
      </w:r>
      <w:r w:rsidRPr="00AE2865">
        <w:rPr>
          <w:rFonts w:ascii="Times New Roman" w:hAnsi="Times New Roman" w:cs="Times New Roman"/>
          <w:sz w:val="28"/>
          <w:szCs w:val="28"/>
        </w:rPr>
        <w:t xml:space="preserve"> законодавство України містить також терміни «безпечні умови для людини»</w:t>
      </w:r>
      <w:r w:rsidR="00AE22AA" w:rsidRPr="00AE2865">
        <w:rPr>
          <w:rFonts w:ascii="Times New Roman" w:hAnsi="Times New Roman" w:cs="Times New Roman"/>
          <w:sz w:val="28"/>
          <w:szCs w:val="28"/>
        </w:rPr>
        <w:t xml:space="preserve"> [21</w:t>
      </w:r>
      <w:r w:rsidR="005B1917" w:rsidRPr="00AE2865">
        <w:rPr>
          <w:rFonts w:ascii="Times New Roman" w:hAnsi="Times New Roman" w:cs="Times New Roman"/>
          <w:sz w:val="28"/>
          <w:szCs w:val="28"/>
        </w:rPr>
        <w:t>], «безпека навколишнього середовища»</w:t>
      </w:r>
      <w:r w:rsidRPr="00AE2865">
        <w:rPr>
          <w:rFonts w:ascii="Times New Roman" w:hAnsi="Times New Roman" w:cs="Times New Roman"/>
          <w:sz w:val="28"/>
          <w:szCs w:val="28"/>
        </w:rPr>
        <w:t xml:space="preserve"> </w:t>
      </w:r>
      <w:r w:rsidR="00AE22AA" w:rsidRPr="00AE2865">
        <w:rPr>
          <w:rFonts w:ascii="Times New Roman" w:hAnsi="Times New Roman" w:cs="Times New Roman"/>
          <w:sz w:val="28"/>
          <w:szCs w:val="28"/>
        </w:rPr>
        <w:t>[22</w:t>
      </w:r>
      <w:r w:rsidR="005B1917" w:rsidRPr="00AE2865">
        <w:rPr>
          <w:rFonts w:ascii="Times New Roman" w:hAnsi="Times New Roman" w:cs="Times New Roman"/>
          <w:sz w:val="28"/>
          <w:szCs w:val="28"/>
        </w:rPr>
        <w:t xml:space="preserve">]. </w:t>
      </w:r>
      <w:r w:rsidRPr="00AE2865">
        <w:rPr>
          <w:rFonts w:ascii="Times New Roman" w:hAnsi="Times New Roman" w:cs="Times New Roman"/>
          <w:sz w:val="28"/>
          <w:szCs w:val="28"/>
        </w:rPr>
        <w:t xml:space="preserve">Там же в ст. 9 передбачаються екологічні права, серед яких основним, фундаментальним правом є саме </w:t>
      </w:r>
      <w:r w:rsidR="002706B5" w:rsidRPr="00AE2865">
        <w:rPr>
          <w:rFonts w:ascii="Times New Roman" w:hAnsi="Times New Roman" w:cs="Times New Roman"/>
          <w:sz w:val="28"/>
          <w:szCs w:val="28"/>
        </w:rPr>
        <w:t>«</w:t>
      </w:r>
      <w:r w:rsidRPr="00AE2865">
        <w:rPr>
          <w:rFonts w:ascii="Times New Roman" w:hAnsi="Times New Roman" w:cs="Times New Roman"/>
          <w:sz w:val="28"/>
          <w:szCs w:val="28"/>
        </w:rPr>
        <w:t>право на безпечне життя і здоров’я довкілля</w:t>
      </w:r>
      <w:r w:rsidR="00AE22AA" w:rsidRPr="00AE2865">
        <w:rPr>
          <w:rFonts w:ascii="Times New Roman" w:hAnsi="Times New Roman" w:cs="Times New Roman"/>
          <w:sz w:val="28"/>
          <w:szCs w:val="28"/>
        </w:rPr>
        <w:t>» [6</w:t>
      </w:r>
      <w:r w:rsidR="002706B5" w:rsidRPr="00AE2865">
        <w:rPr>
          <w:rFonts w:ascii="Times New Roman" w:hAnsi="Times New Roman" w:cs="Times New Roman"/>
          <w:sz w:val="28"/>
          <w:szCs w:val="28"/>
        </w:rPr>
        <w:t>, ст. 9]</w:t>
      </w:r>
      <w:r w:rsidRPr="00AE2865">
        <w:rPr>
          <w:rFonts w:ascii="Times New Roman" w:hAnsi="Times New Roman" w:cs="Times New Roman"/>
          <w:sz w:val="28"/>
          <w:szCs w:val="28"/>
        </w:rPr>
        <w:t xml:space="preserve">. </w:t>
      </w:r>
    </w:p>
    <w:p w:rsidR="0092130F" w:rsidRPr="00AE2865" w:rsidRDefault="0092130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Варто </w:t>
      </w:r>
      <w:r w:rsidR="00424EBE" w:rsidRPr="00AE2865">
        <w:rPr>
          <w:rFonts w:ascii="Times New Roman" w:hAnsi="Times New Roman" w:cs="Times New Roman"/>
          <w:sz w:val="28"/>
          <w:szCs w:val="28"/>
        </w:rPr>
        <w:t>зазнач</w:t>
      </w:r>
      <w:r w:rsidRPr="00AE2865">
        <w:rPr>
          <w:rFonts w:ascii="Times New Roman" w:hAnsi="Times New Roman" w:cs="Times New Roman"/>
          <w:sz w:val="28"/>
          <w:szCs w:val="28"/>
        </w:rPr>
        <w:t xml:space="preserve">ити, що </w:t>
      </w:r>
      <w:r w:rsidR="00424EBE" w:rsidRPr="00AE2865">
        <w:rPr>
          <w:rFonts w:ascii="Times New Roman" w:hAnsi="Times New Roman" w:cs="Times New Roman"/>
          <w:sz w:val="28"/>
          <w:szCs w:val="28"/>
        </w:rPr>
        <w:t>безпечність довкілля</w:t>
      </w:r>
      <w:r w:rsidRPr="00AE2865">
        <w:rPr>
          <w:rFonts w:ascii="Times New Roman" w:hAnsi="Times New Roman" w:cs="Times New Roman"/>
          <w:sz w:val="28"/>
          <w:szCs w:val="28"/>
        </w:rPr>
        <w:t xml:space="preserve"> тісно пов’язані зі станом та якістю навколишнього середовища.</w:t>
      </w:r>
    </w:p>
    <w:p w:rsidR="0092130F" w:rsidRPr="00AE2865" w:rsidRDefault="00424EBE"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Чинне</w:t>
      </w:r>
      <w:r w:rsidR="0092130F" w:rsidRPr="00AE2865">
        <w:rPr>
          <w:rFonts w:ascii="Times New Roman" w:hAnsi="Times New Roman" w:cs="Times New Roman"/>
          <w:sz w:val="28"/>
          <w:szCs w:val="28"/>
        </w:rPr>
        <w:t xml:space="preserve"> екологічне законодавство не містить визначення </w:t>
      </w:r>
      <w:r w:rsidR="00B9609F" w:rsidRPr="00AE2865">
        <w:rPr>
          <w:rFonts w:ascii="Times New Roman" w:hAnsi="Times New Roman" w:cs="Times New Roman"/>
          <w:sz w:val="28"/>
          <w:szCs w:val="28"/>
        </w:rPr>
        <w:t>понять ані</w:t>
      </w:r>
      <w:r w:rsidRPr="00AE2865">
        <w:rPr>
          <w:rFonts w:ascii="Times New Roman" w:hAnsi="Times New Roman" w:cs="Times New Roman"/>
          <w:sz w:val="28"/>
          <w:szCs w:val="28"/>
        </w:rPr>
        <w:t xml:space="preserve"> «безпечне</w:t>
      </w:r>
      <w:r w:rsidR="0092130F" w:rsidRPr="00AE2865">
        <w:rPr>
          <w:rFonts w:ascii="Times New Roman" w:hAnsi="Times New Roman" w:cs="Times New Roman"/>
          <w:sz w:val="28"/>
          <w:szCs w:val="28"/>
        </w:rPr>
        <w:t xml:space="preserve"> дл</w:t>
      </w:r>
      <w:r w:rsidRPr="00AE2865">
        <w:rPr>
          <w:rFonts w:ascii="Times New Roman" w:hAnsi="Times New Roman" w:cs="Times New Roman"/>
          <w:sz w:val="28"/>
          <w:szCs w:val="28"/>
        </w:rPr>
        <w:t>я життя і здоров’я навколишнє середовище»</w:t>
      </w:r>
      <w:r w:rsidR="00B9609F" w:rsidRPr="00AE2865">
        <w:rPr>
          <w:rFonts w:ascii="Times New Roman" w:hAnsi="Times New Roman" w:cs="Times New Roman"/>
          <w:sz w:val="28"/>
          <w:szCs w:val="28"/>
        </w:rPr>
        <w:t>, ані «сприятливе навколишнє середовище».</w:t>
      </w:r>
      <w:r w:rsidR="0092130F" w:rsidRPr="00AE2865">
        <w:rPr>
          <w:rFonts w:ascii="Times New Roman" w:hAnsi="Times New Roman" w:cs="Times New Roman"/>
          <w:sz w:val="28"/>
          <w:szCs w:val="28"/>
        </w:rPr>
        <w:t xml:space="preserve"> Стаття 1 Закону України</w:t>
      </w:r>
      <w:r w:rsidR="00D052B7" w:rsidRPr="00AE2865">
        <w:rPr>
          <w:rFonts w:ascii="Times New Roman" w:hAnsi="Times New Roman" w:cs="Times New Roman"/>
          <w:sz w:val="28"/>
          <w:szCs w:val="28"/>
        </w:rPr>
        <w:t>, який у вересні 2022</w:t>
      </w:r>
      <w:r w:rsidRPr="00AE2865">
        <w:rPr>
          <w:rFonts w:ascii="Times New Roman" w:hAnsi="Times New Roman" w:cs="Times New Roman"/>
          <w:sz w:val="28"/>
          <w:szCs w:val="28"/>
        </w:rPr>
        <w:t xml:space="preserve"> році втратив чинність,</w:t>
      </w:r>
      <w:r w:rsidR="0092130F" w:rsidRPr="00AE2865">
        <w:rPr>
          <w:rFonts w:ascii="Times New Roman" w:hAnsi="Times New Roman" w:cs="Times New Roman"/>
          <w:sz w:val="28"/>
          <w:szCs w:val="28"/>
        </w:rPr>
        <w:t xml:space="preserve"> «Про забезпечення санітарного та епідемічного благопол</w:t>
      </w:r>
      <w:r w:rsidR="00D052B7" w:rsidRPr="00AE2865">
        <w:rPr>
          <w:rFonts w:ascii="Times New Roman" w:hAnsi="Times New Roman" w:cs="Times New Roman"/>
          <w:sz w:val="28"/>
          <w:szCs w:val="28"/>
        </w:rPr>
        <w:t>уччя населення» закріплювала</w:t>
      </w:r>
      <w:r w:rsidR="0092130F" w:rsidRPr="00AE2865">
        <w:rPr>
          <w:rFonts w:ascii="Times New Roman" w:hAnsi="Times New Roman" w:cs="Times New Roman"/>
          <w:sz w:val="28"/>
          <w:szCs w:val="28"/>
        </w:rPr>
        <w:t xml:space="preserve"> визначення наступних понять: «безпечні умови для людини» та «сприятливі умови життєдіял</w:t>
      </w:r>
      <w:r w:rsidR="00D052B7" w:rsidRPr="00AE2865">
        <w:rPr>
          <w:rFonts w:ascii="Times New Roman" w:hAnsi="Times New Roman" w:cs="Times New Roman"/>
          <w:sz w:val="28"/>
          <w:szCs w:val="28"/>
        </w:rPr>
        <w:t xml:space="preserve">ьності людини». Отже, згідно з цією </w:t>
      </w:r>
      <w:r w:rsidR="0092130F" w:rsidRPr="00AE2865">
        <w:rPr>
          <w:rFonts w:ascii="Times New Roman" w:hAnsi="Times New Roman" w:cs="Times New Roman"/>
          <w:sz w:val="28"/>
          <w:szCs w:val="28"/>
        </w:rPr>
        <w:t xml:space="preserve">статтею, </w:t>
      </w:r>
      <w:r w:rsidR="00D052B7" w:rsidRPr="00AE2865">
        <w:rPr>
          <w:rFonts w:ascii="Times New Roman" w:hAnsi="Times New Roman" w:cs="Times New Roman"/>
          <w:sz w:val="28"/>
          <w:szCs w:val="28"/>
        </w:rPr>
        <w:t>«</w:t>
      </w:r>
      <w:r w:rsidR="0092130F" w:rsidRPr="00AE2865">
        <w:rPr>
          <w:rFonts w:ascii="Times New Roman" w:hAnsi="Times New Roman" w:cs="Times New Roman"/>
          <w:sz w:val="28"/>
          <w:szCs w:val="28"/>
        </w:rPr>
        <w:t>безпечні умови для людини – це стан середовища життєдіяльності, при якому відсутня небезпека шкідливого впливу його факторів на людину</w:t>
      </w:r>
      <w:r w:rsidR="00D052B7" w:rsidRPr="00AE2865">
        <w:rPr>
          <w:rFonts w:ascii="Times New Roman" w:hAnsi="Times New Roman" w:cs="Times New Roman"/>
          <w:sz w:val="28"/>
          <w:szCs w:val="28"/>
        </w:rPr>
        <w:t>»</w:t>
      </w:r>
      <w:r w:rsidR="00AE22AA" w:rsidRPr="00AE2865">
        <w:rPr>
          <w:rFonts w:ascii="Times New Roman" w:hAnsi="Times New Roman" w:cs="Times New Roman"/>
          <w:sz w:val="28"/>
          <w:szCs w:val="28"/>
        </w:rPr>
        <w:t xml:space="preserve"> [21</w:t>
      </w:r>
      <w:r w:rsidR="0092130F" w:rsidRPr="00AE2865">
        <w:rPr>
          <w:rFonts w:ascii="Times New Roman" w:hAnsi="Times New Roman" w:cs="Times New Roman"/>
          <w:sz w:val="28"/>
          <w:szCs w:val="28"/>
        </w:rPr>
        <w:t>, ст. 1].</w:t>
      </w:r>
    </w:p>
    <w:p w:rsidR="0092130F" w:rsidRPr="00AE2865" w:rsidRDefault="00A91A8C"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pacing w:val="1"/>
          <w:sz w:val="28"/>
          <w:szCs w:val="28"/>
        </w:rPr>
        <w:t xml:space="preserve">За слушною думкою </w:t>
      </w:r>
      <w:proofErr w:type="spellStart"/>
      <w:r w:rsidRPr="00AE2865">
        <w:rPr>
          <w:rFonts w:ascii="Times New Roman" w:hAnsi="Times New Roman" w:cs="Times New Roman"/>
          <w:spacing w:val="1"/>
          <w:sz w:val="28"/>
          <w:szCs w:val="28"/>
        </w:rPr>
        <w:t>Толкаченко</w:t>
      </w:r>
      <w:proofErr w:type="spellEnd"/>
      <w:r w:rsidRPr="00AE2865">
        <w:rPr>
          <w:rFonts w:ascii="Times New Roman" w:hAnsi="Times New Roman" w:cs="Times New Roman"/>
          <w:spacing w:val="1"/>
          <w:sz w:val="28"/>
          <w:szCs w:val="28"/>
        </w:rPr>
        <w:t xml:space="preserve"> О.В.</w:t>
      </w:r>
      <w:r w:rsidR="0092130F" w:rsidRPr="00AE2865">
        <w:rPr>
          <w:rFonts w:ascii="Times New Roman" w:hAnsi="Times New Roman" w:cs="Times New Roman"/>
          <w:spacing w:val="1"/>
          <w:sz w:val="28"/>
          <w:szCs w:val="28"/>
        </w:rPr>
        <w:t xml:space="preserve"> </w:t>
      </w:r>
      <w:r w:rsidRPr="00AE2865">
        <w:rPr>
          <w:rFonts w:ascii="Times New Roman" w:hAnsi="Times New Roman" w:cs="Times New Roman"/>
          <w:spacing w:val="1"/>
          <w:sz w:val="28"/>
          <w:szCs w:val="28"/>
        </w:rPr>
        <w:t>«</w:t>
      </w:r>
      <w:r w:rsidR="0092130F" w:rsidRPr="00AE2865">
        <w:rPr>
          <w:rFonts w:ascii="Times New Roman" w:hAnsi="Times New Roman" w:cs="Times New Roman"/>
          <w:spacing w:val="1"/>
          <w:sz w:val="28"/>
          <w:szCs w:val="28"/>
        </w:rPr>
        <w:t xml:space="preserve">щоб таке середовище було безпечним для людини, воно має </w:t>
      </w:r>
      <w:r w:rsidR="0092130F" w:rsidRPr="00AE2865">
        <w:rPr>
          <w:rFonts w:ascii="Times New Roman" w:hAnsi="Times New Roman" w:cs="Times New Roman"/>
          <w:sz w:val="28"/>
          <w:szCs w:val="28"/>
        </w:rPr>
        <w:t xml:space="preserve">відповідати юридично встановленим критеріям. Йдеться, зокрема, </w:t>
      </w:r>
      <w:r w:rsidR="0092130F" w:rsidRPr="00AE2865">
        <w:rPr>
          <w:rFonts w:ascii="Times New Roman" w:hAnsi="Times New Roman" w:cs="Times New Roman"/>
          <w:spacing w:val="2"/>
          <w:sz w:val="28"/>
          <w:szCs w:val="28"/>
        </w:rPr>
        <w:t xml:space="preserve">про систему екологічних, санітарно-протиепідемічних та інших </w:t>
      </w:r>
      <w:r w:rsidR="0092130F" w:rsidRPr="00AE2865">
        <w:rPr>
          <w:rFonts w:ascii="Times New Roman" w:hAnsi="Times New Roman" w:cs="Times New Roman"/>
          <w:spacing w:val="1"/>
          <w:sz w:val="28"/>
          <w:szCs w:val="28"/>
        </w:rPr>
        <w:t>норм, нормативів, вимог, правил, заборон тощо</w:t>
      </w:r>
      <w:r w:rsidRPr="00AE2865">
        <w:rPr>
          <w:rFonts w:ascii="Times New Roman" w:hAnsi="Times New Roman" w:cs="Times New Roman"/>
          <w:spacing w:val="1"/>
          <w:sz w:val="28"/>
          <w:szCs w:val="28"/>
        </w:rPr>
        <w:t>» [</w:t>
      </w:r>
      <w:r w:rsidR="00AE22AA" w:rsidRPr="00AE2865">
        <w:rPr>
          <w:rFonts w:ascii="Times New Roman" w:hAnsi="Times New Roman" w:cs="Times New Roman"/>
          <w:spacing w:val="1"/>
          <w:sz w:val="28"/>
          <w:szCs w:val="28"/>
        </w:rPr>
        <w:t>23</w:t>
      </w:r>
      <w:r w:rsidR="0051672C" w:rsidRPr="00AE2865">
        <w:rPr>
          <w:rFonts w:ascii="Times New Roman" w:hAnsi="Times New Roman" w:cs="Times New Roman"/>
          <w:spacing w:val="1"/>
          <w:sz w:val="28"/>
          <w:szCs w:val="28"/>
        </w:rPr>
        <w:t>, с. 176</w:t>
      </w:r>
      <w:r w:rsidRPr="00AE2865">
        <w:rPr>
          <w:rFonts w:ascii="Times New Roman" w:hAnsi="Times New Roman" w:cs="Times New Roman"/>
          <w:spacing w:val="1"/>
          <w:sz w:val="28"/>
          <w:szCs w:val="28"/>
        </w:rPr>
        <w:t>]</w:t>
      </w:r>
      <w:r w:rsidR="0092130F" w:rsidRPr="00AE2865">
        <w:rPr>
          <w:rFonts w:ascii="Times New Roman" w:hAnsi="Times New Roman" w:cs="Times New Roman"/>
          <w:spacing w:val="1"/>
          <w:sz w:val="28"/>
          <w:szCs w:val="28"/>
        </w:rPr>
        <w:t xml:space="preserve">. Так, </w:t>
      </w:r>
      <w:r w:rsidRPr="00AE2865">
        <w:rPr>
          <w:rFonts w:ascii="Times New Roman" w:hAnsi="Times New Roman" w:cs="Times New Roman"/>
          <w:spacing w:val="1"/>
          <w:sz w:val="28"/>
          <w:szCs w:val="28"/>
        </w:rPr>
        <w:t>«</w:t>
      </w:r>
      <w:r w:rsidR="0092130F" w:rsidRPr="00AE2865">
        <w:rPr>
          <w:rFonts w:ascii="Times New Roman" w:hAnsi="Times New Roman" w:cs="Times New Roman"/>
          <w:spacing w:val="1"/>
          <w:sz w:val="28"/>
          <w:szCs w:val="28"/>
        </w:rPr>
        <w:t>екологічні нормативи встановлюють гранично допустимі викиди та скиди у на</w:t>
      </w:r>
      <w:r w:rsidR="0092130F" w:rsidRPr="00AE2865">
        <w:rPr>
          <w:rFonts w:ascii="Times New Roman" w:hAnsi="Times New Roman" w:cs="Times New Roman"/>
          <w:spacing w:val="1"/>
          <w:sz w:val="28"/>
          <w:szCs w:val="28"/>
        </w:rPr>
        <w:softHyphen/>
      </w:r>
      <w:r w:rsidR="0092130F" w:rsidRPr="00AE2865">
        <w:rPr>
          <w:rFonts w:ascii="Times New Roman" w:hAnsi="Times New Roman" w:cs="Times New Roman"/>
          <w:sz w:val="28"/>
          <w:szCs w:val="28"/>
        </w:rPr>
        <w:t xml:space="preserve">вколишнє природне середовище забруднюючих хімічних речовин, </w:t>
      </w:r>
      <w:r w:rsidR="0092130F" w:rsidRPr="00AE2865">
        <w:rPr>
          <w:rFonts w:ascii="Times New Roman" w:hAnsi="Times New Roman" w:cs="Times New Roman"/>
          <w:spacing w:val="1"/>
          <w:sz w:val="28"/>
          <w:szCs w:val="28"/>
        </w:rPr>
        <w:t>розміщення в ньому відходів, рівні допустимого шкідливого впли</w:t>
      </w:r>
      <w:r w:rsidR="0092130F" w:rsidRPr="00AE2865">
        <w:rPr>
          <w:rFonts w:ascii="Times New Roman" w:hAnsi="Times New Roman" w:cs="Times New Roman"/>
          <w:spacing w:val="1"/>
          <w:sz w:val="28"/>
          <w:szCs w:val="28"/>
        </w:rPr>
        <w:softHyphen/>
        <w:t>ву фізичних та біологічних факторів</w:t>
      </w:r>
      <w:r w:rsidRPr="00AE2865">
        <w:rPr>
          <w:rFonts w:ascii="Times New Roman" w:hAnsi="Times New Roman" w:cs="Times New Roman"/>
          <w:spacing w:val="1"/>
          <w:sz w:val="28"/>
          <w:szCs w:val="28"/>
        </w:rPr>
        <w:t>»</w:t>
      </w:r>
      <w:r w:rsidR="00AE22AA" w:rsidRPr="00AE2865">
        <w:rPr>
          <w:rFonts w:ascii="Times New Roman" w:hAnsi="Times New Roman" w:cs="Times New Roman"/>
          <w:spacing w:val="1"/>
          <w:sz w:val="28"/>
          <w:szCs w:val="28"/>
        </w:rPr>
        <w:t xml:space="preserve"> [6</w:t>
      </w:r>
      <w:r w:rsidR="0092130F" w:rsidRPr="00AE2865">
        <w:rPr>
          <w:rFonts w:ascii="Times New Roman" w:hAnsi="Times New Roman" w:cs="Times New Roman"/>
          <w:spacing w:val="1"/>
          <w:sz w:val="28"/>
          <w:szCs w:val="28"/>
        </w:rPr>
        <w:t>, ст. 33]</w:t>
      </w:r>
      <w:r w:rsidR="0092130F" w:rsidRPr="00AE2865">
        <w:rPr>
          <w:rFonts w:ascii="Times New Roman" w:hAnsi="Times New Roman" w:cs="Times New Roman"/>
          <w:spacing w:val="3"/>
          <w:sz w:val="28"/>
          <w:szCs w:val="28"/>
        </w:rPr>
        <w:t>. С</w:t>
      </w:r>
      <w:r w:rsidR="00B9609F" w:rsidRPr="00AE2865">
        <w:rPr>
          <w:rFonts w:ascii="Times New Roman" w:hAnsi="Times New Roman" w:cs="Times New Roman"/>
          <w:spacing w:val="3"/>
          <w:sz w:val="28"/>
          <w:szCs w:val="28"/>
        </w:rPr>
        <w:t>лід погодитися, що «с</w:t>
      </w:r>
      <w:r w:rsidR="0092130F" w:rsidRPr="00AE2865">
        <w:rPr>
          <w:rFonts w:ascii="Times New Roman" w:hAnsi="Times New Roman" w:cs="Times New Roman"/>
          <w:spacing w:val="3"/>
          <w:sz w:val="28"/>
          <w:szCs w:val="28"/>
        </w:rPr>
        <w:t xml:space="preserve">анітарні та </w:t>
      </w:r>
      <w:r w:rsidR="0092130F" w:rsidRPr="00AE2865">
        <w:rPr>
          <w:rFonts w:ascii="Times New Roman" w:hAnsi="Times New Roman" w:cs="Times New Roman"/>
          <w:spacing w:val="1"/>
          <w:sz w:val="28"/>
          <w:szCs w:val="28"/>
        </w:rPr>
        <w:t>інші нормативи встановлюють гранично допустимі концентрації за</w:t>
      </w:r>
      <w:r w:rsidR="0092130F" w:rsidRPr="00AE2865">
        <w:rPr>
          <w:rFonts w:ascii="Times New Roman" w:hAnsi="Times New Roman" w:cs="Times New Roman"/>
          <w:spacing w:val="-1"/>
          <w:sz w:val="28"/>
          <w:szCs w:val="28"/>
        </w:rPr>
        <w:t xml:space="preserve">бруднюючих речовин у навколишньому середовищі (воді, повітрі), </w:t>
      </w:r>
      <w:r w:rsidR="0092130F" w:rsidRPr="00AE2865">
        <w:rPr>
          <w:rFonts w:ascii="Times New Roman" w:hAnsi="Times New Roman" w:cs="Times New Roman"/>
          <w:spacing w:val="4"/>
          <w:sz w:val="28"/>
          <w:szCs w:val="28"/>
        </w:rPr>
        <w:t xml:space="preserve">гранично допустимі рівні акустичного, електромагнітного, </w:t>
      </w:r>
      <w:r w:rsidR="0092130F" w:rsidRPr="00AE2865">
        <w:rPr>
          <w:rFonts w:ascii="Times New Roman" w:hAnsi="Times New Roman" w:cs="Times New Roman"/>
          <w:spacing w:val="1"/>
          <w:sz w:val="28"/>
          <w:szCs w:val="28"/>
        </w:rPr>
        <w:t xml:space="preserve">радіаційного, іонізуючого та іншого шкідливого фізичного впливу </w:t>
      </w:r>
      <w:r w:rsidR="0092130F" w:rsidRPr="00AE2865">
        <w:rPr>
          <w:rFonts w:ascii="Times New Roman" w:hAnsi="Times New Roman" w:cs="Times New Roman"/>
          <w:spacing w:val="2"/>
          <w:sz w:val="28"/>
          <w:szCs w:val="28"/>
        </w:rPr>
        <w:t>на навколишнє середовище, гранично допустимий вміст шкідли</w:t>
      </w:r>
      <w:r w:rsidR="0092130F" w:rsidRPr="00AE2865">
        <w:rPr>
          <w:rFonts w:ascii="Times New Roman" w:hAnsi="Times New Roman" w:cs="Times New Roman"/>
          <w:spacing w:val="2"/>
          <w:sz w:val="28"/>
          <w:szCs w:val="28"/>
        </w:rPr>
        <w:softHyphen/>
      </w:r>
      <w:r w:rsidR="0092130F" w:rsidRPr="00AE2865">
        <w:rPr>
          <w:rFonts w:ascii="Times New Roman" w:hAnsi="Times New Roman" w:cs="Times New Roman"/>
          <w:sz w:val="28"/>
          <w:szCs w:val="28"/>
        </w:rPr>
        <w:t>вих речовин у продуктах харчування тощо</w:t>
      </w:r>
      <w:r w:rsidR="00B53256" w:rsidRPr="00AE2865">
        <w:rPr>
          <w:rFonts w:ascii="Times New Roman" w:hAnsi="Times New Roman" w:cs="Times New Roman"/>
          <w:sz w:val="28"/>
          <w:szCs w:val="28"/>
        </w:rPr>
        <w:t>» [24</w:t>
      </w:r>
      <w:r w:rsidR="0092130F" w:rsidRPr="00AE2865">
        <w:rPr>
          <w:rFonts w:ascii="Times New Roman" w:hAnsi="Times New Roman" w:cs="Times New Roman"/>
          <w:sz w:val="28"/>
          <w:szCs w:val="28"/>
        </w:rPr>
        <w:t xml:space="preserve">, с. 43]. </w:t>
      </w:r>
    </w:p>
    <w:p w:rsidR="0092130F" w:rsidRPr="00AE2865" w:rsidRDefault="0092130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pacing w:val="2"/>
          <w:sz w:val="28"/>
          <w:szCs w:val="28"/>
        </w:rPr>
        <w:t xml:space="preserve">На думку Ю.С. </w:t>
      </w:r>
      <w:proofErr w:type="spellStart"/>
      <w:r w:rsidRPr="00AE2865">
        <w:rPr>
          <w:rFonts w:ascii="Times New Roman" w:hAnsi="Times New Roman" w:cs="Times New Roman"/>
          <w:spacing w:val="2"/>
          <w:sz w:val="28"/>
          <w:szCs w:val="28"/>
        </w:rPr>
        <w:t>Шемшученка</w:t>
      </w:r>
      <w:proofErr w:type="spellEnd"/>
      <w:r w:rsidRPr="00AE2865">
        <w:rPr>
          <w:rFonts w:ascii="Times New Roman" w:hAnsi="Times New Roman" w:cs="Times New Roman"/>
          <w:spacing w:val="2"/>
          <w:sz w:val="28"/>
          <w:szCs w:val="28"/>
        </w:rPr>
        <w:t xml:space="preserve">, </w:t>
      </w:r>
      <w:r w:rsidR="00B9609F" w:rsidRPr="00AE2865">
        <w:rPr>
          <w:rFonts w:ascii="Times New Roman" w:hAnsi="Times New Roman" w:cs="Times New Roman"/>
          <w:spacing w:val="2"/>
          <w:sz w:val="28"/>
          <w:szCs w:val="28"/>
        </w:rPr>
        <w:t>«</w:t>
      </w:r>
      <w:r w:rsidRPr="00AE2865">
        <w:rPr>
          <w:rFonts w:ascii="Times New Roman" w:hAnsi="Times New Roman" w:cs="Times New Roman"/>
          <w:spacing w:val="2"/>
          <w:sz w:val="28"/>
          <w:szCs w:val="28"/>
        </w:rPr>
        <w:t xml:space="preserve">іншою важливою характеристикою безпечного довкілля є </w:t>
      </w:r>
      <w:r w:rsidRPr="00AE2865">
        <w:rPr>
          <w:rFonts w:ascii="Times New Roman" w:hAnsi="Times New Roman" w:cs="Times New Roman"/>
          <w:spacing w:val="1"/>
          <w:sz w:val="28"/>
          <w:szCs w:val="28"/>
        </w:rPr>
        <w:t>раціональне використання природних ресурсів, додержання еко</w:t>
      </w:r>
      <w:r w:rsidRPr="00AE2865">
        <w:rPr>
          <w:rFonts w:ascii="Times New Roman" w:hAnsi="Times New Roman" w:cs="Times New Roman"/>
          <w:spacing w:val="1"/>
          <w:sz w:val="28"/>
          <w:szCs w:val="28"/>
        </w:rPr>
        <w:softHyphen/>
      </w:r>
      <w:r w:rsidRPr="00AE2865">
        <w:rPr>
          <w:rFonts w:ascii="Times New Roman" w:hAnsi="Times New Roman" w:cs="Times New Roman"/>
          <w:sz w:val="28"/>
          <w:szCs w:val="28"/>
        </w:rPr>
        <w:t>логічних вимог у процесі природокористування, у тому числі до</w:t>
      </w:r>
      <w:r w:rsidRPr="00AE2865">
        <w:rPr>
          <w:rFonts w:ascii="Times New Roman" w:hAnsi="Times New Roman" w:cs="Times New Roman"/>
          <w:spacing w:val="3"/>
          <w:sz w:val="28"/>
          <w:szCs w:val="28"/>
        </w:rPr>
        <w:t xml:space="preserve">держання нормативів та лімітів використання природних ресурсів </w:t>
      </w:r>
      <w:r w:rsidRPr="00AE2865">
        <w:rPr>
          <w:rFonts w:ascii="Times New Roman" w:hAnsi="Times New Roman" w:cs="Times New Roman"/>
          <w:spacing w:val="-1"/>
          <w:sz w:val="28"/>
          <w:szCs w:val="28"/>
        </w:rPr>
        <w:t xml:space="preserve">з урахуванням наукового обґрунтування узгодженості екологічних, </w:t>
      </w:r>
      <w:r w:rsidRPr="00AE2865">
        <w:rPr>
          <w:rFonts w:ascii="Times New Roman" w:hAnsi="Times New Roman" w:cs="Times New Roman"/>
          <w:sz w:val="28"/>
          <w:szCs w:val="28"/>
        </w:rPr>
        <w:t xml:space="preserve">економічних і соціальних інтересів і потреб суспільства та особи. Ліміти на природокористування є системою екологічних обмежень щодо використання тих чи інших природних ресурсів або територій і </w:t>
      </w:r>
      <w:r w:rsidRPr="00AE2865">
        <w:rPr>
          <w:rFonts w:ascii="Times New Roman" w:hAnsi="Times New Roman" w:cs="Times New Roman"/>
          <w:spacing w:val="1"/>
          <w:sz w:val="28"/>
          <w:szCs w:val="28"/>
        </w:rPr>
        <w:t xml:space="preserve">визначаються, як встановлені нормами </w:t>
      </w:r>
      <w:proofErr w:type="spellStart"/>
      <w:r w:rsidRPr="00AE2865">
        <w:rPr>
          <w:rFonts w:ascii="Times New Roman" w:hAnsi="Times New Roman" w:cs="Times New Roman"/>
          <w:spacing w:val="1"/>
          <w:sz w:val="28"/>
          <w:szCs w:val="28"/>
        </w:rPr>
        <w:t>природоресурсового</w:t>
      </w:r>
      <w:proofErr w:type="spellEnd"/>
      <w:r w:rsidRPr="00AE2865">
        <w:rPr>
          <w:rFonts w:ascii="Times New Roman" w:hAnsi="Times New Roman" w:cs="Times New Roman"/>
          <w:spacing w:val="1"/>
          <w:sz w:val="28"/>
          <w:szCs w:val="28"/>
        </w:rPr>
        <w:t xml:space="preserve"> (зе</w:t>
      </w:r>
      <w:r w:rsidRPr="00AE2865">
        <w:rPr>
          <w:rFonts w:ascii="Times New Roman" w:hAnsi="Times New Roman" w:cs="Times New Roman"/>
          <w:spacing w:val="1"/>
          <w:sz w:val="28"/>
          <w:szCs w:val="28"/>
        </w:rPr>
        <w:softHyphen/>
      </w:r>
      <w:r w:rsidRPr="00AE2865">
        <w:rPr>
          <w:rFonts w:ascii="Times New Roman" w:hAnsi="Times New Roman" w:cs="Times New Roman"/>
          <w:sz w:val="28"/>
          <w:szCs w:val="28"/>
        </w:rPr>
        <w:t xml:space="preserve">мельного, водного, лісового, гірничого, фауністичного та іншого) </w:t>
      </w:r>
      <w:r w:rsidRPr="00AE2865">
        <w:rPr>
          <w:rFonts w:ascii="Times New Roman" w:hAnsi="Times New Roman" w:cs="Times New Roman"/>
          <w:spacing w:val="2"/>
          <w:sz w:val="28"/>
          <w:szCs w:val="28"/>
        </w:rPr>
        <w:t>законодавства обсяги використання природних ресурсів</w:t>
      </w:r>
      <w:r w:rsidR="00B53256" w:rsidRPr="00AE2865">
        <w:rPr>
          <w:rFonts w:ascii="Times New Roman" w:hAnsi="Times New Roman" w:cs="Times New Roman"/>
          <w:spacing w:val="2"/>
          <w:sz w:val="28"/>
          <w:szCs w:val="28"/>
        </w:rPr>
        <w:t>» [24</w:t>
      </w:r>
      <w:r w:rsidRPr="00AE2865">
        <w:rPr>
          <w:rFonts w:ascii="Times New Roman" w:hAnsi="Times New Roman" w:cs="Times New Roman"/>
          <w:spacing w:val="2"/>
          <w:sz w:val="28"/>
          <w:szCs w:val="28"/>
        </w:rPr>
        <w:t xml:space="preserve">, с. 44]. </w:t>
      </w:r>
    </w:p>
    <w:p w:rsidR="0092130F" w:rsidRPr="00AE2865" w:rsidRDefault="00B9609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За тим же законом, який вже втратив чинність</w:t>
      </w:r>
      <w:r w:rsidR="0092130F" w:rsidRPr="00AE2865">
        <w:rPr>
          <w:rFonts w:ascii="Times New Roman" w:hAnsi="Times New Roman" w:cs="Times New Roman"/>
          <w:sz w:val="28"/>
          <w:szCs w:val="28"/>
        </w:rPr>
        <w:t xml:space="preserve">, «Про забезпечення санітарного та епідемічного благополуччя населення», </w:t>
      </w:r>
      <w:r w:rsidR="00620621" w:rsidRPr="00AE2865">
        <w:rPr>
          <w:rFonts w:ascii="Times New Roman" w:hAnsi="Times New Roman" w:cs="Times New Roman"/>
          <w:sz w:val="28"/>
          <w:szCs w:val="28"/>
        </w:rPr>
        <w:t>«</w:t>
      </w:r>
      <w:r w:rsidR="0092130F" w:rsidRPr="00AE2865">
        <w:rPr>
          <w:rFonts w:ascii="Times New Roman" w:hAnsi="Times New Roman" w:cs="Times New Roman"/>
          <w:sz w:val="28"/>
          <w:szCs w:val="28"/>
        </w:rPr>
        <w:t>сприятливі умови життєдіяльності людини – це стан середовища життєдіяльності, при якому відсутній будь-який шкідливий вплив його факторів на здоров'я людини і є можливості для забезпечення нормальних і відновлення порушених функцій організму</w:t>
      </w:r>
      <w:r w:rsidR="00B53256" w:rsidRPr="00AE2865">
        <w:rPr>
          <w:rFonts w:ascii="Times New Roman" w:hAnsi="Times New Roman" w:cs="Times New Roman"/>
          <w:sz w:val="28"/>
          <w:szCs w:val="28"/>
        </w:rPr>
        <w:t>» [21</w:t>
      </w:r>
      <w:r w:rsidR="0092130F" w:rsidRPr="00AE2865">
        <w:rPr>
          <w:rFonts w:ascii="Times New Roman" w:hAnsi="Times New Roman" w:cs="Times New Roman"/>
          <w:sz w:val="28"/>
          <w:szCs w:val="28"/>
        </w:rPr>
        <w:t>, ст. 1].</w:t>
      </w:r>
    </w:p>
    <w:p w:rsidR="0092130F" w:rsidRPr="00AE2865" w:rsidRDefault="0092130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За зауваженням Ю.С. </w:t>
      </w:r>
      <w:proofErr w:type="spellStart"/>
      <w:r w:rsidRPr="00AE2865">
        <w:rPr>
          <w:rFonts w:ascii="Times New Roman" w:hAnsi="Times New Roman" w:cs="Times New Roman"/>
          <w:sz w:val="28"/>
          <w:szCs w:val="28"/>
        </w:rPr>
        <w:t>Шемшученка</w:t>
      </w:r>
      <w:proofErr w:type="spellEnd"/>
      <w:r w:rsidRPr="00AE2865">
        <w:rPr>
          <w:rFonts w:ascii="Times New Roman" w:hAnsi="Times New Roman" w:cs="Times New Roman"/>
          <w:sz w:val="28"/>
          <w:szCs w:val="28"/>
        </w:rPr>
        <w:t xml:space="preserve">, </w:t>
      </w:r>
      <w:r w:rsidR="00185FA4" w:rsidRPr="00AE2865">
        <w:rPr>
          <w:rFonts w:ascii="Times New Roman" w:hAnsi="Times New Roman" w:cs="Times New Roman"/>
          <w:sz w:val="28"/>
          <w:szCs w:val="28"/>
        </w:rPr>
        <w:t>«</w:t>
      </w:r>
      <w:r w:rsidRPr="00AE2865">
        <w:rPr>
          <w:rFonts w:ascii="Times New Roman" w:hAnsi="Times New Roman" w:cs="Times New Roman"/>
          <w:spacing w:val="2"/>
          <w:sz w:val="28"/>
          <w:szCs w:val="28"/>
        </w:rPr>
        <w:t xml:space="preserve">сприятливе навколишнє природне середовище означає також </w:t>
      </w:r>
      <w:r w:rsidRPr="00AE2865">
        <w:rPr>
          <w:rFonts w:ascii="Times New Roman" w:hAnsi="Times New Roman" w:cs="Times New Roman"/>
          <w:spacing w:val="1"/>
          <w:sz w:val="28"/>
          <w:szCs w:val="28"/>
        </w:rPr>
        <w:t xml:space="preserve">його здатність задовольняти естетичні, рекреаційні, оздоровчі, культурні, наукові та інші потреби людини, наявність видового та </w:t>
      </w:r>
      <w:r w:rsidRPr="00AE2865">
        <w:rPr>
          <w:rFonts w:ascii="Times New Roman" w:hAnsi="Times New Roman" w:cs="Times New Roman"/>
          <w:sz w:val="28"/>
          <w:szCs w:val="28"/>
        </w:rPr>
        <w:t>популяційного різноманіття тварин і рослин. З цією метою ство</w:t>
      </w:r>
      <w:r w:rsidRPr="00AE2865">
        <w:rPr>
          <w:rFonts w:ascii="Times New Roman" w:hAnsi="Times New Roman" w:cs="Times New Roman"/>
          <w:sz w:val="28"/>
          <w:szCs w:val="28"/>
        </w:rPr>
        <w:softHyphen/>
        <w:t>рюються і особливо охороняються шляхом запровадження спеці</w:t>
      </w:r>
      <w:r w:rsidRPr="00AE2865">
        <w:rPr>
          <w:rFonts w:ascii="Times New Roman" w:hAnsi="Times New Roman" w:cs="Times New Roman"/>
          <w:sz w:val="28"/>
          <w:szCs w:val="28"/>
        </w:rPr>
        <w:softHyphen/>
        <w:t xml:space="preserve">альних режимів курортні, лікувально-оздоровчі, рекреаційні зони, </w:t>
      </w:r>
      <w:r w:rsidRPr="00AE2865">
        <w:rPr>
          <w:rFonts w:ascii="Times New Roman" w:hAnsi="Times New Roman" w:cs="Times New Roman"/>
          <w:spacing w:val="3"/>
          <w:sz w:val="28"/>
          <w:szCs w:val="28"/>
        </w:rPr>
        <w:t>території та об'єкти природно-заповідного фонду</w:t>
      </w:r>
      <w:r w:rsidR="00B53256" w:rsidRPr="00AE2865">
        <w:rPr>
          <w:rFonts w:ascii="Times New Roman" w:hAnsi="Times New Roman" w:cs="Times New Roman"/>
          <w:spacing w:val="3"/>
          <w:sz w:val="28"/>
          <w:szCs w:val="28"/>
        </w:rPr>
        <w:t>» [24</w:t>
      </w:r>
      <w:r w:rsidRPr="00AE2865">
        <w:rPr>
          <w:rFonts w:ascii="Times New Roman" w:hAnsi="Times New Roman" w:cs="Times New Roman"/>
          <w:spacing w:val="3"/>
          <w:sz w:val="28"/>
          <w:szCs w:val="28"/>
        </w:rPr>
        <w:t>, с. 44].</w:t>
      </w:r>
    </w:p>
    <w:p w:rsidR="0092130F" w:rsidRPr="00AE2865" w:rsidRDefault="00185FA4" w:rsidP="00534C7D">
      <w:pPr>
        <w:autoSpaceDE w:val="0"/>
        <w:autoSpaceDN w:val="0"/>
        <w:adjustRightInd w:val="0"/>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В.В. </w:t>
      </w:r>
      <w:proofErr w:type="spellStart"/>
      <w:r w:rsidRPr="00AE2865">
        <w:rPr>
          <w:rFonts w:ascii="Times New Roman" w:hAnsi="Times New Roman" w:cs="Times New Roman"/>
          <w:sz w:val="28"/>
          <w:szCs w:val="28"/>
        </w:rPr>
        <w:t>Костицький</w:t>
      </w:r>
      <w:proofErr w:type="spellEnd"/>
      <w:r w:rsidRPr="00AE2865">
        <w:rPr>
          <w:rFonts w:ascii="Times New Roman" w:hAnsi="Times New Roman" w:cs="Times New Roman"/>
          <w:sz w:val="28"/>
          <w:szCs w:val="28"/>
        </w:rPr>
        <w:t xml:space="preserve"> говорить про те, що</w:t>
      </w:r>
      <w:r w:rsidR="0092130F" w:rsidRPr="00AE2865">
        <w:rPr>
          <w:rFonts w:ascii="Times New Roman" w:hAnsi="Times New Roman" w:cs="Times New Roman"/>
          <w:sz w:val="28"/>
          <w:szCs w:val="28"/>
        </w:rPr>
        <w:t xml:space="preserve"> </w:t>
      </w:r>
      <w:r w:rsidRPr="00AE2865">
        <w:rPr>
          <w:rFonts w:ascii="Times New Roman" w:hAnsi="Times New Roman" w:cs="Times New Roman"/>
          <w:sz w:val="28"/>
          <w:szCs w:val="28"/>
        </w:rPr>
        <w:t>«</w:t>
      </w:r>
      <w:r w:rsidR="0092130F" w:rsidRPr="00AE2865">
        <w:rPr>
          <w:rFonts w:ascii="Times New Roman" w:hAnsi="Times New Roman" w:cs="Times New Roman"/>
          <w:sz w:val="28"/>
          <w:szCs w:val="28"/>
        </w:rPr>
        <w:t>навколишнє природне середовище є сприятливим, якщо його стан відповідає встановленим у законодавстві про охорону довкілля критеріям, стандартам та нормативам, які стосуються чистоти (</w:t>
      </w:r>
      <w:proofErr w:type="spellStart"/>
      <w:r w:rsidR="0092130F" w:rsidRPr="00AE2865">
        <w:rPr>
          <w:rFonts w:ascii="Times New Roman" w:hAnsi="Times New Roman" w:cs="Times New Roman"/>
          <w:sz w:val="28"/>
          <w:szCs w:val="28"/>
        </w:rPr>
        <w:t>незабрудненості</w:t>
      </w:r>
      <w:proofErr w:type="spellEnd"/>
      <w:r w:rsidR="0092130F" w:rsidRPr="00AE2865">
        <w:rPr>
          <w:rFonts w:ascii="Times New Roman" w:hAnsi="Times New Roman" w:cs="Times New Roman"/>
          <w:sz w:val="28"/>
          <w:szCs w:val="28"/>
        </w:rPr>
        <w:t xml:space="preserve">), </w:t>
      </w:r>
      <w:proofErr w:type="spellStart"/>
      <w:r w:rsidR="0092130F" w:rsidRPr="00AE2865">
        <w:rPr>
          <w:rFonts w:ascii="Times New Roman" w:hAnsi="Times New Roman" w:cs="Times New Roman"/>
          <w:sz w:val="28"/>
          <w:szCs w:val="28"/>
        </w:rPr>
        <w:t>ресурсоємності</w:t>
      </w:r>
      <w:proofErr w:type="spellEnd"/>
      <w:r w:rsidR="0092130F" w:rsidRPr="00AE2865">
        <w:rPr>
          <w:rFonts w:ascii="Times New Roman" w:hAnsi="Times New Roman" w:cs="Times New Roman"/>
          <w:sz w:val="28"/>
          <w:szCs w:val="28"/>
        </w:rPr>
        <w:t xml:space="preserve"> (</w:t>
      </w:r>
      <w:proofErr w:type="spellStart"/>
      <w:r w:rsidR="0092130F" w:rsidRPr="00AE2865">
        <w:rPr>
          <w:rFonts w:ascii="Times New Roman" w:hAnsi="Times New Roman" w:cs="Times New Roman"/>
          <w:sz w:val="28"/>
          <w:szCs w:val="28"/>
        </w:rPr>
        <w:t>невиснаженості</w:t>
      </w:r>
      <w:proofErr w:type="spellEnd"/>
      <w:r w:rsidR="0092130F" w:rsidRPr="00AE2865">
        <w:rPr>
          <w:rFonts w:ascii="Times New Roman" w:hAnsi="Times New Roman" w:cs="Times New Roman"/>
          <w:sz w:val="28"/>
          <w:szCs w:val="28"/>
        </w:rPr>
        <w:t>), екологічної стійкості, видової різноманітності і естетичного багатства</w:t>
      </w:r>
      <w:r w:rsidR="00B53256" w:rsidRPr="00AE2865">
        <w:rPr>
          <w:rFonts w:ascii="Times New Roman" w:hAnsi="Times New Roman" w:cs="Times New Roman"/>
          <w:sz w:val="28"/>
          <w:szCs w:val="28"/>
        </w:rPr>
        <w:t>» [25</w:t>
      </w:r>
      <w:r w:rsidR="0092130F" w:rsidRPr="00AE2865">
        <w:rPr>
          <w:rFonts w:ascii="Times New Roman" w:hAnsi="Times New Roman" w:cs="Times New Roman"/>
          <w:sz w:val="28"/>
          <w:szCs w:val="28"/>
        </w:rPr>
        <w:t xml:space="preserve">, с. 79]. </w:t>
      </w:r>
    </w:p>
    <w:p w:rsidR="0092130F" w:rsidRPr="00AE2865" w:rsidRDefault="0092130F" w:rsidP="00534C7D">
      <w:pPr>
        <w:autoSpaceDE w:val="0"/>
        <w:autoSpaceDN w:val="0"/>
        <w:adjustRightInd w:val="0"/>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На </w:t>
      </w:r>
      <w:r w:rsidR="00185FA4" w:rsidRPr="00AE2865">
        <w:rPr>
          <w:rFonts w:ascii="Times New Roman" w:hAnsi="Times New Roman" w:cs="Times New Roman"/>
          <w:sz w:val="28"/>
          <w:szCs w:val="28"/>
        </w:rPr>
        <w:t>думку</w:t>
      </w:r>
      <w:r w:rsidRPr="00AE2865">
        <w:rPr>
          <w:rFonts w:ascii="Times New Roman" w:hAnsi="Times New Roman" w:cs="Times New Roman"/>
          <w:sz w:val="28"/>
          <w:szCs w:val="28"/>
        </w:rPr>
        <w:t xml:space="preserve"> А.О. Матвійчука, </w:t>
      </w:r>
      <w:r w:rsidR="00185FA4" w:rsidRPr="00AE2865">
        <w:rPr>
          <w:rFonts w:ascii="Times New Roman" w:hAnsi="Times New Roman" w:cs="Times New Roman"/>
          <w:sz w:val="28"/>
          <w:szCs w:val="28"/>
        </w:rPr>
        <w:t>«</w:t>
      </w:r>
      <w:r w:rsidRPr="00AE2865">
        <w:rPr>
          <w:rFonts w:ascii="Times New Roman" w:hAnsi="Times New Roman" w:cs="Times New Roman"/>
          <w:sz w:val="28"/>
          <w:szCs w:val="28"/>
        </w:rPr>
        <w:t>питання про (не)сприятливість навколишнього природного середовища не може вирішуватися виключно через (не)відповідність установленим законодавцем стандартам і нормативам. Попри те, що головною соціальною цінністю в Україні визнається людина, розглянутий підхід щодо визнання сприятливим навколишнього природного середовища ніяким чином не враховує стан здоров’я, тривалість життя чи інші показники життєдіяльності людини, які власне могли б охарактеризувати, наскільки в дійсності навколишнє природне середовище є сприятливим для людини</w:t>
      </w:r>
      <w:r w:rsidR="00B53256" w:rsidRPr="00AE2865">
        <w:rPr>
          <w:rFonts w:ascii="Times New Roman" w:hAnsi="Times New Roman" w:cs="Times New Roman"/>
          <w:sz w:val="28"/>
          <w:szCs w:val="28"/>
        </w:rPr>
        <w:t>» [26</w:t>
      </w:r>
      <w:r w:rsidRPr="00AE2865">
        <w:rPr>
          <w:rFonts w:ascii="Times New Roman" w:hAnsi="Times New Roman" w:cs="Times New Roman"/>
          <w:sz w:val="28"/>
          <w:szCs w:val="28"/>
        </w:rPr>
        <w:t>, с. 56].</w:t>
      </w:r>
    </w:p>
    <w:p w:rsidR="0092130F" w:rsidRPr="00AE2865" w:rsidRDefault="000A0F5E"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Дослідивши</w:t>
      </w:r>
      <w:r w:rsidR="0092130F" w:rsidRPr="00AE2865">
        <w:rPr>
          <w:rFonts w:ascii="Times New Roman" w:hAnsi="Times New Roman" w:cs="Times New Roman"/>
          <w:sz w:val="28"/>
          <w:szCs w:val="28"/>
        </w:rPr>
        <w:t xml:space="preserve"> законодавство України і </w:t>
      </w:r>
      <w:r w:rsidRPr="00AE2865">
        <w:rPr>
          <w:rFonts w:ascii="Times New Roman" w:hAnsi="Times New Roman" w:cs="Times New Roman"/>
          <w:sz w:val="28"/>
          <w:szCs w:val="28"/>
        </w:rPr>
        <w:t>доктринальні</w:t>
      </w:r>
      <w:r w:rsidR="0092130F" w:rsidRPr="00AE2865">
        <w:rPr>
          <w:rFonts w:ascii="Times New Roman" w:hAnsi="Times New Roman" w:cs="Times New Roman"/>
          <w:sz w:val="28"/>
          <w:szCs w:val="28"/>
        </w:rPr>
        <w:t xml:space="preserve"> підходи </w:t>
      </w:r>
      <w:r w:rsidRPr="00AE2865">
        <w:rPr>
          <w:rFonts w:ascii="Times New Roman" w:hAnsi="Times New Roman" w:cs="Times New Roman"/>
          <w:sz w:val="28"/>
          <w:szCs w:val="28"/>
        </w:rPr>
        <w:t xml:space="preserve">до визначення  «безпечного довкілля», під цим поняттям слід </w:t>
      </w:r>
      <w:r w:rsidR="0092130F" w:rsidRPr="00AE2865">
        <w:rPr>
          <w:rFonts w:ascii="Times New Roman" w:hAnsi="Times New Roman" w:cs="Times New Roman"/>
          <w:sz w:val="28"/>
          <w:szCs w:val="28"/>
        </w:rPr>
        <w:t xml:space="preserve">розуміти середовище, </w:t>
      </w:r>
      <w:r w:rsidRPr="00AE2865">
        <w:rPr>
          <w:rFonts w:ascii="Times New Roman" w:hAnsi="Times New Roman" w:cs="Times New Roman"/>
          <w:sz w:val="28"/>
          <w:szCs w:val="28"/>
        </w:rPr>
        <w:t>яке</w:t>
      </w:r>
      <w:r w:rsidR="0092130F" w:rsidRPr="00AE2865">
        <w:rPr>
          <w:rFonts w:ascii="Times New Roman" w:hAnsi="Times New Roman" w:cs="Times New Roman"/>
          <w:sz w:val="28"/>
          <w:szCs w:val="28"/>
        </w:rPr>
        <w:t xml:space="preserve"> не загрожує життю </w:t>
      </w:r>
      <w:r w:rsidRPr="00AE2865">
        <w:rPr>
          <w:rFonts w:ascii="Times New Roman" w:hAnsi="Times New Roman" w:cs="Times New Roman"/>
          <w:sz w:val="28"/>
          <w:szCs w:val="28"/>
        </w:rPr>
        <w:t xml:space="preserve">і здоров’ю </w:t>
      </w:r>
      <w:r w:rsidR="0092130F" w:rsidRPr="00AE2865">
        <w:rPr>
          <w:rFonts w:ascii="Times New Roman" w:hAnsi="Times New Roman" w:cs="Times New Roman"/>
          <w:sz w:val="28"/>
          <w:szCs w:val="28"/>
        </w:rPr>
        <w:t>людини,</w:t>
      </w:r>
      <w:r w:rsidRPr="00AE2865">
        <w:rPr>
          <w:rFonts w:ascii="Times New Roman" w:hAnsi="Times New Roman" w:cs="Times New Roman"/>
          <w:sz w:val="28"/>
          <w:szCs w:val="28"/>
        </w:rPr>
        <w:t xml:space="preserve"> але</w:t>
      </w:r>
      <w:r w:rsidR="0092130F" w:rsidRPr="00AE2865">
        <w:rPr>
          <w:rFonts w:ascii="Times New Roman" w:hAnsi="Times New Roman" w:cs="Times New Roman"/>
          <w:sz w:val="28"/>
          <w:szCs w:val="28"/>
        </w:rPr>
        <w:t xml:space="preserve"> допускається </w:t>
      </w:r>
      <w:r w:rsidRPr="00AE2865">
        <w:rPr>
          <w:rFonts w:ascii="Times New Roman" w:hAnsi="Times New Roman" w:cs="Times New Roman"/>
          <w:sz w:val="28"/>
          <w:szCs w:val="28"/>
        </w:rPr>
        <w:t>певне</w:t>
      </w:r>
      <w:r w:rsidR="0092130F" w:rsidRPr="00AE2865">
        <w:rPr>
          <w:rFonts w:ascii="Times New Roman" w:hAnsi="Times New Roman" w:cs="Times New Roman"/>
          <w:sz w:val="28"/>
          <w:szCs w:val="28"/>
        </w:rPr>
        <w:t xml:space="preserve"> забруднення екосистеми, яке не перевищує встановлених у законодавстві нормативів </w:t>
      </w:r>
      <w:r w:rsidRPr="00AE2865">
        <w:rPr>
          <w:rFonts w:ascii="Times New Roman" w:hAnsi="Times New Roman" w:cs="Times New Roman"/>
          <w:sz w:val="28"/>
          <w:szCs w:val="28"/>
        </w:rPr>
        <w:t>і лімітів</w:t>
      </w:r>
      <w:r w:rsidR="0092130F" w:rsidRPr="00AE2865">
        <w:rPr>
          <w:rFonts w:ascii="Times New Roman" w:hAnsi="Times New Roman" w:cs="Times New Roman"/>
          <w:sz w:val="28"/>
          <w:szCs w:val="28"/>
        </w:rPr>
        <w:t>.</w:t>
      </w:r>
    </w:p>
    <w:p w:rsidR="0092130F" w:rsidRPr="00AE2865" w:rsidRDefault="0092130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Однак, </w:t>
      </w:r>
      <w:r w:rsidR="000A0F5E" w:rsidRPr="00AE2865">
        <w:rPr>
          <w:rFonts w:ascii="Times New Roman" w:hAnsi="Times New Roman" w:cs="Times New Roman"/>
          <w:sz w:val="28"/>
          <w:szCs w:val="28"/>
        </w:rPr>
        <w:t xml:space="preserve">ми погоджуємося з точкою зору </w:t>
      </w:r>
      <w:proofErr w:type="spellStart"/>
      <w:r w:rsidR="000A0F5E" w:rsidRPr="00AE2865">
        <w:rPr>
          <w:rFonts w:ascii="Times New Roman" w:hAnsi="Times New Roman" w:cs="Times New Roman"/>
          <w:sz w:val="28"/>
          <w:szCs w:val="28"/>
        </w:rPr>
        <w:t>Толкаченко</w:t>
      </w:r>
      <w:proofErr w:type="spellEnd"/>
      <w:r w:rsidR="000A0F5E" w:rsidRPr="00AE2865">
        <w:rPr>
          <w:rFonts w:ascii="Times New Roman" w:hAnsi="Times New Roman" w:cs="Times New Roman"/>
          <w:sz w:val="28"/>
          <w:szCs w:val="28"/>
        </w:rPr>
        <w:t xml:space="preserve"> О.В., що «</w:t>
      </w:r>
      <w:r w:rsidRPr="00AE2865">
        <w:rPr>
          <w:rFonts w:ascii="Times New Roman" w:hAnsi="Times New Roman" w:cs="Times New Roman"/>
          <w:sz w:val="28"/>
          <w:szCs w:val="28"/>
        </w:rPr>
        <w:t>більш доречно було би використання у національному законодавстві терміну «сприятливе навколишнє середовище», оскільки поняття «безпечне» встановлює певні обмеження щодо чистоти довкілля</w:t>
      </w:r>
      <w:r w:rsidR="00B53256" w:rsidRPr="00AE2865">
        <w:rPr>
          <w:rFonts w:ascii="Times New Roman" w:hAnsi="Times New Roman" w:cs="Times New Roman"/>
          <w:sz w:val="28"/>
          <w:szCs w:val="28"/>
        </w:rPr>
        <w:t>» [23</w:t>
      </w:r>
      <w:r w:rsidR="000A0F5E" w:rsidRPr="00AE2865">
        <w:rPr>
          <w:rFonts w:ascii="Times New Roman" w:hAnsi="Times New Roman" w:cs="Times New Roman"/>
          <w:sz w:val="28"/>
          <w:szCs w:val="28"/>
        </w:rPr>
        <w:t>, с. 180]</w:t>
      </w:r>
      <w:r w:rsidRPr="00AE2865">
        <w:rPr>
          <w:rFonts w:ascii="Times New Roman" w:hAnsi="Times New Roman" w:cs="Times New Roman"/>
          <w:sz w:val="28"/>
          <w:szCs w:val="28"/>
        </w:rPr>
        <w:t>.</w:t>
      </w:r>
    </w:p>
    <w:p w:rsidR="0092130F" w:rsidRPr="00AE2865" w:rsidRDefault="0092130F" w:rsidP="00534C7D">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Отже, </w:t>
      </w:r>
      <w:r w:rsidR="000A0F5E" w:rsidRPr="00AE2865">
        <w:rPr>
          <w:rFonts w:ascii="Times New Roman" w:hAnsi="Times New Roman" w:cs="Times New Roman"/>
          <w:sz w:val="28"/>
          <w:szCs w:val="28"/>
        </w:rPr>
        <w:t xml:space="preserve">за словами </w:t>
      </w:r>
      <w:proofErr w:type="spellStart"/>
      <w:r w:rsidR="000A0F5E" w:rsidRPr="00AE2865">
        <w:rPr>
          <w:rFonts w:ascii="Times New Roman" w:hAnsi="Times New Roman" w:cs="Times New Roman"/>
          <w:sz w:val="28"/>
          <w:szCs w:val="28"/>
        </w:rPr>
        <w:t>Толкаченко</w:t>
      </w:r>
      <w:proofErr w:type="spellEnd"/>
      <w:r w:rsidR="000A0F5E" w:rsidRPr="00AE2865">
        <w:rPr>
          <w:rFonts w:ascii="Times New Roman" w:hAnsi="Times New Roman" w:cs="Times New Roman"/>
          <w:sz w:val="28"/>
          <w:szCs w:val="28"/>
        </w:rPr>
        <w:t xml:space="preserve"> О.В., «</w:t>
      </w:r>
      <w:r w:rsidRPr="00AE2865">
        <w:rPr>
          <w:rFonts w:ascii="Times New Roman" w:hAnsi="Times New Roman" w:cs="Times New Roman"/>
          <w:sz w:val="28"/>
          <w:szCs w:val="28"/>
        </w:rPr>
        <w:t>поняття «сприятливе навколишнє середовище» можна сформулювати наступним чином: це середовище, яке позитивно впливає на життєдіяльність і здоров’я людини та біологічні процеси в екосистемах, при забрудненні не втрачає здатності до самовідновлення, а також передбачає поліпшення якості життя людини</w:t>
      </w:r>
      <w:r w:rsidR="00B53256" w:rsidRPr="00AE2865">
        <w:rPr>
          <w:rFonts w:ascii="Times New Roman" w:hAnsi="Times New Roman" w:cs="Times New Roman"/>
          <w:sz w:val="28"/>
          <w:szCs w:val="28"/>
        </w:rPr>
        <w:t>» [23</w:t>
      </w:r>
      <w:r w:rsidR="000A0F5E" w:rsidRPr="00AE2865">
        <w:rPr>
          <w:rFonts w:ascii="Times New Roman" w:hAnsi="Times New Roman" w:cs="Times New Roman"/>
          <w:sz w:val="28"/>
          <w:szCs w:val="28"/>
        </w:rPr>
        <w:t>, с. 181]</w:t>
      </w:r>
      <w:r w:rsidRPr="00AE2865">
        <w:rPr>
          <w:rFonts w:ascii="Times New Roman" w:hAnsi="Times New Roman" w:cs="Times New Roman"/>
          <w:sz w:val="28"/>
          <w:szCs w:val="28"/>
        </w:rPr>
        <w:t xml:space="preserve">. </w:t>
      </w:r>
    </w:p>
    <w:p w:rsidR="00F24792" w:rsidRPr="00AE2865" w:rsidRDefault="00F24792" w:rsidP="00390B47">
      <w:pPr>
        <w:shd w:val="clear" w:color="auto" w:fill="FFFFFF"/>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Деякі видатні українські науковці, такі як </w:t>
      </w:r>
      <w:proofErr w:type="spellStart"/>
      <w:r w:rsidRPr="00AE2865">
        <w:rPr>
          <w:rFonts w:ascii="Times New Roman" w:hAnsi="Times New Roman" w:cs="Times New Roman"/>
          <w:sz w:val="28"/>
          <w:szCs w:val="28"/>
        </w:rPr>
        <w:t>Андрейцев</w:t>
      </w:r>
      <w:proofErr w:type="spellEnd"/>
      <w:r w:rsidRPr="00AE2865">
        <w:rPr>
          <w:rFonts w:ascii="Times New Roman" w:hAnsi="Times New Roman" w:cs="Times New Roman"/>
          <w:sz w:val="28"/>
          <w:szCs w:val="28"/>
        </w:rPr>
        <w:t xml:space="preserve"> В.І., визначають екологічну безпеку через інше поняття: «екологічний ризик». Розглянемо цю точку зору. За думкою </w:t>
      </w:r>
      <w:proofErr w:type="spellStart"/>
      <w:r w:rsidRPr="00AE2865">
        <w:rPr>
          <w:rFonts w:ascii="Times New Roman" w:hAnsi="Times New Roman" w:cs="Times New Roman"/>
          <w:sz w:val="28"/>
          <w:szCs w:val="28"/>
        </w:rPr>
        <w:t>Андрейцева</w:t>
      </w:r>
      <w:proofErr w:type="spellEnd"/>
      <w:r w:rsidRPr="00AE2865">
        <w:rPr>
          <w:rFonts w:ascii="Times New Roman" w:hAnsi="Times New Roman" w:cs="Times New Roman"/>
          <w:sz w:val="28"/>
          <w:szCs w:val="28"/>
        </w:rPr>
        <w:t xml:space="preserve"> В.І.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створення системи екологічної безпеки є зворотною реакцією держави і суспільства на попередження прояву екологічного ризику багатогранних видів небезпечної діяльності чи природної стихії, оскільки об'єктом такої діяльності є природні або ж штучно створені властивості різних речовин та елементів навколишнього матеріального і природного світу, яким притаманні різні рівні небезпеки й загрози для існування людини та якісного стану довкілля</w:t>
      </w:r>
      <w:r w:rsidR="000B4406" w:rsidRPr="00AE2865">
        <w:rPr>
          <w:rFonts w:ascii="Times New Roman" w:eastAsia="Times New Roman" w:hAnsi="Times New Roman" w:cs="Times New Roman"/>
          <w:color w:val="000000"/>
          <w:sz w:val="28"/>
          <w:szCs w:val="28"/>
          <w:lang w:eastAsia="uk-UA"/>
        </w:rPr>
        <w:t>» [27</w:t>
      </w:r>
      <w:r w:rsidRPr="00AE2865">
        <w:rPr>
          <w:rFonts w:ascii="Times New Roman" w:eastAsia="Times New Roman" w:hAnsi="Times New Roman" w:cs="Times New Roman"/>
          <w:color w:val="000000"/>
          <w:sz w:val="28"/>
          <w:szCs w:val="28"/>
          <w:lang w:eastAsia="uk-UA"/>
        </w:rPr>
        <w:t>, с. 105]</w:t>
      </w:r>
      <w:r w:rsidR="009A4C84" w:rsidRPr="00AE2865">
        <w:rPr>
          <w:rFonts w:ascii="Times New Roman" w:eastAsia="Times New Roman" w:hAnsi="Times New Roman" w:cs="Times New Roman"/>
          <w:color w:val="000000"/>
          <w:sz w:val="28"/>
          <w:szCs w:val="28"/>
          <w:lang w:eastAsia="uk-UA"/>
        </w:rPr>
        <w:t>.</w:t>
      </w:r>
      <w:r w:rsidRPr="00AE2865">
        <w:rPr>
          <w:rFonts w:ascii="Times New Roman" w:eastAsia="Times New Roman" w:hAnsi="Times New Roman" w:cs="Times New Roman"/>
          <w:color w:val="000000"/>
          <w:sz w:val="28"/>
          <w:szCs w:val="28"/>
          <w:lang w:eastAsia="uk-UA"/>
        </w:rPr>
        <w:t xml:space="preserve"> </w:t>
      </w:r>
    </w:p>
    <w:p w:rsidR="00390B47" w:rsidRPr="00AE2865" w:rsidRDefault="0014319E" w:rsidP="00390B47">
      <w:pPr>
        <w:pStyle w:val="a3"/>
        <w:spacing w:before="0" w:beforeAutospacing="0" w:after="0" w:afterAutospacing="0" w:line="360" w:lineRule="auto"/>
        <w:ind w:firstLine="709"/>
        <w:jc w:val="both"/>
        <w:rPr>
          <w:color w:val="000000"/>
          <w:sz w:val="28"/>
          <w:szCs w:val="28"/>
          <w:lang w:eastAsia="uk-UA"/>
        </w:rPr>
      </w:pPr>
      <w:r w:rsidRPr="00AE2865">
        <w:rPr>
          <w:color w:val="000000"/>
          <w:sz w:val="28"/>
          <w:szCs w:val="28"/>
          <w:lang w:eastAsia="uk-UA"/>
        </w:rPr>
        <w:t>Варто погодитися, що «п</w:t>
      </w:r>
      <w:r w:rsidR="009A4C84" w:rsidRPr="00AE2865">
        <w:rPr>
          <w:color w:val="000000"/>
          <w:sz w:val="28"/>
          <w:szCs w:val="28"/>
          <w:lang w:eastAsia="uk-UA"/>
        </w:rPr>
        <w:t xml:space="preserve">рактичне забезпечення екологічної безпеки значною мірою </w:t>
      </w:r>
      <w:proofErr w:type="spellStart"/>
      <w:r w:rsidR="009A4C84" w:rsidRPr="00AE2865">
        <w:rPr>
          <w:color w:val="000000"/>
          <w:sz w:val="28"/>
          <w:szCs w:val="28"/>
          <w:lang w:eastAsia="uk-UA"/>
        </w:rPr>
        <w:t>ускладнюється</w:t>
      </w:r>
      <w:proofErr w:type="spellEnd"/>
      <w:r w:rsidR="009A4C84" w:rsidRPr="00AE2865">
        <w:rPr>
          <w:color w:val="000000"/>
          <w:sz w:val="28"/>
          <w:szCs w:val="28"/>
          <w:lang w:eastAsia="uk-UA"/>
        </w:rPr>
        <w:t xml:space="preserve"> через неоднозначність розуміння цього поняття на рівні нормативно-правового регулювання, доктринальних підходів та реального застосування чинного законодавства</w:t>
      </w:r>
      <w:r w:rsidR="000B4406" w:rsidRPr="00AE2865">
        <w:rPr>
          <w:color w:val="000000"/>
          <w:sz w:val="28"/>
          <w:szCs w:val="28"/>
          <w:lang w:eastAsia="uk-UA"/>
        </w:rPr>
        <w:t>» [27</w:t>
      </w:r>
      <w:r w:rsidRPr="00AE2865">
        <w:rPr>
          <w:color w:val="000000"/>
          <w:sz w:val="28"/>
          <w:szCs w:val="28"/>
          <w:lang w:eastAsia="uk-UA"/>
        </w:rPr>
        <w:t>, с. 105]</w:t>
      </w:r>
      <w:r w:rsidR="00390B47" w:rsidRPr="00AE2865">
        <w:rPr>
          <w:color w:val="000000"/>
          <w:sz w:val="28"/>
          <w:szCs w:val="28"/>
          <w:lang w:eastAsia="uk-UA"/>
        </w:rPr>
        <w:t>.</w:t>
      </w:r>
    </w:p>
    <w:p w:rsidR="00390B47" w:rsidRPr="00AE2865" w:rsidRDefault="009A4C84" w:rsidP="00390B47">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Екологічний ризик </w:t>
      </w:r>
      <w:r w:rsidR="00390B47" w:rsidRPr="00AE2865">
        <w:rPr>
          <w:rFonts w:ascii="Times New Roman" w:eastAsia="Times New Roman" w:hAnsi="Times New Roman" w:cs="Times New Roman"/>
          <w:color w:val="000000"/>
          <w:sz w:val="28"/>
          <w:szCs w:val="28"/>
          <w:lang w:eastAsia="uk-UA"/>
        </w:rPr>
        <w:t>є</w:t>
      </w:r>
      <w:r w:rsidRPr="00AE2865">
        <w:rPr>
          <w:rFonts w:ascii="Times New Roman" w:eastAsia="Times New Roman" w:hAnsi="Times New Roman" w:cs="Times New Roman"/>
          <w:color w:val="000000"/>
          <w:sz w:val="28"/>
          <w:szCs w:val="28"/>
          <w:lang w:eastAsia="uk-UA"/>
        </w:rPr>
        <w:t xml:space="preserve"> різновид</w:t>
      </w:r>
      <w:r w:rsidR="00390B47" w:rsidRPr="00AE2865">
        <w:rPr>
          <w:rFonts w:ascii="Times New Roman" w:eastAsia="Times New Roman" w:hAnsi="Times New Roman" w:cs="Times New Roman"/>
          <w:color w:val="000000"/>
          <w:sz w:val="28"/>
          <w:szCs w:val="28"/>
          <w:lang w:eastAsia="uk-UA"/>
        </w:rPr>
        <w:t>ом більш широкого</w:t>
      </w:r>
      <w:r w:rsidRPr="00AE2865">
        <w:rPr>
          <w:rFonts w:ascii="Times New Roman" w:eastAsia="Times New Roman" w:hAnsi="Times New Roman" w:cs="Times New Roman"/>
          <w:color w:val="000000"/>
          <w:sz w:val="28"/>
          <w:szCs w:val="28"/>
          <w:lang w:eastAsia="uk-UA"/>
        </w:rPr>
        <w:t xml:space="preserve"> </w:t>
      </w:r>
      <w:r w:rsidR="00390B47" w:rsidRPr="00AE2865">
        <w:rPr>
          <w:rFonts w:ascii="Times New Roman" w:eastAsia="Times New Roman" w:hAnsi="Times New Roman" w:cs="Times New Roman"/>
          <w:color w:val="000000"/>
          <w:sz w:val="28"/>
          <w:szCs w:val="28"/>
          <w:lang w:eastAsia="uk-UA"/>
        </w:rPr>
        <w:t>поняття</w:t>
      </w:r>
      <w:r w:rsidRPr="00AE2865">
        <w:rPr>
          <w:rFonts w:ascii="Times New Roman" w:eastAsia="Times New Roman" w:hAnsi="Times New Roman" w:cs="Times New Roman"/>
          <w:color w:val="000000"/>
          <w:sz w:val="28"/>
          <w:szCs w:val="28"/>
          <w:lang w:eastAsia="uk-UA"/>
        </w:rPr>
        <w:t xml:space="preserve"> ризику. </w:t>
      </w:r>
    </w:p>
    <w:p w:rsidR="00390B47" w:rsidRPr="00AE2865" w:rsidRDefault="00390B47" w:rsidP="00390B47">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В теоретичному аспекті «</w:t>
      </w:r>
      <w:r w:rsidR="009A4C84" w:rsidRPr="00AE2865">
        <w:rPr>
          <w:rFonts w:ascii="Times New Roman" w:eastAsia="Times New Roman" w:hAnsi="Times New Roman" w:cs="Times New Roman"/>
          <w:color w:val="000000"/>
          <w:sz w:val="28"/>
          <w:szCs w:val="28"/>
          <w:lang w:eastAsia="uk-UA"/>
        </w:rPr>
        <w:t>загальна категорія ризику розглядається як вірогідність настання небажаних поді</w:t>
      </w:r>
      <w:r w:rsidR="000B4406" w:rsidRPr="00AE2865">
        <w:rPr>
          <w:rFonts w:ascii="Times New Roman" w:eastAsia="Times New Roman" w:hAnsi="Times New Roman" w:cs="Times New Roman"/>
          <w:color w:val="000000"/>
          <w:sz w:val="28"/>
          <w:szCs w:val="28"/>
          <w:lang w:eastAsia="uk-UA"/>
        </w:rPr>
        <w:t>й та наслідків [28</w:t>
      </w:r>
      <w:r w:rsidR="009A4C84" w:rsidRPr="00AE2865">
        <w:rPr>
          <w:rFonts w:ascii="Times New Roman" w:eastAsia="Times New Roman" w:hAnsi="Times New Roman" w:cs="Times New Roman"/>
          <w:color w:val="000000"/>
          <w:sz w:val="28"/>
          <w:szCs w:val="28"/>
          <w:lang w:eastAsia="uk-UA"/>
        </w:rPr>
        <w:t xml:space="preserve">]. </w:t>
      </w:r>
      <w:r w:rsidRPr="00AE2865">
        <w:rPr>
          <w:rFonts w:ascii="Times New Roman" w:eastAsia="Times New Roman" w:hAnsi="Times New Roman" w:cs="Times New Roman"/>
          <w:color w:val="000000"/>
          <w:sz w:val="28"/>
          <w:szCs w:val="28"/>
          <w:lang w:eastAsia="uk-UA"/>
        </w:rPr>
        <w:t>Звісно</w:t>
      </w:r>
      <w:r w:rsidR="009A4C84" w:rsidRPr="00AE2865">
        <w:rPr>
          <w:rFonts w:ascii="Times New Roman" w:eastAsia="Times New Roman" w:hAnsi="Times New Roman" w:cs="Times New Roman"/>
          <w:color w:val="000000"/>
          <w:sz w:val="28"/>
          <w:szCs w:val="28"/>
          <w:lang w:eastAsia="uk-UA"/>
        </w:rPr>
        <w:t xml:space="preserve">,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поняття ризику в цьому контексті обов'язково пов'язується із настанням негативних наслідків та непередбачуваних подій, що має суб'єктивне значення для необмеженого кола осіб</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w:t>
      </w:r>
    </w:p>
    <w:p w:rsidR="00957EFB" w:rsidRPr="00AE2865" w:rsidRDefault="009A4C84" w:rsidP="00957EFB">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Близьке за змістом до вищенаведеного стандартизоване визначення екологічного ризику як </w:t>
      </w:r>
      <w:r w:rsidR="00390B47" w:rsidRPr="00AE2865">
        <w:rPr>
          <w:rFonts w:ascii="Times New Roman" w:eastAsia="Times New Roman" w:hAnsi="Times New Roman" w:cs="Times New Roman"/>
          <w:color w:val="000000"/>
          <w:sz w:val="28"/>
          <w:szCs w:val="28"/>
          <w:lang w:eastAsia="uk-UA"/>
        </w:rPr>
        <w:t>«</w:t>
      </w:r>
      <w:r w:rsidRPr="00AE2865">
        <w:rPr>
          <w:rFonts w:ascii="Times New Roman" w:eastAsia="Times New Roman" w:hAnsi="Times New Roman" w:cs="Times New Roman"/>
          <w:color w:val="000000"/>
          <w:sz w:val="28"/>
          <w:szCs w:val="28"/>
          <w:lang w:eastAsia="uk-UA"/>
        </w:rPr>
        <w:t>ймовірності настання негативних наслідків від сукупності шкідливих впливів на навколишнє середовище, які спричиняють необоротну деградацію екосистеми</w:t>
      </w:r>
      <w:r w:rsidR="000B4406" w:rsidRPr="00AE2865">
        <w:rPr>
          <w:rFonts w:ascii="Times New Roman" w:eastAsia="Times New Roman" w:hAnsi="Times New Roman" w:cs="Times New Roman"/>
          <w:color w:val="000000"/>
          <w:sz w:val="28"/>
          <w:szCs w:val="28"/>
          <w:lang w:eastAsia="uk-UA"/>
        </w:rPr>
        <w:t>» [29</w:t>
      </w:r>
      <w:r w:rsidRPr="00AE2865">
        <w:rPr>
          <w:rFonts w:ascii="Times New Roman" w:eastAsia="Times New Roman" w:hAnsi="Times New Roman" w:cs="Times New Roman"/>
          <w:color w:val="000000"/>
          <w:sz w:val="28"/>
          <w:szCs w:val="28"/>
          <w:lang w:eastAsia="uk-UA"/>
        </w:rPr>
        <w:t xml:space="preserve">]. </w:t>
      </w:r>
      <w:r w:rsidR="00390B47" w:rsidRPr="00AE2865">
        <w:rPr>
          <w:rFonts w:ascii="Times New Roman" w:eastAsia="Times New Roman" w:hAnsi="Times New Roman" w:cs="Times New Roman"/>
          <w:color w:val="000000"/>
          <w:sz w:val="28"/>
          <w:szCs w:val="28"/>
          <w:lang w:eastAsia="uk-UA"/>
        </w:rPr>
        <w:t xml:space="preserve">Але ця норма, на наш погляд є недосконалою в тому сенсі, що в ней мова йдеться про «шкідливий вплив на навколишнє середовище і </w:t>
      </w:r>
      <w:r w:rsidRPr="00AE2865">
        <w:rPr>
          <w:rFonts w:ascii="Times New Roman" w:eastAsia="Times New Roman" w:hAnsi="Times New Roman" w:cs="Times New Roman"/>
          <w:color w:val="000000"/>
          <w:sz w:val="28"/>
          <w:szCs w:val="28"/>
          <w:lang w:eastAsia="uk-UA"/>
        </w:rPr>
        <w:t>деградацію цілої екосистеми</w:t>
      </w:r>
      <w:r w:rsidR="000B4406" w:rsidRPr="00AE2865">
        <w:rPr>
          <w:rFonts w:ascii="Times New Roman" w:eastAsia="Times New Roman" w:hAnsi="Times New Roman" w:cs="Times New Roman"/>
          <w:color w:val="000000"/>
          <w:sz w:val="28"/>
          <w:szCs w:val="28"/>
          <w:lang w:eastAsia="uk-UA"/>
        </w:rPr>
        <w:t>» [29</w:t>
      </w:r>
      <w:r w:rsidR="00390B47" w:rsidRPr="00AE2865">
        <w:rPr>
          <w:rFonts w:ascii="Times New Roman" w:eastAsia="Times New Roman" w:hAnsi="Times New Roman" w:cs="Times New Roman"/>
          <w:color w:val="000000"/>
          <w:sz w:val="28"/>
          <w:szCs w:val="28"/>
          <w:lang w:eastAsia="uk-UA"/>
        </w:rPr>
        <w:t>]</w:t>
      </w:r>
      <w:r w:rsidRPr="00AE2865">
        <w:rPr>
          <w:rFonts w:ascii="Times New Roman" w:eastAsia="Times New Roman" w:hAnsi="Times New Roman" w:cs="Times New Roman"/>
          <w:color w:val="000000"/>
          <w:sz w:val="28"/>
          <w:szCs w:val="28"/>
          <w:lang w:eastAsia="uk-UA"/>
        </w:rPr>
        <w:t xml:space="preserve">, і </w:t>
      </w:r>
      <w:r w:rsidR="00390B47" w:rsidRPr="00AE2865">
        <w:rPr>
          <w:rFonts w:ascii="Times New Roman" w:eastAsia="Times New Roman" w:hAnsi="Times New Roman" w:cs="Times New Roman"/>
          <w:color w:val="000000"/>
          <w:sz w:val="28"/>
          <w:szCs w:val="28"/>
          <w:lang w:eastAsia="uk-UA"/>
        </w:rPr>
        <w:t xml:space="preserve">не звертається увага на життя і здоров’я людини, які </w:t>
      </w:r>
      <w:r w:rsidR="00957EFB" w:rsidRPr="00AE2865">
        <w:rPr>
          <w:rFonts w:ascii="Times New Roman" w:eastAsia="Times New Roman" w:hAnsi="Times New Roman" w:cs="Times New Roman"/>
          <w:color w:val="000000"/>
          <w:sz w:val="28"/>
          <w:szCs w:val="28"/>
          <w:lang w:eastAsia="uk-UA"/>
        </w:rPr>
        <w:t>підлягають ризикованому впливу.</w:t>
      </w:r>
    </w:p>
    <w:p w:rsidR="001D32BD" w:rsidRPr="00AE2865" w:rsidRDefault="00600B0F" w:rsidP="001D32BD">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На міжнародному рівні</w:t>
      </w:r>
      <w:r w:rsidR="009A4C84" w:rsidRPr="00AE2865">
        <w:rPr>
          <w:rFonts w:ascii="Times New Roman" w:eastAsia="Times New Roman" w:hAnsi="Times New Roman" w:cs="Times New Roman"/>
          <w:color w:val="000000"/>
          <w:sz w:val="28"/>
          <w:szCs w:val="28"/>
          <w:lang w:eastAsia="uk-UA"/>
        </w:rPr>
        <w:t xml:space="preserve">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ризик означає вірогідність відповідної події, що відбувається за певних обставин та часу</w:t>
      </w:r>
      <w:r w:rsidR="000B4406" w:rsidRPr="00AE2865">
        <w:rPr>
          <w:rFonts w:ascii="Times New Roman" w:eastAsia="Times New Roman" w:hAnsi="Times New Roman" w:cs="Times New Roman"/>
          <w:color w:val="000000"/>
          <w:sz w:val="28"/>
          <w:szCs w:val="28"/>
          <w:lang w:eastAsia="uk-UA"/>
        </w:rPr>
        <w:t xml:space="preserve"> [30</w:t>
      </w:r>
      <w:r w:rsidR="009A4C84" w:rsidRPr="00AE2865">
        <w:rPr>
          <w:rFonts w:ascii="Times New Roman" w:eastAsia="Times New Roman" w:hAnsi="Times New Roman" w:cs="Times New Roman"/>
          <w:color w:val="000000"/>
          <w:sz w:val="28"/>
          <w:szCs w:val="28"/>
          <w:lang w:eastAsia="uk-UA"/>
        </w:rPr>
        <w:t xml:space="preserve">]. </w:t>
      </w:r>
    </w:p>
    <w:p w:rsidR="00DC049E" w:rsidRPr="00AE2865" w:rsidRDefault="00957EFB" w:rsidP="00DC049E">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Н</w:t>
      </w:r>
      <w:r w:rsidR="009A4C84" w:rsidRPr="00AE2865">
        <w:rPr>
          <w:rFonts w:ascii="Times New Roman" w:eastAsia="Times New Roman" w:hAnsi="Times New Roman" w:cs="Times New Roman"/>
          <w:color w:val="000000"/>
          <w:sz w:val="28"/>
          <w:szCs w:val="28"/>
          <w:lang w:eastAsia="uk-UA"/>
        </w:rPr>
        <w:t xml:space="preserve">аведені визначення </w:t>
      </w:r>
      <w:r w:rsidRPr="00AE2865">
        <w:rPr>
          <w:rFonts w:ascii="Times New Roman" w:eastAsia="Times New Roman" w:hAnsi="Times New Roman" w:cs="Times New Roman"/>
          <w:color w:val="000000"/>
          <w:sz w:val="28"/>
          <w:szCs w:val="28"/>
          <w:lang w:eastAsia="uk-UA"/>
        </w:rPr>
        <w:t>не окреслюють</w:t>
      </w:r>
      <w:r w:rsidR="009A4C84" w:rsidRPr="00AE2865">
        <w:rPr>
          <w:rFonts w:ascii="Times New Roman" w:eastAsia="Times New Roman" w:hAnsi="Times New Roman" w:cs="Times New Roman"/>
          <w:color w:val="000000"/>
          <w:sz w:val="28"/>
          <w:szCs w:val="28"/>
          <w:lang w:eastAsia="uk-UA"/>
        </w:rPr>
        <w:t xml:space="preserve"> сут</w:t>
      </w:r>
      <w:r w:rsidRPr="00AE2865">
        <w:rPr>
          <w:rFonts w:ascii="Times New Roman" w:eastAsia="Times New Roman" w:hAnsi="Times New Roman" w:cs="Times New Roman"/>
          <w:color w:val="000000"/>
          <w:sz w:val="28"/>
          <w:szCs w:val="28"/>
          <w:lang w:eastAsia="uk-UA"/>
        </w:rPr>
        <w:t>і та</w:t>
      </w:r>
      <w:r w:rsidR="009A4C84" w:rsidRPr="00AE2865">
        <w:rPr>
          <w:rFonts w:ascii="Times New Roman" w:eastAsia="Times New Roman" w:hAnsi="Times New Roman" w:cs="Times New Roman"/>
          <w:color w:val="000000"/>
          <w:sz w:val="28"/>
          <w:szCs w:val="28"/>
          <w:lang w:eastAsia="uk-UA"/>
        </w:rPr>
        <w:t xml:space="preserve"> </w:t>
      </w:r>
      <w:r w:rsidR="001D32BD" w:rsidRPr="00AE2865">
        <w:rPr>
          <w:rFonts w:ascii="Times New Roman" w:eastAsia="Times New Roman" w:hAnsi="Times New Roman" w:cs="Times New Roman"/>
          <w:color w:val="000000"/>
          <w:sz w:val="28"/>
          <w:szCs w:val="28"/>
          <w:lang w:eastAsia="uk-UA"/>
        </w:rPr>
        <w:t>предмету</w:t>
      </w:r>
      <w:r w:rsidR="009A4C84" w:rsidRPr="00AE2865">
        <w:rPr>
          <w:rFonts w:ascii="Times New Roman" w:eastAsia="Times New Roman" w:hAnsi="Times New Roman" w:cs="Times New Roman"/>
          <w:color w:val="000000"/>
          <w:sz w:val="28"/>
          <w:szCs w:val="28"/>
          <w:lang w:eastAsia="uk-UA"/>
        </w:rPr>
        <w:t xml:space="preserve">, </w:t>
      </w:r>
      <w:r w:rsidRPr="00AE2865">
        <w:rPr>
          <w:rFonts w:ascii="Times New Roman" w:eastAsia="Times New Roman" w:hAnsi="Times New Roman" w:cs="Times New Roman"/>
          <w:color w:val="000000"/>
          <w:sz w:val="28"/>
          <w:szCs w:val="28"/>
          <w:lang w:eastAsia="uk-UA"/>
        </w:rPr>
        <w:t>тому що</w:t>
      </w:r>
      <w:r w:rsidR="009A4C84" w:rsidRPr="00AE2865">
        <w:rPr>
          <w:rFonts w:ascii="Times New Roman" w:eastAsia="Times New Roman" w:hAnsi="Times New Roman" w:cs="Times New Roman"/>
          <w:color w:val="000000"/>
          <w:sz w:val="28"/>
          <w:szCs w:val="28"/>
          <w:lang w:eastAsia="uk-UA"/>
        </w:rPr>
        <w:t xml:space="preserve"> не пов'язують </w:t>
      </w:r>
      <w:r w:rsidRPr="00AE2865">
        <w:rPr>
          <w:rFonts w:ascii="Times New Roman" w:eastAsia="Times New Roman" w:hAnsi="Times New Roman" w:cs="Times New Roman"/>
          <w:color w:val="000000"/>
          <w:sz w:val="28"/>
          <w:szCs w:val="28"/>
          <w:lang w:eastAsia="uk-UA"/>
        </w:rPr>
        <w:t>екологічний ризик</w:t>
      </w:r>
      <w:r w:rsidR="009A4C84" w:rsidRPr="00AE2865">
        <w:rPr>
          <w:rFonts w:ascii="Times New Roman" w:eastAsia="Times New Roman" w:hAnsi="Times New Roman" w:cs="Times New Roman"/>
          <w:color w:val="000000"/>
          <w:sz w:val="28"/>
          <w:szCs w:val="28"/>
          <w:lang w:eastAsia="uk-UA"/>
        </w:rPr>
        <w:t xml:space="preserve"> з відповідними природними чи суспільними явищами, не </w:t>
      </w:r>
      <w:r w:rsidRPr="00AE2865">
        <w:rPr>
          <w:rFonts w:ascii="Times New Roman" w:eastAsia="Times New Roman" w:hAnsi="Times New Roman" w:cs="Times New Roman"/>
          <w:color w:val="000000"/>
          <w:sz w:val="28"/>
          <w:szCs w:val="28"/>
          <w:lang w:eastAsia="uk-UA"/>
        </w:rPr>
        <w:t xml:space="preserve">посилаються </w:t>
      </w:r>
      <w:r w:rsidR="009A4C84" w:rsidRPr="00AE2865">
        <w:rPr>
          <w:rFonts w:ascii="Times New Roman" w:eastAsia="Times New Roman" w:hAnsi="Times New Roman" w:cs="Times New Roman"/>
          <w:color w:val="000000"/>
          <w:sz w:val="28"/>
          <w:szCs w:val="28"/>
          <w:lang w:eastAsia="uk-UA"/>
        </w:rPr>
        <w:t xml:space="preserve">на об'єкти ризику. </w:t>
      </w:r>
      <w:r w:rsidRPr="00AE2865">
        <w:rPr>
          <w:rFonts w:ascii="Times New Roman" w:eastAsia="Times New Roman" w:hAnsi="Times New Roman" w:cs="Times New Roman"/>
          <w:color w:val="000000"/>
          <w:sz w:val="28"/>
          <w:szCs w:val="28"/>
          <w:lang w:eastAsia="uk-UA"/>
        </w:rPr>
        <w:t>А</w:t>
      </w:r>
      <w:r w:rsidR="001D32BD" w:rsidRPr="00AE2865">
        <w:rPr>
          <w:rFonts w:ascii="Times New Roman" w:eastAsia="Times New Roman" w:hAnsi="Times New Roman" w:cs="Times New Roman"/>
          <w:color w:val="000000"/>
          <w:sz w:val="28"/>
          <w:szCs w:val="28"/>
          <w:lang w:eastAsia="uk-UA"/>
        </w:rPr>
        <w:t xml:space="preserve"> ці моменти</w:t>
      </w:r>
      <w:r w:rsidRPr="00AE2865">
        <w:rPr>
          <w:rFonts w:ascii="Times New Roman" w:eastAsia="Times New Roman" w:hAnsi="Times New Roman" w:cs="Times New Roman"/>
          <w:color w:val="000000"/>
          <w:sz w:val="28"/>
          <w:szCs w:val="28"/>
          <w:lang w:eastAsia="uk-UA"/>
        </w:rPr>
        <w:t xml:space="preserve"> є важливим</w:t>
      </w:r>
      <w:r w:rsidR="001D32BD" w:rsidRPr="00AE2865">
        <w:rPr>
          <w:rFonts w:ascii="Times New Roman" w:eastAsia="Times New Roman" w:hAnsi="Times New Roman" w:cs="Times New Roman"/>
          <w:color w:val="000000"/>
          <w:sz w:val="28"/>
          <w:szCs w:val="28"/>
          <w:lang w:eastAsia="uk-UA"/>
        </w:rPr>
        <w:t>и</w:t>
      </w:r>
      <w:r w:rsidRPr="00AE2865">
        <w:rPr>
          <w:rFonts w:ascii="Times New Roman" w:eastAsia="Times New Roman" w:hAnsi="Times New Roman" w:cs="Times New Roman"/>
          <w:color w:val="000000"/>
          <w:sz w:val="28"/>
          <w:szCs w:val="28"/>
          <w:lang w:eastAsia="uk-UA"/>
        </w:rPr>
        <w:t xml:space="preserve"> для встановлення його правового характеру.</w:t>
      </w:r>
      <w:r w:rsidR="00B33442" w:rsidRPr="00AE2865">
        <w:rPr>
          <w:rFonts w:ascii="Times New Roman" w:eastAsia="Times New Roman" w:hAnsi="Times New Roman" w:cs="Times New Roman"/>
          <w:color w:val="000000"/>
          <w:sz w:val="28"/>
          <w:szCs w:val="28"/>
          <w:lang w:eastAsia="uk-UA"/>
        </w:rPr>
        <w:t xml:space="preserve"> Саме тому певну зацікавленість становлять </w:t>
      </w:r>
      <w:r w:rsidR="009A4C84" w:rsidRPr="00AE2865">
        <w:rPr>
          <w:rFonts w:ascii="Times New Roman" w:eastAsia="Times New Roman" w:hAnsi="Times New Roman" w:cs="Times New Roman"/>
          <w:color w:val="000000"/>
          <w:sz w:val="28"/>
          <w:szCs w:val="28"/>
          <w:lang w:eastAsia="uk-UA"/>
        </w:rPr>
        <w:t xml:space="preserve">міжнародно-правові акти, які пов'язують </w:t>
      </w:r>
      <w:r w:rsidR="00B33442" w:rsidRPr="00AE2865">
        <w:rPr>
          <w:rFonts w:ascii="Times New Roman" w:eastAsia="Times New Roman" w:hAnsi="Times New Roman" w:cs="Times New Roman"/>
          <w:color w:val="000000"/>
          <w:sz w:val="28"/>
          <w:szCs w:val="28"/>
          <w:lang w:eastAsia="uk-UA"/>
        </w:rPr>
        <w:t>«ризик» з категорією «небезпечні речовини»</w:t>
      </w:r>
      <w:r w:rsidR="009A4C84" w:rsidRPr="00AE2865">
        <w:rPr>
          <w:rFonts w:ascii="Times New Roman" w:eastAsia="Times New Roman" w:hAnsi="Times New Roman" w:cs="Times New Roman"/>
          <w:color w:val="000000"/>
          <w:sz w:val="28"/>
          <w:szCs w:val="28"/>
          <w:lang w:eastAsia="uk-UA"/>
        </w:rPr>
        <w:t xml:space="preserve">, </w:t>
      </w:r>
      <w:r w:rsidR="00B33442"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використання яких через їхні властивості може призвести до небажаних або непередбачуваних негативних наслідків, насамперед у відповідному середовищі (виробничому, побутовому чи природному), або для здоров'я та життя людей, які зайняті відповідною діяльністю або ж перебувають чи проживають у межах дії та поширення небезпеки таких речовин чи їхніх сумішей</w:t>
      </w:r>
      <w:r w:rsidR="000B4406" w:rsidRPr="00AE2865">
        <w:rPr>
          <w:rFonts w:ascii="Times New Roman" w:eastAsia="Times New Roman" w:hAnsi="Times New Roman" w:cs="Times New Roman"/>
          <w:color w:val="000000"/>
          <w:sz w:val="28"/>
          <w:szCs w:val="28"/>
          <w:lang w:eastAsia="uk-UA"/>
        </w:rPr>
        <w:t>» [30</w:t>
      </w:r>
      <w:r w:rsidR="00B33442"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 xml:space="preserve">. Відповідно до викладеного </w:t>
      </w:r>
      <w:r w:rsidR="00B33442"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небезпека розглядається як властивість небезпечних речовин або фізична ситуація, що є потенційно небезпечною для здоров'я людей та навколишнього середовища</w:t>
      </w:r>
      <w:r w:rsidR="000B4406" w:rsidRPr="00AE2865">
        <w:rPr>
          <w:rFonts w:ascii="Times New Roman" w:eastAsia="Times New Roman" w:hAnsi="Times New Roman" w:cs="Times New Roman"/>
          <w:color w:val="000000"/>
          <w:sz w:val="28"/>
          <w:szCs w:val="28"/>
          <w:lang w:eastAsia="uk-UA"/>
        </w:rPr>
        <w:t>» [30</w:t>
      </w:r>
      <w:r w:rsidR="009A4C84" w:rsidRPr="00AE2865">
        <w:rPr>
          <w:rFonts w:ascii="Times New Roman" w:eastAsia="Times New Roman" w:hAnsi="Times New Roman" w:cs="Times New Roman"/>
          <w:color w:val="000000"/>
          <w:sz w:val="28"/>
          <w:szCs w:val="28"/>
          <w:lang w:eastAsia="uk-UA"/>
        </w:rPr>
        <w:t>].</w:t>
      </w:r>
    </w:p>
    <w:p w:rsidR="00DC049E" w:rsidRPr="00AE2865" w:rsidRDefault="009A4C84" w:rsidP="00DC049E">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Отже, </w:t>
      </w:r>
      <w:r w:rsidR="00AB5950" w:rsidRPr="00AE2865">
        <w:rPr>
          <w:rFonts w:ascii="Times New Roman" w:eastAsia="Times New Roman" w:hAnsi="Times New Roman" w:cs="Times New Roman"/>
          <w:color w:val="000000"/>
          <w:sz w:val="28"/>
          <w:szCs w:val="28"/>
          <w:lang w:eastAsia="uk-UA"/>
        </w:rPr>
        <w:t>«</w:t>
      </w:r>
      <w:r w:rsidRPr="00AE2865">
        <w:rPr>
          <w:rFonts w:ascii="Times New Roman" w:eastAsia="Times New Roman" w:hAnsi="Times New Roman" w:cs="Times New Roman"/>
          <w:color w:val="000000"/>
          <w:sz w:val="28"/>
          <w:szCs w:val="28"/>
          <w:lang w:eastAsia="uk-UA"/>
        </w:rPr>
        <w:t>носіями можливої небезпеки є різні речовини природного та штучного походження, їхні суміші, що здатні за певних природних та соціальних умов і обставин виявляти властивості, які створюють реальну загрозу для здоров'я і життя людини та навколишнього с</w:t>
      </w:r>
      <w:r w:rsidR="00AB5950" w:rsidRPr="00AE2865">
        <w:rPr>
          <w:rFonts w:ascii="Times New Roman" w:eastAsia="Times New Roman" w:hAnsi="Times New Roman" w:cs="Times New Roman"/>
          <w:color w:val="000000"/>
          <w:sz w:val="28"/>
          <w:szCs w:val="28"/>
          <w:lang w:eastAsia="uk-UA"/>
        </w:rPr>
        <w:t>ередовища»</w:t>
      </w:r>
      <w:r w:rsidRPr="00AE2865">
        <w:rPr>
          <w:rFonts w:ascii="Times New Roman" w:eastAsia="Times New Roman" w:hAnsi="Times New Roman" w:cs="Times New Roman"/>
          <w:color w:val="000000"/>
          <w:sz w:val="28"/>
          <w:szCs w:val="28"/>
          <w:lang w:eastAsia="uk-UA"/>
        </w:rPr>
        <w:t xml:space="preserve">. </w:t>
      </w:r>
    </w:p>
    <w:p w:rsidR="00DC049E" w:rsidRPr="00AE2865" w:rsidRDefault="00AB5950" w:rsidP="00DC049E">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В.І. </w:t>
      </w:r>
      <w:proofErr w:type="spellStart"/>
      <w:r w:rsidRPr="00AE2865">
        <w:rPr>
          <w:rFonts w:ascii="Times New Roman" w:eastAsia="Times New Roman" w:hAnsi="Times New Roman" w:cs="Times New Roman"/>
          <w:color w:val="000000"/>
          <w:sz w:val="28"/>
          <w:szCs w:val="28"/>
          <w:lang w:eastAsia="uk-UA"/>
        </w:rPr>
        <w:t>Андрей</w:t>
      </w:r>
      <w:r w:rsidR="00766F88">
        <w:rPr>
          <w:rFonts w:ascii="Times New Roman" w:eastAsia="Times New Roman" w:hAnsi="Times New Roman" w:cs="Times New Roman"/>
          <w:color w:val="000000"/>
          <w:sz w:val="28"/>
          <w:szCs w:val="28"/>
          <w:lang w:eastAsia="uk-UA"/>
        </w:rPr>
        <w:t>ц</w:t>
      </w:r>
      <w:r w:rsidRPr="00AE2865">
        <w:rPr>
          <w:rFonts w:ascii="Times New Roman" w:eastAsia="Times New Roman" w:hAnsi="Times New Roman" w:cs="Times New Roman"/>
          <w:color w:val="000000"/>
          <w:sz w:val="28"/>
          <w:szCs w:val="28"/>
          <w:lang w:eastAsia="uk-UA"/>
        </w:rPr>
        <w:t>ев</w:t>
      </w:r>
      <w:proofErr w:type="spellEnd"/>
      <w:r w:rsidRPr="00AE2865">
        <w:rPr>
          <w:rFonts w:ascii="Times New Roman" w:eastAsia="Times New Roman" w:hAnsi="Times New Roman" w:cs="Times New Roman"/>
          <w:color w:val="000000"/>
          <w:sz w:val="28"/>
          <w:szCs w:val="28"/>
          <w:lang w:eastAsia="uk-UA"/>
        </w:rPr>
        <w:t xml:space="preserve"> наполягає, що</w:t>
      </w:r>
      <w:r w:rsidR="009A4C84" w:rsidRPr="00AE2865">
        <w:rPr>
          <w:rFonts w:ascii="Times New Roman" w:eastAsia="Times New Roman" w:hAnsi="Times New Roman" w:cs="Times New Roman"/>
          <w:color w:val="000000"/>
          <w:sz w:val="28"/>
          <w:szCs w:val="28"/>
          <w:lang w:eastAsia="uk-UA"/>
        </w:rPr>
        <w:t xml:space="preserve">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за своєю структурою екологічний ризик може бути поданий за формулою його рівності сумі ризиків для людини (на мікрорівні) і суспільства (на макрорівні) та довкілля і природи в цілому</w:t>
      </w:r>
      <w:r w:rsidR="001C7477" w:rsidRPr="00AE2865">
        <w:rPr>
          <w:rFonts w:ascii="Times New Roman" w:eastAsia="Times New Roman" w:hAnsi="Times New Roman" w:cs="Times New Roman"/>
          <w:color w:val="000000"/>
          <w:sz w:val="28"/>
          <w:szCs w:val="28"/>
          <w:lang w:eastAsia="uk-UA"/>
        </w:rPr>
        <w:t>» [27</w:t>
      </w:r>
      <w:r w:rsidRPr="00AE2865">
        <w:rPr>
          <w:rFonts w:ascii="Times New Roman" w:eastAsia="Times New Roman" w:hAnsi="Times New Roman" w:cs="Times New Roman"/>
          <w:color w:val="000000"/>
          <w:sz w:val="28"/>
          <w:szCs w:val="28"/>
          <w:lang w:eastAsia="uk-UA"/>
        </w:rPr>
        <w:t>, с. 156]</w:t>
      </w:r>
      <w:r w:rsidR="009A4C84" w:rsidRPr="00AE2865">
        <w:rPr>
          <w:rFonts w:ascii="Times New Roman" w:eastAsia="Times New Roman" w:hAnsi="Times New Roman" w:cs="Times New Roman"/>
          <w:color w:val="000000"/>
          <w:sz w:val="28"/>
          <w:szCs w:val="28"/>
          <w:lang w:eastAsia="uk-UA"/>
        </w:rPr>
        <w:t>.</w:t>
      </w:r>
    </w:p>
    <w:p w:rsidR="009A4C84" w:rsidRPr="00AE2865" w:rsidRDefault="00AB5950" w:rsidP="00DC049E">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Разом з тим, хочеться сказати, що небезпека для природних та інших об’єктів  буде залежати від їх стану.</w:t>
      </w:r>
      <w:r w:rsidR="00DC049E" w:rsidRPr="00AE2865">
        <w:rPr>
          <w:rFonts w:ascii="Times New Roman" w:eastAsia="Times New Roman" w:hAnsi="Times New Roman" w:cs="Times New Roman"/>
          <w:color w:val="000000"/>
          <w:sz w:val="28"/>
          <w:szCs w:val="28"/>
          <w:lang w:eastAsia="uk-UA"/>
        </w:rPr>
        <w:t xml:space="preserve"> </w:t>
      </w:r>
      <w:r w:rsidRPr="00AE2865">
        <w:rPr>
          <w:rFonts w:ascii="Times New Roman" w:hAnsi="Times New Roman" w:cs="Times New Roman"/>
          <w:color w:val="000000"/>
          <w:sz w:val="28"/>
          <w:szCs w:val="28"/>
          <w:lang w:eastAsia="uk-UA"/>
        </w:rPr>
        <w:t>Наприклад</w:t>
      </w:r>
      <w:r w:rsidR="009A4C84" w:rsidRPr="00AE2865">
        <w:rPr>
          <w:rFonts w:ascii="Times New Roman" w:hAnsi="Times New Roman" w:cs="Times New Roman"/>
          <w:color w:val="000000"/>
          <w:sz w:val="28"/>
          <w:szCs w:val="28"/>
          <w:lang w:eastAsia="uk-UA"/>
        </w:rPr>
        <w:t xml:space="preserve">, </w:t>
      </w:r>
      <w:r w:rsidRPr="00AE2865">
        <w:rPr>
          <w:rFonts w:ascii="Times New Roman" w:hAnsi="Times New Roman" w:cs="Times New Roman"/>
          <w:color w:val="000000"/>
          <w:sz w:val="28"/>
          <w:szCs w:val="28"/>
          <w:lang w:eastAsia="uk-UA"/>
        </w:rPr>
        <w:t>«</w:t>
      </w:r>
      <w:r w:rsidR="009A4C84" w:rsidRPr="00AE2865">
        <w:rPr>
          <w:rFonts w:ascii="Times New Roman" w:hAnsi="Times New Roman" w:cs="Times New Roman"/>
          <w:color w:val="000000"/>
          <w:sz w:val="28"/>
          <w:szCs w:val="28"/>
          <w:lang w:eastAsia="uk-UA"/>
        </w:rPr>
        <w:t>значна частина речовин, що знаходяться у природних умовах, можуть не створювати підвищеної екологічної небезпеки поза межами людської діяльності, тобто до залучення їх як засобів виробництва у відповідний технологічний процес. У той же час певна частина речовин, вступаючи у відповідний хімічний, фізичний обмін, формують умови для розвитку природних явищ небезпечного характеру  - вулканів, ураганів, повеней тощо. Ці обставини зумовлюють особливий режим їх використання, зберігання та регулювання відповідних видів діяльності, спрямованої на поводження із небезпечними об'єктами</w:t>
      </w:r>
      <w:r w:rsidRPr="00AE2865">
        <w:rPr>
          <w:rFonts w:ascii="Times New Roman" w:hAnsi="Times New Roman" w:cs="Times New Roman"/>
          <w:color w:val="000000"/>
          <w:sz w:val="28"/>
          <w:szCs w:val="28"/>
          <w:lang w:eastAsia="uk-UA"/>
        </w:rPr>
        <w:t xml:space="preserve">» </w:t>
      </w:r>
      <w:r w:rsidR="001C7477" w:rsidRPr="00AE2865">
        <w:rPr>
          <w:rFonts w:ascii="Times New Roman" w:eastAsia="Times New Roman" w:hAnsi="Times New Roman" w:cs="Times New Roman"/>
          <w:color w:val="000000"/>
          <w:sz w:val="28"/>
          <w:szCs w:val="28"/>
          <w:lang w:eastAsia="uk-UA"/>
        </w:rPr>
        <w:t>[27</w:t>
      </w:r>
      <w:r w:rsidRPr="00AE2865">
        <w:rPr>
          <w:rFonts w:ascii="Times New Roman" w:eastAsia="Times New Roman" w:hAnsi="Times New Roman" w:cs="Times New Roman"/>
          <w:color w:val="000000"/>
          <w:sz w:val="28"/>
          <w:szCs w:val="28"/>
          <w:lang w:eastAsia="uk-UA"/>
        </w:rPr>
        <w:t>, с. 156].</w:t>
      </w:r>
    </w:p>
    <w:p w:rsidR="009A4C84" w:rsidRPr="00AE2865" w:rsidRDefault="00DC049E" w:rsidP="00DC049E">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Отож, </w:t>
      </w:r>
      <w:r w:rsidR="009A4C84" w:rsidRPr="00AE2865">
        <w:rPr>
          <w:rFonts w:ascii="Times New Roman" w:eastAsia="Times New Roman" w:hAnsi="Times New Roman" w:cs="Times New Roman"/>
          <w:color w:val="000000"/>
          <w:sz w:val="28"/>
          <w:szCs w:val="28"/>
          <w:lang w:eastAsia="uk-UA"/>
        </w:rPr>
        <w:t xml:space="preserve">будь-яка діяльність, яка пов'язана із небезпечними речовинами, </w:t>
      </w:r>
      <w:r w:rsidRPr="00AE2865">
        <w:rPr>
          <w:rFonts w:ascii="Times New Roman" w:eastAsia="Times New Roman" w:hAnsi="Times New Roman" w:cs="Times New Roman"/>
          <w:color w:val="000000"/>
          <w:sz w:val="28"/>
          <w:szCs w:val="28"/>
          <w:lang w:eastAsia="uk-UA"/>
        </w:rPr>
        <w:t xml:space="preserve">стає екологічно небезпечною </w:t>
      </w:r>
      <w:r w:rsidR="009A4C84" w:rsidRPr="00AE2865">
        <w:rPr>
          <w:rFonts w:ascii="Times New Roman" w:eastAsia="Times New Roman" w:hAnsi="Times New Roman" w:cs="Times New Roman"/>
          <w:color w:val="000000"/>
          <w:sz w:val="28"/>
          <w:szCs w:val="28"/>
          <w:lang w:eastAsia="uk-UA"/>
        </w:rPr>
        <w:t xml:space="preserve">для </w:t>
      </w:r>
      <w:r w:rsidRPr="00AE2865">
        <w:rPr>
          <w:rFonts w:ascii="Times New Roman" w:eastAsia="Times New Roman" w:hAnsi="Times New Roman" w:cs="Times New Roman"/>
          <w:color w:val="000000"/>
          <w:sz w:val="28"/>
          <w:szCs w:val="28"/>
          <w:lang w:eastAsia="uk-UA"/>
        </w:rPr>
        <w:t>довкілля та</w:t>
      </w:r>
      <w:r w:rsidR="009A4C84" w:rsidRPr="00AE2865">
        <w:rPr>
          <w:rFonts w:ascii="Times New Roman" w:eastAsia="Times New Roman" w:hAnsi="Times New Roman" w:cs="Times New Roman"/>
          <w:color w:val="000000"/>
          <w:sz w:val="28"/>
          <w:szCs w:val="28"/>
          <w:lang w:eastAsia="uk-UA"/>
        </w:rPr>
        <w:t xml:space="preserve"> людини, оскільки стає екологічно ризикованою.</w:t>
      </w:r>
    </w:p>
    <w:p w:rsidR="009A4C84" w:rsidRPr="00AE2865" w:rsidRDefault="00DC049E" w:rsidP="00F05BA3">
      <w:pPr>
        <w:spacing w:after="0" w:line="360" w:lineRule="auto"/>
        <w:ind w:firstLine="709"/>
        <w:jc w:val="both"/>
        <w:rPr>
          <w:rFonts w:ascii="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Вищезазначене дає підґрунтя для констатації того, що «</w:t>
      </w:r>
      <w:r w:rsidR="009A4C84" w:rsidRPr="00AE2865">
        <w:rPr>
          <w:rFonts w:ascii="Times New Roman" w:eastAsia="Times New Roman" w:hAnsi="Times New Roman" w:cs="Times New Roman"/>
          <w:color w:val="000000"/>
          <w:sz w:val="28"/>
          <w:szCs w:val="28"/>
          <w:lang w:eastAsia="uk-UA"/>
        </w:rPr>
        <w:t>екологічний ризик є істотною ознакою екологічної небезпеки або екологічно небезпечної діяльності, враховуючи, що він відбиває її об'єктивну сутність - вірогідність настання небезпеки</w:t>
      </w:r>
      <w:r w:rsidR="001C7477" w:rsidRPr="00AE2865">
        <w:rPr>
          <w:rFonts w:ascii="Times New Roman" w:eastAsia="Times New Roman" w:hAnsi="Times New Roman" w:cs="Times New Roman"/>
          <w:color w:val="000000"/>
          <w:sz w:val="28"/>
          <w:szCs w:val="28"/>
          <w:lang w:eastAsia="uk-UA"/>
        </w:rPr>
        <w:t>» [27</w:t>
      </w:r>
      <w:r w:rsidRPr="00AE2865">
        <w:rPr>
          <w:rFonts w:ascii="Times New Roman" w:eastAsia="Times New Roman" w:hAnsi="Times New Roman" w:cs="Times New Roman"/>
          <w:color w:val="000000"/>
          <w:sz w:val="28"/>
          <w:szCs w:val="28"/>
          <w:lang w:eastAsia="uk-UA"/>
        </w:rPr>
        <w:t>, с. 157]</w:t>
      </w:r>
      <w:r w:rsidR="009A4C84" w:rsidRPr="00AE2865">
        <w:rPr>
          <w:rFonts w:ascii="Times New Roman" w:eastAsia="Times New Roman" w:hAnsi="Times New Roman" w:cs="Times New Roman"/>
          <w:color w:val="000000"/>
          <w:sz w:val="28"/>
          <w:szCs w:val="28"/>
          <w:lang w:eastAsia="uk-UA"/>
        </w:rPr>
        <w:t xml:space="preserve">. </w:t>
      </w:r>
      <w:r w:rsidR="000D7E80" w:rsidRPr="00AE2865">
        <w:rPr>
          <w:rFonts w:ascii="Times New Roman" w:eastAsia="Times New Roman" w:hAnsi="Times New Roman" w:cs="Times New Roman"/>
          <w:color w:val="000000"/>
          <w:sz w:val="28"/>
          <w:szCs w:val="28"/>
          <w:lang w:eastAsia="uk-UA"/>
        </w:rPr>
        <w:t xml:space="preserve">Це говорить про те, що за </w:t>
      </w:r>
      <w:r w:rsidR="009A4C84" w:rsidRPr="00AE2865">
        <w:rPr>
          <w:rFonts w:ascii="Times New Roman" w:eastAsia="Times New Roman" w:hAnsi="Times New Roman" w:cs="Times New Roman"/>
          <w:color w:val="000000"/>
          <w:sz w:val="28"/>
          <w:szCs w:val="28"/>
          <w:lang w:eastAsia="uk-UA"/>
        </w:rPr>
        <w:t xml:space="preserve">характером походження </w:t>
      </w:r>
      <w:r w:rsidR="000D7E80" w:rsidRPr="00AE2865">
        <w:rPr>
          <w:rFonts w:ascii="Times New Roman" w:eastAsia="Times New Roman" w:hAnsi="Times New Roman" w:cs="Times New Roman"/>
          <w:color w:val="000000"/>
          <w:sz w:val="28"/>
          <w:szCs w:val="28"/>
          <w:lang w:eastAsia="uk-UA"/>
        </w:rPr>
        <w:t>ризик</w:t>
      </w:r>
      <w:r w:rsidR="009A4C84" w:rsidRPr="00AE2865">
        <w:rPr>
          <w:rFonts w:ascii="Times New Roman" w:eastAsia="Times New Roman" w:hAnsi="Times New Roman" w:cs="Times New Roman"/>
          <w:color w:val="000000"/>
          <w:sz w:val="28"/>
          <w:szCs w:val="28"/>
          <w:lang w:eastAsia="uk-UA"/>
        </w:rPr>
        <w:t xml:space="preserve"> є від</w:t>
      </w:r>
      <w:r w:rsidR="000D7E80" w:rsidRPr="00AE2865">
        <w:rPr>
          <w:rFonts w:ascii="Times New Roman" w:eastAsia="Times New Roman" w:hAnsi="Times New Roman" w:cs="Times New Roman"/>
          <w:color w:val="000000"/>
          <w:sz w:val="28"/>
          <w:szCs w:val="28"/>
          <w:lang w:eastAsia="uk-UA"/>
        </w:rPr>
        <w:t>битком</w:t>
      </w:r>
      <w:r w:rsidR="009A4C84" w:rsidRPr="00AE2865">
        <w:rPr>
          <w:rFonts w:ascii="Times New Roman" w:eastAsia="Times New Roman" w:hAnsi="Times New Roman" w:cs="Times New Roman"/>
          <w:color w:val="000000"/>
          <w:sz w:val="28"/>
          <w:szCs w:val="28"/>
          <w:lang w:eastAsia="uk-UA"/>
        </w:rPr>
        <w:t xml:space="preserve"> екологічно ризикованої діяльності, що </w:t>
      </w:r>
      <w:r w:rsidR="000D7E80" w:rsidRPr="00AE2865">
        <w:rPr>
          <w:rFonts w:ascii="Times New Roman" w:eastAsia="Times New Roman" w:hAnsi="Times New Roman" w:cs="Times New Roman"/>
          <w:color w:val="000000"/>
          <w:sz w:val="28"/>
          <w:szCs w:val="28"/>
          <w:lang w:eastAsia="uk-UA"/>
        </w:rPr>
        <w:t>доказує</w:t>
      </w:r>
      <w:r w:rsidR="009A4C84" w:rsidRPr="00AE2865">
        <w:rPr>
          <w:rFonts w:ascii="Times New Roman" w:eastAsia="Times New Roman" w:hAnsi="Times New Roman" w:cs="Times New Roman"/>
          <w:color w:val="000000"/>
          <w:sz w:val="28"/>
          <w:szCs w:val="28"/>
          <w:lang w:eastAsia="uk-UA"/>
        </w:rPr>
        <w:t xml:space="preserve"> доцільність відповідного режиму правового забезпечення у чинному законодавстві. </w:t>
      </w:r>
      <w:r w:rsidR="000D7E80"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Його правове закріплення створює нові правила поведінки для необмеженого кола осіб, діяльність яких підпадає під ознаку екологічно небезпечної (ризикованої) та обумовлює виникнення певних обов'язків, а стосовно держави висуває додаткову вимогу щодо створення умов безпечного природного довкілля і тому усвідомлюється на суб'єктивному рівні як додержання правил цієї діяльності, обтяженої випадком екологічного ризику</w:t>
      </w:r>
      <w:r w:rsidR="001C7477" w:rsidRPr="00AE2865">
        <w:rPr>
          <w:rFonts w:ascii="Times New Roman" w:eastAsia="Times New Roman" w:hAnsi="Times New Roman" w:cs="Times New Roman"/>
          <w:color w:val="000000"/>
          <w:sz w:val="28"/>
          <w:szCs w:val="28"/>
          <w:lang w:eastAsia="uk-UA"/>
        </w:rPr>
        <w:t>» [27</w:t>
      </w:r>
      <w:r w:rsidR="000D7E80" w:rsidRPr="00AE2865">
        <w:rPr>
          <w:rFonts w:ascii="Times New Roman" w:eastAsia="Times New Roman" w:hAnsi="Times New Roman" w:cs="Times New Roman"/>
          <w:color w:val="000000"/>
          <w:sz w:val="28"/>
          <w:szCs w:val="28"/>
          <w:lang w:eastAsia="uk-UA"/>
        </w:rPr>
        <w:t>, с. 157]</w:t>
      </w:r>
      <w:r w:rsidR="009A4C84" w:rsidRPr="00AE2865">
        <w:rPr>
          <w:rFonts w:ascii="Times New Roman" w:eastAsia="Times New Roman" w:hAnsi="Times New Roman" w:cs="Times New Roman"/>
          <w:color w:val="000000"/>
          <w:sz w:val="28"/>
          <w:szCs w:val="28"/>
          <w:lang w:eastAsia="uk-UA"/>
        </w:rPr>
        <w:t>.</w:t>
      </w:r>
      <w:r w:rsidR="000D7E80" w:rsidRPr="00AE2865">
        <w:rPr>
          <w:rFonts w:ascii="Times New Roman" w:eastAsia="Times New Roman" w:hAnsi="Times New Roman" w:cs="Times New Roman"/>
          <w:color w:val="000000"/>
          <w:sz w:val="28"/>
          <w:szCs w:val="28"/>
          <w:lang w:eastAsia="uk-UA"/>
        </w:rPr>
        <w:t xml:space="preserve"> Все це було зафіксовано в законах </w:t>
      </w:r>
      <w:r w:rsidR="001C7477" w:rsidRPr="00AE2865">
        <w:rPr>
          <w:rFonts w:ascii="Times New Roman" w:eastAsia="Times New Roman" w:hAnsi="Times New Roman" w:cs="Times New Roman"/>
          <w:color w:val="000000"/>
          <w:sz w:val="28"/>
          <w:szCs w:val="28"/>
          <w:lang w:eastAsia="uk-UA"/>
        </w:rPr>
        <w:t>України «</w:t>
      </w:r>
      <w:r w:rsidR="00BD00EB" w:rsidRPr="00AE2865">
        <w:rPr>
          <w:rFonts w:ascii="Times New Roman" w:eastAsia="Times New Roman" w:hAnsi="Times New Roman" w:cs="Times New Roman"/>
          <w:color w:val="000000"/>
          <w:sz w:val="28"/>
          <w:szCs w:val="28"/>
          <w:lang w:eastAsia="uk-UA"/>
        </w:rPr>
        <w:t xml:space="preserve">Про охорону навколишнього природного середовища» та «Про об’єкти підвищеної небезпеки» </w:t>
      </w:r>
      <w:r w:rsidR="001C7477" w:rsidRPr="00AE2865">
        <w:rPr>
          <w:rFonts w:ascii="Times New Roman" w:eastAsia="Times New Roman" w:hAnsi="Times New Roman" w:cs="Times New Roman"/>
          <w:color w:val="000000"/>
          <w:sz w:val="28"/>
          <w:szCs w:val="28"/>
          <w:lang w:eastAsia="uk-UA"/>
        </w:rPr>
        <w:t>[6, ст. 54; 31</w:t>
      </w:r>
      <w:r w:rsidR="009A4C84" w:rsidRPr="00AE2865">
        <w:rPr>
          <w:rFonts w:ascii="Times New Roman" w:eastAsia="Times New Roman" w:hAnsi="Times New Roman" w:cs="Times New Roman"/>
          <w:color w:val="000000"/>
          <w:sz w:val="28"/>
          <w:szCs w:val="28"/>
          <w:lang w:eastAsia="uk-UA"/>
        </w:rPr>
        <w:t>]</w:t>
      </w:r>
      <w:r w:rsidR="00BD00EB" w:rsidRPr="00AE2865">
        <w:rPr>
          <w:rFonts w:ascii="Times New Roman" w:eastAsia="Times New Roman" w:hAnsi="Times New Roman" w:cs="Times New Roman"/>
          <w:color w:val="000000"/>
          <w:sz w:val="28"/>
          <w:szCs w:val="28"/>
          <w:lang w:eastAsia="uk-UA"/>
        </w:rPr>
        <w:t xml:space="preserve"> тощо</w:t>
      </w:r>
      <w:r w:rsidR="009A4C84" w:rsidRPr="00AE2865">
        <w:rPr>
          <w:rFonts w:ascii="Times New Roman" w:eastAsia="Times New Roman" w:hAnsi="Times New Roman" w:cs="Times New Roman"/>
          <w:color w:val="000000"/>
          <w:sz w:val="28"/>
          <w:szCs w:val="28"/>
          <w:lang w:eastAsia="uk-UA"/>
        </w:rPr>
        <w:t xml:space="preserve">. </w:t>
      </w:r>
      <w:r w:rsidR="005645FB" w:rsidRPr="00AE2865">
        <w:rPr>
          <w:rFonts w:ascii="Times New Roman" w:eastAsia="Times New Roman" w:hAnsi="Times New Roman" w:cs="Times New Roman"/>
          <w:color w:val="000000"/>
          <w:sz w:val="28"/>
          <w:szCs w:val="28"/>
          <w:lang w:eastAsia="uk-UA"/>
        </w:rPr>
        <w:t>Важливе місце в цій сфері має Закон України «</w:t>
      </w:r>
      <w:r w:rsidR="009A4C84" w:rsidRPr="00AE2865">
        <w:rPr>
          <w:rFonts w:ascii="Times New Roman" w:eastAsia="Times New Roman" w:hAnsi="Times New Roman" w:cs="Times New Roman"/>
          <w:color w:val="000000"/>
          <w:sz w:val="28"/>
          <w:szCs w:val="28"/>
          <w:lang w:eastAsia="uk-UA"/>
        </w:rPr>
        <w:t>П</w:t>
      </w:r>
      <w:r w:rsidR="005645FB" w:rsidRPr="00AE2865">
        <w:rPr>
          <w:rFonts w:ascii="Times New Roman" w:eastAsia="Times New Roman" w:hAnsi="Times New Roman" w:cs="Times New Roman"/>
          <w:color w:val="000000"/>
          <w:sz w:val="28"/>
          <w:szCs w:val="28"/>
          <w:lang w:eastAsia="uk-UA"/>
        </w:rPr>
        <w:t>ро об'єкти підвищеної небезпеки»</w:t>
      </w:r>
      <w:r w:rsidR="009A4C84" w:rsidRPr="00AE2865">
        <w:rPr>
          <w:rFonts w:ascii="Times New Roman" w:eastAsia="Times New Roman" w:hAnsi="Times New Roman" w:cs="Times New Roman"/>
          <w:color w:val="000000"/>
          <w:sz w:val="28"/>
          <w:szCs w:val="28"/>
          <w:lang w:eastAsia="uk-UA"/>
        </w:rPr>
        <w:t xml:space="preserve"> від 18 січня 2001 року, який </w:t>
      </w:r>
      <w:r w:rsidR="005645FB" w:rsidRPr="00AE2865">
        <w:rPr>
          <w:rFonts w:ascii="Times New Roman" w:hAnsi="Times New Roman" w:cs="Times New Roman"/>
          <w:color w:val="000000"/>
          <w:sz w:val="28"/>
          <w:szCs w:val="28"/>
          <w:lang w:eastAsia="uk-UA"/>
        </w:rPr>
        <w:t>«</w:t>
      </w:r>
      <w:r w:rsidR="009A4C84" w:rsidRPr="00AE2865">
        <w:rPr>
          <w:rFonts w:ascii="Times New Roman" w:hAnsi="Times New Roman" w:cs="Times New Roman"/>
          <w:color w:val="000000"/>
          <w:sz w:val="28"/>
          <w:szCs w:val="28"/>
          <w:lang w:eastAsia="uk-UA"/>
        </w:rPr>
        <w:t>визначає повноваження органів держави у вказаній сфері, фіксує основні вимоги та обов'язки суб'єктів господарської діяльності, що планують чи експлуатують об'єкти підвищеної екологічної небезпеки, визначає можливість встановлення нормативів, порогової маси небезпечних речовин, обов'язковість подання декларації безпеки про такі об'єкти, створення планів локалізації та ліквідації аварій на об'єктах підвищеної екологічної небезпеки, надання дозволів на їх експлуат</w:t>
      </w:r>
      <w:r w:rsidR="005645FB" w:rsidRPr="00AE2865">
        <w:rPr>
          <w:rFonts w:ascii="Times New Roman" w:hAnsi="Times New Roman" w:cs="Times New Roman"/>
          <w:color w:val="000000"/>
          <w:sz w:val="28"/>
          <w:szCs w:val="28"/>
          <w:lang w:eastAsia="uk-UA"/>
        </w:rPr>
        <w:t xml:space="preserve">ацію, системи інформування тощо» </w:t>
      </w:r>
      <w:r w:rsidR="005645FB" w:rsidRPr="00AE2865">
        <w:rPr>
          <w:rFonts w:ascii="Times New Roman" w:eastAsia="Times New Roman" w:hAnsi="Times New Roman" w:cs="Times New Roman"/>
          <w:color w:val="000000"/>
          <w:sz w:val="28"/>
          <w:szCs w:val="28"/>
          <w:lang w:eastAsia="uk-UA"/>
        </w:rPr>
        <w:t>[</w:t>
      </w:r>
      <w:r w:rsidR="001C7477" w:rsidRPr="00AE2865">
        <w:rPr>
          <w:rFonts w:ascii="Times New Roman" w:hAnsi="Times New Roman" w:cs="Times New Roman"/>
          <w:color w:val="000000"/>
          <w:sz w:val="28"/>
          <w:szCs w:val="28"/>
          <w:lang w:eastAsia="uk-UA"/>
        </w:rPr>
        <w:t>31</w:t>
      </w:r>
      <w:r w:rsidR="005645FB" w:rsidRPr="00AE2865">
        <w:rPr>
          <w:rFonts w:ascii="Times New Roman" w:eastAsia="Times New Roman" w:hAnsi="Times New Roman" w:cs="Times New Roman"/>
          <w:color w:val="000000"/>
          <w:sz w:val="28"/>
          <w:szCs w:val="28"/>
          <w:lang w:eastAsia="uk-UA"/>
        </w:rPr>
        <w:t>]</w:t>
      </w:r>
      <w:r w:rsidR="009A4C84" w:rsidRPr="00AE2865">
        <w:rPr>
          <w:rFonts w:ascii="Times New Roman" w:hAnsi="Times New Roman" w:cs="Times New Roman"/>
          <w:color w:val="000000"/>
          <w:sz w:val="28"/>
          <w:szCs w:val="28"/>
          <w:lang w:eastAsia="uk-UA"/>
        </w:rPr>
        <w:t>.</w:t>
      </w:r>
    </w:p>
    <w:p w:rsidR="002B1019" w:rsidRPr="00AE2865" w:rsidRDefault="00351485" w:rsidP="002B1019">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hAnsi="Times New Roman" w:cs="Times New Roman"/>
          <w:color w:val="000000"/>
          <w:sz w:val="28"/>
          <w:szCs w:val="28"/>
          <w:lang w:eastAsia="uk-UA"/>
        </w:rPr>
        <w:t xml:space="preserve">Проаналізувавши вищевказаний закон, можна зазначити, які саме види діяльності є екологічно ризикованими і які саме об’єкти становлять </w:t>
      </w:r>
      <w:r w:rsidR="009A4C84" w:rsidRPr="00AE2865">
        <w:rPr>
          <w:rFonts w:ascii="Times New Roman" w:eastAsia="Times New Roman" w:hAnsi="Times New Roman" w:cs="Times New Roman"/>
          <w:color w:val="000000"/>
          <w:sz w:val="28"/>
          <w:szCs w:val="28"/>
          <w:lang w:eastAsia="uk-UA"/>
        </w:rPr>
        <w:t xml:space="preserve">підвищену </w:t>
      </w:r>
      <w:r w:rsidRPr="00AE2865">
        <w:rPr>
          <w:rFonts w:ascii="Times New Roman" w:eastAsia="Times New Roman" w:hAnsi="Times New Roman" w:cs="Times New Roman"/>
          <w:color w:val="000000"/>
          <w:sz w:val="28"/>
          <w:szCs w:val="28"/>
          <w:lang w:eastAsia="uk-UA"/>
        </w:rPr>
        <w:t>екологічну небезпеку. Це: «</w:t>
      </w:r>
      <w:r w:rsidR="009A4C84" w:rsidRPr="00AE2865">
        <w:rPr>
          <w:rFonts w:ascii="Times New Roman" w:eastAsia="Times New Roman" w:hAnsi="Times New Roman" w:cs="Times New Roman"/>
          <w:color w:val="000000"/>
          <w:sz w:val="28"/>
          <w:szCs w:val="28"/>
          <w:lang w:eastAsia="uk-UA"/>
        </w:rPr>
        <w:t xml:space="preserve">біохімічне, </w:t>
      </w:r>
      <w:proofErr w:type="spellStart"/>
      <w:r w:rsidR="009A4C84" w:rsidRPr="00AE2865">
        <w:rPr>
          <w:rFonts w:ascii="Times New Roman" w:eastAsia="Times New Roman" w:hAnsi="Times New Roman" w:cs="Times New Roman"/>
          <w:color w:val="000000"/>
          <w:sz w:val="28"/>
          <w:szCs w:val="28"/>
          <w:lang w:eastAsia="uk-UA"/>
        </w:rPr>
        <w:t>біотехнічне</w:t>
      </w:r>
      <w:proofErr w:type="spellEnd"/>
      <w:r w:rsidR="009A4C84" w:rsidRPr="00AE2865">
        <w:rPr>
          <w:rFonts w:ascii="Times New Roman" w:eastAsia="Times New Roman" w:hAnsi="Times New Roman" w:cs="Times New Roman"/>
          <w:color w:val="000000"/>
          <w:sz w:val="28"/>
          <w:szCs w:val="28"/>
          <w:lang w:eastAsia="uk-UA"/>
        </w:rPr>
        <w:t xml:space="preserve"> і фармацевтичне виробництво, знешкодження, утилізація та різні види поводження з промисловими і побутовими відходами, розвиток атомної промисловості та енергетики, виробництво хімічної, нафтохімічної і переробної промисловості тощо</w:t>
      </w:r>
      <w:r w:rsidR="001C7477" w:rsidRPr="00AE2865">
        <w:rPr>
          <w:rFonts w:ascii="Times New Roman" w:eastAsia="Times New Roman" w:hAnsi="Times New Roman" w:cs="Times New Roman"/>
          <w:color w:val="000000"/>
          <w:sz w:val="28"/>
          <w:szCs w:val="28"/>
          <w:lang w:eastAsia="uk-UA"/>
        </w:rPr>
        <w:t>» [31</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 xml:space="preserve">. </w:t>
      </w:r>
    </w:p>
    <w:p w:rsidR="002B1019" w:rsidRPr="00AE2865" w:rsidRDefault="002B1019" w:rsidP="002B1019">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Також а</w:t>
      </w:r>
      <w:r w:rsidR="009A4C84" w:rsidRPr="00AE2865">
        <w:rPr>
          <w:rFonts w:ascii="Times New Roman" w:eastAsia="Times New Roman" w:hAnsi="Times New Roman" w:cs="Times New Roman"/>
          <w:color w:val="000000"/>
          <w:sz w:val="28"/>
          <w:szCs w:val="28"/>
          <w:lang w:eastAsia="uk-UA"/>
        </w:rPr>
        <w:t xml:space="preserve">наліз чинного законодавства дозволяє констатувати, що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екологічно небезпечні види діяльності характеризуються підвищеним екологічним ризиком, а тому підлягають посиленому спеціальному регулюванню на інституційному, науково-технічному, економічному та нормативно-правовому рівнях</w:t>
      </w:r>
      <w:r w:rsidR="001C7477" w:rsidRPr="00AE2865">
        <w:rPr>
          <w:rFonts w:ascii="Times New Roman" w:eastAsia="Times New Roman" w:hAnsi="Times New Roman" w:cs="Times New Roman"/>
          <w:color w:val="000000"/>
          <w:sz w:val="28"/>
          <w:szCs w:val="28"/>
          <w:lang w:eastAsia="uk-UA"/>
        </w:rPr>
        <w:t>» [31</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 xml:space="preserve">. </w:t>
      </w:r>
    </w:p>
    <w:p w:rsidR="00103916" w:rsidRPr="00AE2865" w:rsidRDefault="002B1019"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Приєднуємося до думки </w:t>
      </w:r>
      <w:proofErr w:type="spellStart"/>
      <w:r w:rsidRPr="00AE2865">
        <w:rPr>
          <w:rFonts w:ascii="Times New Roman" w:eastAsia="Times New Roman" w:hAnsi="Times New Roman" w:cs="Times New Roman"/>
          <w:color w:val="000000"/>
          <w:sz w:val="28"/>
          <w:szCs w:val="28"/>
          <w:lang w:eastAsia="uk-UA"/>
        </w:rPr>
        <w:t>Андрейцева</w:t>
      </w:r>
      <w:proofErr w:type="spellEnd"/>
      <w:r w:rsidRPr="00AE2865">
        <w:rPr>
          <w:rFonts w:ascii="Times New Roman" w:eastAsia="Times New Roman" w:hAnsi="Times New Roman" w:cs="Times New Roman"/>
          <w:color w:val="000000"/>
          <w:sz w:val="28"/>
          <w:szCs w:val="28"/>
          <w:lang w:eastAsia="uk-UA"/>
        </w:rPr>
        <w:t xml:space="preserve"> В.І., який </w:t>
      </w:r>
      <w:r w:rsidR="009A4C84" w:rsidRPr="00AE2865">
        <w:rPr>
          <w:rFonts w:ascii="Times New Roman" w:eastAsia="Times New Roman" w:hAnsi="Times New Roman" w:cs="Times New Roman"/>
          <w:color w:val="000000"/>
          <w:sz w:val="28"/>
          <w:szCs w:val="28"/>
          <w:lang w:eastAsia="uk-UA"/>
        </w:rPr>
        <w:t xml:space="preserve">вважає за доцільне </w:t>
      </w:r>
      <w:r w:rsidRPr="00AE2865">
        <w:rPr>
          <w:rFonts w:ascii="Times New Roman" w:eastAsia="Times New Roman" w:hAnsi="Times New Roman" w:cs="Times New Roman"/>
          <w:color w:val="000000"/>
          <w:sz w:val="28"/>
          <w:szCs w:val="28"/>
          <w:lang w:eastAsia="uk-UA"/>
        </w:rPr>
        <w:t>«</w:t>
      </w:r>
      <w:r w:rsidR="009A4C84" w:rsidRPr="00AE2865">
        <w:rPr>
          <w:rFonts w:ascii="Times New Roman" w:eastAsia="Times New Roman" w:hAnsi="Times New Roman" w:cs="Times New Roman"/>
          <w:color w:val="000000"/>
          <w:sz w:val="28"/>
          <w:szCs w:val="28"/>
          <w:lang w:eastAsia="uk-UA"/>
        </w:rPr>
        <w:t>екологічно небезпечною діяльністю нормативно визнати такі її види, що характеризуються певним рівнем екологічного ризику, тобто становлять потенційну загрозу для довкілля, життя і здоров'я людини, підлягають обов'язковій екологічній експертизі та екологічному ліцензуванню, переліки яких встановлюються Кабінетом Міністрів України або іншим уповноваженим орга</w:t>
      </w:r>
      <w:r w:rsidRPr="00AE2865">
        <w:rPr>
          <w:rFonts w:ascii="Times New Roman" w:eastAsia="Times New Roman" w:hAnsi="Times New Roman" w:cs="Times New Roman"/>
          <w:color w:val="000000"/>
          <w:sz w:val="28"/>
          <w:szCs w:val="28"/>
          <w:lang w:eastAsia="uk-UA"/>
        </w:rPr>
        <w:t xml:space="preserve">ном державної виконавчої влади. </w:t>
      </w:r>
      <w:r w:rsidR="009A4C84" w:rsidRPr="00AE2865">
        <w:rPr>
          <w:rFonts w:ascii="Times New Roman" w:eastAsia="Times New Roman" w:hAnsi="Times New Roman" w:cs="Times New Roman"/>
          <w:color w:val="000000"/>
          <w:sz w:val="28"/>
          <w:szCs w:val="28"/>
          <w:lang w:eastAsia="uk-UA"/>
        </w:rPr>
        <w:t>В той же час екологічно небезпечними видами діяльності можуть визнаватись діяння, у процесі яких одна або більше шкідливих і небезпечних речовин наявні в рівних кількостях або перевищують граничні кількості чи рівні, що визначаються спеціально уповноваженими органами в галузі екологічної безпеки за погодженнями з органами у галузі охорони здоров'я населення</w:t>
      </w:r>
      <w:r w:rsidR="001C7477" w:rsidRPr="00AE2865">
        <w:rPr>
          <w:rFonts w:ascii="Times New Roman" w:eastAsia="Times New Roman" w:hAnsi="Times New Roman" w:cs="Times New Roman"/>
          <w:color w:val="000000"/>
          <w:sz w:val="28"/>
          <w:szCs w:val="28"/>
          <w:lang w:eastAsia="uk-UA"/>
        </w:rPr>
        <w:t>» [27</w:t>
      </w:r>
      <w:r w:rsidRPr="00AE2865">
        <w:rPr>
          <w:rFonts w:ascii="Times New Roman" w:eastAsia="Times New Roman" w:hAnsi="Times New Roman" w:cs="Times New Roman"/>
          <w:color w:val="000000"/>
          <w:sz w:val="28"/>
          <w:szCs w:val="28"/>
          <w:lang w:eastAsia="uk-UA"/>
        </w:rPr>
        <w:t>, с. 228]</w:t>
      </w:r>
      <w:r w:rsidR="00103916" w:rsidRPr="00AE2865">
        <w:rPr>
          <w:rFonts w:ascii="Times New Roman" w:eastAsia="Times New Roman" w:hAnsi="Times New Roman" w:cs="Times New Roman"/>
          <w:color w:val="000000"/>
          <w:sz w:val="28"/>
          <w:szCs w:val="28"/>
          <w:lang w:eastAsia="uk-UA"/>
        </w:rPr>
        <w:t>.</w:t>
      </w:r>
    </w:p>
    <w:p w:rsidR="00103916" w:rsidRPr="00AE2865" w:rsidRDefault="002B1019"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 xml:space="preserve">Вочевидь, екологічний ризик відіграє важливу роль у виникненні, формуванні, розвитку, зміні, припинення правовідносин щодо здійснення </w:t>
      </w:r>
      <w:r w:rsidR="009A4C84" w:rsidRPr="00AE2865">
        <w:rPr>
          <w:rFonts w:ascii="Times New Roman" w:eastAsia="Times New Roman" w:hAnsi="Times New Roman" w:cs="Times New Roman"/>
          <w:sz w:val="28"/>
          <w:szCs w:val="28"/>
          <w:lang w:eastAsia="uk-UA"/>
        </w:rPr>
        <w:t>екологічно небезпечної діяльності</w:t>
      </w:r>
      <w:r w:rsidR="00721097" w:rsidRPr="00AE2865">
        <w:rPr>
          <w:rFonts w:ascii="Times New Roman" w:eastAsia="Times New Roman" w:hAnsi="Times New Roman" w:cs="Times New Roman"/>
          <w:sz w:val="28"/>
          <w:szCs w:val="28"/>
          <w:lang w:eastAsia="uk-UA"/>
        </w:rPr>
        <w:t xml:space="preserve"> та є умовою виникнення правовідносин щодо забезпечення екологічної безпеки.</w:t>
      </w:r>
    </w:p>
    <w:p w:rsidR="00103916" w:rsidRPr="00AE2865" w:rsidRDefault="00721097"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 xml:space="preserve">Підсумовуючи вищевикладене, хочемо зазначити </w:t>
      </w:r>
      <w:r w:rsidR="00B802DC" w:rsidRPr="00AE2865">
        <w:rPr>
          <w:rFonts w:ascii="Times New Roman" w:eastAsia="Times New Roman" w:hAnsi="Times New Roman" w:cs="Times New Roman"/>
          <w:sz w:val="28"/>
          <w:szCs w:val="28"/>
          <w:lang w:eastAsia="uk-UA"/>
        </w:rPr>
        <w:t>певні специфічні ознаки</w:t>
      </w:r>
      <w:r w:rsidRPr="00AE2865">
        <w:rPr>
          <w:rFonts w:ascii="Times New Roman" w:eastAsia="Times New Roman" w:hAnsi="Times New Roman" w:cs="Times New Roman"/>
          <w:sz w:val="28"/>
          <w:szCs w:val="28"/>
          <w:lang w:eastAsia="uk-UA"/>
        </w:rPr>
        <w:t xml:space="preserve"> екологічної небезпеки</w:t>
      </w:r>
      <w:r w:rsidR="00B802DC" w:rsidRPr="00AE2865">
        <w:rPr>
          <w:rFonts w:ascii="Times New Roman" w:eastAsia="Times New Roman" w:hAnsi="Times New Roman" w:cs="Times New Roman"/>
          <w:sz w:val="28"/>
          <w:szCs w:val="28"/>
          <w:lang w:eastAsia="uk-UA"/>
        </w:rPr>
        <w:t>:</w:t>
      </w:r>
    </w:p>
    <w:p w:rsidR="00103916" w:rsidRPr="00AE2865" w:rsidRDefault="00103916"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а)</w:t>
      </w:r>
      <w:r w:rsidR="00B802DC" w:rsidRPr="00AE2865">
        <w:rPr>
          <w:rFonts w:ascii="Times New Roman" w:eastAsia="Times New Roman" w:hAnsi="Times New Roman" w:cs="Times New Roman"/>
          <w:sz w:val="28"/>
          <w:szCs w:val="28"/>
          <w:lang w:eastAsia="uk-UA"/>
        </w:rPr>
        <w:t xml:space="preserve"> </w:t>
      </w:r>
      <w:r w:rsidR="00EE47D5" w:rsidRPr="00AE2865">
        <w:rPr>
          <w:rFonts w:ascii="Times New Roman" w:eastAsia="Times New Roman" w:hAnsi="Times New Roman" w:cs="Times New Roman"/>
          <w:sz w:val="28"/>
          <w:szCs w:val="28"/>
          <w:lang w:eastAsia="uk-UA"/>
        </w:rPr>
        <w:t>е</w:t>
      </w:r>
      <w:r w:rsidR="00721097" w:rsidRPr="00AE2865">
        <w:rPr>
          <w:rFonts w:ascii="Times New Roman" w:eastAsia="Times New Roman" w:hAnsi="Times New Roman" w:cs="Times New Roman"/>
          <w:sz w:val="28"/>
          <w:szCs w:val="28"/>
          <w:lang w:eastAsia="uk-UA"/>
        </w:rPr>
        <w:t>кологічний ризик</w:t>
      </w:r>
      <w:r w:rsidR="00B802DC" w:rsidRPr="00AE2865">
        <w:rPr>
          <w:rFonts w:ascii="Times New Roman" w:eastAsia="Times New Roman" w:hAnsi="Times New Roman" w:cs="Times New Roman"/>
          <w:sz w:val="28"/>
          <w:szCs w:val="28"/>
          <w:lang w:eastAsia="uk-UA"/>
        </w:rPr>
        <w:t xml:space="preserve"> є підставою вин</w:t>
      </w:r>
      <w:r w:rsidR="00721097" w:rsidRPr="00AE2865">
        <w:rPr>
          <w:rFonts w:ascii="Times New Roman" w:eastAsia="Times New Roman" w:hAnsi="Times New Roman" w:cs="Times New Roman"/>
          <w:sz w:val="28"/>
          <w:szCs w:val="28"/>
          <w:lang w:eastAsia="uk-UA"/>
        </w:rPr>
        <w:t>и</w:t>
      </w:r>
      <w:r w:rsidR="00B802DC" w:rsidRPr="00AE2865">
        <w:rPr>
          <w:rFonts w:ascii="Times New Roman" w:eastAsia="Times New Roman" w:hAnsi="Times New Roman" w:cs="Times New Roman"/>
          <w:sz w:val="28"/>
          <w:szCs w:val="28"/>
          <w:lang w:eastAsia="uk-UA"/>
        </w:rPr>
        <w:t xml:space="preserve">кнення правовідносин щодо здійснення </w:t>
      </w:r>
      <w:r w:rsidR="009A4C84" w:rsidRPr="00AE2865">
        <w:rPr>
          <w:rFonts w:ascii="Times New Roman" w:eastAsia="Times New Roman" w:hAnsi="Times New Roman" w:cs="Times New Roman"/>
          <w:sz w:val="28"/>
          <w:szCs w:val="28"/>
          <w:lang w:eastAsia="uk-UA"/>
        </w:rPr>
        <w:t>екологічно небезпечної діяльності та встановлення особливого правового режиму попередження екологічної небезпеки;</w:t>
      </w:r>
    </w:p>
    <w:p w:rsidR="00103916" w:rsidRPr="00AE2865" w:rsidRDefault="009A4C84"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 xml:space="preserve">б) </w:t>
      </w:r>
      <w:r w:rsidR="00EE47D5" w:rsidRPr="00AE2865">
        <w:rPr>
          <w:rFonts w:ascii="Times New Roman" w:eastAsia="Times New Roman" w:hAnsi="Times New Roman" w:cs="Times New Roman"/>
          <w:sz w:val="28"/>
          <w:szCs w:val="28"/>
          <w:lang w:eastAsia="uk-UA"/>
        </w:rPr>
        <w:t>в</w:t>
      </w:r>
      <w:r w:rsidR="00B802DC" w:rsidRPr="00AE2865">
        <w:rPr>
          <w:rFonts w:ascii="Times New Roman" w:eastAsia="Times New Roman" w:hAnsi="Times New Roman" w:cs="Times New Roman"/>
          <w:sz w:val="28"/>
          <w:szCs w:val="28"/>
          <w:lang w:eastAsia="uk-UA"/>
        </w:rPr>
        <w:t xml:space="preserve">ін є </w:t>
      </w:r>
      <w:r w:rsidRPr="00AE2865">
        <w:rPr>
          <w:rFonts w:ascii="Times New Roman" w:eastAsia="Times New Roman" w:hAnsi="Times New Roman" w:cs="Times New Roman"/>
          <w:sz w:val="28"/>
          <w:szCs w:val="28"/>
          <w:lang w:eastAsia="uk-UA"/>
        </w:rPr>
        <w:t>елемент</w:t>
      </w:r>
      <w:r w:rsidR="00B802DC" w:rsidRPr="00AE2865">
        <w:rPr>
          <w:rFonts w:ascii="Times New Roman" w:eastAsia="Times New Roman" w:hAnsi="Times New Roman" w:cs="Times New Roman"/>
          <w:sz w:val="28"/>
          <w:szCs w:val="28"/>
          <w:lang w:eastAsia="uk-UA"/>
        </w:rPr>
        <w:t>ом</w:t>
      </w:r>
      <w:r w:rsidRPr="00AE2865">
        <w:rPr>
          <w:rFonts w:ascii="Times New Roman" w:eastAsia="Times New Roman" w:hAnsi="Times New Roman" w:cs="Times New Roman"/>
          <w:sz w:val="28"/>
          <w:szCs w:val="28"/>
          <w:lang w:eastAsia="uk-UA"/>
        </w:rPr>
        <w:t xml:space="preserve"> юридичного складу як умова виникнення правовідносин щодо забезпечення екологічної безпеки;</w:t>
      </w:r>
    </w:p>
    <w:p w:rsidR="00103916" w:rsidRPr="00AE2865" w:rsidRDefault="009A4C84"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 xml:space="preserve">в) </w:t>
      </w:r>
      <w:r w:rsidR="00EE47D5" w:rsidRPr="00AE2865">
        <w:rPr>
          <w:rFonts w:ascii="Times New Roman" w:eastAsia="Times New Roman" w:hAnsi="Times New Roman" w:cs="Times New Roman"/>
          <w:sz w:val="28"/>
          <w:szCs w:val="28"/>
          <w:lang w:eastAsia="uk-UA"/>
        </w:rPr>
        <w:t>е</w:t>
      </w:r>
      <w:r w:rsidR="00B802DC" w:rsidRPr="00AE2865">
        <w:rPr>
          <w:rFonts w:ascii="Times New Roman" w:eastAsia="Times New Roman" w:hAnsi="Times New Roman" w:cs="Times New Roman"/>
          <w:sz w:val="28"/>
          <w:szCs w:val="28"/>
          <w:lang w:eastAsia="uk-UA"/>
        </w:rPr>
        <w:t>кологічний ризик є особливою ознакою</w:t>
      </w:r>
      <w:r w:rsidRPr="00AE2865">
        <w:rPr>
          <w:rFonts w:ascii="Times New Roman" w:eastAsia="Times New Roman" w:hAnsi="Times New Roman" w:cs="Times New Roman"/>
          <w:sz w:val="28"/>
          <w:szCs w:val="28"/>
          <w:lang w:eastAsia="uk-UA"/>
        </w:rPr>
        <w:t xml:space="preserve"> екологічної небезпеки, що </w:t>
      </w:r>
      <w:r w:rsidR="00B802DC" w:rsidRPr="00AE2865">
        <w:rPr>
          <w:rFonts w:ascii="Times New Roman" w:eastAsia="Times New Roman" w:hAnsi="Times New Roman" w:cs="Times New Roman"/>
          <w:sz w:val="28"/>
          <w:szCs w:val="28"/>
          <w:lang w:eastAsia="uk-UA"/>
        </w:rPr>
        <w:t>про</w:t>
      </w:r>
      <w:r w:rsidRPr="00AE2865">
        <w:rPr>
          <w:rFonts w:ascii="Times New Roman" w:eastAsia="Times New Roman" w:hAnsi="Times New Roman" w:cs="Times New Roman"/>
          <w:sz w:val="28"/>
          <w:szCs w:val="28"/>
          <w:lang w:eastAsia="uk-UA"/>
        </w:rPr>
        <w:t xml:space="preserve">являється у </w:t>
      </w:r>
      <w:r w:rsidR="00B802DC" w:rsidRPr="00AE2865">
        <w:rPr>
          <w:rFonts w:ascii="Times New Roman" w:eastAsia="Times New Roman" w:hAnsi="Times New Roman" w:cs="Times New Roman"/>
          <w:sz w:val="28"/>
          <w:szCs w:val="28"/>
          <w:lang w:eastAsia="uk-UA"/>
        </w:rPr>
        <w:t>потенційній загрозі</w:t>
      </w:r>
      <w:r w:rsidRPr="00AE2865">
        <w:rPr>
          <w:rFonts w:ascii="Times New Roman" w:eastAsia="Times New Roman" w:hAnsi="Times New Roman" w:cs="Times New Roman"/>
          <w:sz w:val="28"/>
          <w:szCs w:val="28"/>
          <w:lang w:eastAsia="uk-UA"/>
        </w:rPr>
        <w:t xml:space="preserve"> життю та здоров'ю людини (населенню, суспільству) через небезпечний стан довкілля, створений внаслідок природної стихії чи </w:t>
      </w:r>
      <w:r w:rsidR="00B802DC" w:rsidRPr="00AE2865">
        <w:rPr>
          <w:rFonts w:ascii="Times New Roman" w:eastAsia="Times New Roman" w:hAnsi="Times New Roman" w:cs="Times New Roman"/>
          <w:sz w:val="28"/>
          <w:szCs w:val="28"/>
          <w:lang w:eastAsia="uk-UA"/>
        </w:rPr>
        <w:t>техногенних аварій (катастроф);</w:t>
      </w:r>
    </w:p>
    <w:p w:rsidR="00103916" w:rsidRPr="00AE2865" w:rsidRDefault="00721097"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г</w:t>
      </w:r>
      <w:r w:rsidR="009A4C84" w:rsidRPr="00AE2865">
        <w:rPr>
          <w:rFonts w:ascii="Times New Roman" w:eastAsia="Times New Roman" w:hAnsi="Times New Roman" w:cs="Times New Roman"/>
          <w:sz w:val="28"/>
          <w:szCs w:val="28"/>
          <w:lang w:eastAsia="uk-UA"/>
        </w:rPr>
        <w:t xml:space="preserve">) </w:t>
      </w:r>
      <w:r w:rsidR="00EE47D5" w:rsidRPr="00AE2865">
        <w:rPr>
          <w:rFonts w:ascii="Times New Roman" w:eastAsia="Times New Roman" w:hAnsi="Times New Roman" w:cs="Times New Roman"/>
          <w:sz w:val="28"/>
          <w:szCs w:val="28"/>
          <w:lang w:eastAsia="uk-UA"/>
        </w:rPr>
        <w:t>н</w:t>
      </w:r>
      <w:r w:rsidRPr="00AE2865">
        <w:rPr>
          <w:rFonts w:ascii="Times New Roman" w:eastAsia="Times New Roman" w:hAnsi="Times New Roman" w:cs="Times New Roman"/>
          <w:sz w:val="28"/>
          <w:szCs w:val="28"/>
          <w:lang w:eastAsia="uk-UA"/>
        </w:rPr>
        <w:t>а сьогоднішній час є чинники</w:t>
      </w:r>
      <w:r w:rsidR="009A4C84" w:rsidRPr="00AE2865">
        <w:rPr>
          <w:rFonts w:ascii="Times New Roman" w:eastAsia="Times New Roman" w:hAnsi="Times New Roman" w:cs="Times New Roman"/>
          <w:sz w:val="28"/>
          <w:szCs w:val="28"/>
          <w:lang w:eastAsia="uk-UA"/>
        </w:rPr>
        <w:t>, я</w:t>
      </w:r>
      <w:r w:rsidRPr="00AE2865">
        <w:rPr>
          <w:rFonts w:ascii="Times New Roman" w:eastAsia="Times New Roman" w:hAnsi="Times New Roman" w:cs="Times New Roman"/>
          <w:sz w:val="28"/>
          <w:szCs w:val="28"/>
          <w:lang w:eastAsia="uk-UA"/>
        </w:rPr>
        <w:t>кі обумовлюють</w:t>
      </w:r>
      <w:r w:rsidR="009A4C84" w:rsidRPr="00AE2865">
        <w:rPr>
          <w:rFonts w:ascii="Times New Roman" w:eastAsia="Times New Roman" w:hAnsi="Times New Roman" w:cs="Times New Roman"/>
          <w:sz w:val="28"/>
          <w:szCs w:val="28"/>
          <w:lang w:eastAsia="uk-UA"/>
        </w:rPr>
        <w:t xml:space="preserve"> формування державної системи екологічної безпеки як складової національної та </w:t>
      </w:r>
      <w:r w:rsidR="00EE47D5" w:rsidRPr="00AE2865">
        <w:rPr>
          <w:rFonts w:ascii="Times New Roman" w:eastAsia="Times New Roman" w:hAnsi="Times New Roman" w:cs="Times New Roman"/>
          <w:sz w:val="28"/>
          <w:szCs w:val="28"/>
          <w:lang w:eastAsia="uk-UA"/>
        </w:rPr>
        <w:t>транснаціональної</w:t>
      </w:r>
      <w:r w:rsidR="009A4C84" w:rsidRPr="00AE2865">
        <w:rPr>
          <w:rFonts w:ascii="Times New Roman" w:eastAsia="Times New Roman" w:hAnsi="Times New Roman" w:cs="Times New Roman"/>
          <w:sz w:val="28"/>
          <w:szCs w:val="28"/>
          <w:lang w:eastAsia="uk-UA"/>
        </w:rPr>
        <w:t xml:space="preserve"> екологічної безпеки;</w:t>
      </w:r>
    </w:p>
    <w:p w:rsidR="00103916" w:rsidRPr="00AE2865" w:rsidRDefault="00EE47D5" w:rsidP="00103916">
      <w:pPr>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sz w:val="28"/>
          <w:szCs w:val="28"/>
          <w:lang w:eastAsia="uk-UA"/>
        </w:rPr>
        <w:t>д) «</w:t>
      </w:r>
      <w:r w:rsidR="001C2081" w:rsidRPr="00AE2865">
        <w:rPr>
          <w:rFonts w:ascii="Times New Roman" w:hAnsi="Times New Roman" w:cs="Times New Roman"/>
          <w:sz w:val="28"/>
          <w:szCs w:val="28"/>
        </w:rPr>
        <w:t>екологічна безпека визначається через її причинно-наслідкові характеристики, зокрема, в якості причин погіршення стану навколишнього природного середовища визначають антропогенну діяльність, природні явища, протиправні дії, стихійні лиха, техногенні катастрофи і забрудн</w:t>
      </w:r>
      <w:r w:rsidRPr="00AE2865">
        <w:rPr>
          <w:rFonts w:ascii="Times New Roman" w:hAnsi="Times New Roman" w:cs="Times New Roman"/>
          <w:sz w:val="28"/>
          <w:szCs w:val="28"/>
        </w:rPr>
        <w:t>ення навколишнього середовища</w:t>
      </w:r>
      <w:r w:rsidR="00103916" w:rsidRPr="00AE2865">
        <w:rPr>
          <w:rFonts w:ascii="Times New Roman" w:hAnsi="Times New Roman" w:cs="Times New Roman"/>
          <w:sz w:val="28"/>
          <w:szCs w:val="28"/>
        </w:rPr>
        <w:t>»</w:t>
      </w:r>
      <w:r w:rsidR="001C7477" w:rsidRPr="00AE2865">
        <w:rPr>
          <w:rFonts w:ascii="Times New Roman" w:hAnsi="Times New Roman" w:cs="Times New Roman"/>
          <w:sz w:val="28"/>
          <w:szCs w:val="28"/>
        </w:rPr>
        <w:t xml:space="preserve"> [32</w:t>
      </w:r>
      <w:r w:rsidRPr="00AE2865">
        <w:rPr>
          <w:rFonts w:ascii="Times New Roman" w:hAnsi="Times New Roman" w:cs="Times New Roman"/>
          <w:sz w:val="28"/>
          <w:szCs w:val="28"/>
        </w:rPr>
        <w:t>, с. 6, 43, 147]</w:t>
      </w:r>
      <w:r w:rsidR="001C2081" w:rsidRPr="00AE2865">
        <w:rPr>
          <w:rFonts w:ascii="Times New Roman" w:hAnsi="Times New Roman" w:cs="Times New Roman"/>
          <w:sz w:val="28"/>
          <w:szCs w:val="28"/>
        </w:rPr>
        <w:t xml:space="preserve">; </w:t>
      </w:r>
    </w:p>
    <w:p w:rsidR="00103916" w:rsidRPr="00AE2865" w:rsidRDefault="00EE47D5" w:rsidP="00103916">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є</w:t>
      </w:r>
      <w:r w:rsidR="001C2081" w:rsidRPr="00AE2865">
        <w:rPr>
          <w:rFonts w:ascii="Times New Roman" w:hAnsi="Times New Roman" w:cs="Times New Roman"/>
          <w:sz w:val="28"/>
          <w:szCs w:val="28"/>
        </w:rPr>
        <w:t xml:space="preserve">) </w:t>
      </w:r>
      <w:r w:rsidR="00103916" w:rsidRPr="00AE2865">
        <w:rPr>
          <w:rFonts w:ascii="Times New Roman" w:hAnsi="Times New Roman" w:cs="Times New Roman"/>
          <w:sz w:val="28"/>
          <w:szCs w:val="28"/>
        </w:rPr>
        <w:t>«</w:t>
      </w:r>
      <w:r w:rsidR="001C2081" w:rsidRPr="00AE2865">
        <w:rPr>
          <w:rFonts w:ascii="Times New Roman" w:hAnsi="Times New Roman" w:cs="Times New Roman"/>
          <w:sz w:val="28"/>
          <w:szCs w:val="28"/>
        </w:rPr>
        <w:t>екологічна безпека характеризується з огляду на зміст її виразу, як: - сукупність заходів, способів, що сприяють запобіганню погіршення екологічної обстановки, небезпечної для здоров’я і жит</w:t>
      </w:r>
      <w:r w:rsidR="00103916" w:rsidRPr="00AE2865">
        <w:rPr>
          <w:rFonts w:ascii="Times New Roman" w:hAnsi="Times New Roman" w:cs="Times New Roman"/>
          <w:sz w:val="28"/>
          <w:szCs w:val="28"/>
        </w:rPr>
        <w:t>тя людини, навколишнього середо</w:t>
      </w:r>
      <w:r w:rsidR="001C2081" w:rsidRPr="00AE2865">
        <w:rPr>
          <w:rFonts w:ascii="Times New Roman" w:hAnsi="Times New Roman" w:cs="Times New Roman"/>
          <w:sz w:val="28"/>
          <w:szCs w:val="28"/>
        </w:rPr>
        <w:t>вища та режиму ви</w:t>
      </w:r>
      <w:r w:rsidR="00103916" w:rsidRPr="00AE2865">
        <w:rPr>
          <w:rFonts w:ascii="Times New Roman" w:hAnsi="Times New Roman" w:cs="Times New Roman"/>
          <w:sz w:val="28"/>
          <w:szCs w:val="28"/>
        </w:rPr>
        <w:t>користання природних ресурсів;</w:t>
      </w:r>
      <w:r w:rsidR="001C2081" w:rsidRPr="00AE2865">
        <w:rPr>
          <w:rFonts w:ascii="Times New Roman" w:hAnsi="Times New Roman" w:cs="Times New Roman"/>
          <w:sz w:val="28"/>
          <w:szCs w:val="28"/>
        </w:rPr>
        <w:t xml:space="preserve"> - стан захищеності навколишнього природного середовища, територій, господарських та інших об’єктів, інтересів людини і громадянина, населення та держави від різноманітних загроз, які виникають як наслідок негативних змін компонентів природного середовища в результаті антропогенної діяльності, природних явищ і прот</w:t>
      </w:r>
      <w:r w:rsidR="00103916" w:rsidRPr="00AE2865">
        <w:rPr>
          <w:rFonts w:ascii="Times New Roman" w:hAnsi="Times New Roman" w:cs="Times New Roman"/>
          <w:sz w:val="28"/>
          <w:szCs w:val="28"/>
        </w:rPr>
        <w:t>иправних дій</w:t>
      </w:r>
      <w:r w:rsidR="001C2081" w:rsidRPr="00AE2865">
        <w:rPr>
          <w:rFonts w:ascii="Times New Roman" w:hAnsi="Times New Roman" w:cs="Times New Roman"/>
          <w:sz w:val="28"/>
          <w:szCs w:val="28"/>
        </w:rPr>
        <w:t>; - певний (оптимальний) стан навколишнього природного середовища, що забезпечує йому і людині сприятливі (нормальні) умови дл</w:t>
      </w:r>
      <w:r w:rsidR="00103916" w:rsidRPr="00AE2865">
        <w:rPr>
          <w:rFonts w:ascii="Times New Roman" w:hAnsi="Times New Roman" w:cs="Times New Roman"/>
          <w:sz w:val="28"/>
          <w:szCs w:val="28"/>
        </w:rPr>
        <w:t xml:space="preserve">я </w:t>
      </w:r>
      <w:r w:rsidR="001C7477" w:rsidRPr="00AE2865">
        <w:rPr>
          <w:rFonts w:ascii="Times New Roman" w:hAnsi="Times New Roman" w:cs="Times New Roman"/>
          <w:sz w:val="28"/>
          <w:szCs w:val="28"/>
        </w:rPr>
        <w:t>життєдіяльності та розвитку» [33</w:t>
      </w:r>
      <w:r w:rsidR="00103916" w:rsidRPr="00AE2865">
        <w:rPr>
          <w:rFonts w:ascii="Times New Roman" w:hAnsi="Times New Roman" w:cs="Times New Roman"/>
          <w:sz w:val="28"/>
          <w:szCs w:val="28"/>
        </w:rPr>
        <w:t>, с. 45];</w:t>
      </w:r>
    </w:p>
    <w:p w:rsidR="00A95EC5" w:rsidRPr="00AE2865" w:rsidRDefault="00103916" w:rsidP="00B16831">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ж)</w:t>
      </w:r>
      <w:r w:rsidR="001C2081" w:rsidRPr="00AE2865">
        <w:rPr>
          <w:rFonts w:ascii="Times New Roman" w:hAnsi="Times New Roman" w:cs="Times New Roman"/>
          <w:sz w:val="28"/>
          <w:szCs w:val="28"/>
        </w:rPr>
        <w:t xml:space="preserve"> </w:t>
      </w:r>
      <w:r w:rsidRPr="00AE2865">
        <w:rPr>
          <w:rFonts w:ascii="Times New Roman" w:hAnsi="Times New Roman" w:cs="Times New Roman"/>
          <w:sz w:val="28"/>
          <w:szCs w:val="28"/>
        </w:rPr>
        <w:t>«</w:t>
      </w:r>
      <w:r w:rsidR="001C2081" w:rsidRPr="00AE2865">
        <w:rPr>
          <w:rFonts w:ascii="Times New Roman" w:hAnsi="Times New Roman" w:cs="Times New Roman"/>
          <w:sz w:val="28"/>
          <w:szCs w:val="28"/>
        </w:rPr>
        <w:t>екологічна безпека визначається, зважаючи на її значення і цінність, у механізмі гарантування та захисту екологічних прав громадян як: - кінцева мета та один з головних принципів раціонального природокористування та охорони навколишнього природного середовища, у відповідності з яким будь-яка екологічно значима діяльність, а також передбачувані у законодавстві та здійснювані на практиці природоохоронні заходи, повинні оцінюватись з позиції безпеки</w:t>
      </w:r>
      <w:r w:rsidR="001C7477" w:rsidRPr="00AE2865">
        <w:rPr>
          <w:rFonts w:ascii="Times New Roman" w:hAnsi="Times New Roman" w:cs="Times New Roman"/>
          <w:sz w:val="28"/>
          <w:szCs w:val="28"/>
        </w:rPr>
        <w:t xml:space="preserve"> [34</w:t>
      </w:r>
      <w:r w:rsidRPr="00AE2865">
        <w:rPr>
          <w:rFonts w:ascii="Times New Roman" w:hAnsi="Times New Roman" w:cs="Times New Roman"/>
          <w:sz w:val="28"/>
          <w:szCs w:val="28"/>
        </w:rPr>
        <w:t>, с. 52]</w:t>
      </w:r>
      <w:r w:rsidR="001C2081" w:rsidRPr="00AE2865">
        <w:rPr>
          <w:rFonts w:ascii="Times New Roman" w:hAnsi="Times New Roman" w:cs="Times New Roman"/>
          <w:sz w:val="28"/>
          <w:szCs w:val="28"/>
        </w:rPr>
        <w:t>; - стан соціальної та правової захищеності, який здійснюється шляхом встановлення системи засобів забезпечення, регулювання суспільних правовідносин, визначення відповідного правового режиму та відповідальності</w:t>
      </w:r>
      <w:r w:rsidR="001C7477" w:rsidRPr="00AE2865">
        <w:rPr>
          <w:rFonts w:ascii="Times New Roman" w:hAnsi="Times New Roman" w:cs="Times New Roman"/>
          <w:sz w:val="28"/>
          <w:szCs w:val="28"/>
        </w:rPr>
        <w:t xml:space="preserve"> [35</w:t>
      </w:r>
      <w:r w:rsidRPr="00AE2865">
        <w:rPr>
          <w:rFonts w:ascii="Times New Roman" w:hAnsi="Times New Roman" w:cs="Times New Roman"/>
          <w:sz w:val="28"/>
          <w:szCs w:val="28"/>
        </w:rPr>
        <w:t>, с. 43]</w:t>
      </w:r>
      <w:r w:rsidR="001C2081" w:rsidRPr="00AE2865">
        <w:rPr>
          <w:rFonts w:ascii="Times New Roman" w:hAnsi="Times New Roman" w:cs="Times New Roman"/>
          <w:sz w:val="28"/>
          <w:szCs w:val="28"/>
        </w:rPr>
        <w:t xml:space="preserve"> тощо. </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shd w:val="clear" w:color="auto" w:fill="FFFFFF"/>
        </w:rPr>
      </w:pPr>
      <w:r w:rsidRPr="00AE2865">
        <w:rPr>
          <w:sz w:val="28"/>
          <w:szCs w:val="28"/>
          <w:shd w:val="clear" w:color="auto" w:fill="FFFFFF"/>
        </w:rPr>
        <w:t xml:space="preserve">Близьким за значення є визначення екологічної безпеки як «забезпечення захищеності </w:t>
      </w:r>
      <w:proofErr w:type="spellStart"/>
      <w:r w:rsidRPr="00AE2865">
        <w:rPr>
          <w:sz w:val="28"/>
          <w:szCs w:val="28"/>
          <w:shd w:val="clear" w:color="auto" w:fill="FFFFFF"/>
        </w:rPr>
        <w:t>життєво</w:t>
      </w:r>
      <w:proofErr w:type="spellEnd"/>
      <w:r w:rsidRPr="00AE2865">
        <w:rPr>
          <w:sz w:val="28"/>
          <w:szCs w:val="28"/>
          <w:shd w:val="clear" w:color="auto" w:fill="FFFFFF"/>
        </w:rPr>
        <w:t xml:space="preserve"> важливих інтересів людини, суспільства, довкілля та держави від реальних або потенційних загроз, що їх створюють антропогенні чи природні чинники на навколишнє середовище» [36, с. 8]. </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proofErr w:type="spellStart"/>
      <w:r w:rsidRPr="00AE2865">
        <w:rPr>
          <w:sz w:val="28"/>
          <w:szCs w:val="28"/>
          <w:shd w:val="clear" w:color="auto" w:fill="FFFFFF"/>
        </w:rPr>
        <w:t>Реймерс</w:t>
      </w:r>
      <w:proofErr w:type="spellEnd"/>
      <w:r w:rsidRPr="00AE2865">
        <w:rPr>
          <w:sz w:val="28"/>
          <w:szCs w:val="28"/>
          <w:shd w:val="clear" w:color="auto" w:fill="FFFFFF"/>
        </w:rPr>
        <w:t xml:space="preserve"> Н.Ф. дає більш поширене визначення екологічної безпеки, а саме це: </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«забезпечення гарантії запобігання екологічно значним катастрофам та аваріям внаслідок сукупності дій, станів і процесів, що прямо або опосередковано не призводять до цих подій;</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ступінь відповідності наявних або уявних (прогнозованих) екологічних умов завданням збереження здоров'я населення і забезпечення тривалого та стійкого соціально-економічного розвитку;</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комплекс станів, явищ і дій, що забезпечують екологічний баланс на Землі та в будь-яких її регіонах на рівні, до якого фізично, соціально-економічно, технологічно і політичне готове людство» [37, с. 20].</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xml:space="preserve">М. </w:t>
      </w:r>
      <w:proofErr w:type="spellStart"/>
      <w:r w:rsidRPr="00AE2865">
        <w:rPr>
          <w:sz w:val="28"/>
          <w:szCs w:val="28"/>
        </w:rPr>
        <w:t>Хилько</w:t>
      </w:r>
      <w:proofErr w:type="spellEnd"/>
      <w:r w:rsidRPr="00AE2865">
        <w:rPr>
          <w:sz w:val="28"/>
          <w:szCs w:val="28"/>
        </w:rPr>
        <w:t xml:space="preserve"> та В. </w:t>
      </w:r>
      <w:proofErr w:type="spellStart"/>
      <w:r w:rsidRPr="00AE2865">
        <w:rPr>
          <w:sz w:val="28"/>
          <w:szCs w:val="28"/>
        </w:rPr>
        <w:t>Кушерець</w:t>
      </w:r>
      <w:proofErr w:type="spellEnd"/>
      <w:r w:rsidRPr="00AE2865">
        <w:rPr>
          <w:sz w:val="28"/>
          <w:szCs w:val="28"/>
        </w:rPr>
        <w:t xml:space="preserve"> вважають, що екологічна безпека є «станом, при якому всі складові природного оточення є оптимальними для нормального функціонування і розвитку людської цивілізації, або коли діяльність людини здійснюється в режимі мінімізації шкідливих впливів на природне оточення» [38, с.10].</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xml:space="preserve"> В.С. </w:t>
      </w:r>
      <w:proofErr w:type="spellStart"/>
      <w:r w:rsidRPr="00AE2865">
        <w:rPr>
          <w:sz w:val="28"/>
          <w:szCs w:val="28"/>
        </w:rPr>
        <w:t>Дудюк</w:t>
      </w:r>
      <w:proofErr w:type="spellEnd"/>
      <w:r w:rsidRPr="00AE2865">
        <w:rPr>
          <w:sz w:val="28"/>
          <w:szCs w:val="28"/>
        </w:rPr>
        <w:t xml:space="preserve"> визначає екологічну безпеку «як стан захищеності </w:t>
      </w:r>
      <w:proofErr w:type="spellStart"/>
      <w:r w:rsidRPr="00AE2865">
        <w:rPr>
          <w:sz w:val="28"/>
          <w:szCs w:val="28"/>
        </w:rPr>
        <w:t>життєво</w:t>
      </w:r>
      <w:proofErr w:type="spellEnd"/>
      <w:r w:rsidRPr="00AE2865">
        <w:rPr>
          <w:sz w:val="28"/>
          <w:szCs w:val="28"/>
        </w:rPr>
        <w:t xml:space="preserve"> важливих інтересів особи, суспільства і держави у процесі взаємодії суспільства і природи від загроз:</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а) з боку природних об'єктів, властивості яких змінені забрудненням, засміченням внаслідок антропогенної діяльності (виникнення аварій, катастроф, здійснення тривалої господарської, військової та інших видів діяльності) чи навмисно з метою екологічних диверсій, агресії або ж природних явищ та стихійного лиха;</w:t>
      </w:r>
    </w:p>
    <w:p w:rsidR="00B16831" w:rsidRPr="00AE2865" w:rsidRDefault="00B16831" w:rsidP="00B1683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б) обумовлених знищенням, пошкодженням або виснаженням природних ресурсів (загроза незабезпечення суспільства і держави природними ресурсами)» [39, с. 33].</w:t>
      </w:r>
    </w:p>
    <w:p w:rsidR="00A95EC5" w:rsidRPr="00AE2865" w:rsidRDefault="00B16831" w:rsidP="009910B1">
      <w:pPr>
        <w:pStyle w:val="a3"/>
        <w:shd w:val="clear" w:color="auto" w:fill="FFFFFF"/>
        <w:spacing w:before="0" w:beforeAutospacing="0" w:after="0" w:afterAutospacing="0" w:line="360" w:lineRule="auto"/>
        <w:ind w:firstLine="709"/>
        <w:jc w:val="both"/>
        <w:textAlignment w:val="baseline"/>
        <w:rPr>
          <w:sz w:val="28"/>
          <w:szCs w:val="28"/>
        </w:rPr>
      </w:pPr>
      <w:r w:rsidRPr="00AE2865">
        <w:rPr>
          <w:sz w:val="28"/>
          <w:szCs w:val="28"/>
        </w:rPr>
        <w:t xml:space="preserve">В. </w:t>
      </w:r>
      <w:proofErr w:type="spellStart"/>
      <w:r w:rsidRPr="00AE2865">
        <w:rPr>
          <w:sz w:val="28"/>
          <w:szCs w:val="28"/>
        </w:rPr>
        <w:t>Гобела</w:t>
      </w:r>
      <w:proofErr w:type="spellEnd"/>
      <w:r w:rsidRPr="00AE2865">
        <w:rPr>
          <w:sz w:val="28"/>
          <w:szCs w:val="28"/>
        </w:rPr>
        <w:t xml:space="preserve"> зазначають, що екологічна безпека – це «стан, що характеризується забезпеченням всіх </w:t>
      </w:r>
      <w:proofErr w:type="spellStart"/>
      <w:r w:rsidRPr="00AE2865">
        <w:rPr>
          <w:sz w:val="28"/>
          <w:szCs w:val="28"/>
        </w:rPr>
        <w:t>життєво</w:t>
      </w:r>
      <w:proofErr w:type="spellEnd"/>
      <w:r w:rsidRPr="00AE2865">
        <w:rPr>
          <w:sz w:val="28"/>
          <w:szCs w:val="28"/>
        </w:rPr>
        <w:t xml:space="preserve"> необхідних потреб людини з дотриманням негативного впливу на навколишнє природне середовище на рівні, що гарантує безпечні умови життєдіяльності та здоров’я людей, не передбачає погіршення умов життя в майбутньому та створює систему заходів для запобігання та усунення наслідків природних явищ і стихійних лих» [39, с. 130].</w:t>
      </w:r>
    </w:p>
    <w:p w:rsidR="007B06B6" w:rsidRPr="00D15CD2" w:rsidRDefault="007B06B6" w:rsidP="007B06B6">
      <w:pPr>
        <w:pStyle w:val="a3"/>
        <w:shd w:val="clear" w:color="auto" w:fill="FFFFFF"/>
        <w:spacing w:before="0" w:beforeAutospacing="0" w:after="0" w:afterAutospacing="0" w:line="360" w:lineRule="auto"/>
        <w:ind w:firstLine="709"/>
        <w:jc w:val="both"/>
        <w:textAlignment w:val="baseline"/>
        <w:rPr>
          <w:sz w:val="28"/>
          <w:szCs w:val="28"/>
        </w:rPr>
      </w:pPr>
      <w:r w:rsidRPr="00D15CD2">
        <w:rPr>
          <w:sz w:val="28"/>
          <w:szCs w:val="28"/>
        </w:rPr>
        <w:t>Встановлено</w:t>
      </w:r>
      <w:r w:rsidR="001C2081" w:rsidRPr="00D15CD2">
        <w:rPr>
          <w:sz w:val="28"/>
          <w:szCs w:val="28"/>
        </w:rPr>
        <w:t xml:space="preserve">, що </w:t>
      </w:r>
      <w:r w:rsidR="00103916" w:rsidRPr="00D15CD2">
        <w:rPr>
          <w:sz w:val="28"/>
          <w:szCs w:val="28"/>
        </w:rPr>
        <w:t>«</w:t>
      </w:r>
      <w:r w:rsidR="001C2081" w:rsidRPr="00D15CD2">
        <w:rPr>
          <w:sz w:val="28"/>
          <w:szCs w:val="28"/>
        </w:rPr>
        <w:t>така значна кількість підходів до визначення екологічної безпеки породжує певні правові проблеми з визначенням її місця в системі екологічного права, а це, в свою чергу, не дозволяє виділити уніфіковане її поняття. Проте, з проведеного аналізу стає зрозумілим, що в останній час в Україні приймаються нормативно-правові акти, а в еколого-правовій науці</w:t>
      </w:r>
      <w:r w:rsidR="00103916" w:rsidRPr="00D15CD2">
        <w:rPr>
          <w:sz w:val="28"/>
          <w:szCs w:val="28"/>
        </w:rPr>
        <w:t xml:space="preserve"> </w:t>
      </w:r>
      <w:r w:rsidR="001C2081" w:rsidRPr="00D15CD2">
        <w:rPr>
          <w:sz w:val="28"/>
          <w:szCs w:val="28"/>
        </w:rPr>
        <w:t>формується думка, в основу яких закладається науковий підхід, відповідно до якого «екологічна безпека» є кінцевою метою та одним із головних принципів природокористування та охорони навколишнього природного середовища, у відповідності з яким будь-яка екологічно значима діяльність, а також передбачувані у законодавстві та здійснювані на практиці природоохоронні заходи, повинні оцінюватись з позиції безпеки і ви</w:t>
      </w:r>
      <w:r w:rsidRPr="00D15CD2">
        <w:rPr>
          <w:sz w:val="28"/>
          <w:szCs w:val="28"/>
        </w:rPr>
        <w:t>ступати запорукою її досягнення» [40</w:t>
      </w:r>
      <w:r w:rsidR="00103916" w:rsidRPr="00D15CD2">
        <w:rPr>
          <w:sz w:val="28"/>
          <w:szCs w:val="28"/>
        </w:rPr>
        <w:t>, с. 212]. Це є дум</w:t>
      </w:r>
      <w:r w:rsidRPr="00D15CD2">
        <w:rPr>
          <w:sz w:val="28"/>
          <w:szCs w:val="28"/>
        </w:rPr>
        <w:t>к</w:t>
      </w:r>
      <w:r w:rsidR="00103916" w:rsidRPr="00D15CD2">
        <w:rPr>
          <w:sz w:val="28"/>
          <w:szCs w:val="28"/>
        </w:rPr>
        <w:t xml:space="preserve">ою </w:t>
      </w:r>
      <w:proofErr w:type="spellStart"/>
      <w:r w:rsidR="00103916" w:rsidRPr="00D15CD2">
        <w:rPr>
          <w:sz w:val="28"/>
          <w:szCs w:val="28"/>
        </w:rPr>
        <w:t>Краснової</w:t>
      </w:r>
      <w:proofErr w:type="spellEnd"/>
      <w:r w:rsidR="00103916" w:rsidRPr="00D15CD2">
        <w:rPr>
          <w:sz w:val="28"/>
          <w:szCs w:val="28"/>
        </w:rPr>
        <w:t xml:space="preserve"> Ю.А., </w:t>
      </w:r>
      <w:r w:rsidRPr="00D15CD2">
        <w:rPr>
          <w:sz w:val="28"/>
          <w:szCs w:val="28"/>
        </w:rPr>
        <w:t xml:space="preserve">з якою ми повністю погоджуємося, але спробуємо надати авторське визначення екологічної безпеки. </w:t>
      </w:r>
    </w:p>
    <w:p w:rsidR="007B06B6" w:rsidRPr="00AE2865" w:rsidRDefault="007B06B6" w:rsidP="007B06B6">
      <w:pPr>
        <w:pStyle w:val="a3"/>
        <w:shd w:val="clear" w:color="auto" w:fill="FFFFFF"/>
        <w:spacing w:before="0" w:beforeAutospacing="0" w:after="0" w:afterAutospacing="0" w:line="360" w:lineRule="auto"/>
        <w:ind w:firstLine="709"/>
        <w:jc w:val="both"/>
        <w:textAlignment w:val="baseline"/>
        <w:rPr>
          <w:sz w:val="28"/>
          <w:szCs w:val="28"/>
        </w:rPr>
      </w:pPr>
      <w:r w:rsidRPr="00D15CD2">
        <w:rPr>
          <w:sz w:val="28"/>
          <w:szCs w:val="28"/>
        </w:rPr>
        <w:t>Отже, екологічна безпека являє собою містке поняття, яке полягає, перш за все, в забезпеченні сприятливого середовища, в якому відсутній екологічний ризик в будь-якому проявленні. З одного боку екологічна безпека є системою юридичних заходів, які спрямовані на захист людини, її життя і здоров’я від небезпечного впливу навколишнього середовища, з іншого – сукупність правових норм, які регулюють здійснення екологічно небезпечних видів діяльності, режиму використання природних ресурсів та охорони природного середовища.</w:t>
      </w: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955B19" w:rsidRPr="00AE2865" w:rsidRDefault="00955B19" w:rsidP="007B06B6">
      <w:pPr>
        <w:pStyle w:val="a3"/>
        <w:shd w:val="clear" w:color="auto" w:fill="FFFFFF"/>
        <w:spacing w:before="0" w:beforeAutospacing="0" w:after="0" w:afterAutospacing="0" w:line="360" w:lineRule="auto"/>
        <w:ind w:firstLine="709"/>
        <w:jc w:val="both"/>
        <w:textAlignment w:val="baseline"/>
        <w:rPr>
          <w:sz w:val="28"/>
          <w:szCs w:val="28"/>
        </w:rPr>
      </w:pPr>
    </w:p>
    <w:p w:rsidR="00DA26FE" w:rsidRPr="00AE2865" w:rsidRDefault="00DA26FE" w:rsidP="00DA26FE">
      <w:pPr>
        <w:spacing w:after="0" w:line="360" w:lineRule="auto"/>
        <w:ind w:firstLine="709"/>
        <w:jc w:val="center"/>
        <w:rPr>
          <w:rFonts w:ascii="Times New Roman" w:hAnsi="Times New Roman" w:cs="Times New Roman"/>
          <w:b/>
          <w:sz w:val="28"/>
          <w:szCs w:val="28"/>
        </w:rPr>
      </w:pPr>
      <w:r w:rsidRPr="00AE2865">
        <w:rPr>
          <w:rFonts w:ascii="Times New Roman" w:hAnsi="Times New Roman" w:cs="Times New Roman"/>
          <w:b/>
          <w:sz w:val="28"/>
          <w:szCs w:val="28"/>
        </w:rPr>
        <w:t>1.3. Система та поняття права екологічної безпеки України</w:t>
      </w:r>
    </w:p>
    <w:p w:rsidR="00DA26FE" w:rsidRPr="00AE2865" w:rsidRDefault="00DA26FE" w:rsidP="009D00F4">
      <w:pPr>
        <w:spacing w:after="0" w:line="360" w:lineRule="auto"/>
        <w:ind w:firstLine="709"/>
        <w:jc w:val="both"/>
        <w:rPr>
          <w:rFonts w:ascii="Times New Roman" w:hAnsi="Times New Roman" w:cs="Times New Roman"/>
          <w:sz w:val="28"/>
          <w:szCs w:val="28"/>
        </w:rPr>
      </w:pP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Поняття права екологічної безпеки найбільш комплексно було досліджено В.І. </w:t>
      </w:r>
      <w:proofErr w:type="spellStart"/>
      <w:r w:rsidRPr="00AE2865">
        <w:rPr>
          <w:rFonts w:ascii="Times New Roman" w:hAnsi="Times New Roman" w:cs="Times New Roman"/>
          <w:sz w:val="28"/>
          <w:szCs w:val="28"/>
        </w:rPr>
        <w:t>Андрейцевим</w:t>
      </w:r>
      <w:proofErr w:type="spellEnd"/>
      <w:r w:rsidRPr="00AE2865">
        <w:rPr>
          <w:rFonts w:ascii="Times New Roman" w:hAnsi="Times New Roman" w:cs="Times New Roman"/>
          <w:sz w:val="28"/>
          <w:szCs w:val="28"/>
        </w:rPr>
        <w:t xml:space="preserve">, який наполягав і науково довів необхідність виокремлення права екологічної безпеки як комплексної галузі права. Отож В.І. </w:t>
      </w:r>
      <w:proofErr w:type="spellStart"/>
      <w:r w:rsidRPr="00AE2865">
        <w:rPr>
          <w:rFonts w:ascii="Times New Roman" w:hAnsi="Times New Roman" w:cs="Times New Roman"/>
          <w:sz w:val="28"/>
          <w:szCs w:val="28"/>
        </w:rPr>
        <w:t>Андрейцев</w:t>
      </w:r>
      <w:proofErr w:type="spellEnd"/>
      <w:r w:rsidRPr="00AE2865">
        <w:rPr>
          <w:rFonts w:ascii="Times New Roman" w:hAnsi="Times New Roman" w:cs="Times New Roman"/>
          <w:sz w:val="28"/>
          <w:szCs w:val="28"/>
        </w:rPr>
        <w:t xml:space="preserve"> розглядає «право екологічної безпеки як систему правових норм та інших засобів, які спрямовані на створення правових умов для реалізації суб’єктивного права громадян на безпечне для життя і здоров’я довкілля та захист його в разі порушення, а також регулювання відносин щодо здійснення екологічно небезпечної діяльності з метою запобігання погіршенню екологічної обстановки, виникненню небезпеки для природних систем, населення, інтересів держави і юридичних осіб та здійснення системи заходів у разі виникнення екологічної небезпеки щодо ліквідації небезпечних наслідків, визначення режиму використання екологічно небезпечних територій і об’єктів, встановлення особливого статусу осіб, що постраждали від негативних наслідків природної стихії чи техногенного впливу, досягнення режиму безпечного існування населення і стану довкілля на місцевому, регіональному і транснаціональному рівнях [41, с. 22].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Як визначає Краснова Ю.А. в монографії «</w:t>
      </w:r>
      <w:r w:rsidRPr="00D15CD2">
        <w:rPr>
          <w:rFonts w:ascii="Times New Roman" w:hAnsi="Times New Roman" w:cs="Times New Roman"/>
          <w:sz w:val="28"/>
          <w:szCs w:val="28"/>
        </w:rPr>
        <w:t>Право екологічної безпеки України: теоретичні аспекти» «з урахуванням сьогоднішніх тенденцій в науці екологічного права, право екологічної безпеки можна розглядати як відповідну систему: а) спеціальних правових норм і виникаючих при їх реалізації правових відносин, тобто як галузь права; б) відповідних форм, в яких такі правові норми існують, живуть, тобто як галузь законодавства; в) наукових поглядів на відповідне об’єктивне явище даної галузі, тобто як галузь правової науки, наукову спеціальність; г) навчальних тем і засобів передачі відповідних знань, тобто як навчальну дисципліну» [40, с. 155].</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Перш за все, право екологічної безпеки доцільно розглядати як юридичну науку та навчальну дисципліну, яка являє собою систему поглядів, наукових підходів щодо поняття, предмета, об’єктів, системи цієї галузі та які з’ясовують сутність правових норм цієї галузі.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Поняття права екологічної безпеки було розроблено в рамках екологічного права завдяки прийняття Закону України «Про охорону навколишнього природного середовища» від 25 червня 1991 року.</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Через загальну, особливу та особливу частини систему права екологічної безпеки можна розглядати як юридичну науку та навчальну дисципліну. Наукові дослідження загальних проблем становлення права екологічної безпеки були започатковані Київською школою екологічного права, де свого часу були запроваджені відповідні навчальні дисципліни та спецкурси, що стало основою для їх впровадження в інших навчальних закладах.</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Доктрина права екологічної безпеки базується на вивченні питань правового забезпечення екологічної безпеки харчових продуктів, а також правових аспектів екологічного ризику. Саме це дало поштовх до бурхливого розвитку подальших наукових досліджень, які можна розглядати як формування власне системи права екологічної безпеки за наступними  напрямами щодо:</w:t>
      </w:r>
    </w:p>
    <w:p w:rsidR="009D00F4" w:rsidRPr="00AE2865" w:rsidRDefault="009D00F4" w:rsidP="009D00F4">
      <w:pPr>
        <w:pStyle w:val="a5"/>
        <w:numPr>
          <w:ilvl w:val="0"/>
          <w:numId w:val="4"/>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загальної частини права екологічної безпеки: </w:t>
      </w:r>
    </w:p>
    <w:p w:rsidR="009D00F4" w:rsidRPr="00AE2865" w:rsidRDefault="009D00F4" w:rsidP="009D00F4">
      <w:pPr>
        <w:pStyle w:val="a5"/>
        <w:numPr>
          <w:ilvl w:val="0"/>
          <w:numId w:val="5"/>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«правові засади здійснення екологічно небезпечної діяльності в Україні» [42]; </w:t>
      </w:r>
    </w:p>
    <w:p w:rsidR="009D00F4" w:rsidRPr="00AE2865" w:rsidRDefault="009D00F4" w:rsidP="009D00F4">
      <w:pPr>
        <w:pStyle w:val="a5"/>
        <w:numPr>
          <w:ilvl w:val="0"/>
          <w:numId w:val="5"/>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 громадян на безпечне навколишнє природне середовище» [43]; «реалізація права на екологічну безпеку в Україні» [44]; </w:t>
      </w:r>
    </w:p>
    <w:p w:rsidR="009D00F4" w:rsidRPr="00AE2865" w:rsidRDefault="009D00F4" w:rsidP="009D00F4">
      <w:pPr>
        <w:pStyle w:val="a5"/>
        <w:numPr>
          <w:ilvl w:val="0"/>
          <w:numId w:val="5"/>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«оптимізація законодавства України у сфері забезпечення екологічної безпеки» [45].</w:t>
      </w:r>
    </w:p>
    <w:p w:rsidR="009D00F4" w:rsidRPr="00AE2865" w:rsidRDefault="009D00F4" w:rsidP="009D00F4">
      <w:pPr>
        <w:pStyle w:val="a5"/>
        <w:numPr>
          <w:ilvl w:val="0"/>
          <w:numId w:val="4"/>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особливої частини права екологічної безпеки: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«в генно-інженерній діяльності: правове забезпечення </w:t>
      </w:r>
      <w:proofErr w:type="spellStart"/>
      <w:r w:rsidRPr="00AE2865">
        <w:rPr>
          <w:rFonts w:ascii="Times New Roman" w:hAnsi="Times New Roman" w:cs="Times New Roman"/>
          <w:sz w:val="28"/>
          <w:szCs w:val="28"/>
        </w:rPr>
        <w:t>біобезпеки</w:t>
      </w:r>
      <w:proofErr w:type="spellEnd"/>
      <w:r w:rsidRPr="00AE2865">
        <w:rPr>
          <w:rFonts w:ascii="Times New Roman" w:hAnsi="Times New Roman" w:cs="Times New Roman"/>
          <w:sz w:val="28"/>
          <w:szCs w:val="28"/>
        </w:rPr>
        <w:t xml:space="preserve"> при здійсненні генетично-інженерної діяльності» [46];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забезпечення екологічної безпеки в процесі господарської діяльності» [47];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регулювання екологічної безпеки в сфері видобування нафти та газу в Україні» [48];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регулювання забезпечення екологічної безпеки в галузі автомобільного транспорту» [49];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забезпечення екологічної безпеки у діяльності залізничного транспорту» [50];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«правове регулювання забезпечення екологічної безпеки в галузі авіації» [51];</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«економіко-правовий механізм забезпечення екологічної безпеки сільськогосподарської продукції» [52];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регулювання екологічної безпеки в сфері сільськогосподарського виробництва» [53];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забезпечення поводження з небезпечними відходами» [54];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регулювання поводження з побутовими відходами в Україні» [55]; «правове регулювання поводження з радіоактивними відходами в Україні» [56];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«організаційно-правові засади забезпечення екологічної безпеки у плануванні та забудові міст України» [57];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«правове забезпечення вимог екологічної безпеки в процесі приватизації земель в Україні» [58];</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«правові засади забезпечення радіаційної безпеки за законодавством України» [59];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«правове регулювання запобігання негативного впливу на довкілля об’єктів підвищеної екологічної небезпеки» [60];</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«правовий режим зон надзвичайних екологічних ситуацій в Україні» [61];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«правове забезпечення екологічної безпеки на територіях, що зазнали радіоактивного забруднення» [62]; </w:t>
      </w:r>
    </w:p>
    <w:p w:rsidR="009D00F4" w:rsidRPr="00AE2865" w:rsidRDefault="009D00F4" w:rsidP="009D00F4">
      <w:pPr>
        <w:pStyle w:val="a5"/>
        <w:numPr>
          <w:ilvl w:val="0"/>
          <w:numId w:val="6"/>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«правове регулювання захисту територій і громадян за надзвичайних екологічних ситуацій в Україні» [63];</w:t>
      </w:r>
    </w:p>
    <w:p w:rsidR="009D00F4" w:rsidRPr="00AE2865" w:rsidRDefault="009D00F4" w:rsidP="009D00F4">
      <w:pPr>
        <w:pStyle w:val="a5"/>
        <w:numPr>
          <w:ilvl w:val="0"/>
          <w:numId w:val="4"/>
        </w:numPr>
        <w:spacing w:after="0" w:line="360" w:lineRule="auto"/>
        <w:jc w:val="both"/>
        <w:rPr>
          <w:rFonts w:ascii="Times New Roman" w:hAnsi="Times New Roman" w:cs="Times New Roman"/>
          <w:sz w:val="28"/>
          <w:szCs w:val="28"/>
        </w:rPr>
      </w:pPr>
      <w:r w:rsidRPr="00AE2865">
        <w:rPr>
          <w:rFonts w:ascii="Times New Roman" w:hAnsi="Times New Roman" w:cs="Times New Roman"/>
          <w:sz w:val="28"/>
          <w:szCs w:val="28"/>
        </w:rPr>
        <w:t xml:space="preserve">спеціальної частини права екологічної безпеки: </w:t>
      </w:r>
    </w:p>
    <w:p w:rsidR="009D00F4" w:rsidRPr="00AE2865" w:rsidRDefault="009D00F4" w:rsidP="009D00F4">
      <w:pPr>
        <w:pStyle w:val="a5"/>
        <w:numPr>
          <w:ilvl w:val="0"/>
          <w:numId w:val="7"/>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«вдосконалення законодавства України про екологічну безпеку в контексті міжнародно-правових зобов’язань» [64]; </w:t>
      </w:r>
    </w:p>
    <w:p w:rsidR="009D00F4" w:rsidRPr="00AE2865" w:rsidRDefault="009D00F4" w:rsidP="009D00F4">
      <w:pPr>
        <w:pStyle w:val="a5"/>
        <w:numPr>
          <w:ilvl w:val="0"/>
          <w:numId w:val="7"/>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 xml:space="preserve">«актуальні проблеми гармонізації законодавства у сфері екологічної безпеки України із вимогами та принципами міжнародного та європейського права» [65]; </w:t>
      </w:r>
    </w:p>
    <w:p w:rsidR="009D00F4" w:rsidRPr="00AE2865" w:rsidRDefault="009D00F4" w:rsidP="009D00F4">
      <w:pPr>
        <w:pStyle w:val="a5"/>
        <w:numPr>
          <w:ilvl w:val="0"/>
          <w:numId w:val="7"/>
        </w:numPr>
        <w:tabs>
          <w:tab w:val="left" w:pos="284"/>
        </w:tabs>
        <w:spacing w:after="0" w:line="360" w:lineRule="auto"/>
        <w:ind w:left="0" w:firstLine="0"/>
        <w:jc w:val="both"/>
        <w:rPr>
          <w:rFonts w:ascii="Times New Roman" w:hAnsi="Times New Roman" w:cs="Times New Roman"/>
          <w:sz w:val="28"/>
          <w:szCs w:val="28"/>
        </w:rPr>
      </w:pPr>
      <w:r w:rsidRPr="00AE2865">
        <w:rPr>
          <w:rFonts w:ascii="Times New Roman" w:hAnsi="Times New Roman" w:cs="Times New Roman"/>
          <w:sz w:val="28"/>
          <w:szCs w:val="28"/>
        </w:rPr>
        <w:t>«правове забезпечення екологічної безпеки Європейського Союзу» [66].</w:t>
      </w:r>
    </w:p>
    <w:p w:rsidR="009D00F4" w:rsidRPr="00D15CD2" w:rsidRDefault="009D00F4" w:rsidP="009D00F4">
      <w:pPr>
        <w:spacing w:after="0" w:line="360" w:lineRule="auto"/>
        <w:ind w:firstLine="709"/>
        <w:jc w:val="both"/>
        <w:rPr>
          <w:rStyle w:val="10"/>
          <w:rFonts w:eastAsiaTheme="minorHAnsi"/>
          <w:b w:val="0"/>
          <w:sz w:val="28"/>
          <w:szCs w:val="28"/>
        </w:rPr>
      </w:pPr>
      <w:r w:rsidRPr="00AE2865">
        <w:rPr>
          <w:rFonts w:ascii="Times New Roman" w:hAnsi="Times New Roman" w:cs="Times New Roman"/>
          <w:sz w:val="28"/>
          <w:szCs w:val="28"/>
        </w:rPr>
        <w:t xml:space="preserve">Як комплексна галузь, право екологічної безпеки має свою систему, яка об’єдную в собі науково обґрунтовані, об’єктивно існуючи норми. Згідно з такою системою, </w:t>
      </w:r>
      <w:r w:rsidRPr="00D15CD2">
        <w:rPr>
          <w:rStyle w:val="10"/>
          <w:rFonts w:eastAsiaTheme="minorHAnsi"/>
          <w:b w:val="0"/>
          <w:sz w:val="28"/>
          <w:szCs w:val="28"/>
        </w:rPr>
        <w:t>норми можуть бути зведені в єдиний правовий акт у вигляді закону або кодексу.</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D15CD2">
        <w:rPr>
          <w:rStyle w:val="10"/>
          <w:rFonts w:eastAsiaTheme="minorHAnsi"/>
          <w:b w:val="0"/>
          <w:sz w:val="28"/>
          <w:szCs w:val="28"/>
        </w:rPr>
        <w:t>Однак треба визнати, що система законодавства не завжди співпадає з системою галузі, тому що деякі норми інших актів, що належить даній галузі, в цю систему не входять.</w:t>
      </w:r>
      <w:r w:rsidRPr="00D15CD2">
        <w:rPr>
          <w:rStyle w:val="10"/>
          <w:rFonts w:eastAsiaTheme="minorHAnsi"/>
          <w:sz w:val="28"/>
          <w:szCs w:val="28"/>
        </w:rPr>
        <w:t xml:space="preserve"> </w:t>
      </w:r>
      <w:r w:rsidRPr="00D15CD2">
        <w:rPr>
          <w:rFonts w:ascii="Times New Roman" w:hAnsi="Times New Roman" w:cs="Times New Roman"/>
          <w:sz w:val="28"/>
          <w:szCs w:val="28"/>
        </w:rPr>
        <w:t>«Норми галузі права екологічної безпеки не лише не кодифіковані, а й не систематизовані. Тому в даному випадку мова може йти лише про наукову класифікацію норм, що закріплені різними нормативними актами» [67, с. 157].</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На сьогоднішній день визначення щодо системи права екологічної безпеки не закріплено ні в одному законодавчому акті. На жаль, закон України «Про охорону навколишнього природного середовища» містить тільки перелік видів еколого небезпечної діяльності.</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Звертаючись до наукових підходів щодо науки екологічного права та до системи цієї галузі, доцільно систему права екологічної безпеки також поділити на три складові: правові норми, які формують загальну, особливу та спеціальну частину.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До загальної частини права екологічної безпеки доцільно віднести норми щодо предмета, принципів, завдання, методів галузі, повноважень та засобів забезпечення екологічної безпеки та юридичної відповідальності.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 особливої частини права екологічної безпеки науковці пропонують віднести норми, які закріплюють забезпечення екологічної безпеки в різних сферах господарської діяльності. Але структура цієї частини вона є досить складною, оскільки галузеве законодавство, окрім вагомої бази законів має значну кількість підзаконних нормативних актів, які також прийняті для вирішення проблемних питань. В даному аспекті, ми можемо говорити про декілька напрямів, за якими відбувається правове регулювання в цій сфері. Це: за видами шкідливих джерел та за видами небезпечної діяльності.</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 спеціальної частини права екологічної безпеки за аналогією з екологічним правом України слід віднести норми міжнародного і європейського законодавства, з урахуванням ратифікації, імплементації та оптимізації цих норм в національному законодавстві.</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Не можна оминути увагою навчальний посібник «Проблеми права екологічної безпеки» [68], структура якого сформована на основі чотирьох модулів.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Отже «Перший модуль: правове регулювання колективних форм забезпечення суб’єктивних прав громадян на екологічну безпеку, до складу якого входять такі теми: 1) правові засади забезпечення екологічної безпеки населених пунктів, рекреаційних і лікувально-оздоровчих зон та територій; 2) правові проблеми забезпечення екологічної безпеки, захисту населення і територій за надзвичайних екологічних ситуацій техногенного та природного характеру; 3) проблеми правового режиму зон надзвичайних екологічних ситуацій, реалізації та захисту правового статусу постраждалих за надзвичайних екологічних ситуацій.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Другий модуль – організаційно-правові форми гарантування права громадян на екологічну безпеку – складається з таких тем: 1) правові проблеми оцінки впливу на навколишнє природне середовище як гарантії забезпечення екологічної безпеки; 2) правові проблеми дозвільної системи як засобу забезпечення екологічної безпеки; 3) правове регулювання екологічного інформаційного забезпечення та його місце в системі екологічної безпеки; 4) правове регулювання екологічного аудиту та екологічного страхування в системі права екологічної безпеки; 5) правове регулювання екологічної стандартизації, нормування та сертифікації в системі права екологічної безпеки, а також 5) проблеми формування інституту юридичної відповідальності у сфері забезпечення екологічної безпеки.</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Третій модуль – правові засади забезпечення екологічної безпеки при здійсненні екологічно небезпечних видів господарювання, спрямований на дослідження практики реалізації принципу «екологізації» в різних сферах господарювання: 1) правове регулювання екологічної безпеки космічної діяльності; 2) правові засади забезпечення екологічної безпеки в промисловості; 3) правові засади забезпечення екологічної безпеки в гірничодобувній та переробній промисловості; 4) правові засади забезпечення екологічної безпеки на транспорті; 5) правові засади забезпечення екологічної безпеки у сільському господарстві; 6) правові засади забезпечення екологічної безпеки в ядерній та енергетичній сферах; 7) правові засади забезпечення продовольчої, біологічної та генетичної безпеки як складових екологічної безпеки; 8) правові засади забезпечення екологічної безпеки в діяльності Збройних Сил України; 9) правові засади забезпечення екологічної безпеки у сфері поводження з відходами; 10) правові засади забезпечення екологічної безпеки при поводженні з небезпечними хімічними речовинами.</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Четвертий модуль – міжнародно-правовий аспект забезпечення екологічної безпеки, до складу якого входять: 1) актуальні проблеми гармонізації законодавства у сфері екологічної безпеки України із вимогами та принципами міжнародного та європейського екологічного права; 2) правове забезпечення екологічної безпеки Європейського Союзу» [40, с. 324].</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Але за словами Ю.А. </w:t>
      </w:r>
      <w:proofErr w:type="spellStart"/>
      <w:r w:rsidRPr="00AE2865">
        <w:rPr>
          <w:rFonts w:ascii="Times New Roman" w:hAnsi="Times New Roman" w:cs="Times New Roman"/>
          <w:sz w:val="28"/>
          <w:szCs w:val="28"/>
        </w:rPr>
        <w:t>Краснової</w:t>
      </w:r>
      <w:proofErr w:type="spellEnd"/>
      <w:r w:rsidRPr="00AE2865">
        <w:rPr>
          <w:rFonts w:ascii="Times New Roman" w:hAnsi="Times New Roman" w:cs="Times New Roman"/>
          <w:sz w:val="28"/>
          <w:szCs w:val="28"/>
        </w:rPr>
        <w:t xml:space="preserve"> є певні недоліки в даному підручнику, а саме відсутність  «розгляду положень Загальної частини права екологічної безпеки, яка має розкривати основні засади формування цієї галузі чи підгалузі права, її місця в екологічному праві України тощо» [69, с. 151]. Неможливо не погодитися, що «видається актуальним на сьогоднішній день питання про визначення на науковому рівні загального підходу до комплексного розкриття системи права екологічної безпеки, що не лише спростить методологію його викладення у навчальних закладах, а й певним чином вплине на формування національного законодавства з цих питань» [69, с. 152].</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Право екологічної безпеки запозичує правові норми з інших класичних галузей права. Наприклад, правові норми щодо «права на безпечне для життя і здоров'я довкілля та на відшкодування завданої порушенням цього права шкоди, що гарантується покладанням на державу обов’язку забезпечувати екологічну безпеку, підтримувати екологічну рівновагу на території України, долати наслідки Чорнобильської катастрофи – катастрофи планетарного масштабу, зберігати генофонд Українського народу» містяться в Конституції України [17, ст. 50, ст. 16]. Норми цивільного права застосовуються, коли мова йде про «заподіяння шкоди» чи «притягнення до  відповідальності без вини (в результаті володіння джерелом підвищеної небезпеки)» [70, ст. 1187 та ст. 1188]. </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Вимоги в сфері забезпечення екологічної безпеки містяться також в господарському праві, [71, ч. 2 ст. 5, ст. 6] тощо, а також в Законах України «Про об’єкти підвищеної небезпеки» [31], «Про використання ядерної енергії та радіаційну безпеку» [72], «Про пестициди та агрохімікати» [73], «Про охорону навколишнього природного середовища» [6, ст. 10], Кодексе адміністративного правопорушень [74, </w:t>
      </w:r>
      <w:proofErr w:type="spellStart"/>
      <w:r w:rsidRPr="00AE2865">
        <w:rPr>
          <w:rFonts w:ascii="Times New Roman" w:hAnsi="Times New Roman" w:cs="Times New Roman"/>
          <w:sz w:val="28"/>
          <w:szCs w:val="28"/>
        </w:rPr>
        <w:t>ст.ст</w:t>
      </w:r>
      <w:proofErr w:type="spellEnd"/>
      <w:r w:rsidRPr="00AE2865">
        <w:rPr>
          <w:rFonts w:ascii="Times New Roman" w:hAnsi="Times New Roman" w:cs="Times New Roman"/>
          <w:sz w:val="28"/>
          <w:szCs w:val="28"/>
        </w:rPr>
        <w:t xml:space="preserve">. 52, 59, 59-1, 62 тощо], Кримінальному кодексі [75, ч. 3 ст. 42, </w:t>
      </w:r>
      <w:proofErr w:type="spellStart"/>
      <w:r w:rsidRPr="00AE2865">
        <w:rPr>
          <w:rFonts w:ascii="Times New Roman" w:hAnsi="Times New Roman" w:cs="Times New Roman"/>
          <w:sz w:val="28"/>
          <w:szCs w:val="28"/>
        </w:rPr>
        <w:t>ст.ст</w:t>
      </w:r>
      <w:proofErr w:type="spellEnd"/>
      <w:r w:rsidRPr="00AE2865">
        <w:rPr>
          <w:rFonts w:ascii="Times New Roman" w:hAnsi="Times New Roman" w:cs="Times New Roman"/>
          <w:sz w:val="28"/>
          <w:szCs w:val="28"/>
        </w:rPr>
        <w:t>. 236-239 тощо] та в багатьох інших.</w:t>
      </w:r>
    </w:p>
    <w:p w:rsidR="009D00F4" w:rsidRPr="00AE2865" w:rsidRDefault="009D00F4" w:rsidP="009D00F4">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Підводячи підсумок, варто погодитися з точкою зору Ю.А. </w:t>
      </w:r>
      <w:proofErr w:type="spellStart"/>
      <w:r w:rsidRPr="00AE2865">
        <w:rPr>
          <w:rFonts w:ascii="Times New Roman" w:hAnsi="Times New Roman" w:cs="Times New Roman"/>
          <w:sz w:val="28"/>
          <w:szCs w:val="28"/>
        </w:rPr>
        <w:t>Краснової</w:t>
      </w:r>
      <w:proofErr w:type="spellEnd"/>
      <w:r w:rsidRPr="00AE2865">
        <w:rPr>
          <w:rFonts w:ascii="Times New Roman" w:hAnsi="Times New Roman" w:cs="Times New Roman"/>
          <w:sz w:val="28"/>
          <w:szCs w:val="28"/>
        </w:rPr>
        <w:t>, що «</w:t>
      </w:r>
      <w:r w:rsidRPr="00D15CD2">
        <w:rPr>
          <w:rFonts w:ascii="Times New Roman" w:hAnsi="Times New Roman" w:cs="Times New Roman"/>
          <w:sz w:val="28"/>
          <w:szCs w:val="28"/>
        </w:rPr>
        <w:t xml:space="preserve">право екологічної безпеки можна розглядати як комплексну галузь права, що врегульована системою суспільних правовідносин у сфері забезпечення належного стану захищеності навколишнього природного середовища і </w:t>
      </w:r>
      <w:proofErr w:type="spellStart"/>
      <w:r w:rsidRPr="00D15CD2">
        <w:rPr>
          <w:rFonts w:ascii="Times New Roman" w:hAnsi="Times New Roman" w:cs="Times New Roman"/>
          <w:sz w:val="28"/>
          <w:szCs w:val="28"/>
        </w:rPr>
        <w:t>життєво</w:t>
      </w:r>
      <w:proofErr w:type="spellEnd"/>
      <w:r w:rsidRPr="00D15CD2">
        <w:rPr>
          <w:rFonts w:ascii="Times New Roman" w:hAnsi="Times New Roman" w:cs="Times New Roman"/>
          <w:sz w:val="28"/>
          <w:szCs w:val="28"/>
        </w:rPr>
        <w:t xml:space="preserve"> важливих інтересів суспільства, людини і громадянина від можливого негативного впливу на них господарської та іншої діяльності, а також від загроз виникнення надзвичайних ситуацій природного і техногенного характеру в сьогоденні і в майбутньому часі, гарантоване системою політичних, правових, економічних, екологічних, технологічних та інших соціальних заходів на державному та міжнародному рівнях»</w:t>
      </w:r>
      <w:r w:rsidRPr="00AE2865">
        <w:rPr>
          <w:rFonts w:ascii="Times New Roman" w:hAnsi="Times New Roman" w:cs="Times New Roman"/>
          <w:sz w:val="28"/>
          <w:szCs w:val="28"/>
        </w:rPr>
        <w:t xml:space="preserve"> [76, с. 137-140].</w:t>
      </w:r>
    </w:p>
    <w:p w:rsidR="00C42115" w:rsidRPr="00AE2865" w:rsidRDefault="00C42115"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103916">
      <w:pPr>
        <w:spacing w:after="0" w:line="360" w:lineRule="auto"/>
        <w:ind w:firstLine="709"/>
        <w:jc w:val="both"/>
        <w:rPr>
          <w:rFonts w:ascii="Times New Roman" w:eastAsia="Times New Roman" w:hAnsi="Times New Roman" w:cs="Times New Roman"/>
          <w:color w:val="000000"/>
          <w:sz w:val="28"/>
          <w:szCs w:val="28"/>
          <w:lang w:eastAsia="uk-UA"/>
        </w:rPr>
      </w:pPr>
    </w:p>
    <w:p w:rsidR="00FB2D6F" w:rsidRPr="00AE2865" w:rsidRDefault="00FB2D6F" w:rsidP="00FB2D6F">
      <w:pPr>
        <w:spacing w:after="0" w:line="360" w:lineRule="auto"/>
        <w:ind w:firstLine="709"/>
        <w:jc w:val="center"/>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b/>
          <w:color w:val="000000"/>
          <w:sz w:val="28"/>
          <w:szCs w:val="28"/>
          <w:lang w:eastAsia="uk-UA"/>
        </w:rPr>
        <w:t xml:space="preserve">ВИСНОВКИ ДО РОЗДІЛУ </w:t>
      </w:r>
      <w:r w:rsidRPr="00AE2865">
        <w:rPr>
          <w:rFonts w:ascii="Times New Roman" w:eastAsia="Times New Roman" w:hAnsi="Times New Roman" w:cs="Times New Roman"/>
          <w:color w:val="000000"/>
          <w:sz w:val="28"/>
          <w:szCs w:val="28"/>
          <w:lang w:eastAsia="uk-UA"/>
        </w:rPr>
        <w:t>І</w:t>
      </w:r>
    </w:p>
    <w:p w:rsidR="00751F94" w:rsidRPr="00AE2865" w:rsidRDefault="00751F94"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751F94" w:rsidRPr="00D15CD2" w:rsidRDefault="007F2431" w:rsidP="007F2431">
      <w:pPr>
        <w:tabs>
          <w:tab w:val="left" w:pos="993"/>
        </w:tabs>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1. </w:t>
      </w:r>
      <w:r w:rsidR="00751F94" w:rsidRPr="00D15CD2">
        <w:rPr>
          <w:rFonts w:ascii="Times New Roman" w:hAnsi="Times New Roman" w:cs="Times New Roman"/>
          <w:sz w:val="28"/>
          <w:szCs w:val="28"/>
        </w:rPr>
        <w:t>Україна при формуванні національної екологічної політики не повинна тільки сліпо наслідувати чи копіювати досвід створення та впровадження екологічної політики впливовими сучасними державами, але й продовжувати використовувати власну політику. Держава повинна формувати і реалізовувати власну сучасну екологічну політику, яка базуватиметься на балансі внутрішніх та зовнішніх чинників та захищатиме перш за все державні інтереси попри тенденції глобалізації та прагнення усунути кордони, адже саме держава є гарантом сталості та унікальності народу та країни.</w:t>
      </w:r>
      <w:r w:rsidRPr="00D15CD2">
        <w:rPr>
          <w:rFonts w:ascii="Times New Roman" w:hAnsi="Times New Roman" w:cs="Times New Roman"/>
          <w:sz w:val="28"/>
          <w:szCs w:val="28"/>
        </w:rPr>
        <w:t xml:space="preserve"> На даному етапі </w:t>
      </w:r>
      <w:r w:rsidR="00751F94" w:rsidRPr="00D15CD2">
        <w:rPr>
          <w:rFonts w:ascii="Times New Roman" w:hAnsi="Times New Roman" w:cs="Times New Roman"/>
          <w:color w:val="333333"/>
          <w:sz w:val="28"/>
          <w:szCs w:val="28"/>
          <w:shd w:val="clear" w:color="auto" w:fill="FFFFFF"/>
        </w:rPr>
        <w:t xml:space="preserve">Україна створила відповідну законодавчу базу щодо забезпечення екологічної безпеки, розробила певні державні і регіональні </w:t>
      </w:r>
      <w:r w:rsidR="00751F94" w:rsidRPr="00D15CD2">
        <w:rPr>
          <w:rFonts w:ascii="Times New Roman" w:hAnsi="Times New Roman" w:cs="Times New Roman"/>
          <w:sz w:val="28"/>
          <w:szCs w:val="28"/>
          <w:shd w:val="clear" w:color="auto" w:fill="FFFFFF"/>
        </w:rPr>
        <w:t>екологічні програми з відновлення та охорони довкілля і намагається забезпечити фінансування для їх реалізації.</w:t>
      </w:r>
    </w:p>
    <w:p w:rsidR="00751F94" w:rsidRPr="00D15CD2" w:rsidRDefault="007F2431" w:rsidP="00751F94">
      <w:pPr>
        <w:tabs>
          <w:tab w:val="left" w:pos="993"/>
        </w:tabs>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shd w:val="clear" w:color="auto" w:fill="FFFFFF"/>
        </w:rPr>
        <w:t xml:space="preserve">2. </w:t>
      </w:r>
      <w:r w:rsidR="00751F94" w:rsidRPr="00D15CD2">
        <w:rPr>
          <w:rFonts w:ascii="Times New Roman" w:hAnsi="Times New Roman" w:cs="Times New Roman"/>
          <w:sz w:val="28"/>
          <w:szCs w:val="28"/>
          <w:shd w:val="clear" w:color="auto" w:fill="FFFFFF"/>
        </w:rPr>
        <w:t xml:space="preserve">Сукупність правових, адміністративних, організаційних та економічних заходів формують екологічну політику і визначають важелі екологічної безпеки держави. Тобто екологічну політику держави можна розглядати як сукупність </w:t>
      </w:r>
      <w:r w:rsidR="00751F94" w:rsidRPr="00D15CD2">
        <w:rPr>
          <w:rFonts w:ascii="Times New Roman" w:hAnsi="Times New Roman" w:cs="Times New Roman"/>
          <w:sz w:val="28"/>
          <w:szCs w:val="28"/>
        </w:rPr>
        <w:t>офіційно задекларованих та задокументованих цілей, принципів та стратегій у сфері охорони навколишнього середовища, використання природних ресурсів та забезпечення екологічної безпеки на державному, регіональному, локальному рівнях, яка з одного боку розглядається як</w:t>
      </w:r>
      <w:r w:rsidR="00751F94" w:rsidRPr="00D15CD2">
        <w:t xml:space="preserve"> </w:t>
      </w:r>
      <w:r w:rsidR="00751F94" w:rsidRPr="00D15CD2">
        <w:rPr>
          <w:rFonts w:ascii="Times New Roman" w:hAnsi="Times New Roman" w:cs="Times New Roman"/>
          <w:sz w:val="28"/>
          <w:szCs w:val="28"/>
        </w:rPr>
        <w:t xml:space="preserve">практична природоохоронна діяльність, на яку вона спрямована, а з іншого – як природоохоронна ідеологія, яку вона певним чином відображає у вигляді державних функцій. </w:t>
      </w:r>
    </w:p>
    <w:p w:rsidR="00751F94" w:rsidRPr="00D15CD2" w:rsidRDefault="00C2679B" w:rsidP="007F2431">
      <w:pPr>
        <w:pStyle w:val="a3"/>
        <w:shd w:val="clear" w:color="auto" w:fill="FFFFFF"/>
        <w:spacing w:before="0" w:beforeAutospacing="0" w:after="0" w:afterAutospacing="0" w:line="360" w:lineRule="auto"/>
        <w:ind w:firstLine="709"/>
        <w:jc w:val="both"/>
        <w:textAlignment w:val="baseline"/>
        <w:rPr>
          <w:sz w:val="28"/>
          <w:szCs w:val="28"/>
        </w:rPr>
      </w:pPr>
      <w:r w:rsidRPr="00D15CD2">
        <w:rPr>
          <w:sz w:val="28"/>
          <w:szCs w:val="28"/>
        </w:rPr>
        <w:t xml:space="preserve">3. </w:t>
      </w:r>
      <w:r w:rsidR="00751F94" w:rsidRPr="00D15CD2">
        <w:rPr>
          <w:sz w:val="28"/>
          <w:szCs w:val="28"/>
        </w:rPr>
        <w:t xml:space="preserve">Встановлено, що </w:t>
      </w:r>
      <w:r w:rsidR="007F2431" w:rsidRPr="00D15CD2">
        <w:rPr>
          <w:sz w:val="28"/>
          <w:szCs w:val="28"/>
        </w:rPr>
        <w:t xml:space="preserve">існує </w:t>
      </w:r>
      <w:r w:rsidRPr="00D15CD2">
        <w:rPr>
          <w:sz w:val="28"/>
          <w:szCs w:val="28"/>
        </w:rPr>
        <w:t>«</w:t>
      </w:r>
      <w:r w:rsidR="00751F94" w:rsidRPr="00D15CD2">
        <w:rPr>
          <w:sz w:val="28"/>
          <w:szCs w:val="28"/>
        </w:rPr>
        <w:t>значна кількість підходів до визначення екологічної безпеки</w:t>
      </w:r>
      <w:r w:rsidR="007F2431" w:rsidRPr="00D15CD2">
        <w:rPr>
          <w:sz w:val="28"/>
          <w:szCs w:val="28"/>
        </w:rPr>
        <w:t>, що</w:t>
      </w:r>
      <w:r w:rsidR="00751F94" w:rsidRPr="00D15CD2">
        <w:rPr>
          <w:sz w:val="28"/>
          <w:szCs w:val="28"/>
        </w:rPr>
        <w:t xml:space="preserve"> породжує певні правові проблеми з визначенням її місця в системі екологічного права, а це, в свою чергу, не дозволяє виділити уніфіковане її поняття. Проте, з проведеного аналізу стає зрозумілим, що в останній час в Україні приймаються нормативно-правові акти, а в еколого-правовій науці формується думка, в основу яких закладається науковий підхід, відповідно до якого «екологічна безпека» є кінцевою метою та одним із головних принципів природокористування та охорони навколишнього природного середовища, у відповідності з яким будь-яка екологічно значима діяльність, а також передбачувані у законодавстві та здійснювані на практиці природоохоронні заходи, повинні оцінюватись з позиції безпеки і виступати запорукою її досягнення» [40, с. 212]. Це є думкою </w:t>
      </w:r>
      <w:proofErr w:type="spellStart"/>
      <w:r w:rsidR="00751F94" w:rsidRPr="00D15CD2">
        <w:rPr>
          <w:sz w:val="28"/>
          <w:szCs w:val="28"/>
        </w:rPr>
        <w:t>Краснової</w:t>
      </w:r>
      <w:proofErr w:type="spellEnd"/>
      <w:r w:rsidR="00751F94" w:rsidRPr="00D15CD2">
        <w:rPr>
          <w:sz w:val="28"/>
          <w:szCs w:val="28"/>
        </w:rPr>
        <w:t xml:space="preserve"> Ю.А., з якою ми повністю погоджуємося, але спробуємо надати авторське визначення екологічної безпеки. </w:t>
      </w:r>
    </w:p>
    <w:p w:rsidR="00751F94" w:rsidRPr="00D15CD2" w:rsidRDefault="00C2679B" w:rsidP="00D15CD2">
      <w:pPr>
        <w:pStyle w:val="a3"/>
        <w:shd w:val="clear" w:color="auto" w:fill="FFFFFF"/>
        <w:spacing w:before="0" w:beforeAutospacing="0" w:after="0" w:afterAutospacing="0" w:line="360" w:lineRule="auto"/>
        <w:ind w:firstLine="709"/>
        <w:jc w:val="both"/>
        <w:textAlignment w:val="baseline"/>
        <w:rPr>
          <w:sz w:val="28"/>
          <w:szCs w:val="28"/>
        </w:rPr>
      </w:pPr>
      <w:r w:rsidRPr="00D15CD2">
        <w:rPr>
          <w:sz w:val="28"/>
          <w:szCs w:val="28"/>
        </w:rPr>
        <w:t>4. Е</w:t>
      </w:r>
      <w:r w:rsidR="00751F94" w:rsidRPr="00D15CD2">
        <w:rPr>
          <w:sz w:val="28"/>
          <w:szCs w:val="28"/>
        </w:rPr>
        <w:t>кологічна безпека являє собою містке поняття, яке полягає, перш за все, в забезпеченні сприятливого середовища, в якому відсутній екологічний ризик в будь-якому проявленні. З одного боку екологічна безпека є системою юридичних заходів, які спрямовані на захист людини, її життя і здоров’я від небезпечного впливу навколишнього середовища, з іншого – сукупність правових норм, які регулюють здійснення екологічно небезпечних видів діяльності, режиму використання природних ресурсів та охорони природного середовища.</w:t>
      </w:r>
    </w:p>
    <w:p w:rsidR="00ED54B2" w:rsidRPr="00AE2865" w:rsidRDefault="00C2679B" w:rsidP="00ED54B2">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5. «З</w:t>
      </w:r>
      <w:r w:rsidR="00ED54B2" w:rsidRPr="00D15CD2">
        <w:rPr>
          <w:rFonts w:ascii="Times New Roman" w:hAnsi="Times New Roman" w:cs="Times New Roman"/>
          <w:sz w:val="28"/>
          <w:szCs w:val="28"/>
        </w:rPr>
        <w:t xml:space="preserve"> урахуванням сьогоднішніх тенденцій в науці екологічного права, право екологічної безпеки можна розглядати як відповідну систему: а) спеціальних правових норм і виникаючих при їх реалізації правових відносин, тобто як галузь права; б) відповідних форм, в яких такі правові норми існують, живуть, тобто як галузь законодавства; в) наукових поглядів на відповідне об’єктивне явище даної галузі, тобто як галузь правової науки, наукову спеціальність; г) навчальних тем і засобів передачі відповідних знань, тобто як навчальну дисципліну» [40, с. 155].</w:t>
      </w:r>
    </w:p>
    <w:p w:rsidR="00ED54B2" w:rsidRPr="00D15CD2" w:rsidRDefault="00C2679B" w:rsidP="00ED54B2">
      <w:pPr>
        <w:spacing w:after="0" w:line="360" w:lineRule="auto"/>
        <w:ind w:firstLine="709"/>
        <w:jc w:val="both"/>
        <w:rPr>
          <w:rStyle w:val="10"/>
          <w:rFonts w:eastAsiaTheme="minorHAnsi"/>
          <w:b w:val="0"/>
          <w:sz w:val="28"/>
          <w:szCs w:val="28"/>
        </w:rPr>
      </w:pPr>
      <w:r w:rsidRPr="00AE2865">
        <w:rPr>
          <w:rFonts w:ascii="Times New Roman" w:hAnsi="Times New Roman" w:cs="Times New Roman"/>
          <w:sz w:val="28"/>
          <w:szCs w:val="28"/>
        </w:rPr>
        <w:t xml:space="preserve">6. </w:t>
      </w:r>
      <w:r w:rsidR="00ED54B2" w:rsidRPr="00AE2865">
        <w:rPr>
          <w:rFonts w:ascii="Times New Roman" w:hAnsi="Times New Roman" w:cs="Times New Roman"/>
          <w:sz w:val="28"/>
          <w:szCs w:val="28"/>
        </w:rPr>
        <w:t xml:space="preserve">Як комплексна галузь, право екологічної безпеки має свою систему, яка об’єдную в собі науково обґрунтовані, об’єктивно існуючи норми. Згідно з такою системою, </w:t>
      </w:r>
      <w:r w:rsidR="00ED54B2" w:rsidRPr="00D15CD2">
        <w:rPr>
          <w:rStyle w:val="10"/>
          <w:rFonts w:eastAsiaTheme="minorHAnsi"/>
          <w:b w:val="0"/>
          <w:sz w:val="28"/>
          <w:szCs w:val="28"/>
        </w:rPr>
        <w:t>норми можуть бути зведені в єдиний правовий акт у вигляді закону або кодексу.</w:t>
      </w:r>
    </w:p>
    <w:p w:rsidR="00ED54B2" w:rsidRPr="00D15CD2" w:rsidRDefault="00ED54B2" w:rsidP="00ED54B2">
      <w:pPr>
        <w:spacing w:after="0" w:line="360" w:lineRule="auto"/>
        <w:ind w:firstLine="709"/>
        <w:jc w:val="both"/>
        <w:rPr>
          <w:rFonts w:ascii="Times New Roman" w:hAnsi="Times New Roman" w:cs="Times New Roman"/>
          <w:sz w:val="28"/>
          <w:szCs w:val="28"/>
        </w:rPr>
      </w:pPr>
      <w:r w:rsidRPr="00D15CD2">
        <w:rPr>
          <w:rStyle w:val="10"/>
          <w:rFonts w:eastAsiaTheme="minorHAnsi"/>
          <w:b w:val="0"/>
          <w:sz w:val="28"/>
          <w:szCs w:val="28"/>
        </w:rPr>
        <w:t>Однак треба визнати, що система законодавства не завжди співпадає з системою галузі, тому що деякі норми інших актів, що належить даній галузі, в цю систему не входять.</w:t>
      </w:r>
      <w:r w:rsidRPr="00D15CD2">
        <w:rPr>
          <w:rStyle w:val="10"/>
          <w:rFonts w:eastAsiaTheme="minorHAnsi"/>
          <w:sz w:val="28"/>
          <w:szCs w:val="28"/>
        </w:rPr>
        <w:t xml:space="preserve"> </w:t>
      </w:r>
      <w:r w:rsidRPr="00D15CD2">
        <w:rPr>
          <w:rFonts w:ascii="Times New Roman" w:hAnsi="Times New Roman" w:cs="Times New Roman"/>
          <w:sz w:val="28"/>
          <w:szCs w:val="28"/>
        </w:rPr>
        <w:t>«Норми галузі права екологічної безпеки не лише не кодифіковані, а й не систематизовані. Тому в даному випадку мова може йти лише про наукову класифікацію норм, що закріплені різними нормативними актами» [67, с. 157].</w:t>
      </w:r>
    </w:p>
    <w:p w:rsidR="00751F94" w:rsidRPr="00AE2865" w:rsidRDefault="00702D7E" w:rsidP="00751F94">
      <w:pPr>
        <w:tabs>
          <w:tab w:val="left" w:pos="993"/>
        </w:tabs>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7. В</w:t>
      </w:r>
      <w:r w:rsidR="00ED54B2" w:rsidRPr="00D15CD2">
        <w:rPr>
          <w:rFonts w:ascii="Times New Roman" w:hAnsi="Times New Roman" w:cs="Times New Roman"/>
          <w:sz w:val="28"/>
          <w:szCs w:val="28"/>
        </w:rPr>
        <w:t xml:space="preserve">арто погодитися з точкою зору Ю.А. </w:t>
      </w:r>
      <w:proofErr w:type="spellStart"/>
      <w:r w:rsidR="00ED54B2" w:rsidRPr="00D15CD2">
        <w:rPr>
          <w:rFonts w:ascii="Times New Roman" w:hAnsi="Times New Roman" w:cs="Times New Roman"/>
          <w:sz w:val="28"/>
          <w:szCs w:val="28"/>
        </w:rPr>
        <w:t>Краснової</w:t>
      </w:r>
      <w:proofErr w:type="spellEnd"/>
      <w:r w:rsidR="00ED54B2" w:rsidRPr="00D15CD2">
        <w:rPr>
          <w:rFonts w:ascii="Times New Roman" w:hAnsi="Times New Roman" w:cs="Times New Roman"/>
          <w:sz w:val="28"/>
          <w:szCs w:val="28"/>
        </w:rPr>
        <w:t xml:space="preserve">, що «право екологічної безпеки можна розглядати як комплексну галузь права, що врегульована системою суспільних правовідносин у сфері забезпечення належного стану захищеності навколишнього природного середовища і </w:t>
      </w:r>
      <w:proofErr w:type="spellStart"/>
      <w:r w:rsidR="00ED54B2" w:rsidRPr="00D15CD2">
        <w:rPr>
          <w:rFonts w:ascii="Times New Roman" w:hAnsi="Times New Roman" w:cs="Times New Roman"/>
          <w:sz w:val="28"/>
          <w:szCs w:val="28"/>
        </w:rPr>
        <w:t>життєво</w:t>
      </w:r>
      <w:proofErr w:type="spellEnd"/>
      <w:r w:rsidR="00ED54B2" w:rsidRPr="00D15CD2">
        <w:rPr>
          <w:rFonts w:ascii="Times New Roman" w:hAnsi="Times New Roman" w:cs="Times New Roman"/>
          <w:sz w:val="28"/>
          <w:szCs w:val="28"/>
        </w:rPr>
        <w:t xml:space="preserve"> важливих інтересів суспільства, людини і громадянина від можливого негативного впливу на них господарської та іншої діяльності, а також від загроз виникнення надзвичайних ситуацій природного і техногенного характеру в сьогоденні і в майбутньому часі, гарантоване системою політичних, правових, економічних, екологічних, технологічних та інших соціальних заходів на державному та міжнародному рівнях»</w:t>
      </w:r>
      <w:r w:rsidRPr="00D15CD2">
        <w:rPr>
          <w:rFonts w:ascii="Times New Roman" w:hAnsi="Times New Roman" w:cs="Times New Roman"/>
          <w:sz w:val="28"/>
          <w:szCs w:val="28"/>
        </w:rPr>
        <w:t xml:space="preserve"> [76, с. 137-140].</w:t>
      </w:r>
    </w:p>
    <w:p w:rsidR="00751F94" w:rsidRPr="00AE2865" w:rsidRDefault="00751F94" w:rsidP="00751F94">
      <w:pPr>
        <w:pStyle w:val="a5"/>
        <w:spacing w:after="0" w:line="360" w:lineRule="auto"/>
        <w:ind w:left="0" w:firstLine="709"/>
        <w:jc w:val="both"/>
        <w:rPr>
          <w:rFonts w:ascii="Times New Roman" w:hAnsi="Times New Roman" w:cs="Times New Roman"/>
          <w:sz w:val="28"/>
          <w:szCs w:val="28"/>
        </w:rPr>
      </w:pPr>
    </w:p>
    <w:p w:rsidR="00751F94" w:rsidRPr="00AE2865" w:rsidRDefault="00751F94" w:rsidP="00751F94">
      <w:pPr>
        <w:pStyle w:val="a5"/>
        <w:spacing w:after="0" w:line="360" w:lineRule="auto"/>
        <w:ind w:left="0" w:firstLine="709"/>
        <w:jc w:val="both"/>
        <w:rPr>
          <w:rFonts w:ascii="Times New Roman" w:hAnsi="Times New Roman" w:cs="Times New Roman"/>
          <w:sz w:val="28"/>
          <w:szCs w:val="28"/>
        </w:rPr>
      </w:pPr>
    </w:p>
    <w:p w:rsidR="00751F94" w:rsidRPr="00AE2865" w:rsidRDefault="00751F94" w:rsidP="00751F94">
      <w:pPr>
        <w:spacing w:after="0" w:line="360" w:lineRule="auto"/>
        <w:ind w:firstLine="709"/>
        <w:jc w:val="both"/>
        <w:rPr>
          <w:rFonts w:ascii="Times New Roman" w:eastAsia="Times New Roman" w:hAnsi="Times New Roman" w:cs="Times New Roman"/>
          <w:color w:val="000000"/>
          <w:sz w:val="28"/>
          <w:szCs w:val="28"/>
          <w:lang w:eastAsia="uk-UA"/>
        </w:rPr>
      </w:pPr>
    </w:p>
    <w:p w:rsidR="00751F94" w:rsidRPr="00AE2865" w:rsidRDefault="00751F94"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1E5E6A" w:rsidRPr="00AE2865" w:rsidRDefault="001E5E6A"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1E5E6A" w:rsidRPr="00AE2865" w:rsidRDefault="001E5E6A"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1E5E6A" w:rsidRDefault="001E5E6A"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Default="00D15CD2" w:rsidP="00FB2D6F">
      <w:pPr>
        <w:spacing w:after="0" w:line="360" w:lineRule="auto"/>
        <w:ind w:firstLine="709"/>
        <w:jc w:val="center"/>
        <w:rPr>
          <w:rFonts w:ascii="Times New Roman" w:eastAsia="Times New Roman" w:hAnsi="Times New Roman" w:cs="Times New Roman"/>
          <w:color w:val="000000"/>
          <w:sz w:val="28"/>
          <w:szCs w:val="28"/>
          <w:lang w:eastAsia="uk-UA"/>
        </w:rPr>
      </w:pPr>
    </w:p>
    <w:p w:rsidR="00D15CD2" w:rsidRPr="00AE2865" w:rsidRDefault="00D15CD2" w:rsidP="00D15CD2">
      <w:pPr>
        <w:spacing w:after="0" w:line="360" w:lineRule="auto"/>
        <w:rPr>
          <w:rFonts w:ascii="Times New Roman" w:eastAsia="Times New Roman" w:hAnsi="Times New Roman" w:cs="Times New Roman"/>
          <w:color w:val="000000"/>
          <w:sz w:val="28"/>
          <w:szCs w:val="28"/>
          <w:lang w:eastAsia="uk-UA"/>
        </w:rPr>
      </w:pPr>
    </w:p>
    <w:p w:rsidR="008605A7" w:rsidRPr="00AE2865" w:rsidRDefault="008605A7" w:rsidP="008605A7">
      <w:pPr>
        <w:spacing w:after="0" w:line="360" w:lineRule="auto"/>
        <w:ind w:firstLine="709"/>
        <w:jc w:val="center"/>
        <w:rPr>
          <w:rFonts w:ascii="Times New Roman" w:hAnsi="Times New Roman" w:cs="Times New Roman"/>
          <w:b/>
          <w:sz w:val="28"/>
          <w:szCs w:val="28"/>
        </w:rPr>
      </w:pPr>
      <w:r w:rsidRPr="00AE2865">
        <w:rPr>
          <w:rFonts w:ascii="Times New Roman" w:hAnsi="Times New Roman" w:cs="Times New Roman"/>
          <w:b/>
          <w:sz w:val="28"/>
          <w:szCs w:val="28"/>
        </w:rPr>
        <w:t>РОЗДІЛ ІІ. ДЕРЖАВНО-ПРАВОВЕ РЕГУЛЮВАННЯ ЕКОЛОГІЧНОЇ БЕЗПЕКИ В УКРАЇНІ</w:t>
      </w:r>
    </w:p>
    <w:p w:rsidR="008605A7" w:rsidRPr="00AE2865" w:rsidRDefault="008605A7" w:rsidP="008605A7">
      <w:pPr>
        <w:spacing w:after="0" w:line="360" w:lineRule="auto"/>
        <w:ind w:firstLine="709"/>
        <w:jc w:val="center"/>
        <w:rPr>
          <w:rFonts w:ascii="Times New Roman" w:hAnsi="Times New Roman" w:cs="Times New Roman"/>
          <w:sz w:val="28"/>
          <w:szCs w:val="28"/>
        </w:rPr>
      </w:pPr>
    </w:p>
    <w:p w:rsidR="008605A7" w:rsidRPr="00AE2865" w:rsidRDefault="008605A7" w:rsidP="008605A7">
      <w:pPr>
        <w:spacing w:after="0" w:line="360" w:lineRule="auto"/>
        <w:ind w:firstLine="709"/>
        <w:jc w:val="center"/>
        <w:rPr>
          <w:rFonts w:ascii="Times New Roman" w:hAnsi="Times New Roman" w:cs="Times New Roman"/>
          <w:b/>
          <w:sz w:val="28"/>
          <w:szCs w:val="28"/>
          <w:lang w:eastAsia="ru-RU"/>
        </w:rPr>
      </w:pPr>
      <w:r w:rsidRPr="00AE2865">
        <w:rPr>
          <w:rFonts w:ascii="Times New Roman" w:hAnsi="Times New Roman" w:cs="Times New Roman"/>
          <w:b/>
          <w:sz w:val="28"/>
          <w:szCs w:val="28"/>
          <w:lang w:eastAsia="ru-RU"/>
        </w:rPr>
        <w:t>2.1. Правове регулювання забезпечення екологічної безпеки при здійсненні різних видів господарської діяльності</w:t>
      </w:r>
    </w:p>
    <w:p w:rsidR="008605A7" w:rsidRPr="00AE2865" w:rsidRDefault="008605A7" w:rsidP="008605A7">
      <w:pPr>
        <w:spacing w:after="0" w:line="360" w:lineRule="auto"/>
        <w:ind w:firstLine="709"/>
        <w:jc w:val="both"/>
        <w:rPr>
          <w:rFonts w:ascii="Times New Roman" w:hAnsi="Times New Roman" w:cs="Times New Roman"/>
          <w:b/>
          <w:sz w:val="28"/>
          <w:szCs w:val="28"/>
        </w:rPr>
      </w:pPr>
    </w:p>
    <w:p w:rsidR="008605A7" w:rsidRPr="00AE2865" w:rsidRDefault="008605A7" w:rsidP="008605A7">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Особливості еколого небезпечної діяльності полягають в характері здійснення цієї діяльності.</w:t>
      </w:r>
    </w:p>
    <w:p w:rsidR="008605A7" w:rsidRPr="00AE2865" w:rsidRDefault="008605A7" w:rsidP="008605A7">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 Постанові Верховної Ради України «Про Основні напрями державної політики України у галузі охорони довкілля, використання природних ресурсів та забезпечення екологічної безпеки» еколого небезпечна діяльність поділяється за наступними напрямами економіки: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Промисловість</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Енергетика і підприємства ядерної галузі</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Сільське господарство</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Транспорт</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Житлово-комунальне господарство</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Промислові відходи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Військова діяльність та конверсія військово-промислового комплексу</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Водні ресурси та екосистеми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Земельні ресурси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Корисні копалини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Атмосферне повітря</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Рослинний світ та лісові ресурси</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 xml:space="preserve">Заповідна справа, збереження </w:t>
      </w:r>
      <w:proofErr w:type="spellStart"/>
      <w:r w:rsidRPr="00AE2865">
        <w:rPr>
          <w:rFonts w:ascii="Times New Roman" w:hAnsi="Times New Roman" w:cs="Times New Roman"/>
          <w:color w:val="212529"/>
          <w:sz w:val="28"/>
          <w:szCs w:val="28"/>
          <w:shd w:val="clear" w:color="auto" w:fill="FFFFFF"/>
        </w:rPr>
        <w:t>біорізноманіття</w:t>
      </w:r>
      <w:proofErr w:type="spellEnd"/>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Тваринний світ, мисливство та рибні ресурси.</w:t>
      </w:r>
    </w:p>
    <w:p w:rsidR="008605A7" w:rsidRPr="00AE2865" w:rsidRDefault="008605A7" w:rsidP="008605A7">
      <w:pPr>
        <w:tabs>
          <w:tab w:val="left" w:pos="993"/>
        </w:tabs>
        <w:spacing w:after="0" w:line="360" w:lineRule="auto"/>
        <w:ind w:firstLine="709"/>
        <w:jc w:val="both"/>
        <w:rPr>
          <w:rFonts w:ascii="Times New Roman" w:hAnsi="Times New Roman" w:cs="Times New Roman"/>
          <w:color w:val="212529"/>
          <w:sz w:val="28"/>
          <w:szCs w:val="28"/>
          <w:shd w:val="clear" w:color="auto" w:fill="FFFFFF"/>
        </w:rPr>
      </w:pPr>
      <w:r w:rsidRPr="00AE2865">
        <w:rPr>
          <w:rFonts w:ascii="Times New Roman" w:hAnsi="Times New Roman" w:cs="Times New Roman"/>
          <w:color w:val="212529"/>
          <w:sz w:val="28"/>
          <w:szCs w:val="28"/>
          <w:shd w:val="clear" w:color="auto" w:fill="FFFFFF"/>
        </w:rPr>
        <w:t>За середовищем здійснення еколого небезпечної діяльності можна цю діяльність можна кваліфікувати наступним чином:</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 xml:space="preserve">а) екологічно небезпечна діяльність, яка здійснюється в природному середовищі; </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 xml:space="preserve">б) екологічно небезпечна діяльність, яка здійснюється в природно-технічному середовищі; </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 xml:space="preserve">в) екологічно небезпечна діяльність, яка здійснюється в технологічному середовищі; </w:t>
      </w:r>
    </w:p>
    <w:p w:rsidR="008605A7" w:rsidRPr="00AE2865" w:rsidRDefault="008605A7" w:rsidP="008605A7">
      <w:pPr>
        <w:pStyle w:val="a5"/>
        <w:numPr>
          <w:ilvl w:val="0"/>
          <w:numId w:val="8"/>
        </w:numPr>
        <w:tabs>
          <w:tab w:val="left" w:pos="993"/>
        </w:tabs>
        <w:spacing w:after="0" w:line="360" w:lineRule="auto"/>
        <w:ind w:left="0" w:firstLine="709"/>
        <w:contextualSpacing w:val="0"/>
        <w:jc w:val="both"/>
        <w:rPr>
          <w:rFonts w:ascii="Times New Roman" w:hAnsi="Times New Roman" w:cs="Times New Roman"/>
          <w:sz w:val="28"/>
          <w:szCs w:val="28"/>
        </w:rPr>
      </w:pPr>
      <w:r w:rsidRPr="00AE2865">
        <w:rPr>
          <w:rFonts w:ascii="Times New Roman" w:hAnsi="Times New Roman" w:cs="Times New Roman"/>
          <w:sz w:val="28"/>
          <w:szCs w:val="28"/>
        </w:rPr>
        <w:t>г) екологічно небезпечна діяльність, яка здійснюється в суспільному середовищі.</w:t>
      </w:r>
    </w:p>
    <w:p w:rsidR="008605A7" w:rsidRPr="00AE2865" w:rsidRDefault="008605A7" w:rsidP="008605A7">
      <w:pPr>
        <w:tabs>
          <w:tab w:val="left" w:pos="993"/>
        </w:tabs>
        <w:spacing w:after="0" w:line="360" w:lineRule="auto"/>
        <w:ind w:firstLine="992"/>
        <w:jc w:val="both"/>
        <w:rPr>
          <w:rFonts w:ascii="Times New Roman" w:hAnsi="Times New Roman" w:cs="Times New Roman"/>
          <w:sz w:val="28"/>
          <w:szCs w:val="28"/>
        </w:rPr>
      </w:pPr>
      <w:r w:rsidRPr="00AE2865">
        <w:rPr>
          <w:rFonts w:ascii="Times New Roman" w:hAnsi="Times New Roman" w:cs="Times New Roman"/>
          <w:sz w:val="28"/>
          <w:szCs w:val="28"/>
        </w:rPr>
        <w:t>Говорячи про еколого небезпечну діяльність, ми, перш за все, маємо на увазі наявність в господарській діяльності екологічного ризику.</w:t>
      </w:r>
    </w:p>
    <w:p w:rsidR="008605A7" w:rsidRPr="00AE2865" w:rsidRDefault="008605A7" w:rsidP="008605A7">
      <w:pPr>
        <w:tabs>
          <w:tab w:val="left" w:pos="993"/>
        </w:tabs>
        <w:spacing w:after="0" w:line="360" w:lineRule="auto"/>
        <w:ind w:firstLine="992"/>
        <w:jc w:val="both"/>
        <w:rPr>
          <w:rFonts w:ascii="Times New Roman" w:hAnsi="Times New Roman" w:cs="Times New Roman"/>
          <w:sz w:val="28"/>
          <w:szCs w:val="28"/>
        </w:rPr>
      </w:pPr>
      <w:r w:rsidRPr="00AE2865">
        <w:rPr>
          <w:rFonts w:ascii="Times New Roman" w:hAnsi="Times New Roman" w:cs="Times New Roman"/>
          <w:sz w:val="28"/>
          <w:szCs w:val="28"/>
        </w:rPr>
        <w:t xml:space="preserve">На сьогоднішній день в певних наукових та державних кругах існує думка про «допустимість екологічного ризику», коли «враховують такі правила допустимого екологічного ризику як: неминучість втрат у природному середовищі; мінімальність втрат у природному середовищі; реальна можливість відновлення втрат у природному середовищі; відсутність шкоди здоров’ю людини; </w:t>
      </w:r>
      <w:proofErr w:type="spellStart"/>
      <w:r w:rsidRPr="00AE2865">
        <w:rPr>
          <w:rFonts w:ascii="Times New Roman" w:hAnsi="Times New Roman" w:cs="Times New Roman"/>
          <w:sz w:val="28"/>
          <w:szCs w:val="28"/>
        </w:rPr>
        <w:t>співрозмірність</w:t>
      </w:r>
      <w:proofErr w:type="spellEnd"/>
      <w:r w:rsidRPr="00AE2865">
        <w:rPr>
          <w:rFonts w:ascii="Times New Roman" w:hAnsi="Times New Roman" w:cs="Times New Roman"/>
          <w:sz w:val="28"/>
          <w:szCs w:val="28"/>
        </w:rPr>
        <w:t xml:space="preserve"> екологічних збитків і економічного ефекту» [40, с. 85]. Однак на справді ми бачимо зовсім іншу ситуацію з визначенням екологічного ризику. Так, «законодавством встановлюються спеціальні критерії розподілу суб’єктів господарювання за ступенем ризику їх господарської діяльності для навколишнього природного середовища, який є важливим для здійснення державного екологічного контролю і нагляду» [77, с. 335]. </w:t>
      </w:r>
    </w:p>
    <w:p w:rsidR="008605A7" w:rsidRPr="00AE2865" w:rsidRDefault="008605A7" w:rsidP="00FB2D6F">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Постановою Кабінету Міністрів України </w:t>
      </w:r>
      <w:r w:rsidRPr="00AE2865">
        <w:rPr>
          <w:rFonts w:ascii="Times New Roman" w:hAnsi="Times New Roman" w:cs="Times New Roman"/>
          <w:bCs/>
          <w:color w:val="333333"/>
          <w:sz w:val="28"/>
          <w:szCs w:val="28"/>
          <w:shd w:val="clear" w:color="auto" w:fill="FFFFFF"/>
        </w:rPr>
        <w:t>«Про затвердження критеріїв, за якими оцінюється ступінь ризику від провадження господарської діяльності та визначається періодичність проведення планових заходів державного нагляду (контролю) у сфері охорони навколишнього природного середовища, раціонального використання, відтворення і охорони природних</w:t>
      </w:r>
      <w:r w:rsidRPr="00AE2865">
        <w:rPr>
          <w:rFonts w:ascii="Times New Roman" w:hAnsi="Times New Roman" w:cs="Times New Roman"/>
          <w:b/>
          <w:bCs/>
          <w:color w:val="333333"/>
          <w:sz w:val="28"/>
          <w:szCs w:val="28"/>
          <w:shd w:val="clear" w:color="auto" w:fill="FFFFFF"/>
        </w:rPr>
        <w:t xml:space="preserve"> </w:t>
      </w:r>
      <w:r w:rsidRPr="00AE2865">
        <w:rPr>
          <w:rFonts w:ascii="Times New Roman" w:hAnsi="Times New Roman" w:cs="Times New Roman"/>
          <w:bCs/>
          <w:color w:val="333333"/>
          <w:sz w:val="28"/>
          <w:szCs w:val="28"/>
          <w:shd w:val="clear" w:color="auto" w:fill="FFFFFF"/>
        </w:rPr>
        <w:t>ресурсів Державною екологічною інспекцією» № 182 від 6 березня 2019 р. [78]</w:t>
      </w:r>
      <w:r w:rsidRPr="00AE2865">
        <w:rPr>
          <w:rFonts w:ascii="Times New Roman" w:hAnsi="Times New Roman" w:cs="Times New Roman"/>
          <w:b/>
          <w:bCs/>
          <w:color w:val="333333"/>
          <w:sz w:val="28"/>
          <w:szCs w:val="28"/>
          <w:shd w:val="clear" w:color="auto" w:fill="FFFFFF"/>
        </w:rPr>
        <w:t xml:space="preserve"> </w:t>
      </w:r>
      <w:r w:rsidRPr="00AE2865">
        <w:rPr>
          <w:rFonts w:ascii="Times New Roman" w:hAnsi="Times New Roman" w:cs="Times New Roman"/>
          <w:bCs/>
          <w:color w:val="333333"/>
          <w:sz w:val="28"/>
          <w:szCs w:val="28"/>
          <w:shd w:val="clear" w:color="auto" w:fill="FFFFFF"/>
        </w:rPr>
        <w:t xml:space="preserve">встановлюється три ступені ризику: </w:t>
      </w:r>
      <w:r w:rsidRPr="00AE2865">
        <w:rPr>
          <w:rFonts w:ascii="Times New Roman" w:hAnsi="Times New Roman" w:cs="Times New Roman"/>
          <w:sz w:val="28"/>
          <w:szCs w:val="28"/>
        </w:rPr>
        <w:t>високий, середній та незначний ступень ризику господарської діяльності для навколишнього природного середовища.</w:t>
      </w:r>
    </w:p>
    <w:p w:rsidR="008605A7" w:rsidRPr="00AE2865" w:rsidRDefault="008605A7" w:rsidP="008605A7">
      <w:pPr>
        <w:tabs>
          <w:tab w:val="left" w:pos="993"/>
        </w:tabs>
        <w:spacing w:after="0" w:line="360" w:lineRule="auto"/>
        <w:ind w:firstLine="709"/>
        <w:jc w:val="both"/>
        <w:rPr>
          <w:rFonts w:ascii="Times New Roman" w:hAnsi="Times New Roman" w:cs="Times New Roman"/>
          <w:bCs/>
          <w:color w:val="333333"/>
          <w:sz w:val="28"/>
          <w:szCs w:val="28"/>
          <w:shd w:val="clear" w:color="auto" w:fill="FFFFFF"/>
        </w:rPr>
      </w:pPr>
      <w:r w:rsidRPr="00AE2865">
        <w:rPr>
          <w:rFonts w:ascii="Times New Roman" w:hAnsi="Times New Roman" w:cs="Times New Roman"/>
          <w:sz w:val="28"/>
          <w:szCs w:val="28"/>
        </w:rPr>
        <w:t>Подібні критерії містяться також в Постанові Кабінету Міністрів України «</w:t>
      </w:r>
      <w:r w:rsidRPr="00AE2865">
        <w:rPr>
          <w:rStyle w:val="rvts23"/>
          <w:rFonts w:ascii="Times New Roman" w:hAnsi="Times New Roman" w:cs="Times New Roman"/>
          <w:bCs/>
          <w:color w:val="333333"/>
          <w:sz w:val="28"/>
          <w:szCs w:val="28"/>
          <w:shd w:val="clear" w:color="auto" w:fill="FFFFFF"/>
        </w:rPr>
        <w:t>Критерії,</w:t>
      </w:r>
      <w:r w:rsidRPr="00AE2865">
        <w:rPr>
          <w:rFonts w:ascii="Times New Roman" w:hAnsi="Times New Roman" w:cs="Times New Roman"/>
          <w:color w:val="333333"/>
          <w:sz w:val="28"/>
          <w:szCs w:val="28"/>
        </w:rPr>
        <w:t xml:space="preserve"> </w:t>
      </w:r>
      <w:r w:rsidRPr="00AE2865">
        <w:rPr>
          <w:rStyle w:val="rvts23"/>
          <w:rFonts w:ascii="Times New Roman" w:hAnsi="Times New Roman" w:cs="Times New Roman"/>
          <w:bCs/>
          <w:color w:val="333333"/>
          <w:sz w:val="28"/>
          <w:szCs w:val="28"/>
          <w:shd w:val="clear" w:color="auto" w:fill="FFFFFF"/>
        </w:rPr>
        <w:t xml:space="preserve">за якими оцінюється ступінь ризику від провадження господарської діяльності у сфері автомобільного транспорту та визначається періодичність проведення планових заходів державного нагляду (контролю) Державною службою з безпеки на транспорті» № 7 </w:t>
      </w:r>
      <w:r w:rsidRPr="00AE2865">
        <w:rPr>
          <w:rFonts w:ascii="Times New Roman" w:hAnsi="Times New Roman" w:cs="Times New Roman"/>
          <w:bCs/>
          <w:color w:val="333333"/>
          <w:sz w:val="28"/>
          <w:szCs w:val="28"/>
          <w:shd w:val="clear" w:color="auto" w:fill="FFFFFF"/>
        </w:rPr>
        <w:t>від 15 січня 2020 р. [79].</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bCs/>
          <w:color w:val="333333"/>
          <w:sz w:val="28"/>
          <w:szCs w:val="28"/>
          <w:shd w:val="clear" w:color="auto" w:fill="FFFFFF"/>
        </w:rPr>
        <w:t xml:space="preserve"> Але в інших сферах господарської діяльності, таких як </w:t>
      </w:r>
      <w:r w:rsidRPr="00AE2865">
        <w:rPr>
          <w:rFonts w:ascii="Times New Roman" w:hAnsi="Times New Roman" w:cs="Times New Roman"/>
          <w:sz w:val="28"/>
          <w:szCs w:val="28"/>
        </w:rPr>
        <w:t xml:space="preserve">провадження господарської діяльності в галузі морського і річкового транспорту, у галузі залізничного транспорту тощо на даний момент критерії не визначені, у зв’язку з втратою чинності Постанов «Про затвердження критеріїв за якими оцінюється ступінь ризику від провадження господарської діяльності в галузі морського і річкового транспорту та визначається періодичність проведення планових заходів державного нагляду (контролю)» від 3 червня 2009 р. № 548 </w:t>
      </w:r>
      <w:r w:rsidRPr="00AE2865">
        <w:rPr>
          <w:rFonts w:ascii="Times New Roman" w:hAnsi="Times New Roman" w:cs="Times New Roman"/>
          <w:bCs/>
          <w:color w:val="333333"/>
          <w:sz w:val="28"/>
          <w:szCs w:val="28"/>
          <w:shd w:val="clear" w:color="auto" w:fill="FFFFFF"/>
        </w:rPr>
        <w:t>[80]</w:t>
      </w:r>
      <w:r w:rsidRPr="00AE2865">
        <w:rPr>
          <w:rFonts w:ascii="Times New Roman" w:hAnsi="Times New Roman" w:cs="Times New Roman"/>
          <w:sz w:val="28"/>
          <w:szCs w:val="28"/>
        </w:rPr>
        <w:t xml:space="preserve"> та «Про затвердження критеріїв оцінки ступеня ризику від провадження господарської діяльності та визначення періодичності здійснення заходів державного нагляду (контролю) у галузі залізничного транспорту» від 17 квітня 2008 р. № 365 </w:t>
      </w:r>
      <w:r w:rsidRPr="00AE2865">
        <w:rPr>
          <w:rFonts w:ascii="Times New Roman" w:hAnsi="Times New Roman" w:cs="Times New Roman"/>
          <w:bCs/>
          <w:color w:val="333333"/>
          <w:sz w:val="28"/>
          <w:szCs w:val="28"/>
          <w:shd w:val="clear" w:color="auto" w:fill="FFFFFF"/>
        </w:rPr>
        <w:t>[81].</w:t>
      </w:r>
    </w:p>
    <w:p w:rsidR="008605A7" w:rsidRPr="00AE2865" w:rsidRDefault="008605A7" w:rsidP="008605A7">
      <w:pPr>
        <w:tabs>
          <w:tab w:val="left" w:pos="993"/>
        </w:tabs>
        <w:spacing w:after="0" w:line="360" w:lineRule="auto"/>
        <w:ind w:firstLine="709"/>
        <w:jc w:val="both"/>
        <w:rPr>
          <w:rFonts w:ascii="Times New Roman" w:hAnsi="Times New Roman" w:cs="Times New Roman"/>
          <w:bCs/>
          <w:color w:val="333333"/>
          <w:sz w:val="28"/>
          <w:szCs w:val="28"/>
          <w:shd w:val="clear" w:color="auto" w:fill="FFFFFF"/>
        </w:rPr>
      </w:pPr>
      <w:r w:rsidRPr="00AE2865">
        <w:rPr>
          <w:rFonts w:ascii="Times New Roman" w:hAnsi="Times New Roman" w:cs="Times New Roman"/>
          <w:sz w:val="28"/>
          <w:szCs w:val="28"/>
        </w:rPr>
        <w:t xml:space="preserve">Але варто зазначити, що натомість їм була прийнята </w:t>
      </w:r>
      <w:r w:rsidRPr="00AE2865">
        <w:rPr>
          <w:rFonts w:ascii="Times New Roman" w:hAnsi="Times New Roman" w:cs="Times New Roman"/>
          <w:bCs/>
          <w:color w:val="333333"/>
          <w:sz w:val="28"/>
          <w:szCs w:val="28"/>
          <w:shd w:val="clear" w:color="auto" w:fill="FFFFFF"/>
        </w:rPr>
        <w:t xml:space="preserve">Постанова КМУ «Про затвердження критеріїв, за якими оцінюється ступінь ризику від провадження господарської діяльності та визначається періодичність проведення планових заходів державного нагляду (контролю) за додержанням законодавства 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 здійснення державного гірничого нагляду Державною службою з питань праці» </w:t>
      </w:r>
      <w:r w:rsidRPr="00AE2865">
        <w:rPr>
          <w:rFonts w:ascii="Times New Roman" w:hAnsi="Times New Roman" w:cs="Times New Roman"/>
          <w:sz w:val="28"/>
          <w:szCs w:val="28"/>
        </w:rPr>
        <w:t xml:space="preserve">№ 383 </w:t>
      </w:r>
      <w:r w:rsidRPr="00AE2865">
        <w:rPr>
          <w:rFonts w:ascii="Times New Roman" w:hAnsi="Times New Roman" w:cs="Times New Roman"/>
          <w:bCs/>
          <w:color w:val="333333"/>
          <w:sz w:val="28"/>
          <w:szCs w:val="28"/>
          <w:shd w:val="clear" w:color="auto" w:fill="FFFFFF"/>
        </w:rPr>
        <w:t>від 20 травня 2020 р. [82], в якій також встановлені подібні критерії.</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bCs/>
          <w:color w:val="333333"/>
          <w:sz w:val="28"/>
          <w:szCs w:val="28"/>
          <w:shd w:val="clear" w:color="auto" w:fill="FFFFFF"/>
        </w:rPr>
        <w:t xml:space="preserve">Звертаючись до Закону України «Про об’єкти підвищеної небезпеки», ми можемо навести наступні визначення: </w:t>
      </w:r>
    </w:p>
    <w:p w:rsidR="008605A7" w:rsidRPr="00AE2865" w:rsidRDefault="008605A7" w:rsidP="008605A7">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shd w:val="clear" w:color="auto" w:fill="FFFFFF"/>
        </w:rPr>
        <w:t xml:space="preserve">«джерело небезпеки - установки, сховища (резервуари, посудини), трубопроводи, машини, агрегати, технологічне устаткування (обладнання), споруди або комплекс споруд, розташовані в межах об’єкта підвищеної небезпеки на поверхні землі або під нею, в яких тимчасово або постійно використовується, переробляється, виготовляється, транспортується, зберігається одна або декілька небезпечних речовин чи категорій речовин або їх суміш» </w:t>
      </w:r>
      <w:r w:rsidRPr="00AE2865">
        <w:rPr>
          <w:rFonts w:cstheme="minorHAnsi"/>
          <w:color w:val="333333"/>
          <w:sz w:val="28"/>
          <w:szCs w:val="28"/>
          <w:shd w:val="clear" w:color="auto" w:fill="FFFFFF"/>
        </w:rPr>
        <w:t>[31, ст. 1]</w:t>
      </w:r>
      <w:r w:rsidRPr="00AE2865">
        <w:rPr>
          <w:color w:val="333333"/>
          <w:sz w:val="28"/>
          <w:szCs w:val="28"/>
          <w:shd w:val="clear" w:color="auto" w:fill="FFFFFF"/>
        </w:rPr>
        <w:t>, а також «</w:t>
      </w:r>
      <w:r w:rsidRPr="00AE2865">
        <w:rPr>
          <w:color w:val="333333"/>
          <w:sz w:val="28"/>
          <w:szCs w:val="28"/>
        </w:rPr>
        <w:t>небезпечна речовина - речовина або суміш речовин, що має хімічні, токсичні, вибухові, окислювальні, горючі властивості, безпосередня чи опосередкована дія якої може призвести до загибелі, гострих чи хронічних захворювань або отруєння людей чи до забруднення навколишнього природного середовища;</w:t>
      </w:r>
      <w:bookmarkStart w:id="2" w:name="n150"/>
      <w:bookmarkEnd w:id="2"/>
      <w:r w:rsidRPr="00AE2865">
        <w:rPr>
          <w:color w:val="333333"/>
          <w:sz w:val="28"/>
          <w:szCs w:val="28"/>
        </w:rPr>
        <w:t xml:space="preserve"> об’єкт підвищеної небезпеки - єдиний майновий комплекс підприємства, що включає будь-які будівлі, виробництва (цехи, відділення, виробничі дільниці), окреме обладнання та джерела небезпеки, розташовані в межах території такого об’єкта, який за результатами ідентифікації об’єктів підвищеної небезпеки вважається об’єктом підвищеної небезпеки відповідного класу» </w:t>
      </w:r>
      <w:r w:rsidRPr="00AE2865">
        <w:rPr>
          <w:rFonts w:cstheme="minorHAnsi"/>
          <w:color w:val="333333"/>
          <w:sz w:val="28"/>
          <w:szCs w:val="28"/>
          <w:shd w:val="clear" w:color="auto" w:fill="FFFFFF"/>
        </w:rPr>
        <w:t>[31, ст. 1]</w:t>
      </w:r>
      <w:r w:rsidRPr="00AE2865">
        <w:rPr>
          <w:color w:val="333333"/>
          <w:sz w:val="28"/>
          <w:szCs w:val="28"/>
          <w:shd w:val="clear" w:color="auto" w:fill="FFFFFF"/>
        </w:rPr>
        <w:t>.</w:t>
      </w:r>
    </w:p>
    <w:p w:rsidR="008605A7" w:rsidRPr="00AE2865" w:rsidRDefault="008605A7" w:rsidP="008605A7">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shd w:val="clear" w:color="auto" w:fill="FFFFFF"/>
        </w:rPr>
        <w:t>Проте дія цього закону не поширюється на «</w:t>
      </w:r>
      <w:bookmarkStart w:id="3" w:name="n162"/>
      <w:bookmarkEnd w:id="3"/>
      <w:r w:rsidRPr="00AE2865">
        <w:rPr>
          <w:color w:val="333333"/>
          <w:sz w:val="28"/>
          <w:szCs w:val="28"/>
        </w:rPr>
        <w:t>обладнання, установки, виробництва з наявністю на них лише джерел іонізуючого випромінювання;</w:t>
      </w:r>
      <w:bookmarkStart w:id="4" w:name="n163"/>
      <w:bookmarkEnd w:id="4"/>
      <w:r w:rsidRPr="00AE2865">
        <w:rPr>
          <w:color w:val="333333"/>
          <w:sz w:val="28"/>
          <w:szCs w:val="28"/>
        </w:rPr>
        <w:t xml:space="preserve"> авіаційні, автомобільні, водні, залізничні транспортні засоби, що здійснюють перевезення небезпечних речовин за межами об’єкта підвищеної небезпеки;</w:t>
      </w:r>
      <w:bookmarkStart w:id="5" w:name="n164"/>
      <w:bookmarkEnd w:id="5"/>
      <w:r w:rsidRPr="00AE2865">
        <w:rPr>
          <w:color w:val="333333"/>
          <w:sz w:val="28"/>
          <w:szCs w:val="28"/>
        </w:rPr>
        <w:t xml:space="preserve"> об’єкти розвідки, видобутку та розробки корисних копалин, не підняті на поверхню» </w:t>
      </w:r>
      <w:r w:rsidRPr="00AE2865">
        <w:rPr>
          <w:rFonts w:cstheme="minorHAnsi"/>
          <w:color w:val="333333"/>
          <w:sz w:val="28"/>
          <w:szCs w:val="28"/>
          <w:shd w:val="clear" w:color="auto" w:fill="FFFFFF"/>
        </w:rPr>
        <w:t>[31, ст. 2]</w:t>
      </w:r>
      <w:r w:rsidRPr="00AE2865">
        <w:rPr>
          <w:color w:val="333333"/>
          <w:sz w:val="28"/>
          <w:szCs w:val="28"/>
        </w:rPr>
        <w:t>.</w:t>
      </w:r>
    </w:p>
    <w:p w:rsidR="008605A7" w:rsidRPr="00AE2865" w:rsidRDefault="008605A7" w:rsidP="008605A7">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rPr>
        <w:t>До відання цього закону також відноситься</w:t>
      </w:r>
      <w:bookmarkStart w:id="6" w:name="n158"/>
      <w:bookmarkStart w:id="7" w:name="n25"/>
      <w:bookmarkStart w:id="8" w:name="n29"/>
      <w:bookmarkEnd w:id="6"/>
      <w:bookmarkEnd w:id="7"/>
      <w:bookmarkEnd w:id="8"/>
      <w:r w:rsidRPr="00AE2865">
        <w:rPr>
          <w:color w:val="333333"/>
          <w:sz w:val="28"/>
          <w:szCs w:val="28"/>
        </w:rPr>
        <w:t xml:space="preserve"> «забезпечення екологічної безпеки та охорони навколишнього природного середовища» </w:t>
      </w:r>
      <w:r w:rsidRPr="00AE2865">
        <w:rPr>
          <w:rFonts w:cstheme="minorHAnsi"/>
          <w:color w:val="333333"/>
          <w:sz w:val="28"/>
          <w:szCs w:val="28"/>
          <w:shd w:val="clear" w:color="auto" w:fill="FFFFFF"/>
        </w:rPr>
        <w:t>[31, ст. 3]</w:t>
      </w:r>
      <w:r w:rsidRPr="00AE2865">
        <w:rPr>
          <w:color w:val="333333"/>
          <w:sz w:val="28"/>
          <w:szCs w:val="28"/>
        </w:rPr>
        <w:t>.</w:t>
      </w:r>
    </w:p>
    <w:p w:rsidR="008605A7" w:rsidRPr="00AE2865" w:rsidRDefault="008605A7" w:rsidP="008605A7">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rPr>
        <w:t xml:space="preserve">Стаття 9 вищезазначеного закону закріпляє класи щодо ідентифікації об’єкта підвищеної небезпеки та встановлює, що </w:t>
      </w:r>
      <w:bookmarkStart w:id="9" w:name="n30"/>
      <w:bookmarkStart w:id="10" w:name="n200"/>
      <w:bookmarkEnd w:id="9"/>
      <w:bookmarkEnd w:id="10"/>
      <w:r w:rsidRPr="00AE2865">
        <w:rPr>
          <w:color w:val="333333"/>
          <w:sz w:val="28"/>
          <w:szCs w:val="28"/>
        </w:rPr>
        <w:t xml:space="preserve">«порядок ідентифікації об’єктів підвищеної небезпеки та їх облік затверджуються Кабінетом Міністрів України» </w:t>
      </w:r>
      <w:r w:rsidRPr="00AE2865">
        <w:rPr>
          <w:rFonts w:cstheme="minorHAnsi"/>
          <w:color w:val="333333"/>
          <w:sz w:val="28"/>
          <w:szCs w:val="28"/>
          <w:shd w:val="clear" w:color="auto" w:fill="FFFFFF"/>
        </w:rPr>
        <w:t>[31, ст. 9]</w:t>
      </w:r>
      <w:r w:rsidRPr="00AE2865">
        <w:rPr>
          <w:color w:val="333333"/>
          <w:sz w:val="28"/>
          <w:szCs w:val="28"/>
        </w:rPr>
        <w:t xml:space="preserve">. </w:t>
      </w:r>
    </w:p>
    <w:p w:rsidR="008605A7" w:rsidRPr="00AE2865" w:rsidRDefault="008605A7" w:rsidP="008605A7">
      <w:pPr>
        <w:pStyle w:val="rvps2"/>
        <w:shd w:val="clear" w:color="auto" w:fill="FFFFFF"/>
        <w:spacing w:before="0" w:beforeAutospacing="0" w:after="0" w:afterAutospacing="0" w:line="360" w:lineRule="auto"/>
        <w:ind w:firstLine="709"/>
        <w:jc w:val="both"/>
        <w:rPr>
          <w:b/>
          <w:bCs/>
          <w:color w:val="333333"/>
          <w:sz w:val="28"/>
          <w:szCs w:val="28"/>
          <w:shd w:val="clear" w:color="auto" w:fill="FFFFFF"/>
        </w:rPr>
      </w:pPr>
      <w:r w:rsidRPr="00AE2865">
        <w:rPr>
          <w:color w:val="333333"/>
          <w:sz w:val="28"/>
          <w:szCs w:val="28"/>
        </w:rPr>
        <w:t>Мова йдеться про Постанову Кабінету Міністрів України «</w:t>
      </w:r>
      <w:r w:rsidRPr="00AE2865">
        <w:rPr>
          <w:color w:val="333333"/>
          <w:kern w:val="36"/>
          <w:sz w:val="28"/>
          <w:szCs w:val="28"/>
        </w:rPr>
        <w:t xml:space="preserve">Деякі питання ідентифікації об'єктів підвищеної небезпеки» від </w:t>
      </w:r>
      <w:r w:rsidRPr="00AE2865">
        <w:rPr>
          <w:bCs/>
          <w:color w:val="333333"/>
          <w:sz w:val="28"/>
          <w:szCs w:val="28"/>
          <w:shd w:val="clear" w:color="auto" w:fill="FFFFFF"/>
        </w:rPr>
        <w:t>13 вересня 2022 р.</w:t>
      </w:r>
      <w:r w:rsidRPr="00AE2865">
        <w:rPr>
          <w:b/>
          <w:bCs/>
          <w:color w:val="333333"/>
          <w:sz w:val="28"/>
          <w:szCs w:val="28"/>
          <w:shd w:val="clear" w:color="auto" w:fill="FFFFFF"/>
        </w:rPr>
        <w:t>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Розглянемо більш детально деякі основні види еколого небезпечних видів діяльності.</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Запобігання і зниження шкідливої дії промислового виробництва на навколишнє природне середовище та природні об’єкти - одне з головних задач природоохоронної національної політики.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Забезпечення екологічної безпеки в цій сфері реалізується за наступними напрямами: </w:t>
      </w:r>
    </w:p>
    <w:p w:rsidR="008605A7" w:rsidRPr="00AE2865" w:rsidRDefault="008605A7" w:rsidP="008605A7">
      <w:pPr>
        <w:pStyle w:val="ac"/>
        <w:numPr>
          <w:ilvl w:val="0"/>
          <w:numId w:val="9"/>
        </w:numPr>
        <w:tabs>
          <w:tab w:val="left" w:pos="284"/>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здійснення трансформації техногенного середовища і технічного переоснащення виробничого комплексу на основі впровадження сучасних наукових досягнень, застосування енергозберігаючих і ресурсозберігаючих технологій, маловідходних і екологічно безпечних технологічних процесів і освоєння поновлюваних джерел енергії; </w:t>
      </w:r>
    </w:p>
    <w:p w:rsidR="008605A7" w:rsidRPr="00AE2865" w:rsidRDefault="008605A7" w:rsidP="008605A7">
      <w:pPr>
        <w:pStyle w:val="ac"/>
        <w:numPr>
          <w:ilvl w:val="0"/>
          <w:numId w:val="9"/>
        </w:numPr>
        <w:tabs>
          <w:tab w:val="left" w:pos="284"/>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організація ефективного екологічного контролю за науково-дослідними роботами із створення об'єктів штучного походження, їх проектування, будівництво і функціонування з метою управління техногенними навантаженнями, раціональним використанням природних ресурсів і розміщенням продуктивних сил; </w:t>
      </w:r>
    </w:p>
    <w:p w:rsidR="008605A7" w:rsidRPr="00AE2865" w:rsidRDefault="008605A7" w:rsidP="008605A7">
      <w:pPr>
        <w:pStyle w:val="ac"/>
        <w:numPr>
          <w:ilvl w:val="0"/>
          <w:numId w:val="9"/>
        </w:numPr>
        <w:tabs>
          <w:tab w:val="left" w:pos="284"/>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вдосконалення очищення шкідливих викидів і відходів промислових підприємств, підвищення ефективності роботи очисних споруд, засобів їх контролю, впровадження суворого дотримання нормативів гранично допустимих викидів; </w:t>
      </w:r>
    </w:p>
    <w:p w:rsidR="008605A7" w:rsidRPr="00AE2865" w:rsidRDefault="008605A7" w:rsidP="008605A7">
      <w:pPr>
        <w:pStyle w:val="ac"/>
        <w:numPr>
          <w:ilvl w:val="0"/>
          <w:numId w:val="9"/>
        </w:numPr>
        <w:tabs>
          <w:tab w:val="left" w:pos="284"/>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вирішення проблем утилізації і використання всіх видів відходів; </w:t>
      </w:r>
    </w:p>
    <w:p w:rsidR="008605A7" w:rsidRPr="00AE2865" w:rsidRDefault="008605A7" w:rsidP="008605A7">
      <w:pPr>
        <w:pStyle w:val="ac"/>
        <w:numPr>
          <w:ilvl w:val="0"/>
          <w:numId w:val="9"/>
        </w:numPr>
        <w:tabs>
          <w:tab w:val="left" w:pos="284"/>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зниження токсичності і нейтралізація шкідливих речовин, що містяться у вихлопних газах автомобілів і інших двигунів, поступовий перехідна новий вид енергії і палива.</w:t>
      </w:r>
    </w:p>
    <w:p w:rsidR="008605A7" w:rsidRPr="00AE2865" w:rsidRDefault="008605A7" w:rsidP="008605A7">
      <w:pPr>
        <w:pStyle w:val="ac"/>
        <w:tabs>
          <w:tab w:val="left" w:pos="284"/>
        </w:tabs>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Загальні вимоги охорони навколишнього природного середовища повинні виконуватися на всіх стадіях виробництва, з урахуванням наслідків діяльності промислових об'єктів - екологічних, економічних, демографічних. Вирішення цієї задачі забезпечується, по-перше, шляхом визначення еколого-правового статусу об'єктів промисловості, енергетики і транспорту, і, по-друге, шляхом законодавчого закріплення екологічного режиму їх виробничо-господарської діяльності.</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Згідно з Законом України </w:t>
      </w:r>
      <w:r w:rsidRPr="00AE2865">
        <w:rPr>
          <w:rFonts w:ascii="Times New Roman" w:hAnsi="Times New Roman" w:cs="Times New Roman"/>
          <w:b/>
          <w:i/>
          <w:sz w:val="28"/>
          <w:szCs w:val="28"/>
          <w:lang w:val="uk-UA"/>
        </w:rPr>
        <w:t>«</w:t>
      </w:r>
      <w:r w:rsidRPr="00AE2865">
        <w:rPr>
          <w:rFonts w:ascii="Times New Roman" w:hAnsi="Times New Roman" w:cs="Times New Roman"/>
          <w:sz w:val="28"/>
          <w:szCs w:val="28"/>
          <w:lang w:val="uk-UA"/>
        </w:rPr>
        <w:t>Про заходи, спрямовані на забезпечення сталого функціонування підприємств паливно-енергетичного комплексу</w:t>
      </w:r>
      <w:r w:rsidRPr="00AE2865">
        <w:rPr>
          <w:rFonts w:ascii="Times New Roman" w:hAnsi="Times New Roman" w:cs="Times New Roman"/>
          <w:b/>
          <w:i/>
          <w:sz w:val="28"/>
          <w:szCs w:val="28"/>
          <w:lang w:val="uk-UA"/>
        </w:rPr>
        <w:t>»</w:t>
      </w:r>
      <w:r w:rsidRPr="00AE2865">
        <w:rPr>
          <w:rFonts w:ascii="Times New Roman" w:hAnsi="Times New Roman" w:cs="Times New Roman"/>
          <w:sz w:val="28"/>
          <w:szCs w:val="28"/>
          <w:lang w:val="uk-UA"/>
        </w:rPr>
        <w:t xml:space="preserve"> від 23 червня 2005 року, підприємства паливно-енергетичного комплексу це: </w:t>
      </w:r>
    </w:p>
    <w:p w:rsidR="008605A7" w:rsidRPr="00AE2865" w:rsidRDefault="008605A7" w:rsidP="008605A7">
      <w:pPr>
        <w:pStyle w:val="ac"/>
        <w:numPr>
          <w:ilvl w:val="0"/>
          <w:numId w:val="11"/>
        </w:numPr>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«гірничі підприємства (шахти, рудники, копальні, кар'єри, розрізи, збагачувальні фабрики), </w:t>
      </w:r>
    </w:p>
    <w:p w:rsidR="008605A7" w:rsidRPr="00AE2865" w:rsidRDefault="008605A7" w:rsidP="008605A7">
      <w:pPr>
        <w:pStyle w:val="ac"/>
        <w:numPr>
          <w:ilvl w:val="0"/>
          <w:numId w:val="11"/>
        </w:numPr>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газовидобувні підприємства, котельні, підключені до магістральних теплових мереж, </w:t>
      </w:r>
    </w:p>
    <w:p w:rsidR="008605A7" w:rsidRPr="00AE2865" w:rsidRDefault="008605A7" w:rsidP="008605A7">
      <w:pPr>
        <w:pStyle w:val="a5"/>
        <w:numPr>
          <w:ilvl w:val="0"/>
          <w:numId w:val="11"/>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а також підприємства, які на дату виникнення заборгованості мали ліцензію хоча б з одного виду діяльності: виробництва електричної енергії; передачі електричної енергії магістральними та міждержавними електричними мережами; передачі електричної енергії місцевими (локальними) електричними мережами; постачання електричної енергії за регульованим тарифом; оптового постачання електричної енергії; транспортування природного газу розподільними трубопроводами; транспортування природного і нафтового газі дільчими трубопроводами; транспортування нафтопродуктів магістральними трубопроводами; постачання природного газу за регульованим тарифом» [84].</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Серед напрямів екологізації паливно-енергетичного комплексу нашої країни ключовими щодо реалізації є такі: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запобігання тепловому і хімічному забрудненню поверхневих і підземних вод шляхом суттєвого зменшення теплових і хімічно забруднених скидів підприємств за рахунок удосконалення виробничих техноло</w:t>
      </w:r>
      <w:r w:rsidRPr="00AE2865">
        <w:rPr>
          <w:rFonts w:ascii="Times New Roman" w:hAnsi="Times New Roman" w:cs="Times New Roman"/>
          <w:sz w:val="28"/>
          <w:szCs w:val="28"/>
          <w:lang w:val="uk-UA"/>
        </w:rPr>
        <w:softHyphen/>
        <w:t xml:space="preserve">гій, схем водопостачання та очищення стічних вод із використанням екологічно безпечних фільтрувальних та </w:t>
      </w:r>
      <w:proofErr w:type="spellStart"/>
      <w:r w:rsidRPr="00AE2865">
        <w:rPr>
          <w:rFonts w:ascii="Times New Roman" w:hAnsi="Times New Roman" w:cs="Times New Roman"/>
          <w:sz w:val="28"/>
          <w:szCs w:val="28"/>
          <w:lang w:val="uk-UA"/>
        </w:rPr>
        <w:t>адсорбних</w:t>
      </w:r>
      <w:proofErr w:type="spellEnd"/>
      <w:r w:rsidRPr="00AE2865">
        <w:rPr>
          <w:rFonts w:ascii="Times New Roman" w:hAnsi="Times New Roman" w:cs="Times New Roman"/>
          <w:sz w:val="28"/>
          <w:szCs w:val="28"/>
          <w:lang w:val="uk-UA"/>
        </w:rPr>
        <w:t xml:space="preserve"> матеріалів і реагентів;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запобігання потраплянню забруднених дренажних вод із насичених токсичними елементами териконів і відвалів у річки, водойми та підземні води;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запобігання спотворенню природних ландшафтів та забрудненню земної поверхні тверди</w:t>
      </w:r>
      <w:r w:rsidRPr="00AE2865">
        <w:rPr>
          <w:rFonts w:ascii="Times New Roman" w:hAnsi="Times New Roman" w:cs="Times New Roman"/>
          <w:sz w:val="28"/>
          <w:szCs w:val="28"/>
          <w:lang w:val="uk-UA"/>
        </w:rPr>
        <w:softHyphen/>
        <w:t xml:space="preserve">ми відходами видобування і переробки вугілля та золо-шлаковими відходами котельних і ТЕС, що використовують його;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забезпечення ядерної та радіаційної безпеки ядерно-енергетичних об'єктів;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ліквідація (мінімізація) втрат первинних енергоносіїв (вугілля, нафти, газу та інші) в процесах їх видобування, переробки, транспортування і споживання шляхом застосування новітніх технологій, надійної герметизації відповідних споруд та устаткування транспортних засобів;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змен</w:t>
      </w:r>
      <w:r w:rsidRPr="00AE2865">
        <w:rPr>
          <w:rFonts w:ascii="Times New Roman" w:hAnsi="Times New Roman" w:cs="Times New Roman"/>
          <w:sz w:val="28"/>
          <w:szCs w:val="28"/>
          <w:lang w:val="uk-UA"/>
        </w:rPr>
        <w:softHyphen/>
        <w:t xml:space="preserve">шення негативного впливу на довкілля певних речовин, які використовуються чи утворюються у процесі виробництва, зокрема бурових розчинів, що утворюються при бурінні свердловин тощо;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розроблення ефективних технічних засобів та організаційних механізмів з ліквідації негативних екологічних наслідків аварій і катастроф на енергетичних об'єктах.</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Найбільш небезпечним видом забруднення навколишнього природного середовища енергетичними джерелами є атомні і ядерні об'єкти та установки. У відповідності із Законом «Про використання ядерної енергії та радіаційну безпеку» від 8 лютого 1995 року, «встановлений пріоритет безпеки людини і навколишнього природного середовища у сфері використання ядерної енергії. Механізм державного регулювання безпеки використання ядерної енергії включає здійснення нормування, ліцензування і нагляду в області застосування атомної і ядерної енергетики» [85].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Підприємства, що «здійснюють діяльність, пов'язану з використанням радіо</w:t>
      </w:r>
      <w:r w:rsidRPr="00AE2865">
        <w:rPr>
          <w:rFonts w:ascii="Times New Roman" w:hAnsi="Times New Roman" w:cs="Times New Roman"/>
          <w:sz w:val="28"/>
          <w:szCs w:val="28"/>
          <w:lang w:val="uk-UA"/>
        </w:rPr>
        <w:softHyphen/>
        <w:t>активних речовин, зобов'язані забезпечувати екологічну безпеку цієї діяльності, що унеможливлює радіоактивне забруднення навколишнього природного се</w:t>
      </w:r>
      <w:r w:rsidRPr="00AE2865">
        <w:rPr>
          <w:rFonts w:ascii="Times New Roman" w:hAnsi="Times New Roman" w:cs="Times New Roman"/>
          <w:sz w:val="28"/>
          <w:szCs w:val="28"/>
          <w:lang w:val="uk-UA"/>
        </w:rPr>
        <w:softHyphen/>
        <w:t>редовища і негативну дію на здоров'я людей в процесі видобутку, збагачення, транспортування, переробки, використання і захоронення радіоактивних речо</w:t>
      </w:r>
      <w:r w:rsidRPr="00AE2865">
        <w:rPr>
          <w:rFonts w:ascii="Times New Roman" w:hAnsi="Times New Roman" w:cs="Times New Roman"/>
          <w:sz w:val="28"/>
          <w:szCs w:val="28"/>
          <w:lang w:val="uk-UA"/>
        </w:rPr>
        <w:softHyphen/>
        <w:t>вин» [86]. Приведені норми щодо поводження з радіоактивними речовинами, закріплені в Законі «Про поводження з радіоактивними відходами».</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Наступним одним з важливіших напрямів, який може бути еколого небезпечним джерелом для навколишнього середовища – це здійснення сільськогосподарської діяльності. В ході цієї діяльності проходить так би мовити процес віддзеркалення: з одного боку охороні підлягає довкілля від негативного впливу сільськогосподарського виробництва, тобто індустріалізації, меліорації, хімізації тощо, з іншого – охороні підлягає саме сільське господарства від негативного впливу навколишнього середовища, тобто промислове забруднення вод, лісів тощо.</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Основними напрямами забезпечення екологічної безпеки у сільському господарстві належать: </w:t>
      </w:r>
    </w:p>
    <w:p w:rsidR="008605A7" w:rsidRPr="00AE2865" w:rsidRDefault="008605A7" w:rsidP="008605A7">
      <w:pPr>
        <w:pStyle w:val="ac"/>
        <w:numPr>
          <w:ilvl w:val="0"/>
          <w:numId w:val="10"/>
        </w:numPr>
        <w:tabs>
          <w:tab w:val="left" w:pos="993"/>
        </w:tabs>
        <w:spacing w:line="360" w:lineRule="auto"/>
        <w:ind w:left="0" w:firstLine="760"/>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формування високопродуктивних і еко</w:t>
      </w:r>
      <w:r w:rsidRPr="00AE2865">
        <w:rPr>
          <w:rFonts w:ascii="Times New Roman" w:hAnsi="Times New Roman" w:cs="Times New Roman"/>
          <w:sz w:val="28"/>
          <w:szCs w:val="28"/>
          <w:lang w:val="uk-UA"/>
        </w:rPr>
        <w:softHyphen/>
        <w:t xml:space="preserve">логічно стійких </w:t>
      </w:r>
      <w:proofErr w:type="spellStart"/>
      <w:r w:rsidRPr="00AE2865">
        <w:rPr>
          <w:rFonts w:ascii="Times New Roman" w:hAnsi="Times New Roman" w:cs="Times New Roman"/>
          <w:sz w:val="28"/>
          <w:szCs w:val="28"/>
          <w:lang w:val="uk-UA"/>
        </w:rPr>
        <w:t>агроландшафтів</w:t>
      </w:r>
      <w:proofErr w:type="spellEnd"/>
      <w:r w:rsidRPr="00AE2865">
        <w:rPr>
          <w:rFonts w:ascii="Times New Roman" w:hAnsi="Times New Roman" w:cs="Times New Roman"/>
          <w:sz w:val="28"/>
          <w:szCs w:val="28"/>
          <w:lang w:val="uk-UA"/>
        </w:rPr>
        <w:t>;</w:t>
      </w:r>
    </w:p>
    <w:p w:rsidR="008605A7" w:rsidRPr="00AE2865" w:rsidRDefault="008605A7" w:rsidP="008605A7">
      <w:pPr>
        <w:pStyle w:val="ac"/>
        <w:numPr>
          <w:ilvl w:val="0"/>
          <w:numId w:val="10"/>
        </w:numPr>
        <w:tabs>
          <w:tab w:val="left" w:pos="993"/>
        </w:tabs>
        <w:spacing w:line="360" w:lineRule="auto"/>
        <w:ind w:left="0" w:firstLine="760"/>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впровадження вимог щодо екологічної без</w:t>
      </w:r>
      <w:r w:rsidRPr="00AE2865">
        <w:rPr>
          <w:rFonts w:ascii="Times New Roman" w:hAnsi="Times New Roman" w:cs="Times New Roman"/>
          <w:sz w:val="28"/>
          <w:szCs w:val="28"/>
          <w:lang w:val="uk-UA"/>
        </w:rPr>
        <w:softHyphen/>
        <w:t xml:space="preserve">пеки в системі сільськогосподарського природокористування; </w:t>
      </w:r>
    </w:p>
    <w:p w:rsidR="008605A7" w:rsidRPr="00AE2865" w:rsidRDefault="008605A7" w:rsidP="008605A7">
      <w:pPr>
        <w:pStyle w:val="ac"/>
        <w:numPr>
          <w:ilvl w:val="0"/>
          <w:numId w:val="10"/>
        </w:numPr>
        <w:tabs>
          <w:tab w:val="left" w:pos="993"/>
        </w:tabs>
        <w:spacing w:line="360" w:lineRule="auto"/>
        <w:ind w:left="0" w:firstLine="760"/>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забезпечення розширеного відтворення родючості ґрунтів шляхом формування та реалізації системи ґрунтозахисних природоохоронних заходів;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забезпечення екологічно обґрунтованого поводження з пестицидами та агрохімікатами; </w:t>
      </w:r>
    </w:p>
    <w:p w:rsidR="008605A7" w:rsidRPr="00AE2865" w:rsidRDefault="008605A7" w:rsidP="008605A7">
      <w:pPr>
        <w:pStyle w:val="ac"/>
        <w:numPr>
          <w:ilvl w:val="0"/>
          <w:numId w:val="10"/>
        </w:numPr>
        <w:tabs>
          <w:tab w:val="left" w:pos="993"/>
        </w:tabs>
        <w:spacing w:line="360" w:lineRule="auto"/>
        <w:ind w:left="0"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підтримання сприятливого та безпечного довкілля.</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Варто погодитися, що «виробництво товарної сільськогосподарської продукції рослинного і тваринного походженню - це, по суті, використання навколишнього природного середовища для задо</w:t>
      </w:r>
      <w:r w:rsidRPr="00AE2865">
        <w:rPr>
          <w:rFonts w:ascii="Times New Roman" w:hAnsi="Times New Roman" w:cs="Times New Roman"/>
          <w:sz w:val="28"/>
          <w:szCs w:val="28"/>
          <w:lang w:val="uk-UA"/>
        </w:rPr>
        <w:softHyphen/>
        <w:t>волення потреб людини. Тому сільське господарство необхідно розглядати як постійно діючий механізм охорони, культивування живих природних багатств і підходити до нього слід під кутом охорони навколишнього природного сере</w:t>
      </w:r>
      <w:r w:rsidRPr="00AE2865">
        <w:rPr>
          <w:rFonts w:ascii="Times New Roman" w:hAnsi="Times New Roman" w:cs="Times New Roman"/>
          <w:sz w:val="28"/>
          <w:szCs w:val="28"/>
          <w:lang w:val="uk-UA"/>
        </w:rPr>
        <w:softHyphen/>
        <w:t>довища. В умовах сільськогосподарського виробництва використання природних ресурсів повинно поєднуватись із заходами охорони довкілля» [87, с. 566].</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Збереженість ґрунтів є однією з глобальних проблем сучасності, з якою «безпо</w:t>
      </w:r>
      <w:r w:rsidRPr="00AE2865">
        <w:rPr>
          <w:rFonts w:ascii="Times New Roman" w:hAnsi="Times New Roman" w:cs="Times New Roman"/>
          <w:sz w:val="28"/>
          <w:szCs w:val="28"/>
          <w:lang w:val="uk-UA"/>
        </w:rPr>
        <w:softHyphen/>
        <w:t>середньо пов'язано забезпечення продовольством населення нашої планети, кількість якого постійно зростає. Тому збереження і відтворення родючості ґрун</w:t>
      </w:r>
      <w:r w:rsidRPr="00AE2865">
        <w:rPr>
          <w:rFonts w:ascii="Times New Roman" w:hAnsi="Times New Roman" w:cs="Times New Roman"/>
          <w:sz w:val="28"/>
          <w:szCs w:val="28"/>
          <w:lang w:val="uk-UA"/>
        </w:rPr>
        <w:softHyphen/>
        <w:t>тів, раціоналізація й екологізація аграрного землекористування, забезпечення екологічної безпеки в цій сфері - це розв'язання продовольчої, економічної, екологічної проблем і, в цілому, забезпечення на</w:t>
      </w:r>
      <w:r w:rsidRPr="00AE2865">
        <w:rPr>
          <w:rFonts w:ascii="Times New Roman" w:hAnsi="Times New Roman" w:cs="Times New Roman"/>
          <w:sz w:val="28"/>
          <w:szCs w:val="28"/>
          <w:lang w:val="uk-UA"/>
        </w:rPr>
        <w:softHyphen/>
        <w:t>ціональної безпеки» [87, с.  570].</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Земельним кодексом та законом «Про охорону земель» передбачено, що «ґрунти земельних ділянок є об'єктом особливої охорони. Охорона ґрунтів являє собою систему правових, організаційних, технологічних та інших заходів, спрямованих на збереження і відтворення родючості та цілісності ґрунтів, їх захист від деградації, ведення сільськогосподарського виробництва з дотриманням ґрунтозахисних технологій та забезпеченням екологічної безпеки довкілля» [88, 89].</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 метою забезпечення охорони ґрунтів сільськогосподарських угідь вста</w:t>
      </w:r>
      <w:r w:rsidRPr="00AE2865">
        <w:rPr>
          <w:rFonts w:ascii="Times New Roman" w:hAnsi="Times New Roman" w:cs="Times New Roman"/>
          <w:sz w:val="28"/>
          <w:szCs w:val="28"/>
          <w:lang w:val="uk-UA"/>
        </w:rPr>
        <w:softHyphen/>
        <w:t xml:space="preserve">новлюються нормативи гранично допустимого забруднення ґрунтів, нормативи якісного стану ґрунтів та нормативи показників деградації земель та ґрунтів Нормативи гранично допустимого забруднення ґрунтів визначаються з метою встановлення критеріїв придатності земель для використання їх за цільовим призначенням.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 xml:space="preserve">Коли мова йде про безпеку ґрунтів, то перш за все, мова йде про хімізацію сільськогосподарського виробництва.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Хімізація «переслідує мету підвищення врожайності та збільшення валового виробництва сільськогосподарської продукції. Однак при здійсненні хімізації в сільському господарстві виникають негативні наслідки у вигляді забруднення навколишнього середовища і заподіяння шкоди здоров'ю людини, рослинному і тваринному світу, водним ресурсам і рибним запасам тощо» [87, с. 572].</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Нормативну базу в цій сфері становлять Закони «Про охорону навколишнього природного середовища» [6], «Про пестициди і агрохімікати» [90], «Про карантин рослин» [91] та «Про захист рослин» [92] та багатьох  підзаконних нормативно-правових актів.</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Значне забруднення навколишнього середовища викликане діяльністю тваринницьких ферм та комплексів. «Їх функціонування викликає серйозні екологічні проблеми, пов'язані з охороною навколишнього середовища від забруднення відходами тваринництва.</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Екологічної шкоди зазнають земельні ресурси при експлуатації тваринницьких ферм і комплексів в аграрному секторі. Понад 40% органіки, отримуваної в результаті діяльності великих тваринницьких ферм та комплексів, з потен</w:t>
      </w:r>
      <w:r w:rsidRPr="00AE2865">
        <w:rPr>
          <w:rFonts w:ascii="Times New Roman" w:hAnsi="Times New Roman" w:cs="Times New Roman"/>
          <w:sz w:val="28"/>
          <w:szCs w:val="28"/>
          <w:lang w:val="uk-UA"/>
        </w:rPr>
        <w:softHyphen/>
        <w:t>ційних органічних добрив перетворюються на джерела забруднення довкілля. Інтенсифікація тваринництва потребує правильного використання відходів, які нагромаджуються у великій кількості в зонах діяльності тваринницьких ферм і комплексів. Забруднення навколишнього середовища багато в чому визначаєть</w:t>
      </w:r>
      <w:r w:rsidRPr="00AE2865">
        <w:rPr>
          <w:rFonts w:ascii="Times New Roman" w:hAnsi="Times New Roman" w:cs="Times New Roman"/>
          <w:sz w:val="28"/>
          <w:szCs w:val="28"/>
          <w:lang w:val="uk-UA"/>
        </w:rPr>
        <w:softHyphen/>
        <w:t>ся складом гнойових стоків, який залежить від таких основних факторів: виду сільськогосподарських тварин, їх чисельності, якості та кількості кормів, росту, статі й маси тварин, напряму тваринництва, способу утримання. Тому з розвит</w:t>
      </w:r>
      <w:r w:rsidRPr="00AE2865">
        <w:rPr>
          <w:rFonts w:ascii="Times New Roman" w:hAnsi="Times New Roman" w:cs="Times New Roman"/>
          <w:sz w:val="28"/>
          <w:szCs w:val="28"/>
          <w:lang w:val="uk-UA"/>
        </w:rPr>
        <w:softHyphen/>
        <w:t>ком будівництва тваринницьких комплексів промислового типу все гостріше постають проблеми охорони навколишнього середовища, особливо запобігання забруднення гнойовими стоками різних водойм, річок і підґрунтових вод. Вна</w:t>
      </w:r>
      <w:r w:rsidRPr="00AE2865">
        <w:rPr>
          <w:rFonts w:ascii="Times New Roman" w:hAnsi="Times New Roman" w:cs="Times New Roman"/>
          <w:sz w:val="28"/>
          <w:szCs w:val="28"/>
          <w:lang w:val="uk-UA"/>
        </w:rPr>
        <w:softHyphen/>
        <w:t>слідок цього велика кількість біогенних елементів надходить у ці джерела. При цьому в природних водоймах гнойова рідина викликає масове отруєння водних організмів. Тваринницькі ферми та комплекси забруднюють атмосферне повітря, поверхневі водойми, підземні води й ґрунт» [87, с. 577].</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Забезпечення екологічної безпеки в процесі будівництва має на меті «запобігання втратам природних ресурсів, рекультивацію земель, запобігання або очищення шкідливих викидів в ґрунт. Дотримання екологічних вимог в процесі будівництва або реконструкції об'єктів забезпечується в першу чергу шляхом перевірки дотримання закладених в проекті рішень органами екологічного контролю, санітарно-епідеміологічного нагляду проектних організацій за будівництвом підприємств споруд і інших об'єктів. Органи екологічного контролю проводять перевірки дотримання нормативних вимог по охороні вод і атмосферного по</w:t>
      </w:r>
      <w:r w:rsidRPr="00AE2865">
        <w:rPr>
          <w:rFonts w:ascii="Times New Roman" w:hAnsi="Times New Roman" w:cs="Times New Roman"/>
          <w:sz w:val="28"/>
          <w:szCs w:val="28"/>
          <w:lang w:val="uk-UA"/>
        </w:rPr>
        <w:softHyphen/>
        <w:t>вітря в процесі будівництва і реконструкції, зняттю і зберіганню родючого шару землі, збереженню зелених насаджень.</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Введення в експлуатацію підприємств, споруд і інших об'єктів відбувається за умови виконання в повному об'ємі всіх екологічних вимог, передбачених проектом, на підставі актів приймальних комісій, що створюються за участю представників спеціально уповноважених органів виконавчої влади в галуз охорони навколишнього природного середовища, санітарно-епідеміологічного контролю. Екологічні вимоги, спрямовані на забезпечення сприятливого стану довкілля, створюють обмежувальний режим виробничої сільськогосподарське діяльності підприємств на користь охорони довкілля і раціонального викорис</w:t>
      </w:r>
      <w:r w:rsidRPr="00AE2865">
        <w:rPr>
          <w:rFonts w:ascii="Times New Roman" w:hAnsi="Times New Roman" w:cs="Times New Roman"/>
          <w:sz w:val="28"/>
          <w:szCs w:val="28"/>
          <w:lang w:val="uk-UA"/>
        </w:rPr>
        <w:softHyphen/>
        <w:t xml:space="preserve">тання природних ресурсів» [87, с. 578-579]. </w:t>
      </w:r>
    </w:p>
    <w:p w:rsidR="008605A7" w:rsidRPr="00AE2865" w:rsidRDefault="008605A7" w:rsidP="008605A7">
      <w:pPr>
        <w:pStyle w:val="ac"/>
        <w:spacing w:line="360" w:lineRule="auto"/>
        <w:ind w:firstLine="709"/>
        <w:jc w:val="both"/>
        <w:rPr>
          <w:rFonts w:ascii="Times New Roman" w:hAnsi="Times New Roman" w:cs="Times New Roman"/>
          <w:sz w:val="28"/>
          <w:szCs w:val="28"/>
          <w:lang w:val="uk-UA"/>
        </w:rPr>
      </w:pPr>
      <w:r w:rsidRPr="00AE2865">
        <w:rPr>
          <w:rFonts w:ascii="Times New Roman" w:hAnsi="Times New Roman" w:cs="Times New Roman"/>
          <w:sz w:val="28"/>
          <w:szCs w:val="28"/>
          <w:lang w:val="uk-UA"/>
        </w:rPr>
        <w:t>Всі описані вище види діяльності та решта тісно пов’язані з оцінкою впливу на довкілля.</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Згідно з законом України від 23 травня 2017 року «Про оцінку впливу на довкілля», всі еколого небезпечні об’єкти поділяються на «дві категорії небезпечності: 1) види планованої діяльності та об’єкти, які можуть мати значний вплив на довкілля і підлягають оцінці впливу на довкілля; 2) види планованої діяльності та об’єкти, які можуть мати значний вплив на довкілля та підлягають оцінці впливу на довкілля» [82, ст. 3].</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До першої групи відносяться:</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w:t>
      </w:r>
      <w:r w:rsidRPr="00AE2865">
        <w:rPr>
          <w:rFonts w:ascii="Times New Roman" w:eastAsia="Times New Roman" w:hAnsi="Times New Roman" w:cs="Times New Roman"/>
          <w:color w:val="333333"/>
          <w:sz w:val="28"/>
          <w:szCs w:val="28"/>
          <w:lang w:eastAsia="uk-UA"/>
        </w:rPr>
        <w:t>1) нафтопереробні та газопереробні заводи;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11" w:name="n26"/>
      <w:bookmarkEnd w:id="11"/>
      <w:r w:rsidRPr="00AE2865">
        <w:rPr>
          <w:rFonts w:ascii="Times New Roman" w:eastAsia="Times New Roman" w:hAnsi="Times New Roman" w:cs="Times New Roman"/>
          <w:color w:val="333333"/>
          <w:sz w:val="28"/>
          <w:szCs w:val="28"/>
          <w:lang w:eastAsia="uk-UA"/>
        </w:rPr>
        <w:t>2) теплові електростанції (ТЕС, ТЕЦ);</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12" w:name="n27"/>
      <w:bookmarkEnd w:id="12"/>
      <w:r w:rsidRPr="00AE2865">
        <w:rPr>
          <w:rFonts w:ascii="Times New Roman" w:eastAsia="Times New Roman" w:hAnsi="Times New Roman" w:cs="Times New Roman"/>
          <w:color w:val="333333"/>
          <w:sz w:val="28"/>
          <w:szCs w:val="28"/>
          <w:lang w:eastAsia="uk-UA"/>
        </w:rPr>
        <w:t>3) установки для виробництва або збагачення ядерного палива, установки для переробки відпрацьованого ядерного палива та високоактивних відходів;</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13" w:name="n28"/>
      <w:bookmarkEnd w:id="13"/>
      <w:r w:rsidRPr="00AE2865">
        <w:rPr>
          <w:rFonts w:ascii="Times New Roman" w:eastAsia="Times New Roman" w:hAnsi="Times New Roman" w:cs="Times New Roman"/>
          <w:color w:val="333333"/>
          <w:sz w:val="28"/>
          <w:szCs w:val="28"/>
          <w:lang w:eastAsia="uk-UA"/>
        </w:rPr>
        <w:t>4) чорна та кольорова металургію;</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AE2865">
        <w:rPr>
          <w:rFonts w:ascii="Times New Roman" w:eastAsia="Times New Roman" w:hAnsi="Times New Roman" w:cs="Times New Roman"/>
          <w:color w:val="333333"/>
          <w:sz w:val="28"/>
          <w:szCs w:val="28"/>
          <w:lang w:eastAsia="uk-UA"/>
        </w:rPr>
        <w:t>5) споруди з видобування, виробництва і перероблення азбесту, азбестовмісних продуктів;</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AE2865">
        <w:rPr>
          <w:rFonts w:ascii="Times New Roman" w:eastAsia="Times New Roman" w:hAnsi="Times New Roman" w:cs="Times New Roman"/>
          <w:color w:val="333333"/>
          <w:sz w:val="28"/>
          <w:szCs w:val="28"/>
          <w:lang w:eastAsia="uk-UA"/>
        </w:rPr>
        <w:t xml:space="preserve">6) хімічне виробництво, в тому числі виробництво основних хімічних речовин, хімічно-біологічне, </w:t>
      </w:r>
      <w:proofErr w:type="spellStart"/>
      <w:r w:rsidRPr="00AE2865">
        <w:rPr>
          <w:rFonts w:ascii="Times New Roman" w:eastAsia="Times New Roman" w:hAnsi="Times New Roman" w:cs="Times New Roman"/>
          <w:color w:val="333333"/>
          <w:sz w:val="28"/>
          <w:szCs w:val="28"/>
          <w:lang w:eastAsia="uk-UA"/>
        </w:rPr>
        <w:t>біотехнічне</w:t>
      </w:r>
      <w:proofErr w:type="spellEnd"/>
      <w:r w:rsidRPr="00AE2865">
        <w:rPr>
          <w:rFonts w:ascii="Times New Roman" w:eastAsia="Times New Roman" w:hAnsi="Times New Roman" w:cs="Times New Roman"/>
          <w:color w:val="333333"/>
          <w:sz w:val="28"/>
          <w:szCs w:val="28"/>
          <w:lang w:eastAsia="uk-UA"/>
        </w:rPr>
        <w:t xml:space="preserve">, фармацевтичне виробництво з використанням хімічних або біологічних процесів, виробництво засобів захисту рослин, регуляторів росту рослин, мінеральних добрив, полімерних і </w:t>
      </w:r>
      <w:proofErr w:type="spellStart"/>
      <w:r w:rsidR="00D15CD2">
        <w:rPr>
          <w:rFonts w:ascii="Times New Roman" w:eastAsia="Times New Roman" w:hAnsi="Times New Roman" w:cs="Times New Roman"/>
          <w:color w:val="333333"/>
          <w:sz w:val="28"/>
          <w:szCs w:val="28"/>
          <w:lang w:eastAsia="uk-UA"/>
        </w:rPr>
        <w:t>полімеромістк</w:t>
      </w:r>
      <w:r w:rsidRPr="00AE2865">
        <w:rPr>
          <w:rFonts w:ascii="Times New Roman" w:eastAsia="Times New Roman" w:hAnsi="Times New Roman" w:cs="Times New Roman"/>
          <w:color w:val="333333"/>
          <w:sz w:val="28"/>
          <w:szCs w:val="28"/>
          <w:lang w:eastAsia="uk-UA"/>
        </w:rPr>
        <w:t>их</w:t>
      </w:r>
      <w:proofErr w:type="spellEnd"/>
      <w:r w:rsidRPr="00AE2865">
        <w:rPr>
          <w:rFonts w:ascii="Times New Roman" w:eastAsia="Times New Roman" w:hAnsi="Times New Roman" w:cs="Times New Roman"/>
          <w:color w:val="333333"/>
          <w:sz w:val="28"/>
          <w:szCs w:val="28"/>
          <w:lang w:eastAsia="uk-UA"/>
        </w:rPr>
        <w:t xml:space="preserve"> матеріалів, лаків, фарб, еластомерів, пероксидів та інших хімічних речовин; </w:t>
      </w:r>
      <w:bookmarkStart w:id="14" w:name="n31"/>
      <w:bookmarkEnd w:id="14"/>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AE2865">
        <w:rPr>
          <w:rFonts w:ascii="Times New Roman" w:eastAsia="Times New Roman" w:hAnsi="Times New Roman" w:cs="Times New Roman"/>
          <w:color w:val="333333"/>
          <w:sz w:val="28"/>
          <w:szCs w:val="28"/>
          <w:lang w:eastAsia="uk-UA"/>
        </w:rPr>
        <w:t>7) будівництво:</w:t>
      </w:r>
      <w:bookmarkStart w:id="15" w:name="n32"/>
      <w:bookmarkEnd w:id="15"/>
      <w:r w:rsidRPr="00AE2865">
        <w:rPr>
          <w:rFonts w:ascii="Times New Roman" w:eastAsia="Times New Roman" w:hAnsi="Times New Roman" w:cs="Times New Roman"/>
          <w:color w:val="333333"/>
          <w:sz w:val="28"/>
          <w:szCs w:val="28"/>
          <w:lang w:eastAsia="uk-UA"/>
        </w:rPr>
        <w:t xml:space="preserve"> аеропортів і аеродромів;</w:t>
      </w:r>
      <w:bookmarkStart w:id="16" w:name="n33"/>
      <w:bookmarkEnd w:id="16"/>
      <w:r w:rsidRPr="00AE2865">
        <w:rPr>
          <w:rFonts w:ascii="Times New Roman" w:eastAsia="Times New Roman" w:hAnsi="Times New Roman" w:cs="Times New Roman"/>
          <w:color w:val="333333"/>
          <w:sz w:val="28"/>
          <w:szCs w:val="28"/>
          <w:lang w:eastAsia="uk-UA"/>
        </w:rPr>
        <w:t xml:space="preserve"> автомагістралей;</w:t>
      </w:r>
      <w:bookmarkStart w:id="17" w:name="n34"/>
      <w:bookmarkEnd w:id="17"/>
      <w:r w:rsidRPr="00AE2865">
        <w:rPr>
          <w:rFonts w:ascii="Times New Roman" w:eastAsia="Times New Roman" w:hAnsi="Times New Roman" w:cs="Times New Roman"/>
          <w:color w:val="333333"/>
          <w:sz w:val="28"/>
          <w:szCs w:val="28"/>
          <w:lang w:eastAsia="uk-UA"/>
        </w:rPr>
        <w:t xml:space="preserve"> автомобільних доріг загального користування державного та місцевого значення;</w:t>
      </w:r>
      <w:bookmarkStart w:id="18" w:name="n35"/>
      <w:bookmarkStart w:id="19" w:name="n36"/>
      <w:bookmarkEnd w:id="18"/>
      <w:bookmarkEnd w:id="19"/>
      <w:r w:rsidRPr="00AE2865">
        <w:rPr>
          <w:rFonts w:ascii="Times New Roman" w:eastAsia="Times New Roman" w:hAnsi="Times New Roman" w:cs="Times New Roman"/>
          <w:color w:val="333333"/>
          <w:sz w:val="28"/>
          <w:szCs w:val="28"/>
          <w:lang w:eastAsia="uk-UA"/>
        </w:rPr>
        <w:t xml:space="preserve"> магістральних залізничних ліній загального користування;</w:t>
      </w:r>
      <w:bookmarkStart w:id="20" w:name="n37"/>
      <w:bookmarkEnd w:id="20"/>
      <w:r w:rsidRPr="00AE2865">
        <w:rPr>
          <w:rFonts w:ascii="Times New Roman" w:eastAsia="Times New Roman" w:hAnsi="Times New Roman" w:cs="Times New Roman"/>
          <w:color w:val="333333"/>
          <w:sz w:val="28"/>
          <w:szCs w:val="28"/>
          <w:lang w:eastAsia="uk-UA"/>
        </w:rPr>
        <w:t xml:space="preserve"> гідротехнічних споруд тощо;</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1" w:name="n38"/>
      <w:bookmarkStart w:id="22" w:name="n39"/>
      <w:bookmarkEnd w:id="21"/>
      <w:bookmarkEnd w:id="22"/>
      <w:r w:rsidRPr="00AE2865">
        <w:rPr>
          <w:rFonts w:ascii="Times New Roman" w:eastAsia="Times New Roman" w:hAnsi="Times New Roman" w:cs="Times New Roman"/>
          <w:color w:val="333333"/>
          <w:sz w:val="28"/>
          <w:szCs w:val="28"/>
          <w:lang w:eastAsia="uk-UA"/>
        </w:rPr>
        <w:t>8) управління відходами: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3" w:name="n40"/>
      <w:bookmarkStart w:id="24" w:name="n42"/>
      <w:bookmarkEnd w:id="23"/>
      <w:bookmarkEnd w:id="24"/>
      <w:r w:rsidRPr="00AE2865">
        <w:rPr>
          <w:rFonts w:ascii="Times New Roman" w:eastAsia="Times New Roman" w:hAnsi="Times New Roman" w:cs="Times New Roman"/>
          <w:color w:val="333333"/>
          <w:sz w:val="28"/>
          <w:szCs w:val="28"/>
          <w:lang w:eastAsia="uk-UA"/>
        </w:rPr>
        <w:t>9) забір підземних вод або штучне поповнення підземних;</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5" w:name="n43"/>
      <w:bookmarkEnd w:id="25"/>
      <w:r w:rsidRPr="00AE2865">
        <w:rPr>
          <w:rFonts w:ascii="Times New Roman" w:eastAsia="Times New Roman" w:hAnsi="Times New Roman" w:cs="Times New Roman"/>
          <w:color w:val="333333"/>
          <w:sz w:val="28"/>
          <w:szCs w:val="28"/>
          <w:lang w:eastAsia="uk-UA"/>
        </w:rPr>
        <w:t xml:space="preserve">10) </w:t>
      </w:r>
      <w:proofErr w:type="spellStart"/>
      <w:r w:rsidRPr="00AE2865">
        <w:rPr>
          <w:rFonts w:ascii="Times New Roman" w:eastAsia="Times New Roman" w:hAnsi="Times New Roman" w:cs="Times New Roman"/>
          <w:color w:val="333333"/>
          <w:sz w:val="28"/>
          <w:szCs w:val="28"/>
          <w:lang w:eastAsia="uk-UA"/>
        </w:rPr>
        <w:t>міжбасейновий</w:t>
      </w:r>
      <w:proofErr w:type="spellEnd"/>
      <w:r w:rsidRPr="00AE2865">
        <w:rPr>
          <w:rFonts w:ascii="Times New Roman" w:eastAsia="Times New Roman" w:hAnsi="Times New Roman" w:cs="Times New Roman"/>
          <w:color w:val="333333"/>
          <w:sz w:val="28"/>
          <w:szCs w:val="28"/>
          <w:lang w:eastAsia="uk-UA"/>
        </w:rPr>
        <w:t xml:space="preserve"> перерозподіл стоку річок, крім транспортування питної води трубопроводами;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6" w:name="n44"/>
      <w:bookmarkEnd w:id="26"/>
      <w:r w:rsidRPr="00AE2865">
        <w:rPr>
          <w:rFonts w:ascii="Times New Roman" w:eastAsia="Times New Roman" w:hAnsi="Times New Roman" w:cs="Times New Roman"/>
          <w:color w:val="333333"/>
          <w:sz w:val="28"/>
          <w:szCs w:val="28"/>
          <w:lang w:eastAsia="uk-UA"/>
        </w:rPr>
        <w:t>11) греблі, водосховища та інші об’єкти, призначені для утримання та постійного зберігання води;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7" w:name="n45"/>
      <w:bookmarkEnd w:id="27"/>
      <w:r w:rsidRPr="00AE2865">
        <w:rPr>
          <w:rFonts w:ascii="Times New Roman" w:eastAsia="Times New Roman" w:hAnsi="Times New Roman" w:cs="Times New Roman"/>
          <w:color w:val="333333"/>
          <w:sz w:val="28"/>
          <w:szCs w:val="28"/>
          <w:lang w:eastAsia="uk-UA"/>
        </w:rPr>
        <w:t>12) видобування нафти та природного газу на континентальному шельфі;</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8" w:name="n46"/>
      <w:bookmarkEnd w:id="28"/>
      <w:r w:rsidRPr="00AE2865">
        <w:rPr>
          <w:rFonts w:ascii="Times New Roman" w:eastAsia="Times New Roman" w:hAnsi="Times New Roman" w:cs="Times New Roman"/>
          <w:color w:val="333333"/>
          <w:sz w:val="28"/>
          <w:szCs w:val="28"/>
          <w:lang w:eastAsia="uk-UA"/>
        </w:rPr>
        <w:t>13) трубопроводи для транспортування газу, нафти, хімічних речовин;</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29" w:name="n47"/>
      <w:bookmarkEnd w:id="29"/>
      <w:r w:rsidRPr="00AE2865">
        <w:rPr>
          <w:rFonts w:ascii="Times New Roman" w:eastAsia="Times New Roman" w:hAnsi="Times New Roman" w:cs="Times New Roman"/>
          <w:color w:val="333333"/>
          <w:sz w:val="28"/>
          <w:szCs w:val="28"/>
          <w:lang w:eastAsia="uk-UA"/>
        </w:rPr>
        <w:t>14) виробництво та переробка целюлози, виробництво паперу та картону з будь-якої сировини виробничою продуктивністю» [83, ст. 3] тощо.</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AE2865">
        <w:rPr>
          <w:rFonts w:ascii="Times New Roman" w:eastAsia="Times New Roman" w:hAnsi="Times New Roman" w:cs="Times New Roman"/>
          <w:color w:val="333333"/>
          <w:sz w:val="28"/>
          <w:szCs w:val="28"/>
          <w:lang w:eastAsia="uk-UA"/>
        </w:rPr>
        <w:t>Щодо другої категорії об’єктів, які можуть мати значний вплив на довкілля та підлягають оцінці впливу на довкілля, то цей перелік включає:</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0" w:name="n57"/>
      <w:bookmarkEnd w:id="30"/>
      <w:r w:rsidRPr="00AE2865">
        <w:rPr>
          <w:rFonts w:ascii="Times New Roman" w:eastAsia="Times New Roman" w:hAnsi="Times New Roman" w:cs="Times New Roman"/>
          <w:color w:val="333333"/>
          <w:sz w:val="28"/>
          <w:szCs w:val="28"/>
          <w:lang w:eastAsia="uk-UA"/>
        </w:rPr>
        <w:t>1) глибоке буріння;</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1" w:name="n58"/>
      <w:bookmarkEnd w:id="31"/>
      <w:r w:rsidRPr="00AE2865">
        <w:rPr>
          <w:rFonts w:ascii="Times New Roman" w:eastAsia="Times New Roman" w:hAnsi="Times New Roman" w:cs="Times New Roman"/>
          <w:color w:val="333333"/>
          <w:sz w:val="28"/>
          <w:szCs w:val="28"/>
          <w:lang w:eastAsia="uk-UA"/>
        </w:rPr>
        <w:t>2) сільське господарство, лісівництво та водне господарство;</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2" w:name="n59"/>
      <w:bookmarkStart w:id="33" w:name="n66"/>
      <w:bookmarkEnd w:id="32"/>
      <w:bookmarkEnd w:id="33"/>
      <w:r w:rsidRPr="00AE2865">
        <w:rPr>
          <w:rFonts w:ascii="Times New Roman" w:eastAsia="Times New Roman" w:hAnsi="Times New Roman" w:cs="Times New Roman"/>
          <w:color w:val="333333"/>
          <w:sz w:val="28"/>
          <w:szCs w:val="28"/>
          <w:lang w:eastAsia="uk-UA"/>
        </w:rPr>
        <w:t>3) видобувну промисловість;</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4" w:name="n67"/>
      <w:bookmarkStart w:id="35" w:name="n69"/>
      <w:bookmarkEnd w:id="34"/>
      <w:bookmarkEnd w:id="35"/>
      <w:r w:rsidRPr="00AE2865">
        <w:rPr>
          <w:rFonts w:ascii="Times New Roman" w:eastAsia="Times New Roman" w:hAnsi="Times New Roman" w:cs="Times New Roman"/>
          <w:color w:val="333333"/>
          <w:sz w:val="28"/>
          <w:szCs w:val="28"/>
          <w:lang w:eastAsia="uk-UA"/>
        </w:rPr>
        <w:t>4) енергетичну промисловість;</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6" w:name="n70"/>
      <w:bookmarkStart w:id="37" w:name="n76"/>
      <w:bookmarkEnd w:id="36"/>
      <w:bookmarkEnd w:id="37"/>
      <w:r w:rsidRPr="00AE2865">
        <w:rPr>
          <w:rFonts w:ascii="Times New Roman" w:eastAsia="Times New Roman" w:hAnsi="Times New Roman" w:cs="Times New Roman"/>
          <w:color w:val="333333"/>
          <w:sz w:val="28"/>
          <w:szCs w:val="28"/>
          <w:lang w:eastAsia="uk-UA"/>
        </w:rPr>
        <w:t>5) виробництво та обробку металу;</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38" w:name="n77"/>
      <w:bookmarkStart w:id="39" w:name="n89"/>
      <w:bookmarkEnd w:id="38"/>
      <w:bookmarkEnd w:id="39"/>
      <w:r w:rsidRPr="00AE2865">
        <w:rPr>
          <w:rFonts w:ascii="Times New Roman" w:eastAsia="Times New Roman" w:hAnsi="Times New Roman" w:cs="Times New Roman"/>
          <w:color w:val="333333"/>
          <w:sz w:val="28"/>
          <w:szCs w:val="28"/>
          <w:lang w:eastAsia="uk-UA"/>
        </w:rPr>
        <w:t>6) переробку мінеральної сировини;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40" w:name="n90"/>
      <w:bookmarkStart w:id="41" w:name="n96"/>
      <w:bookmarkEnd w:id="40"/>
      <w:bookmarkEnd w:id="41"/>
      <w:r w:rsidRPr="00AE2865">
        <w:rPr>
          <w:rFonts w:ascii="Times New Roman" w:eastAsia="Times New Roman" w:hAnsi="Times New Roman" w:cs="Times New Roman"/>
          <w:color w:val="333333"/>
          <w:sz w:val="28"/>
          <w:szCs w:val="28"/>
          <w:lang w:eastAsia="uk-UA"/>
        </w:rPr>
        <w:t>7) хімічну промисловість;</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42" w:name="n97"/>
      <w:bookmarkStart w:id="43" w:name="n100"/>
      <w:bookmarkEnd w:id="42"/>
      <w:bookmarkEnd w:id="43"/>
      <w:r w:rsidRPr="00AE2865">
        <w:rPr>
          <w:rFonts w:ascii="Times New Roman" w:eastAsia="Times New Roman" w:hAnsi="Times New Roman" w:cs="Times New Roman"/>
          <w:color w:val="333333"/>
          <w:sz w:val="28"/>
          <w:szCs w:val="28"/>
          <w:lang w:eastAsia="uk-UA"/>
        </w:rPr>
        <w:t>8) харчову промисловість;</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44" w:name="n101"/>
      <w:bookmarkStart w:id="45" w:name="n110"/>
      <w:bookmarkEnd w:id="44"/>
      <w:bookmarkEnd w:id="45"/>
      <w:r w:rsidRPr="00AE2865">
        <w:rPr>
          <w:rFonts w:ascii="Times New Roman" w:eastAsia="Times New Roman" w:hAnsi="Times New Roman" w:cs="Times New Roman"/>
          <w:color w:val="333333"/>
          <w:sz w:val="28"/>
          <w:szCs w:val="28"/>
          <w:lang w:eastAsia="uk-UA"/>
        </w:rPr>
        <w:t>9) підприємства текстильної, шкіряної, деревообробної і паперової промисловості продуктивністю;</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46" w:name="n111"/>
      <w:bookmarkStart w:id="47" w:name="n116"/>
      <w:bookmarkEnd w:id="46"/>
      <w:bookmarkEnd w:id="47"/>
      <w:r w:rsidRPr="00AE2865">
        <w:rPr>
          <w:rFonts w:ascii="Times New Roman" w:eastAsia="Times New Roman" w:hAnsi="Times New Roman" w:cs="Times New Roman"/>
          <w:color w:val="333333"/>
          <w:sz w:val="28"/>
          <w:szCs w:val="28"/>
          <w:lang w:eastAsia="uk-UA"/>
        </w:rPr>
        <w:t>10) інфраструктурні проекти;</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48" w:name="n117"/>
      <w:bookmarkStart w:id="49" w:name="n134"/>
      <w:bookmarkEnd w:id="48"/>
      <w:bookmarkEnd w:id="49"/>
      <w:r w:rsidRPr="00AE2865">
        <w:rPr>
          <w:rFonts w:ascii="Times New Roman" w:eastAsia="Times New Roman" w:hAnsi="Times New Roman" w:cs="Times New Roman"/>
          <w:color w:val="333333"/>
          <w:sz w:val="28"/>
          <w:szCs w:val="28"/>
          <w:lang w:eastAsia="uk-UA"/>
        </w:rPr>
        <w:t>11) інші види діяльності;</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50" w:name="n135"/>
      <w:bookmarkStart w:id="51" w:name="n149"/>
      <w:bookmarkEnd w:id="50"/>
      <w:bookmarkEnd w:id="51"/>
      <w:r w:rsidRPr="00AE2865">
        <w:rPr>
          <w:rFonts w:ascii="Times New Roman" w:eastAsia="Times New Roman" w:hAnsi="Times New Roman" w:cs="Times New Roman"/>
          <w:color w:val="333333"/>
          <w:sz w:val="28"/>
          <w:szCs w:val="28"/>
          <w:lang w:eastAsia="uk-UA"/>
        </w:rPr>
        <w:t>12) туризм та рекреацію;</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bookmarkStart w:id="52" w:name="n156"/>
      <w:bookmarkEnd w:id="52"/>
      <w:r w:rsidRPr="00AE2865">
        <w:rPr>
          <w:rFonts w:ascii="Times New Roman" w:eastAsia="Times New Roman" w:hAnsi="Times New Roman" w:cs="Times New Roman"/>
          <w:color w:val="333333"/>
          <w:sz w:val="28"/>
          <w:szCs w:val="28"/>
          <w:lang w:eastAsia="uk-UA"/>
        </w:rPr>
        <w:t>13) господарську діяльність, що призводить до скидання забруднюючих речовин у водні об’єкти тощо.</w:t>
      </w:r>
    </w:p>
    <w:p w:rsidR="008605A7" w:rsidRPr="00D15CD2" w:rsidRDefault="008605A7" w:rsidP="008605A7">
      <w:pPr>
        <w:shd w:val="clear" w:color="auto" w:fill="FFFFFF"/>
        <w:spacing w:after="0" w:line="360" w:lineRule="auto"/>
        <w:ind w:firstLine="709"/>
        <w:jc w:val="both"/>
        <w:rPr>
          <w:rFonts w:ascii="Times New Roman" w:hAnsi="Times New Roman" w:cs="Times New Roman"/>
          <w:sz w:val="28"/>
          <w:szCs w:val="28"/>
        </w:rPr>
      </w:pPr>
      <w:r w:rsidRPr="00D15CD2">
        <w:rPr>
          <w:rFonts w:ascii="Times New Roman" w:eastAsia="Times New Roman" w:hAnsi="Times New Roman" w:cs="Times New Roman"/>
          <w:color w:val="333333"/>
          <w:sz w:val="28"/>
          <w:szCs w:val="28"/>
          <w:lang w:eastAsia="uk-UA"/>
        </w:rPr>
        <w:t xml:space="preserve">Але слід зазначити, що все перераховане вище, це не сам процес такої діяльності, а майбутній вплив на навколишнє середовище, тому що саме діяльність цих об’єктів виступає джерелом різного роду екологічних забруднень чи джерелом шкідливого впливу. На наш погляд, варто чітко розмежовувати такі поняття як </w:t>
      </w:r>
      <w:r w:rsidRPr="00D15CD2">
        <w:rPr>
          <w:rFonts w:ascii="Times New Roman" w:hAnsi="Times New Roman" w:cs="Times New Roman"/>
          <w:sz w:val="28"/>
          <w:szCs w:val="28"/>
        </w:rPr>
        <w:t>джерело підвищеної екологічної небезпеки та об'єкт підвищеної екологічної небезпеки.</w:t>
      </w:r>
    </w:p>
    <w:p w:rsidR="008605A7" w:rsidRPr="00D15CD2"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D15CD2">
        <w:rPr>
          <w:rFonts w:ascii="Times New Roman" w:hAnsi="Times New Roman" w:cs="Times New Roman"/>
          <w:sz w:val="28"/>
          <w:szCs w:val="28"/>
        </w:rPr>
        <w:t xml:space="preserve">Окрім цього, на нашу думку, важливим поняттям в цій сфері є поняття «екологічно важливого рішення». </w:t>
      </w:r>
    </w:p>
    <w:p w:rsidR="008605A7" w:rsidRPr="00D15CD2" w:rsidRDefault="008605A7" w:rsidP="008605A7">
      <w:pPr>
        <w:shd w:val="clear" w:color="auto" w:fill="FFFFFF"/>
        <w:spacing w:after="0" w:line="360" w:lineRule="auto"/>
        <w:ind w:firstLine="709"/>
        <w:jc w:val="both"/>
        <w:rPr>
          <w:rFonts w:ascii="Times New Roman" w:hAnsi="Times New Roman" w:cs="Times New Roman"/>
          <w:sz w:val="28"/>
          <w:szCs w:val="28"/>
        </w:rPr>
      </w:pPr>
      <w:bookmarkStart w:id="53" w:name="n157"/>
      <w:bookmarkEnd w:id="53"/>
      <w:r w:rsidRPr="00D15CD2">
        <w:rPr>
          <w:rFonts w:ascii="Times New Roman" w:hAnsi="Times New Roman" w:cs="Times New Roman"/>
          <w:sz w:val="28"/>
          <w:szCs w:val="28"/>
        </w:rPr>
        <w:t>В науковій літературі «екологічно важливі рішення» визначаються як рішення, реалізація яких пов’язана з прямим або непрямим впливом на природу. До таких можуть належати, наприклад, рішення про будівництво швидкісної залізничної магістралі, перепрофілювання юридично-технічного комбінату, видача ліцензій на заготівлю деревини, добування нафти, газу та інше.</w:t>
      </w:r>
    </w:p>
    <w:p w:rsidR="008605A7" w:rsidRPr="00AE2865" w:rsidRDefault="008605A7" w:rsidP="008605A7">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D15CD2">
        <w:rPr>
          <w:rFonts w:ascii="Times New Roman" w:hAnsi="Times New Roman" w:cs="Times New Roman"/>
          <w:sz w:val="28"/>
          <w:szCs w:val="28"/>
        </w:rPr>
        <w:t>Термін «екологічно важливе рішення» означає не що інше, як «юридичний факт, що слугує основою для виникнення, зміни та припинення господарської та (або) іншої діяльності. Саме невірне з точки зору екології рішення може призвести в наслідок його реалізації до негативного впливу на навколишнє природне середовище, екосистеми та здоров’я людини» [40, с. 96]. Проте національне законодавство не містить визначення терміну «екологічно важливе рішення», тому пропонується визначити зміст цього поняття і закріпити його в Законі України «Про оцінку впливу на довкілля»</w:t>
      </w:r>
    </w:p>
    <w:p w:rsidR="008605A7" w:rsidRPr="00AE2865" w:rsidRDefault="008605A7" w:rsidP="008605A7">
      <w:pPr>
        <w:tabs>
          <w:tab w:val="left" w:pos="993"/>
        </w:tabs>
        <w:spacing w:after="0" w:line="360" w:lineRule="auto"/>
        <w:ind w:firstLine="709"/>
        <w:jc w:val="both"/>
        <w:rPr>
          <w:rFonts w:ascii="Times New Roman" w:hAnsi="Times New Roman" w:cs="Times New Roman"/>
          <w:sz w:val="28"/>
          <w:szCs w:val="28"/>
        </w:rPr>
      </w:pPr>
      <w:bookmarkStart w:id="54" w:name="n48"/>
      <w:bookmarkStart w:id="55" w:name="n50"/>
      <w:bookmarkStart w:id="56" w:name="n52"/>
      <w:bookmarkStart w:id="57" w:name="n54"/>
      <w:bookmarkEnd w:id="54"/>
      <w:bookmarkEnd w:id="55"/>
      <w:bookmarkEnd w:id="56"/>
      <w:bookmarkEnd w:id="57"/>
    </w:p>
    <w:p w:rsidR="002C2411" w:rsidRPr="00AE2865" w:rsidRDefault="002C2411" w:rsidP="007B0EE8">
      <w:pPr>
        <w:jc w:val="both"/>
        <w:rPr>
          <w:rFonts w:ascii="Times New Roman" w:hAnsi="Times New Roman" w:cs="Times New Roman"/>
          <w:b/>
          <w:color w:val="FF0000"/>
          <w:sz w:val="28"/>
          <w:szCs w:val="28"/>
        </w:rPr>
      </w:pPr>
    </w:p>
    <w:p w:rsidR="00F90BE6" w:rsidRPr="00AE2865" w:rsidRDefault="00F90BE6" w:rsidP="007B0EE8">
      <w:pPr>
        <w:jc w:val="both"/>
        <w:rPr>
          <w:rFonts w:ascii="Times New Roman" w:hAnsi="Times New Roman" w:cs="Times New Roman"/>
          <w:b/>
          <w:color w:val="FF0000"/>
          <w:sz w:val="28"/>
          <w:szCs w:val="28"/>
        </w:rPr>
      </w:pPr>
    </w:p>
    <w:p w:rsidR="00F90BE6" w:rsidRPr="00AE2865" w:rsidRDefault="00F90BE6" w:rsidP="007B0EE8">
      <w:pPr>
        <w:jc w:val="both"/>
        <w:rPr>
          <w:rFonts w:ascii="Times New Roman" w:hAnsi="Times New Roman" w:cs="Times New Roman"/>
          <w:b/>
          <w:color w:val="FF0000"/>
          <w:sz w:val="28"/>
          <w:szCs w:val="28"/>
        </w:rPr>
      </w:pPr>
    </w:p>
    <w:p w:rsidR="001E5E6A" w:rsidRPr="00AE2865" w:rsidRDefault="001E5E6A" w:rsidP="001E5E6A">
      <w:pPr>
        <w:spacing w:after="0" w:line="360" w:lineRule="auto"/>
        <w:jc w:val="center"/>
        <w:rPr>
          <w:rFonts w:ascii="Times New Roman" w:hAnsi="Times New Roman" w:cs="Times New Roman"/>
          <w:b/>
          <w:sz w:val="28"/>
          <w:szCs w:val="28"/>
        </w:rPr>
      </w:pPr>
      <w:r w:rsidRPr="00AE2865">
        <w:rPr>
          <w:rFonts w:ascii="Times New Roman" w:eastAsia="Arial Unicode MS" w:hAnsi="Times New Roman" w:cs="Times New Roman"/>
          <w:b/>
          <w:sz w:val="28"/>
          <w:szCs w:val="28"/>
        </w:rPr>
        <w:t xml:space="preserve">2.2. </w:t>
      </w:r>
      <w:r w:rsidRPr="00AE2865">
        <w:rPr>
          <w:rFonts w:ascii="Times New Roman" w:hAnsi="Times New Roman" w:cs="Times New Roman"/>
          <w:b/>
          <w:sz w:val="28"/>
          <w:szCs w:val="28"/>
        </w:rPr>
        <w:t>Державне управління у сфері забезпечення екологічної безпеки в Україні</w:t>
      </w:r>
    </w:p>
    <w:p w:rsidR="001E5E6A" w:rsidRPr="00AE2865" w:rsidRDefault="001E5E6A" w:rsidP="001E5E6A">
      <w:pPr>
        <w:spacing w:after="0" w:line="360" w:lineRule="auto"/>
        <w:ind w:firstLine="709"/>
        <w:jc w:val="both"/>
        <w:rPr>
          <w:rFonts w:ascii="Times New Roman" w:hAnsi="Times New Roman" w:cs="Times New Roman"/>
          <w:sz w:val="28"/>
          <w:szCs w:val="28"/>
        </w:rPr>
      </w:pP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Механізм правового регулювання – це вплив різними прийомами на суспільні відносини, на суб’єктів права, їх поведінку тощо.</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З огляду на забезпечення екологічної безпеки «механізм правового регулювання екологічної безпеки» - це вплив на суспільні відносини за допомогою норм екологічного права і законодавства, певними юридичними засобами, об’єктами яких є життя і здоров’я людей, навколишнє середовище тощо і яке реалізується згідно Конституції України і національного законодавства.</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Згідно з Законом України «Про охорону навколишнього природного середовища» «екологічна безпека гарантується громадянам України здійсненням широкого комплексу взаємопов'язаних політичних, економічних, технічних, організаційних, державно-правових та інших заходів» [6, ст. 50]. Саме тому в наукових колах обговорюється питання «про формування «механізму правового забезпечення екологічної безпеки», який спрямовується на регулювання діяльності (в тому числі держави), спроможної посилювати рівень екологічної безпеки, попереджати погіршення екологічної обстановки та виникнення небезпеки для населення і природних систем, локалізацію проявів екологічної небезпеки» [93, с. 94]. Сама система заходів правового забезпечення розглядається тут як «правова організація забезпечення екологічної безпеки, в якій відбиваються принципи, ознаки та особливості </w:t>
      </w:r>
      <w:proofErr w:type="spellStart"/>
      <w:r w:rsidRPr="00AE2865">
        <w:rPr>
          <w:rFonts w:ascii="Times New Roman" w:hAnsi="Times New Roman" w:cs="Times New Roman"/>
          <w:sz w:val="28"/>
          <w:szCs w:val="28"/>
        </w:rPr>
        <w:t>організаційноструктурних</w:t>
      </w:r>
      <w:proofErr w:type="spellEnd"/>
      <w:r w:rsidRPr="00AE2865">
        <w:rPr>
          <w:rFonts w:ascii="Times New Roman" w:hAnsi="Times New Roman" w:cs="Times New Roman"/>
          <w:sz w:val="28"/>
          <w:szCs w:val="28"/>
        </w:rPr>
        <w:t xml:space="preserve"> і правових засад забезпечення екологічної безпеки, дотримання вимог законодавства у цій сфері» [93, с. 136].</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 цьому головними організаційно-правовими формами забезпечення екологічної безпеки при цьому є: «1) наявність узгоджених </w:t>
      </w:r>
      <w:proofErr w:type="spellStart"/>
      <w:r w:rsidRPr="00AE2865">
        <w:rPr>
          <w:rFonts w:ascii="Times New Roman" w:hAnsi="Times New Roman" w:cs="Times New Roman"/>
          <w:sz w:val="28"/>
          <w:szCs w:val="28"/>
        </w:rPr>
        <w:t>організаційноправових</w:t>
      </w:r>
      <w:proofErr w:type="spellEnd"/>
      <w:r w:rsidRPr="00AE2865">
        <w:rPr>
          <w:rFonts w:ascii="Times New Roman" w:hAnsi="Times New Roman" w:cs="Times New Roman"/>
          <w:sz w:val="28"/>
          <w:szCs w:val="28"/>
        </w:rPr>
        <w:t xml:space="preserve"> структур із реалізації законодавства у сфері забезпечення екологічної безпеки, які взаємодіють та узгоджують свої дії, структур органів держави, наділених відповідними повноваженнями; 2) організаційно-функціональне забезпечення екологічної безпеки на стадії відвернення (профілактики) екологічного ризику та ліквідації його прояву як основних напрямів системної і </w:t>
      </w:r>
      <w:proofErr w:type="spellStart"/>
      <w:r w:rsidRPr="00AE2865">
        <w:rPr>
          <w:rFonts w:ascii="Times New Roman" w:hAnsi="Times New Roman" w:cs="Times New Roman"/>
          <w:sz w:val="28"/>
          <w:szCs w:val="28"/>
        </w:rPr>
        <w:t>поліфункціональної</w:t>
      </w:r>
      <w:proofErr w:type="spellEnd"/>
      <w:r w:rsidRPr="00AE2865">
        <w:rPr>
          <w:rFonts w:ascii="Times New Roman" w:hAnsi="Times New Roman" w:cs="Times New Roman"/>
          <w:sz w:val="28"/>
          <w:szCs w:val="28"/>
        </w:rPr>
        <w:t xml:space="preserve"> діяльності сукупності органів держави, скоординованої та спрямованої на забезпечення дотримання усіма можливими суб’єктами нормативно-правових вимог у цій сфері» [93, с. 135-136]. </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Враховуючи вищевказане, пропонуємо під механізмом державно-правового регулювання екологічної безпеки розуміти систему правових способів, які забезпечують реалізацію діяльності, яка унеможливлює підвищення рівня екологічного ризику і погіршення екологічної обстановки; зменшує негативний вплив господарської діяльності та забезпечує </w:t>
      </w:r>
      <w:r w:rsidR="0078615A" w:rsidRPr="00D15CD2">
        <w:rPr>
          <w:rFonts w:ascii="Times New Roman" w:hAnsi="Times New Roman" w:cs="Times New Roman"/>
          <w:sz w:val="28"/>
          <w:szCs w:val="28"/>
        </w:rPr>
        <w:t xml:space="preserve">високий </w:t>
      </w:r>
      <w:r w:rsidRPr="00D15CD2">
        <w:rPr>
          <w:rFonts w:ascii="Times New Roman" w:hAnsi="Times New Roman" w:cs="Times New Roman"/>
          <w:sz w:val="28"/>
          <w:szCs w:val="28"/>
        </w:rPr>
        <w:t>рівень екологічної безпеки.</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Отож в цілях визначення суті механізму правового регулювання екологічної безпеки, обов’язковим є дослідження системи державних органів і правових способів, за допомогою яких цей механізм реалізується. Це можуть бути наступні способи забезпечення екологічної безпеки: економіко-правові, організаційні-правові, функціональні тощо.</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Відомо, що для вирішення екологічних питань потрібне об’єднання зусиль усіх суб’єктів суспільних відносин у сфері забезпечення екологічної безпеки «шляхом здійснення заходів, спрямованих на створення </w:t>
      </w:r>
      <w:proofErr w:type="spellStart"/>
      <w:r w:rsidRPr="001012E5">
        <w:rPr>
          <w:rFonts w:ascii="Times New Roman" w:hAnsi="Times New Roman" w:cs="Times New Roman"/>
          <w:sz w:val="28"/>
          <w:szCs w:val="28"/>
        </w:rPr>
        <w:t>зб</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л</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нс</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ї системи державного регулювання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xml:space="preserve"> довкілля, р</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ці</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льн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використання і відтворення природних ресурсів, забезпечення екологічної безпеки. В </w:t>
      </w:r>
      <w:proofErr w:type="spellStart"/>
      <w:r w:rsidRPr="001012E5">
        <w:rPr>
          <w:rFonts w:ascii="Times New Roman" w:hAnsi="Times New Roman" w:cs="Times New Roman"/>
          <w:sz w:val="28"/>
          <w:szCs w:val="28"/>
        </w:rPr>
        <w:t>ек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л</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w:t>
      </w:r>
      <w:proofErr w:type="spellStart"/>
      <w:r w:rsidRPr="001012E5">
        <w:rPr>
          <w:rFonts w:ascii="Times New Roman" w:hAnsi="Times New Roman" w:cs="Times New Roman"/>
          <w:sz w:val="28"/>
          <w:szCs w:val="28"/>
        </w:rPr>
        <w:t>пр</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вій літературі пропонується вважати та</w:t>
      </w:r>
      <w:r w:rsidRPr="00AE2865">
        <w:rPr>
          <w:rFonts w:ascii="Times New Roman" w:hAnsi="Times New Roman" w:cs="Times New Roman"/>
          <w:sz w:val="28"/>
          <w:szCs w:val="28"/>
        </w:rPr>
        <w:t xml:space="preserve">ку систему заходів складовою правової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ніз</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ції</w:t>
      </w:r>
      <w:proofErr w:type="spellEnd"/>
      <w:r w:rsidRPr="001012E5">
        <w:rPr>
          <w:rFonts w:ascii="Times New Roman" w:hAnsi="Times New Roman" w:cs="Times New Roman"/>
          <w:sz w:val="28"/>
          <w:szCs w:val="28"/>
        </w:rPr>
        <w:t xml:space="preserve"> забезпечення екологічної безпеки, в якій відбиваються принципи, ознаки та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с</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блив</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сті</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ніз</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ційн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правових засад забезпечення екологічної безпеки, дотримання вимог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вств</w:t>
      </w:r>
      <w:proofErr w:type="spellEnd"/>
      <w:r w:rsidRPr="00CE6995">
        <w:rPr>
          <w:rFonts w:ascii="Times New Roman" w:hAnsi="Times New Roman" w:cs="Times New Roman"/>
          <w:sz w:val="28"/>
          <w:szCs w:val="28"/>
          <w:lang w:val="el-GR"/>
        </w:rPr>
        <w:t>a</w:t>
      </w:r>
      <w:r w:rsidRPr="00AE2865">
        <w:rPr>
          <w:rFonts w:ascii="Times New Roman" w:hAnsi="Times New Roman" w:cs="Times New Roman"/>
          <w:sz w:val="28"/>
          <w:szCs w:val="28"/>
        </w:rPr>
        <w:t xml:space="preserve"> у цій сфері» [93, с. 136]. Варто зазначити, що така система має розгалужену структуру: органи державної влади, місцевого самоврядування, громадські об’єднання, виробничі структури, які беруть участь в управлінні щодо наглядових, контрольних, превентивних, інформаційних, ліцензійних тощо функцій управління.</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Треба зауважити, що на даному етапі відсутня єдина думка щодо визначення поняття екологічного управління.</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В законодавстві визначається «повноваження органів управління охороною навколишнього природного середовища» [6, ст. 16] та «необхідність проведення екологічного аудиту з метою якісного формування системи екологічного управління» [6, ст. 49]. Проте словосполучення  «управління в сфері використання природних ресурсів» та «управління забезпечення екологічної безпеки» в цьому законі, як і в інших, відсутні, а це означа</w:t>
      </w:r>
      <w:r w:rsidR="0078615A" w:rsidRPr="00D15CD2">
        <w:rPr>
          <w:rFonts w:ascii="Times New Roman" w:hAnsi="Times New Roman" w:cs="Times New Roman"/>
          <w:sz w:val="28"/>
          <w:szCs w:val="28"/>
        </w:rPr>
        <w:t>є, що не тільки словосполучення</w:t>
      </w:r>
      <w:r w:rsidRPr="00D15CD2">
        <w:rPr>
          <w:rFonts w:ascii="Times New Roman" w:hAnsi="Times New Roman" w:cs="Times New Roman"/>
          <w:sz w:val="28"/>
          <w:szCs w:val="28"/>
        </w:rPr>
        <w:t>, а і визначення поняття в законодавстві на даному етапі немає. І зрозуміло, що необхідні певні зміни до законодавства шляхом введення загального поняття «екологічне управління».</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Як правило, </w:t>
      </w:r>
      <w:proofErr w:type="spellStart"/>
      <w:r w:rsidRPr="001012E5">
        <w:rPr>
          <w:rFonts w:ascii="Times New Roman" w:hAnsi="Times New Roman" w:cs="Times New Roman"/>
          <w:sz w:val="28"/>
          <w:szCs w:val="28"/>
        </w:rPr>
        <w:t>упр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вління</w:t>
      </w:r>
      <w:proofErr w:type="spellEnd"/>
      <w:r w:rsidRPr="001012E5">
        <w:rPr>
          <w:rFonts w:ascii="Times New Roman" w:hAnsi="Times New Roman" w:cs="Times New Roman"/>
          <w:sz w:val="28"/>
          <w:szCs w:val="28"/>
        </w:rPr>
        <w:t xml:space="preserve"> 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згляд</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ють</w:t>
      </w:r>
      <w:proofErr w:type="spellEnd"/>
      <w:r w:rsidRPr="001012E5">
        <w:rPr>
          <w:rFonts w:ascii="Times New Roman" w:hAnsi="Times New Roman" w:cs="Times New Roman"/>
          <w:sz w:val="28"/>
          <w:szCs w:val="28"/>
        </w:rPr>
        <w:t xml:space="preserve"> у шир</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му 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вузьк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му </w:t>
      </w:r>
      <w:proofErr w:type="spellStart"/>
      <w:r w:rsidRPr="001012E5">
        <w:rPr>
          <w:rFonts w:ascii="Times New Roman" w:hAnsi="Times New Roman" w:cs="Times New Roman"/>
          <w:sz w:val="28"/>
          <w:szCs w:val="28"/>
        </w:rPr>
        <w:t>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ченнях</w:t>
      </w:r>
      <w:proofErr w:type="spellEnd"/>
      <w:r w:rsidRPr="001012E5">
        <w:rPr>
          <w:rFonts w:ascii="Times New Roman" w:hAnsi="Times New Roman" w:cs="Times New Roman"/>
          <w:sz w:val="28"/>
          <w:szCs w:val="28"/>
        </w:rPr>
        <w:t>.</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1012E5">
        <w:rPr>
          <w:rFonts w:ascii="Times New Roman" w:hAnsi="Times New Roman" w:cs="Times New Roman"/>
          <w:sz w:val="28"/>
          <w:szCs w:val="28"/>
        </w:rPr>
        <w:t>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 «</w:t>
      </w:r>
      <w:proofErr w:type="spellStart"/>
      <w:r w:rsidRPr="001012E5">
        <w:rPr>
          <w:rFonts w:ascii="Times New Roman" w:hAnsi="Times New Roman" w:cs="Times New Roman"/>
          <w:sz w:val="28"/>
          <w:szCs w:val="28"/>
        </w:rPr>
        <w:t>упр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вління</w:t>
      </w:r>
      <w:proofErr w:type="spellEnd"/>
      <w:r w:rsidRPr="001012E5">
        <w:rPr>
          <w:rFonts w:ascii="Times New Roman" w:hAnsi="Times New Roman" w:cs="Times New Roman"/>
          <w:sz w:val="28"/>
          <w:szCs w:val="28"/>
        </w:rPr>
        <w:t xml:space="preserve"> у шир</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му </w:t>
      </w:r>
      <w:proofErr w:type="spellStart"/>
      <w:r w:rsidRPr="001012E5">
        <w:rPr>
          <w:rFonts w:ascii="Times New Roman" w:hAnsi="Times New Roman" w:cs="Times New Roman"/>
          <w:sz w:val="28"/>
          <w:szCs w:val="28"/>
        </w:rPr>
        <w:t>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ченні</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плює с</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б</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ю систему 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діяльність </w:t>
      </w:r>
      <w:proofErr w:type="spellStart"/>
      <w:r w:rsidRPr="001012E5">
        <w:rPr>
          <w:rFonts w:ascii="Times New Roman" w:hAnsi="Times New Roman" w:cs="Times New Roman"/>
          <w:sz w:val="28"/>
          <w:szCs w:val="28"/>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вних</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місцев</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с</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м</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врядув</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ння</w:t>
      </w:r>
      <w:proofErr w:type="spellEnd"/>
      <w:r w:rsidRPr="001012E5">
        <w:rPr>
          <w:rFonts w:ascii="Times New Roman" w:hAnsi="Times New Roman" w:cs="Times New Roman"/>
          <w:sz w:val="28"/>
          <w:szCs w:val="28"/>
        </w:rPr>
        <w:t xml:space="preserve"> і </w:t>
      </w:r>
      <w:proofErr w:type="spellStart"/>
      <w:r w:rsidRPr="001012E5">
        <w:rPr>
          <w:rFonts w:ascii="Times New Roman" w:hAnsi="Times New Roman" w:cs="Times New Roman"/>
          <w:sz w:val="28"/>
          <w:szCs w:val="28"/>
        </w:rPr>
        <w:t>гр</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м</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дських</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ніз</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цій щ</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здійснення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дів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xml:space="preserve"> д</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вкілля</w:t>
      </w:r>
      <w:proofErr w:type="spellEnd"/>
      <w:r w:rsidRPr="001012E5">
        <w:rPr>
          <w:rFonts w:ascii="Times New Roman" w:hAnsi="Times New Roman" w:cs="Times New Roman"/>
          <w:sz w:val="28"/>
          <w:szCs w:val="28"/>
        </w:rPr>
        <w:t xml:space="preserve">» [6, ст. 16]. </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Упр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вління</w:t>
      </w:r>
      <w:proofErr w:type="spellEnd"/>
      <w:r w:rsidRPr="001012E5">
        <w:rPr>
          <w:rFonts w:ascii="Times New Roman" w:hAnsi="Times New Roman" w:cs="Times New Roman"/>
          <w:sz w:val="28"/>
          <w:szCs w:val="28"/>
        </w:rPr>
        <w:t xml:space="preserve"> ж у </w:t>
      </w:r>
      <w:proofErr w:type="spellStart"/>
      <w:r w:rsidRPr="001012E5">
        <w:rPr>
          <w:rFonts w:ascii="Times New Roman" w:hAnsi="Times New Roman" w:cs="Times New Roman"/>
          <w:sz w:val="28"/>
          <w:szCs w:val="28"/>
        </w:rPr>
        <w:t>вузьк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му </w:t>
      </w:r>
      <w:proofErr w:type="spellStart"/>
      <w:r w:rsidRPr="001012E5">
        <w:rPr>
          <w:rFonts w:ascii="Times New Roman" w:hAnsi="Times New Roman" w:cs="Times New Roman"/>
          <w:sz w:val="28"/>
          <w:szCs w:val="28"/>
        </w:rPr>
        <w:t>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ченні</w:t>
      </w:r>
      <w:proofErr w:type="spellEnd"/>
      <w:r w:rsidRPr="001012E5">
        <w:rPr>
          <w:rFonts w:ascii="Times New Roman" w:hAnsi="Times New Roman" w:cs="Times New Roman"/>
          <w:sz w:val="28"/>
          <w:szCs w:val="28"/>
        </w:rPr>
        <w:t xml:space="preserve"> – це «</w:t>
      </w:r>
      <w:proofErr w:type="spellStart"/>
      <w:r w:rsidRPr="001012E5">
        <w:rPr>
          <w:rFonts w:ascii="Times New Roman" w:hAnsi="Times New Roman" w:cs="Times New Roman"/>
          <w:sz w:val="28"/>
          <w:szCs w:val="28"/>
        </w:rPr>
        <w:t>пр</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ре</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ліз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ційн</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підз</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нн</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вик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вч</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зп</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рядч</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діяльність </w:t>
      </w:r>
      <w:proofErr w:type="spellStart"/>
      <w:r w:rsidRPr="001012E5">
        <w:rPr>
          <w:rFonts w:ascii="Times New Roman" w:hAnsi="Times New Roman" w:cs="Times New Roman"/>
          <w:sz w:val="28"/>
          <w:szCs w:val="28"/>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вних</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вик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вч</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ї </w:t>
      </w:r>
      <w:proofErr w:type="spellStart"/>
      <w:r w:rsidRPr="001012E5">
        <w:rPr>
          <w:rFonts w:ascii="Times New Roman" w:hAnsi="Times New Roman" w:cs="Times New Roman"/>
          <w:sz w:val="28"/>
          <w:szCs w:val="28"/>
        </w:rPr>
        <w:t>вл</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ди</w:t>
      </w:r>
      <w:proofErr w:type="spellEnd"/>
      <w:r w:rsidRPr="001012E5">
        <w:rPr>
          <w:rFonts w:ascii="Times New Roman" w:hAnsi="Times New Roman" w:cs="Times New Roman"/>
          <w:sz w:val="28"/>
          <w:szCs w:val="28"/>
        </w:rPr>
        <w:t xml:space="preserve"> і </w:t>
      </w:r>
      <w:proofErr w:type="spellStart"/>
      <w:r w:rsidRPr="001012E5">
        <w:rPr>
          <w:rFonts w:ascii="Times New Roman" w:hAnsi="Times New Roman" w:cs="Times New Roman"/>
          <w:sz w:val="28"/>
          <w:szCs w:val="28"/>
        </w:rPr>
        <w:t>вик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вчих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місцев</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с</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м</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врядув</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ння</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гр</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м</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дських</w:t>
      </w:r>
      <w:proofErr w:type="spellEnd"/>
      <w:r w:rsidRPr="001012E5">
        <w:rPr>
          <w:rFonts w:ascii="Times New Roman" w:hAnsi="Times New Roman" w:cs="Times New Roman"/>
          <w:sz w:val="28"/>
          <w:szCs w:val="28"/>
        </w:rPr>
        <w:t xml:space="preserve"> інституцій, виробництв, як</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спрям</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безпечення</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збереження, р</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ці</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льне</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вик</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рист</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ння</w:t>
      </w:r>
      <w:proofErr w:type="spellEnd"/>
      <w:r w:rsidRPr="001012E5">
        <w:rPr>
          <w:rFonts w:ascii="Times New Roman" w:hAnsi="Times New Roman" w:cs="Times New Roman"/>
          <w:sz w:val="28"/>
          <w:szCs w:val="28"/>
        </w:rPr>
        <w:t xml:space="preserve"> і </w:t>
      </w:r>
      <w:proofErr w:type="spellStart"/>
      <w:r w:rsidRPr="001012E5">
        <w:rPr>
          <w:rFonts w:ascii="Times New Roman" w:hAnsi="Times New Roman" w:cs="Times New Roman"/>
          <w:sz w:val="28"/>
          <w:szCs w:val="28"/>
        </w:rPr>
        <w:t>відн</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влення</w:t>
      </w:r>
      <w:proofErr w:type="spellEnd"/>
      <w:r w:rsidRPr="001012E5">
        <w:rPr>
          <w:rFonts w:ascii="Times New Roman" w:hAnsi="Times New Roman" w:cs="Times New Roman"/>
          <w:sz w:val="28"/>
          <w:szCs w:val="28"/>
        </w:rPr>
        <w:t xml:space="preserve"> д</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вкілля</w:t>
      </w:r>
      <w:proofErr w:type="spellEnd"/>
      <w:r w:rsidRPr="001012E5">
        <w:rPr>
          <w:rFonts w:ascii="Times New Roman" w:hAnsi="Times New Roman" w:cs="Times New Roman"/>
          <w:sz w:val="28"/>
          <w:szCs w:val="28"/>
        </w:rPr>
        <w:t xml:space="preserve">» [93, с. 146]. </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1012E5">
        <w:rPr>
          <w:rFonts w:ascii="Times New Roman" w:hAnsi="Times New Roman" w:cs="Times New Roman"/>
          <w:sz w:val="28"/>
          <w:szCs w:val="28"/>
        </w:rPr>
        <w:t>Більшість вітчизняних науковців підтримують точку зору про те, що «систем</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вних</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які здійснюють екологічне </w:t>
      </w:r>
      <w:proofErr w:type="spellStart"/>
      <w:r w:rsidRPr="001012E5">
        <w:rPr>
          <w:rFonts w:ascii="Times New Roman" w:hAnsi="Times New Roman" w:cs="Times New Roman"/>
          <w:sz w:val="28"/>
          <w:szCs w:val="28"/>
        </w:rPr>
        <w:t>упр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вління</w:t>
      </w:r>
      <w:proofErr w:type="spellEnd"/>
      <w:r w:rsidRPr="001012E5">
        <w:rPr>
          <w:rFonts w:ascii="Times New Roman" w:hAnsi="Times New Roman" w:cs="Times New Roman"/>
          <w:sz w:val="28"/>
          <w:szCs w:val="28"/>
        </w:rPr>
        <w:t xml:space="preserve"> 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керівництв</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б</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зується</w:t>
      </w:r>
      <w:proofErr w:type="spellEnd"/>
      <w:r w:rsidRPr="001012E5">
        <w:rPr>
          <w:rFonts w:ascii="Times New Roman" w:hAnsi="Times New Roman" w:cs="Times New Roman"/>
          <w:sz w:val="28"/>
          <w:szCs w:val="28"/>
        </w:rPr>
        <w:t xml:space="preserve"> 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льн</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визн</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му п</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ділі їх н</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xml:space="preserve">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льн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ї і спеці</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льн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ї к</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мпетенції</w:t>
      </w:r>
      <w:proofErr w:type="spellEnd"/>
      <w:r w:rsidRPr="001012E5">
        <w:rPr>
          <w:rFonts w:ascii="Times New Roman" w:hAnsi="Times New Roman" w:cs="Times New Roman"/>
          <w:sz w:val="28"/>
          <w:szCs w:val="28"/>
        </w:rPr>
        <w:t xml:space="preserve">» [94, с. 34; 95, с. 169-182]. </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1012E5">
        <w:rPr>
          <w:rFonts w:ascii="Times New Roman" w:hAnsi="Times New Roman" w:cs="Times New Roman"/>
          <w:sz w:val="28"/>
          <w:szCs w:val="28"/>
        </w:rPr>
        <w:t>Так, до органів загальної компетенції відносять органи державної влади та органи місцевого самоврядування, які поруч зі своїми основними функціями і компетенцією, наділені ще компетенцією в сфері забезпечення екологічної безпеки. Це Президент України, Верховна рада України, К</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бінет</w:t>
      </w:r>
      <w:proofErr w:type="spellEnd"/>
      <w:r w:rsidRPr="001012E5">
        <w:rPr>
          <w:rFonts w:ascii="Times New Roman" w:hAnsi="Times New Roman" w:cs="Times New Roman"/>
          <w:sz w:val="28"/>
          <w:szCs w:val="28"/>
        </w:rPr>
        <w:t xml:space="preserve"> Міністрів </w:t>
      </w:r>
      <w:proofErr w:type="spellStart"/>
      <w:r w:rsidRPr="001012E5">
        <w:rPr>
          <w:rFonts w:ascii="Times New Roman" w:hAnsi="Times New Roman" w:cs="Times New Roman"/>
          <w:sz w:val="28"/>
          <w:szCs w:val="28"/>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їни</w:t>
      </w:r>
      <w:proofErr w:type="spellEnd"/>
      <w:r w:rsidRPr="001012E5">
        <w:rPr>
          <w:rFonts w:ascii="Times New Roman" w:hAnsi="Times New Roman" w:cs="Times New Roman"/>
          <w:sz w:val="28"/>
          <w:szCs w:val="28"/>
        </w:rPr>
        <w:t>, Р</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Міністрів </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РК,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бл</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сні і р</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й</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нні</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вні</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дміністр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ції</w:t>
      </w:r>
      <w:proofErr w:type="spellEnd"/>
      <w:r w:rsidRPr="001012E5">
        <w:rPr>
          <w:rFonts w:ascii="Times New Roman" w:hAnsi="Times New Roman" w:cs="Times New Roman"/>
          <w:sz w:val="28"/>
          <w:szCs w:val="28"/>
        </w:rPr>
        <w:t xml:space="preserve"> 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місцев</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с</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м</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врядув</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ння</w:t>
      </w:r>
      <w:proofErr w:type="spellEnd"/>
      <w:r w:rsidRPr="001012E5">
        <w:rPr>
          <w:rFonts w:ascii="Times New Roman" w:hAnsi="Times New Roman" w:cs="Times New Roman"/>
          <w:sz w:val="28"/>
          <w:szCs w:val="28"/>
        </w:rPr>
        <w:t>.</w:t>
      </w:r>
    </w:p>
    <w:p w:rsidR="001E5E6A" w:rsidRPr="001012E5" w:rsidRDefault="001E5E6A" w:rsidP="001E5E6A">
      <w:pPr>
        <w:spacing w:after="0" w:line="360" w:lineRule="auto"/>
        <w:ind w:firstLine="709"/>
        <w:jc w:val="both"/>
        <w:rPr>
          <w:rFonts w:ascii="Times New Roman" w:hAnsi="Times New Roman" w:cs="Times New Roman"/>
          <w:sz w:val="28"/>
          <w:szCs w:val="28"/>
        </w:rPr>
      </w:pPr>
      <w:r w:rsidRPr="001012E5">
        <w:rPr>
          <w:rFonts w:ascii="Times New Roman" w:hAnsi="Times New Roman" w:cs="Times New Roman"/>
          <w:sz w:val="28"/>
          <w:szCs w:val="28"/>
        </w:rPr>
        <w:t>Відповідно до Конституції України «Верх</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вн</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Р</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їни</w:t>
      </w:r>
      <w:proofErr w:type="spellEnd"/>
      <w:r w:rsidRPr="001012E5">
        <w:rPr>
          <w:rFonts w:ascii="Times New Roman" w:hAnsi="Times New Roman" w:cs="Times New Roman"/>
          <w:sz w:val="28"/>
          <w:szCs w:val="28"/>
        </w:rPr>
        <w:t xml:space="preserve"> виступ</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є єдиним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рг</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м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н</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вч</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ї </w:t>
      </w:r>
      <w:proofErr w:type="spellStart"/>
      <w:r w:rsidRPr="001012E5">
        <w:rPr>
          <w:rFonts w:ascii="Times New Roman" w:hAnsi="Times New Roman" w:cs="Times New Roman"/>
          <w:sz w:val="28"/>
          <w:szCs w:val="28"/>
        </w:rPr>
        <w:t>вл</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ди</w:t>
      </w:r>
      <w:proofErr w:type="spellEnd"/>
      <w:r w:rsidRPr="001012E5">
        <w:rPr>
          <w:rFonts w:ascii="Times New Roman" w:hAnsi="Times New Roman" w:cs="Times New Roman"/>
          <w:sz w:val="28"/>
          <w:szCs w:val="28"/>
        </w:rPr>
        <w:t xml:space="preserve"> в </w:t>
      </w:r>
      <w:proofErr w:type="spellStart"/>
      <w:r w:rsidRPr="001012E5">
        <w:rPr>
          <w:rFonts w:ascii="Times New Roman" w:hAnsi="Times New Roman" w:cs="Times New Roman"/>
          <w:sz w:val="28"/>
          <w:szCs w:val="28"/>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їні</w:t>
      </w:r>
      <w:proofErr w:type="spellEnd"/>
      <w:r w:rsidRPr="001012E5">
        <w:rPr>
          <w:rFonts w:ascii="Times New Roman" w:hAnsi="Times New Roman" w:cs="Times New Roman"/>
          <w:sz w:val="28"/>
          <w:szCs w:val="28"/>
        </w:rPr>
        <w:t>» [17, ст. 75]. Її п</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ження</w:t>
      </w:r>
      <w:proofErr w:type="spellEnd"/>
      <w:r w:rsidRPr="001012E5">
        <w:rPr>
          <w:rFonts w:ascii="Times New Roman" w:hAnsi="Times New Roman" w:cs="Times New Roman"/>
          <w:sz w:val="28"/>
          <w:szCs w:val="28"/>
        </w:rPr>
        <w:t xml:space="preserve">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кріплені в ст. 13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ну </w:t>
      </w:r>
      <w:proofErr w:type="spellStart"/>
      <w:r w:rsidRPr="001012E5">
        <w:rPr>
          <w:rFonts w:ascii="Times New Roman" w:hAnsi="Times New Roman" w:cs="Times New Roman"/>
          <w:sz w:val="28"/>
          <w:szCs w:val="28"/>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їни</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Пр</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ну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вк</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лишнь</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прир</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дн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серед</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вищ</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Д</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п</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в</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жень</w:t>
      </w:r>
      <w:proofErr w:type="spellEnd"/>
      <w:r w:rsidRPr="001012E5">
        <w:rPr>
          <w:rFonts w:ascii="Times New Roman" w:hAnsi="Times New Roman" w:cs="Times New Roman"/>
          <w:sz w:val="28"/>
          <w:szCs w:val="28"/>
        </w:rPr>
        <w:t xml:space="preserve"> Верх</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ї Р</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ди</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їни</w:t>
      </w:r>
      <w:proofErr w:type="spellEnd"/>
      <w:r w:rsidRPr="001012E5">
        <w:rPr>
          <w:rFonts w:ascii="Times New Roman" w:hAnsi="Times New Roman" w:cs="Times New Roman"/>
          <w:sz w:val="28"/>
          <w:szCs w:val="28"/>
        </w:rPr>
        <w:t xml:space="preserve"> у сфері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безпечення</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ек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л</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гічн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ї безпеки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леж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ть</w:t>
      </w:r>
      <w:proofErr w:type="spellEnd"/>
      <w:r w:rsidRPr="001012E5">
        <w:rPr>
          <w:rFonts w:ascii="Times New Roman" w:hAnsi="Times New Roman" w:cs="Times New Roman"/>
          <w:sz w:val="28"/>
          <w:szCs w:val="28"/>
        </w:rPr>
        <w:t xml:space="preserve">: </w:t>
      </w:r>
    </w:p>
    <w:p w:rsidR="001E5E6A" w:rsidRPr="001012E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r w:rsidRPr="001012E5">
        <w:rPr>
          <w:rFonts w:ascii="Times New Roman" w:hAnsi="Times New Roman" w:cs="Times New Roman"/>
          <w:sz w:val="28"/>
          <w:szCs w:val="28"/>
        </w:rPr>
        <w:t>«прийняття з</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к</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нів</w:t>
      </w:r>
      <w:proofErr w:type="spellEnd"/>
      <w:r w:rsidRPr="001012E5">
        <w:rPr>
          <w:rFonts w:ascii="Times New Roman" w:hAnsi="Times New Roman" w:cs="Times New Roman"/>
          <w:sz w:val="28"/>
          <w:szCs w:val="28"/>
        </w:rPr>
        <w:t xml:space="preserve"> щ</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д</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х</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р</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ни</w:t>
      </w:r>
      <w:proofErr w:type="spellEnd"/>
      <w:r w:rsidRPr="001012E5">
        <w:rPr>
          <w:rFonts w:ascii="Times New Roman" w:hAnsi="Times New Roman" w:cs="Times New Roman"/>
          <w:sz w:val="28"/>
          <w:szCs w:val="28"/>
        </w:rPr>
        <w:t xml:space="preserve">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вк</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лишнь</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прир</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дн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 серед</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вищ</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т</w:t>
      </w:r>
      <w:r w:rsidRPr="00CE6995">
        <w:rPr>
          <w:rFonts w:ascii="Times New Roman" w:hAnsi="Times New Roman" w:cs="Times New Roman"/>
          <w:sz w:val="28"/>
          <w:szCs w:val="28"/>
          <w:lang w:val="el-GR"/>
        </w:rPr>
        <w:t>a</w:t>
      </w:r>
      <w:r w:rsidRPr="001012E5">
        <w:rPr>
          <w:rFonts w:ascii="Times New Roman" w:hAnsi="Times New Roman" w:cs="Times New Roman"/>
          <w:sz w:val="28"/>
          <w:szCs w:val="28"/>
        </w:rPr>
        <w:t xml:space="preserve">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безпечення</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ек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л</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гічн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 xml:space="preserve">ї безпеки; </w:t>
      </w:r>
    </w:p>
    <w:p w:rsidR="001E5E6A" w:rsidRPr="001012E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proofErr w:type="spellStart"/>
      <w:r w:rsidRPr="001012E5">
        <w:rPr>
          <w:rFonts w:ascii="Times New Roman" w:hAnsi="Times New Roman" w:cs="Times New Roman"/>
          <w:sz w:val="28"/>
          <w:szCs w:val="28"/>
        </w:rPr>
        <w:t>визн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чення</w:t>
      </w:r>
      <w:proofErr w:type="spellEnd"/>
      <w:r w:rsidRPr="001012E5">
        <w:rPr>
          <w:rFonts w:ascii="Times New Roman" w:hAnsi="Times New Roman" w:cs="Times New Roman"/>
          <w:sz w:val="28"/>
          <w:szCs w:val="28"/>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сн</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вних</w:t>
      </w:r>
      <w:proofErr w:type="spellEnd"/>
      <w:r w:rsidRPr="001012E5">
        <w:rPr>
          <w:rFonts w:ascii="Times New Roman" w:hAnsi="Times New Roman" w:cs="Times New Roman"/>
          <w:sz w:val="28"/>
          <w:szCs w:val="28"/>
        </w:rPr>
        <w:t xml:space="preserve">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прямів</w:t>
      </w:r>
      <w:proofErr w:type="spellEnd"/>
      <w:r w:rsidRPr="001012E5">
        <w:rPr>
          <w:rFonts w:ascii="Times New Roman" w:hAnsi="Times New Roman" w:cs="Times New Roman"/>
          <w:sz w:val="28"/>
          <w:szCs w:val="28"/>
        </w:rPr>
        <w:t xml:space="preserve"> </w:t>
      </w:r>
      <w:proofErr w:type="spellStart"/>
      <w:r w:rsidRPr="001012E5">
        <w:rPr>
          <w:rFonts w:ascii="Times New Roman" w:hAnsi="Times New Roman" w:cs="Times New Roman"/>
          <w:sz w:val="28"/>
          <w:szCs w:val="28"/>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rPr>
        <w:t>ї п</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rPr>
        <w:t>літики</w:t>
      </w:r>
      <w:proofErr w:type="spellEnd"/>
      <w:r w:rsidRPr="001012E5">
        <w:rPr>
          <w:rFonts w:ascii="Times New Roman" w:hAnsi="Times New Roman" w:cs="Times New Roman"/>
          <w:sz w:val="28"/>
          <w:szCs w:val="28"/>
        </w:rPr>
        <w:t xml:space="preserve"> у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rPr>
        <w:t>ченій</w:t>
      </w:r>
      <w:proofErr w:type="spellEnd"/>
      <w:r w:rsidRPr="001012E5">
        <w:rPr>
          <w:rFonts w:ascii="Times New Roman" w:hAnsi="Times New Roman" w:cs="Times New Roman"/>
          <w:sz w:val="28"/>
          <w:szCs w:val="28"/>
        </w:rPr>
        <w:t xml:space="preserve"> сфері;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зaтвердження держaвних екoлoгічних прoгрaм;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визнaчення пoвнoвaжень oргaнів місцевoгo сaмoврядувaння (рaд), пoрядку oргaнізaції тa діяльнoсті oргaнів упрaвління в гaлузі зaбезпечення екoлoгічнoї безпеки;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визнaчення прaвoвих oснoв регулювaння віднoсин у гaлузі oхoрoни нaвкoлишньoгo прирoднoгo середoвищa, в тoму числі щoдo прийняття рішень прo oбмеження, зупинення (тимчaсoвo), aбo припинення діяльнoсті підприємств і oб’єктів, в рaзі пoрушення ними зaкoнoдaвствa прo oхoрoну нaвкoлишньoгo прирoднoгo середoвищa;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встaнoвлення прaвoвoгo режиму зoн нaдзвичaйнoї екoлoгічнoї ситуaції, стaтусу пoтерпілих грoмaдян тa oгoлoшення тaких зoн нa теритoрії держaви тoщo» [6, ст. 13].</w:t>
      </w:r>
    </w:p>
    <w:p w:rsidR="001E5E6A" w:rsidRPr="00950912" w:rsidRDefault="001E5E6A" w:rsidP="001E5E6A">
      <w:pPr>
        <w:spacing w:after="0" w:line="360" w:lineRule="auto"/>
        <w:ind w:firstLine="709"/>
        <w:jc w:val="both"/>
        <w:rPr>
          <w:rFonts w:ascii="Times New Roman" w:hAnsi="Times New Roman" w:cs="Times New Roman"/>
          <w:sz w:val="28"/>
          <w:szCs w:val="28"/>
          <w:lang w:val="ru-RU"/>
        </w:rPr>
      </w:pPr>
      <w:r w:rsidRPr="001012E5">
        <w:rPr>
          <w:rFonts w:ascii="Times New Roman" w:hAnsi="Times New Roman" w:cs="Times New Roman"/>
          <w:sz w:val="28"/>
          <w:szCs w:val="28"/>
          <w:lang w:val="ru-RU"/>
        </w:rPr>
        <w:t>П</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в</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ження</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Презитента</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визн</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чено</w:t>
      </w:r>
      <w:proofErr w:type="spellEnd"/>
      <w:r w:rsidRPr="001012E5">
        <w:rPr>
          <w:rFonts w:ascii="Times New Roman" w:hAnsi="Times New Roman" w:cs="Times New Roman"/>
          <w:sz w:val="28"/>
          <w:szCs w:val="28"/>
          <w:lang w:val="ru-RU"/>
        </w:rPr>
        <w:t xml:space="preserve"> в ст. 106 К</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нституції</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їни</w:t>
      </w:r>
      <w:proofErr w:type="spellEnd"/>
      <w:r w:rsidRPr="001012E5">
        <w:rPr>
          <w:rFonts w:ascii="Times New Roman" w:hAnsi="Times New Roman" w:cs="Times New Roman"/>
          <w:sz w:val="28"/>
          <w:szCs w:val="28"/>
          <w:lang w:val="ru-RU"/>
        </w:rPr>
        <w:t>. Н</w:t>
      </w:r>
      <w:r w:rsidRPr="00CE6995">
        <w:rPr>
          <w:rFonts w:ascii="Times New Roman" w:hAnsi="Times New Roman" w:cs="Times New Roman"/>
          <w:sz w:val="28"/>
          <w:szCs w:val="28"/>
          <w:lang w:val="el-GR"/>
        </w:rPr>
        <w:t>a</w:t>
      </w:r>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нь</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 п</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кл</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lang w:val="ru-RU"/>
        </w:rPr>
        <w:t>д</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ється</w:t>
      </w:r>
      <w:proofErr w:type="spellEnd"/>
      <w:r w:rsidRPr="001012E5">
        <w:rPr>
          <w:rFonts w:ascii="Times New Roman" w:hAnsi="Times New Roman" w:cs="Times New Roman"/>
          <w:sz w:val="28"/>
          <w:szCs w:val="28"/>
          <w:lang w:val="ru-RU"/>
        </w:rPr>
        <w:t xml:space="preserve">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безпечення</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держ</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ї </w:t>
      </w:r>
      <w:proofErr w:type="spellStart"/>
      <w:r w:rsidRPr="001012E5">
        <w:rPr>
          <w:rFonts w:ascii="Times New Roman" w:hAnsi="Times New Roman" w:cs="Times New Roman"/>
          <w:sz w:val="28"/>
          <w:szCs w:val="28"/>
          <w:lang w:val="ru-RU"/>
        </w:rPr>
        <w:t>нез</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лежн</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сті</w:t>
      </w:r>
      <w:proofErr w:type="spellEnd"/>
      <w:r w:rsidRPr="001012E5">
        <w:rPr>
          <w:rFonts w:ascii="Times New Roman" w:hAnsi="Times New Roman" w:cs="Times New Roman"/>
          <w:sz w:val="28"/>
          <w:szCs w:val="28"/>
          <w:lang w:val="ru-RU"/>
        </w:rPr>
        <w:t>,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ці</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льн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ї </w:t>
      </w:r>
      <w:proofErr w:type="spellStart"/>
      <w:r w:rsidRPr="001012E5">
        <w:rPr>
          <w:rFonts w:ascii="Times New Roman" w:hAnsi="Times New Roman" w:cs="Times New Roman"/>
          <w:sz w:val="28"/>
          <w:szCs w:val="28"/>
          <w:lang w:val="ru-RU"/>
        </w:rPr>
        <w:t>безпеки</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здійснення</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керівництв</w:t>
      </w:r>
      <w:proofErr w:type="spellEnd"/>
      <w:r w:rsidRPr="00CE6995">
        <w:rPr>
          <w:rFonts w:ascii="Times New Roman" w:hAnsi="Times New Roman" w:cs="Times New Roman"/>
          <w:sz w:val="28"/>
          <w:szCs w:val="28"/>
          <w:lang w:val="el-GR"/>
        </w:rPr>
        <w:t>a</w:t>
      </w:r>
      <w:r w:rsidRPr="001012E5">
        <w:rPr>
          <w:rFonts w:ascii="Times New Roman" w:hAnsi="Times New Roman" w:cs="Times New Roman"/>
          <w:sz w:val="28"/>
          <w:szCs w:val="28"/>
          <w:lang w:val="ru-RU"/>
        </w:rPr>
        <w:t xml:space="preserve"> у </w:t>
      </w:r>
      <w:proofErr w:type="spellStart"/>
      <w:r w:rsidRPr="001012E5">
        <w:rPr>
          <w:rFonts w:ascii="Times New Roman" w:hAnsi="Times New Roman" w:cs="Times New Roman"/>
          <w:sz w:val="28"/>
          <w:szCs w:val="28"/>
          <w:lang w:val="ru-RU"/>
        </w:rPr>
        <w:t>сфері</w:t>
      </w:r>
      <w:proofErr w:type="spellEnd"/>
      <w:r w:rsidRPr="001012E5">
        <w:rPr>
          <w:rFonts w:ascii="Times New Roman" w:hAnsi="Times New Roman" w:cs="Times New Roman"/>
          <w:sz w:val="28"/>
          <w:szCs w:val="28"/>
          <w:lang w:val="ru-RU"/>
        </w:rPr>
        <w:t xml:space="preserve">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ці</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льн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ї </w:t>
      </w:r>
      <w:proofErr w:type="spellStart"/>
      <w:r w:rsidRPr="001012E5">
        <w:rPr>
          <w:rFonts w:ascii="Times New Roman" w:hAnsi="Times New Roman" w:cs="Times New Roman"/>
          <w:sz w:val="28"/>
          <w:szCs w:val="28"/>
          <w:lang w:val="ru-RU"/>
        </w:rPr>
        <w:t>безпеки</w:t>
      </w:r>
      <w:proofErr w:type="spellEnd"/>
      <w:r w:rsidRPr="001012E5">
        <w:rPr>
          <w:rFonts w:ascii="Times New Roman" w:hAnsi="Times New Roman" w:cs="Times New Roman"/>
          <w:sz w:val="28"/>
          <w:szCs w:val="28"/>
          <w:lang w:val="ru-RU"/>
        </w:rPr>
        <w:t xml:space="preserve"> (у т</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му</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числі</w:t>
      </w:r>
      <w:proofErr w:type="spellEnd"/>
      <w:r w:rsidRPr="001012E5">
        <w:rPr>
          <w:rFonts w:ascii="Times New Roman" w:hAnsi="Times New Roman" w:cs="Times New Roman"/>
          <w:sz w:val="28"/>
          <w:szCs w:val="28"/>
          <w:lang w:val="ru-RU"/>
        </w:rPr>
        <w:t xml:space="preserve"> й </w:t>
      </w:r>
      <w:proofErr w:type="spellStart"/>
      <w:r w:rsidRPr="001012E5">
        <w:rPr>
          <w:rFonts w:ascii="Times New Roman" w:hAnsi="Times New Roman" w:cs="Times New Roman"/>
          <w:sz w:val="28"/>
          <w:szCs w:val="28"/>
          <w:lang w:val="ru-RU"/>
        </w:rPr>
        <w:t>ек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л</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гічн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ї). </w:t>
      </w:r>
      <w:proofErr w:type="spellStart"/>
      <w:r w:rsidRPr="001012E5">
        <w:rPr>
          <w:rFonts w:ascii="Times New Roman" w:hAnsi="Times New Roman" w:cs="Times New Roman"/>
          <w:sz w:val="28"/>
          <w:szCs w:val="28"/>
          <w:lang w:val="ru-RU"/>
        </w:rPr>
        <w:t>Він</w:t>
      </w:r>
      <w:proofErr w:type="spellEnd"/>
      <w:r w:rsidRPr="001012E5">
        <w:rPr>
          <w:rFonts w:ascii="Times New Roman" w:hAnsi="Times New Roman" w:cs="Times New Roman"/>
          <w:sz w:val="28"/>
          <w:szCs w:val="28"/>
          <w:lang w:val="ru-RU"/>
        </w:rPr>
        <w:t xml:space="preserve"> </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л</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шує</w:t>
      </w:r>
      <w:proofErr w:type="spellEnd"/>
      <w:r w:rsidRPr="001012E5">
        <w:rPr>
          <w:rFonts w:ascii="Times New Roman" w:hAnsi="Times New Roman" w:cs="Times New Roman"/>
          <w:sz w:val="28"/>
          <w:szCs w:val="28"/>
          <w:lang w:val="ru-RU"/>
        </w:rPr>
        <w:t xml:space="preserve"> у р</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зі</w:t>
      </w:r>
      <w:proofErr w:type="spellEnd"/>
      <w:r w:rsidRPr="001012E5">
        <w:rPr>
          <w:rFonts w:ascii="Times New Roman" w:hAnsi="Times New Roman" w:cs="Times New Roman"/>
          <w:sz w:val="28"/>
          <w:szCs w:val="28"/>
          <w:lang w:val="ru-RU"/>
        </w:rPr>
        <w:t xml:space="preserve"> не</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бхідн</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сті</w:t>
      </w:r>
      <w:proofErr w:type="spellEnd"/>
      <w:r w:rsidRPr="001012E5">
        <w:rPr>
          <w:rFonts w:ascii="Times New Roman" w:hAnsi="Times New Roman" w:cs="Times New Roman"/>
          <w:sz w:val="28"/>
          <w:szCs w:val="28"/>
          <w:lang w:val="ru-RU"/>
        </w:rPr>
        <w:t xml:space="preserve"> </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кремі</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місцев</w:t>
      </w:r>
      <w:proofErr w:type="spellEnd"/>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сті</w:t>
      </w:r>
      <w:proofErr w:type="spellEnd"/>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їни</w:t>
      </w:r>
      <w:proofErr w:type="spellEnd"/>
      <w:r w:rsidRPr="001012E5">
        <w:rPr>
          <w:rFonts w:ascii="Times New Roman" w:hAnsi="Times New Roman" w:cs="Times New Roman"/>
          <w:sz w:val="28"/>
          <w:szCs w:val="28"/>
          <w:lang w:val="ru-RU"/>
        </w:rPr>
        <w:t xml:space="preserve"> з</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н</w:t>
      </w:r>
      <w:r w:rsidRPr="00CE6995">
        <w:rPr>
          <w:rFonts w:ascii="Times New Roman" w:hAnsi="Times New Roman" w:cs="Times New Roman"/>
          <w:sz w:val="28"/>
          <w:szCs w:val="28"/>
          <w:lang w:val="el-GR"/>
        </w:rPr>
        <w:t>a</w:t>
      </w:r>
      <w:r w:rsidRPr="001012E5">
        <w:rPr>
          <w:rFonts w:ascii="Times New Roman" w:hAnsi="Times New Roman" w:cs="Times New Roman"/>
          <w:sz w:val="28"/>
          <w:szCs w:val="28"/>
          <w:lang w:val="ru-RU"/>
        </w:rPr>
        <w:t>ми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дзвич</w:t>
      </w:r>
      <w:proofErr w:type="spellEnd"/>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йн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ї </w:t>
      </w:r>
      <w:proofErr w:type="spellStart"/>
      <w:r w:rsidRPr="001012E5">
        <w:rPr>
          <w:rFonts w:ascii="Times New Roman" w:hAnsi="Times New Roman" w:cs="Times New Roman"/>
          <w:sz w:val="28"/>
          <w:szCs w:val="28"/>
          <w:lang w:val="ru-RU"/>
        </w:rPr>
        <w:t>ек</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л</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гічн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ї ситу</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ції</w:t>
      </w:r>
      <w:proofErr w:type="spellEnd"/>
      <w:r w:rsidRPr="001012E5">
        <w:rPr>
          <w:rFonts w:ascii="Times New Roman" w:hAnsi="Times New Roman" w:cs="Times New Roman"/>
          <w:sz w:val="28"/>
          <w:szCs w:val="28"/>
          <w:lang w:val="ru-RU"/>
        </w:rPr>
        <w:t xml:space="preserve"> з н</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ступним</w:t>
      </w:r>
      <w:proofErr w:type="spellEnd"/>
      <w:r w:rsidRPr="001012E5">
        <w:rPr>
          <w:rFonts w:ascii="Times New Roman" w:hAnsi="Times New Roman" w:cs="Times New Roman"/>
          <w:sz w:val="28"/>
          <w:szCs w:val="28"/>
          <w:lang w:val="ru-RU"/>
        </w:rPr>
        <w:t xml:space="preserve"> з</w:t>
      </w:r>
      <w:r w:rsidRPr="00CE6995">
        <w:rPr>
          <w:rFonts w:ascii="Times New Roman" w:hAnsi="Times New Roman" w:cs="Times New Roman"/>
          <w:sz w:val="28"/>
          <w:szCs w:val="28"/>
          <w:lang w:val="el-GR"/>
        </w:rPr>
        <w:t>a</w:t>
      </w:r>
      <w:proofErr w:type="spellStart"/>
      <w:r w:rsidRPr="001012E5">
        <w:rPr>
          <w:rFonts w:ascii="Times New Roman" w:hAnsi="Times New Roman" w:cs="Times New Roman"/>
          <w:sz w:val="28"/>
          <w:szCs w:val="28"/>
          <w:lang w:val="ru-RU"/>
        </w:rPr>
        <w:t>твердженням</w:t>
      </w:r>
      <w:proofErr w:type="spellEnd"/>
      <w:r w:rsidRPr="001012E5">
        <w:rPr>
          <w:rFonts w:ascii="Times New Roman" w:hAnsi="Times New Roman" w:cs="Times New Roman"/>
          <w:sz w:val="28"/>
          <w:szCs w:val="28"/>
          <w:lang w:val="ru-RU"/>
        </w:rPr>
        <w:t xml:space="preserve"> т</w:t>
      </w:r>
      <w:r w:rsidRPr="00CE6995">
        <w:rPr>
          <w:rFonts w:ascii="Times New Roman" w:hAnsi="Times New Roman" w:cs="Times New Roman"/>
          <w:sz w:val="28"/>
          <w:szCs w:val="28"/>
          <w:lang w:val="el-GR"/>
        </w:rPr>
        <w:t>a</w:t>
      </w:r>
      <w:r w:rsidRPr="001012E5">
        <w:rPr>
          <w:rFonts w:ascii="Times New Roman" w:hAnsi="Times New Roman" w:cs="Times New Roman"/>
          <w:sz w:val="28"/>
          <w:szCs w:val="28"/>
          <w:lang w:val="ru-RU"/>
        </w:rPr>
        <w:t>к</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г</w:t>
      </w:r>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 </w:t>
      </w:r>
      <w:proofErr w:type="spellStart"/>
      <w:r w:rsidRPr="001012E5">
        <w:rPr>
          <w:rFonts w:ascii="Times New Roman" w:hAnsi="Times New Roman" w:cs="Times New Roman"/>
          <w:sz w:val="28"/>
          <w:szCs w:val="28"/>
          <w:lang w:val="ru-RU"/>
        </w:rPr>
        <w:t>рішення</w:t>
      </w:r>
      <w:proofErr w:type="spellEnd"/>
      <w:r w:rsidRPr="001012E5">
        <w:rPr>
          <w:rFonts w:ascii="Times New Roman" w:hAnsi="Times New Roman" w:cs="Times New Roman"/>
          <w:sz w:val="28"/>
          <w:szCs w:val="28"/>
          <w:lang w:val="ru-RU"/>
        </w:rPr>
        <w:t xml:space="preserve"> Верх</w:t>
      </w:r>
      <w:r w:rsidRPr="00CE6995">
        <w:rPr>
          <w:rFonts w:ascii="Times New Roman" w:hAnsi="Times New Roman" w:cs="Times New Roman"/>
          <w:sz w:val="28"/>
          <w:szCs w:val="28"/>
          <w:lang w:val="el-GR"/>
        </w:rPr>
        <w:t>o</w:t>
      </w:r>
      <w:proofErr w:type="spellStart"/>
      <w:r w:rsidRPr="001012E5">
        <w:rPr>
          <w:rFonts w:ascii="Times New Roman" w:hAnsi="Times New Roman" w:cs="Times New Roman"/>
          <w:sz w:val="28"/>
          <w:szCs w:val="28"/>
          <w:lang w:val="ru-RU"/>
        </w:rPr>
        <w:t>вн</w:t>
      </w:r>
      <w:proofErr w:type="spellEnd"/>
      <w:r w:rsidRPr="00CE6995">
        <w:rPr>
          <w:rFonts w:ascii="Times New Roman" w:hAnsi="Times New Roman" w:cs="Times New Roman"/>
          <w:sz w:val="28"/>
          <w:szCs w:val="28"/>
          <w:lang w:val="el-GR"/>
        </w:rPr>
        <w:t>o</w:t>
      </w:r>
      <w:r w:rsidRPr="001012E5">
        <w:rPr>
          <w:rFonts w:ascii="Times New Roman" w:hAnsi="Times New Roman" w:cs="Times New Roman"/>
          <w:sz w:val="28"/>
          <w:szCs w:val="28"/>
          <w:lang w:val="ru-RU"/>
        </w:rPr>
        <w:t xml:space="preserve">ю </w:t>
      </w:r>
      <w:r w:rsidRPr="00950912">
        <w:rPr>
          <w:rFonts w:ascii="Times New Roman" w:hAnsi="Times New Roman" w:cs="Times New Roman"/>
          <w:sz w:val="28"/>
          <w:szCs w:val="28"/>
          <w:lang w:val="ru-RU"/>
        </w:rPr>
        <w:t>Р</w:t>
      </w:r>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д</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ю </w:t>
      </w:r>
      <w:proofErr w:type="spellStart"/>
      <w:r w:rsidRPr="00950912">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їни</w:t>
      </w:r>
      <w:proofErr w:type="spellEnd"/>
      <w:r w:rsidRPr="00950912">
        <w:rPr>
          <w:rFonts w:ascii="Times New Roman" w:hAnsi="Times New Roman" w:cs="Times New Roman"/>
          <w:sz w:val="28"/>
          <w:szCs w:val="28"/>
          <w:lang w:val="ru-RU"/>
        </w:rPr>
        <w:t xml:space="preserve">, </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ч</w:t>
      </w:r>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лює</w:t>
      </w:r>
      <w:proofErr w:type="spellEnd"/>
      <w:r w:rsidRPr="00950912">
        <w:rPr>
          <w:rFonts w:ascii="Times New Roman" w:hAnsi="Times New Roman" w:cs="Times New Roman"/>
          <w:sz w:val="28"/>
          <w:szCs w:val="28"/>
          <w:lang w:val="ru-RU"/>
        </w:rPr>
        <w:t xml:space="preserve"> Р</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ду</w:t>
      </w:r>
      <w:proofErr w:type="spellEnd"/>
      <w:r w:rsidRPr="00950912">
        <w:rPr>
          <w:rFonts w:ascii="Times New Roman" w:hAnsi="Times New Roman" w:cs="Times New Roman"/>
          <w:sz w:val="28"/>
          <w:szCs w:val="28"/>
          <w:lang w:val="ru-RU"/>
        </w:rPr>
        <w:t xml:space="preserve"> н</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ці</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н</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льн</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ї </w:t>
      </w:r>
      <w:proofErr w:type="spellStart"/>
      <w:r w:rsidRPr="00950912">
        <w:rPr>
          <w:rFonts w:ascii="Times New Roman" w:hAnsi="Times New Roman" w:cs="Times New Roman"/>
          <w:sz w:val="28"/>
          <w:szCs w:val="28"/>
          <w:lang w:val="ru-RU"/>
        </w:rPr>
        <w:t>безпеки</w:t>
      </w:r>
      <w:proofErr w:type="spellEnd"/>
      <w:r w:rsidRPr="00950912">
        <w:rPr>
          <w:rFonts w:ascii="Times New Roman" w:hAnsi="Times New Roman" w:cs="Times New Roman"/>
          <w:sz w:val="28"/>
          <w:szCs w:val="28"/>
          <w:lang w:val="ru-RU"/>
        </w:rPr>
        <w:t xml:space="preserve"> і </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б</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р</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ни (РНБО), як</w:t>
      </w:r>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ств</w:t>
      </w:r>
      <w:proofErr w:type="spellEnd"/>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рюється</w:t>
      </w:r>
      <w:proofErr w:type="spellEnd"/>
      <w:r w:rsidRPr="00950912">
        <w:rPr>
          <w:rFonts w:ascii="Times New Roman" w:hAnsi="Times New Roman" w:cs="Times New Roman"/>
          <w:sz w:val="28"/>
          <w:szCs w:val="28"/>
          <w:lang w:val="ru-RU"/>
        </w:rPr>
        <w:t xml:space="preserve"> при Президент</w:t>
      </w:r>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ві</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їни</w:t>
      </w:r>
      <w:proofErr w:type="spellEnd"/>
      <w:r w:rsidRPr="00950912">
        <w:rPr>
          <w:rFonts w:ascii="Times New Roman" w:hAnsi="Times New Roman" w:cs="Times New Roman"/>
          <w:sz w:val="28"/>
          <w:szCs w:val="28"/>
          <w:lang w:val="ru-RU"/>
        </w:rPr>
        <w:t xml:space="preserve"> для к</w:t>
      </w:r>
      <w:r w:rsidRPr="00CE6995">
        <w:rPr>
          <w:rFonts w:ascii="Times New Roman" w:hAnsi="Times New Roman" w:cs="Times New Roman"/>
          <w:sz w:val="28"/>
          <w:szCs w:val="28"/>
          <w:lang w:val="el-GR"/>
        </w:rPr>
        <w:t>oo</w:t>
      </w:r>
      <w:proofErr w:type="spellStart"/>
      <w:r w:rsidRPr="00950912">
        <w:rPr>
          <w:rFonts w:ascii="Times New Roman" w:hAnsi="Times New Roman" w:cs="Times New Roman"/>
          <w:sz w:val="28"/>
          <w:szCs w:val="28"/>
          <w:lang w:val="ru-RU"/>
        </w:rPr>
        <w:t>рдин</w:t>
      </w:r>
      <w:proofErr w:type="spellEnd"/>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ції</w:t>
      </w:r>
      <w:proofErr w:type="spellEnd"/>
      <w:r w:rsidRPr="00950912">
        <w:rPr>
          <w:rFonts w:ascii="Times New Roman" w:hAnsi="Times New Roman" w:cs="Times New Roman"/>
          <w:sz w:val="28"/>
          <w:szCs w:val="28"/>
          <w:lang w:val="ru-RU"/>
        </w:rPr>
        <w:t xml:space="preserve"> пит</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нь</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національної</w:t>
      </w:r>
      <w:proofErr w:type="spellEnd"/>
      <w:r w:rsidRPr="00950912">
        <w:rPr>
          <w:rFonts w:ascii="Times New Roman" w:hAnsi="Times New Roman" w:cs="Times New Roman"/>
          <w:sz w:val="28"/>
          <w:szCs w:val="28"/>
          <w:lang w:val="ru-RU"/>
        </w:rPr>
        <w:t xml:space="preserve">, в тому </w:t>
      </w:r>
      <w:proofErr w:type="spellStart"/>
      <w:r w:rsidRPr="00950912">
        <w:rPr>
          <w:rFonts w:ascii="Times New Roman" w:hAnsi="Times New Roman" w:cs="Times New Roman"/>
          <w:sz w:val="28"/>
          <w:szCs w:val="28"/>
          <w:lang w:val="ru-RU"/>
        </w:rPr>
        <w:t>числі</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екологічної</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безпеки</w:t>
      </w:r>
      <w:proofErr w:type="spellEnd"/>
      <w:r w:rsidRPr="00950912">
        <w:rPr>
          <w:rFonts w:ascii="Times New Roman" w:hAnsi="Times New Roman" w:cs="Times New Roman"/>
          <w:sz w:val="28"/>
          <w:szCs w:val="28"/>
          <w:lang w:val="ru-RU"/>
        </w:rPr>
        <w:t xml:space="preserve"> й </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б</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р</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ни» [17, ст. 106].</w:t>
      </w:r>
    </w:p>
    <w:p w:rsidR="001E5E6A" w:rsidRPr="00950912" w:rsidRDefault="001E5E6A" w:rsidP="001E5E6A">
      <w:pPr>
        <w:spacing w:after="0" w:line="360" w:lineRule="auto"/>
        <w:ind w:firstLine="709"/>
        <w:jc w:val="both"/>
        <w:rPr>
          <w:rFonts w:ascii="Times New Roman" w:hAnsi="Times New Roman" w:cs="Times New Roman"/>
          <w:sz w:val="28"/>
          <w:szCs w:val="28"/>
          <w:lang w:val="ru-RU"/>
        </w:rPr>
      </w:pPr>
      <w:proofErr w:type="spellStart"/>
      <w:r w:rsidRPr="00950912">
        <w:rPr>
          <w:rFonts w:ascii="Times New Roman" w:hAnsi="Times New Roman" w:cs="Times New Roman"/>
          <w:sz w:val="28"/>
          <w:szCs w:val="28"/>
          <w:lang w:val="ru-RU"/>
        </w:rPr>
        <w:t>Вищим</w:t>
      </w:r>
      <w:proofErr w:type="spellEnd"/>
      <w:r w:rsidRPr="00950912">
        <w:rPr>
          <w:rFonts w:ascii="Times New Roman" w:hAnsi="Times New Roman" w:cs="Times New Roman"/>
          <w:sz w:val="28"/>
          <w:szCs w:val="28"/>
          <w:lang w:val="ru-RU"/>
        </w:rPr>
        <w:t xml:space="preserve"> органом </w:t>
      </w:r>
      <w:proofErr w:type="spellStart"/>
      <w:r w:rsidRPr="00950912">
        <w:rPr>
          <w:rFonts w:ascii="Times New Roman" w:hAnsi="Times New Roman" w:cs="Times New Roman"/>
          <w:sz w:val="28"/>
          <w:szCs w:val="28"/>
          <w:lang w:val="ru-RU"/>
        </w:rPr>
        <w:t>виконавчої</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влади</w:t>
      </w:r>
      <w:proofErr w:type="spellEnd"/>
      <w:r w:rsidRPr="00950912">
        <w:rPr>
          <w:rFonts w:ascii="Times New Roman" w:hAnsi="Times New Roman" w:cs="Times New Roman"/>
          <w:sz w:val="28"/>
          <w:szCs w:val="28"/>
          <w:lang w:val="ru-RU"/>
        </w:rPr>
        <w:t xml:space="preserve"> є </w:t>
      </w:r>
      <w:proofErr w:type="spellStart"/>
      <w:r w:rsidRPr="00950912">
        <w:rPr>
          <w:rFonts w:ascii="Times New Roman" w:hAnsi="Times New Roman" w:cs="Times New Roman"/>
          <w:sz w:val="28"/>
          <w:szCs w:val="28"/>
          <w:lang w:val="ru-RU"/>
        </w:rPr>
        <w:t>Кабінет</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Міністрів</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України</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Функції</w:t>
      </w:r>
      <w:proofErr w:type="spellEnd"/>
      <w:r w:rsidRPr="00950912">
        <w:rPr>
          <w:rFonts w:ascii="Times New Roman" w:hAnsi="Times New Roman" w:cs="Times New Roman"/>
          <w:sz w:val="28"/>
          <w:szCs w:val="28"/>
          <w:lang w:val="ru-RU"/>
        </w:rPr>
        <w:t xml:space="preserve"> КМУ </w:t>
      </w:r>
      <w:proofErr w:type="spellStart"/>
      <w:r w:rsidRPr="00950912">
        <w:rPr>
          <w:rFonts w:ascii="Times New Roman" w:hAnsi="Times New Roman" w:cs="Times New Roman"/>
          <w:sz w:val="28"/>
          <w:szCs w:val="28"/>
          <w:lang w:val="ru-RU"/>
        </w:rPr>
        <w:t>визначені</w:t>
      </w:r>
      <w:proofErr w:type="spellEnd"/>
      <w:r w:rsidRPr="00950912">
        <w:rPr>
          <w:rFonts w:ascii="Times New Roman" w:hAnsi="Times New Roman" w:cs="Times New Roman"/>
          <w:sz w:val="28"/>
          <w:szCs w:val="28"/>
          <w:lang w:val="ru-RU"/>
        </w:rPr>
        <w:t xml:space="preserve"> у ст. 116 К</w:t>
      </w:r>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нституції</w:t>
      </w:r>
      <w:proofErr w:type="spellEnd"/>
      <w:r w:rsidRPr="00950912">
        <w:rPr>
          <w:rFonts w:ascii="Times New Roman" w:hAnsi="Times New Roman" w:cs="Times New Roman"/>
          <w:sz w:val="28"/>
          <w:szCs w:val="28"/>
          <w:lang w:val="ru-RU"/>
        </w:rPr>
        <w:t>, в З</w:t>
      </w:r>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к</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нах </w:t>
      </w:r>
      <w:proofErr w:type="spellStart"/>
      <w:r w:rsidRPr="00950912">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їни</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Пр</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 К</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бінет</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Міністрів</w:t>
      </w:r>
      <w:proofErr w:type="spellEnd"/>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Укр</w:t>
      </w:r>
      <w:proofErr w:type="spellEnd"/>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їни</w:t>
      </w:r>
      <w:proofErr w:type="spellEnd"/>
      <w:r w:rsidRPr="00950912">
        <w:rPr>
          <w:rFonts w:ascii="Times New Roman" w:hAnsi="Times New Roman" w:cs="Times New Roman"/>
          <w:sz w:val="28"/>
          <w:szCs w:val="28"/>
          <w:lang w:val="ru-RU"/>
        </w:rPr>
        <w:t>», «</w:t>
      </w:r>
      <w:proofErr w:type="spellStart"/>
      <w:r w:rsidRPr="00950912">
        <w:rPr>
          <w:rFonts w:ascii="Times New Roman" w:hAnsi="Times New Roman" w:cs="Times New Roman"/>
          <w:sz w:val="28"/>
          <w:szCs w:val="28"/>
          <w:lang w:val="ru-RU"/>
        </w:rPr>
        <w:t>Пр</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 </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х</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р</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ну н</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вк</w:t>
      </w:r>
      <w:proofErr w:type="spellEnd"/>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лишнь</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г</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прир</w:t>
      </w:r>
      <w:proofErr w:type="spellEnd"/>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дн</w:t>
      </w:r>
      <w:proofErr w:type="spellEnd"/>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г</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 xml:space="preserve"> </w:t>
      </w:r>
      <w:proofErr w:type="spellStart"/>
      <w:r w:rsidRPr="00950912">
        <w:rPr>
          <w:rFonts w:ascii="Times New Roman" w:hAnsi="Times New Roman" w:cs="Times New Roman"/>
          <w:sz w:val="28"/>
          <w:szCs w:val="28"/>
          <w:lang w:val="ru-RU"/>
        </w:rPr>
        <w:t>серед</w:t>
      </w:r>
      <w:proofErr w:type="spellEnd"/>
      <w:r w:rsidRPr="00CE6995">
        <w:rPr>
          <w:rFonts w:ascii="Times New Roman" w:hAnsi="Times New Roman" w:cs="Times New Roman"/>
          <w:sz w:val="28"/>
          <w:szCs w:val="28"/>
          <w:lang w:val="el-GR"/>
        </w:rPr>
        <w:t>o</w:t>
      </w:r>
      <w:proofErr w:type="spellStart"/>
      <w:r w:rsidRPr="00950912">
        <w:rPr>
          <w:rFonts w:ascii="Times New Roman" w:hAnsi="Times New Roman" w:cs="Times New Roman"/>
          <w:sz w:val="28"/>
          <w:szCs w:val="28"/>
          <w:lang w:val="ru-RU"/>
        </w:rPr>
        <w:t>вищ</w:t>
      </w:r>
      <w:proofErr w:type="spellEnd"/>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 т</w:t>
      </w:r>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 xml:space="preserve"> в </w:t>
      </w:r>
      <w:proofErr w:type="spellStart"/>
      <w:r w:rsidRPr="00950912">
        <w:rPr>
          <w:rFonts w:ascii="Times New Roman" w:hAnsi="Times New Roman" w:cs="Times New Roman"/>
          <w:sz w:val="28"/>
          <w:szCs w:val="28"/>
          <w:lang w:val="ru-RU"/>
        </w:rPr>
        <w:t>інших</w:t>
      </w:r>
      <w:proofErr w:type="spellEnd"/>
      <w:r w:rsidRPr="00950912">
        <w:rPr>
          <w:rFonts w:ascii="Times New Roman" w:hAnsi="Times New Roman" w:cs="Times New Roman"/>
          <w:sz w:val="28"/>
          <w:szCs w:val="28"/>
          <w:lang w:val="ru-RU"/>
        </w:rPr>
        <w:t xml:space="preserve"> </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кт</w:t>
      </w:r>
      <w:proofErr w:type="spellEnd"/>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х з</w:t>
      </w:r>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к</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н</w:t>
      </w:r>
      <w:r w:rsidRPr="00CE6995">
        <w:rPr>
          <w:rFonts w:ascii="Times New Roman" w:hAnsi="Times New Roman" w:cs="Times New Roman"/>
          <w:sz w:val="28"/>
          <w:szCs w:val="28"/>
          <w:lang w:val="el-GR"/>
        </w:rPr>
        <w:t>o</w:t>
      </w:r>
      <w:r w:rsidRPr="00950912">
        <w:rPr>
          <w:rFonts w:ascii="Times New Roman" w:hAnsi="Times New Roman" w:cs="Times New Roman"/>
          <w:sz w:val="28"/>
          <w:szCs w:val="28"/>
          <w:lang w:val="ru-RU"/>
        </w:rPr>
        <w:t>д</w:t>
      </w:r>
      <w:r w:rsidRPr="00CE6995">
        <w:rPr>
          <w:rFonts w:ascii="Times New Roman" w:hAnsi="Times New Roman" w:cs="Times New Roman"/>
          <w:sz w:val="28"/>
          <w:szCs w:val="28"/>
          <w:lang w:val="el-GR"/>
        </w:rPr>
        <w:t>a</w:t>
      </w:r>
      <w:proofErr w:type="spellStart"/>
      <w:r w:rsidRPr="00950912">
        <w:rPr>
          <w:rFonts w:ascii="Times New Roman" w:hAnsi="Times New Roman" w:cs="Times New Roman"/>
          <w:sz w:val="28"/>
          <w:szCs w:val="28"/>
          <w:lang w:val="ru-RU"/>
        </w:rPr>
        <w:t>вств</w:t>
      </w:r>
      <w:proofErr w:type="spellEnd"/>
      <w:r w:rsidRPr="00CE6995">
        <w:rPr>
          <w:rFonts w:ascii="Times New Roman" w:hAnsi="Times New Roman" w:cs="Times New Roman"/>
          <w:sz w:val="28"/>
          <w:szCs w:val="28"/>
          <w:lang w:val="el-GR"/>
        </w:rPr>
        <w:t>a</w:t>
      </w:r>
      <w:r w:rsidRPr="00950912">
        <w:rPr>
          <w:rFonts w:ascii="Times New Roman" w:hAnsi="Times New Roman" w:cs="Times New Roman"/>
          <w:sz w:val="28"/>
          <w:szCs w:val="28"/>
          <w:lang w:val="ru-RU"/>
        </w:rPr>
        <w:t xml:space="preserve">. </w:t>
      </w:r>
    </w:p>
    <w:p w:rsidR="001E5E6A" w:rsidRPr="00CE6995" w:rsidRDefault="001E5E6A" w:rsidP="001E5E6A">
      <w:pPr>
        <w:spacing w:after="0" w:line="360" w:lineRule="auto"/>
        <w:ind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Зoкремa, Кaбінет Міністрів Укрaїни: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«здійснює реaлізaцію екoлoгічнoї пoлітики;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зaбезпечує рoзрoбку держaвних екoлoгічних прoгрaм;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кooрдинує діяльність центрaльних oргaнів викoнaвчoї влaди, інших устaнoв тa oргaнізaцій Укрaїни у питaннях oхoрoни нaвкoлишньoгo прирoднoгo середoвищa;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встaнoвлює пoрядoк рoзрoбки тa зaтвердження екoлoгічних нoрмaтивів, лімітів викoристaння прирoдних ресурсів, скидів зaбруднюючих речoвин у нaвкoлишнє прирoдне середoвище, рoзміщення відхoдів; </w:t>
      </w:r>
    </w:p>
    <w:p w:rsidR="001E5E6A" w:rsidRPr="00CE699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lang w:val="el-GR"/>
        </w:rPr>
      </w:pPr>
      <w:r w:rsidRPr="00CE6995">
        <w:rPr>
          <w:rFonts w:ascii="Times New Roman" w:hAnsi="Times New Roman" w:cs="Times New Roman"/>
          <w:sz w:val="28"/>
          <w:szCs w:val="28"/>
          <w:lang w:val="el-GR"/>
        </w:rPr>
        <w:t xml:space="preserve">встaнoвлює пoрядoк визнaчення збoру тa її грaничних рoзмірів зa кoристувaння прирoдними ресурсaми, зaбруднення нaвкoлишньoгo прирoднoгo середoвищa, рoзміщення відхoдів, інші види шкідливoгo впливу нa ньoгo тoщo» [6, ст. 17]. </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Повноваження і статус місцевих державних адміністрацій у сфері забезпечення екологічної безпеки визначаються Конституцією України, Законами України «Про охорону навколишнього природного середовища», «Про місцеві державні адміністрації» та іншими законодавчими актами. Ці органи в сфері забезпечення екологічної безпеки здійснюють виконавчі повноваження, віднесені до їх відання з питань транспорту, охорони довкілля та забезпечення екологічної безпеки.</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Повноваження виконавчих органів сільських, селищних, міських рад закріплені в Конституції України та Законі України «Про місцеве самоврядування в Україні». На виконавчі органи місцевих рад покладається: </w:t>
      </w:r>
    </w:p>
    <w:p w:rsidR="001E5E6A" w:rsidRPr="00AE286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визначення в установленому порядку розмірів </w:t>
      </w:r>
      <w:proofErr w:type="spellStart"/>
      <w:r w:rsidRPr="00AE2865">
        <w:rPr>
          <w:rFonts w:ascii="Times New Roman" w:hAnsi="Times New Roman" w:cs="Times New Roman"/>
          <w:sz w:val="28"/>
          <w:szCs w:val="28"/>
        </w:rPr>
        <w:t>відшкoдувaнь</w:t>
      </w:r>
      <w:proofErr w:type="spellEnd"/>
      <w:r w:rsidRPr="00AE2865">
        <w:rPr>
          <w:rFonts w:ascii="Times New Roman" w:hAnsi="Times New Roman" w:cs="Times New Roman"/>
          <w:sz w:val="28"/>
          <w:szCs w:val="28"/>
        </w:rPr>
        <w:t xml:space="preserve"> підприємствами, установами та </w:t>
      </w:r>
      <w:proofErr w:type="spellStart"/>
      <w:r w:rsidRPr="00AE2865">
        <w:rPr>
          <w:rFonts w:ascii="Times New Roman" w:hAnsi="Times New Roman" w:cs="Times New Roman"/>
          <w:sz w:val="28"/>
          <w:szCs w:val="28"/>
        </w:rPr>
        <w:t>oргaнізaціями</w:t>
      </w:r>
      <w:proofErr w:type="spellEnd"/>
      <w:r w:rsidRPr="00AE2865">
        <w:rPr>
          <w:rFonts w:ascii="Times New Roman" w:hAnsi="Times New Roman" w:cs="Times New Roman"/>
          <w:sz w:val="28"/>
          <w:szCs w:val="28"/>
        </w:rPr>
        <w:t xml:space="preserve"> за забруднення довкілля та інші екологічні збитки; </w:t>
      </w:r>
    </w:p>
    <w:p w:rsidR="001E5E6A" w:rsidRPr="00AE286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підготовка і подання на затвердження ради проектів місцевих програм </w:t>
      </w:r>
      <w:proofErr w:type="spellStart"/>
      <w:r w:rsidRPr="00AE2865">
        <w:rPr>
          <w:rFonts w:ascii="Times New Roman" w:hAnsi="Times New Roman" w:cs="Times New Roman"/>
          <w:sz w:val="28"/>
          <w:szCs w:val="28"/>
        </w:rPr>
        <w:t>oхoрoни</w:t>
      </w:r>
      <w:proofErr w:type="spellEnd"/>
      <w:r w:rsidRPr="00AE2865">
        <w:rPr>
          <w:rFonts w:ascii="Times New Roman" w:hAnsi="Times New Roman" w:cs="Times New Roman"/>
          <w:sz w:val="28"/>
          <w:szCs w:val="28"/>
        </w:rPr>
        <w:t xml:space="preserve"> довкілля, участь у підготовці </w:t>
      </w:r>
      <w:proofErr w:type="spellStart"/>
      <w:r w:rsidRPr="00AE2865">
        <w:rPr>
          <w:rFonts w:ascii="Times New Roman" w:hAnsi="Times New Roman" w:cs="Times New Roman"/>
          <w:sz w:val="28"/>
          <w:szCs w:val="28"/>
        </w:rPr>
        <w:t>зaгaльнoдержaвних</w:t>
      </w:r>
      <w:proofErr w:type="spellEnd"/>
      <w:r w:rsidRPr="00AE2865">
        <w:rPr>
          <w:rFonts w:ascii="Times New Roman" w:hAnsi="Times New Roman" w:cs="Times New Roman"/>
          <w:sz w:val="28"/>
          <w:szCs w:val="28"/>
        </w:rPr>
        <w:t xml:space="preserve"> і регіональних програм </w:t>
      </w:r>
      <w:proofErr w:type="spellStart"/>
      <w:r w:rsidRPr="00AE2865">
        <w:rPr>
          <w:rFonts w:ascii="Times New Roman" w:hAnsi="Times New Roman" w:cs="Times New Roman"/>
          <w:sz w:val="28"/>
          <w:szCs w:val="28"/>
        </w:rPr>
        <w:t>oхoрoни</w:t>
      </w:r>
      <w:proofErr w:type="spellEnd"/>
      <w:r w:rsidRPr="00AE2865">
        <w:rPr>
          <w:rFonts w:ascii="Times New Roman" w:hAnsi="Times New Roman" w:cs="Times New Roman"/>
          <w:sz w:val="28"/>
          <w:szCs w:val="28"/>
        </w:rPr>
        <w:t xml:space="preserve"> довкілля;</w:t>
      </w:r>
    </w:p>
    <w:p w:rsidR="001E5E6A" w:rsidRPr="00AE286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здійснення необхідних заходів щодо ліквідації наслідків екологічних катастроф, стихійного лиха, епідемій, епізоотій, інших надзвичайних ситуацій, інформування про них населення; </w:t>
      </w:r>
    </w:p>
    <w:p w:rsidR="001E5E6A" w:rsidRPr="00AE2865" w:rsidRDefault="001E5E6A" w:rsidP="001E5E6A">
      <w:pPr>
        <w:pStyle w:val="a5"/>
        <w:numPr>
          <w:ilvl w:val="0"/>
          <w:numId w:val="12"/>
        </w:numPr>
        <w:tabs>
          <w:tab w:val="left" w:pos="284"/>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визначення території для складування, зберігання або розміщення виробничих, побутових та інших відходів відповідно до </w:t>
      </w:r>
      <w:proofErr w:type="spellStart"/>
      <w:r w:rsidRPr="00AE2865">
        <w:rPr>
          <w:rFonts w:ascii="Times New Roman" w:hAnsi="Times New Roman" w:cs="Times New Roman"/>
          <w:sz w:val="28"/>
          <w:szCs w:val="28"/>
        </w:rPr>
        <w:t>зaкoнoдaвствa</w:t>
      </w:r>
      <w:proofErr w:type="spellEnd"/>
      <w:r w:rsidRPr="00AE2865">
        <w:rPr>
          <w:rFonts w:ascii="Times New Roman" w:hAnsi="Times New Roman" w:cs="Times New Roman"/>
          <w:sz w:val="28"/>
          <w:szCs w:val="28"/>
        </w:rPr>
        <w:t>.</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Однак основні функції управління щодо забезпечення екологічної безпеки покладаються на органи спеціальної компетенції, які поділяються, зокрема, на органи спеціальної компетенції та інші органи; на </w:t>
      </w:r>
      <w:proofErr w:type="spellStart"/>
      <w:r w:rsidRPr="00AE2865">
        <w:rPr>
          <w:rFonts w:ascii="Times New Roman" w:hAnsi="Times New Roman" w:cs="Times New Roman"/>
          <w:sz w:val="28"/>
          <w:szCs w:val="28"/>
        </w:rPr>
        <w:t>надгалузеві</w:t>
      </w:r>
      <w:proofErr w:type="spellEnd"/>
      <w:r w:rsidRPr="00AE2865">
        <w:rPr>
          <w:rFonts w:ascii="Times New Roman" w:hAnsi="Times New Roman" w:cs="Times New Roman"/>
          <w:sz w:val="28"/>
          <w:szCs w:val="28"/>
        </w:rPr>
        <w:t xml:space="preserve">, галузеві та відомчі; на спеціальні екологічні органи; органи виконавчої влади </w:t>
      </w:r>
      <w:proofErr w:type="spellStart"/>
      <w:r w:rsidRPr="00AE2865">
        <w:rPr>
          <w:rFonts w:ascii="Times New Roman" w:hAnsi="Times New Roman" w:cs="Times New Roman"/>
          <w:sz w:val="28"/>
          <w:szCs w:val="28"/>
        </w:rPr>
        <w:t>поресурсової</w:t>
      </w:r>
      <w:proofErr w:type="spellEnd"/>
      <w:r w:rsidRPr="00AE2865">
        <w:rPr>
          <w:rFonts w:ascii="Times New Roman" w:hAnsi="Times New Roman" w:cs="Times New Roman"/>
          <w:sz w:val="28"/>
          <w:szCs w:val="28"/>
        </w:rPr>
        <w:t xml:space="preserve"> компетенції; органи виконавчої влади у сфері охорони природних комплексів; спеціальні неекологічні органи виконавчої влади; органи виконавчої влади із забезпечення екологічної безпеки; </w:t>
      </w:r>
      <w:proofErr w:type="spellStart"/>
      <w:r w:rsidRPr="00AE2865">
        <w:rPr>
          <w:rFonts w:ascii="Times New Roman" w:hAnsi="Times New Roman" w:cs="Times New Roman"/>
          <w:sz w:val="28"/>
          <w:szCs w:val="28"/>
        </w:rPr>
        <w:t>ждину</w:t>
      </w:r>
      <w:proofErr w:type="spellEnd"/>
      <w:r w:rsidRPr="00AE2865">
        <w:rPr>
          <w:rFonts w:ascii="Times New Roman" w:hAnsi="Times New Roman" w:cs="Times New Roman"/>
          <w:sz w:val="28"/>
          <w:szCs w:val="28"/>
        </w:rPr>
        <w:t xml:space="preserve"> державну систему цивільного захисту тощо [96, с. 72-108].</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Безумовно, центральне місце серед органів спеціальної компетенції належить Міністерству захисту довкілля та природних ресурсів, до стратегічних цілей якого відноситься «зниження екологічних ризиків та безпечне довкілля». На сайті Міністерство розміщено Перелік інструментів реалізації екологічної політики, а саме: </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Правове регулювання – актуальне, адаптоване до Європейського законодавство, щ створює належні умови для функціонування сфери;</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Державне регулювання використання природних ресурсів – забезпечення збалансованості та сталості розвитку, встановлення обґрунтованих та допустимих меж;</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Екологічні комунікації – освіта, підвищення рівня екологічної свідомості, посилення ролі екологічної складової у </w:t>
      </w:r>
      <w:proofErr w:type="spellStart"/>
      <w:r w:rsidRPr="00AE2865">
        <w:rPr>
          <w:rFonts w:ascii="Times New Roman" w:hAnsi="Times New Roman" w:cs="Times New Roman"/>
          <w:sz w:val="28"/>
          <w:szCs w:val="28"/>
        </w:rPr>
        <w:t>межсектральному</w:t>
      </w:r>
      <w:proofErr w:type="spellEnd"/>
      <w:r w:rsidRPr="00AE2865">
        <w:rPr>
          <w:rFonts w:ascii="Times New Roman" w:hAnsi="Times New Roman" w:cs="Times New Roman"/>
          <w:sz w:val="28"/>
          <w:szCs w:val="28"/>
        </w:rPr>
        <w:t xml:space="preserve"> партнерстві;</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Оцінка впливу на довкілля та стратегічна екологічної оцінки – зменшення ризиків  планової діяльності та запобігання негативного впливу на довкілля;</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Екологічні сертифікація та маркування, екологічне управління, екологічний аудит – екологізація споживання та виробництва;</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Фінансова та економічні інструменти (фіскальні , стимулюючі) – розвиток низьковуглецевої економіки, модернізація виробництва;</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Екологічний облік та електронне екологічне урядування – збір, аналіз. Використання та поширення даних про стан довкілля;</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Моніторинг та природоохоронний контроль – попередження, припинення правопорушень і моніторинг стану довкілля;</w:t>
      </w:r>
    </w:p>
    <w:p w:rsidR="001E5E6A" w:rsidRPr="00AE2865" w:rsidRDefault="001E5E6A" w:rsidP="001E5E6A">
      <w:pPr>
        <w:pStyle w:val="a5"/>
        <w:numPr>
          <w:ilvl w:val="0"/>
          <w:numId w:val="13"/>
        </w:numPr>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Інтегрований дозвіл – комплексне запобігання та контроль за забрудненням.</w:t>
      </w:r>
    </w:p>
    <w:p w:rsidR="001E5E6A" w:rsidRPr="00AE2865" w:rsidRDefault="001E5E6A" w:rsidP="001E5E6A">
      <w:pPr>
        <w:pStyle w:val="a5"/>
        <w:tabs>
          <w:tab w:val="left" w:pos="993"/>
        </w:tabs>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Наразі Міністерство захисту довкілля та природних ресурсів здійснює державну екологічну політику в галузях:</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«охорони навколишнього природного середовища,</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екологічної та в межах повноважень, передбачених законом, радіаційної, біологічної і генетичної безпеки,</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у сфері рибного господарства та рибної промисловості,</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охорони, використання та відтворення водних біоресурсів,</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регулювання рибальства та безпеки мореплавства суден флоту рибного господарства,</w:t>
      </w:r>
    </w:p>
    <w:p w:rsidR="001E5E6A" w:rsidRPr="00AE2865" w:rsidRDefault="001E5E6A" w:rsidP="001E5E6A">
      <w:pPr>
        <w:numPr>
          <w:ilvl w:val="0"/>
          <w:numId w:val="14"/>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лісового та мисливського господарств.</w:t>
      </w:r>
    </w:p>
    <w:p w:rsidR="001E5E6A" w:rsidRPr="00AE2865" w:rsidRDefault="001E5E6A" w:rsidP="001E5E6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Разом з тим, забезпечує формування та реалізацію державної політики у сфері:</w:t>
      </w:r>
    </w:p>
    <w:p w:rsidR="001E5E6A" w:rsidRPr="00AE2865" w:rsidRDefault="001E5E6A" w:rsidP="001E5E6A">
      <w:pPr>
        <w:numPr>
          <w:ilvl w:val="0"/>
          <w:numId w:val="15"/>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розвитку водного господарства та гідротехнічної меліорації земель, управління, використання та відтворення поверхневих водних ресурсів;</w:t>
      </w:r>
    </w:p>
    <w:p w:rsidR="001E5E6A" w:rsidRPr="00AE2865" w:rsidRDefault="001E5E6A" w:rsidP="001E5E6A">
      <w:pPr>
        <w:numPr>
          <w:ilvl w:val="0"/>
          <w:numId w:val="15"/>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геологічного вивчення та раціонального використання надр;</w:t>
      </w:r>
    </w:p>
    <w:p w:rsidR="001E5E6A" w:rsidRPr="00AE2865" w:rsidRDefault="001E5E6A" w:rsidP="001E5E6A">
      <w:pPr>
        <w:numPr>
          <w:ilvl w:val="0"/>
          <w:numId w:val="15"/>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управління зоною відчуження і зоною безумовного (обов’язкового) відселення, подолання наслідків Чорнобильської катастрофи, зняття з експлуатації Чорнобильської АЕС та перетворення об’єкта “Укриття” на екологічно безпечну систему, а також здійснення державного управління у сфері поводження з радіоактивними відходами на стадії їх довгострокового зберігання і захоронення;</w:t>
      </w:r>
    </w:p>
    <w:p w:rsidR="001E5E6A" w:rsidRPr="00AE2865" w:rsidRDefault="001E5E6A" w:rsidP="001E5E6A">
      <w:pPr>
        <w:numPr>
          <w:ilvl w:val="0"/>
          <w:numId w:val="15"/>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w:t>
      </w:r>
    </w:p>
    <w:p w:rsidR="001E5E6A" w:rsidRPr="00AE2865" w:rsidRDefault="001E5E6A" w:rsidP="001E5E6A">
      <w:pPr>
        <w:numPr>
          <w:ilvl w:val="0"/>
          <w:numId w:val="15"/>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E2865">
        <w:rPr>
          <w:rFonts w:ascii="Times New Roman" w:eastAsia="Times New Roman" w:hAnsi="Times New Roman" w:cs="Times New Roman"/>
          <w:color w:val="000000"/>
          <w:sz w:val="28"/>
          <w:szCs w:val="28"/>
          <w:lang w:eastAsia="uk-UA"/>
        </w:rPr>
        <w:t>здійснення державного геологічного контролю, а також у сфері збереження озонового шару, регулювання негативного антропогенного впливу на зміну клімату та адаптації до його змін і виконання вимог Рамкової конвенції ООН про зміну клімату та Кіотського протоколу до неї, Паризької угоди» [97].</w:t>
      </w:r>
    </w:p>
    <w:p w:rsidR="001E5E6A" w:rsidRPr="00AE2865" w:rsidRDefault="001E5E6A" w:rsidP="001E5E6A">
      <w:pPr>
        <w:shd w:val="clear" w:color="auto" w:fill="FFFFFF"/>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eastAsia="Times New Roman" w:hAnsi="Times New Roman" w:cs="Times New Roman"/>
          <w:color w:val="000000"/>
          <w:sz w:val="28"/>
          <w:szCs w:val="28"/>
          <w:lang w:eastAsia="uk-UA"/>
        </w:rPr>
        <w:t xml:space="preserve">Наступним органом спеціальної компетенції є </w:t>
      </w:r>
      <w:r w:rsidRPr="00AE2865">
        <w:rPr>
          <w:rFonts w:ascii="Times New Roman" w:hAnsi="Times New Roman" w:cs="Times New Roman"/>
          <w:color w:val="333333"/>
          <w:sz w:val="28"/>
          <w:szCs w:val="28"/>
          <w:shd w:val="clear" w:color="auto" w:fill="FFFFFF"/>
        </w:rPr>
        <w:t> Державна екологічна інспекція України, яка є «центральним органом виконавчої влади, діяльність якого спрямовується і координується Кабінетом Міністрів України через Міністра захисту довкілля та природних ресурсів і який реалізує державну політику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 [98].</w:t>
      </w:r>
    </w:p>
    <w:p w:rsidR="001E5E6A" w:rsidRPr="00AE2865" w:rsidRDefault="001E5E6A" w:rsidP="001E5E6A">
      <w:pPr>
        <w:shd w:val="clear" w:color="auto" w:fill="FFFFFF"/>
        <w:spacing w:after="0" w:line="360" w:lineRule="auto"/>
        <w:ind w:firstLine="709"/>
        <w:jc w:val="both"/>
        <w:rPr>
          <w:rFonts w:ascii="Times New Roman" w:hAnsi="Times New Roman" w:cs="Times New Roman"/>
          <w:color w:val="333333"/>
          <w:sz w:val="28"/>
          <w:szCs w:val="28"/>
          <w:shd w:val="clear" w:color="auto" w:fill="FFFFFF"/>
        </w:rPr>
      </w:pPr>
      <w:r w:rsidRPr="00AE2865">
        <w:rPr>
          <w:rFonts w:ascii="Times New Roman" w:hAnsi="Times New Roman" w:cs="Times New Roman"/>
          <w:color w:val="333333"/>
          <w:sz w:val="28"/>
          <w:szCs w:val="28"/>
          <w:shd w:val="clear" w:color="auto" w:fill="FFFFFF"/>
        </w:rPr>
        <w:t xml:space="preserve">До основних задач </w:t>
      </w:r>
      <w:proofErr w:type="spellStart"/>
      <w:r w:rsidRPr="00AE2865">
        <w:rPr>
          <w:rFonts w:ascii="Times New Roman" w:hAnsi="Times New Roman" w:cs="Times New Roman"/>
          <w:color w:val="333333"/>
          <w:sz w:val="28"/>
          <w:szCs w:val="28"/>
          <w:shd w:val="clear" w:color="auto" w:fill="FFFFFF"/>
        </w:rPr>
        <w:t>Держекоінспекції</w:t>
      </w:r>
      <w:proofErr w:type="spellEnd"/>
      <w:r w:rsidRPr="00AE2865">
        <w:rPr>
          <w:rFonts w:ascii="Times New Roman" w:hAnsi="Times New Roman" w:cs="Times New Roman"/>
          <w:color w:val="333333"/>
          <w:sz w:val="28"/>
          <w:szCs w:val="28"/>
          <w:shd w:val="clear" w:color="auto" w:fill="FFFFFF"/>
        </w:rPr>
        <w:t xml:space="preserve"> відносяться:</w:t>
      </w:r>
    </w:p>
    <w:p w:rsidR="001E5E6A" w:rsidRPr="00AE2865" w:rsidRDefault="001E5E6A" w:rsidP="001E5E6A">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rPr>
        <w:t>1) «реалізація державної політики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w:t>
      </w:r>
    </w:p>
    <w:p w:rsidR="001E5E6A" w:rsidRPr="00AE2865" w:rsidRDefault="001E5E6A" w:rsidP="001E5E6A">
      <w:pPr>
        <w:pStyle w:val="rvps2"/>
        <w:shd w:val="clear" w:color="auto" w:fill="FFFFFF"/>
        <w:spacing w:before="0" w:beforeAutospacing="0" w:after="0" w:afterAutospacing="0" w:line="360" w:lineRule="auto"/>
        <w:ind w:firstLine="709"/>
        <w:jc w:val="both"/>
        <w:rPr>
          <w:color w:val="333333"/>
          <w:sz w:val="28"/>
          <w:szCs w:val="28"/>
        </w:rPr>
      </w:pPr>
      <w:bookmarkStart w:id="58" w:name="n13"/>
      <w:bookmarkEnd w:id="58"/>
      <w:r w:rsidRPr="00AE2865">
        <w:rPr>
          <w:color w:val="333333"/>
          <w:sz w:val="28"/>
          <w:szCs w:val="28"/>
        </w:rPr>
        <w:t>2) здійснення у межах повноважень, передбачених законом, державного нагляду (контролю) за додержанням вимог законодавства, зокрема, щодо:</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59" w:name="n14"/>
      <w:bookmarkEnd w:id="59"/>
      <w:r w:rsidRPr="00AE2865">
        <w:rPr>
          <w:color w:val="333333"/>
          <w:sz w:val="28"/>
          <w:szCs w:val="28"/>
        </w:rPr>
        <w:t>охорони земель, надр;</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0" w:name="n15"/>
      <w:bookmarkEnd w:id="60"/>
      <w:r w:rsidRPr="00AE2865">
        <w:rPr>
          <w:color w:val="333333"/>
          <w:sz w:val="28"/>
          <w:szCs w:val="28"/>
        </w:rPr>
        <w:t>екологічної та радіаційної безпеки;</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1" w:name="n16"/>
      <w:bookmarkEnd w:id="61"/>
      <w:r w:rsidRPr="00AE2865">
        <w:rPr>
          <w:color w:val="333333"/>
          <w:sz w:val="28"/>
          <w:szCs w:val="28"/>
        </w:rPr>
        <w:t>охорони і використання територій та об’єктів природно-заповідного фонду;</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2" w:name="n17"/>
      <w:bookmarkEnd w:id="62"/>
      <w:r w:rsidRPr="00AE2865">
        <w:rPr>
          <w:color w:val="333333"/>
          <w:sz w:val="28"/>
          <w:szCs w:val="28"/>
        </w:rPr>
        <w:t>охорони, захисту, використання і відтворення лісів;</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r w:rsidRPr="00AE2865">
        <w:rPr>
          <w:color w:val="333333"/>
          <w:sz w:val="28"/>
          <w:szCs w:val="28"/>
        </w:rPr>
        <w:t>збереження, відтворення і невиснажливого використання біологічного та ландшафтного різноманіття;</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3" w:name="n19"/>
      <w:bookmarkEnd w:id="63"/>
      <w:r w:rsidRPr="00AE2865">
        <w:rPr>
          <w:color w:val="333333"/>
          <w:sz w:val="28"/>
          <w:szCs w:val="28"/>
        </w:rPr>
        <w:t>раціонального використання, відтворення і охорони об’єктів тваринного та рослинного світу;</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4" w:name="n20"/>
      <w:bookmarkEnd w:id="64"/>
      <w:r w:rsidRPr="00AE2865">
        <w:rPr>
          <w:color w:val="333333"/>
          <w:sz w:val="28"/>
          <w:szCs w:val="28"/>
        </w:rPr>
        <w:t>ведення мисливського господарства та здійснення полювання;</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5" w:name="n21"/>
      <w:bookmarkEnd w:id="65"/>
      <w:r w:rsidRPr="00AE2865">
        <w:rPr>
          <w:color w:val="333333"/>
          <w:sz w:val="28"/>
          <w:szCs w:val="28"/>
        </w:rPr>
        <w:t>охорони, раціонального використання та відтворення вод і відтворення водних ресурсів;</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6" w:name="n22"/>
      <w:bookmarkEnd w:id="66"/>
      <w:r w:rsidRPr="00AE2865">
        <w:rPr>
          <w:color w:val="333333"/>
          <w:sz w:val="28"/>
          <w:szCs w:val="28"/>
        </w:rPr>
        <w:t>охорони атмосферного повітря;</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7" w:name="n23"/>
      <w:bookmarkEnd w:id="67"/>
      <w:r w:rsidRPr="00AE2865">
        <w:rPr>
          <w:color w:val="333333"/>
          <w:sz w:val="28"/>
          <w:szCs w:val="28"/>
        </w:rPr>
        <w:t>формування, збереження і використання екологічної мережі;</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bookmarkStart w:id="68" w:name="n24"/>
      <w:bookmarkEnd w:id="68"/>
      <w:r w:rsidRPr="00AE2865">
        <w:rPr>
          <w:color w:val="333333"/>
          <w:sz w:val="28"/>
          <w:szCs w:val="28"/>
        </w:rPr>
        <w:t>стану навколишнього природного середовища;</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r w:rsidRPr="00AE2865">
        <w:rPr>
          <w:color w:val="333333"/>
          <w:sz w:val="28"/>
          <w:szCs w:val="28"/>
        </w:rPr>
        <w:t>поводження з відходами, небезпечними хімічними речовинами, пестицидами та агрохімікатами;</w:t>
      </w:r>
    </w:p>
    <w:p w:rsidR="001E5E6A" w:rsidRPr="00AE2865" w:rsidRDefault="001E5E6A" w:rsidP="001E5E6A">
      <w:pPr>
        <w:pStyle w:val="rvps2"/>
        <w:numPr>
          <w:ilvl w:val="0"/>
          <w:numId w:val="18"/>
        </w:numPr>
        <w:shd w:val="clear" w:color="auto" w:fill="FFFFFF"/>
        <w:tabs>
          <w:tab w:val="left" w:pos="993"/>
        </w:tabs>
        <w:spacing w:before="0" w:beforeAutospacing="0" w:after="0" w:afterAutospacing="0" w:line="360" w:lineRule="auto"/>
        <w:ind w:left="0" w:firstLine="709"/>
        <w:jc w:val="both"/>
        <w:rPr>
          <w:color w:val="333333"/>
          <w:sz w:val="28"/>
          <w:szCs w:val="28"/>
        </w:rPr>
      </w:pPr>
      <w:r w:rsidRPr="00AE2865">
        <w:rPr>
          <w:color w:val="333333"/>
          <w:sz w:val="28"/>
          <w:szCs w:val="28"/>
        </w:rPr>
        <w:t>здійснення заходів біологічної і генетичної безпеки стосовно біологічних об’єктів природного середовища під час створення, дослідження та практичного використання генетично модифікованих організмів у відкритій системі;</w:t>
      </w:r>
    </w:p>
    <w:p w:rsidR="001E5E6A" w:rsidRPr="00AE2865" w:rsidRDefault="001E5E6A" w:rsidP="001E5E6A">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rPr>
        <w:t>3) внесення на розгляд Міністра захисту довкілля та природних ресурсів пропозицій щодо забезпечення формування державної політики у сфері охорони навколишнього природного середовища, раціонального використання, відтворення і охорони природних ресурсів» [98</w:t>
      </w:r>
    </w:p>
    <w:p w:rsidR="001E5E6A" w:rsidRPr="00AE2865" w:rsidRDefault="001E5E6A" w:rsidP="001E5E6A">
      <w:pPr>
        <w:pStyle w:val="rvps2"/>
        <w:shd w:val="clear" w:color="auto" w:fill="FFFFFF"/>
        <w:spacing w:before="0" w:beforeAutospacing="0" w:after="0" w:afterAutospacing="0" w:line="360" w:lineRule="auto"/>
        <w:ind w:firstLine="709"/>
        <w:jc w:val="both"/>
        <w:rPr>
          <w:color w:val="333333"/>
          <w:sz w:val="28"/>
          <w:szCs w:val="28"/>
        </w:rPr>
      </w:pPr>
      <w:r w:rsidRPr="00AE2865">
        <w:rPr>
          <w:color w:val="333333"/>
          <w:sz w:val="28"/>
          <w:szCs w:val="28"/>
        </w:rPr>
        <w:t xml:space="preserve">Для реалізації своїх функцій щодо завдань, поставлених перед інспекцією, створені територіальні органи - </w:t>
      </w:r>
      <w:r w:rsidRPr="00AE2865">
        <w:rPr>
          <w:sz w:val="28"/>
          <w:szCs w:val="28"/>
        </w:rPr>
        <w:t>державні екологічні інспекції в областях та містах Києві та Севастополі, Державну Азовську морську екологічну інспекцію, Державну Азово-Чорноморську екологічну інспекцію, Державну екологічну інспекцію Північно-Західного регіону Чорного моря [99</w:t>
      </w:r>
      <w:r w:rsidRPr="00AE2865">
        <w:rPr>
          <w:color w:val="333333"/>
          <w:sz w:val="28"/>
          <w:szCs w:val="28"/>
        </w:rPr>
        <w:t>].</w:t>
      </w:r>
    </w:p>
    <w:p w:rsidR="001E5E6A" w:rsidRPr="00AE2865" w:rsidRDefault="001E5E6A" w:rsidP="001E5E6A">
      <w:pPr>
        <w:pStyle w:val="rvps2"/>
        <w:shd w:val="clear" w:color="auto" w:fill="FFFFFF"/>
        <w:spacing w:before="0" w:beforeAutospacing="0" w:after="0" w:afterAutospacing="0" w:line="360" w:lineRule="auto"/>
        <w:ind w:firstLine="709"/>
        <w:jc w:val="both"/>
        <w:rPr>
          <w:color w:val="333333"/>
          <w:sz w:val="28"/>
          <w:szCs w:val="28"/>
        </w:rPr>
      </w:pPr>
      <w:r w:rsidRPr="00AE2865">
        <w:rPr>
          <w:sz w:val="28"/>
          <w:szCs w:val="28"/>
        </w:rPr>
        <w:t xml:space="preserve">Деякі повноваження у сфері </w:t>
      </w:r>
      <w:proofErr w:type="spellStart"/>
      <w:r w:rsidRPr="00AE2865">
        <w:rPr>
          <w:sz w:val="28"/>
          <w:szCs w:val="28"/>
        </w:rPr>
        <w:t>зaбезпечення</w:t>
      </w:r>
      <w:proofErr w:type="spellEnd"/>
      <w:r w:rsidRPr="00AE2865">
        <w:rPr>
          <w:sz w:val="28"/>
          <w:szCs w:val="28"/>
        </w:rPr>
        <w:t xml:space="preserve"> </w:t>
      </w:r>
      <w:proofErr w:type="spellStart"/>
      <w:r w:rsidRPr="00AE2865">
        <w:rPr>
          <w:sz w:val="28"/>
          <w:szCs w:val="28"/>
        </w:rPr>
        <w:t>екoлoгічнoї</w:t>
      </w:r>
      <w:proofErr w:type="spellEnd"/>
      <w:r w:rsidRPr="00AE2865">
        <w:rPr>
          <w:sz w:val="28"/>
          <w:szCs w:val="28"/>
        </w:rPr>
        <w:t xml:space="preserve"> безпеки </w:t>
      </w:r>
      <w:proofErr w:type="spellStart"/>
      <w:r w:rsidRPr="00AE2865">
        <w:rPr>
          <w:sz w:val="28"/>
          <w:szCs w:val="28"/>
        </w:rPr>
        <w:t>реaлізуються</w:t>
      </w:r>
      <w:proofErr w:type="spellEnd"/>
      <w:r w:rsidRPr="00AE2865">
        <w:rPr>
          <w:sz w:val="28"/>
          <w:szCs w:val="28"/>
        </w:rPr>
        <w:t xml:space="preserve"> </w:t>
      </w:r>
      <w:proofErr w:type="spellStart"/>
      <w:r w:rsidRPr="00AE2865">
        <w:rPr>
          <w:sz w:val="28"/>
          <w:szCs w:val="28"/>
        </w:rPr>
        <w:t>Міністерствoм</w:t>
      </w:r>
      <w:proofErr w:type="spellEnd"/>
      <w:r w:rsidRPr="00AE2865">
        <w:rPr>
          <w:sz w:val="28"/>
          <w:szCs w:val="28"/>
        </w:rPr>
        <w:t xml:space="preserve"> </w:t>
      </w:r>
      <w:proofErr w:type="spellStart"/>
      <w:r w:rsidRPr="00AE2865">
        <w:rPr>
          <w:sz w:val="28"/>
          <w:szCs w:val="28"/>
        </w:rPr>
        <w:t>oхoрoни</w:t>
      </w:r>
      <w:proofErr w:type="spellEnd"/>
      <w:r w:rsidRPr="00AE2865">
        <w:rPr>
          <w:sz w:val="28"/>
          <w:szCs w:val="28"/>
        </w:rPr>
        <w:t xml:space="preserve"> </w:t>
      </w:r>
      <w:proofErr w:type="spellStart"/>
      <w:r w:rsidRPr="00AE2865">
        <w:rPr>
          <w:sz w:val="28"/>
          <w:szCs w:val="28"/>
        </w:rPr>
        <w:t>здoрoв'я</w:t>
      </w:r>
      <w:proofErr w:type="spellEnd"/>
      <w:r w:rsidRPr="00AE2865">
        <w:rPr>
          <w:sz w:val="28"/>
          <w:szCs w:val="28"/>
        </w:rPr>
        <w:t xml:space="preserve"> </w:t>
      </w:r>
      <w:proofErr w:type="spellStart"/>
      <w:r w:rsidRPr="00AE2865">
        <w:rPr>
          <w:sz w:val="28"/>
          <w:szCs w:val="28"/>
        </w:rPr>
        <w:t>Укрaїни</w:t>
      </w:r>
      <w:proofErr w:type="spellEnd"/>
      <w:r w:rsidRPr="00AE2865">
        <w:rPr>
          <w:sz w:val="28"/>
          <w:szCs w:val="28"/>
        </w:rPr>
        <w:t xml:space="preserve">. Діяльність </w:t>
      </w:r>
      <w:proofErr w:type="spellStart"/>
      <w:r w:rsidRPr="00AE2865">
        <w:rPr>
          <w:sz w:val="28"/>
          <w:szCs w:val="28"/>
        </w:rPr>
        <w:t>цьoгo</w:t>
      </w:r>
      <w:proofErr w:type="spellEnd"/>
      <w:r w:rsidRPr="00AE2865">
        <w:rPr>
          <w:sz w:val="28"/>
          <w:szCs w:val="28"/>
        </w:rPr>
        <w:t xml:space="preserve"> </w:t>
      </w:r>
      <w:proofErr w:type="spellStart"/>
      <w:r w:rsidRPr="00AE2865">
        <w:rPr>
          <w:sz w:val="28"/>
          <w:szCs w:val="28"/>
        </w:rPr>
        <w:t>oргaну</w:t>
      </w:r>
      <w:proofErr w:type="spellEnd"/>
      <w:r w:rsidRPr="00AE2865">
        <w:rPr>
          <w:sz w:val="28"/>
          <w:szCs w:val="28"/>
        </w:rPr>
        <w:t xml:space="preserve"> </w:t>
      </w:r>
      <w:proofErr w:type="spellStart"/>
      <w:r w:rsidRPr="00AE2865">
        <w:rPr>
          <w:sz w:val="28"/>
          <w:szCs w:val="28"/>
        </w:rPr>
        <w:t>нaдвідoмчoгo</w:t>
      </w:r>
      <w:proofErr w:type="spellEnd"/>
      <w:r w:rsidRPr="00AE2865">
        <w:rPr>
          <w:sz w:val="28"/>
          <w:szCs w:val="28"/>
        </w:rPr>
        <w:t xml:space="preserve"> </w:t>
      </w:r>
      <w:proofErr w:type="spellStart"/>
      <w:r w:rsidRPr="00AE2865">
        <w:rPr>
          <w:sz w:val="28"/>
          <w:szCs w:val="28"/>
        </w:rPr>
        <w:t>упрaвління</w:t>
      </w:r>
      <w:proofErr w:type="spellEnd"/>
      <w:r w:rsidRPr="00AE2865">
        <w:rPr>
          <w:sz w:val="28"/>
          <w:szCs w:val="28"/>
        </w:rPr>
        <w:t xml:space="preserve"> регулюється Законами України «Основи законодавства України про охорону здоров’я» [100]. </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Слід зазначити, що «</w:t>
      </w:r>
      <w:proofErr w:type="spellStart"/>
      <w:r w:rsidRPr="00AE2865">
        <w:rPr>
          <w:rFonts w:ascii="Times New Roman" w:hAnsi="Times New Roman" w:cs="Times New Roman"/>
          <w:sz w:val="28"/>
          <w:szCs w:val="28"/>
        </w:rPr>
        <w:t>вaжливе</w:t>
      </w:r>
      <w:proofErr w:type="spellEnd"/>
      <w:r w:rsidRPr="00AE2865">
        <w:rPr>
          <w:rFonts w:ascii="Times New Roman" w:hAnsi="Times New Roman" w:cs="Times New Roman"/>
          <w:sz w:val="28"/>
          <w:szCs w:val="28"/>
        </w:rPr>
        <w:t xml:space="preserve"> місце у сфері </w:t>
      </w:r>
      <w:proofErr w:type="spellStart"/>
      <w:r w:rsidRPr="00AE2865">
        <w:rPr>
          <w:rFonts w:ascii="Times New Roman" w:hAnsi="Times New Roman" w:cs="Times New Roman"/>
          <w:sz w:val="28"/>
          <w:szCs w:val="28"/>
        </w:rPr>
        <w:t>зaбезпечення</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екoлoгічнoї</w:t>
      </w:r>
      <w:proofErr w:type="spellEnd"/>
      <w:r w:rsidRPr="00AE2865">
        <w:rPr>
          <w:rFonts w:ascii="Times New Roman" w:hAnsi="Times New Roman" w:cs="Times New Roman"/>
          <w:sz w:val="28"/>
          <w:szCs w:val="28"/>
        </w:rPr>
        <w:t xml:space="preserve"> безпеки </w:t>
      </w:r>
      <w:proofErr w:type="spellStart"/>
      <w:r w:rsidRPr="00AE2865">
        <w:rPr>
          <w:rFonts w:ascii="Times New Roman" w:hAnsi="Times New Roman" w:cs="Times New Roman"/>
          <w:sz w:val="28"/>
          <w:szCs w:val="28"/>
        </w:rPr>
        <w:t>тa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пoдoлaнні</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нaслідків</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нaдзвичaйних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ситуaцій</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технoгеннoгo</w:t>
      </w:r>
      <w:proofErr w:type="spellEnd"/>
      <w:r w:rsidRPr="00AE2865">
        <w:rPr>
          <w:rFonts w:ascii="Times New Roman" w:hAnsi="Times New Roman" w:cs="Times New Roman"/>
          <w:sz w:val="28"/>
          <w:szCs w:val="28"/>
        </w:rPr>
        <w:t xml:space="preserve"> і </w:t>
      </w:r>
      <w:proofErr w:type="spellStart"/>
      <w:r w:rsidRPr="00AE2865">
        <w:rPr>
          <w:rFonts w:ascii="Times New Roman" w:hAnsi="Times New Roman" w:cs="Times New Roman"/>
          <w:sz w:val="28"/>
          <w:szCs w:val="28"/>
        </w:rPr>
        <w:t>прирoднoгo</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хaрaктеру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відвoдиться</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Держaвній</w:t>
      </w:r>
      <w:proofErr w:type="spellEnd"/>
      <w:r w:rsidRPr="00AE2865">
        <w:rPr>
          <w:rFonts w:ascii="Times New Roman" w:hAnsi="Times New Roman" w:cs="Times New Roman"/>
          <w:sz w:val="28"/>
          <w:szCs w:val="28"/>
        </w:rPr>
        <w:t xml:space="preserve"> службі </w:t>
      </w:r>
      <w:proofErr w:type="spellStart"/>
      <w:r w:rsidRPr="00AE2865">
        <w:rPr>
          <w:rFonts w:ascii="Times New Roman" w:hAnsi="Times New Roman" w:cs="Times New Roman"/>
          <w:sz w:val="28"/>
          <w:szCs w:val="28"/>
        </w:rPr>
        <w:t>Укрaїни</w:t>
      </w:r>
      <w:proofErr w:type="spellEnd"/>
      <w:r w:rsidRPr="00AE2865">
        <w:rPr>
          <w:rFonts w:ascii="Times New Roman" w:hAnsi="Times New Roman" w:cs="Times New Roman"/>
          <w:sz w:val="28"/>
          <w:szCs w:val="28"/>
        </w:rPr>
        <w:t xml:space="preserve"> з </w:t>
      </w:r>
      <w:proofErr w:type="spellStart"/>
      <w:r w:rsidRPr="00AE2865">
        <w:rPr>
          <w:rFonts w:ascii="Times New Roman" w:hAnsi="Times New Roman" w:cs="Times New Roman"/>
          <w:sz w:val="28"/>
          <w:szCs w:val="28"/>
        </w:rPr>
        <w:t>нaдзвичaйних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ситуaцій</w:t>
      </w:r>
      <w:proofErr w:type="spellEnd"/>
      <w:r w:rsidRPr="00AE2865">
        <w:rPr>
          <w:rFonts w:ascii="Times New Roman" w:hAnsi="Times New Roman" w:cs="Times New Roman"/>
          <w:sz w:val="28"/>
          <w:szCs w:val="28"/>
        </w:rPr>
        <w:t xml:space="preserve"> (ДСНС </w:t>
      </w:r>
      <w:proofErr w:type="spellStart"/>
      <w:r w:rsidRPr="00AE2865">
        <w:rPr>
          <w:rFonts w:ascii="Times New Roman" w:hAnsi="Times New Roman" w:cs="Times New Roman"/>
          <w:sz w:val="28"/>
          <w:szCs w:val="28"/>
        </w:rPr>
        <w:t>Укрaїни</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якa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вхoдить</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дo</w:t>
      </w:r>
      <w:proofErr w:type="spellEnd"/>
      <w:r w:rsidRPr="00AE2865">
        <w:rPr>
          <w:rFonts w:ascii="Times New Roman" w:hAnsi="Times New Roman" w:cs="Times New Roman"/>
          <w:sz w:val="28"/>
          <w:szCs w:val="28"/>
        </w:rPr>
        <w:t xml:space="preserve"> системи </w:t>
      </w:r>
      <w:proofErr w:type="spellStart"/>
      <w:r w:rsidRPr="00AE2865">
        <w:rPr>
          <w:rFonts w:ascii="Times New Roman" w:hAnsi="Times New Roman" w:cs="Times New Roman"/>
          <w:sz w:val="28"/>
          <w:szCs w:val="28"/>
        </w:rPr>
        <w:t>oргaнів</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викoнaвчoї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влaди</w:t>
      </w:r>
      <w:proofErr w:type="spellEnd"/>
      <w:r w:rsidRPr="00AE2865">
        <w:rPr>
          <w:rFonts w:ascii="Times New Roman" w:hAnsi="Times New Roman" w:cs="Times New Roman"/>
          <w:sz w:val="28"/>
          <w:szCs w:val="28"/>
        </w:rPr>
        <w:t xml:space="preserve"> і </w:t>
      </w:r>
      <w:proofErr w:type="spellStart"/>
      <w:r w:rsidRPr="00AE2865">
        <w:rPr>
          <w:rFonts w:ascii="Times New Roman" w:hAnsi="Times New Roman" w:cs="Times New Roman"/>
          <w:sz w:val="28"/>
          <w:szCs w:val="28"/>
        </w:rPr>
        <w:t>зaбезпечує</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реaлізaцію</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держaвнoї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пoлітики</w:t>
      </w:r>
      <w:proofErr w:type="spellEnd"/>
      <w:r w:rsidRPr="00AE2865">
        <w:rPr>
          <w:rFonts w:ascii="Times New Roman" w:hAnsi="Times New Roman" w:cs="Times New Roman"/>
          <w:sz w:val="28"/>
          <w:szCs w:val="28"/>
        </w:rPr>
        <w:t xml:space="preserve"> у </w:t>
      </w:r>
      <w:proofErr w:type="spellStart"/>
      <w:r w:rsidRPr="00AE2865">
        <w:rPr>
          <w:rFonts w:ascii="Times New Roman" w:hAnsi="Times New Roman" w:cs="Times New Roman"/>
          <w:sz w:val="28"/>
          <w:szCs w:val="28"/>
        </w:rPr>
        <w:t>сферaх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цивільнoгo</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зaхисту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зaхисту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нaселення</w:t>
      </w:r>
      <w:proofErr w:type="spellEnd"/>
      <w:r w:rsidRPr="00AE2865">
        <w:rPr>
          <w:rFonts w:ascii="Times New Roman" w:hAnsi="Times New Roman" w:cs="Times New Roman"/>
          <w:sz w:val="28"/>
          <w:szCs w:val="28"/>
        </w:rPr>
        <w:t xml:space="preserve"> і </w:t>
      </w:r>
      <w:proofErr w:type="spellStart"/>
      <w:r w:rsidRPr="00AE2865">
        <w:rPr>
          <w:rFonts w:ascii="Times New Roman" w:hAnsi="Times New Roman" w:cs="Times New Roman"/>
          <w:sz w:val="28"/>
          <w:szCs w:val="28"/>
        </w:rPr>
        <w:t>теритoрій</w:t>
      </w:r>
      <w:proofErr w:type="spellEnd"/>
      <w:r w:rsidRPr="00AE2865">
        <w:rPr>
          <w:rFonts w:ascii="Times New Roman" w:hAnsi="Times New Roman" w:cs="Times New Roman"/>
          <w:sz w:val="28"/>
          <w:szCs w:val="28"/>
        </w:rPr>
        <w:t xml:space="preserve"> від </w:t>
      </w:r>
      <w:proofErr w:type="spellStart"/>
      <w:r w:rsidRPr="00AE2865">
        <w:rPr>
          <w:rFonts w:ascii="Times New Roman" w:hAnsi="Times New Roman" w:cs="Times New Roman"/>
          <w:sz w:val="28"/>
          <w:szCs w:val="28"/>
        </w:rPr>
        <w:t>нaдзвичaйних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ситуaцій</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зaпoбігaння</w:t>
      </w:r>
      <w:proofErr w:type="spellEnd"/>
      <w:r w:rsidRPr="00AE2865">
        <w:rPr>
          <w:rFonts w:ascii="Times New Roman" w:hAnsi="Times New Roman" w:cs="Times New Roman"/>
          <w:sz w:val="28"/>
          <w:szCs w:val="28"/>
        </w:rPr>
        <w:t xml:space="preserve"> їх виникненню, </w:t>
      </w:r>
      <w:proofErr w:type="spellStart"/>
      <w:r w:rsidRPr="00AE2865">
        <w:rPr>
          <w:rFonts w:ascii="Times New Roman" w:hAnsi="Times New Roman" w:cs="Times New Roman"/>
          <w:sz w:val="28"/>
          <w:szCs w:val="28"/>
        </w:rPr>
        <w:t>ліквідaції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нaдзвичaйних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ситуaцій</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рятувaльнoї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спрaви</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гaсіння</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пoжеж</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пoжежнoї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технoгеннoї</w:t>
      </w:r>
      <w:proofErr w:type="spellEnd"/>
      <w:r w:rsidRPr="00AE2865">
        <w:rPr>
          <w:rFonts w:ascii="Times New Roman" w:hAnsi="Times New Roman" w:cs="Times New Roman"/>
          <w:sz w:val="28"/>
          <w:szCs w:val="28"/>
        </w:rPr>
        <w:t xml:space="preserve"> безпеки, </w:t>
      </w:r>
      <w:proofErr w:type="spellStart"/>
      <w:r w:rsidRPr="00AE2865">
        <w:rPr>
          <w:rFonts w:ascii="Times New Roman" w:hAnsi="Times New Roman" w:cs="Times New Roman"/>
          <w:sz w:val="28"/>
          <w:szCs w:val="28"/>
        </w:rPr>
        <w:t>діяльнoсті</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aвaрійнo-рятувaльних</w:t>
      </w:r>
      <w:proofErr w:type="spellEnd"/>
      <w:r w:rsidRPr="00AE2865">
        <w:rPr>
          <w:rFonts w:ascii="Times New Roman" w:hAnsi="Times New Roman" w:cs="Times New Roman"/>
          <w:sz w:val="28"/>
          <w:szCs w:val="28"/>
        </w:rPr>
        <w:t xml:space="preserve"> служб, </w:t>
      </w:r>
      <w:proofErr w:type="spellStart"/>
      <w:r w:rsidRPr="00AE2865">
        <w:rPr>
          <w:rFonts w:ascii="Times New Roman" w:hAnsi="Times New Roman" w:cs="Times New Roman"/>
          <w:sz w:val="28"/>
          <w:szCs w:val="28"/>
        </w:rPr>
        <w:t>прoфілaктики</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трaвмaтизму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невирoбничoгo</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хaрaктеру</w:t>
      </w:r>
      <w:proofErr w:type="spellEnd"/>
      <w:r w:rsidRPr="00AE2865">
        <w:rPr>
          <w:rFonts w:ascii="Times New Roman" w:hAnsi="Times New Roman" w:cs="Times New Roman"/>
          <w:sz w:val="28"/>
          <w:szCs w:val="28"/>
        </w:rPr>
        <w:t xml:space="preserve">, a </w:t>
      </w:r>
      <w:proofErr w:type="spellStart"/>
      <w:r w:rsidRPr="00AE2865">
        <w:rPr>
          <w:rFonts w:ascii="Times New Roman" w:hAnsi="Times New Roman" w:cs="Times New Roman"/>
          <w:sz w:val="28"/>
          <w:szCs w:val="28"/>
        </w:rPr>
        <w:t>тaкoж</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гідрoметеoрoлoгічнoї</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діяльнoсті</w:t>
      </w:r>
      <w:proofErr w:type="spellEnd"/>
      <w:r w:rsidRPr="00AE2865">
        <w:rPr>
          <w:rFonts w:ascii="Times New Roman" w:hAnsi="Times New Roman" w:cs="Times New Roman"/>
          <w:sz w:val="28"/>
          <w:szCs w:val="28"/>
        </w:rPr>
        <w:t xml:space="preserve">» [40, с. 331]. </w:t>
      </w:r>
      <w:proofErr w:type="spellStart"/>
      <w:r w:rsidRPr="00AE2865">
        <w:rPr>
          <w:rFonts w:ascii="Times New Roman" w:hAnsi="Times New Roman" w:cs="Times New Roman"/>
          <w:sz w:val="28"/>
          <w:szCs w:val="28"/>
        </w:rPr>
        <w:t>Пoвнoвaження</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цьoгo</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oргaну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зaтверджені</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Укaзoм</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Президентa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Укрaїни</w:t>
      </w:r>
      <w:proofErr w:type="spellEnd"/>
      <w:r w:rsidRPr="00AE2865">
        <w:rPr>
          <w:rFonts w:ascii="Times New Roman" w:hAnsi="Times New Roman" w:cs="Times New Roman"/>
          <w:sz w:val="28"/>
          <w:szCs w:val="28"/>
        </w:rPr>
        <w:t xml:space="preserve"> від 16 січня 2013 р. № 20/2013 «Деякі </w:t>
      </w:r>
      <w:proofErr w:type="spellStart"/>
      <w:r w:rsidRPr="00AE2865">
        <w:rPr>
          <w:rFonts w:ascii="Times New Roman" w:hAnsi="Times New Roman" w:cs="Times New Roman"/>
          <w:sz w:val="28"/>
          <w:szCs w:val="28"/>
        </w:rPr>
        <w:t>питaння</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Держaвнoї</w:t>
      </w:r>
      <w:proofErr w:type="spellEnd"/>
      <w:r w:rsidRPr="00AE2865">
        <w:rPr>
          <w:rFonts w:ascii="Times New Roman" w:hAnsi="Times New Roman" w:cs="Times New Roman"/>
          <w:sz w:val="28"/>
          <w:szCs w:val="28"/>
        </w:rPr>
        <w:t xml:space="preserve"> служби </w:t>
      </w:r>
      <w:proofErr w:type="spellStart"/>
      <w:r w:rsidRPr="00AE2865">
        <w:rPr>
          <w:rFonts w:ascii="Times New Roman" w:hAnsi="Times New Roman" w:cs="Times New Roman"/>
          <w:sz w:val="28"/>
          <w:szCs w:val="28"/>
        </w:rPr>
        <w:t>Укрaїни</w:t>
      </w:r>
      <w:proofErr w:type="spellEnd"/>
      <w:r w:rsidRPr="00AE2865">
        <w:rPr>
          <w:rFonts w:ascii="Times New Roman" w:hAnsi="Times New Roman" w:cs="Times New Roman"/>
          <w:sz w:val="28"/>
          <w:szCs w:val="28"/>
        </w:rPr>
        <w:t xml:space="preserve"> з </w:t>
      </w:r>
      <w:proofErr w:type="spellStart"/>
      <w:r w:rsidRPr="00AE2865">
        <w:rPr>
          <w:rFonts w:ascii="Times New Roman" w:hAnsi="Times New Roman" w:cs="Times New Roman"/>
          <w:sz w:val="28"/>
          <w:szCs w:val="28"/>
        </w:rPr>
        <w:t>нaдзвичaйних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ситуaцій</w:t>
      </w:r>
      <w:proofErr w:type="spellEnd"/>
      <w:r w:rsidRPr="00AE2865">
        <w:rPr>
          <w:rFonts w:ascii="Times New Roman" w:hAnsi="Times New Roman" w:cs="Times New Roman"/>
          <w:sz w:val="28"/>
          <w:szCs w:val="28"/>
        </w:rPr>
        <w:t xml:space="preserve">» [101]. </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Ще одним спеціально уповноваженим органом є Державна інспекція ядерного регулювання України, діяльність якого спрямовується і координується Кабінетом Міністрів України, що діє відповідно до Положення про нього, затвердженого постановою Кабінету Міністрів України від 20 серпня 2014 р. № 363 [102].</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w:t>
      </w:r>
      <w:r w:rsidR="000E0A32" w:rsidRPr="00AE2865">
        <w:rPr>
          <w:rFonts w:ascii="Times New Roman" w:hAnsi="Times New Roman" w:cs="Times New Roman"/>
          <w:sz w:val="28"/>
          <w:szCs w:val="28"/>
        </w:rPr>
        <w:t>а</w:t>
      </w:r>
      <w:r w:rsidRPr="00AE2865">
        <w:rPr>
          <w:rFonts w:ascii="Times New Roman" w:hAnsi="Times New Roman" w:cs="Times New Roman"/>
          <w:sz w:val="28"/>
          <w:szCs w:val="28"/>
        </w:rPr>
        <w:t>жливу роль у забезпеченні екологічної безпеки відіграють галузеві органи виконавчої влади, які реалізують окремі напрями діяльності в цій сфері. До них відносяться:</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У рамках реалізації принципу екологізації усіх сфер господарювання, важливу роль у забезпеченні екологічної безпеки відіграють галузеві органи виконавчої влади, які реалізують окремі напрямки діяльності економіки держави. До переліку таких органів можна віднести: Міністерство енергетики та вугільної промисловості України, </w:t>
      </w:r>
      <w:hyperlink r:id="rId8" w:history="1">
        <w:r w:rsidRPr="00AE2865">
          <w:rPr>
            <w:rStyle w:val="a4"/>
            <w:rFonts w:ascii="Times New Roman" w:hAnsi="Times New Roman" w:cs="Times New Roman"/>
            <w:color w:val="auto"/>
            <w:sz w:val="28"/>
            <w:szCs w:val="28"/>
            <w:u w:val="none"/>
            <w:bdr w:val="none" w:sz="0" w:space="0" w:color="auto" w:frame="1"/>
            <w:shd w:val="clear" w:color="auto" w:fill="FFFFFF"/>
          </w:rPr>
          <w:t>Міністерство з питань стратегічних галузей промисловості України</w:t>
        </w:r>
      </w:hyperlink>
      <w:r w:rsidRPr="00AE2865">
        <w:rPr>
          <w:rFonts w:ascii="Times New Roman" w:hAnsi="Times New Roman" w:cs="Times New Roman"/>
          <w:sz w:val="28"/>
          <w:szCs w:val="28"/>
        </w:rPr>
        <w:t xml:space="preserve">, Міністерство аграрної політики та продовольства України, Міністерство оборони України, </w:t>
      </w:r>
      <w:hyperlink r:id="rId9" w:history="1">
        <w:r w:rsidRPr="00AE2865">
          <w:rPr>
            <w:rStyle w:val="a4"/>
            <w:rFonts w:ascii="Times New Roman" w:hAnsi="Times New Roman" w:cs="Times New Roman"/>
            <w:color w:val="auto"/>
            <w:sz w:val="28"/>
            <w:szCs w:val="28"/>
            <w:u w:val="none"/>
            <w:bdr w:val="none" w:sz="0" w:space="0" w:color="auto" w:frame="1"/>
            <w:shd w:val="clear" w:color="auto" w:fill="FFFFFF"/>
          </w:rPr>
          <w:t>Міністерство енергетики України</w:t>
        </w:r>
      </w:hyperlink>
      <w:r w:rsidRPr="00AE2865">
        <w:rPr>
          <w:rFonts w:ascii="Times New Roman" w:hAnsi="Times New Roman" w:cs="Times New Roman"/>
          <w:sz w:val="28"/>
          <w:szCs w:val="28"/>
        </w:rPr>
        <w:t xml:space="preserve">, </w:t>
      </w:r>
      <w:hyperlink r:id="rId10" w:history="1">
        <w:r w:rsidRPr="00AE2865">
          <w:rPr>
            <w:rStyle w:val="a4"/>
            <w:rFonts w:ascii="Times New Roman" w:hAnsi="Times New Roman" w:cs="Times New Roman"/>
            <w:color w:val="auto"/>
            <w:sz w:val="28"/>
            <w:szCs w:val="28"/>
            <w:u w:val="none"/>
            <w:bdr w:val="none" w:sz="0" w:space="0" w:color="auto" w:frame="1"/>
            <w:shd w:val="clear" w:color="auto" w:fill="FFFFFF"/>
          </w:rPr>
          <w:t>Міністерство з питань реінтеграції тимчасово окупованих територій України</w:t>
        </w:r>
      </w:hyperlink>
      <w:r w:rsidRPr="00AE2865">
        <w:rPr>
          <w:rFonts w:ascii="Times New Roman" w:hAnsi="Times New Roman" w:cs="Times New Roman"/>
          <w:sz w:val="28"/>
          <w:szCs w:val="28"/>
        </w:rPr>
        <w:t xml:space="preserve">, </w:t>
      </w:r>
      <w:hyperlink r:id="rId11" w:history="1">
        <w:r w:rsidRPr="00AE2865">
          <w:rPr>
            <w:rStyle w:val="a4"/>
            <w:rFonts w:ascii="Times New Roman" w:hAnsi="Times New Roman" w:cs="Times New Roman"/>
            <w:color w:val="auto"/>
            <w:sz w:val="28"/>
            <w:szCs w:val="28"/>
            <w:u w:val="none"/>
            <w:bdr w:val="none" w:sz="0" w:space="0" w:color="auto" w:frame="1"/>
            <w:shd w:val="clear" w:color="auto" w:fill="FFFFFF"/>
          </w:rPr>
          <w:t>Міністерство економіки України</w:t>
        </w:r>
      </w:hyperlink>
      <w:r w:rsidRPr="00AE2865">
        <w:rPr>
          <w:rFonts w:ascii="Times New Roman" w:hAnsi="Times New Roman" w:cs="Times New Roman"/>
          <w:sz w:val="28"/>
          <w:szCs w:val="28"/>
        </w:rPr>
        <w:t xml:space="preserve">, </w:t>
      </w:r>
      <w:hyperlink r:id="rId12" w:history="1">
        <w:r w:rsidRPr="00AE2865">
          <w:rPr>
            <w:rStyle w:val="a4"/>
            <w:rFonts w:ascii="Times New Roman" w:hAnsi="Times New Roman" w:cs="Times New Roman"/>
            <w:color w:val="auto"/>
            <w:sz w:val="28"/>
            <w:szCs w:val="28"/>
            <w:u w:val="none"/>
            <w:bdr w:val="none" w:sz="0" w:space="0" w:color="auto" w:frame="1"/>
            <w:shd w:val="clear" w:color="auto" w:fill="FFFFFF"/>
          </w:rPr>
          <w:t>Міністерство розвитку громад та територій України</w:t>
        </w:r>
      </w:hyperlink>
      <w:r w:rsidRPr="00AE2865">
        <w:rPr>
          <w:rFonts w:ascii="Times New Roman" w:hAnsi="Times New Roman" w:cs="Times New Roman"/>
          <w:sz w:val="28"/>
          <w:szCs w:val="28"/>
        </w:rPr>
        <w:t>.</w:t>
      </w:r>
    </w:p>
    <w:p w:rsidR="001E5E6A" w:rsidRPr="00AE2865" w:rsidRDefault="001E5E6A" w:rsidP="001E5E6A">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До Міністерства аграрної політики та продовольства України відноситься </w:t>
      </w:r>
      <w:hyperlink r:id="rId13" w:tgtFrame="_blank" w:history="1">
        <w:r w:rsidRPr="00AE2865">
          <w:rPr>
            <w:rStyle w:val="a4"/>
            <w:rFonts w:ascii="Times New Roman" w:hAnsi="Times New Roman" w:cs="Times New Roman"/>
            <w:color w:val="auto"/>
            <w:sz w:val="28"/>
            <w:szCs w:val="28"/>
            <w:bdr w:val="none" w:sz="0" w:space="0" w:color="auto" w:frame="1"/>
          </w:rPr>
          <w:t>Державна служба України з питань геодезії, картографії та кадастру</w:t>
        </w:r>
      </w:hyperlink>
      <w:r w:rsidRPr="00AE2865">
        <w:rPr>
          <w:rFonts w:ascii="Times New Roman" w:hAnsi="Times New Roman" w:cs="Times New Roman"/>
          <w:sz w:val="28"/>
          <w:szCs w:val="28"/>
        </w:rPr>
        <w:t xml:space="preserve"> та </w:t>
      </w:r>
      <w:hyperlink r:id="rId14" w:tgtFrame="_blank" w:history="1">
        <w:r w:rsidRPr="00AE2865">
          <w:rPr>
            <w:rStyle w:val="a4"/>
            <w:rFonts w:ascii="Times New Roman" w:hAnsi="Times New Roman" w:cs="Times New Roman"/>
            <w:color w:val="auto"/>
            <w:sz w:val="28"/>
            <w:szCs w:val="28"/>
            <w:bdr w:val="none" w:sz="0" w:space="0" w:color="auto" w:frame="1"/>
          </w:rPr>
          <w:t>Державне агентство України з розвитку меліорації, рибного господарства та продовольчих програм</w:t>
        </w:r>
      </w:hyperlink>
      <w:r w:rsidRPr="00AE2865">
        <w:rPr>
          <w:rFonts w:ascii="Times New Roman" w:hAnsi="Times New Roman" w:cs="Times New Roman"/>
          <w:color w:val="333333"/>
          <w:sz w:val="28"/>
          <w:szCs w:val="28"/>
        </w:rPr>
        <w:t>, які також задіянні в реалізації державної політики України щодо забезпечення екологічної безпеки.</w:t>
      </w:r>
    </w:p>
    <w:p w:rsidR="001E5E6A" w:rsidRPr="00AE2865" w:rsidRDefault="001E5E6A" w:rsidP="001E5E6A">
      <w:pPr>
        <w:tabs>
          <w:tab w:val="left" w:pos="993"/>
        </w:tabs>
        <w:spacing w:after="0" w:line="360" w:lineRule="auto"/>
        <w:ind w:firstLine="709"/>
        <w:jc w:val="both"/>
        <w:rPr>
          <w:rFonts w:ascii="Times New Roman" w:hAnsi="Times New Roman" w:cs="Times New Roman"/>
          <w:bCs/>
          <w:sz w:val="28"/>
          <w:szCs w:val="28"/>
          <w:shd w:val="clear" w:color="auto" w:fill="FFFFFF"/>
        </w:rPr>
      </w:pPr>
      <w:r w:rsidRPr="00AE2865">
        <w:rPr>
          <w:rFonts w:ascii="Times New Roman" w:hAnsi="Times New Roman" w:cs="Times New Roman"/>
          <w:sz w:val="28"/>
          <w:szCs w:val="28"/>
        </w:rPr>
        <w:t xml:space="preserve">На даний момент є ще один орган центральної виконавчої влади, який реалізує політику </w:t>
      </w:r>
      <w:proofErr w:type="spellStart"/>
      <w:r w:rsidRPr="00AE2865">
        <w:rPr>
          <w:rFonts w:ascii="Times New Roman" w:hAnsi="Times New Roman" w:cs="Times New Roman"/>
          <w:sz w:val="28"/>
          <w:szCs w:val="28"/>
        </w:rPr>
        <w:t>зебезпечення</w:t>
      </w:r>
      <w:proofErr w:type="spellEnd"/>
      <w:r w:rsidRPr="00AE2865">
        <w:rPr>
          <w:rFonts w:ascii="Times New Roman" w:hAnsi="Times New Roman" w:cs="Times New Roman"/>
          <w:sz w:val="28"/>
          <w:szCs w:val="28"/>
        </w:rPr>
        <w:t xml:space="preserve"> екологічної безпеки. Це </w:t>
      </w:r>
      <w:proofErr w:type="spellStart"/>
      <w:r w:rsidRPr="00AE2865">
        <w:rPr>
          <w:rFonts w:ascii="Times New Roman" w:hAnsi="Times New Roman" w:cs="Times New Roman"/>
          <w:sz w:val="28"/>
          <w:szCs w:val="28"/>
        </w:rPr>
        <w:t>Держaвнa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службa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Укрaїни</w:t>
      </w:r>
      <w:proofErr w:type="spellEnd"/>
      <w:r w:rsidRPr="00AE2865">
        <w:rPr>
          <w:rFonts w:ascii="Times New Roman" w:hAnsi="Times New Roman" w:cs="Times New Roman"/>
          <w:sz w:val="28"/>
          <w:szCs w:val="28"/>
        </w:rPr>
        <w:t xml:space="preserve"> з </w:t>
      </w:r>
      <w:proofErr w:type="spellStart"/>
      <w:r w:rsidRPr="00AE2865">
        <w:rPr>
          <w:rFonts w:ascii="Times New Roman" w:hAnsi="Times New Roman" w:cs="Times New Roman"/>
          <w:sz w:val="28"/>
          <w:szCs w:val="28"/>
        </w:rPr>
        <w:t>питaнь</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безпечнoсті</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хaрчoвих</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прoдуктів</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тa</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зaхисту</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спoживaчів</w:t>
      </w:r>
      <w:proofErr w:type="spellEnd"/>
      <w:r w:rsidRPr="00AE2865">
        <w:rPr>
          <w:rFonts w:ascii="Times New Roman" w:hAnsi="Times New Roman" w:cs="Times New Roman"/>
          <w:sz w:val="28"/>
          <w:szCs w:val="28"/>
        </w:rPr>
        <w:t xml:space="preserve">, яка дії на підставі </w:t>
      </w:r>
      <w:r w:rsidRPr="00AE2865">
        <w:rPr>
          <w:rFonts w:ascii="Times New Roman" w:hAnsi="Times New Roman" w:cs="Times New Roman"/>
          <w:bCs/>
          <w:sz w:val="28"/>
          <w:szCs w:val="28"/>
          <w:shd w:val="clear" w:color="auto" w:fill="FFFFFF"/>
        </w:rPr>
        <w:t>«Положення про Державну службу України з питань безпечності харчових продуктів та захисту споживачів» від 2 вересня 2015 року [103].</w:t>
      </w:r>
    </w:p>
    <w:p w:rsidR="001E5E6A" w:rsidRPr="00AE2865" w:rsidRDefault="001E5E6A" w:rsidP="001E5E6A">
      <w:pPr>
        <w:tabs>
          <w:tab w:val="left" w:pos="993"/>
        </w:tabs>
        <w:spacing w:after="0" w:line="360" w:lineRule="auto"/>
        <w:ind w:firstLine="709"/>
        <w:jc w:val="both"/>
        <w:rPr>
          <w:rFonts w:ascii="Times New Roman" w:hAnsi="Times New Roman" w:cs="Times New Roman"/>
          <w:bCs/>
          <w:sz w:val="28"/>
          <w:szCs w:val="28"/>
          <w:shd w:val="clear" w:color="auto" w:fill="FFFFFF"/>
        </w:rPr>
      </w:pPr>
      <w:r w:rsidRPr="00AE2865">
        <w:rPr>
          <w:rFonts w:ascii="Times New Roman" w:hAnsi="Times New Roman" w:cs="Times New Roman"/>
          <w:bCs/>
          <w:sz w:val="28"/>
          <w:szCs w:val="28"/>
          <w:shd w:val="clear" w:color="auto" w:fill="FFFFFF"/>
        </w:rPr>
        <w:t>Одну з важливіших ролей щодо організаційно-правових основ екологічної безпеки є громадське управління, яке виражається в реалізації екологічних права громадян згідно зі статтею 9 Закону України «Про охорону навколишнього природного середовища» [6, ст. 9].</w:t>
      </w:r>
    </w:p>
    <w:p w:rsidR="001E5E6A" w:rsidRPr="00AE2865" w:rsidRDefault="001E5E6A" w:rsidP="001E5E6A">
      <w:pPr>
        <w:tabs>
          <w:tab w:val="left" w:pos="993"/>
        </w:tabs>
        <w:spacing w:after="0" w:line="360" w:lineRule="auto"/>
        <w:ind w:firstLine="709"/>
        <w:jc w:val="both"/>
        <w:rPr>
          <w:rFonts w:ascii="Times New Roman" w:hAnsi="Times New Roman" w:cs="Times New Roman"/>
          <w:bCs/>
          <w:sz w:val="28"/>
          <w:szCs w:val="28"/>
          <w:shd w:val="clear" w:color="auto" w:fill="FFFFFF"/>
        </w:rPr>
      </w:pPr>
      <w:r w:rsidRPr="00AE2865">
        <w:rPr>
          <w:rFonts w:ascii="Times New Roman" w:hAnsi="Times New Roman" w:cs="Times New Roman"/>
          <w:bCs/>
          <w:sz w:val="28"/>
          <w:szCs w:val="28"/>
          <w:shd w:val="clear" w:color="auto" w:fill="FFFFFF"/>
        </w:rPr>
        <w:t>Більш того стаття 21 цього ж закону закріплює компетенцію громадських об’єднань щодо охорони навколишнього середовища:</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«1) брати участь у розробці планів, програм, пов’язаних з охороною навколишнього природного середовища, розробляти і пропагувати свої екологічні програми;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2) утворювати громадські фонди охорони природи; за погодженням з місцевими радами за рахунок власних коштів і добровільної трудової участі членів громадських організацій виконувати роботи по охороні та відтворенню природних ресурсів, збереженню та поліпшенню стану навколишнього природного середовища;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3) брати участь у проведенні центральним органом виконавчої влади, що реалізує державну політику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 перевірок виконання підприємствами, установами та організаціями природоохоронних планів і заходів;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4) брати участь в процесі оцінки впливу планової діяльності на довкілля;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5) вільного доступу до екологічної інформації;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6) виступати з ініціативою проведення всеукраїнського і місцевих референдумів з питань, пов’язаних з охороною навколишнього природного середовища, використанням природних ресурсів та забезпеченням екологічної безпеки;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7) вносити до відповідних органів пропозиції про організацію територій та об’єктів природно</w:t>
      </w:r>
      <w:r w:rsidR="00AE2865">
        <w:rPr>
          <w:rFonts w:ascii="Times New Roman" w:hAnsi="Times New Roman" w:cs="Times New Roman"/>
          <w:sz w:val="28"/>
          <w:szCs w:val="28"/>
        </w:rPr>
        <w:t>-</w:t>
      </w:r>
      <w:r w:rsidRPr="00AE2865">
        <w:rPr>
          <w:rFonts w:ascii="Times New Roman" w:hAnsi="Times New Roman" w:cs="Times New Roman"/>
          <w:sz w:val="28"/>
          <w:szCs w:val="28"/>
        </w:rPr>
        <w:t xml:space="preserve">заповідного фонду;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8) подавати до суду позови про відшкодування шкоди, заподіяної внаслідок порушення законодавства про охорону навколишнього природного середовища, в тому числі здоров’ю громадян і майну громадських організацій;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9) брати участь у заходах міжнародних неурядових організацій з питань охорони навколишнього природного середовища;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10) брати участь у підготовці проектів нормативно-правових актів з екологічних питань; </w:t>
      </w:r>
    </w:p>
    <w:p w:rsidR="001E5E6A" w:rsidRPr="00AE2865" w:rsidRDefault="001E5E6A" w:rsidP="001E5E6A">
      <w:pPr>
        <w:tabs>
          <w:tab w:val="left" w:pos="993"/>
        </w:tabs>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11) оскаржувати в установленому законом порядку рішення про відмову чи несвоєчасне надання за запитом екологічної інформації або неправомірне відхилення запиту та його неповне задоволення» [6, ст. 21].</w:t>
      </w:r>
    </w:p>
    <w:p w:rsidR="001E5E6A" w:rsidRPr="00AE2865" w:rsidRDefault="001E5E6A" w:rsidP="001E5E6A">
      <w:pPr>
        <w:tabs>
          <w:tab w:val="left" w:pos="993"/>
        </w:tabs>
        <w:spacing w:after="0" w:line="360" w:lineRule="auto"/>
        <w:ind w:firstLine="709"/>
        <w:jc w:val="both"/>
        <w:rPr>
          <w:rFonts w:ascii="Times New Roman" w:hAnsi="Times New Roman" w:cs="Times New Roman"/>
          <w:bCs/>
          <w:sz w:val="28"/>
          <w:szCs w:val="28"/>
          <w:shd w:val="clear" w:color="auto" w:fill="FFFFFF"/>
        </w:rPr>
      </w:pPr>
      <w:r w:rsidRPr="00D15CD2">
        <w:rPr>
          <w:rFonts w:ascii="Times New Roman" w:hAnsi="Times New Roman" w:cs="Times New Roman"/>
          <w:sz w:val="28"/>
          <w:szCs w:val="28"/>
        </w:rPr>
        <w:t>Проаналізувавши екологічне законодавство в частині компетенцій і повноважень різноманітних органів державної влади, пропонуємо посилення повноважень у сфері забезпечення екологічної безпеки, тобто «для реалізації політики збалансованого розвитку в Україні створення державної установи (чи реформування однієї з установ), яка б мала повноваження щодо інтеграції трьох складових збалансованого розвитку та впровадження екологічної політики в секторальні політики, програми і плани. Діяльність такого органу має орієнтуватись на розроблення стратегії збалансованого розвитку, відповідного плану дій, аналізу державних цільових програм і галузевих стратегій, програм і планів дій на їх відповідність принципам збалансованого розвитку та контролю виконання Україною міжнародних зобов’язань зі збалансованого розвитку та в рамках Конвенцій Ріо. Такою установою може бути Агенція зі збалансованого розвитку» [104, с. 6-7]</w:t>
      </w:r>
    </w:p>
    <w:p w:rsidR="00F90BE6" w:rsidRPr="00AE2865" w:rsidRDefault="00F90BE6" w:rsidP="007B0EE8">
      <w:pPr>
        <w:jc w:val="both"/>
        <w:rPr>
          <w:rFonts w:ascii="Times New Roman" w:hAnsi="Times New Roman" w:cs="Times New Roman"/>
          <w:b/>
          <w:color w:val="FF0000"/>
          <w:sz w:val="28"/>
          <w:szCs w:val="28"/>
        </w:rPr>
      </w:pPr>
    </w:p>
    <w:p w:rsidR="0018152A" w:rsidRPr="00AE2865" w:rsidRDefault="0018152A" w:rsidP="007B0EE8">
      <w:pPr>
        <w:jc w:val="both"/>
        <w:rPr>
          <w:rFonts w:ascii="Times New Roman" w:hAnsi="Times New Roman" w:cs="Times New Roman"/>
          <w:b/>
          <w:color w:val="FF0000"/>
          <w:sz w:val="28"/>
          <w:szCs w:val="28"/>
        </w:rPr>
      </w:pPr>
    </w:p>
    <w:p w:rsidR="0018152A" w:rsidRPr="00AE2865" w:rsidRDefault="0018152A" w:rsidP="007B0EE8">
      <w:pPr>
        <w:jc w:val="both"/>
        <w:rPr>
          <w:rFonts w:ascii="Times New Roman" w:hAnsi="Times New Roman" w:cs="Times New Roman"/>
          <w:b/>
          <w:color w:val="FF0000"/>
          <w:sz w:val="28"/>
          <w:szCs w:val="28"/>
        </w:rPr>
      </w:pPr>
    </w:p>
    <w:p w:rsidR="0018152A" w:rsidRDefault="0018152A"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Default="00D15CD2" w:rsidP="007B0EE8">
      <w:pPr>
        <w:jc w:val="both"/>
        <w:rPr>
          <w:rFonts w:ascii="Times New Roman" w:hAnsi="Times New Roman" w:cs="Times New Roman"/>
          <w:b/>
          <w:color w:val="FF0000"/>
          <w:sz w:val="28"/>
          <w:szCs w:val="28"/>
        </w:rPr>
      </w:pPr>
    </w:p>
    <w:p w:rsidR="00D15CD2" w:rsidRPr="00AE2865" w:rsidRDefault="00D15CD2" w:rsidP="007B0EE8">
      <w:pPr>
        <w:jc w:val="both"/>
        <w:rPr>
          <w:rFonts w:ascii="Times New Roman" w:hAnsi="Times New Roman" w:cs="Times New Roman"/>
          <w:b/>
          <w:color w:val="FF0000"/>
          <w:sz w:val="28"/>
          <w:szCs w:val="28"/>
        </w:rPr>
      </w:pPr>
    </w:p>
    <w:p w:rsidR="0018152A" w:rsidRPr="00AE2865" w:rsidRDefault="0018152A" w:rsidP="007B0EE8">
      <w:pPr>
        <w:jc w:val="both"/>
        <w:rPr>
          <w:rFonts w:ascii="Times New Roman" w:hAnsi="Times New Roman" w:cs="Times New Roman"/>
          <w:b/>
          <w:color w:val="FF0000"/>
          <w:sz w:val="28"/>
          <w:szCs w:val="28"/>
        </w:rPr>
      </w:pPr>
    </w:p>
    <w:p w:rsidR="0018152A" w:rsidRDefault="0018152A" w:rsidP="0018152A">
      <w:pPr>
        <w:spacing w:after="0" w:line="360" w:lineRule="auto"/>
        <w:ind w:firstLine="709"/>
        <w:jc w:val="center"/>
        <w:rPr>
          <w:rFonts w:ascii="Times New Roman" w:eastAsia="Times New Roman" w:hAnsi="Times New Roman" w:cs="Times New Roman"/>
          <w:b/>
          <w:color w:val="000000"/>
          <w:sz w:val="28"/>
          <w:szCs w:val="28"/>
          <w:lang w:eastAsia="uk-UA"/>
        </w:rPr>
      </w:pPr>
      <w:r w:rsidRPr="00AE2865">
        <w:rPr>
          <w:rFonts w:ascii="Times New Roman" w:eastAsia="Times New Roman" w:hAnsi="Times New Roman" w:cs="Times New Roman"/>
          <w:b/>
          <w:color w:val="000000"/>
          <w:sz w:val="28"/>
          <w:szCs w:val="28"/>
          <w:lang w:eastAsia="uk-UA"/>
        </w:rPr>
        <w:t>ВИСНОВКИ ДО РОЗДІЛУ ІІ</w:t>
      </w:r>
    </w:p>
    <w:p w:rsidR="00AE2865" w:rsidRPr="00AE2865" w:rsidRDefault="00AE2865" w:rsidP="0018152A">
      <w:pPr>
        <w:spacing w:after="0" w:line="360" w:lineRule="auto"/>
        <w:ind w:firstLine="709"/>
        <w:jc w:val="center"/>
        <w:rPr>
          <w:rFonts w:ascii="Times New Roman" w:eastAsia="Times New Roman" w:hAnsi="Times New Roman" w:cs="Times New Roman"/>
          <w:b/>
          <w:color w:val="000000"/>
          <w:sz w:val="28"/>
          <w:szCs w:val="28"/>
          <w:lang w:eastAsia="uk-UA"/>
        </w:rPr>
      </w:pPr>
    </w:p>
    <w:p w:rsidR="0018152A" w:rsidRPr="00D15CD2" w:rsidRDefault="00AE2865" w:rsidP="00BA3CCA">
      <w:pPr>
        <w:shd w:val="clear" w:color="auto" w:fill="FFFFFF"/>
        <w:spacing w:after="0" w:line="360" w:lineRule="auto"/>
        <w:ind w:firstLine="709"/>
        <w:jc w:val="both"/>
        <w:rPr>
          <w:rFonts w:ascii="Times New Roman" w:hAnsi="Times New Roman" w:cs="Times New Roman"/>
          <w:sz w:val="28"/>
          <w:szCs w:val="28"/>
        </w:rPr>
      </w:pPr>
      <w:r w:rsidRPr="00D15CD2">
        <w:rPr>
          <w:rFonts w:ascii="Times New Roman" w:eastAsia="Times New Roman" w:hAnsi="Times New Roman" w:cs="Times New Roman"/>
          <w:color w:val="333333"/>
          <w:sz w:val="28"/>
          <w:szCs w:val="28"/>
          <w:lang w:eastAsia="uk-UA"/>
        </w:rPr>
        <w:t xml:space="preserve">1. Варто чітко розмежовувати такі поняття як </w:t>
      </w:r>
      <w:r w:rsidRPr="00D15CD2">
        <w:rPr>
          <w:rFonts w:ascii="Times New Roman" w:hAnsi="Times New Roman" w:cs="Times New Roman"/>
          <w:sz w:val="28"/>
          <w:szCs w:val="28"/>
        </w:rPr>
        <w:t>джерело підвищеної екологічної небезпеки та об'єкт п</w:t>
      </w:r>
      <w:r w:rsidR="00BA3CCA" w:rsidRPr="00D15CD2">
        <w:rPr>
          <w:rFonts w:ascii="Times New Roman" w:hAnsi="Times New Roman" w:cs="Times New Roman"/>
          <w:sz w:val="28"/>
          <w:szCs w:val="28"/>
        </w:rPr>
        <w:t xml:space="preserve">ідвищеної екологічної небезпеки, </w:t>
      </w:r>
      <w:r w:rsidR="00BA3CCA" w:rsidRPr="00D15CD2">
        <w:rPr>
          <w:rFonts w:ascii="Times New Roman" w:eastAsia="Times New Roman" w:hAnsi="Times New Roman" w:cs="Times New Roman"/>
          <w:color w:val="333333"/>
          <w:sz w:val="28"/>
          <w:szCs w:val="28"/>
          <w:lang w:eastAsia="uk-UA"/>
        </w:rPr>
        <w:t>тому що саме діяльність і майбутній вплив цих об’єктів виступає джерелом різного роду екологічних забруднень чи джерелом шкідливого впливу</w:t>
      </w:r>
      <w:r w:rsidR="00BA3CCA" w:rsidRPr="00D15CD2">
        <w:rPr>
          <w:rFonts w:ascii="Times New Roman" w:hAnsi="Times New Roman" w:cs="Times New Roman"/>
          <w:sz w:val="28"/>
          <w:szCs w:val="28"/>
        </w:rPr>
        <w:t xml:space="preserve">, а </w:t>
      </w:r>
      <w:r w:rsidR="00BA3CCA" w:rsidRPr="00D15CD2">
        <w:rPr>
          <w:rFonts w:ascii="Times New Roman" w:eastAsia="Times New Roman" w:hAnsi="Times New Roman" w:cs="Times New Roman"/>
          <w:color w:val="333333"/>
          <w:sz w:val="28"/>
          <w:szCs w:val="28"/>
          <w:lang w:eastAsia="uk-UA"/>
        </w:rPr>
        <w:t>не сам процес такої діяльності</w:t>
      </w:r>
      <w:r w:rsidR="0018152A" w:rsidRPr="00D15CD2">
        <w:rPr>
          <w:rFonts w:ascii="Times New Roman" w:hAnsi="Times New Roman" w:cs="Times New Roman"/>
          <w:sz w:val="28"/>
          <w:szCs w:val="28"/>
        </w:rPr>
        <w:t xml:space="preserve">. </w:t>
      </w:r>
    </w:p>
    <w:p w:rsidR="0018152A" w:rsidRPr="00D15CD2" w:rsidRDefault="00B07B15" w:rsidP="0018152A">
      <w:pPr>
        <w:shd w:val="clear" w:color="auto" w:fill="FFFFFF"/>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2. </w:t>
      </w:r>
      <w:r w:rsidR="0018152A" w:rsidRPr="00D15CD2">
        <w:rPr>
          <w:rFonts w:ascii="Times New Roman" w:hAnsi="Times New Roman" w:cs="Times New Roman"/>
          <w:sz w:val="28"/>
          <w:szCs w:val="28"/>
        </w:rPr>
        <w:t>В науковій літературі «екологічно важливі рішення» визначаються як рішення, реалізація яких пов’язана з прямим або непрямим впливом на природу. До таких можуть належати, наприклад, рішення про будівництво швидкісної залізничної магістралі, перепрофілювання юридично-технічного комбінату, видача ліцензій на заготівлю деревини, добування нафти, газу та інше.</w:t>
      </w:r>
    </w:p>
    <w:p w:rsidR="0018152A" w:rsidRPr="00D15CD2" w:rsidRDefault="0018152A" w:rsidP="00B07B15">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D15CD2">
        <w:rPr>
          <w:rFonts w:ascii="Times New Roman" w:hAnsi="Times New Roman" w:cs="Times New Roman"/>
          <w:sz w:val="28"/>
          <w:szCs w:val="28"/>
        </w:rPr>
        <w:t>Термін «екологічно важливе рішення» означає не що інше, як «юридичний факт, що слугує основою для виникнення, зміни та припинення господарської та (або) іншої діяльності. Саме невірне з точки зору екології рішення може призвести в наслідок його реалізації до негативного впливу на навколишнє природне середовище, екосистеми та здоров’я людини» [40, с. 96]. Проте національне законодавство не містить визначення терміну «екологічно важливе рішення», тому пропонується визначити зміст цього поняття і закріпити його в Законі України «Про оцінку впливу на довкілля»</w:t>
      </w:r>
    </w:p>
    <w:p w:rsidR="0018152A" w:rsidRPr="00D15CD2" w:rsidRDefault="00B07B15" w:rsidP="0078615A">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3. </w:t>
      </w:r>
      <w:r w:rsidR="005823AF" w:rsidRPr="00D15CD2">
        <w:rPr>
          <w:rFonts w:ascii="Times New Roman" w:hAnsi="Times New Roman" w:cs="Times New Roman"/>
          <w:sz w:val="28"/>
          <w:szCs w:val="28"/>
        </w:rPr>
        <w:t xml:space="preserve">З огляду на забезпечення екологічної безпеки, пропонуємо під механізмом державно-правового регулювання екологічної безпеки розуміти систему правових способів, які забезпечують реалізацію діяльності, яка унеможливлює підвищення рівня екологічного ризику і погіршення екологічної обстановки; зменшує негативний вплив господарської діяльності та забезпечує </w:t>
      </w:r>
      <w:r w:rsidR="00382197" w:rsidRPr="00D15CD2">
        <w:rPr>
          <w:rFonts w:ascii="Times New Roman" w:hAnsi="Times New Roman" w:cs="Times New Roman"/>
          <w:sz w:val="28"/>
          <w:szCs w:val="28"/>
        </w:rPr>
        <w:t xml:space="preserve">високий </w:t>
      </w:r>
      <w:r w:rsidR="005823AF" w:rsidRPr="00D15CD2">
        <w:rPr>
          <w:rFonts w:ascii="Times New Roman" w:hAnsi="Times New Roman" w:cs="Times New Roman"/>
          <w:sz w:val="28"/>
          <w:szCs w:val="28"/>
        </w:rPr>
        <w:t>рівень екологічної безпеки.</w:t>
      </w:r>
    </w:p>
    <w:p w:rsidR="0018152A" w:rsidRPr="00D15CD2" w:rsidRDefault="0078615A" w:rsidP="00D15CD2">
      <w:pPr>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4. </w:t>
      </w:r>
      <w:r w:rsidR="005823AF" w:rsidRPr="00D15CD2">
        <w:rPr>
          <w:rFonts w:ascii="Times New Roman" w:hAnsi="Times New Roman" w:cs="Times New Roman"/>
          <w:sz w:val="28"/>
          <w:szCs w:val="28"/>
        </w:rPr>
        <w:t>В законодавстві визначається «повноваження органів управління охороною навколишнього природного середовища» [6, ст. 16] та «необхідність проведення екологічного аудиту з метою якісного формування системи екологічного управління» [6, ст. 49]. Проте словосполучення  «управління в сфері використання природних ресурсів» та «управління забезпечення екологічної безпеки» в цьому законі, як і в інших, відсутні, а це означа</w:t>
      </w:r>
      <w:r w:rsidRPr="00D15CD2">
        <w:rPr>
          <w:rFonts w:ascii="Times New Roman" w:hAnsi="Times New Roman" w:cs="Times New Roman"/>
          <w:sz w:val="28"/>
          <w:szCs w:val="28"/>
        </w:rPr>
        <w:t>є, що не тільки словосполучення</w:t>
      </w:r>
      <w:r w:rsidR="005823AF" w:rsidRPr="00D15CD2">
        <w:rPr>
          <w:rFonts w:ascii="Times New Roman" w:hAnsi="Times New Roman" w:cs="Times New Roman"/>
          <w:sz w:val="28"/>
          <w:szCs w:val="28"/>
        </w:rPr>
        <w:t>, а і визначення поняття в законодавстві на даному етапі немає. І зрозуміло, що необхідні певні зміни до законодавства шляхом введення загального поняття «екологічне управління».</w:t>
      </w:r>
    </w:p>
    <w:p w:rsidR="005823AF" w:rsidRPr="00AE2865" w:rsidRDefault="00CE6995" w:rsidP="005823AF">
      <w:pPr>
        <w:tabs>
          <w:tab w:val="left" w:pos="993"/>
        </w:tabs>
        <w:spacing w:after="0" w:line="360" w:lineRule="auto"/>
        <w:ind w:firstLine="709"/>
        <w:jc w:val="both"/>
        <w:rPr>
          <w:rFonts w:ascii="Times New Roman" w:hAnsi="Times New Roman" w:cs="Times New Roman"/>
          <w:sz w:val="28"/>
          <w:szCs w:val="28"/>
        </w:rPr>
      </w:pPr>
      <w:r w:rsidRPr="00D15CD2">
        <w:rPr>
          <w:rFonts w:ascii="Times New Roman" w:hAnsi="Times New Roman" w:cs="Times New Roman"/>
          <w:sz w:val="28"/>
          <w:szCs w:val="28"/>
        </w:rPr>
        <w:t xml:space="preserve">5. </w:t>
      </w:r>
      <w:r w:rsidR="005823AF" w:rsidRPr="00D15CD2">
        <w:rPr>
          <w:rFonts w:ascii="Times New Roman" w:hAnsi="Times New Roman" w:cs="Times New Roman"/>
          <w:sz w:val="28"/>
          <w:szCs w:val="28"/>
        </w:rPr>
        <w:t xml:space="preserve">Проаналізувавши екологічне законодавство в частині компетенцій і повноважень різноманітних органів державної влади, пропонуємо </w:t>
      </w:r>
      <w:r w:rsidR="00EA3FEE" w:rsidRPr="00D15CD2">
        <w:rPr>
          <w:rFonts w:ascii="Times New Roman" w:hAnsi="Times New Roman" w:cs="Times New Roman"/>
          <w:sz w:val="28"/>
          <w:szCs w:val="28"/>
        </w:rPr>
        <w:t>«</w:t>
      </w:r>
      <w:r w:rsidR="005823AF" w:rsidRPr="00D15CD2">
        <w:rPr>
          <w:rFonts w:ascii="Times New Roman" w:hAnsi="Times New Roman" w:cs="Times New Roman"/>
          <w:sz w:val="28"/>
          <w:szCs w:val="28"/>
        </w:rPr>
        <w:t>посилення повноважень у сфері за</w:t>
      </w:r>
      <w:r w:rsidRPr="00D15CD2">
        <w:rPr>
          <w:rFonts w:ascii="Times New Roman" w:hAnsi="Times New Roman" w:cs="Times New Roman"/>
          <w:sz w:val="28"/>
          <w:szCs w:val="28"/>
        </w:rPr>
        <w:t xml:space="preserve">безпечення екологічної безпеки </w:t>
      </w:r>
      <w:r w:rsidR="005823AF" w:rsidRPr="00D15CD2">
        <w:rPr>
          <w:rFonts w:ascii="Times New Roman" w:hAnsi="Times New Roman" w:cs="Times New Roman"/>
          <w:sz w:val="28"/>
          <w:szCs w:val="28"/>
        </w:rPr>
        <w:t>створення</w:t>
      </w:r>
      <w:r w:rsidRPr="00D15CD2">
        <w:rPr>
          <w:rFonts w:ascii="Times New Roman" w:hAnsi="Times New Roman" w:cs="Times New Roman"/>
          <w:sz w:val="28"/>
          <w:szCs w:val="28"/>
        </w:rPr>
        <w:t>м</w:t>
      </w:r>
      <w:r w:rsidR="005823AF" w:rsidRPr="00D15CD2">
        <w:rPr>
          <w:rFonts w:ascii="Times New Roman" w:hAnsi="Times New Roman" w:cs="Times New Roman"/>
          <w:sz w:val="28"/>
          <w:szCs w:val="28"/>
        </w:rPr>
        <w:t xml:space="preserve"> державної установи (чи реформування однієї з установ), яка б мала повноваження щодо інтеграції трьох складових збалансованого розвитку та впровадження екологічної політики в секторальні політики, програми і плани. Діяльність такого органу має орієнтуватись на розроблення стратегії збалансованого розвитку, відповідного плану дій, аналізу державних цільових програм і галузевих стратегій, програм і планів дій на їх відповідність принципам збалансованого розвитку та контролю виконання Україною міжнародних зобов’язань зі збалансованого розвитку та в рамках Конвенцій Ріо. Такою установою може бути Агенція зі збалансованого розвитку» [104, с. 6-7]</w:t>
      </w: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5823AF">
      <w:pPr>
        <w:tabs>
          <w:tab w:val="left" w:pos="993"/>
        </w:tabs>
        <w:spacing w:after="0" w:line="360" w:lineRule="auto"/>
        <w:ind w:firstLine="709"/>
        <w:jc w:val="both"/>
        <w:rPr>
          <w:rFonts w:ascii="Times New Roman" w:hAnsi="Times New Roman" w:cs="Times New Roman"/>
          <w:sz w:val="28"/>
          <w:szCs w:val="28"/>
        </w:rPr>
      </w:pPr>
    </w:p>
    <w:p w:rsidR="006F3032" w:rsidRPr="00AE2865" w:rsidRDefault="006F3032" w:rsidP="006F3032">
      <w:pPr>
        <w:spacing w:after="0" w:line="360" w:lineRule="auto"/>
        <w:ind w:firstLine="709"/>
        <w:jc w:val="center"/>
        <w:rPr>
          <w:b/>
        </w:rPr>
      </w:pPr>
      <w:r w:rsidRPr="00AE2865">
        <w:rPr>
          <w:rFonts w:ascii="Times New Roman" w:hAnsi="Times New Roman" w:cs="Times New Roman"/>
          <w:b/>
          <w:sz w:val="28"/>
          <w:szCs w:val="28"/>
        </w:rPr>
        <w:t>РОЗДІЛ ІІІ.</w:t>
      </w:r>
      <w:r w:rsidRPr="00AE2865">
        <w:rPr>
          <w:b/>
        </w:rPr>
        <w:t xml:space="preserve"> </w:t>
      </w:r>
    </w:p>
    <w:p w:rsidR="006F3032" w:rsidRPr="00AE2865" w:rsidRDefault="006F3032" w:rsidP="006F3032">
      <w:pPr>
        <w:spacing w:after="0" w:line="360" w:lineRule="auto"/>
        <w:ind w:firstLine="709"/>
        <w:jc w:val="center"/>
      </w:pPr>
      <w:r w:rsidRPr="00AE2865">
        <w:rPr>
          <w:rFonts w:ascii="Times New Roman" w:hAnsi="Times New Roman" w:cs="Times New Roman"/>
          <w:b/>
          <w:sz w:val="28"/>
          <w:szCs w:val="28"/>
        </w:rPr>
        <w:t>МІЖНАРОДНО-ПРАВОВІ АСПЕКТИ ЗАБЕЗПЕЧЕННЯ ЕКОЛОГІЧНОЇ БЕЗПЕКИ</w:t>
      </w:r>
    </w:p>
    <w:p w:rsidR="006F3032" w:rsidRPr="00AE2865" w:rsidRDefault="006F3032" w:rsidP="006F3032">
      <w:pPr>
        <w:spacing w:after="0" w:line="360" w:lineRule="auto"/>
        <w:ind w:firstLine="709"/>
        <w:jc w:val="both"/>
      </w:pP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Вперше ідея міжнародної екологічної безпеки була запропонована Президентом СРСР у вересні 1987 р. у зв'язку з висуванням ідеї створення Всеосяжної системи міжнародної безпеки. У цій системі екологічній безпеці відводилася підпорядкована роль стосовно економічної безпеки, яка поряд з військовою та політичною безпекою, а також співробітництвом з гуманітарних питань повинна була складати фундамент зазначеної системи. Дуже швидко питання забезпечення екологічної безпеки були виділені в самостійну предметну область, яка в даний час налічує великий масив нормативних актів у вигляді резолюцій Генеральної Асамблеї ООН, а також багатосторонніх та двосторонніх договорів та угод.</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Поняття «екологічна безпека», як було зазначено вище, порівняно недавно увійшло науковий, політичний і нормативний оборот. У той же час у країнах, що розвиваються, політики і громадськість звикають до нього повільно. Для них більш зрозумілі міркування, що відносяться до насущних економічних проблем і транскордонних збитків у форматі двосторонніх відносин.</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100F3E">
        <w:rPr>
          <w:rFonts w:ascii="Times New Roman" w:hAnsi="Times New Roman" w:cs="Times New Roman"/>
          <w:sz w:val="28"/>
          <w:szCs w:val="28"/>
        </w:rPr>
        <w:t xml:space="preserve">Поняття міжнародної екологічної безпеки можна розглядати як складну взаємопов'язану та взаємозалежну систему міжнародних екологічних норм, спрямованих на забезпечення безпеки всіх </w:t>
      </w:r>
      <w:proofErr w:type="spellStart"/>
      <w:r w:rsidRPr="00100F3E">
        <w:rPr>
          <w:rFonts w:ascii="Times New Roman" w:hAnsi="Times New Roman" w:cs="Times New Roman"/>
          <w:sz w:val="28"/>
          <w:szCs w:val="28"/>
        </w:rPr>
        <w:t>життєво</w:t>
      </w:r>
      <w:proofErr w:type="spellEnd"/>
      <w:r w:rsidRPr="00100F3E">
        <w:rPr>
          <w:rFonts w:ascii="Times New Roman" w:hAnsi="Times New Roman" w:cs="Times New Roman"/>
          <w:sz w:val="28"/>
          <w:szCs w:val="28"/>
        </w:rPr>
        <w:t xml:space="preserve"> важливих для людства екологічних компонентів планети, а також збереження та підтримання існуючого природного балансу.</w:t>
      </w:r>
      <w:r w:rsidRPr="00AE2865">
        <w:rPr>
          <w:rFonts w:ascii="Times New Roman" w:hAnsi="Times New Roman" w:cs="Times New Roman"/>
          <w:sz w:val="28"/>
          <w:szCs w:val="28"/>
        </w:rPr>
        <w:t xml:space="preserve"> При цьому відзначається близькість питань військової та екологічної безпеки, що знаходить своє відображення в еволюції самого поняття «Безпека», яке з початку 80-х рр. все більшою мірою ототожнюється не стільки з національною військовою безпекою, скільки з множинністю причин, що загрожують безпеці, і з взаємозалежністю держав. На даному етапі близькість питань військової та екологічної безпеки є досить актуальною з огляду на повномасштабне вторгнення </w:t>
      </w:r>
      <w:proofErr w:type="spellStart"/>
      <w:r w:rsidRPr="00AE2865">
        <w:rPr>
          <w:rFonts w:ascii="Times New Roman" w:hAnsi="Times New Roman" w:cs="Times New Roman"/>
          <w:sz w:val="28"/>
          <w:szCs w:val="28"/>
        </w:rPr>
        <w:t>росії</w:t>
      </w:r>
      <w:proofErr w:type="spellEnd"/>
      <w:r w:rsidRPr="00AE2865">
        <w:rPr>
          <w:rFonts w:ascii="Times New Roman" w:hAnsi="Times New Roman" w:cs="Times New Roman"/>
          <w:sz w:val="28"/>
          <w:szCs w:val="28"/>
        </w:rPr>
        <w:t xml:space="preserve"> в Україну.</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При порівнянні дефініцій щодо міжнародної екологічної безпеки легко помітити, що ставлячи перед собою одну і ту ж задачу щодо визначення терміну «міжнародна екологічна безпека», використовуються різні елементи визначення. На наш погляд, цей факт цілком можна пояснити тим, що виробляти дане визначення доводиться і юристам, і законодавцям паралельно з виробленням підходів до самої концепції екологічної безпеки.</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Сьогодні в розвинених країнах все більше визнання отримує підхід, відповідно до якого забезпечення екологічної безпеки має самостійний предмет регулювання, поряд з природокористуванням та охороною навколишнього середовища. Видається важливим, щоб у державах, що розвиваються, такий підхід був прийнятий якнайшвидше, поки ще не пізно уникнути загальної екологічної катастрофи.</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 даний час концепція екологічної безпеки ставиться у взаємозв'язок з проблемами стратегії соціально-економічного розвитку (що особливо важливо для країн, що розвиваються) з покладанням обов'язків по досягненню і підтримці екологічної безпеки на всі держави.</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Як стан, міжнародна екологічна безпека не може існувати без діяльності, спрямованої на досягнення даного стану. І цю діяльність ми називаємо  «забезпеченням екологічної безпеки». Однак помилковим було б вважати, що охорона навколишнього середовища та забезпечення екологічної безпеки - це синоніми, незважаючи на те, що і те й інше - це діяльність, яка пов'язана з екологічною безпекою.</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Будь-яка діяльність – це комплекс певних заходів. Виходить, що забезпечення екологічної безпеки - це комплекс заходів, метою застосування яких є досягнення екологічної безпеки, певного екологічно безпечного стану.</w:t>
      </w:r>
      <w:r w:rsidRPr="00AE2865">
        <w:rPr>
          <w:rFonts w:ascii="Times New Roman" w:hAnsi="Times New Roman" w:cs="Times New Roman"/>
          <w:sz w:val="28"/>
          <w:szCs w:val="28"/>
        </w:rPr>
        <w:t xml:space="preserve"> Здавалося б, охорону навколишнього середовища можна також трактувати як комплекс заходів, метою застосування яких є досягнення екологічної безпеки, і тоді «забезпечення екологічної безпеки» може вживатися як синонім поняття «охорона навколишнього середовища». Але це не так, і це можна довести на основі зіставлення об'єктів цих двох видів діяльності.</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Варто зазначити, що об'єктом охорони навколишнього середовища є: природне середовище, природні ресурси, навколишнє середовище тощо. Та й із самих слів «охорона навколишнього середовища» випливає, що об'єктом охорони як діяльності є навколишнє середовище. Що ж до об'єкта забезпечення екологічної безпеки, їм відповідно до національного законодавства є «довкілля» і «життя і здоров’я людини», «</w:t>
      </w:r>
      <w:proofErr w:type="spellStart"/>
      <w:r w:rsidRPr="00AE2865">
        <w:rPr>
          <w:rFonts w:ascii="Times New Roman" w:hAnsi="Times New Roman" w:cs="Times New Roman"/>
          <w:sz w:val="28"/>
          <w:szCs w:val="28"/>
        </w:rPr>
        <w:t>життєво</w:t>
      </w:r>
      <w:proofErr w:type="spellEnd"/>
      <w:r w:rsidRPr="00AE2865">
        <w:rPr>
          <w:rFonts w:ascii="Times New Roman" w:hAnsi="Times New Roman" w:cs="Times New Roman"/>
          <w:sz w:val="28"/>
          <w:szCs w:val="28"/>
        </w:rPr>
        <w:t xml:space="preserve"> важливі інтереси», «безпечне навколишнє середовище» тощо.</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Як видно з наведених прикладів, багато що можна віднести до об'єктів забезпечення екологічної безпеки. З них можна виокремити два збірних іменника - людина і навколишнє середовище. Іншими словами, до навколишнього середовища (об'єкту охорони навколишнього середовища) додалася людина, з чого випливає, що охорона навколишнього середовища є елементом «забезпечення екологічної безпеки», оскільки забезпечення екологічної безпеки ширше за охорону навколишнього середовища.</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Забезпечення екологічної безпеки - це комплексна діяльність, що включає в себе сукупність заходів, де охорона навколишнього середовища є лише однією з них.</w:t>
      </w:r>
      <w:r w:rsidRPr="00AE2865">
        <w:rPr>
          <w:rFonts w:ascii="Times New Roman" w:hAnsi="Times New Roman" w:cs="Times New Roman"/>
          <w:sz w:val="28"/>
          <w:szCs w:val="28"/>
        </w:rPr>
        <w:t xml:space="preserve"> Умовно її можна назвати екологічною мірою, що не повинно призводити до заперечення існування інших мір - політичних, правових тощо. В екологічну свідомість не повинно закладатися думки про можливість забезпечити екологічну безпеку населення (або всього людства в цілому) тільки через природоохоронну діяльність. Безпека, взагалі, це стан захищеності, що забезпечується організаційно-правовими, економічними, науково-технологічними та іншими засобами.</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Екологічна безпека - це кінцева мета та основний принцип охорони навколишнього середовища та природокористування взагалі і у зв'язку із забезпеченням екологічної безпеки – зокрема. Екологічна безпека може бути об’єктною, локальною, регіональною, національною і, нарешті, транснаціональною. Такий поділ дозволяє перш за все визначити коло заходів, які застосовуються для забезпечення екологічної безпеки того чи іншого рівня. Сама ж екологічна безпека має міжнародний, транснаціональний характер.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Як нам видається, первинним структурним елементом екологічної безпеки будь-якого рівня, аж до транснаціонального, є об’єктна екологічна безпека. Це, однак, не означає, що транснаціональна екологічна безпека неможлива за наявності хоча б одного випадку недотримання об’єктної екологічної безпеки. Безсумнівно існує певний кількісний і якісний поріг (рівень припустимого ризику) у цій галузі, нижче якого можуть мати місце локальні екологічні загрози і навіть катастрофи, які не піддають загрозі екологічну безпеку як людства загалом, так й відповідного регіону або держави. Проте загроза міжнародної екологічної безпеки впливає на екологічну безпеку будь-якого без винятку екологічного району.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Складовою частиною системи національної безпеки, до якої входить і екологічна безпека, обов'язково повинні бути, крім іншого, елементи як локальної, так і регіональної та глобальної екологічної безпеки. У сучасному екологічно взаємопов'язаному світі інакше до цієї проблеми підходити не можна.</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Міжнародній екологічній безпеці, як і міжнародному екологічному праву взагалі, притаманні наступні принципи:</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суверенітету над природними ресурсами,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не заподіяння шкоди універсальним природним ресурсам, тобто тим природним ресурсам, охорона яких не може здійснюватися однією державою, а треба участь усього людства (наприклад, Світовий океан),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оцінки впливу на природне середовище будь-якою господарської діяльності,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доступу до екологічної інформації,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превентивних дій або перестороги,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«забруднювач платить», </w:t>
      </w:r>
    </w:p>
    <w:p w:rsidR="006F3032" w:rsidRPr="00AE2865" w:rsidRDefault="006F3032" w:rsidP="006F3032">
      <w:pPr>
        <w:pStyle w:val="a5"/>
        <w:numPr>
          <w:ilvl w:val="0"/>
          <w:numId w:val="20"/>
        </w:numPr>
        <w:spacing w:after="0" w:line="360" w:lineRule="auto"/>
        <w:ind w:left="0"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принцип спільної, але диференційованої відповідальності держав.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За слушною думкою М.О. </w:t>
      </w:r>
      <w:proofErr w:type="spellStart"/>
      <w:r w:rsidRPr="00AE2865">
        <w:rPr>
          <w:rFonts w:ascii="Times New Roman" w:hAnsi="Times New Roman" w:cs="Times New Roman"/>
          <w:sz w:val="28"/>
          <w:szCs w:val="28"/>
        </w:rPr>
        <w:t>Медведєвої</w:t>
      </w:r>
      <w:proofErr w:type="spellEnd"/>
      <w:r w:rsidRPr="00AE2865">
        <w:rPr>
          <w:rFonts w:ascii="Times New Roman" w:hAnsi="Times New Roman" w:cs="Times New Roman"/>
          <w:sz w:val="28"/>
          <w:szCs w:val="28"/>
        </w:rPr>
        <w:t xml:space="preserve"> можна виокремити спеціальні принципи, які притаманні міжнародній екологічній безпеки, «а саме: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1) принцип рівної (однакової) екологічної безпеки – означає, що екологічна безпека однієї держави не може бути забезпечена у відриві або за рахунок інших держав, а також передбачає право кожної держави без будь-яких обмежень на екологічну безпеку; цей принцип випливає з основного принципу міжнародного права – принципу суверенної рівності держав і знаходить відображення в принципі 24 Стокгольмської декларації: «Міжнародні проблеми, пов’язані з охороною та поліпшенням навколишнього середовища, слід вирішувати в дусі співробітництва всіх країн, великих і малих, на основі рівноправності. … і це співробітництво слід організувати так, щоб належним чином враховувалися суверенні інтереси всіх держав»;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2) принцип заборони екологічної агресії – сформульований у Конвенції про заборону військового або будь-якого іншого ворожого використання засобів впливу на природне середовище, а також відображений у резолюції ГА ООН «Про історичну відповідальність держав за збереження природи Землі для нинішнього і майбутніх поколінь» 1980 р., у принципі 26 Стокгольмської декларації, Всесвітній хартії природи; 3) принцип неподільності екологічної безпеки – означає, що всі елементи навколишнього середовища взаємопов’язані, природа не визнає кордонів, тому деградація екосистем або руйнування окремих компонентів навколишнього середовища внаслідок їх забруднення або нераціонального використання в одній державі негативно позначається на навколишньому середовищі інших держав або навколишньому середовищі районів за межами національної юрисдикції;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4) принцип не заподіяння шкоди екологічній безпеці інших держав – означає, що держава при здійсненні своєї внутрішньої і зовнішньої політики зобов’язана враховувати інтереси інших держав і всього світового співтовариства;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5) принцип контролю за дотриманням вимог екологічної безпеки. У зв’язку з цим важливе значення мають процедури дотримання/моніторингу, засновані в рамках різних міжнародних природоохоронних угод (наприклад, </w:t>
      </w:r>
      <w:proofErr w:type="spellStart"/>
      <w:r w:rsidRPr="00AE2865">
        <w:rPr>
          <w:rFonts w:ascii="Times New Roman" w:hAnsi="Times New Roman" w:cs="Times New Roman"/>
          <w:sz w:val="28"/>
          <w:szCs w:val="28"/>
        </w:rPr>
        <w:t>Монреальського</w:t>
      </w:r>
      <w:proofErr w:type="spellEnd"/>
      <w:r w:rsidRPr="00AE2865">
        <w:rPr>
          <w:rFonts w:ascii="Times New Roman" w:hAnsi="Times New Roman" w:cs="Times New Roman"/>
          <w:sz w:val="28"/>
          <w:szCs w:val="28"/>
        </w:rPr>
        <w:t xml:space="preserve"> та Кіотського протоколів), що підвищують ефективність реалізації міжнародно-правових приписів у галузі охорони навколишнього середовища;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6) принцип роззброєння – означає, що обмеження гонки озброєнь і власне роззброєння є запорукою сприятливого і безпечного для життя і здоров’я людей довкілля, а також способом запобігання збройним конфліктам, які згубно впливають на стан навколишнього середовища кожної зокрема і всіх держав загалом;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7) принцип мирного вирішення спорів – як один з основних принципів міжнародного права у цій сфері набуває особливого значення, тому що вирішення конфліктів мирним способом – запорука ефективної системи охорони навколишнього середовища та раціонального природокористування, а також запобігання заподіянню незворотної шкоди глобальній екології;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8) принцип забезпечення права на сприятливе навколишнє середовище та ін.» [105, с. 74-75].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В науковій літературі формулюванням принципів права екологічної безпеки займаються як вітчизняні, так і зарубіжні науковці, юристи, дослідники. Так, А.А. Тер-</w:t>
      </w:r>
      <w:proofErr w:type="spellStart"/>
      <w:r w:rsidRPr="00AE2865">
        <w:rPr>
          <w:rFonts w:ascii="Times New Roman" w:hAnsi="Times New Roman" w:cs="Times New Roman"/>
          <w:sz w:val="28"/>
          <w:szCs w:val="28"/>
        </w:rPr>
        <w:t>Акопов</w:t>
      </w:r>
      <w:proofErr w:type="spellEnd"/>
      <w:r w:rsidRPr="00AE2865">
        <w:rPr>
          <w:rFonts w:ascii="Times New Roman" w:hAnsi="Times New Roman" w:cs="Times New Roman"/>
          <w:sz w:val="28"/>
          <w:szCs w:val="28"/>
        </w:rPr>
        <w:t xml:space="preserve"> говорить про те, що «усунення екологічних загроз можливе лише за допомогою реалізації основоположних ідей безпеки, до яких належать: 1) визнання людини основною природною і соціальною цінністю; створення єдиної системи безпеки, у тому числі і екологічної, орієнтованої на людину; 2) побудова колективної екологічної безпеки; 3) створення системної екологічної безпеки; 4) рівність екологічних прав громадян, неприйнятність виживання одних за рахунок інших» [40, с. 134]. Аналогічну точку зору підтримують В.І. </w:t>
      </w:r>
      <w:proofErr w:type="spellStart"/>
      <w:r w:rsidRPr="00AE2865">
        <w:rPr>
          <w:rFonts w:ascii="Times New Roman" w:hAnsi="Times New Roman" w:cs="Times New Roman"/>
          <w:sz w:val="28"/>
          <w:szCs w:val="28"/>
        </w:rPr>
        <w:t>Данілов-Данільян</w:t>
      </w:r>
      <w:proofErr w:type="spellEnd"/>
      <w:r w:rsidRPr="00AE2865">
        <w:rPr>
          <w:rFonts w:ascii="Times New Roman" w:hAnsi="Times New Roman" w:cs="Times New Roman"/>
          <w:sz w:val="28"/>
          <w:szCs w:val="28"/>
        </w:rPr>
        <w:t xml:space="preserve">, М.Ч. </w:t>
      </w:r>
      <w:proofErr w:type="spellStart"/>
      <w:r w:rsidRPr="00AE2865">
        <w:rPr>
          <w:rFonts w:ascii="Times New Roman" w:hAnsi="Times New Roman" w:cs="Times New Roman"/>
          <w:sz w:val="28"/>
          <w:szCs w:val="28"/>
        </w:rPr>
        <w:t>Заліхванов</w:t>
      </w:r>
      <w:proofErr w:type="spellEnd"/>
      <w:r w:rsidRPr="00AE2865">
        <w:rPr>
          <w:rFonts w:ascii="Times New Roman" w:hAnsi="Times New Roman" w:cs="Times New Roman"/>
          <w:sz w:val="28"/>
          <w:szCs w:val="28"/>
        </w:rPr>
        <w:t xml:space="preserve"> та К.С. Лосева, які «розглядають принципи екологічної безпеки в глобальному і локальному аспектах» [40, с. 135].</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 xml:space="preserve">Для формулювання нових принципів екологічної безпеки Л. </w:t>
      </w:r>
      <w:proofErr w:type="spellStart"/>
      <w:r w:rsidRPr="00AE2865">
        <w:rPr>
          <w:rFonts w:ascii="Times New Roman" w:hAnsi="Times New Roman" w:cs="Times New Roman"/>
          <w:sz w:val="28"/>
          <w:szCs w:val="28"/>
        </w:rPr>
        <w:t>Крістоферсон</w:t>
      </w:r>
      <w:proofErr w:type="spellEnd"/>
      <w:r w:rsidRPr="00AE2865">
        <w:rPr>
          <w:rFonts w:ascii="Times New Roman" w:hAnsi="Times New Roman" w:cs="Times New Roman"/>
          <w:sz w:val="28"/>
          <w:szCs w:val="28"/>
        </w:rPr>
        <w:t xml:space="preserve"> запропонував наступне визначення екологічної безпеки: «екологічна безпека (</w:t>
      </w:r>
      <w:proofErr w:type="spellStart"/>
      <w:r w:rsidRPr="00AE2865">
        <w:rPr>
          <w:rFonts w:ascii="Times New Roman" w:hAnsi="Times New Roman" w:cs="Times New Roman"/>
          <w:sz w:val="28"/>
          <w:szCs w:val="28"/>
        </w:rPr>
        <w:t>environment</w:t>
      </w:r>
      <w:proofErr w:type="spellEnd"/>
      <w:r w:rsidRPr="00AE2865">
        <w:rPr>
          <w:rFonts w:ascii="Times New Roman" w:hAnsi="Times New Roman" w:cs="Times New Roman"/>
          <w:sz w:val="28"/>
          <w:szCs w:val="28"/>
        </w:rPr>
        <w:t xml:space="preserve"> </w:t>
      </w:r>
      <w:proofErr w:type="spellStart"/>
      <w:r w:rsidRPr="00AE2865">
        <w:rPr>
          <w:rFonts w:ascii="Times New Roman" w:hAnsi="Times New Roman" w:cs="Times New Roman"/>
          <w:sz w:val="28"/>
          <w:szCs w:val="28"/>
        </w:rPr>
        <w:t>securiti</w:t>
      </w:r>
      <w:proofErr w:type="spellEnd"/>
      <w:r w:rsidRPr="00AE2865">
        <w:rPr>
          <w:rFonts w:ascii="Times New Roman" w:hAnsi="Times New Roman" w:cs="Times New Roman"/>
          <w:sz w:val="28"/>
          <w:szCs w:val="28"/>
        </w:rPr>
        <w:t>) може бути визначена в рамках трьох закономірностей: 1) стійкого розвитку і раціонального використання природних ресурсів; 2) охорони навколишнього природного середовища, шляхом підтримки чистоти повітря, води, ґрунтів і т. ін.; 3) мінімізації екологічних ризиків, наприклад, у зв'язку з великомасштабною індустріалізацією і використанням технологій, які можуть бути дуже небезпечними в разі інцидентів, як це буває в ядерній і хімічній промисловості. Німецькі вчені-юристи визначають ці принципи як «загальні масштаби оцінки» права і правовідносин. Трьома основними принципами екологічного права Німеччини є: принцип передбачливості, принцип спричинення і принцип кооперації» [40, с. 135].</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На основі вищевикладеного, хочемо запропонувати свій погляд щодо системи принципів міжнародної екологічної безпеки:</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1) принцип сталого розвитку, що передбачає екологізацію виробництва, перехід від екологічно небезпечних видів господарської діяльності до «зеленої» економіки;</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2)  принцип превентивності, коли здійснюється попередження виникнення екологічних ризиків та негативного впливу на довкілля, життя і здоров’я громадян;</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3) вільний доступ до екологічної інформації, яка не може бути засекреченою за будь-яких причин;</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4) доступ до правосуддя з питання екологічної безпеки;</w:t>
      </w:r>
    </w:p>
    <w:p w:rsidR="006F3032" w:rsidRPr="005B2421"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5) принцип роззброєння і недопущення ядерного тероризму. Проявляться в припиненні озброєння заради сприятливого і безпечного для життя і здоров’я людей довкілля. А ситуація, яка склалася навколо ЗАЕС, що знаходиться під окупацією і є предметом шантажу зі збоку </w:t>
      </w:r>
      <w:proofErr w:type="spellStart"/>
      <w:r w:rsidRPr="005B2421">
        <w:rPr>
          <w:rFonts w:ascii="Times New Roman" w:hAnsi="Times New Roman" w:cs="Times New Roman"/>
          <w:sz w:val="28"/>
          <w:szCs w:val="28"/>
        </w:rPr>
        <w:t>росії</w:t>
      </w:r>
      <w:proofErr w:type="spellEnd"/>
      <w:r w:rsidRPr="005B2421">
        <w:rPr>
          <w:rFonts w:ascii="Times New Roman" w:hAnsi="Times New Roman" w:cs="Times New Roman"/>
          <w:sz w:val="28"/>
          <w:szCs w:val="28"/>
        </w:rPr>
        <w:t xml:space="preserve"> є, взагалі, не припустимою;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6) міжнародне співробітництво у створенні міжнародної системи екологічної безпеки.</w:t>
      </w:r>
      <w:r w:rsidRPr="00AE2865">
        <w:rPr>
          <w:rFonts w:ascii="Times New Roman" w:hAnsi="Times New Roman" w:cs="Times New Roman"/>
          <w:sz w:val="28"/>
          <w:szCs w:val="28"/>
        </w:rPr>
        <w:t xml:space="preserve"> </w:t>
      </w:r>
    </w:p>
    <w:p w:rsidR="006F3032" w:rsidRPr="00AE2865" w:rsidRDefault="006F3032" w:rsidP="006F3032">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Цей перелік принципів може бути подовжено з огляду на різноманітні ситуації, які виникають чи можуть виникнути в подальшому у світі.</w:t>
      </w:r>
    </w:p>
    <w:p w:rsidR="006F3032" w:rsidRPr="00AE2865" w:rsidRDefault="006F3032" w:rsidP="006F3032">
      <w:pPr>
        <w:spacing w:after="0" w:line="360" w:lineRule="auto"/>
        <w:ind w:firstLine="709"/>
        <w:jc w:val="both"/>
        <w:rPr>
          <w:rFonts w:ascii="Times New Roman" w:hAnsi="Times New Roman" w:cs="Times New Roman"/>
          <w:sz w:val="28"/>
          <w:szCs w:val="28"/>
        </w:rPr>
      </w:pPr>
    </w:p>
    <w:p w:rsidR="006F3032" w:rsidRDefault="006F3032"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Pr="00AE2865" w:rsidRDefault="005B2421" w:rsidP="006F3032">
      <w:pPr>
        <w:spacing w:after="0" w:line="360" w:lineRule="auto"/>
        <w:ind w:firstLine="709"/>
        <w:jc w:val="both"/>
        <w:rPr>
          <w:rFonts w:ascii="Times New Roman" w:hAnsi="Times New Roman" w:cs="Times New Roman"/>
          <w:sz w:val="28"/>
          <w:szCs w:val="28"/>
        </w:rPr>
      </w:pPr>
    </w:p>
    <w:p w:rsidR="006F3032" w:rsidRPr="00AE2865" w:rsidRDefault="006F3032" w:rsidP="006F3032">
      <w:pPr>
        <w:spacing w:after="0" w:line="360" w:lineRule="auto"/>
        <w:ind w:firstLine="709"/>
        <w:jc w:val="center"/>
        <w:rPr>
          <w:rFonts w:ascii="Times New Roman" w:hAnsi="Times New Roman" w:cs="Times New Roman"/>
          <w:sz w:val="28"/>
          <w:szCs w:val="28"/>
        </w:rPr>
      </w:pPr>
      <w:r w:rsidRPr="00AE2865">
        <w:rPr>
          <w:rFonts w:ascii="Times New Roman" w:eastAsia="Times New Roman" w:hAnsi="Times New Roman" w:cs="Times New Roman"/>
          <w:b/>
          <w:color w:val="000000"/>
          <w:sz w:val="28"/>
          <w:szCs w:val="28"/>
          <w:lang w:eastAsia="uk-UA"/>
        </w:rPr>
        <w:t>ВИСНОВКИ ДО РОЗДІЛУ ІІІ</w:t>
      </w:r>
    </w:p>
    <w:p w:rsidR="002F41C3" w:rsidRPr="00AE2865" w:rsidRDefault="002F41C3" w:rsidP="002F41C3">
      <w:pPr>
        <w:tabs>
          <w:tab w:val="left" w:pos="284"/>
        </w:tabs>
        <w:spacing w:after="0" w:line="360" w:lineRule="auto"/>
        <w:jc w:val="both"/>
        <w:rPr>
          <w:rFonts w:ascii="Times New Roman" w:hAnsi="Times New Roman" w:cs="Times New Roman"/>
          <w:sz w:val="28"/>
          <w:szCs w:val="28"/>
        </w:rPr>
      </w:pPr>
    </w:p>
    <w:p w:rsidR="002F41C3" w:rsidRPr="005B2421" w:rsidRDefault="00113E78" w:rsidP="00113E78">
      <w:pPr>
        <w:tabs>
          <w:tab w:val="left" w:pos="284"/>
        </w:tabs>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1. </w:t>
      </w:r>
      <w:r w:rsidR="002F41C3" w:rsidRPr="005B2421">
        <w:rPr>
          <w:rFonts w:ascii="Times New Roman" w:hAnsi="Times New Roman" w:cs="Times New Roman"/>
          <w:sz w:val="28"/>
          <w:szCs w:val="28"/>
        </w:rPr>
        <w:t xml:space="preserve">Поняття міжнародної екологічної безпеки можна розглядати як складну взаємопов'язану та взаємозалежну систему міжнародних екологічних норм, спрямованих на забезпечення безпеки всіх </w:t>
      </w:r>
      <w:proofErr w:type="spellStart"/>
      <w:r w:rsidR="002F41C3" w:rsidRPr="005B2421">
        <w:rPr>
          <w:rFonts w:ascii="Times New Roman" w:hAnsi="Times New Roman" w:cs="Times New Roman"/>
          <w:sz w:val="28"/>
          <w:szCs w:val="28"/>
        </w:rPr>
        <w:t>життєво</w:t>
      </w:r>
      <w:proofErr w:type="spellEnd"/>
      <w:r w:rsidR="002F41C3" w:rsidRPr="005B2421">
        <w:rPr>
          <w:rFonts w:ascii="Times New Roman" w:hAnsi="Times New Roman" w:cs="Times New Roman"/>
          <w:sz w:val="28"/>
          <w:szCs w:val="28"/>
        </w:rPr>
        <w:t xml:space="preserve"> важливих для людства екологічних компонентів планети, а також збереження та підтримання існуючого природного балансу.</w:t>
      </w:r>
    </w:p>
    <w:p w:rsidR="00113E78" w:rsidRPr="005B2421" w:rsidRDefault="00113E78"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2. </w:t>
      </w:r>
      <w:r w:rsidR="002F41C3" w:rsidRPr="005B2421">
        <w:rPr>
          <w:rFonts w:ascii="Times New Roman" w:hAnsi="Times New Roman" w:cs="Times New Roman"/>
          <w:sz w:val="28"/>
          <w:szCs w:val="28"/>
        </w:rPr>
        <w:t>Як стан, міжнародна екологічна безпека не може існувати без діяльності, спрямованої на досягнення даного стану. І цю діяльність ми називаємо  «забезпеченням екологічної безпеки». Однак помилковим було б вважати, що охорона навколишнього середовища та забезпечення екологічної безпеки - це синоніми, незважаючи на те, що і те й інше - це діяльність, яка по</w:t>
      </w:r>
      <w:r w:rsidRPr="005B2421">
        <w:rPr>
          <w:rFonts w:ascii="Times New Roman" w:hAnsi="Times New Roman" w:cs="Times New Roman"/>
          <w:sz w:val="28"/>
          <w:szCs w:val="28"/>
        </w:rPr>
        <w:t>в'язана з екологічною безпекою.</w:t>
      </w:r>
    </w:p>
    <w:p w:rsidR="002F41C3" w:rsidRPr="005B2421" w:rsidRDefault="00113E78"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З</w:t>
      </w:r>
      <w:r w:rsidR="002F41C3" w:rsidRPr="005B2421">
        <w:rPr>
          <w:rFonts w:ascii="Times New Roman" w:hAnsi="Times New Roman" w:cs="Times New Roman"/>
          <w:sz w:val="28"/>
          <w:szCs w:val="28"/>
        </w:rPr>
        <w:t>абезпечення екологічної безпеки - це комплекс заходів, метою застосування яких є досягнення екологічної безпеки, певного екологічно безпечного стану.</w:t>
      </w:r>
    </w:p>
    <w:p w:rsidR="002F41C3" w:rsidRPr="005B2421" w:rsidRDefault="00113E78"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3. </w:t>
      </w:r>
      <w:r w:rsidR="002F41C3" w:rsidRPr="005B2421">
        <w:rPr>
          <w:rFonts w:ascii="Times New Roman" w:hAnsi="Times New Roman" w:cs="Times New Roman"/>
          <w:sz w:val="28"/>
          <w:szCs w:val="28"/>
        </w:rPr>
        <w:t xml:space="preserve">На основі </w:t>
      </w:r>
      <w:r w:rsidRPr="005B2421">
        <w:rPr>
          <w:rFonts w:ascii="Times New Roman" w:hAnsi="Times New Roman" w:cs="Times New Roman"/>
          <w:sz w:val="28"/>
          <w:szCs w:val="28"/>
        </w:rPr>
        <w:t>аналізу</w:t>
      </w:r>
      <w:r w:rsidR="002F41C3" w:rsidRPr="005B2421">
        <w:rPr>
          <w:rFonts w:ascii="Times New Roman" w:hAnsi="Times New Roman" w:cs="Times New Roman"/>
          <w:sz w:val="28"/>
          <w:szCs w:val="28"/>
        </w:rPr>
        <w:t>, хочемо запропонувати свій погляд щодо системи принципів міжнародної екологічної безпеки:</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1) принцип сталого розвитку, що передбачає екологізацію виробництва, перехід від екологічно небезпечних видів господарської діяльності до «зеленої» економіки;</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2)  принцип превентивності, коли здійснюється попередження виникнення екологічних ризиків та негативного впливу на довкілля, життя і здоров’я громадян;</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3) вільний доступ до екологічної інформації, яка не може бути засекреченою за будь-яких причин;</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4) доступ до правосуддя з питання екологічної безпеки;</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5) принцип роззброєння і недопущення ядерного тероризму. Проявляться в припиненні озброєння заради сприятливого і безпечного</w:t>
      </w:r>
    </w:p>
    <w:p w:rsidR="002F41C3" w:rsidRPr="005B2421"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для життя і здоров’я людей довкілля. А ситуація, яка склалася навколо ЗАЕС, що знаходиться під окупацією і є предметом шантажу зі збоку </w:t>
      </w:r>
      <w:proofErr w:type="spellStart"/>
      <w:r w:rsidRPr="005B2421">
        <w:rPr>
          <w:rFonts w:ascii="Times New Roman" w:hAnsi="Times New Roman" w:cs="Times New Roman"/>
          <w:sz w:val="28"/>
          <w:szCs w:val="28"/>
        </w:rPr>
        <w:t>ро</w:t>
      </w:r>
      <w:r w:rsidR="00113E78" w:rsidRPr="005B2421">
        <w:rPr>
          <w:rFonts w:ascii="Times New Roman" w:hAnsi="Times New Roman" w:cs="Times New Roman"/>
          <w:sz w:val="28"/>
          <w:szCs w:val="28"/>
        </w:rPr>
        <w:t>сії</w:t>
      </w:r>
      <w:proofErr w:type="spellEnd"/>
      <w:r w:rsidR="00113E78" w:rsidRPr="005B2421">
        <w:rPr>
          <w:rFonts w:ascii="Times New Roman" w:hAnsi="Times New Roman" w:cs="Times New Roman"/>
          <w:sz w:val="28"/>
          <w:szCs w:val="28"/>
        </w:rPr>
        <w:t xml:space="preserve"> є, взагалі, не припустимою;</w:t>
      </w:r>
    </w:p>
    <w:p w:rsidR="002F41C3" w:rsidRPr="00AE2865" w:rsidRDefault="002F41C3" w:rsidP="00113E78">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6) міжнародне співробітництво у створенні міжнародної системи екологічної безпеки.</w:t>
      </w:r>
      <w:r w:rsidRPr="00AE2865">
        <w:rPr>
          <w:rFonts w:ascii="Times New Roman" w:hAnsi="Times New Roman" w:cs="Times New Roman"/>
          <w:sz w:val="28"/>
          <w:szCs w:val="28"/>
        </w:rPr>
        <w:t xml:space="preserve"> </w:t>
      </w:r>
    </w:p>
    <w:p w:rsidR="002F41C3" w:rsidRPr="00AE2865" w:rsidRDefault="002F41C3" w:rsidP="00113E78">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Цей перелік принципів може бути подовжено з огляду на різноманітні ситуації, які виникають чи можуть виникнути в подальшому у світі.</w:t>
      </w:r>
    </w:p>
    <w:p w:rsidR="002F41C3" w:rsidRPr="00AE2865" w:rsidRDefault="002F41C3" w:rsidP="006F3032">
      <w:pPr>
        <w:spacing w:after="0" w:line="360" w:lineRule="auto"/>
        <w:ind w:firstLine="709"/>
        <w:jc w:val="both"/>
        <w:rPr>
          <w:rFonts w:ascii="Times New Roman" w:hAnsi="Times New Roman" w:cs="Times New Roman"/>
          <w:sz w:val="28"/>
          <w:szCs w:val="28"/>
        </w:rPr>
      </w:pPr>
    </w:p>
    <w:p w:rsidR="006F3032" w:rsidRDefault="006F3032"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Default="005B2421" w:rsidP="006F3032">
      <w:pPr>
        <w:spacing w:after="0" w:line="360" w:lineRule="auto"/>
        <w:ind w:firstLine="709"/>
        <w:jc w:val="both"/>
        <w:rPr>
          <w:rFonts w:ascii="Times New Roman" w:hAnsi="Times New Roman" w:cs="Times New Roman"/>
          <w:sz w:val="28"/>
          <w:szCs w:val="28"/>
        </w:rPr>
      </w:pPr>
    </w:p>
    <w:p w:rsidR="005B2421" w:rsidRPr="00AE2865" w:rsidRDefault="005B2421" w:rsidP="006F3032">
      <w:pPr>
        <w:spacing w:after="0" w:line="360" w:lineRule="auto"/>
        <w:ind w:firstLine="709"/>
        <w:jc w:val="both"/>
        <w:rPr>
          <w:rFonts w:ascii="Times New Roman" w:hAnsi="Times New Roman" w:cs="Times New Roman"/>
          <w:sz w:val="28"/>
          <w:szCs w:val="28"/>
        </w:rPr>
      </w:pPr>
    </w:p>
    <w:p w:rsidR="006F3032" w:rsidRPr="00AE2865" w:rsidRDefault="0012459C" w:rsidP="0012459C">
      <w:pPr>
        <w:tabs>
          <w:tab w:val="left" w:pos="993"/>
        </w:tabs>
        <w:spacing w:after="0" w:line="360" w:lineRule="auto"/>
        <w:ind w:firstLine="709"/>
        <w:jc w:val="center"/>
        <w:rPr>
          <w:rFonts w:ascii="Times New Roman" w:hAnsi="Times New Roman" w:cs="Times New Roman"/>
          <w:bCs/>
          <w:sz w:val="28"/>
          <w:szCs w:val="28"/>
          <w:shd w:val="clear" w:color="auto" w:fill="FFFFFF"/>
        </w:rPr>
      </w:pPr>
      <w:r w:rsidRPr="00AE2865">
        <w:rPr>
          <w:rFonts w:ascii="Times New Roman" w:eastAsia="Times New Roman" w:hAnsi="Times New Roman" w:cs="Times New Roman"/>
          <w:b/>
          <w:color w:val="000000"/>
          <w:sz w:val="28"/>
          <w:szCs w:val="28"/>
          <w:lang w:eastAsia="uk-UA"/>
        </w:rPr>
        <w:t>ВИСНОВКИ</w:t>
      </w:r>
    </w:p>
    <w:p w:rsidR="0018152A" w:rsidRPr="00AE2865" w:rsidRDefault="0018152A" w:rsidP="0018152A">
      <w:pPr>
        <w:spacing w:after="0" w:line="360" w:lineRule="auto"/>
        <w:ind w:firstLine="709"/>
        <w:jc w:val="both"/>
        <w:rPr>
          <w:rFonts w:ascii="Times New Roman" w:eastAsia="Times New Roman" w:hAnsi="Times New Roman" w:cs="Times New Roman"/>
          <w:color w:val="000000"/>
          <w:sz w:val="28"/>
          <w:szCs w:val="28"/>
          <w:lang w:eastAsia="uk-UA"/>
        </w:rPr>
      </w:pPr>
    </w:p>
    <w:p w:rsidR="0012459C" w:rsidRPr="005B2421" w:rsidRDefault="0012459C" w:rsidP="0012459C">
      <w:pPr>
        <w:tabs>
          <w:tab w:val="left" w:pos="993"/>
        </w:tabs>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1. Україна при формуванні національної екологічної політики не повинна тільки сліпо наслідувати чи копіювати досвід створення та впровадження екологічної політики впливовими сучасними державами, але й продовжувати використовувати власну політику. Держава повинна формувати і реалізовувати власну сучасну екологічну політику, яка базуватиметься на балансі внутрішніх та зовнішніх чинників та захищатиме перш за все державні інтереси попри тенденції глобалізації та прагнення усунути кордони, адже саме держава є гарантом сталості та унікальності народу та країни. На даному етапі </w:t>
      </w:r>
      <w:r w:rsidRPr="005B2421">
        <w:rPr>
          <w:rFonts w:ascii="Times New Roman" w:hAnsi="Times New Roman" w:cs="Times New Roman"/>
          <w:color w:val="333333"/>
          <w:sz w:val="28"/>
          <w:szCs w:val="28"/>
          <w:shd w:val="clear" w:color="auto" w:fill="FFFFFF"/>
        </w:rPr>
        <w:t xml:space="preserve">Україна створила відповідну законодавчу базу щодо забезпечення екологічної безпеки, розробила певні державні і регіональні </w:t>
      </w:r>
      <w:r w:rsidRPr="005B2421">
        <w:rPr>
          <w:rFonts w:ascii="Times New Roman" w:hAnsi="Times New Roman" w:cs="Times New Roman"/>
          <w:sz w:val="28"/>
          <w:szCs w:val="28"/>
          <w:shd w:val="clear" w:color="auto" w:fill="FFFFFF"/>
        </w:rPr>
        <w:t>екологічні програми з відновлення та охорони довкілля і намагається забезпечити фінансування для їх реалізації.</w:t>
      </w:r>
    </w:p>
    <w:p w:rsidR="0012459C" w:rsidRPr="005B2421" w:rsidRDefault="0012459C" w:rsidP="0012459C">
      <w:pPr>
        <w:tabs>
          <w:tab w:val="left" w:pos="993"/>
        </w:tabs>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shd w:val="clear" w:color="auto" w:fill="FFFFFF"/>
        </w:rPr>
        <w:t xml:space="preserve">2. Сукупність правових, адміністративних, організаційних та економічних заходів формують екологічну політику і визначають важелі екологічної безпеки держави. Тобто екологічну політику держави можна розглядати як сукупність </w:t>
      </w:r>
      <w:r w:rsidRPr="005B2421">
        <w:rPr>
          <w:rFonts w:ascii="Times New Roman" w:hAnsi="Times New Roman" w:cs="Times New Roman"/>
          <w:sz w:val="28"/>
          <w:szCs w:val="28"/>
        </w:rPr>
        <w:t>офіційно задекларованих та задокументованих цілей, принципів та стратегій у сфері охорони навколишнього середовища, використання природних ресурсів та забезпечення екологічної безпеки на державному, регіональному, локальному рівнях, яка з одного боку розглядається як</w:t>
      </w:r>
      <w:r w:rsidRPr="005B2421">
        <w:t xml:space="preserve"> </w:t>
      </w:r>
      <w:r w:rsidRPr="005B2421">
        <w:rPr>
          <w:rFonts w:ascii="Times New Roman" w:hAnsi="Times New Roman" w:cs="Times New Roman"/>
          <w:sz w:val="28"/>
          <w:szCs w:val="28"/>
        </w:rPr>
        <w:t xml:space="preserve">практична природоохоронна діяльність, на яку вона спрямована, а з іншого – як природоохоронна ідеологія, яку вона певним чином відображає у вигляді державних функцій. </w:t>
      </w:r>
    </w:p>
    <w:p w:rsidR="0012459C" w:rsidRPr="005B2421" w:rsidRDefault="0012459C" w:rsidP="0012459C">
      <w:pPr>
        <w:pStyle w:val="a3"/>
        <w:shd w:val="clear" w:color="auto" w:fill="FFFFFF"/>
        <w:spacing w:before="0" w:beforeAutospacing="0" w:after="0" w:afterAutospacing="0" w:line="360" w:lineRule="auto"/>
        <w:ind w:firstLine="709"/>
        <w:jc w:val="both"/>
        <w:textAlignment w:val="baseline"/>
        <w:rPr>
          <w:sz w:val="28"/>
          <w:szCs w:val="28"/>
        </w:rPr>
      </w:pPr>
      <w:r w:rsidRPr="005B2421">
        <w:rPr>
          <w:sz w:val="28"/>
          <w:szCs w:val="28"/>
        </w:rPr>
        <w:t xml:space="preserve">3. Встановлено, що існує «значна кількість підходів до визначення екологічної безпеки, що породжує певні правові проблеми з визначенням її місця в системі екологічного права, а це, в свою чергу, не дозволяє виділити уніфіковане її поняття. Проте, з проведеного аналізу стає зрозумілим, що в останній час в Україні приймаються нормативно-правові акти, а в еколого-правовій науці формується думка, в основу яких закладається науковий підхід, відповідно до якого «екологічна безпека» є кінцевою метою та одним із головних принципів природокористування та охорони навколишнього природного середовища, у відповідності з яким будь-яка екологічно значима діяльність, а також передбачувані у законодавстві та здійснювані на практиці природоохоронні заходи, повинні оцінюватись з позиції безпеки і виступати запорукою її досягнення» [40, с. 212]. Це є думкою </w:t>
      </w:r>
      <w:proofErr w:type="spellStart"/>
      <w:r w:rsidRPr="005B2421">
        <w:rPr>
          <w:sz w:val="28"/>
          <w:szCs w:val="28"/>
        </w:rPr>
        <w:t>Краснової</w:t>
      </w:r>
      <w:proofErr w:type="spellEnd"/>
      <w:r w:rsidRPr="005B2421">
        <w:rPr>
          <w:sz w:val="28"/>
          <w:szCs w:val="28"/>
        </w:rPr>
        <w:t xml:space="preserve"> Ю.А., з якою ми повністю погоджуємося, але спробуємо надати авторське визначення екологічної безпеки. </w:t>
      </w:r>
    </w:p>
    <w:p w:rsidR="0012459C" w:rsidRPr="005B2421" w:rsidRDefault="0012459C" w:rsidP="005B2421">
      <w:pPr>
        <w:pStyle w:val="a3"/>
        <w:shd w:val="clear" w:color="auto" w:fill="FFFFFF"/>
        <w:spacing w:before="0" w:beforeAutospacing="0" w:after="0" w:afterAutospacing="0" w:line="360" w:lineRule="auto"/>
        <w:ind w:firstLine="709"/>
        <w:jc w:val="both"/>
        <w:textAlignment w:val="baseline"/>
        <w:rPr>
          <w:sz w:val="28"/>
          <w:szCs w:val="28"/>
        </w:rPr>
      </w:pPr>
      <w:r w:rsidRPr="005B2421">
        <w:rPr>
          <w:sz w:val="28"/>
          <w:szCs w:val="28"/>
        </w:rPr>
        <w:t>4. Екологічна безпека являє собою містке поняття, яке полягає, перш за все, в забезпеченні сприятливого середовища, в якому відсутній екологічний ризик в будь-якому проявленні. З одного боку екологічна безпека є системою юридичних заходів, які спрямовані на захист людини, її життя і здоров’я від небезпечного впливу навколишнього середовища, з іншого – сукупність правових норм, які регулюють здійснення екологічно небезпечних видів діяльності, режиму використання природних ресурсів та охорони природного середовища.</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5. «З урахуванням сьогоднішніх тенденцій в науці екологічного права, право екологічної безпеки можна розглядати як відповідну систему: а) спеціальних правових норм і виникаючих при їх реалізації правових відносин, тобто як галузь права; б) відповідних форм, в яких такі правові норми існують, живуть, тобто як галузь законодавства; в) наукових поглядів на відповідне об’єктивне явище даної галузі, тобто як галузь правової науки, наукову спеціальність; г) навчальних тем і засобів передачі відповідних знань, тобто як навчальну дисципліну» [40, с. 155].</w:t>
      </w:r>
    </w:p>
    <w:p w:rsidR="0012459C" w:rsidRPr="005B2421" w:rsidRDefault="0012459C" w:rsidP="0012459C">
      <w:pPr>
        <w:spacing w:after="0" w:line="360" w:lineRule="auto"/>
        <w:ind w:firstLine="709"/>
        <w:jc w:val="both"/>
        <w:rPr>
          <w:rStyle w:val="10"/>
          <w:rFonts w:eastAsiaTheme="minorHAnsi"/>
          <w:b w:val="0"/>
          <w:sz w:val="28"/>
          <w:szCs w:val="28"/>
        </w:rPr>
      </w:pPr>
      <w:r w:rsidRPr="005B2421">
        <w:rPr>
          <w:rFonts w:ascii="Times New Roman" w:hAnsi="Times New Roman" w:cs="Times New Roman"/>
          <w:sz w:val="28"/>
          <w:szCs w:val="28"/>
        </w:rPr>
        <w:t xml:space="preserve">6. Як комплексна галузь, право екологічної безпеки має свою систему, яка об’єдную в собі науково обґрунтовані, об’єктивно існуючи норми. Згідно з такою системою, </w:t>
      </w:r>
      <w:r w:rsidRPr="005B2421">
        <w:rPr>
          <w:rStyle w:val="10"/>
          <w:rFonts w:eastAsiaTheme="minorHAnsi"/>
          <w:b w:val="0"/>
          <w:sz w:val="28"/>
          <w:szCs w:val="28"/>
        </w:rPr>
        <w:t>норми можуть бути зведені в єдиний правовий акт у вигляді закону або кодексу.</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Style w:val="10"/>
          <w:rFonts w:eastAsiaTheme="minorHAnsi"/>
          <w:b w:val="0"/>
          <w:sz w:val="28"/>
          <w:szCs w:val="28"/>
        </w:rPr>
        <w:t>Однак треба визнати, що система законодавства не завжди співпадає з системою галузі, тому що деякі норми інших актів, що належить даній галузі, в цю систему не входять.</w:t>
      </w:r>
      <w:r w:rsidRPr="005B2421">
        <w:rPr>
          <w:rStyle w:val="10"/>
          <w:rFonts w:eastAsiaTheme="minorHAnsi"/>
          <w:sz w:val="28"/>
          <w:szCs w:val="28"/>
        </w:rPr>
        <w:t xml:space="preserve"> </w:t>
      </w:r>
      <w:r w:rsidRPr="005B2421">
        <w:rPr>
          <w:rFonts w:ascii="Times New Roman" w:hAnsi="Times New Roman" w:cs="Times New Roman"/>
          <w:sz w:val="28"/>
          <w:szCs w:val="28"/>
        </w:rPr>
        <w:t>«Норми галузі права екологічної безпеки не лише не кодифіковані, а й не систематизовані. Тому в даному випадку мова може йти лише про наукову класифікацію норм, що закріплені різними нормативними актами» [67, с. 157].</w:t>
      </w:r>
    </w:p>
    <w:p w:rsidR="005B2421" w:rsidRDefault="0012459C" w:rsidP="005B2421">
      <w:pPr>
        <w:tabs>
          <w:tab w:val="left" w:pos="993"/>
        </w:tabs>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 xml:space="preserve">7. Варто погодитися з точкою зору Ю.А. </w:t>
      </w:r>
      <w:proofErr w:type="spellStart"/>
      <w:r w:rsidRPr="005B2421">
        <w:rPr>
          <w:rFonts w:ascii="Times New Roman" w:hAnsi="Times New Roman" w:cs="Times New Roman"/>
          <w:sz w:val="28"/>
          <w:szCs w:val="28"/>
        </w:rPr>
        <w:t>Краснової</w:t>
      </w:r>
      <w:proofErr w:type="spellEnd"/>
      <w:r w:rsidRPr="005B2421">
        <w:rPr>
          <w:rFonts w:ascii="Times New Roman" w:hAnsi="Times New Roman" w:cs="Times New Roman"/>
          <w:sz w:val="28"/>
          <w:szCs w:val="28"/>
        </w:rPr>
        <w:t xml:space="preserve">, що «право екологічної безпеки можна розглядати як комплексну галузь права, що врегульована системою суспільних правовідносин у сфері забезпечення належного стану захищеності навколишнього природного середовища і </w:t>
      </w:r>
      <w:proofErr w:type="spellStart"/>
      <w:r w:rsidRPr="005B2421">
        <w:rPr>
          <w:rFonts w:ascii="Times New Roman" w:hAnsi="Times New Roman" w:cs="Times New Roman"/>
          <w:sz w:val="28"/>
          <w:szCs w:val="28"/>
        </w:rPr>
        <w:t>життєво</w:t>
      </w:r>
      <w:proofErr w:type="spellEnd"/>
      <w:r w:rsidRPr="005B2421">
        <w:rPr>
          <w:rFonts w:ascii="Times New Roman" w:hAnsi="Times New Roman" w:cs="Times New Roman"/>
          <w:sz w:val="28"/>
          <w:szCs w:val="28"/>
        </w:rPr>
        <w:t xml:space="preserve"> важливих інтересів суспільства, людини і громадянина від можливого негативного впливу на них господарської та іншої діяльності, а також від загроз виникнення надзвичайних ситуацій природного і техногенного характеру в сьогоденні і в майбутньому часі, гарантоване системою політичних, правових, економічних, екологічних, технологічних та інших соціальних заходів на державному та міжнародному рівнях»</w:t>
      </w:r>
      <w:r w:rsidR="005B2421">
        <w:rPr>
          <w:rFonts w:ascii="Times New Roman" w:hAnsi="Times New Roman" w:cs="Times New Roman"/>
          <w:sz w:val="28"/>
          <w:szCs w:val="28"/>
        </w:rPr>
        <w:t xml:space="preserve"> [76, с. 137-140].</w:t>
      </w:r>
    </w:p>
    <w:p w:rsidR="0012459C" w:rsidRPr="005B2421" w:rsidRDefault="005B2421" w:rsidP="005B2421">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12459C" w:rsidRPr="005B2421">
        <w:rPr>
          <w:rFonts w:ascii="Times New Roman" w:eastAsia="Times New Roman" w:hAnsi="Times New Roman" w:cs="Times New Roman"/>
          <w:color w:val="333333"/>
          <w:sz w:val="28"/>
          <w:szCs w:val="28"/>
          <w:lang w:eastAsia="uk-UA"/>
        </w:rPr>
        <w:t xml:space="preserve">Варто чітко розмежовувати такі поняття як </w:t>
      </w:r>
      <w:r w:rsidR="0012459C" w:rsidRPr="005B2421">
        <w:rPr>
          <w:rFonts w:ascii="Times New Roman" w:hAnsi="Times New Roman" w:cs="Times New Roman"/>
          <w:sz w:val="28"/>
          <w:szCs w:val="28"/>
        </w:rPr>
        <w:t xml:space="preserve">джерело підвищеної екологічної небезпеки та об'єкт підвищеної екологічної небезпеки, </w:t>
      </w:r>
      <w:r w:rsidR="0012459C" w:rsidRPr="005B2421">
        <w:rPr>
          <w:rFonts w:ascii="Times New Roman" w:eastAsia="Times New Roman" w:hAnsi="Times New Roman" w:cs="Times New Roman"/>
          <w:color w:val="333333"/>
          <w:sz w:val="28"/>
          <w:szCs w:val="28"/>
          <w:lang w:eastAsia="uk-UA"/>
        </w:rPr>
        <w:t>тому що саме діяльність і майбутній вплив цих об’єктів виступає джерелом різного роду екологічних забруднень чи джерелом шкідливого впливу</w:t>
      </w:r>
      <w:r w:rsidR="0012459C" w:rsidRPr="005B2421">
        <w:rPr>
          <w:rFonts w:ascii="Times New Roman" w:hAnsi="Times New Roman" w:cs="Times New Roman"/>
          <w:sz w:val="28"/>
          <w:szCs w:val="28"/>
        </w:rPr>
        <w:t xml:space="preserve">, а </w:t>
      </w:r>
      <w:r w:rsidR="0012459C" w:rsidRPr="005B2421">
        <w:rPr>
          <w:rFonts w:ascii="Times New Roman" w:eastAsia="Times New Roman" w:hAnsi="Times New Roman" w:cs="Times New Roman"/>
          <w:color w:val="333333"/>
          <w:sz w:val="28"/>
          <w:szCs w:val="28"/>
          <w:lang w:eastAsia="uk-UA"/>
        </w:rPr>
        <w:t>не сам процес такої діяльності</w:t>
      </w:r>
      <w:r w:rsidR="0012459C" w:rsidRPr="005B2421">
        <w:rPr>
          <w:rFonts w:ascii="Times New Roman" w:hAnsi="Times New Roman" w:cs="Times New Roman"/>
          <w:sz w:val="28"/>
          <w:szCs w:val="28"/>
        </w:rPr>
        <w:t xml:space="preserve">. </w:t>
      </w:r>
    </w:p>
    <w:p w:rsidR="0012459C" w:rsidRPr="005B2421" w:rsidRDefault="005B2421" w:rsidP="0012459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12459C" w:rsidRPr="005B2421">
        <w:rPr>
          <w:rFonts w:ascii="Times New Roman" w:hAnsi="Times New Roman" w:cs="Times New Roman"/>
          <w:sz w:val="28"/>
          <w:szCs w:val="28"/>
        </w:rPr>
        <w:t>В науковій літературі «екологічно важливі рішення» визначаються як рішення, реалізація яких пов’язана з прямим або непрямим впливом на природу. До таких можуть належати, наприклад, рішення про будівництво швидкісної залізничної магістралі, перепрофілювання юридично-технічного комбінату, видача ліцензій на заготівлю деревини, добування нафти, газу та інше.</w:t>
      </w:r>
    </w:p>
    <w:p w:rsidR="0012459C" w:rsidRPr="005B2421" w:rsidRDefault="0012459C" w:rsidP="0012459C">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5B2421">
        <w:rPr>
          <w:rFonts w:ascii="Times New Roman" w:hAnsi="Times New Roman" w:cs="Times New Roman"/>
          <w:sz w:val="28"/>
          <w:szCs w:val="28"/>
        </w:rPr>
        <w:t>Термін «екологічно важливе рішення» означає не що інше, як «юридичний факт, що слугує основою для виникнення, зміни та припинення господарської та (або) іншої діяльності. Саме невірне з точки зору екології рішення може призвести в наслідок його реалізації до негативного впливу на навколишнє природне середовище, екосистеми та здоров’я людини» [40, с. 96]. Проте національне законодавство не містить визначення терміну «екологічно важливе рішення», тому пропонується визначити зміст цього поняття і закріпити його в Законі України «Про оцінку впливу на довкілля»</w:t>
      </w:r>
    </w:p>
    <w:p w:rsidR="0012459C" w:rsidRPr="005B2421" w:rsidRDefault="005B2421" w:rsidP="001245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12459C" w:rsidRPr="005B2421">
        <w:rPr>
          <w:rFonts w:ascii="Times New Roman" w:hAnsi="Times New Roman" w:cs="Times New Roman"/>
          <w:sz w:val="28"/>
          <w:szCs w:val="28"/>
        </w:rPr>
        <w:t>. З огляду на забезпечення екологічної безпеки, пропонуємо під механізмом державно-правового регулювання екологічної безпеки розуміти систему правових способів, які забезпечують реалізацію діяльності, яка унеможливлює підвищення рівня екологічного ризику і погіршення екологічної обстановки; зменшує негативний вплив господарської діяльності та забезпечує високий рівень екологічної безпеки.</w:t>
      </w:r>
    </w:p>
    <w:p w:rsidR="0012459C" w:rsidRPr="005B2421" w:rsidRDefault="005B2421" w:rsidP="005B24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12459C" w:rsidRPr="005B2421">
        <w:rPr>
          <w:rFonts w:ascii="Times New Roman" w:hAnsi="Times New Roman" w:cs="Times New Roman"/>
          <w:sz w:val="28"/>
          <w:szCs w:val="28"/>
        </w:rPr>
        <w:t>. В законодавстві визначається «повноваження органів управління охороною навколишнього природного середовища» [6, ст. 16] та «необхідність проведення екологічного аудиту з метою якісного формування системи екологічного управління» [6, ст. 49]. Проте словосполучення  «управління в сфері використання природних ресурсів» та «управління забезпечення екологічної безпеки» в цьому законі, як і в інших, відсутні, а це означає, що не тільки словосполучення, а і визначення поняття в законодавстві на даному етапі немає. І зрозуміло, що необхідні певні зміни до законодавства шляхом введення загального поняття «екологічне управління».</w:t>
      </w:r>
    </w:p>
    <w:p w:rsidR="0012459C" w:rsidRPr="005B2421" w:rsidRDefault="005B2421" w:rsidP="005B2421">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w:t>
      </w:r>
      <w:r w:rsidR="0012459C" w:rsidRPr="005B2421">
        <w:rPr>
          <w:rFonts w:ascii="Times New Roman" w:hAnsi="Times New Roman" w:cs="Times New Roman"/>
          <w:sz w:val="28"/>
          <w:szCs w:val="28"/>
        </w:rPr>
        <w:t>. Проаналізувавши екологічне законодавство в частині компетенцій і повноважень різноманітних органів державної влади, пропонуємо «посилення повноважень у сфері забезпечення екологічної безпеки створенням державної установи (чи реформування однієї з установ), яка б мала повноваження щодо інтеграції трьох складових збалансованого розвитку та впровадження екологічної політики в секторальні політики, програми і плани. Діяльність такого органу має орієнтуватись на розроблення стратегії збалансованого розвитку, відповідного плану дій, аналізу державних цільових програм і галузевих стратегій, програм і планів дій на їх відповідність принципам збалансованого розвитку та контролю виконання Україною міжнародних зобов’язань зі збалансованого розвитку та в рамках Конвенцій Ріо. Такою установою може бути Агенція зі збалансованого розвитку» [104, с. 6-7]</w:t>
      </w:r>
    </w:p>
    <w:p w:rsidR="0012459C" w:rsidRPr="005B2421" w:rsidRDefault="0012459C" w:rsidP="0012459C">
      <w:pPr>
        <w:tabs>
          <w:tab w:val="left" w:pos="284"/>
        </w:tabs>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1</w:t>
      </w:r>
      <w:r w:rsidR="005B2421">
        <w:rPr>
          <w:rFonts w:ascii="Times New Roman" w:hAnsi="Times New Roman" w:cs="Times New Roman"/>
          <w:sz w:val="28"/>
          <w:szCs w:val="28"/>
        </w:rPr>
        <w:t>3</w:t>
      </w:r>
      <w:r w:rsidRPr="005B2421">
        <w:rPr>
          <w:rFonts w:ascii="Times New Roman" w:hAnsi="Times New Roman" w:cs="Times New Roman"/>
          <w:sz w:val="28"/>
          <w:szCs w:val="28"/>
        </w:rPr>
        <w:t xml:space="preserve">. Поняття міжнародної екологічної безпеки можна розглядати як складну взаємопов'язану та взаємозалежну систему міжнародних екологічних норм, спрямованих на забезпечення безпеки всіх </w:t>
      </w:r>
      <w:proofErr w:type="spellStart"/>
      <w:r w:rsidRPr="005B2421">
        <w:rPr>
          <w:rFonts w:ascii="Times New Roman" w:hAnsi="Times New Roman" w:cs="Times New Roman"/>
          <w:sz w:val="28"/>
          <w:szCs w:val="28"/>
        </w:rPr>
        <w:t>життєво</w:t>
      </w:r>
      <w:proofErr w:type="spellEnd"/>
      <w:r w:rsidRPr="005B2421">
        <w:rPr>
          <w:rFonts w:ascii="Times New Roman" w:hAnsi="Times New Roman" w:cs="Times New Roman"/>
          <w:sz w:val="28"/>
          <w:szCs w:val="28"/>
        </w:rPr>
        <w:t xml:space="preserve"> важливих для людства екологічних компонентів планети, а також збереження та підтримання існуючого природного балансу.</w:t>
      </w:r>
    </w:p>
    <w:p w:rsidR="0012459C" w:rsidRPr="005B2421" w:rsidRDefault="005B2421" w:rsidP="001245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14</w:t>
      </w:r>
      <w:r w:rsidR="0012459C" w:rsidRPr="005B2421">
        <w:rPr>
          <w:rFonts w:ascii="Times New Roman" w:hAnsi="Times New Roman" w:cs="Times New Roman"/>
          <w:sz w:val="28"/>
          <w:szCs w:val="28"/>
        </w:rPr>
        <w:t>. Як стан, міжнародна екологічна безпека не може існувати без діяльності, спрямованої на досягнення даного стану. І цю діяльність ми називаємо  «забезпеченням екологічної безпеки». Однак помилковим було б вважати, що охорона навколишнього середовища та забезпечення екологічної безпеки - це синоніми, незважаючи на те, що і те й інше - це діяльність, яка пов'язана з екологічною безпекою.</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Забезпечення екологічної безпеки - це комплекс заходів, метою застосування яких є досягнення екологічної безпеки, певного екологічно безпечного стану.</w:t>
      </w:r>
    </w:p>
    <w:p w:rsidR="0012459C" w:rsidRPr="005B2421" w:rsidRDefault="005B2421" w:rsidP="001245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15</w:t>
      </w:r>
      <w:r w:rsidR="0012459C" w:rsidRPr="005B2421">
        <w:rPr>
          <w:rFonts w:ascii="Times New Roman" w:hAnsi="Times New Roman" w:cs="Times New Roman"/>
          <w:sz w:val="28"/>
          <w:szCs w:val="28"/>
        </w:rPr>
        <w:t>. На основі аналізу, хочемо запропонувати свій погляд щодо системи принципів міжнародної екологічної безпеки:</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1) принцип сталого розвитку, що передбачає екологізацію виробництва, перехід від екологічно небезпечних видів господарської діяльності до «зеленої» економіки;</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2)  принцип превентивності, коли здійснюється попередження виникнення екологічних ризиків та негативного впливу на довкілля, життя і здоров’я громадян;</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3) вільний доступ до екологічної інформації, яка не може бути засекреченою за будь-яких причин;</w:t>
      </w:r>
    </w:p>
    <w:p w:rsidR="0012459C" w:rsidRPr="005B2421"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4) доступ до правосуддя з питання екологічної безпеки;</w:t>
      </w:r>
    </w:p>
    <w:p w:rsidR="0012459C" w:rsidRPr="005B2421" w:rsidRDefault="0012459C" w:rsidP="005B2421">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5) принцип роззброєння і недопущення ядерного тероризму. Проявляться в припиненні озброєння з</w:t>
      </w:r>
      <w:r w:rsidR="005B2421">
        <w:rPr>
          <w:rFonts w:ascii="Times New Roman" w:hAnsi="Times New Roman" w:cs="Times New Roman"/>
          <w:sz w:val="28"/>
          <w:szCs w:val="28"/>
        </w:rPr>
        <w:t xml:space="preserve">аради сприятливого і безпечного </w:t>
      </w:r>
      <w:r w:rsidRPr="005B2421">
        <w:rPr>
          <w:rFonts w:ascii="Times New Roman" w:hAnsi="Times New Roman" w:cs="Times New Roman"/>
          <w:sz w:val="28"/>
          <w:szCs w:val="28"/>
        </w:rPr>
        <w:t xml:space="preserve">для життя і здоров’я людей довкілля. А ситуація, яка склалася навколо ЗАЕС, що знаходиться під окупацією і є предметом шантажу зі збоку </w:t>
      </w:r>
      <w:proofErr w:type="spellStart"/>
      <w:r w:rsidRPr="005B2421">
        <w:rPr>
          <w:rFonts w:ascii="Times New Roman" w:hAnsi="Times New Roman" w:cs="Times New Roman"/>
          <w:sz w:val="28"/>
          <w:szCs w:val="28"/>
        </w:rPr>
        <w:t>росії</w:t>
      </w:r>
      <w:proofErr w:type="spellEnd"/>
      <w:r w:rsidRPr="005B2421">
        <w:rPr>
          <w:rFonts w:ascii="Times New Roman" w:hAnsi="Times New Roman" w:cs="Times New Roman"/>
          <w:sz w:val="28"/>
          <w:szCs w:val="28"/>
        </w:rPr>
        <w:t xml:space="preserve"> є, взагалі, не припустимою;</w:t>
      </w:r>
    </w:p>
    <w:p w:rsidR="0012459C" w:rsidRPr="00AE2865" w:rsidRDefault="0012459C" w:rsidP="0012459C">
      <w:pPr>
        <w:spacing w:after="0" w:line="360" w:lineRule="auto"/>
        <w:ind w:firstLine="709"/>
        <w:jc w:val="both"/>
        <w:rPr>
          <w:rFonts w:ascii="Times New Roman" w:hAnsi="Times New Roman" w:cs="Times New Roman"/>
          <w:sz w:val="28"/>
          <w:szCs w:val="28"/>
        </w:rPr>
      </w:pPr>
      <w:r w:rsidRPr="005B2421">
        <w:rPr>
          <w:rFonts w:ascii="Times New Roman" w:hAnsi="Times New Roman" w:cs="Times New Roman"/>
          <w:sz w:val="28"/>
          <w:szCs w:val="28"/>
        </w:rPr>
        <w:t>6) міжнародне співробітництво у створенні міжнародної системи екологічної безпеки.</w:t>
      </w:r>
      <w:r w:rsidRPr="00AE2865">
        <w:rPr>
          <w:rFonts w:ascii="Times New Roman" w:hAnsi="Times New Roman" w:cs="Times New Roman"/>
          <w:sz w:val="28"/>
          <w:szCs w:val="28"/>
        </w:rPr>
        <w:t xml:space="preserve"> </w:t>
      </w:r>
    </w:p>
    <w:p w:rsidR="0012459C" w:rsidRDefault="0012459C" w:rsidP="0012459C">
      <w:pPr>
        <w:spacing w:after="0" w:line="360" w:lineRule="auto"/>
        <w:ind w:firstLine="709"/>
        <w:jc w:val="both"/>
        <w:rPr>
          <w:rFonts w:ascii="Times New Roman" w:hAnsi="Times New Roman" w:cs="Times New Roman"/>
          <w:sz w:val="28"/>
          <w:szCs w:val="28"/>
        </w:rPr>
      </w:pPr>
      <w:r w:rsidRPr="00AE2865">
        <w:rPr>
          <w:rFonts w:ascii="Times New Roman" w:hAnsi="Times New Roman" w:cs="Times New Roman"/>
          <w:sz w:val="28"/>
          <w:szCs w:val="28"/>
        </w:rPr>
        <w:t>Цей перелік принципів може бути подовжено з огляду на різноманітні ситуації, які виникають чи можуть виникнути в подальшому у світі.</w:t>
      </w: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Default="00824BFC" w:rsidP="0012459C">
      <w:pPr>
        <w:spacing w:after="0" w:line="360" w:lineRule="auto"/>
        <w:ind w:firstLine="709"/>
        <w:jc w:val="both"/>
        <w:rPr>
          <w:rFonts w:ascii="Times New Roman" w:hAnsi="Times New Roman" w:cs="Times New Roman"/>
          <w:sz w:val="28"/>
          <w:szCs w:val="28"/>
        </w:rPr>
      </w:pPr>
    </w:p>
    <w:p w:rsidR="00824BFC" w:rsidRPr="00BC03D6" w:rsidRDefault="00824BFC" w:rsidP="00824BF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ВИКОРИСТАНИХ</w:t>
      </w:r>
      <w:r w:rsidRPr="00BC03D6">
        <w:rPr>
          <w:rFonts w:ascii="Times New Roman" w:hAnsi="Times New Roman" w:cs="Times New Roman"/>
          <w:b/>
          <w:sz w:val="28"/>
          <w:szCs w:val="28"/>
        </w:rPr>
        <w:t xml:space="preserve"> </w:t>
      </w:r>
      <w:r>
        <w:rPr>
          <w:rFonts w:ascii="Times New Roman" w:hAnsi="Times New Roman" w:cs="Times New Roman"/>
          <w:b/>
          <w:sz w:val="28"/>
          <w:szCs w:val="28"/>
        </w:rPr>
        <w:t>ДЖЕРЕЛ</w:t>
      </w:r>
    </w:p>
    <w:p w:rsidR="00824BFC" w:rsidRPr="00BC03D6" w:rsidRDefault="00824BFC" w:rsidP="00824BFC">
      <w:pPr>
        <w:spacing w:after="0" w:line="360" w:lineRule="auto"/>
        <w:jc w:val="both"/>
        <w:rPr>
          <w:rFonts w:ascii="Times New Roman" w:hAnsi="Times New Roman" w:cs="Times New Roman"/>
          <w:b/>
          <w:sz w:val="28"/>
          <w:szCs w:val="28"/>
        </w:rPr>
      </w:pP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Про національну безпеку України: Закон України № </w:t>
      </w:r>
      <w:r w:rsidRPr="00824BFC">
        <w:rPr>
          <w:rStyle w:val="10"/>
          <w:rFonts w:eastAsiaTheme="minorHAnsi"/>
          <w:b w:val="0"/>
          <w:sz w:val="28"/>
          <w:szCs w:val="28"/>
        </w:rPr>
        <w:t>2469-VIII</w:t>
      </w:r>
      <w:r w:rsidRPr="00BC03D6">
        <w:rPr>
          <w:rStyle w:val="10"/>
          <w:rFonts w:eastAsiaTheme="minorHAnsi"/>
          <w:sz w:val="28"/>
          <w:szCs w:val="28"/>
        </w:rPr>
        <w:t xml:space="preserve"> </w:t>
      </w:r>
      <w:r w:rsidRPr="00BC03D6">
        <w:rPr>
          <w:rFonts w:ascii="Times New Roman" w:hAnsi="Times New Roman" w:cs="Times New Roman"/>
          <w:sz w:val="28"/>
          <w:szCs w:val="28"/>
        </w:rPr>
        <w:t xml:space="preserve">від 21 червня 2018 р.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15" w:history="1">
        <w:r w:rsidRPr="00BC03D6">
          <w:rPr>
            <w:rStyle w:val="a4"/>
            <w:rFonts w:ascii="Times New Roman" w:hAnsi="Times New Roman" w:cs="Times New Roman"/>
            <w:color w:val="auto"/>
            <w:sz w:val="28"/>
            <w:szCs w:val="28"/>
          </w:rPr>
          <w:t>https://zakon.rada.gov.ua/laws/show/2469-19?find=1&amp;text</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Про Основні засади (стратегію) державної екологічної політики України на період до 2030 року: Закон України № 2697-</w:t>
      </w:r>
      <w:r w:rsidRPr="00824BFC">
        <w:rPr>
          <w:rStyle w:val="10"/>
          <w:rFonts w:eastAsiaTheme="minorHAnsi"/>
          <w:b w:val="0"/>
          <w:sz w:val="28"/>
          <w:szCs w:val="28"/>
        </w:rPr>
        <w:t>VIII від 28 лютого 2019 р.</w:t>
      </w:r>
      <w:r w:rsidRPr="00BC03D6">
        <w:rPr>
          <w:rFonts w:ascii="Times New Roman" w:hAnsi="Times New Roman" w:cs="Times New Roman"/>
          <w:sz w:val="28"/>
          <w:szCs w:val="28"/>
        </w:rPr>
        <w:t xml:space="preserve">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16" w:anchor="Text" w:history="1">
        <w:r w:rsidRPr="00BC03D6">
          <w:rPr>
            <w:rStyle w:val="a4"/>
            <w:rFonts w:ascii="Times New Roman" w:hAnsi="Times New Roman" w:cs="Times New Roman"/>
            <w:color w:val="auto"/>
            <w:sz w:val="28"/>
            <w:szCs w:val="28"/>
          </w:rPr>
          <w:t>https://zakon.rada.gov.ua/laws/show/2697-19#Text</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Національна екологічна політика. Міністерство захисту довкілля та природних ресурсів. Офіційний сайт.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17" w:history="1">
        <w:r w:rsidRPr="00BC03D6">
          <w:rPr>
            <w:rStyle w:val="a4"/>
            <w:rFonts w:ascii="Times New Roman" w:hAnsi="Times New Roman" w:cs="Times New Roman"/>
            <w:color w:val="auto"/>
            <w:sz w:val="28"/>
            <w:szCs w:val="28"/>
          </w:rPr>
          <w:t>https://mepr.gov.ua/diyalnist/natsionalna-ekologichna-polityka/</w:t>
        </w:r>
      </w:hyperlink>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824BFC">
        <w:rPr>
          <w:rStyle w:val="a6"/>
          <w:rFonts w:ascii="Times New Roman" w:hAnsi="Times New Roman" w:cs="Times New Roman"/>
          <w:b w:val="0"/>
          <w:sz w:val="28"/>
          <w:szCs w:val="28"/>
        </w:rPr>
        <w:t>Про виклики і загрози національній безпеці України в екологічній сфері та першочергові заходи щодо їх нейтралізації:</w:t>
      </w:r>
      <w:r w:rsidRPr="00BC03D6">
        <w:rPr>
          <w:rStyle w:val="a6"/>
          <w:rFonts w:ascii="Times New Roman" w:hAnsi="Times New Roman" w:cs="Times New Roman"/>
          <w:sz w:val="28"/>
          <w:szCs w:val="28"/>
        </w:rPr>
        <w:t xml:space="preserve"> </w:t>
      </w:r>
      <w:r w:rsidRPr="00BC03D6">
        <w:rPr>
          <w:rFonts w:ascii="Times New Roman" w:hAnsi="Times New Roman" w:cs="Times New Roman"/>
          <w:sz w:val="28"/>
          <w:szCs w:val="28"/>
        </w:rPr>
        <w:t xml:space="preserve">Рішення Ради національної безпеки і оборони України від 23 березня 2021 року.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18" w:history="1">
        <w:r w:rsidRPr="00BC03D6">
          <w:rPr>
            <w:rStyle w:val="a4"/>
            <w:rFonts w:ascii="Times New Roman" w:hAnsi="Times New Roman" w:cs="Times New Roman"/>
            <w:color w:val="auto"/>
            <w:sz w:val="28"/>
            <w:szCs w:val="28"/>
          </w:rPr>
          <w:t>https://www.president.gov.ua/documents/1112021-37505</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shd w:val="clear" w:color="auto" w:fill="FFFFFF"/>
        </w:rPr>
        <w:t xml:space="preserve">Про Цілі сталого розвитку України на період до 2030 року: Указ Президента </w:t>
      </w:r>
      <w:r w:rsidRPr="00BC03D6">
        <w:rPr>
          <w:rFonts w:ascii="Times New Roman" w:eastAsia="Times New Roman" w:hAnsi="Times New Roman" w:cs="Times New Roman"/>
          <w:kern w:val="36"/>
          <w:sz w:val="28"/>
          <w:szCs w:val="28"/>
          <w:lang w:eastAsia="uk-UA"/>
        </w:rPr>
        <w:t xml:space="preserve">України №722/2019 від 30 вересня 2019 р.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19" w:history="1">
        <w:r w:rsidRPr="00BC03D6">
          <w:rPr>
            <w:rStyle w:val="a4"/>
            <w:rFonts w:ascii="Times New Roman" w:eastAsia="Times New Roman" w:hAnsi="Times New Roman" w:cs="Times New Roman"/>
            <w:color w:val="auto"/>
            <w:kern w:val="36"/>
            <w:sz w:val="28"/>
            <w:szCs w:val="28"/>
            <w:lang w:eastAsia="uk-UA"/>
          </w:rPr>
          <w:t>https://www.president.gov.ua/documents/7222019-29825</w:t>
        </w:r>
      </w:hyperlink>
      <w:r w:rsidRPr="00BC03D6">
        <w:rPr>
          <w:rFonts w:ascii="Times New Roman" w:eastAsia="Times New Roman" w:hAnsi="Times New Roman" w:cs="Times New Roman"/>
          <w:kern w:val="36"/>
          <w:sz w:val="28"/>
          <w:szCs w:val="28"/>
          <w:lang w:eastAsia="uk-UA"/>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shd w:val="clear" w:color="auto" w:fill="FFFFFF"/>
        </w:rPr>
        <w:t xml:space="preserve">Про охорону навколишнього природного середовища: </w:t>
      </w:r>
      <w:r w:rsidRPr="00BC03D6">
        <w:rPr>
          <w:rFonts w:ascii="Times New Roman" w:hAnsi="Times New Roman" w:cs="Times New Roman"/>
          <w:sz w:val="28"/>
          <w:szCs w:val="28"/>
        </w:rPr>
        <w:t xml:space="preserve">Закон України № </w:t>
      </w:r>
      <w:r w:rsidRPr="00824BFC">
        <w:rPr>
          <w:rStyle w:val="10"/>
          <w:rFonts w:eastAsiaTheme="minorHAnsi"/>
          <w:b w:val="0"/>
          <w:sz w:val="28"/>
          <w:szCs w:val="28"/>
        </w:rPr>
        <w:t>1264-ХII</w:t>
      </w:r>
      <w:r w:rsidRPr="00BC03D6">
        <w:rPr>
          <w:rStyle w:val="10"/>
          <w:rFonts w:eastAsiaTheme="minorHAnsi"/>
          <w:sz w:val="28"/>
          <w:szCs w:val="28"/>
        </w:rPr>
        <w:t xml:space="preserve"> </w:t>
      </w:r>
      <w:r w:rsidRPr="00BC03D6">
        <w:rPr>
          <w:rFonts w:ascii="Times New Roman" w:hAnsi="Times New Roman" w:cs="Times New Roman"/>
          <w:sz w:val="28"/>
          <w:szCs w:val="28"/>
        </w:rPr>
        <w:t xml:space="preserve">від 25 червня 1991 р.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0" w:history="1">
        <w:r w:rsidRPr="00BC03D6">
          <w:rPr>
            <w:rStyle w:val="a4"/>
            <w:rFonts w:ascii="Times New Roman" w:hAnsi="Times New Roman" w:cs="Times New Roman"/>
            <w:color w:val="auto"/>
            <w:sz w:val="28"/>
            <w:szCs w:val="28"/>
          </w:rPr>
          <w:t>https://zakon.rada.gov.ua/laws/show/1264-12</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Про затвердження Загальних вимог до системи управління діяльністю у сфері використання ядерної енергії: Наказ Державної інспекції ядерного регулювання України від 19 грудня 2011 р. № 190. Офіційний вісник України. 2012. № 4. Ст. 157.</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shd w:val="clear" w:color="auto" w:fill="FFFFFF"/>
        </w:rPr>
        <w:t xml:space="preserve">Гетьман А.П.   Організаційно-правовий   механізм   охорони   навколишнього   середовища. Проблеми законності. 2014. </w:t>
      </w:r>
      <w:proofErr w:type="spellStart"/>
      <w:r w:rsidRPr="00BC03D6">
        <w:rPr>
          <w:rFonts w:ascii="Times New Roman" w:hAnsi="Times New Roman" w:cs="Times New Roman"/>
          <w:sz w:val="28"/>
          <w:szCs w:val="28"/>
          <w:shd w:val="clear" w:color="auto" w:fill="FFFFFF"/>
        </w:rPr>
        <w:t>Вип</w:t>
      </w:r>
      <w:proofErr w:type="spellEnd"/>
      <w:r w:rsidRPr="00BC03D6">
        <w:rPr>
          <w:rFonts w:ascii="Times New Roman" w:hAnsi="Times New Roman" w:cs="Times New Roman"/>
          <w:sz w:val="28"/>
          <w:szCs w:val="28"/>
          <w:shd w:val="clear" w:color="auto" w:fill="FFFFFF"/>
        </w:rPr>
        <w:t>. 125. С.119–128.</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shd w:val="clear" w:color="auto" w:fill="FFFFFF"/>
        </w:rPr>
        <w:t>Єсауленко</w:t>
      </w:r>
      <w:proofErr w:type="spellEnd"/>
      <w:r w:rsidRPr="00BC03D6">
        <w:rPr>
          <w:rFonts w:ascii="Times New Roman" w:hAnsi="Times New Roman" w:cs="Times New Roman"/>
          <w:sz w:val="28"/>
          <w:szCs w:val="28"/>
          <w:shd w:val="clear" w:color="auto" w:fill="FFFFFF"/>
        </w:rPr>
        <w:t xml:space="preserve"> А.M.,  Кошова С.П.  Державне  управління  в  екологічній  сфері:  правовий  аспект. Інвестиції: практика та досвід. 2021. № 15. С.114–119.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shd w:val="clear" w:color="auto" w:fill="FFFFFF"/>
        </w:rPr>
        <w:t>Носаченко</w:t>
      </w:r>
      <w:proofErr w:type="spellEnd"/>
      <w:r w:rsidRPr="00BC03D6">
        <w:rPr>
          <w:rFonts w:ascii="Times New Roman" w:hAnsi="Times New Roman" w:cs="Times New Roman"/>
          <w:sz w:val="28"/>
          <w:szCs w:val="28"/>
          <w:shd w:val="clear" w:color="auto" w:fill="FFFFFF"/>
        </w:rPr>
        <w:t xml:space="preserve"> В., Ващенко С. Державна політика у сфері екологічної безпеки. Публічне управління: концепції, парадигма, розвиток, удосконалення. Вип.7. 2024. С. 14-21.</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eastAsia="Times New Roman" w:hAnsi="Times New Roman" w:cs="Times New Roman"/>
          <w:sz w:val="28"/>
          <w:szCs w:val="28"/>
          <w:lang w:eastAsia="uk-UA"/>
        </w:rPr>
        <w:t xml:space="preserve">Григоров Г.,  Григорова М.  Державне  управління  екологічною  безпекою  України  за  умов воєнного стану. Вісник Дніпровської академії неперервної освіти. Серія: Публічне управління та адміністрування. 2023. 1(1). С.25–30.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1" w:history="1">
        <w:r w:rsidRPr="00BC03D6">
          <w:rPr>
            <w:rStyle w:val="a4"/>
            <w:rFonts w:ascii="Times New Roman" w:eastAsia="Times New Roman" w:hAnsi="Times New Roman" w:cs="Times New Roman"/>
            <w:color w:val="auto"/>
            <w:sz w:val="28"/>
            <w:szCs w:val="28"/>
            <w:lang w:eastAsia="uk-UA"/>
          </w:rPr>
          <w:t>https://doi.org/10.54891/2786-698X-2023-1-5</w:t>
        </w:r>
      </w:hyperlink>
      <w:r w:rsidRPr="00BC03D6">
        <w:rPr>
          <w:rFonts w:ascii="Times New Roman" w:eastAsia="Times New Roman" w:hAnsi="Times New Roman" w:cs="Times New Roman"/>
          <w:sz w:val="28"/>
          <w:szCs w:val="28"/>
          <w:lang w:eastAsia="uk-UA"/>
        </w:rPr>
        <w:t>.</w:t>
      </w:r>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Ключові наслідки для довкілля від російської агресії в Україні 24 лютого – 31 березня 2022 року. Міністерство захисту довкілля та природних ресурсів України. Офіційний сайт. URL: </w:t>
      </w:r>
      <w:hyperlink r:id="rId22" w:history="1">
        <w:r w:rsidRPr="00BC03D6">
          <w:rPr>
            <w:rStyle w:val="a4"/>
            <w:rFonts w:ascii="Times New Roman" w:hAnsi="Times New Roman" w:cs="Times New Roman"/>
            <w:color w:val="auto"/>
            <w:sz w:val="28"/>
            <w:szCs w:val="28"/>
          </w:rPr>
          <w:t>https://mepr.gov.ua/news/39097.html</w:t>
        </w:r>
      </w:hyperlink>
      <w:r w:rsidRPr="00BC03D6">
        <w:rPr>
          <w:rFonts w:ascii="Times New Roman" w:hAnsi="Times New Roman" w:cs="Times New Roman"/>
          <w:sz w:val="28"/>
          <w:szCs w:val="28"/>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Жарова Л. Сучасна екологічна політика: чинники впливу та підходи до формування. Наука молода № 10, 2008 р. С. 136-140.</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rPr>
        <w:t>Robert</w:t>
      </w:r>
      <w:proofErr w:type="spellEnd"/>
      <w:r w:rsidRPr="00BC03D6">
        <w:rPr>
          <w:rFonts w:ascii="Times New Roman" w:hAnsi="Times New Roman" w:cs="Times New Roman"/>
          <w:sz w:val="28"/>
          <w:szCs w:val="28"/>
        </w:rPr>
        <w:t xml:space="preserve"> W. </w:t>
      </w:r>
      <w:proofErr w:type="spellStart"/>
      <w:r w:rsidRPr="00BC03D6">
        <w:rPr>
          <w:rFonts w:ascii="Times New Roman" w:hAnsi="Times New Roman" w:cs="Times New Roman"/>
          <w:sz w:val="28"/>
          <w:szCs w:val="28"/>
        </w:rPr>
        <w:t>Hahn</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The</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Impact</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of</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Economics</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on</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Environmental</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Policy</w:t>
      </w:r>
      <w:proofErr w:type="spellEnd"/>
      <w:r w:rsidRPr="00BC03D6">
        <w:rPr>
          <w:rFonts w:ascii="Times New Roman" w:hAnsi="Times New Roman" w:cs="Times New Roman"/>
          <w:sz w:val="28"/>
          <w:szCs w:val="28"/>
        </w:rPr>
        <w:t xml:space="preserve"> / </w:t>
      </w:r>
      <w:proofErr w:type="spellStart"/>
      <w:r w:rsidRPr="00BC03D6">
        <w:rPr>
          <w:rFonts w:ascii="Times New Roman" w:hAnsi="Times New Roman" w:cs="Times New Roman"/>
          <w:sz w:val="28"/>
          <w:szCs w:val="28"/>
        </w:rPr>
        <w:t>Journal</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of</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Environmental</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Economics</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and</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Management</w:t>
      </w:r>
      <w:proofErr w:type="spellEnd"/>
      <w:r w:rsidRPr="00BC03D6">
        <w:rPr>
          <w:rFonts w:ascii="Times New Roman" w:hAnsi="Times New Roman" w:cs="Times New Roman"/>
          <w:sz w:val="28"/>
          <w:szCs w:val="28"/>
        </w:rPr>
        <w:t>. 2000. № 39. Р. 375–399.</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Стратегія національної безпеки України «Безпека людини – безпека країни»: Указ Президента України № 392/2020 від 14 вересня 2020 року.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3" w:history="1">
        <w:r w:rsidRPr="00BC03D6">
          <w:rPr>
            <w:rStyle w:val="a4"/>
            <w:rFonts w:ascii="Times New Roman" w:hAnsi="Times New Roman" w:cs="Times New Roman"/>
            <w:color w:val="auto"/>
            <w:sz w:val="28"/>
            <w:szCs w:val="28"/>
          </w:rPr>
          <w:t>https://zakon.rada.gov.ua/laws/show/392/2020?find</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eastAsia="Times New Roman" w:hAnsi="Times New Roman" w:cs="Times New Roman"/>
          <w:kern w:val="36"/>
          <w:sz w:val="28"/>
          <w:szCs w:val="28"/>
          <w:lang w:eastAsia="uk-UA"/>
        </w:rPr>
        <w:t xml:space="preserve">Декларація про державний суверенітет України № 55-ХІІ від 16.07.1990 р.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4" w:anchor="Text" w:history="1">
        <w:r w:rsidRPr="00BC03D6">
          <w:rPr>
            <w:rStyle w:val="a4"/>
            <w:rFonts w:ascii="Times New Roman" w:eastAsia="Times New Roman" w:hAnsi="Times New Roman" w:cs="Times New Roman"/>
            <w:color w:val="auto"/>
            <w:kern w:val="36"/>
            <w:sz w:val="28"/>
            <w:szCs w:val="28"/>
            <w:lang w:eastAsia="uk-UA"/>
          </w:rPr>
          <w:t>https://zakon.rada.gov.ua/laws/show/55-12#Text</w:t>
        </w:r>
      </w:hyperlink>
      <w:r w:rsidRPr="00BC03D6">
        <w:rPr>
          <w:rFonts w:ascii="Times New Roman" w:eastAsia="Times New Roman" w:hAnsi="Times New Roman" w:cs="Times New Roman"/>
          <w:kern w:val="36"/>
          <w:sz w:val="28"/>
          <w:szCs w:val="28"/>
          <w:lang w:eastAsia="uk-UA"/>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Конституція України від 28 червня 1996 р.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5" w:anchor="Text" w:history="1">
        <w:r w:rsidRPr="00BC03D6">
          <w:rPr>
            <w:rStyle w:val="a4"/>
            <w:rFonts w:ascii="Times New Roman" w:hAnsi="Times New Roman" w:cs="Times New Roman"/>
            <w:color w:val="auto"/>
            <w:sz w:val="28"/>
            <w:szCs w:val="28"/>
          </w:rPr>
          <w:t>https://zakon.rada.gov.ua/laws/show/254%D0%BA/96-%D0%B2%D1%80#Text</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shd w:val="clear" w:color="auto" w:fill="FFFFFF"/>
        </w:rPr>
        <w:t xml:space="preserve">Основні напрями державної політики України у  галузі  охорони </w:t>
      </w:r>
      <w:r w:rsidRPr="00BC03D6">
        <w:rPr>
          <w:rFonts w:ascii="Times New Roman" w:hAnsi="Times New Roman" w:cs="Times New Roman"/>
          <w:sz w:val="28"/>
          <w:szCs w:val="28"/>
        </w:rPr>
        <w:br/>
      </w:r>
      <w:r w:rsidRPr="00BC03D6">
        <w:rPr>
          <w:rFonts w:ascii="Times New Roman" w:hAnsi="Times New Roman" w:cs="Times New Roman"/>
          <w:sz w:val="28"/>
          <w:szCs w:val="28"/>
          <w:shd w:val="clear" w:color="auto" w:fill="FFFFFF"/>
        </w:rPr>
        <w:t xml:space="preserve">довкілля,   використання   природних   ресурсів   та  забезпечення </w:t>
      </w:r>
      <w:r w:rsidRPr="00BC03D6">
        <w:rPr>
          <w:rFonts w:ascii="Times New Roman" w:hAnsi="Times New Roman" w:cs="Times New Roman"/>
          <w:sz w:val="28"/>
          <w:szCs w:val="28"/>
        </w:rPr>
        <w:br/>
      </w:r>
      <w:r w:rsidRPr="00BC03D6">
        <w:rPr>
          <w:rFonts w:ascii="Times New Roman" w:hAnsi="Times New Roman" w:cs="Times New Roman"/>
          <w:sz w:val="28"/>
          <w:szCs w:val="28"/>
          <w:shd w:val="clear" w:color="auto" w:fill="FFFFFF"/>
        </w:rPr>
        <w:t xml:space="preserve">екологічної безпеки: Постанова Верховної Ради України № 188/98-ВР від 5 березня 1998 року.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6" w:anchor="Text" w:history="1">
        <w:r w:rsidRPr="00BC03D6">
          <w:rPr>
            <w:rStyle w:val="a4"/>
            <w:rFonts w:ascii="Times New Roman" w:hAnsi="Times New Roman" w:cs="Times New Roman"/>
            <w:color w:val="auto"/>
            <w:sz w:val="28"/>
            <w:szCs w:val="28"/>
            <w:shd w:val="clear" w:color="auto" w:fill="FFFFFF"/>
          </w:rPr>
          <w:t>https://zakon.rada.gov.ua/laws/show/188/98-%D0%B2%D1%80#Text</w:t>
        </w:r>
      </w:hyperlink>
      <w:r w:rsidRPr="00BC03D6">
        <w:rPr>
          <w:rFonts w:ascii="Times New Roman" w:hAnsi="Times New Roman" w:cs="Times New Roman"/>
          <w:sz w:val="28"/>
          <w:szCs w:val="28"/>
          <w:shd w:val="clear" w:color="auto" w:fill="FFFFFF"/>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Краснова Ю.А. Система та межі правового регулювання екологічної безпеки в Україні. Екологічне право України: система та межі правового регулювання: матеріали </w:t>
      </w:r>
      <w:proofErr w:type="spellStart"/>
      <w:r w:rsidRPr="00BC03D6">
        <w:rPr>
          <w:rFonts w:ascii="Times New Roman" w:hAnsi="Times New Roman" w:cs="Times New Roman"/>
          <w:sz w:val="28"/>
          <w:szCs w:val="28"/>
        </w:rPr>
        <w:t>Всеукраїн</w:t>
      </w:r>
      <w:proofErr w:type="spellEnd"/>
      <w:r w:rsidRPr="00BC03D6">
        <w:rPr>
          <w:rFonts w:ascii="Times New Roman" w:hAnsi="Times New Roman" w:cs="Times New Roman"/>
          <w:sz w:val="28"/>
          <w:szCs w:val="28"/>
        </w:rPr>
        <w:t>. наук.-</w:t>
      </w:r>
      <w:proofErr w:type="spellStart"/>
      <w:r w:rsidRPr="00BC03D6">
        <w:rPr>
          <w:rFonts w:ascii="Times New Roman" w:hAnsi="Times New Roman" w:cs="Times New Roman"/>
          <w:sz w:val="28"/>
          <w:szCs w:val="28"/>
        </w:rPr>
        <w:t>практ</w:t>
      </w:r>
      <w:proofErr w:type="spellEnd"/>
      <w:r w:rsidRPr="00BC03D6">
        <w:rPr>
          <w:rFonts w:ascii="Times New Roman" w:hAnsi="Times New Roman" w:cs="Times New Roman"/>
          <w:sz w:val="28"/>
          <w:szCs w:val="28"/>
        </w:rPr>
        <w:t xml:space="preserve">. круглого столу, 25 верес. 2015 р., м. Дніпропетровськ / ред. </w:t>
      </w:r>
      <w:proofErr w:type="spellStart"/>
      <w:r w:rsidRPr="00BC03D6">
        <w:rPr>
          <w:rFonts w:ascii="Times New Roman" w:hAnsi="Times New Roman" w:cs="Times New Roman"/>
          <w:sz w:val="28"/>
          <w:szCs w:val="28"/>
        </w:rPr>
        <w:t>кол</w:t>
      </w:r>
      <w:proofErr w:type="spellEnd"/>
      <w:r w:rsidRPr="00BC03D6">
        <w:rPr>
          <w:rFonts w:ascii="Times New Roman" w:hAnsi="Times New Roman" w:cs="Times New Roman"/>
          <w:sz w:val="28"/>
          <w:szCs w:val="28"/>
        </w:rPr>
        <w:t xml:space="preserve">.: В.І. </w:t>
      </w:r>
      <w:proofErr w:type="spellStart"/>
      <w:r w:rsidRPr="00BC03D6">
        <w:rPr>
          <w:rFonts w:ascii="Times New Roman" w:hAnsi="Times New Roman" w:cs="Times New Roman"/>
          <w:sz w:val="28"/>
          <w:szCs w:val="28"/>
        </w:rPr>
        <w:t>Андрейцев</w:t>
      </w:r>
      <w:proofErr w:type="spellEnd"/>
      <w:r w:rsidRPr="00BC03D6">
        <w:rPr>
          <w:rFonts w:ascii="Times New Roman" w:hAnsi="Times New Roman" w:cs="Times New Roman"/>
          <w:sz w:val="28"/>
          <w:szCs w:val="28"/>
        </w:rPr>
        <w:t xml:space="preserve"> [та ін.]; М-во освіти і науки України; </w:t>
      </w:r>
      <w:proofErr w:type="spellStart"/>
      <w:r w:rsidRPr="00BC03D6">
        <w:rPr>
          <w:rFonts w:ascii="Times New Roman" w:hAnsi="Times New Roman" w:cs="Times New Roman"/>
          <w:sz w:val="28"/>
          <w:szCs w:val="28"/>
        </w:rPr>
        <w:t>Нац</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гірн</w:t>
      </w:r>
      <w:proofErr w:type="spellEnd"/>
      <w:r w:rsidRPr="00BC03D6">
        <w:rPr>
          <w:rFonts w:ascii="Times New Roman" w:hAnsi="Times New Roman" w:cs="Times New Roman"/>
          <w:sz w:val="28"/>
          <w:szCs w:val="28"/>
        </w:rPr>
        <w:t xml:space="preserve">. ун-т, </w:t>
      </w:r>
      <w:proofErr w:type="spellStart"/>
      <w:r w:rsidRPr="00BC03D6">
        <w:rPr>
          <w:rFonts w:ascii="Times New Roman" w:hAnsi="Times New Roman" w:cs="Times New Roman"/>
          <w:sz w:val="28"/>
          <w:szCs w:val="28"/>
        </w:rPr>
        <w:t>Євраз</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асоц</w:t>
      </w:r>
      <w:proofErr w:type="spellEnd"/>
      <w:r w:rsidRPr="00BC03D6">
        <w:rPr>
          <w:rFonts w:ascii="Times New Roman" w:hAnsi="Times New Roman" w:cs="Times New Roman"/>
          <w:sz w:val="28"/>
          <w:szCs w:val="28"/>
        </w:rPr>
        <w:t>. правничих шкіл і правників. Д.: НГУ, 2015. 247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Краснова Ю.А. Екологічна безпека як принцип </w:t>
      </w:r>
      <w:proofErr w:type="spellStart"/>
      <w:r w:rsidRPr="00BC03D6">
        <w:rPr>
          <w:rFonts w:ascii="Times New Roman" w:hAnsi="Times New Roman" w:cs="Times New Roman"/>
          <w:sz w:val="28"/>
          <w:szCs w:val="28"/>
        </w:rPr>
        <w:t>природоресурсного</w:t>
      </w:r>
      <w:proofErr w:type="spellEnd"/>
      <w:r w:rsidRPr="00BC03D6">
        <w:rPr>
          <w:rFonts w:ascii="Times New Roman" w:hAnsi="Times New Roman" w:cs="Times New Roman"/>
          <w:sz w:val="28"/>
          <w:szCs w:val="28"/>
        </w:rPr>
        <w:t xml:space="preserve"> права: історія становлення. </w:t>
      </w:r>
      <w:proofErr w:type="spellStart"/>
      <w:r w:rsidRPr="00BC03D6">
        <w:rPr>
          <w:rFonts w:ascii="Times New Roman" w:hAnsi="Times New Roman" w:cs="Times New Roman"/>
          <w:sz w:val="28"/>
          <w:szCs w:val="28"/>
        </w:rPr>
        <w:t>Природоресурсне</w:t>
      </w:r>
      <w:proofErr w:type="spellEnd"/>
      <w:r w:rsidRPr="00BC03D6">
        <w:rPr>
          <w:rFonts w:ascii="Times New Roman" w:hAnsi="Times New Roman" w:cs="Times New Roman"/>
          <w:sz w:val="28"/>
          <w:szCs w:val="28"/>
        </w:rPr>
        <w:t xml:space="preserve"> право в системі права України: історія, сьогодення, перспективи: </w:t>
      </w:r>
      <w:proofErr w:type="spellStart"/>
      <w:r w:rsidRPr="00BC03D6">
        <w:rPr>
          <w:rFonts w:ascii="Times New Roman" w:hAnsi="Times New Roman" w:cs="Times New Roman"/>
          <w:sz w:val="28"/>
          <w:szCs w:val="28"/>
        </w:rPr>
        <w:t>зб</w:t>
      </w:r>
      <w:proofErr w:type="spellEnd"/>
      <w:r w:rsidRPr="00BC03D6">
        <w:rPr>
          <w:rFonts w:ascii="Times New Roman" w:hAnsi="Times New Roman" w:cs="Times New Roman"/>
          <w:sz w:val="28"/>
          <w:szCs w:val="28"/>
        </w:rPr>
        <w:t xml:space="preserve">. матеріалів круглого столу, 30-31 жовтня 2015 р. / за </w:t>
      </w:r>
      <w:proofErr w:type="spellStart"/>
      <w:r w:rsidRPr="00BC03D6">
        <w:rPr>
          <w:rFonts w:ascii="Times New Roman" w:hAnsi="Times New Roman" w:cs="Times New Roman"/>
          <w:sz w:val="28"/>
          <w:szCs w:val="28"/>
        </w:rPr>
        <w:t>заг</w:t>
      </w:r>
      <w:proofErr w:type="spellEnd"/>
      <w:r w:rsidRPr="00BC03D6">
        <w:rPr>
          <w:rFonts w:ascii="Times New Roman" w:hAnsi="Times New Roman" w:cs="Times New Roman"/>
          <w:sz w:val="28"/>
          <w:szCs w:val="28"/>
        </w:rPr>
        <w:t>. ред. М.В. Шульги. Х.: Вид-во ТОВ «Оберіг», 2015. С. 107-108.</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Про забезпечення санітарного та епідеміологічного благополуччя населення: Закон України № 4004-ХІІ від 24.02.1994 р. (втратив чинність).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7" w:anchor="Text" w:history="1">
        <w:r w:rsidRPr="00BC03D6">
          <w:rPr>
            <w:rStyle w:val="a4"/>
            <w:rFonts w:ascii="Times New Roman" w:hAnsi="Times New Roman" w:cs="Times New Roman"/>
            <w:color w:val="auto"/>
            <w:sz w:val="28"/>
            <w:szCs w:val="28"/>
          </w:rPr>
          <w:t>https://zakon.rada.gov.ua/laws/show/4004-12#Text</w:t>
        </w:r>
      </w:hyperlink>
      <w:r w:rsidRPr="00BC03D6">
        <w:rPr>
          <w:rFonts w:ascii="Times New Roman" w:hAnsi="Times New Roman" w:cs="Times New Roman"/>
          <w:sz w:val="28"/>
          <w:szCs w:val="28"/>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ДБН А.2.2-1-2003. Проектування. Склад і зміст матеріалів оцінки впливів на навколишнє середовище (ОВНС) при проектуванні і будівництві підприємств, будинків і споруд: Наказ Держбуду України № 241 від 15 грудня 2003 р. Держбуд України. Київ, 2004. 24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rPr>
        <w:t>Толкаченко</w:t>
      </w:r>
      <w:proofErr w:type="spellEnd"/>
      <w:r w:rsidRPr="00BC03D6">
        <w:rPr>
          <w:rFonts w:ascii="Times New Roman" w:hAnsi="Times New Roman" w:cs="Times New Roman"/>
          <w:sz w:val="28"/>
          <w:szCs w:val="28"/>
        </w:rPr>
        <w:t xml:space="preserve"> О.В. Право на сприятливе навколишнє середовище в законодавстві України та інших держав. </w:t>
      </w:r>
      <w:proofErr w:type="spellStart"/>
      <w:r w:rsidRPr="00BC03D6">
        <w:rPr>
          <w:rFonts w:ascii="Times New Roman" w:hAnsi="Times New Roman" w:cs="Times New Roman"/>
          <w:i/>
          <w:sz w:val="28"/>
          <w:szCs w:val="28"/>
        </w:rPr>
        <w:t>Ukraina</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po</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Rewolucji</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Godności</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Prawa</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człowieka</w:t>
      </w:r>
      <w:proofErr w:type="spellEnd"/>
      <w:r w:rsidRPr="00BC03D6">
        <w:rPr>
          <w:rFonts w:ascii="Times New Roman" w:hAnsi="Times New Roman" w:cs="Times New Roman"/>
          <w:i/>
          <w:sz w:val="28"/>
          <w:szCs w:val="28"/>
        </w:rPr>
        <w:t xml:space="preserve"> – </w:t>
      </w:r>
      <w:proofErr w:type="spellStart"/>
      <w:r w:rsidRPr="00BC03D6">
        <w:rPr>
          <w:rFonts w:ascii="Times New Roman" w:hAnsi="Times New Roman" w:cs="Times New Roman"/>
          <w:i/>
          <w:sz w:val="28"/>
          <w:szCs w:val="28"/>
        </w:rPr>
        <w:t>toźsamość</w:t>
      </w:r>
      <w:proofErr w:type="spellEnd"/>
      <w:r w:rsidRPr="00BC03D6">
        <w:rPr>
          <w:rFonts w:ascii="Times New Roman" w:hAnsi="Times New Roman" w:cs="Times New Roman"/>
          <w:i/>
          <w:sz w:val="28"/>
          <w:szCs w:val="28"/>
        </w:rPr>
        <w:t xml:space="preserve"> </w:t>
      </w:r>
      <w:proofErr w:type="spellStart"/>
      <w:r w:rsidRPr="00BC03D6">
        <w:rPr>
          <w:rFonts w:ascii="Times New Roman" w:hAnsi="Times New Roman" w:cs="Times New Roman"/>
          <w:i/>
          <w:sz w:val="28"/>
          <w:szCs w:val="28"/>
        </w:rPr>
        <w:t>narodowa</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Uniwersytet</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Łodzki</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Bookmarked</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Publishing</w:t>
      </w:r>
      <w:proofErr w:type="spellEnd"/>
      <w:r w:rsidRPr="00BC03D6">
        <w:rPr>
          <w:rFonts w:ascii="Times New Roman" w:hAnsi="Times New Roman" w:cs="Times New Roman"/>
          <w:sz w:val="28"/>
          <w:szCs w:val="28"/>
        </w:rPr>
        <w:t xml:space="preserve"> &amp; </w:t>
      </w:r>
      <w:proofErr w:type="spellStart"/>
      <w:r w:rsidRPr="00BC03D6">
        <w:rPr>
          <w:rFonts w:ascii="Times New Roman" w:hAnsi="Times New Roman" w:cs="Times New Roman"/>
          <w:sz w:val="28"/>
          <w:szCs w:val="28"/>
        </w:rPr>
        <w:t>Editing</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Łodz-Olsztyn</w:t>
      </w:r>
      <w:proofErr w:type="spellEnd"/>
      <w:r w:rsidRPr="00BC03D6">
        <w:rPr>
          <w:rFonts w:ascii="Times New Roman" w:hAnsi="Times New Roman" w:cs="Times New Roman"/>
          <w:sz w:val="28"/>
          <w:szCs w:val="28"/>
        </w:rPr>
        <w:t>, 2017. С. 175 – 182.</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Екологічне право України. Академічний курс: Підручник [Текст] / За </w:t>
      </w:r>
      <w:proofErr w:type="spellStart"/>
      <w:r w:rsidRPr="00BC03D6">
        <w:rPr>
          <w:rFonts w:ascii="Times New Roman" w:hAnsi="Times New Roman" w:cs="Times New Roman"/>
          <w:sz w:val="28"/>
          <w:szCs w:val="28"/>
        </w:rPr>
        <w:t>заг</w:t>
      </w:r>
      <w:proofErr w:type="spellEnd"/>
      <w:r w:rsidRPr="00BC03D6">
        <w:rPr>
          <w:rFonts w:ascii="Times New Roman" w:hAnsi="Times New Roman" w:cs="Times New Roman"/>
          <w:sz w:val="28"/>
          <w:szCs w:val="28"/>
        </w:rPr>
        <w:t xml:space="preserve">. ред. Ю.С. </w:t>
      </w:r>
      <w:proofErr w:type="spellStart"/>
      <w:r w:rsidRPr="00BC03D6">
        <w:rPr>
          <w:rFonts w:ascii="Times New Roman" w:hAnsi="Times New Roman" w:cs="Times New Roman"/>
          <w:sz w:val="28"/>
          <w:szCs w:val="28"/>
        </w:rPr>
        <w:t>Шемшученка</w:t>
      </w:r>
      <w:proofErr w:type="spellEnd"/>
      <w:r w:rsidRPr="00BC03D6">
        <w:rPr>
          <w:rFonts w:ascii="Times New Roman" w:hAnsi="Times New Roman" w:cs="Times New Roman"/>
          <w:sz w:val="28"/>
          <w:szCs w:val="28"/>
        </w:rPr>
        <w:t>. К.: ТОВ «Видавництво «Юридична думка», 2005. 848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iCs/>
          <w:sz w:val="28"/>
          <w:szCs w:val="28"/>
        </w:rPr>
        <w:t>Костицький</w:t>
      </w:r>
      <w:proofErr w:type="spellEnd"/>
      <w:r w:rsidRPr="00BC03D6">
        <w:rPr>
          <w:rFonts w:ascii="Times New Roman" w:hAnsi="Times New Roman" w:cs="Times New Roman"/>
          <w:iCs/>
          <w:sz w:val="28"/>
          <w:szCs w:val="28"/>
        </w:rPr>
        <w:t xml:space="preserve"> В.В. </w:t>
      </w:r>
      <w:r w:rsidRPr="00BC03D6">
        <w:rPr>
          <w:rFonts w:ascii="Times New Roman" w:hAnsi="Times New Roman" w:cs="Times New Roman"/>
          <w:sz w:val="28"/>
          <w:szCs w:val="28"/>
        </w:rPr>
        <w:t xml:space="preserve">Екологія перехідного періоду: право, держава, економіка (Економіко-правовий механізм охорони навколишнього природного середовища в Україні) [Текст] / В.В. </w:t>
      </w:r>
      <w:proofErr w:type="spellStart"/>
      <w:r w:rsidRPr="00BC03D6">
        <w:rPr>
          <w:rFonts w:ascii="Times New Roman" w:hAnsi="Times New Roman" w:cs="Times New Roman"/>
          <w:sz w:val="28"/>
          <w:szCs w:val="28"/>
        </w:rPr>
        <w:t>Костицький</w:t>
      </w:r>
      <w:proofErr w:type="spellEnd"/>
      <w:r w:rsidRPr="00BC03D6">
        <w:rPr>
          <w:rFonts w:ascii="Times New Roman" w:hAnsi="Times New Roman" w:cs="Times New Roman"/>
          <w:sz w:val="28"/>
          <w:szCs w:val="28"/>
        </w:rPr>
        <w:t xml:space="preserve">. К., ІЗП і ПЗ, 2003. 772 с.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iCs/>
          <w:sz w:val="28"/>
          <w:szCs w:val="28"/>
        </w:rPr>
        <w:t>Матвійчук А.О.</w:t>
      </w:r>
      <w:r w:rsidRPr="00BC03D6">
        <w:rPr>
          <w:rFonts w:ascii="Times New Roman" w:hAnsi="Times New Roman" w:cs="Times New Roman"/>
          <w:bCs/>
          <w:sz w:val="28"/>
          <w:szCs w:val="28"/>
        </w:rPr>
        <w:t xml:space="preserve"> Поняття сприятливого навколишнього середовища у немайнових відносинах, що регулюються цивільним правом </w:t>
      </w:r>
      <w:r w:rsidRPr="00BC03D6">
        <w:rPr>
          <w:rFonts w:ascii="Times New Roman" w:hAnsi="Times New Roman" w:cs="Times New Roman"/>
          <w:sz w:val="28"/>
          <w:szCs w:val="28"/>
        </w:rPr>
        <w:t>[Текст] / А.О. Матвійчук</w:t>
      </w:r>
      <w:r w:rsidRPr="00BC03D6">
        <w:rPr>
          <w:rFonts w:ascii="Times New Roman" w:hAnsi="Times New Roman" w:cs="Times New Roman"/>
          <w:bCs/>
          <w:sz w:val="28"/>
          <w:szCs w:val="28"/>
        </w:rPr>
        <w:t xml:space="preserve"> // </w:t>
      </w:r>
      <w:r w:rsidRPr="00BC03D6">
        <w:rPr>
          <w:rFonts w:ascii="Times New Roman" w:hAnsi="Times New Roman" w:cs="Times New Roman"/>
          <w:iCs/>
          <w:sz w:val="28"/>
          <w:szCs w:val="28"/>
        </w:rPr>
        <w:t>Юридична наука. 2011. № 2. С. 55–65.</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iCs/>
          <w:sz w:val="28"/>
          <w:szCs w:val="28"/>
        </w:rPr>
        <w:t>Андрейцев</w:t>
      </w:r>
      <w:proofErr w:type="spellEnd"/>
      <w:r w:rsidRPr="00BC03D6">
        <w:rPr>
          <w:rFonts w:ascii="Times New Roman" w:hAnsi="Times New Roman" w:cs="Times New Roman"/>
          <w:iCs/>
          <w:sz w:val="28"/>
          <w:szCs w:val="28"/>
        </w:rPr>
        <w:t xml:space="preserve"> В.І. Право екологічної безпеки: Навчальний та науково-практичний посібник. К.: Знання-Прес, 2002. 332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iCs/>
          <w:sz w:val="28"/>
          <w:szCs w:val="28"/>
        </w:rPr>
        <w:t xml:space="preserve">Енциклопедія Сучасної України. Інститут енциклопедичних досліджень НАН України.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8" w:history="1">
        <w:r w:rsidRPr="00BC03D6">
          <w:rPr>
            <w:rStyle w:val="a4"/>
            <w:rFonts w:ascii="Times New Roman" w:hAnsi="Times New Roman" w:cs="Times New Roman"/>
            <w:iCs/>
            <w:color w:val="auto"/>
            <w:sz w:val="28"/>
            <w:szCs w:val="28"/>
          </w:rPr>
          <w:t>https://esu.com.ua/</w:t>
        </w:r>
      </w:hyperlink>
      <w:r w:rsidRPr="00BC03D6">
        <w:rPr>
          <w:rFonts w:ascii="Times New Roman" w:hAnsi="Times New Roman" w:cs="Times New Roman"/>
          <w:iCs/>
          <w:sz w:val="28"/>
          <w:szCs w:val="28"/>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eastAsia="Times New Roman" w:hAnsi="Times New Roman" w:cs="Times New Roman"/>
          <w:sz w:val="28"/>
          <w:szCs w:val="28"/>
          <w:lang w:eastAsia="uk-UA"/>
        </w:rPr>
        <w:t>ДСТ України 2156-93. Безпечність промислових підприємств. Терміни та визначення. Держстандарт України, 1994. 25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lang w:val="ru-RU"/>
        </w:rPr>
        <w:t>П</w:t>
      </w:r>
      <w:r w:rsidRPr="00BC03D6">
        <w:rPr>
          <w:rFonts w:ascii="Times New Roman" w:hAnsi="Times New Roman" w:cs="Times New Roman"/>
          <w:sz w:val="28"/>
          <w:szCs w:val="28"/>
        </w:rPr>
        <w:t>ро контроль великих аварій, пов'язаних з небезпечними речовинами, що вносить зміни і, як наслідок, скасовує Директиву Ради 96/82/ЄС</w:t>
      </w:r>
      <w:r w:rsidRPr="00BC03D6">
        <w:rPr>
          <w:rFonts w:ascii="Times New Roman" w:eastAsia="Times New Roman" w:hAnsi="Times New Roman" w:cs="Times New Roman"/>
          <w:sz w:val="28"/>
          <w:szCs w:val="28"/>
          <w:lang w:val="ru-RU" w:eastAsia="uk-UA"/>
        </w:rPr>
        <w:t>: Директива 2012/18/</w:t>
      </w:r>
      <w:r w:rsidRPr="00BC03D6">
        <w:rPr>
          <w:rFonts w:ascii="Times New Roman" w:eastAsia="Times New Roman" w:hAnsi="Times New Roman" w:cs="Times New Roman"/>
          <w:sz w:val="28"/>
          <w:szCs w:val="28"/>
          <w:lang w:eastAsia="uk-UA"/>
        </w:rPr>
        <w:t xml:space="preserve">ЄС Європейського Парламенту та </w:t>
      </w:r>
      <w:proofErr w:type="gramStart"/>
      <w:r w:rsidRPr="00BC03D6">
        <w:rPr>
          <w:rFonts w:ascii="Times New Roman" w:eastAsia="Times New Roman" w:hAnsi="Times New Roman" w:cs="Times New Roman"/>
          <w:sz w:val="28"/>
          <w:szCs w:val="28"/>
          <w:lang w:eastAsia="uk-UA"/>
        </w:rPr>
        <w:t>Ради</w:t>
      </w:r>
      <w:proofErr w:type="gramEnd"/>
      <w:r w:rsidRPr="00BC03D6">
        <w:rPr>
          <w:rFonts w:ascii="Times New Roman" w:eastAsia="Times New Roman" w:hAnsi="Times New Roman" w:cs="Times New Roman"/>
          <w:sz w:val="28"/>
          <w:szCs w:val="28"/>
          <w:lang w:eastAsia="uk-UA"/>
        </w:rPr>
        <w:t xml:space="preserve"> від 4 липня 2012 року.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29" w:history="1">
        <w:r w:rsidRPr="00BC03D6">
          <w:rPr>
            <w:rStyle w:val="a4"/>
            <w:rFonts w:ascii="Times New Roman" w:hAnsi="Times New Roman" w:cs="Times New Roman"/>
            <w:color w:val="auto"/>
            <w:sz w:val="28"/>
            <w:szCs w:val="28"/>
          </w:rPr>
          <w:t>https://dsns.gov.ua/upload/9/1/0/1/7/2018-6-12-dir-2012-18-ua.pdf</w:t>
        </w:r>
      </w:hyperlink>
      <w:r w:rsidRPr="00BC03D6">
        <w:rPr>
          <w:rFonts w:ascii="Times New Roman" w:hAnsi="Times New Roman" w:cs="Times New Roman"/>
          <w:sz w:val="28"/>
          <w:szCs w:val="28"/>
        </w:rPr>
        <w:t xml:space="preserve">. </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eastAsia="Times New Roman" w:hAnsi="Times New Roman" w:cs="Times New Roman"/>
          <w:sz w:val="28"/>
          <w:szCs w:val="28"/>
          <w:lang w:eastAsia="uk-UA"/>
        </w:rPr>
        <w:t xml:space="preserve">Про об'єкти підвищеної небезпеки: Закон України № 2245-ІІІ від 18 січня 2001 року.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 xml:space="preserve">: </w:t>
      </w:r>
      <w:hyperlink r:id="rId30" w:anchor="Text" w:history="1">
        <w:r w:rsidRPr="00BC03D6">
          <w:rPr>
            <w:rStyle w:val="a4"/>
            <w:rFonts w:ascii="Times New Roman" w:eastAsia="Times New Roman" w:hAnsi="Times New Roman" w:cs="Times New Roman"/>
            <w:color w:val="auto"/>
            <w:sz w:val="28"/>
            <w:szCs w:val="28"/>
            <w:lang w:eastAsia="uk-UA"/>
          </w:rPr>
          <w:t>https://zakon.rada.gov.ua/laws/show/2245-14#Text</w:t>
        </w:r>
      </w:hyperlink>
      <w:r w:rsidRPr="00BC03D6">
        <w:rPr>
          <w:rFonts w:ascii="Times New Roman" w:eastAsia="Times New Roman" w:hAnsi="Times New Roman" w:cs="Times New Roman"/>
          <w:sz w:val="28"/>
          <w:szCs w:val="28"/>
          <w:lang w:eastAsia="uk-UA"/>
        </w:rPr>
        <w:t>.</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r w:rsidRPr="00BC03D6">
        <w:rPr>
          <w:rFonts w:ascii="Times New Roman" w:hAnsi="Times New Roman" w:cs="Times New Roman"/>
          <w:sz w:val="28"/>
          <w:szCs w:val="28"/>
        </w:rPr>
        <w:t xml:space="preserve">Екологічна безпека України: аналіз, оцінка та державна політика / А.Б. </w:t>
      </w:r>
      <w:proofErr w:type="spellStart"/>
      <w:r w:rsidRPr="00BC03D6">
        <w:rPr>
          <w:rFonts w:ascii="Times New Roman" w:hAnsi="Times New Roman" w:cs="Times New Roman"/>
          <w:sz w:val="28"/>
          <w:szCs w:val="28"/>
        </w:rPr>
        <w:t>Качинський</w:t>
      </w:r>
      <w:proofErr w:type="spellEnd"/>
      <w:r w:rsidRPr="00BC03D6">
        <w:rPr>
          <w:rFonts w:ascii="Times New Roman" w:hAnsi="Times New Roman" w:cs="Times New Roman"/>
          <w:sz w:val="28"/>
          <w:szCs w:val="28"/>
        </w:rPr>
        <w:t>, Г.А. Хміль. К.: НІСД, 1997. 127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rPr>
        <w:t>Хіміч</w:t>
      </w:r>
      <w:proofErr w:type="spellEnd"/>
      <w:r w:rsidRPr="00BC03D6">
        <w:rPr>
          <w:rFonts w:ascii="Times New Roman" w:hAnsi="Times New Roman" w:cs="Times New Roman"/>
          <w:sz w:val="28"/>
          <w:szCs w:val="28"/>
        </w:rPr>
        <w:t xml:space="preserve"> О. Екологічна безпека як елемент національної безпеки. Право України. 2002. № 11. С. 44- 47.</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rPr>
        <w:t>Барбашова</w:t>
      </w:r>
      <w:proofErr w:type="spellEnd"/>
      <w:r w:rsidRPr="00BC03D6">
        <w:rPr>
          <w:rFonts w:ascii="Times New Roman" w:hAnsi="Times New Roman" w:cs="Times New Roman"/>
          <w:sz w:val="28"/>
          <w:szCs w:val="28"/>
        </w:rPr>
        <w:t xml:space="preserve"> Н.В. Екологічне право України: </w:t>
      </w:r>
      <w:proofErr w:type="spellStart"/>
      <w:r w:rsidRPr="00BC03D6">
        <w:rPr>
          <w:rFonts w:ascii="Times New Roman" w:hAnsi="Times New Roman" w:cs="Times New Roman"/>
          <w:sz w:val="28"/>
          <w:szCs w:val="28"/>
        </w:rPr>
        <w:t>навч</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посіб</w:t>
      </w:r>
      <w:proofErr w:type="spellEnd"/>
      <w:r w:rsidRPr="00BC03D6">
        <w:rPr>
          <w:rFonts w:ascii="Times New Roman" w:hAnsi="Times New Roman" w:cs="Times New Roman"/>
          <w:sz w:val="28"/>
          <w:szCs w:val="28"/>
        </w:rPr>
        <w:t xml:space="preserve">. [для </w:t>
      </w:r>
      <w:proofErr w:type="spellStart"/>
      <w:r w:rsidRPr="00BC03D6">
        <w:rPr>
          <w:rFonts w:ascii="Times New Roman" w:hAnsi="Times New Roman" w:cs="Times New Roman"/>
          <w:sz w:val="28"/>
          <w:szCs w:val="28"/>
        </w:rPr>
        <w:t>студ</w:t>
      </w:r>
      <w:proofErr w:type="spellEnd"/>
      <w:r w:rsidRPr="00BC03D6">
        <w:rPr>
          <w:rFonts w:ascii="Times New Roman" w:hAnsi="Times New Roman" w:cs="Times New Roman"/>
          <w:sz w:val="28"/>
          <w:szCs w:val="28"/>
        </w:rPr>
        <w:t>. фаху “Правознавство”]. Донецьк: Апекс, 2003. 319 с.</w:t>
      </w:r>
    </w:p>
    <w:p w:rsidR="00824BFC" w:rsidRPr="00BC03D6" w:rsidRDefault="00824BFC" w:rsidP="00824BFC">
      <w:pPr>
        <w:pStyle w:val="a5"/>
        <w:numPr>
          <w:ilvl w:val="0"/>
          <w:numId w:val="19"/>
        </w:numPr>
        <w:tabs>
          <w:tab w:val="left" w:pos="284"/>
        </w:tabs>
        <w:spacing w:after="0" w:line="360" w:lineRule="auto"/>
        <w:ind w:left="0" w:firstLine="0"/>
        <w:jc w:val="both"/>
        <w:rPr>
          <w:rFonts w:ascii="Times New Roman" w:hAnsi="Times New Roman" w:cs="Times New Roman"/>
          <w:sz w:val="28"/>
          <w:szCs w:val="28"/>
        </w:rPr>
      </w:pPr>
      <w:proofErr w:type="spellStart"/>
      <w:r w:rsidRPr="00BC03D6">
        <w:rPr>
          <w:rFonts w:ascii="Times New Roman" w:hAnsi="Times New Roman" w:cs="Times New Roman"/>
          <w:sz w:val="28"/>
          <w:szCs w:val="28"/>
        </w:rPr>
        <w:t>Лазор</w:t>
      </w:r>
      <w:proofErr w:type="spellEnd"/>
      <w:r w:rsidRPr="00BC03D6">
        <w:rPr>
          <w:rFonts w:ascii="Times New Roman" w:hAnsi="Times New Roman" w:cs="Times New Roman"/>
          <w:sz w:val="28"/>
          <w:szCs w:val="28"/>
        </w:rPr>
        <w:t xml:space="preserve"> О.Я. Державне управління у сфері реалізації екологічної політики в Україні: організаційно-правові засади: [монографія]; передмова і </w:t>
      </w:r>
      <w:proofErr w:type="spellStart"/>
      <w:r w:rsidRPr="00BC03D6">
        <w:rPr>
          <w:rFonts w:ascii="Times New Roman" w:hAnsi="Times New Roman" w:cs="Times New Roman"/>
          <w:sz w:val="28"/>
          <w:szCs w:val="28"/>
        </w:rPr>
        <w:t>заг</w:t>
      </w:r>
      <w:proofErr w:type="spellEnd"/>
      <w:r w:rsidRPr="00BC03D6">
        <w:rPr>
          <w:rFonts w:ascii="Times New Roman" w:hAnsi="Times New Roman" w:cs="Times New Roman"/>
          <w:sz w:val="28"/>
          <w:szCs w:val="28"/>
        </w:rPr>
        <w:t>. наук. ред. проф. Мичка М. Д. Львів: Ліга-Прес, 2003. 542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Качинський</w:t>
      </w:r>
      <w:proofErr w:type="spellEnd"/>
      <w:r w:rsidRPr="00BC03D6">
        <w:rPr>
          <w:sz w:val="28"/>
          <w:szCs w:val="28"/>
        </w:rPr>
        <w:t xml:space="preserve"> А.Б. Сучасні проблеми екологічної безпеки / Над. ін-т стратегічних досліджень. К., 1994. </w:t>
      </w:r>
      <w:proofErr w:type="spellStart"/>
      <w:r w:rsidRPr="00BC03D6">
        <w:rPr>
          <w:sz w:val="28"/>
          <w:szCs w:val="28"/>
        </w:rPr>
        <w:t>Вип</w:t>
      </w:r>
      <w:proofErr w:type="spellEnd"/>
      <w:r w:rsidRPr="00BC03D6">
        <w:rPr>
          <w:sz w:val="28"/>
          <w:szCs w:val="28"/>
        </w:rPr>
        <w:t>. 33. 48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Реймерс</w:t>
      </w:r>
      <w:proofErr w:type="spellEnd"/>
      <w:r w:rsidRPr="00BC03D6">
        <w:rPr>
          <w:sz w:val="28"/>
          <w:szCs w:val="28"/>
        </w:rPr>
        <w:t xml:space="preserve"> Н.Ф. Охорона природи та навколишнього середовища: Просвіта, 1992. 128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Хилько</w:t>
      </w:r>
      <w:proofErr w:type="spellEnd"/>
      <w:r w:rsidRPr="00BC03D6">
        <w:rPr>
          <w:sz w:val="28"/>
          <w:szCs w:val="28"/>
        </w:rPr>
        <w:t xml:space="preserve"> М.І., </w:t>
      </w:r>
      <w:proofErr w:type="spellStart"/>
      <w:r w:rsidRPr="00BC03D6">
        <w:rPr>
          <w:sz w:val="28"/>
          <w:szCs w:val="28"/>
        </w:rPr>
        <w:t>Кушерець</w:t>
      </w:r>
      <w:proofErr w:type="spellEnd"/>
      <w:r w:rsidRPr="00BC03D6">
        <w:rPr>
          <w:sz w:val="28"/>
          <w:szCs w:val="28"/>
        </w:rPr>
        <w:t xml:space="preserve"> В.І. Екологічна безпека України: у запитаннях та відповідях. К.: Знання України, 2006. 144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Дудюк</w:t>
      </w:r>
      <w:proofErr w:type="spellEnd"/>
      <w:r w:rsidRPr="00BC03D6">
        <w:rPr>
          <w:sz w:val="28"/>
          <w:szCs w:val="28"/>
        </w:rPr>
        <w:t xml:space="preserve"> В. С. Теоретичні підходи до визначення поняття екологічна безпека. С. 130—135. </w:t>
      </w:r>
      <w:r w:rsidRPr="00BC03D6">
        <w:rPr>
          <w:sz w:val="28"/>
          <w:szCs w:val="28"/>
          <w:lang w:val="en-US"/>
        </w:rPr>
        <w:t>URL</w:t>
      </w:r>
      <w:r w:rsidRPr="00BC03D6">
        <w:rPr>
          <w:sz w:val="28"/>
          <w:szCs w:val="28"/>
        </w:rPr>
        <w:t xml:space="preserve">: </w:t>
      </w:r>
      <w:hyperlink r:id="rId31" w:history="1">
        <w:r w:rsidRPr="00BC03D6">
          <w:rPr>
            <w:rStyle w:val="a4"/>
            <w:color w:val="auto"/>
            <w:sz w:val="28"/>
            <w:szCs w:val="28"/>
          </w:rPr>
          <w:t>https://nv.nltu.edu.ua/Archive/2015/25_5/23.pdf</w:t>
        </w:r>
      </w:hyperlink>
      <w:r w:rsidRPr="00BC03D6">
        <w:rPr>
          <w:sz w:val="28"/>
          <w:szCs w:val="28"/>
        </w:rPr>
        <w:t>.</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Краснова Ю.А. Право екологічної безпеки України: теоретичні аспекти. Монографія / Ю.А. Краснова. К.: НУБіП України, 2017. 589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Андрейцев</w:t>
      </w:r>
      <w:proofErr w:type="spellEnd"/>
      <w:r w:rsidRPr="00BC03D6">
        <w:rPr>
          <w:sz w:val="28"/>
          <w:szCs w:val="28"/>
        </w:rPr>
        <w:t xml:space="preserve"> В.І. Право екологічної безпеки: </w:t>
      </w:r>
      <w:proofErr w:type="spellStart"/>
      <w:r w:rsidRPr="00BC03D6">
        <w:rPr>
          <w:sz w:val="28"/>
          <w:szCs w:val="28"/>
        </w:rPr>
        <w:t>Навч</w:t>
      </w:r>
      <w:proofErr w:type="spellEnd"/>
      <w:r w:rsidRPr="00BC03D6">
        <w:rPr>
          <w:sz w:val="28"/>
          <w:szCs w:val="28"/>
        </w:rPr>
        <w:t>. та наук.-</w:t>
      </w:r>
      <w:proofErr w:type="spellStart"/>
      <w:r w:rsidRPr="00BC03D6">
        <w:rPr>
          <w:sz w:val="28"/>
          <w:szCs w:val="28"/>
        </w:rPr>
        <w:t>практ</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К.: Знання-Прес, 2002.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Бондар Л.О. Правові засади здійснення екологічно небезпечної діяльності в Україні: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Одеса, 2001. 206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Бредіхіна</w:t>
      </w:r>
      <w:proofErr w:type="spellEnd"/>
      <w:r w:rsidRPr="00BC03D6">
        <w:rPr>
          <w:sz w:val="28"/>
          <w:szCs w:val="28"/>
        </w:rPr>
        <w:t xml:space="preserve"> В.Л. Право громадян на безпечне навколишнє природне середовище: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 Національна юридична академія України ім. Ярослава Мудрого. Х., 2005. 20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Третяк Т.О. Реалізація права на екологічну безпеку в Україні: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 xml:space="preserve">. ... </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 12.00.06; НАН України, Ін-т держави і права ім. В. М. Корецького. К., 2011. 16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Власенко Ю.Л. Оптимізація законодавства України у сфері забезпечення екологічної безпеки: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 xml:space="preserve">. </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Київ, Київський національний університет імені Тараса Шевченка, 2010. 20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Струтинська-</w:t>
      </w:r>
      <w:proofErr w:type="spellStart"/>
      <w:r w:rsidRPr="00BC03D6">
        <w:rPr>
          <w:sz w:val="28"/>
          <w:szCs w:val="28"/>
        </w:rPr>
        <w:t>Струк</w:t>
      </w:r>
      <w:proofErr w:type="spellEnd"/>
      <w:r w:rsidRPr="00BC03D6">
        <w:rPr>
          <w:sz w:val="28"/>
          <w:szCs w:val="28"/>
        </w:rPr>
        <w:t xml:space="preserve"> Л.В. Правове забезпечення </w:t>
      </w:r>
      <w:proofErr w:type="spellStart"/>
      <w:r w:rsidRPr="00BC03D6">
        <w:rPr>
          <w:sz w:val="28"/>
          <w:szCs w:val="28"/>
        </w:rPr>
        <w:t>біобезпеки</w:t>
      </w:r>
      <w:proofErr w:type="spellEnd"/>
      <w:r w:rsidRPr="00BC03D6">
        <w:rPr>
          <w:sz w:val="28"/>
          <w:szCs w:val="28"/>
        </w:rPr>
        <w:t xml:space="preserve"> при здійсненні генетично-інженерної діяльності: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К.: Інститут держави і права ім. В.М. Корецького НАН України. К.: 1999. 18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Барбашова</w:t>
      </w:r>
      <w:proofErr w:type="spellEnd"/>
      <w:r w:rsidRPr="00BC03D6">
        <w:rPr>
          <w:sz w:val="28"/>
          <w:szCs w:val="28"/>
        </w:rPr>
        <w:t xml:space="preserve"> Н.В. Правове забезпечення екологічної безпеки в процесі господарської діяльності: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 xml:space="preserve">. </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НАН України; Інститут держави і права ім. В.М. Корецького НАН України, 2005. 20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Макаренко Н.А. Правове регулювання екологічної безпеки в сфері видобування нафти та газу в Україні: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 Київський національний університет імені Тараса Шевченка, 2015. 18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Бригадир І.В. Правове регулювання забезпечення екологічної безпеки в галузі автомобільного транспорту: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Х., 2008. 20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Антонюк У.В. Правове забезпечення екологічної безпеки у діяльності залізничного транспорту: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 2009. 20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Краснова Ю.А. Правове регулювання забезпечення екологічної безпеки в галузі авіації: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 Київський національний університет імені Тараса Шевченка, 2010.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Романко С.М. Економіко-правовий механізм забезпечення екологічної безпеки сільськогосподарської продукції: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 Національний аграрний ун-т України. К., 2008.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Кондратьєва</w:t>
      </w:r>
      <w:proofErr w:type="spellEnd"/>
      <w:r w:rsidRPr="00BC03D6">
        <w:rPr>
          <w:sz w:val="28"/>
          <w:szCs w:val="28"/>
        </w:rPr>
        <w:t xml:space="preserve"> К.А. Правове регулювання екологічної безпеки в сфері сільськогосподарського виробництва: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КНУ ім. Тараса Шевченка. К., 2013. 217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Максіменцева</w:t>
      </w:r>
      <w:proofErr w:type="spellEnd"/>
      <w:r w:rsidRPr="00BC03D6">
        <w:rPr>
          <w:sz w:val="28"/>
          <w:szCs w:val="28"/>
        </w:rPr>
        <w:t xml:space="preserve"> Н.О. Правове забезпечення поводження з небезпечними відходами: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 КНУ ім. Т. Шевченка, 2006,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Юрескул</w:t>
      </w:r>
      <w:proofErr w:type="spellEnd"/>
      <w:r w:rsidRPr="00BC03D6">
        <w:rPr>
          <w:sz w:val="28"/>
          <w:szCs w:val="28"/>
        </w:rPr>
        <w:t xml:space="preserve"> В.О. Правове регулювання поводження з побутовими відходами в Україні: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 Київський національний ун-т ім. Тараса Шевченка. К., 2008.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Кронда</w:t>
      </w:r>
      <w:proofErr w:type="spellEnd"/>
      <w:r w:rsidRPr="00BC03D6">
        <w:rPr>
          <w:sz w:val="28"/>
          <w:szCs w:val="28"/>
        </w:rPr>
        <w:t xml:space="preserve"> О.Ю. Правове регулювання поводження з радіоактивними відходами в Україні: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 Київський національний ун-т ім. Тараса Шевченка. К., 2012. 18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Ільїна Н.Л. Організаційно-правові засади забезпечення екологічної безпеки у плануванні та забудові міст України: автореферат </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К., 2008. 20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Євстігнєєв</w:t>
      </w:r>
      <w:proofErr w:type="spellEnd"/>
      <w:r w:rsidRPr="00BC03D6">
        <w:rPr>
          <w:sz w:val="28"/>
          <w:szCs w:val="28"/>
        </w:rPr>
        <w:t xml:space="preserve"> А.С. Правове забезпечення вимог екологічної безпеки в процесі приватизації земель в Україні: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К.: Київський національний університет імені Тараса Шевченка, 2009. 18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Сушик</w:t>
      </w:r>
      <w:proofErr w:type="spellEnd"/>
      <w:r w:rsidRPr="00BC03D6">
        <w:rPr>
          <w:sz w:val="28"/>
          <w:szCs w:val="28"/>
        </w:rPr>
        <w:t xml:space="preserve"> О.В. Правові засади забезпечення радіаційної безпеки за законодавством України: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К.: Київський національний університет імені Тараса Шевченка, 2010. 20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Ярчак</w:t>
      </w:r>
      <w:proofErr w:type="spellEnd"/>
      <w:r w:rsidRPr="00BC03D6">
        <w:rPr>
          <w:sz w:val="28"/>
          <w:szCs w:val="28"/>
        </w:rPr>
        <w:t xml:space="preserve"> В.В. Правове регулювання запобігання негативного впливу на довкілля об’єктів підвищеної екологічної небезпеки: </w:t>
      </w:r>
      <w:proofErr w:type="spellStart"/>
      <w:r w:rsidRPr="00BC03D6">
        <w:rPr>
          <w:sz w:val="28"/>
          <w:szCs w:val="28"/>
        </w:rPr>
        <w:t>автореф</w:t>
      </w:r>
      <w:proofErr w:type="spellEnd"/>
      <w:r w:rsidRPr="00BC03D6">
        <w:rPr>
          <w:sz w:val="28"/>
          <w:szCs w:val="28"/>
        </w:rPr>
        <w:t xml:space="preserve">.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Х.: Національний університет «Юридична академія України імені Ярослава Мудрого», 2011. 18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Комарницький</w:t>
      </w:r>
      <w:proofErr w:type="spellEnd"/>
      <w:r w:rsidRPr="00BC03D6">
        <w:rPr>
          <w:sz w:val="28"/>
          <w:szCs w:val="28"/>
        </w:rPr>
        <w:t xml:space="preserve"> В.М. Правовий режим зон надзвичайних екологічних ситуацій в Україні: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НАН України; Інститут держави і права ім. В.М. Корецького НАН України, 2003.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Сіряк В.І. Правове забезпечення екологічної безпеки на територіях, що зазнали радіоактивного забруднення: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xml:space="preserve">. наук: 12.00.06 / Національний аграрний університет України. К., 2008. 19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proofErr w:type="spellStart"/>
      <w:r w:rsidRPr="00BC03D6">
        <w:rPr>
          <w:sz w:val="28"/>
          <w:szCs w:val="28"/>
        </w:rPr>
        <w:t>Шараєвська</w:t>
      </w:r>
      <w:proofErr w:type="spellEnd"/>
      <w:r w:rsidRPr="00BC03D6">
        <w:rPr>
          <w:sz w:val="28"/>
          <w:szCs w:val="28"/>
        </w:rPr>
        <w:t xml:space="preserve"> Т.А. Правове регулювання захисту територій і громадян за надзвичайних екологічних ситуацій в Україні: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Київський національний університет імені Тараса Шевченка, 2013. 19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Шомпол О.А. Вдосконалення законодавства України про екологічну безпеку в контексті </w:t>
      </w:r>
      <w:proofErr w:type="spellStart"/>
      <w:r w:rsidRPr="00BC03D6">
        <w:rPr>
          <w:sz w:val="28"/>
          <w:szCs w:val="28"/>
        </w:rPr>
        <w:t>міжнародноправових</w:t>
      </w:r>
      <w:proofErr w:type="spellEnd"/>
      <w:r w:rsidRPr="00BC03D6">
        <w:rPr>
          <w:sz w:val="28"/>
          <w:szCs w:val="28"/>
        </w:rPr>
        <w:t xml:space="preserve"> зобов’язань: автореферат </w:t>
      </w:r>
      <w:proofErr w:type="spellStart"/>
      <w:r w:rsidRPr="00BC03D6">
        <w:rPr>
          <w:sz w:val="28"/>
          <w:szCs w:val="28"/>
        </w:rPr>
        <w:t>дис</w:t>
      </w:r>
      <w:proofErr w:type="spellEnd"/>
      <w:r w:rsidRPr="00BC03D6">
        <w:rPr>
          <w:sz w:val="28"/>
          <w:szCs w:val="28"/>
        </w:rPr>
        <w:t>…</w:t>
      </w:r>
      <w:proofErr w:type="spellStart"/>
      <w:r w:rsidRPr="00BC03D6">
        <w:rPr>
          <w:sz w:val="28"/>
          <w:szCs w:val="28"/>
        </w:rPr>
        <w:t>канд</w:t>
      </w:r>
      <w:proofErr w:type="spellEnd"/>
      <w:r w:rsidRPr="00BC03D6">
        <w:rPr>
          <w:sz w:val="28"/>
          <w:szCs w:val="28"/>
        </w:rPr>
        <w:t xml:space="preserve">. </w:t>
      </w:r>
      <w:proofErr w:type="spellStart"/>
      <w:r w:rsidRPr="00BC03D6">
        <w:rPr>
          <w:sz w:val="28"/>
          <w:szCs w:val="28"/>
        </w:rPr>
        <w:t>юрид</w:t>
      </w:r>
      <w:proofErr w:type="spellEnd"/>
      <w:r w:rsidRPr="00BC03D6">
        <w:rPr>
          <w:sz w:val="28"/>
          <w:szCs w:val="28"/>
        </w:rPr>
        <w:t>. наук: 12.00.06 / Київський університет імені Тараса Шевченка. К.: 2013. 18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Малишева Н.Р. Актуальні проблеми гармонізації законодавства у сфері екологічної безпеки України із вимогами та принципами міжнародного та європейського права. Проблеми права екологічної безпеки: </w:t>
      </w:r>
      <w:proofErr w:type="spellStart"/>
      <w:r w:rsidRPr="00BC03D6">
        <w:rPr>
          <w:sz w:val="28"/>
          <w:szCs w:val="28"/>
        </w:rPr>
        <w:t>навч</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 М.В. Краснова, Г.І. </w:t>
      </w:r>
      <w:proofErr w:type="spellStart"/>
      <w:r w:rsidRPr="00BC03D6">
        <w:rPr>
          <w:sz w:val="28"/>
          <w:szCs w:val="28"/>
        </w:rPr>
        <w:t>Балюк</w:t>
      </w:r>
      <w:proofErr w:type="spellEnd"/>
      <w:r w:rsidRPr="00BC03D6">
        <w:rPr>
          <w:sz w:val="28"/>
          <w:szCs w:val="28"/>
        </w:rPr>
        <w:t xml:space="preserve">, А.Г. </w:t>
      </w:r>
      <w:proofErr w:type="spellStart"/>
      <w:r w:rsidRPr="00BC03D6">
        <w:rPr>
          <w:sz w:val="28"/>
          <w:szCs w:val="28"/>
        </w:rPr>
        <w:t>Бобкова</w:t>
      </w:r>
      <w:proofErr w:type="spellEnd"/>
      <w:r w:rsidRPr="00BC03D6">
        <w:rPr>
          <w:sz w:val="28"/>
          <w:szCs w:val="28"/>
        </w:rPr>
        <w:t xml:space="preserve"> [та ін.]; під </w:t>
      </w:r>
      <w:proofErr w:type="spellStart"/>
      <w:r w:rsidRPr="00BC03D6">
        <w:rPr>
          <w:sz w:val="28"/>
          <w:szCs w:val="28"/>
        </w:rPr>
        <w:t>заг</w:t>
      </w:r>
      <w:proofErr w:type="spellEnd"/>
      <w:r w:rsidRPr="00BC03D6">
        <w:rPr>
          <w:sz w:val="28"/>
          <w:szCs w:val="28"/>
        </w:rPr>
        <w:t xml:space="preserve">. ред. М.В. </w:t>
      </w:r>
      <w:proofErr w:type="spellStart"/>
      <w:r w:rsidRPr="00BC03D6">
        <w:rPr>
          <w:sz w:val="28"/>
          <w:szCs w:val="28"/>
        </w:rPr>
        <w:t>Краснової</w:t>
      </w:r>
      <w:proofErr w:type="spellEnd"/>
      <w:r w:rsidRPr="00BC03D6">
        <w:rPr>
          <w:sz w:val="28"/>
          <w:szCs w:val="28"/>
        </w:rPr>
        <w:t xml:space="preserve"> та Р.С. </w:t>
      </w:r>
      <w:proofErr w:type="spellStart"/>
      <w:r w:rsidRPr="00BC03D6">
        <w:rPr>
          <w:sz w:val="28"/>
          <w:szCs w:val="28"/>
        </w:rPr>
        <w:t>Кіріна</w:t>
      </w:r>
      <w:proofErr w:type="spellEnd"/>
      <w:r w:rsidRPr="00BC03D6">
        <w:rPr>
          <w:sz w:val="28"/>
          <w:szCs w:val="28"/>
        </w:rPr>
        <w:t xml:space="preserve">; відп. ред. В.І. </w:t>
      </w:r>
      <w:proofErr w:type="spellStart"/>
      <w:r w:rsidRPr="00BC03D6">
        <w:rPr>
          <w:sz w:val="28"/>
          <w:szCs w:val="28"/>
        </w:rPr>
        <w:t>Андрейцев</w:t>
      </w:r>
      <w:proofErr w:type="spellEnd"/>
      <w:r w:rsidRPr="00BC03D6">
        <w:rPr>
          <w:sz w:val="28"/>
          <w:szCs w:val="28"/>
        </w:rPr>
        <w:t xml:space="preserve">; М-во освіти і науки України; Київ. </w:t>
      </w:r>
      <w:proofErr w:type="spellStart"/>
      <w:r w:rsidRPr="00BC03D6">
        <w:rPr>
          <w:sz w:val="28"/>
          <w:szCs w:val="28"/>
        </w:rPr>
        <w:t>нац</w:t>
      </w:r>
      <w:proofErr w:type="spellEnd"/>
      <w:r w:rsidRPr="00BC03D6">
        <w:rPr>
          <w:sz w:val="28"/>
          <w:szCs w:val="28"/>
        </w:rPr>
        <w:t xml:space="preserve">. ун-т, </w:t>
      </w:r>
      <w:proofErr w:type="spellStart"/>
      <w:r w:rsidRPr="00BC03D6">
        <w:rPr>
          <w:sz w:val="28"/>
          <w:szCs w:val="28"/>
        </w:rPr>
        <w:t>Нац</w:t>
      </w:r>
      <w:proofErr w:type="spellEnd"/>
      <w:r w:rsidRPr="00BC03D6">
        <w:rPr>
          <w:sz w:val="28"/>
          <w:szCs w:val="28"/>
        </w:rPr>
        <w:t xml:space="preserve">. </w:t>
      </w:r>
      <w:proofErr w:type="spellStart"/>
      <w:r w:rsidRPr="00BC03D6">
        <w:rPr>
          <w:sz w:val="28"/>
          <w:szCs w:val="28"/>
        </w:rPr>
        <w:t>гірн</w:t>
      </w:r>
      <w:proofErr w:type="spellEnd"/>
      <w:r w:rsidRPr="00BC03D6">
        <w:rPr>
          <w:sz w:val="28"/>
          <w:szCs w:val="28"/>
        </w:rPr>
        <w:t xml:space="preserve">. ун-т. Дніпро: НГУ, 2016. С. 522-547.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 Малишева Н.Р. Правове забезпечення екологічної безпеки Європейського Союзу. Проблеми права екологічної безпеки: </w:t>
      </w:r>
      <w:proofErr w:type="spellStart"/>
      <w:r w:rsidRPr="00BC03D6">
        <w:rPr>
          <w:sz w:val="28"/>
          <w:szCs w:val="28"/>
        </w:rPr>
        <w:t>навч</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 М.В. Краснова, Г.І. </w:t>
      </w:r>
      <w:proofErr w:type="spellStart"/>
      <w:r w:rsidRPr="00BC03D6">
        <w:rPr>
          <w:sz w:val="28"/>
          <w:szCs w:val="28"/>
        </w:rPr>
        <w:t>Балюк</w:t>
      </w:r>
      <w:proofErr w:type="spellEnd"/>
      <w:r w:rsidRPr="00BC03D6">
        <w:rPr>
          <w:sz w:val="28"/>
          <w:szCs w:val="28"/>
        </w:rPr>
        <w:t xml:space="preserve">, А.Г. </w:t>
      </w:r>
      <w:proofErr w:type="spellStart"/>
      <w:r w:rsidRPr="00BC03D6">
        <w:rPr>
          <w:sz w:val="28"/>
          <w:szCs w:val="28"/>
        </w:rPr>
        <w:t>Бобкова</w:t>
      </w:r>
      <w:proofErr w:type="spellEnd"/>
      <w:r w:rsidRPr="00BC03D6">
        <w:rPr>
          <w:sz w:val="28"/>
          <w:szCs w:val="28"/>
        </w:rPr>
        <w:t xml:space="preserve"> [та ін.]; під </w:t>
      </w:r>
      <w:proofErr w:type="spellStart"/>
      <w:r w:rsidRPr="00BC03D6">
        <w:rPr>
          <w:sz w:val="28"/>
          <w:szCs w:val="28"/>
        </w:rPr>
        <w:t>заг</w:t>
      </w:r>
      <w:proofErr w:type="spellEnd"/>
      <w:r w:rsidRPr="00BC03D6">
        <w:rPr>
          <w:sz w:val="28"/>
          <w:szCs w:val="28"/>
        </w:rPr>
        <w:t xml:space="preserve">. ред. М.В. </w:t>
      </w:r>
      <w:proofErr w:type="spellStart"/>
      <w:r w:rsidRPr="00BC03D6">
        <w:rPr>
          <w:sz w:val="28"/>
          <w:szCs w:val="28"/>
        </w:rPr>
        <w:t>Краснової</w:t>
      </w:r>
      <w:proofErr w:type="spellEnd"/>
      <w:r w:rsidRPr="00BC03D6">
        <w:rPr>
          <w:sz w:val="28"/>
          <w:szCs w:val="28"/>
        </w:rPr>
        <w:t xml:space="preserve"> та Р.С. </w:t>
      </w:r>
      <w:proofErr w:type="spellStart"/>
      <w:r w:rsidRPr="00BC03D6">
        <w:rPr>
          <w:sz w:val="28"/>
          <w:szCs w:val="28"/>
        </w:rPr>
        <w:t>Кіріна</w:t>
      </w:r>
      <w:proofErr w:type="spellEnd"/>
      <w:r w:rsidRPr="00BC03D6">
        <w:rPr>
          <w:sz w:val="28"/>
          <w:szCs w:val="28"/>
        </w:rPr>
        <w:t xml:space="preserve">; відп. ред. В.І. </w:t>
      </w:r>
      <w:proofErr w:type="spellStart"/>
      <w:r w:rsidRPr="00BC03D6">
        <w:rPr>
          <w:sz w:val="28"/>
          <w:szCs w:val="28"/>
        </w:rPr>
        <w:t>Андрейцев</w:t>
      </w:r>
      <w:proofErr w:type="spellEnd"/>
      <w:r w:rsidRPr="00BC03D6">
        <w:rPr>
          <w:sz w:val="28"/>
          <w:szCs w:val="28"/>
        </w:rPr>
        <w:t xml:space="preserve">; М-во освіти і науки України; Київ. </w:t>
      </w:r>
      <w:proofErr w:type="spellStart"/>
      <w:r w:rsidRPr="00BC03D6">
        <w:rPr>
          <w:sz w:val="28"/>
          <w:szCs w:val="28"/>
        </w:rPr>
        <w:t>нац</w:t>
      </w:r>
      <w:proofErr w:type="spellEnd"/>
      <w:r w:rsidRPr="00BC03D6">
        <w:rPr>
          <w:sz w:val="28"/>
          <w:szCs w:val="28"/>
        </w:rPr>
        <w:t xml:space="preserve">. ун-т, </w:t>
      </w:r>
      <w:proofErr w:type="spellStart"/>
      <w:r w:rsidRPr="00BC03D6">
        <w:rPr>
          <w:sz w:val="28"/>
          <w:szCs w:val="28"/>
        </w:rPr>
        <w:t>Нац</w:t>
      </w:r>
      <w:proofErr w:type="spellEnd"/>
      <w:r w:rsidRPr="00BC03D6">
        <w:rPr>
          <w:sz w:val="28"/>
          <w:szCs w:val="28"/>
        </w:rPr>
        <w:t xml:space="preserve">. </w:t>
      </w:r>
      <w:proofErr w:type="spellStart"/>
      <w:r w:rsidRPr="00BC03D6">
        <w:rPr>
          <w:sz w:val="28"/>
          <w:szCs w:val="28"/>
        </w:rPr>
        <w:t>гірн</w:t>
      </w:r>
      <w:proofErr w:type="spellEnd"/>
      <w:r w:rsidRPr="00BC03D6">
        <w:rPr>
          <w:sz w:val="28"/>
          <w:szCs w:val="28"/>
        </w:rPr>
        <w:t>. ун-т. Дніпро: НГУ, 2016. С. 547-574.</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Краснова Ю.А. Проблеми формування системи права екологічної безпеки. Сучасні досягнення наук аграрного, земельного та екологічного права [текст]: Збірник матеріалів круглого столу (24 травня 2013 року) / за ред. Шульги М.В., </w:t>
      </w:r>
      <w:proofErr w:type="spellStart"/>
      <w:r w:rsidRPr="00BC03D6">
        <w:rPr>
          <w:sz w:val="28"/>
          <w:szCs w:val="28"/>
        </w:rPr>
        <w:t>Саннікова</w:t>
      </w:r>
      <w:proofErr w:type="spellEnd"/>
      <w:r w:rsidRPr="00BC03D6">
        <w:rPr>
          <w:sz w:val="28"/>
          <w:szCs w:val="28"/>
        </w:rPr>
        <w:t xml:space="preserve"> Д.В. 2013. Національний університет «Юридична академія України імені Ярослава Мудрого», Національна академія правових наук України. 157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Проблеми права екологічної безпеки: </w:t>
      </w:r>
      <w:proofErr w:type="spellStart"/>
      <w:r w:rsidRPr="00BC03D6">
        <w:rPr>
          <w:sz w:val="28"/>
          <w:szCs w:val="28"/>
        </w:rPr>
        <w:t>навч</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 М.В. Краснова, Г.І. </w:t>
      </w:r>
      <w:proofErr w:type="spellStart"/>
      <w:r w:rsidRPr="00BC03D6">
        <w:rPr>
          <w:sz w:val="28"/>
          <w:szCs w:val="28"/>
        </w:rPr>
        <w:t>Балюк</w:t>
      </w:r>
      <w:proofErr w:type="spellEnd"/>
      <w:r w:rsidRPr="00BC03D6">
        <w:rPr>
          <w:sz w:val="28"/>
          <w:szCs w:val="28"/>
        </w:rPr>
        <w:t xml:space="preserve">, А.Г. </w:t>
      </w:r>
      <w:proofErr w:type="spellStart"/>
      <w:r w:rsidRPr="00BC03D6">
        <w:rPr>
          <w:sz w:val="28"/>
          <w:szCs w:val="28"/>
        </w:rPr>
        <w:t>Бобкова</w:t>
      </w:r>
      <w:proofErr w:type="spellEnd"/>
      <w:r w:rsidRPr="00BC03D6">
        <w:rPr>
          <w:sz w:val="28"/>
          <w:szCs w:val="28"/>
        </w:rPr>
        <w:t xml:space="preserve"> [та ін.]; під </w:t>
      </w:r>
      <w:proofErr w:type="spellStart"/>
      <w:r w:rsidRPr="00BC03D6">
        <w:rPr>
          <w:sz w:val="28"/>
          <w:szCs w:val="28"/>
        </w:rPr>
        <w:t>заг</w:t>
      </w:r>
      <w:proofErr w:type="spellEnd"/>
      <w:r w:rsidRPr="00BC03D6">
        <w:rPr>
          <w:sz w:val="28"/>
          <w:szCs w:val="28"/>
        </w:rPr>
        <w:t xml:space="preserve">. ред. М.В. </w:t>
      </w:r>
      <w:proofErr w:type="spellStart"/>
      <w:r w:rsidRPr="00BC03D6">
        <w:rPr>
          <w:sz w:val="28"/>
          <w:szCs w:val="28"/>
        </w:rPr>
        <w:t>Краснової</w:t>
      </w:r>
      <w:proofErr w:type="spellEnd"/>
      <w:r w:rsidRPr="00BC03D6">
        <w:rPr>
          <w:sz w:val="28"/>
          <w:szCs w:val="28"/>
        </w:rPr>
        <w:t xml:space="preserve"> та Р.С. </w:t>
      </w:r>
      <w:proofErr w:type="spellStart"/>
      <w:r w:rsidRPr="00BC03D6">
        <w:rPr>
          <w:sz w:val="28"/>
          <w:szCs w:val="28"/>
        </w:rPr>
        <w:t>Кіріна</w:t>
      </w:r>
      <w:proofErr w:type="spellEnd"/>
      <w:r w:rsidRPr="00BC03D6">
        <w:rPr>
          <w:sz w:val="28"/>
          <w:szCs w:val="28"/>
        </w:rPr>
        <w:t xml:space="preserve">; відп. ред. В.І. </w:t>
      </w:r>
      <w:proofErr w:type="spellStart"/>
      <w:r w:rsidRPr="00BC03D6">
        <w:rPr>
          <w:sz w:val="28"/>
          <w:szCs w:val="28"/>
        </w:rPr>
        <w:t>Андрейцев</w:t>
      </w:r>
      <w:proofErr w:type="spellEnd"/>
      <w:r w:rsidRPr="00BC03D6">
        <w:rPr>
          <w:sz w:val="28"/>
          <w:szCs w:val="28"/>
        </w:rPr>
        <w:t xml:space="preserve">; М-во освіти і науки України; Київ. </w:t>
      </w:r>
      <w:proofErr w:type="spellStart"/>
      <w:r w:rsidRPr="00BC03D6">
        <w:rPr>
          <w:sz w:val="28"/>
          <w:szCs w:val="28"/>
        </w:rPr>
        <w:t>нац</w:t>
      </w:r>
      <w:proofErr w:type="spellEnd"/>
      <w:r w:rsidRPr="00BC03D6">
        <w:rPr>
          <w:sz w:val="28"/>
          <w:szCs w:val="28"/>
        </w:rPr>
        <w:t xml:space="preserve">. ун-т, </w:t>
      </w:r>
      <w:proofErr w:type="spellStart"/>
      <w:r w:rsidRPr="00BC03D6">
        <w:rPr>
          <w:sz w:val="28"/>
          <w:szCs w:val="28"/>
        </w:rPr>
        <w:t>Нац</w:t>
      </w:r>
      <w:proofErr w:type="spellEnd"/>
      <w:r w:rsidRPr="00BC03D6">
        <w:rPr>
          <w:sz w:val="28"/>
          <w:szCs w:val="28"/>
        </w:rPr>
        <w:t xml:space="preserve">. </w:t>
      </w:r>
      <w:proofErr w:type="spellStart"/>
      <w:r w:rsidRPr="00BC03D6">
        <w:rPr>
          <w:sz w:val="28"/>
          <w:szCs w:val="28"/>
        </w:rPr>
        <w:t>гірн</w:t>
      </w:r>
      <w:proofErr w:type="spellEnd"/>
      <w:r w:rsidRPr="00BC03D6">
        <w:rPr>
          <w:sz w:val="28"/>
          <w:szCs w:val="28"/>
        </w:rPr>
        <w:t>. ун-т. Дніпро: НГУ, 2016. 575 с.</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Краснова Ю.А. Система права екологічної безпеки. Науковий вісник Херсонського державного університету. Серія «Юридичні науки». Випуск 3/2017. С. 150-154.</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Цивільний кодекс України від 16 січня 2003 р. </w:t>
      </w:r>
      <w:r w:rsidRPr="00BC03D6">
        <w:rPr>
          <w:sz w:val="28"/>
          <w:szCs w:val="28"/>
          <w:lang w:val="en-US"/>
        </w:rPr>
        <w:t>URL</w:t>
      </w:r>
      <w:r w:rsidRPr="00BC03D6">
        <w:rPr>
          <w:sz w:val="28"/>
          <w:szCs w:val="28"/>
        </w:rPr>
        <w:t>:</w:t>
      </w:r>
      <w:r w:rsidRPr="00BC03D6">
        <w:t xml:space="preserve"> </w:t>
      </w:r>
      <w:hyperlink r:id="rId32" w:anchor="Text" w:history="1">
        <w:r w:rsidRPr="00BC03D6">
          <w:rPr>
            <w:rStyle w:val="a4"/>
            <w:color w:val="auto"/>
            <w:sz w:val="28"/>
            <w:szCs w:val="28"/>
          </w:rPr>
          <w:t>https://zakon.rada.gov.ua/laws/show/435-15#Text</w:t>
        </w:r>
      </w:hyperlink>
      <w:r w:rsidRPr="00BC03D6">
        <w:rPr>
          <w:sz w:val="28"/>
          <w:szCs w:val="28"/>
        </w:rPr>
        <w:t xml:space="preserve">.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Господарський кодекс України від 16 січня 2003 р. Відомості Верховної Ради України. 2003. № 18, №19-20, № 21-22. Ст. 144.</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Про використання ядерної енергії та радіаційну безпеку № 39/95-ВР від 08 лютого 1995 р.. </w:t>
      </w:r>
      <w:r w:rsidRPr="00BC03D6">
        <w:rPr>
          <w:sz w:val="28"/>
          <w:szCs w:val="28"/>
          <w:lang w:val="en-US"/>
        </w:rPr>
        <w:t>URL</w:t>
      </w:r>
      <w:r w:rsidRPr="00BC03D6">
        <w:rPr>
          <w:sz w:val="28"/>
          <w:szCs w:val="28"/>
        </w:rPr>
        <w:t>:</w:t>
      </w:r>
      <w:r w:rsidRPr="00BC03D6">
        <w:t xml:space="preserve"> </w:t>
      </w:r>
      <w:hyperlink r:id="rId33" w:anchor="Text" w:history="1">
        <w:r w:rsidRPr="00BC03D6">
          <w:rPr>
            <w:rStyle w:val="a4"/>
            <w:color w:val="auto"/>
            <w:sz w:val="28"/>
            <w:szCs w:val="28"/>
          </w:rPr>
          <w:t>https://zakon.rada.gov.ua/laws/show/39/95-%D0%B2%D1%80#Text</w:t>
        </w:r>
      </w:hyperlink>
      <w:r w:rsidRPr="00BC03D6">
        <w:rPr>
          <w:sz w:val="28"/>
          <w:szCs w:val="28"/>
        </w:rPr>
        <w:t xml:space="preserve">.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Про пестициди та агрохімікати № </w:t>
      </w:r>
      <w:r w:rsidRPr="00BC03D6">
        <w:rPr>
          <w:rFonts w:ascii="Arial" w:hAnsi="Arial" w:cs="Arial"/>
          <w:sz w:val="26"/>
          <w:szCs w:val="26"/>
          <w:shd w:val="clear" w:color="auto" w:fill="F7F7F7"/>
        </w:rPr>
        <w:t> </w:t>
      </w:r>
      <w:r w:rsidRPr="00BC03D6">
        <w:t>86/95-ВР від 02 березня 1995 р</w:t>
      </w:r>
      <w:r w:rsidRPr="00BC03D6">
        <w:rPr>
          <w:sz w:val="28"/>
          <w:szCs w:val="28"/>
        </w:rPr>
        <w:t xml:space="preserve">. </w:t>
      </w:r>
      <w:r w:rsidRPr="00BC03D6">
        <w:rPr>
          <w:sz w:val="28"/>
          <w:szCs w:val="28"/>
          <w:lang w:val="en-US"/>
        </w:rPr>
        <w:t>URL</w:t>
      </w:r>
      <w:r w:rsidRPr="00BC03D6">
        <w:rPr>
          <w:sz w:val="28"/>
          <w:szCs w:val="28"/>
        </w:rPr>
        <w:t>:</w:t>
      </w:r>
      <w:r w:rsidRPr="00BC03D6">
        <w:t xml:space="preserve"> </w:t>
      </w:r>
      <w:hyperlink r:id="rId34" w:anchor="Text" w:history="1">
        <w:r w:rsidRPr="00BC03D6">
          <w:rPr>
            <w:rStyle w:val="a4"/>
            <w:color w:val="auto"/>
            <w:sz w:val="28"/>
            <w:szCs w:val="28"/>
          </w:rPr>
          <w:t>https://zakon.rada.gov.ua/laws/show/86/95-%D0%B2%D1%80#Text</w:t>
        </w:r>
      </w:hyperlink>
      <w:r w:rsidRPr="00BC03D6">
        <w:rPr>
          <w:sz w:val="28"/>
          <w:szCs w:val="28"/>
        </w:rPr>
        <w:t xml:space="preserve">.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Кодекс України про адміністративні правопорушення від 7 грудня 1984 р. Відомості Верховної Ради Української РСР. 1984. Додаток до № 51. Ст. 1122.</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Кримінальний кодекс України від 05 квітня 2001 р. </w:t>
      </w:r>
      <w:r w:rsidRPr="00BC03D6">
        <w:rPr>
          <w:sz w:val="28"/>
          <w:szCs w:val="28"/>
          <w:lang w:val="en-US"/>
        </w:rPr>
        <w:t>URL</w:t>
      </w:r>
      <w:r w:rsidRPr="00BC03D6">
        <w:rPr>
          <w:sz w:val="28"/>
          <w:szCs w:val="28"/>
        </w:rPr>
        <w:t>:</w:t>
      </w:r>
      <w:r w:rsidRPr="00BC03D6">
        <w:t xml:space="preserve"> </w:t>
      </w:r>
      <w:hyperlink r:id="rId35" w:anchor="Text" w:history="1">
        <w:r w:rsidRPr="00BC03D6">
          <w:rPr>
            <w:rStyle w:val="a4"/>
            <w:color w:val="auto"/>
            <w:sz w:val="28"/>
            <w:szCs w:val="28"/>
          </w:rPr>
          <w:t>https://zakon.rada.gov.ua/laws/show/2341-14#Text</w:t>
        </w:r>
      </w:hyperlink>
      <w:r w:rsidRPr="00BC03D6">
        <w:rPr>
          <w:sz w:val="28"/>
          <w:szCs w:val="28"/>
        </w:rPr>
        <w:t xml:space="preserve">.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Краснова Ю.А. Співвідношення права екологічної безпеки з іншими галузями права. Збірник матеріалів Першого зібрання фахівців споріднених кафедр з обговорення актуальних наукових проблем та методики викладання аграрного, земельного, екологічного та природо ресурсного права у вищих навчальних закладах України (м. Одеса, 9-10 вересня 2016 року) / відп. ред. проф. І.І. </w:t>
      </w:r>
      <w:proofErr w:type="spellStart"/>
      <w:r w:rsidRPr="00BC03D6">
        <w:rPr>
          <w:sz w:val="28"/>
          <w:szCs w:val="28"/>
        </w:rPr>
        <w:t>Каракаш</w:t>
      </w:r>
      <w:proofErr w:type="spellEnd"/>
      <w:r w:rsidRPr="00BC03D6">
        <w:rPr>
          <w:sz w:val="28"/>
          <w:szCs w:val="28"/>
        </w:rPr>
        <w:t xml:space="preserve">. Одеса: Юридична література, 2016. 260 с.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sz w:val="28"/>
          <w:szCs w:val="28"/>
        </w:rPr>
        <w:t xml:space="preserve">Краснова Ю.А. Екологічний ризик як основний критерій правового забезпечення екологічної безпеки на транспорті. Проблеми права екологічної безпеки: </w:t>
      </w:r>
      <w:proofErr w:type="spellStart"/>
      <w:r w:rsidRPr="00BC03D6">
        <w:rPr>
          <w:sz w:val="28"/>
          <w:szCs w:val="28"/>
        </w:rPr>
        <w:t>навч</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 М.В. Краснова, Г.І. </w:t>
      </w:r>
      <w:proofErr w:type="spellStart"/>
      <w:r w:rsidRPr="00BC03D6">
        <w:rPr>
          <w:sz w:val="28"/>
          <w:szCs w:val="28"/>
        </w:rPr>
        <w:t>Балюк</w:t>
      </w:r>
      <w:proofErr w:type="spellEnd"/>
      <w:r w:rsidRPr="00BC03D6">
        <w:rPr>
          <w:sz w:val="28"/>
          <w:szCs w:val="28"/>
        </w:rPr>
        <w:t xml:space="preserve">, А.Г. </w:t>
      </w:r>
      <w:proofErr w:type="spellStart"/>
      <w:r w:rsidRPr="00BC03D6">
        <w:rPr>
          <w:sz w:val="28"/>
          <w:szCs w:val="28"/>
        </w:rPr>
        <w:t>Бобкова</w:t>
      </w:r>
      <w:proofErr w:type="spellEnd"/>
      <w:r w:rsidRPr="00BC03D6">
        <w:rPr>
          <w:sz w:val="28"/>
          <w:szCs w:val="28"/>
        </w:rPr>
        <w:t xml:space="preserve"> [та ін.]; під </w:t>
      </w:r>
      <w:proofErr w:type="spellStart"/>
      <w:r w:rsidRPr="00BC03D6">
        <w:rPr>
          <w:sz w:val="28"/>
          <w:szCs w:val="28"/>
        </w:rPr>
        <w:t>заг</w:t>
      </w:r>
      <w:proofErr w:type="spellEnd"/>
      <w:r w:rsidRPr="00BC03D6">
        <w:rPr>
          <w:sz w:val="28"/>
          <w:szCs w:val="28"/>
        </w:rPr>
        <w:t xml:space="preserve">. ред. М.В. </w:t>
      </w:r>
      <w:proofErr w:type="spellStart"/>
      <w:r w:rsidRPr="00BC03D6">
        <w:rPr>
          <w:sz w:val="28"/>
          <w:szCs w:val="28"/>
        </w:rPr>
        <w:t>Краснової</w:t>
      </w:r>
      <w:proofErr w:type="spellEnd"/>
      <w:r w:rsidRPr="00BC03D6">
        <w:rPr>
          <w:sz w:val="28"/>
          <w:szCs w:val="28"/>
        </w:rPr>
        <w:t xml:space="preserve"> та Р.С. </w:t>
      </w:r>
      <w:proofErr w:type="spellStart"/>
      <w:r w:rsidRPr="00BC03D6">
        <w:rPr>
          <w:sz w:val="28"/>
          <w:szCs w:val="28"/>
        </w:rPr>
        <w:t>Кіріна</w:t>
      </w:r>
      <w:proofErr w:type="spellEnd"/>
      <w:r w:rsidRPr="00BC03D6">
        <w:rPr>
          <w:sz w:val="28"/>
          <w:szCs w:val="28"/>
        </w:rPr>
        <w:t xml:space="preserve">; відп. ред. В.І. </w:t>
      </w:r>
      <w:proofErr w:type="spellStart"/>
      <w:r w:rsidRPr="00BC03D6">
        <w:rPr>
          <w:sz w:val="28"/>
          <w:szCs w:val="28"/>
        </w:rPr>
        <w:t>Андрейцев</w:t>
      </w:r>
      <w:proofErr w:type="spellEnd"/>
      <w:r w:rsidRPr="00BC03D6">
        <w:rPr>
          <w:sz w:val="28"/>
          <w:szCs w:val="28"/>
        </w:rPr>
        <w:t xml:space="preserve">; М-во освіти і науки України; Київ. </w:t>
      </w:r>
      <w:proofErr w:type="spellStart"/>
      <w:r w:rsidRPr="00BC03D6">
        <w:rPr>
          <w:sz w:val="28"/>
          <w:szCs w:val="28"/>
        </w:rPr>
        <w:t>нац</w:t>
      </w:r>
      <w:proofErr w:type="spellEnd"/>
      <w:r w:rsidRPr="00BC03D6">
        <w:rPr>
          <w:sz w:val="28"/>
          <w:szCs w:val="28"/>
        </w:rPr>
        <w:t xml:space="preserve">. ун-т, </w:t>
      </w:r>
      <w:proofErr w:type="spellStart"/>
      <w:r w:rsidRPr="00BC03D6">
        <w:rPr>
          <w:sz w:val="28"/>
          <w:szCs w:val="28"/>
        </w:rPr>
        <w:t>Нац</w:t>
      </w:r>
      <w:proofErr w:type="spellEnd"/>
      <w:r w:rsidRPr="00BC03D6">
        <w:rPr>
          <w:sz w:val="28"/>
          <w:szCs w:val="28"/>
        </w:rPr>
        <w:t xml:space="preserve">. </w:t>
      </w:r>
      <w:proofErr w:type="spellStart"/>
      <w:r w:rsidRPr="00BC03D6">
        <w:rPr>
          <w:sz w:val="28"/>
          <w:szCs w:val="28"/>
        </w:rPr>
        <w:t>гірн</w:t>
      </w:r>
      <w:proofErr w:type="spellEnd"/>
      <w:r w:rsidRPr="00BC03D6">
        <w:rPr>
          <w:sz w:val="28"/>
          <w:szCs w:val="28"/>
        </w:rPr>
        <w:t xml:space="preserve">. ун-т. Дніпро: НГУ, 2016. </w:t>
      </w:r>
    </w:p>
    <w:p w:rsidR="00824BFC" w:rsidRPr="00BC03D6" w:rsidRDefault="00824BFC" w:rsidP="00824BFC">
      <w:pPr>
        <w:pStyle w:val="a3"/>
        <w:numPr>
          <w:ilvl w:val="0"/>
          <w:numId w:val="19"/>
        </w:numPr>
        <w:shd w:val="clear" w:color="auto" w:fill="FFFFFF"/>
        <w:spacing w:before="0" w:beforeAutospacing="0" w:after="0" w:afterAutospacing="0" w:line="360" w:lineRule="auto"/>
        <w:ind w:left="0" w:firstLine="0"/>
        <w:jc w:val="both"/>
        <w:textAlignment w:val="baseline"/>
        <w:rPr>
          <w:sz w:val="28"/>
          <w:szCs w:val="28"/>
        </w:rPr>
      </w:pPr>
      <w:r w:rsidRPr="00BC03D6">
        <w:rPr>
          <w:bCs/>
          <w:sz w:val="28"/>
          <w:szCs w:val="28"/>
          <w:shd w:val="clear" w:color="auto" w:fill="FFFFFF"/>
        </w:rPr>
        <w:t>Про затвердження критеріїв, за якими оцінюється ступінь ризику від провадження господарської діяльності та визначається періодичність проведення планових заходів державного нагляду (контролю) у сфері охорони навколишнього природного середовища, раціонального використання, відтворення і охорони природних</w:t>
      </w:r>
      <w:r w:rsidRPr="00BC03D6">
        <w:rPr>
          <w:b/>
          <w:bCs/>
          <w:sz w:val="28"/>
          <w:szCs w:val="28"/>
          <w:shd w:val="clear" w:color="auto" w:fill="FFFFFF"/>
        </w:rPr>
        <w:t xml:space="preserve"> </w:t>
      </w:r>
      <w:r w:rsidRPr="00BC03D6">
        <w:rPr>
          <w:bCs/>
          <w:sz w:val="28"/>
          <w:szCs w:val="28"/>
          <w:shd w:val="clear" w:color="auto" w:fill="FFFFFF"/>
        </w:rPr>
        <w:t>ресурсів Державною екологічною інспекцією</w:t>
      </w:r>
      <w:r w:rsidRPr="00BC03D6">
        <w:rPr>
          <w:sz w:val="28"/>
          <w:szCs w:val="28"/>
        </w:rPr>
        <w:t xml:space="preserve">: Постанова Кабінету Міністрів України </w:t>
      </w:r>
      <w:r w:rsidRPr="00BC03D6">
        <w:rPr>
          <w:bCs/>
          <w:sz w:val="28"/>
          <w:szCs w:val="28"/>
          <w:shd w:val="clear" w:color="auto" w:fill="FFFFFF"/>
        </w:rPr>
        <w:t xml:space="preserve">№ 182 від 6 березня 2019 р. </w:t>
      </w:r>
      <w:r w:rsidRPr="00BC03D6">
        <w:rPr>
          <w:sz w:val="28"/>
          <w:szCs w:val="28"/>
          <w:lang w:val="en-US"/>
        </w:rPr>
        <w:t>URL</w:t>
      </w:r>
      <w:r w:rsidRPr="00BC03D6">
        <w:rPr>
          <w:sz w:val="28"/>
          <w:szCs w:val="28"/>
        </w:rPr>
        <w:t>:</w:t>
      </w:r>
      <w:r w:rsidRPr="00BC03D6">
        <w:t xml:space="preserve"> </w:t>
      </w:r>
      <w:hyperlink r:id="rId36" w:anchor="TextD0%BF" w:history="1">
        <w:r w:rsidRPr="00BC03D6">
          <w:rPr>
            <w:rStyle w:val="a4"/>
            <w:bCs/>
            <w:color w:val="auto"/>
            <w:sz w:val="28"/>
            <w:szCs w:val="28"/>
            <w:shd w:val="clear" w:color="auto" w:fill="FFFFFF"/>
          </w:rPr>
          <w:t>https://zakon.rada.gov.ua/laws/show/182-2019-%D0%BF#TextD0%BF#Text</w:t>
        </w:r>
      </w:hyperlink>
      <w:r w:rsidRPr="00BC03D6">
        <w:rPr>
          <w:bCs/>
          <w:sz w:val="28"/>
          <w:szCs w:val="28"/>
          <w:shd w:val="clear" w:color="auto" w:fill="FFFFFF"/>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rStyle w:val="rvts23"/>
          <w:rFonts w:eastAsiaTheme="majorEastAsia"/>
          <w:bCs/>
          <w:sz w:val="28"/>
          <w:szCs w:val="28"/>
          <w:shd w:val="clear" w:color="auto" w:fill="FFFFFF"/>
        </w:rPr>
        <w:t>К</w:t>
      </w:r>
      <w:r w:rsidRPr="00BC03D6">
        <w:rPr>
          <w:rStyle w:val="rvts23"/>
          <w:bCs/>
          <w:sz w:val="28"/>
          <w:szCs w:val="28"/>
          <w:shd w:val="clear" w:color="auto" w:fill="FFFFFF"/>
        </w:rPr>
        <w:t>ритерії</w:t>
      </w:r>
      <w:r w:rsidRPr="00BC03D6">
        <w:rPr>
          <w:rStyle w:val="rvts23"/>
          <w:rFonts w:eastAsiaTheme="majorEastAsia"/>
          <w:bCs/>
          <w:sz w:val="28"/>
          <w:szCs w:val="28"/>
          <w:shd w:val="clear" w:color="auto" w:fill="FFFFFF"/>
        </w:rPr>
        <w:t>,</w:t>
      </w:r>
      <w:r w:rsidRPr="00BC03D6">
        <w:rPr>
          <w:sz w:val="28"/>
          <w:szCs w:val="28"/>
        </w:rPr>
        <w:t xml:space="preserve"> </w:t>
      </w:r>
      <w:r w:rsidRPr="00BC03D6">
        <w:rPr>
          <w:rStyle w:val="rvts23"/>
          <w:rFonts w:eastAsiaTheme="majorEastAsia"/>
          <w:bCs/>
          <w:sz w:val="28"/>
          <w:szCs w:val="28"/>
          <w:shd w:val="clear" w:color="auto" w:fill="FFFFFF"/>
        </w:rPr>
        <w:t>за яким</w:t>
      </w:r>
      <w:r w:rsidRPr="00BC03D6">
        <w:rPr>
          <w:rStyle w:val="rvts23"/>
          <w:bCs/>
          <w:sz w:val="28"/>
          <w:szCs w:val="28"/>
          <w:shd w:val="clear" w:color="auto" w:fill="FFFFFF"/>
        </w:rPr>
        <w:t xml:space="preserve">и оцінюється ступінь ризику від </w:t>
      </w:r>
      <w:r w:rsidRPr="00BC03D6">
        <w:rPr>
          <w:rStyle w:val="rvts23"/>
          <w:rFonts w:eastAsiaTheme="majorEastAsia"/>
          <w:bCs/>
          <w:sz w:val="28"/>
          <w:szCs w:val="28"/>
          <w:shd w:val="clear" w:color="auto" w:fill="FFFFFF"/>
        </w:rPr>
        <w:t>провадження господарської ді</w:t>
      </w:r>
      <w:r w:rsidRPr="00BC03D6">
        <w:rPr>
          <w:rStyle w:val="rvts23"/>
          <w:bCs/>
          <w:sz w:val="28"/>
          <w:szCs w:val="28"/>
          <w:shd w:val="clear" w:color="auto" w:fill="FFFFFF"/>
        </w:rPr>
        <w:t xml:space="preserve">яльності у сфері автомобільного </w:t>
      </w:r>
      <w:r w:rsidRPr="00BC03D6">
        <w:rPr>
          <w:rStyle w:val="rvts23"/>
          <w:rFonts w:eastAsiaTheme="majorEastAsia"/>
          <w:bCs/>
          <w:sz w:val="28"/>
          <w:szCs w:val="28"/>
          <w:shd w:val="clear" w:color="auto" w:fill="FFFFFF"/>
        </w:rPr>
        <w:t xml:space="preserve">транспорту та визначається періодичність проведення планових заходів державного нагляду (контролю) Державною службою з безпеки на транспорті: </w:t>
      </w:r>
      <w:r w:rsidRPr="00BC03D6">
        <w:rPr>
          <w:sz w:val="28"/>
          <w:szCs w:val="28"/>
        </w:rPr>
        <w:t xml:space="preserve">Постанова Кабінету Міністрів України </w:t>
      </w:r>
      <w:r w:rsidRPr="00BC03D6">
        <w:rPr>
          <w:bCs/>
          <w:sz w:val="28"/>
          <w:szCs w:val="28"/>
          <w:shd w:val="clear" w:color="auto" w:fill="FFFFFF"/>
        </w:rPr>
        <w:t xml:space="preserve">№ 7 від 15 січня 2020 р. </w:t>
      </w:r>
      <w:r w:rsidRPr="00BC03D6">
        <w:rPr>
          <w:sz w:val="28"/>
          <w:szCs w:val="28"/>
          <w:lang w:val="en-US"/>
        </w:rPr>
        <w:t>URL</w:t>
      </w:r>
      <w:r w:rsidRPr="00BC03D6">
        <w:rPr>
          <w:sz w:val="28"/>
          <w:szCs w:val="28"/>
        </w:rPr>
        <w:t>:</w:t>
      </w:r>
      <w:r w:rsidRPr="00BC03D6">
        <w:t xml:space="preserve"> </w:t>
      </w:r>
      <w:hyperlink r:id="rId37" w:anchor="Text" w:history="1">
        <w:r w:rsidRPr="00BC03D6">
          <w:rPr>
            <w:rStyle w:val="a4"/>
            <w:bCs/>
            <w:color w:val="auto"/>
            <w:sz w:val="28"/>
            <w:szCs w:val="28"/>
            <w:shd w:val="clear" w:color="auto" w:fill="FFFFFF"/>
          </w:rPr>
          <w:t>https://zakon.rada.gov.ua/laws/show/7-2020-%D0%BF#Text</w:t>
        </w:r>
      </w:hyperlink>
      <w:r w:rsidRPr="00BC03D6">
        <w:rPr>
          <w:bCs/>
          <w:sz w:val="28"/>
          <w:szCs w:val="28"/>
          <w:shd w:val="clear" w:color="auto" w:fill="FFFFFF"/>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Про затвердження критеріїв за якими оцінюється ступінь ризику від провадження господарської діяльності в галузі морського і річкового транспорту та визначається періодичність проведення планових заходів державного нагляду (контролю): Постанова Кабінету Міністрів України № 548 від 3 червня 2009 р. (втратив чинність).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Про затвердження критеріїв оцінки ступеня ризику від провадження господарської діяльності та визначення періодичності здійснення заходів державного нагляду (контролю) у галузі залізничного транспорту: Постанова  Кабінету Міністрів України № 365 від 17 квітня 2008 р. (втратив чинність).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bCs/>
          <w:sz w:val="28"/>
          <w:szCs w:val="28"/>
          <w:shd w:val="clear" w:color="auto" w:fill="FFFFFF"/>
        </w:rPr>
        <w:t xml:space="preserve">Про затвердження критеріїв, за якими оцінюється ступінь ризику від провадження господарської діяльності та визначається періодичність проведення планових заходів державного нагляду (контролю) за додержанням законодавства у сферах охорони праці, промислової безпеки, гігієни праці, поводження з вибуховими матеріалами промислового призначення, праці, зайнятості населення, зайнятості та працевлаштування осіб з інвалідністю, здійснення державного гірничого нагляду Державною службою з питань праці: </w:t>
      </w:r>
      <w:r w:rsidRPr="00BC03D6">
        <w:rPr>
          <w:sz w:val="28"/>
          <w:szCs w:val="28"/>
        </w:rPr>
        <w:t xml:space="preserve">Постанова  Кабінету Міністрів України № 383 </w:t>
      </w:r>
      <w:r w:rsidRPr="00BC03D6">
        <w:rPr>
          <w:bCs/>
          <w:sz w:val="28"/>
          <w:szCs w:val="28"/>
          <w:shd w:val="clear" w:color="auto" w:fill="FFFFFF"/>
        </w:rPr>
        <w:t>від 20 травня 2020 р.</w:t>
      </w:r>
      <w:r w:rsidRPr="00BC03D6">
        <w:rPr>
          <w:sz w:val="28"/>
          <w:szCs w:val="28"/>
        </w:rPr>
        <w:t xml:space="preserve"> </w:t>
      </w:r>
      <w:r w:rsidRPr="00BC03D6">
        <w:rPr>
          <w:sz w:val="28"/>
          <w:szCs w:val="28"/>
          <w:lang w:val="en-US"/>
        </w:rPr>
        <w:t>URL</w:t>
      </w:r>
      <w:r w:rsidRPr="00BC03D6">
        <w:rPr>
          <w:sz w:val="28"/>
          <w:szCs w:val="28"/>
        </w:rPr>
        <w:t>:</w:t>
      </w:r>
      <w:r w:rsidRPr="00BC03D6">
        <w:t xml:space="preserve"> </w:t>
      </w:r>
      <w:hyperlink r:id="rId38" w:anchor="Text" w:history="1">
        <w:r w:rsidRPr="00BC03D6">
          <w:rPr>
            <w:rStyle w:val="a4"/>
            <w:color w:val="auto"/>
            <w:sz w:val="28"/>
            <w:szCs w:val="28"/>
          </w:rPr>
          <w:t>https://zakon.rada.gov.ua/laws/show/383-2020-%D0%BF#Text</w:t>
        </w:r>
      </w:hyperlink>
      <w:r w:rsidRPr="00BC03D6">
        <w:rPr>
          <w:sz w:val="28"/>
          <w:szCs w:val="28"/>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Про оцінку впливу на довкілля: Закон України № </w:t>
      </w:r>
      <w:r w:rsidRPr="00BC03D6">
        <w:rPr>
          <w:rFonts w:ascii="Arial" w:hAnsi="Arial" w:cs="Arial"/>
          <w:sz w:val="28"/>
          <w:szCs w:val="28"/>
          <w:shd w:val="clear" w:color="auto" w:fill="F7F7F7"/>
        </w:rPr>
        <w:t> </w:t>
      </w:r>
      <w:r w:rsidRPr="00BC03D6">
        <w:rPr>
          <w:sz w:val="28"/>
          <w:szCs w:val="28"/>
        </w:rPr>
        <w:t xml:space="preserve">2059-VIII від 23 травня 2017 р. </w:t>
      </w:r>
      <w:r w:rsidRPr="00BC03D6">
        <w:rPr>
          <w:sz w:val="28"/>
          <w:szCs w:val="28"/>
          <w:lang w:val="en-US"/>
        </w:rPr>
        <w:t>URL</w:t>
      </w:r>
      <w:r w:rsidRPr="00BC03D6">
        <w:rPr>
          <w:sz w:val="28"/>
          <w:szCs w:val="28"/>
        </w:rPr>
        <w:t>:</w:t>
      </w:r>
      <w:r w:rsidRPr="00BC03D6">
        <w:t xml:space="preserve"> </w:t>
      </w:r>
      <w:hyperlink r:id="rId39" w:anchor="Text" w:history="1">
        <w:r w:rsidRPr="00BC03D6">
          <w:rPr>
            <w:rStyle w:val="a4"/>
            <w:color w:val="auto"/>
            <w:sz w:val="28"/>
            <w:szCs w:val="28"/>
          </w:rPr>
          <w:t>https://zakon.rada.gov.ua/laws/show/2059-19#Text</w:t>
        </w:r>
      </w:hyperlink>
      <w:r w:rsidRPr="00BC03D6">
        <w:rPr>
          <w:sz w:val="28"/>
          <w:szCs w:val="28"/>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Про заходи, спрямовані на забезпечення сталого функціонування підприємств паливно-енергетичного комплексу: Закон України</w:t>
      </w:r>
      <w:r w:rsidRPr="00BC03D6">
        <w:rPr>
          <w:b/>
          <w:i/>
          <w:sz w:val="28"/>
          <w:szCs w:val="28"/>
        </w:rPr>
        <w:t xml:space="preserve"> </w:t>
      </w:r>
      <w:r w:rsidRPr="00824BFC">
        <w:rPr>
          <w:rStyle w:val="10"/>
          <w:b w:val="0"/>
          <w:sz w:val="28"/>
          <w:szCs w:val="28"/>
        </w:rPr>
        <w:t>№ 2711-IV</w:t>
      </w:r>
      <w:r w:rsidRPr="00BC03D6">
        <w:rPr>
          <w:b/>
          <w:i/>
          <w:sz w:val="28"/>
          <w:szCs w:val="28"/>
        </w:rPr>
        <w:t xml:space="preserve"> </w:t>
      </w:r>
      <w:r w:rsidRPr="00BC03D6">
        <w:rPr>
          <w:sz w:val="28"/>
          <w:szCs w:val="28"/>
        </w:rPr>
        <w:t xml:space="preserve">від 23 червня 2005 року. </w:t>
      </w:r>
      <w:r w:rsidRPr="00BC03D6">
        <w:rPr>
          <w:sz w:val="28"/>
          <w:szCs w:val="28"/>
          <w:lang w:val="en-US"/>
        </w:rPr>
        <w:t>URL</w:t>
      </w:r>
      <w:r w:rsidRPr="00BC03D6">
        <w:rPr>
          <w:sz w:val="28"/>
          <w:szCs w:val="28"/>
        </w:rPr>
        <w:t xml:space="preserve">: </w:t>
      </w:r>
      <w:hyperlink r:id="rId40" w:anchor="Text" w:history="1">
        <w:r w:rsidRPr="00BC03D6">
          <w:rPr>
            <w:rStyle w:val="a4"/>
            <w:color w:val="auto"/>
            <w:sz w:val="28"/>
            <w:szCs w:val="28"/>
          </w:rPr>
          <w:t>https://zakon.rada.gov.ua/laws/show/2711-15#Text</w:t>
        </w:r>
      </w:hyperlink>
      <w:r w:rsidRPr="00BC03D6">
        <w:rPr>
          <w:sz w:val="28"/>
          <w:szCs w:val="28"/>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rStyle w:val="10"/>
          <w:sz w:val="28"/>
          <w:szCs w:val="28"/>
        </w:rPr>
      </w:pPr>
      <w:r w:rsidRPr="00BC03D6">
        <w:rPr>
          <w:sz w:val="28"/>
          <w:szCs w:val="28"/>
        </w:rPr>
        <w:t xml:space="preserve">Про використання ядерної енергії та радіаційну безпеку: «Про використання ядерної енергії та радіаційну безпеку: Закон України № 39/95-ВР від </w:t>
      </w:r>
      <w:r w:rsidRPr="00824BFC">
        <w:rPr>
          <w:rStyle w:val="10"/>
          <w:b w:val="0"/>
          <w:sz w:val="28"/>
          <w:szCs w:val="28"/>
        </w:rPr>
        <w:t xml:space="preserve"> 08.02.1995. </w:t>
      </w:r>
      <w:r w:rsidRPr="00BC03D6">
        <w:rPr>
          <w:sz w:val="28"/>
          <w:szCs w:val="28"/>
          <w:lang w:val="en-US"/>
        </w:rPr>
        <w:t>URL</w:t>
      </w:r>
      <w:r w:rsidRPr="00BC03D6">
        <w:rPr>
          <w:sz w:val="28"/>
          <w:szCs w:val="28"/>
        </w:rPr>
        <w:t>:</w:t>
      </w:r>
      <w:r w:rsidRPr="00BC03D6">
        <w:t xml:space="preserve"> </w:t>
      </w:r>
      <w:hyperlink r:id="rId41" w:anchor="Text" w:history="1">
        <w:r w:rsidRPr="00BC03D6">
          <w:rPr>
            <w:rStyle w:val="a4"/>
            <w:rFonts w:eastAsiaTheme="majorEastAsia"/>
            <w:color w:val="auto"/>
            <w:sz w:val="28"/>
            <w:szCs w:val="28"/>
          </w:rPr>
          <w:t>https://zakon.rada.gov.ua/laws/show/39/95-%D0%B2%D1%80/ed19950208#Text</w:t>
        </w:r>
      </w:hyperlink>
      <w:r w:rsidRPr="00BC03D6">
        <w:rPr>
          <w:rStyle w:val="10"/>
          <w:sz w:val="28"/>
          <w:szCs w:val="28"/>
        </w:rPr>
        <w:t xml:space="preserve">. </w:t>
      </w:r>
    </w:p>
    <w:p w:rsidR="00824BFC" w:rsidRPr="00BC03D6" w:rsidRDefault="00824BFC" w:rsidP="00824BFC">
      <w:pPr>
        <w:pStyle w:val="ac"/>
        <w:numPr>
          <w:ilvl w:val="0"/>
          <w:numId w:val="19"/>
        </w:numPr>
        <w:spacing w:line="360" w:lineRule="auto"/>
        <w:ind w:left="0" w:firstLine="0"/>
        <w:jc w:val="both"/>
        <w:rPr>
          <w:rFonts w:ascii="Times New Roman" w:hAnsi="Times New Roman" w:cs="Times New Roman"/>
          <w:sz w:val="28"/>
          <w:szCs w:val="28"/>
          <w:lang w:val="uk-UA"/>
        </w:rPr>
      </w:pPr>
      <w:r w:rsidRPr="00BC03D6">
        <w:rPr>
          <w:rFonts w:ascii="Times New Roman" w:hAnsi="Times New Roman" w:cs="Times New Roman"/>
          <w:sz w:val="28"/>
          <w:szCs w:val="28"/>
          <w:lang w:val="uk-UA"/>
        </w:rPr>
        <w:t>Про поводження з радіоактивними відходами</w:t>
      </w:r>
      <w:r w:rsidRPr="00BC03D6">
        <w:rPr>
          <w:rFonts w:ascii="Times New Roman" w:hAnsi="Times New Roman" w:cs="Times New Roman"/>
          <w:b/>
          <w:i/>
          <w:sz w:val="28"/>
          <w:szCs w:val="28"/>
          <w:lang w:val="uk-UA"/>
        </w:rPr>
        <w:t xml:space="preserve">: </w:t>
      </w:r>
      <w:r w:rsidRPr="00BC03D6">
        <w:rPr>
          <w:rFonts w:ascii="Times New Roman" w:hAnsi="Times New Roman" w:cs="Times New Roman"/>
          <w:sz w:val="28"/>
          <w:szCs w:val="28"/>
        </w:rPr>
        <w:t xml:space="preserve">Закон </w:t>
      </w:r>
      <w:r w:rsidRPr="00BC03D6">
        <w:rPr>
          <w:rFonts w:ascii="Times New Roman" w:hAnsi="Times New Roman" w:cs="Times New Roman"/>
          <w:sz w:val="28"/>
          <w:szCs w:val="28"/>
          <w:lang w:val="uk-UA"/>
        </w:rPr>
        <w:t>України</w:t>
      </w:r>
      <w:r w:rsidRPr="00BC03D6">
        <w:rPr>
          <w:rFonts w:ascii="Times New Roman" w:hAnsi="Times New Roman" w:cs="Times New Roman"/>
          <w:sz w:val="28"/>
          <w:szCs w:val="28"/>
        </w:rPr>
        <w:t xml:space="preserve"> № 39/95-ВР </w:t>
      </w:r>
      <w:r w:rsidRPr="00824BFC">
        <w:rPr>
          <w:rFonts w:ascii="Times New Roman" w:hAnsi="Times New Roman" w:cs="Times New Roman"/>
          <w:sz w:val="28"/>
          <w:szCs w:val="28"/>
          <w:lang w:val="uk-UA"/>
        </w:rPr>
        <w:t>від</w:t>
      </w:r>
      <w:r w:rsidRPr="00824BFC">
        <w:rPr>
          <w:rFonts w:ascii="Times New Roman" w:hAnsi="Times New Roman" w:cs="Times New Roman"/>
          <w:b/>
          <w:sz w:val="28"/>
          <w:szCs w:val="28"/>
        </w:rPr>
        <w:t xml:space="preserve"> </w:t>
      </w:r>
      <w:r w:rsidRPr="00824BFC">
        <w:rPr>
          <w:rStyle w:val="10"/>
          <w:rFonts w:eastAsia="Calibri"/>
          <w:b w:val="0"/>
          <w:sz w:val="28"/>
          <w:szCs w:val="28"/>
        </w:rPr>
        <w:t> 08.02.1995 р.</w:t>
      </w:r>
      <w:r w:rsidRPr="00BC03D6">
        <w:rPr>
          <w:rStyle w:val="10"/>
          <w:rFonts w:eastAsia="Calibri"/>
          <w:sz w:val="28"/>
          <w:szCs w:val="28"/>
        </w:rPr>
        <w:t xml:space="preserve">  </w:t>
      </w:r>
      <w:r w:rsidRPr="00BC03D6">
        <w:rPr>
          <w:rFonts w:ascii="Times New Roman" w:hAnsi="Times New Roman" w:cs="Times New Roman"/>
          <w:sz w:val="28"/>
          <w:szCs w:val="28"/>
          <w:lang w:val="en-US"/>
        </w:rPr>
        <w:t>URL:</w:t>
      </w:r>
      <w:r w:rsidRPr="00BC03D6">
        <w:rPr>
          <w:lang w:val="en-US"/>
        </w:rPr>
        <w:t xml:space="preserve"> </w:t>
      </w:r>
      <w:hyperlink r:id="rId42" w:anchor="Text" w:history="1">
        <w:r w:rsidRPr="00BC03D6">
          <w:rPr>
            <w:rStyle w:val="a4"/>
            <w:rFonts w:ascii="Times New Roman" w:eastAsiaTheme="majorEastAsia" w:hAnsi="Times New Roman" w:cs="Times New Roman"/>
            <w:color w:val="auto"/>
            <w:sz w:val="28"/>
            <w:szCs w:val="28"/>
            <w:lang w:val="uk-UA"/>
          </w:rPr>
          <w:t>https://zakon.rada.gov.ua/laws/show/255/95-%D0%B2%D1%80#Text</w:t>
        </w:r>
      </w:hyperlink>
      <w:r w:rsidRPr="00BC03D6">
        <w:rPr>
          <w:rStyle w:val="10"/>
          <w:rFonts w:eastAsia="Calibri"/>
          <w:sz w:val="28"/>
          <w:szCs w:val="28"/>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Екологічне право України: </w:t>
      </w:r>
      <w:proofErr w:type="spellStart"/>
      <w:r w:rsidRPr="00BC03D6">
        <w:rPr>
          <w:sz w:val="28"/>
          <w:szCs w:val="28"/>
        </w:rPr>
        <w:t>підруч</w:t>
      </w:r>
      <w:proofErr w:type="spellEnd"/>
      <w:r w:rsidRPr="00BC03D6">
        <w:rPr>
          <w:sz w:val="28"/>
          <w:szCs w:val="28"/>
        </w:rPr>
        <w:t xml:space="preserve">. для </w:t>
      </w:r>
      <w:proofErr w:type="spellStart"/>
      <w:r w:rsidRPr="00BC03D6">
        <w:rPr>
          <w:sz w:val="28"/>
          <w:szCs w:val="28"/>
        </w:rPr>
        <w:t>студ</w:t>
      </w:r>
      <w:proofErr w:type="spellEnd"/>
      <w:r w:rsidRPr="00BC03D6">
        <w:rPr>
          <w:sz w:val="28"/>
          <w:szCs w:val="28"/>
        </w:rPr>
        <w:t xml:space="preserve">. вищих закладів / за ред. </w:t>
      </w:r>
      <w:proofErr w:type="spellStart"/>
      <w:r w:rsidRPr="00BC03D6">
        <w:rPr>
          <w:sz w:val="28"/>
          <w:szCs w:val="28"/>
        </w:rPr>
        <w:t>Каракаша</w:t>
      </w:r>
      <w:proofErr w:type="spellEnd"/>
      <w:r w:rsidRPr="00BC03D6">
        <w:rPr>
          <w:sz w:val="28"/>
          <w:szCs w:val="28"/>
        </w:rPr>
        <w:t xml:space="preserve"> І.І. Одеса: Фенікс, 2012. 788 с.</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Земельний кодекс України від 25 жовтня 2001 р. </w:t>
      </w:r>
      <w:r w:rsidRPr="00BC03D6">
        <w:rPr>
          <w:sz w:val="28"/>
          <w:szCs w:val="28"/>
          <w:lang w:val="en-US"/>
        </w:rPr>
        <w:t>URL</w:t>
      </w:r>
      <w:r w:rsidRPr="00BC03D6">
        <w:rPr>
          <w:sz w:val="28"/>
          <w:szCs w:val="28"/>
        </w:rPr>
        <w:t xml:space="preserve">: </w:t>
      </w:r>
      <w:hyperlink r:id="rId43" w:anchor="Text" w:history="1">
        <w:r w:rsidRPr="00BC03D6">
          <w:rPr>
            <w:rStyle w:val="a4"/>
            <w:color w:val="auto"/>
            <w:sz w:val="28"/>
            <w:szCs w:val="28"/>
          </w:rPr>
          <w:t>https://zakon.rada.gov.ua/laws/show/2768-14#Text</w:t>
        </w:r>
      </w:hyperlink>
      <w:r w:rsidRPr="00BC03D6">
        <w:rPr>
          <w:sz w:val="28"/>
          <w:szCs w:val="28"/>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Про охорону земель: Закон України №</w:t>
      </w:r>
      <w:r w:rsidRPr="00BC03D6">
        <w:rPr>
          <w:sz w:val="28"/>
          <w:szCs w:val="28"/>
          <w:shd w:val="clear" w:color="auto" w:fill="F7F7F7"/>
        </w:rPr>
        <w:t> </w:t>
      </w:r>
      <w:r w:rsidRPr="00BC03D6">
        <w:rPr>
          <w:sz w:val="28"/>
          <w:szCs w:val="28"/>
        </w:rPr>
        <w:t>962-IV</w:t>
      </w:r>
      <w:r w:rsidRPr="00BC03D6">
        <w:rPr>
          <w:sz w:val="28"/>
          <w:szCs w:val="28"/>
          <w:shd w:val="clear" w:color="auto" w:fill="F7F7F7"/>
        </w:rPr>
        <w:t xml:space="preserve"> від 19 червня 2003 р. </w:t>
      </w:r>
      <w:r w:rsidRPr="00BC03D6">
        <w:rPr>
          <w:sz w:val="28"/>
          <w:szCs w:val="28"/>
          <w:lang w:val="en-US"/>
        </w:rPr>
        <w:t>URL</w:t>
      </w:r>
      <w:r w:rsidRPr="00BC03D6">
        <w:rPr>
          <w:sz w:val="28"/>
          <w:szCs w:val="28"/>
        </w:rPr>
        <w:t>:</w:t>
      </w:r>
      <w:r w:rsidRPr="00BC03D6">
        <w:t xml:space="preserve">  </w:t>
      </w:r>
      <w:hyperlink r:id="rId44" w:anchor="Text" w:history="1">
        <w:r w:rsidRPr="00BC03D6">
          <w:rPr>
            <w:rStyle w:val="a4"/>
            <w:color w:val="auto"/>
            <w:sz w:val="28"/>
            <w:szCs w:val="28"/>
            <w:shd w:val="clear" w:color="auto" w:fill="F7F7F7"/>
          </w:rPr>
          <w:t>https://zakon.rada.gov.ua/laws/show/962-15#Text</w:t>
        </w:r>
      </w:hyperlink>
      <w:r w:rsidRPr="00BC03D6">
        <w:rPr>
          <w:sz w:val="28"/>
          <w:szCs w:val="28"/>
          <w:shd w:val="clear" w:color="auto" w:fill="F7F7F7"/>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Про пестициди і агрохімікати: Закон України № </w:t>
      </w:r>
      <w:r w:rsidRPr="00BC03D6">
        <w:rPr>
          <w:sz w:val="28"/>
          <w:szCs w:val="28"/>
          <w:shd w:val="clear" w:color="auto" w:fill="F7F7F7"/>
        </w:rPr>
        <w:t xml:space="preserve">86/95-ВР від 02 березня 1995 р. </w:t>
      </w:r>
      <w:r w:rsidRPr="00BC03D6">
        <w:rPr>
          <w:sz w:val="28"/>
          <w:szCs w:val="28"/>
          <w:lang w:val="en-US"/>
        </w:rPr>
        <w:t>URL</w:t>
      </w:r>
      <w:r w:rsidRPr="00BC03D6">
        <w:rPr>
          <w:sz w:val="28"/>
          <w:szCs w:val="28"/>
        </w:rPr>
        <w:t>:</w:t>
      </w:r>
      <w:r w:rsidRPr="00BC03D6">
        <w:t xml:space="preserve"> </w:t>
      </w:r>
      <w:hyperlink r:id="rId45" w:anchor="Text" w:history="1">
        <w:r w:rsidRPr="00BC03D6">
          <w:rPr>
            <w:rStyle w:val="a4"/>
            <w:color w:val="auto"/>
            <w:sz w:val="28"/>
            <w:szCs w:val="28"/>
            <w:shd w:val="clear" w:color="auto" w:fill="F7F7F7"/>
          </w:rPr>
          <w:t>https://zakon.rada.gov.ua/laws/show/86/95-%D0%B2%D1%80#Text</w:t>
        </w:r>
      </w:hyperlink>
      <w:r w:rsidRPr="00BC03D6">
        <w:rPr>
          <w:sz w:val="28"/>
          <w:szCs w:val="28"/>
          <w:shd w:val="clear" w:color="auto" w:fill="F7F7F7"/>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Про карантин рослин: Закон України</w:t>
      </w:r>
      <w:r w:rsidRPr="00BC03D6">
        <w:rPr>
          <w:sz w:val="28"/>
          <w:szCs w:val="28"/>
          <w:shd w:val="clear" w:color="auto" w:fill="F7F7F7"/>
        </w:rPr>
        <w:t xml:space="preserve"> № 3348-XII від </w:t>
      </w:r>
      <w:r w:rsidRPr="00BC03D6">
        <w:rPr>
          <w:bCs/>
          <w:sz w:val="28"/>
          <w:szCs w:val="28"/>
          <w:shd w:val="clear" w:color="auto" w:fill="F7F7F7"/>
        </w:rPr>
        <w:t xml:space="preserve">30 червня 1993 р. </w:t>
      </w:r>
      <w:r w:rsidRPr="00BC03D6">
        <w:rPr>
          <w:sz w:val="28"/>
          <w:szCs w:val="28"/>
          <w:lang w:val="en-US"/>
        </w:rPr>
        <w:t>URL</w:t>
      </w:r>
      <w:r w:rsidRPr="00BC03D6">
        <w:rPr>
          <w:sz w:val="28"/>
          <w:szCs w:val="28"/>
        </w:rPr>
        <w:t>:</w:t>
      </w:r>
      <w:r w:rsidRPr="00BC03D6">
        <w:t xml:space="preserve"> </w:t>
      </w:r>
      <w:hyperlink r:id="rId46" w:anchor="Text" w:history="1">
        <w:r w:rsidRPr="00BC03D6">
          <w:rPr>
            <w:rStyle w:val="a4"/>
            <w:bCs/>
            <w:color w:val="auto"/>
            <w:sz w:val="28"/>
            <w:szCs w:val="28"/>
            <w:shd w:val="clear" w:color="auto" w:fill="F7F7F7"/>
          </w:rPr>
          <w:t>https://zakon.rada.gov.ua/laws/show/3348-12/ed19930630#Text</w:t>
        </w:r>
      </w:hyperlink>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bCs/>
          <w:sz w:val="28"/>
          <w:szCs w:val="28"/>
          <w:shd w:val="clear" w:color="auto" w:fill="F7F7F7"/>
        </w:rPr>
        <w:t>Про захист рослин:</w:t>
      </w:r>
      <w:r w:rsidRPr="00BC03D6">
        <w:rPr>
          <w:b/>
          <w:bCs/>
          <w:sz w:val="28"/>
          <w:szCs w:val="28"/>
          <w:shd w:val="clear" w:color="auto" w:fill="F7F7F7"/>
        </w:rPr>
        <w:t xml:space="preserve"> </w:t>
      </w:r>
      <w:r w:rsidRPr="00BC03D6">
        <w:rPr>
          <w:sz w:val="28"/>
          <w:szCs w:val="28"/>
        </w:rPr>
        <w:t>Закон України №</w:t>
      </w:r>
      <w:r w:rsidRPr="00BC03D6">
        <w:rPr>
          <w:b/>
          <w:bCs/>
          <w:sz w:val="28"/>
          <w:szCs w:val="28"/>
          <w:shd w:val="clear" w:color="auto" w:fill="F7F7F7"/>
        </w:rPr>
        <w:t xml:space="preserve"> </w:t>
      </w:r>
      <w:r w:rsidRPr="00BC03D6">
        <w:rPr>
          <w:sz w:val="28"/>
          <w:szCs w:val="28"/>
          <w:shd w:val="clear" w:color="auto" w:fill="F7F7F7"/>
        </w:rPr>
        <w:t xml:space="preserve">180-XIV від 14 жовтня 1998 р. </w:t>
      </w:r>
      <w:r w:rsidRPr="00BC03D6">
        <w:rPr>
          <w:sz w:val="28"/>
          <w:szCs w:val="28"/>
          <w:lang w:val="en-US"/>
        </w:rPr>
        <w:t>URL</w:t>
      </w:r>
      <w:r w:rsidRPr="00BC03D6">
        <w:rPr>
          <w:sz w:val="28"/>
          <w:szCs w:val="28"/>
        </w:rPr>
        <w:t>:</w:t>
      </w:r>
      <w:r w:rsidRPr="00BC03D6">
        <w:t xml:space="preserve"> </w:t>
      </w:r>
      <w:hyperlink r:id="rId47" w:anchor="Text" w:history="1">
        <w:r w:rsidRPr="00BC03D6">
          <w:rPr>
            <w:rStyle w:val="a4"/>
            <w:color w:val="auto"/>
            <w:sz w:val="28"/>
            <w:szCs w:val="28"/>
            <w:shd w:val="clear" w:color="auto" w:fill="F7F7F7"/>
          </w:rPr>
          <w:t>https://zakon.rada.gov.ua/laws/show/180-14#Text</w:t>
        </w:r>
      </w:hyperlink>
      <w:r w:rsidRPr="00BC03D6">
        <w:rPr>
          <w:rStyle w:val="a4"/>
          <w:color w:val="auto"/>
          <w:sz w:val="28"/>
          <w:szCs w:val="28"/>
          <w:shd w:val="clear" w:color="auto" w:fill="F7F7F7"/>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proofErr w:type="spellStart"/>
      <w:r w:rsidRPr="00BC03D6">
        <w:rPr>
          <w:sz w:val="28"/>
          <w:szCs w:val="28"/>
        </w:rPr>
        <w:t>Андрейцев</w:t>
      </w:r>
      <w:proofErr w:type="spellEnd"/>
      <w:r w:rsidRPr="00BC03D6">
        <w:rPr>
          <w:sz w:val="28"/>
          <w:szCs w:val="28"/>
        </w:rPr>
        <w:t xml:space="preserve"> В.І. Екологічне право: Курс лекцій: </w:t>
      </w:r>
      <w:proofErr w:type="spellStart"/>
      <w:r w:rsidRPr="00BC03D6">
        <w:rPr>
          <w:sz w:val="28"/>
          <w:szCs w:val="28"/>
        </w:rPr>
        <w:t>Навч</w:t>
      </w:r>
      <w:proofErr w:type="spellEnd"/>
      <w:r w:rsidRPr="00BC03D6">
        <w:rPr>
          <w:sz w:val="28"/>
          <w:szCs w:val="28"/>
        </w:rPr>
        <w:t xml:space="preserve">. посібник для </w:t>
      </w:r>
      <w:proofErr w:type="spellStart"/>
      <w:r w:rsidRPr="00BC03D6">
        <w:rPr>
          <w:sz w:val="28"/>
          <w:szCs w:val="28"/>
        </w:rPr>
        <w:t>юрид</w:t>
      </w:r>
      <w:proofErr w:type="spellEnd"/>
      <w:r w:rsidRPr="00BC03D6">
        <w:rPr>
          <w:sz w:val="28"/>
          <w:szCs w:val="28"/>
        </w:rPr>
        <w:t xml:space="preserve">. фак. вузів. К.: </w:t>
      </w:r>
      <w:proofErr w:type="spellStart"/>
      <w:r w:rsidRPr="00BC03D6">
        <w:rPr>
          <w:sz w:val="28"/>
          <w:szCs w:val="28"/>
        </w:rPr>
        <w:t>Вентурі</w:t>
      </w:r>
      <w:proofErr w:type="spellEnd"/>
      <w:r w:rsidRPr="00BC03D6">
        <w:rPr>
          <w:sz w:val="28"/>
          <w:szCs w:val="28"/>
        </w:rPr>
        <w:t xml:space="preserve">, 1996., 218 с.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proofErr w:type="spellStart"/>
      <w:r w:rsidRPr="00BC03D6">
        <w:rPr>
          <w:sz w:val="28"/>
          <w:szCs w:val="28"/>
        </w:rPr>
        <w:t>Балюк</w:t>
      </w:r>
      <w:proofErr w:type="spellEnd"/>
      <w:r w:rsidRPr="00BC03D6">
        <w:rPr>
          <w:sz w:val="28"/>
          <w:szCs w:val="28"/>
        </w:rPr>
        <w:t xml:space="preserve"> Г.І. Екологічне право України: Конспект лекцій у схемах (Загальна і Особлива частини).: </w:t>
      </w:r>
      <w:proofErr w:type="spellStart"/>
      <w:r w:rsidRPr="00BC03D6">
        <w:rPr>
          <w:sz w:val="28"/>
          <w:szCs w:val="28"/>
        </w:rPr>
        <w:t>Навч</w:t>
      </w:r>
      <w:proofErr w:type="spellEnd"/>
      <w:r w:rsidRPr="00BC03D6">
        <w:rPr>
          <w:sz w:val="28"/>
          <w:szCs w:val="28"/>
        </w:rPr>
        <w:t>. посібник. К.: Юрінком Інтер, 2006.</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Екологічне право України. Академічний курс: Підручник / За </w:t>
      </w:r>
      <w:proofErr w:type="spellStart"/>
      <w:r w:rsidRPr="00BC03D6">
        <w:rPr>
          <w:sz w:val="28"/>
          <w:szCs w:val="28"/>
        </w:rPr>
        <w:t>заг</w:t>
      </w:r>
      <w:proofErr w:type="spellEnd"/>
      <w:r w:rsidRPr="00BC03D6">
        <w:rPr>
          <w:sz w:val="28"/>
          <w:szCs w:val="28"/>
        </w:rPr>
        <w:t xml:space="preserve">. ред. Ю.С. </w:t>
      </w:r>
      <w:proofErr w:type="spellStart"/>
      <w:r w:rsidRPr="00BC03D6">
        <w:rPr>
          <w:sz w:val="28"/>
          <w:szCs w:val="28"/>
        </w:rPr>
        <w:t>Шемшученка</w:t>
      </w:r>
      <w:proofErr w:type="spellEnd"/>
      <w:r w:rsidRPr="00BC03D6">
        <w:rPr>
          <w:sz w:val="28"/>
          <w:szCs w:val="28"/>
        </w:rPr>
        <w:t xml:space="preserve">. К.: ТОВ «Видавництво «Юридична думка», 2005.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proofErr w:type="spellStart"/>
      <w:r w:rsidRPr="00BC03D6">
        <w:rPr>
          <w:sz w:val="28"/>
          <w:szCs w:val="28"/>
        </w:rPr>
        <w:t>Ситніченко</w:t>
      </w:r>
      <w:proofErr w:type="spellEnd"/>
      <w:r w:rsidRPr="00BC03D6">
        <w:rPr>
          <w:sz w:val="28"/>
          <w:szCs w:val="28"/>
        </w:rPr>
        <w:t xml:space="preserve"> О.М. Правове становище органів управління у царині екології. Екологічне право України: Загальна частина: </w:t>
      </w:r>
      <w:proofErr w:type="spellStart"/>
      <w:r w:rsidRPr="00BC03D6">
        <w:rPr>
          <w:sz w:val="28"/>
          <w:szCs w:val="28"/>
        </w:rPr>
        <w:t>навч</w:t>
      </w:r>
      <w:proofErr w:type="spellEnd"/>
      <w:r w:rsidRPr="00BC03D6">
        <w:rPr>
          <w:sz w:val="28"/>
          <w:szCs w:val="28"/>
        </w:rPr>
        <w:t xml:space="preserve">. </w:t>
      </w:r>
      <w:proofErr w:type="spellStart"/>
      <w:r w:rsidRPr="00BC03D6">
        <w:rPr>
          <w:sz w:val="28"/>
          <w:szCs w:val="28"/>
        </w:rPr>
        <w:t>посіб</w:t>
      </w:r>
      <w:proofErr w:type="spellEnd"/>
      <w:r w:rsidRPr="00BC03D6">
        <w:rPr>
          <w:sz w:val="28"/>
          <w:szCs w:val="28"/>
        </w:rPr>
        <w:t xml:space="preserve">.; за ред. В.І. Курила / В.В. </w:t>
      </w:r>
      <w:proofErr w:type="spellStart"/>
      <w:r w:rsidRPr="00BC03D6">
        <w:rPr>
          <w:sz w:val="28"/>
          <w:szCs w:val="28"/>
        </w:rPr>
        <w:t>Курзова</w:t>
      </w:r>
      <w:proofErr w:type="spellEnd"/>
      <w:r w:rsidRPr="00BC03D6">
        <w:rPr>
          <w:sz w:val="28"/>
          <w:szCs w:val="28"/>
        </w:rPr>
        <w:t xml:space="preserve">, А.І. </w:t>
      </w:r>
      <w:proofErr w:type="spellStart"/>
      <w:r w:rsidRPr="00BC03D6">
        <w:rPr>
          <w:sz w:val="28"/>
          <w:szCs w:val="28"/>
        </w:rPr>
        <w:t>Берлач</w:t>
      </w:r>
      <w:proofErr w:type="spellEnd"/>
      <w:r w:rsidRPr="00BC03D6">
        <w:rPr>
          <w:sz w:val="28"/>
          <w:szCs w:val="28"/>
        </w:rPr>
        <w:t xml:space="preserve">, В.І. Курило та ін. К.: </w:t>
      </w:r>
      <w:proofErr w:type="spellStart"/>
      <w:r w:rsidRPr="00BC03D6">
        <w:rPr>
          <w:sz w:val="28"/>
          <w:szCs w:val="28"/>
        </w:rPr>
        <w:t>Алерта</w:t>
      </w:r>
      <w:proofErr w:type="spellEnd"/>
      <w:r w:rsidRPr="00BC03D6">
        <w:rPr>
          <w:sz w:val="28"/>
          <w:szCs w:val="28"/>
        </w:rPr>
        <w:t xml:space="preserve">, 2015. 620 с.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 Офіційний сайт Міністерства захисту довкілля та природних ресурсів. </w:t>
      </w:r>
      <w:r w:rsidRPr="00BC03D6">
        <w:rPr>
          <w:sz w:val="28"/>
          <w:szCs w:val="28"/>
          <w:lang w:val="en-US"/>
        </w:rPr>
        <w:t>URL</w:t>
      </w:r>
      <w:r w:rsidRPr="00BC03D6">
        <w:rPr>
          <w:sz w:val="28"/>
          <w:szCs w:val="28"/>
        </w:rPr>
        <w:t>:</w:t>
      </w:r>
      <w:r w:rsidRPr="00BC03D6">
        <w:t xml:space="preserve"> </w:t>
      </w:r>
      <w:hyperlink r:id="rId48" w:history="1">
        <w:r w:rsidRPr="00BC03D6">
          <w:rPr>
            <w:rStyle w:val="a4"/>
            <w:color w:val="auto"/>
            <w:sz w:val="28"/>
            <w:szCs w:val="28"/>
          </w:rPr>
          <w:t>https://mepr.gov.ua/pro-nas/misiya-ta-strategiya/</w:t>
        </w:r>
      </w:hyperlink>
      <w:r w:rsidRPr="00BC03D6">
        <w:rPr>
          <w:sz w:val="28"/>
          <w:szCs w:val="28"/>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rStyle w:val="rvts9"/>
          <w:sz w:val="28"/>
          <w:szCs w:val="28"/>
        </w:rPr>
      </w:pPr>
      <w:r w:rsidRPr="00BC03D6">
        <w:rPr>
          <w:rStyle w:val="rvts23"/>
          <w:rFonts w:eastAsiaTheme="majorEastAsia"/>
          <w:bCs/>
          <w:sz w:val="28"/>
          <w:szCs w:val="28"/>
          <w:shd w:val="clear" w:color="auto" w:fill="FFFFFF"/>
        </w:rPr>
        <w:t>Положення</w:t>
      </w:r>
      <w:r w:rsidRPr="00BC03D6">
        <w:rPr>
          <w:sz w:val="28"/>
          <w:szCs w:val="28"/>
        </w:rPr>
        <w:t xml:space="preserve"> </w:t>
      </w:r>
      <w:r w:rsidRPr="00BC03D6">
        <w:rPr>
          <w:rStyle w:val="rvts23"/>
          <w:rFonts w:eastAsiaTheme="majorEastAsia"/>
          <w:bCs/>
          <w:sz w:val="28"/>
          <w:szCs w:val="28"/>
          <w:shd w:val="clear" w:color="auto" w:fill="FFFFFF"/>
        </w:rPr>
        <w:t xml:space="preserve">про Державну екологічну інспекцію України: </w:t>
      </w:r>
      <w:r w:rsidRPr="00BC03D6">
        <w:rPr>
          <w:rStyle w:val="rvts9"/>
          <w:rFonts w:eastAsiaTheme="majorEastAsia"/>
          <w:bCs/>
          <w:sz w:val="28"/>
          <w:szCs w:val="28"/>
          <w:shd w:val="clear" w:color="auto" w:fill="FFFFFF"/>
        </w:rPr>
        <w:t>Постанова Кабінету Міністрів України</w:t>
      </w:r>
      <w:r w:rsidRPr="00BC03D6">
        <w:rPr>
          <w:sz w:val="28"/>
          <w:szCs w:val="28"/>
        </w:rPr>
        <w:t xml:space="preserve"> </w:t>
      </w:r>
      <w:r w:rsidRPr="00BC03D6">
        <w:rPr>
          <w:rStyle w:val="rvts9"/>
          <w:rFonts w:eastAsiaTheme="majorEastAsia"/>
          <w:bCs/>
          <w:sz w:val="28"/>
          <w:szCs w:val="28"/>
          <w:shd w:val="clear" w:color="auto" w:fill="FFFFFF"/>
        </w:rPr>
        <w:t xml:space="preserve">від 19 квітня 2017 р. № 275. </w:t>
      </w:r>
      <w:r w:rsidRPr="00BC03D6">
        <w:rPr>
          <w:sz w:val="28"/>
          <w:szCs w:val="28"/>
          <w:lang w:val="en-US"/>
        </w:rPr>
        <w:t>URL</w:t>
      </w:r>
      <w:r w:rsidRPr="00BC03D6">
        <w:rPr>
          <w:sz w:val="28"/>
          <w:szCs w:val="28"/>
        </w:rPr>
        <w:t>:</w:t>
      </w:r>
      <w:r w:rsidRPr="00BC03D6">
        <w:t xml:space="preserve"> </w:t>
      </w:r>
      <w:hyperlink r:id="rId49" w:history="1">
        <w:r w:rsidRPr="00BC03D6">
          <w:rPr>
            <w:rStyle w:val="a4"/>
            <w:rFonts w:eastAsiaTheme="majorEastAsia"/>
            <w:bCs/>
            <w:color w:val="auto"/>
            <w:sz w:val="28"/>
            <w:szCs w:val="28"/>
            <w:shd w:val="clear" w:color="auto" w:fill="FFFFFF"/>
          </w:rPr>
          <w:t>https://www.dei.gov.ua/post/269</w:t>
        </w:r>
      </w:hyperlink>
      <w:r w:rsidRPr="00BC03D6">
        <w:rPr>
          <w:rStyle w:val="rvts9"/>
          <w:rFonts w:eastAsiaTheme="majorEastAsia"/>
          <w:bCs/>
          <w:sz w:val="28"/>
          <w:szCs w:val="28"/>
          <w:shd w:val="clear" w:color="auto" w:fill="FFFFFF"/>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Про утворення територіальних органів Державної екологічної інспекції: Постанова Кабінету Міністрів України </w:t>
      </w:r>
      <w:r w:rsidRPr="00BC03D6">
        <w:rPr>
          <w:b/>
          <w:bCs/>
          <w:sz w:val="28"/>
          <w:szCs w:val="28"/>
          <w:shd w:val="clear" w:color="auto" w:fill="FFFFFF"/>
        </w:rPr>
        <w:t xml:space="preserve"> </w:t>
      </w:r>
      <w:r w:rsidRPr="00BC03D6">
        <w:rPr>
          <w:bCs/>
          <w:sz w:val="28"/>
          <w:szCs w:val="28"/>
          <w:shd w:val="clear" w:color="auto" w:fill="FFFFFF"/>
        </w:rPr>
        <w:t xml:space="preserve">від 14 вересня 2011 р. № 995. </w:t>
      </w:r>
      <w:r w:rsidRPr="00BC03D6">
        <w:rPr>
          <w:sz w:val="28"/>
          <w:szCs w:val="28"/>
          <w:lang w:val="en-US"/>
        </w:rPr>
        <w:t>URL</w:t>
      </w:r>
      <w:r w:rsidRPr="00BC03D6">
        <w:rPr>
          <w:sz w:val="28"/>
          <w:szCs w:val="28"/>
        </w:rPr>
        <w:t>:</w:t>
      </w:r>
      <w:r w:rsidRPr="00BC03D6">
        <w:t xml:space="preserve"> </w:t>
      </w:r>
      <w:hyperlink r:id="rId50" w:anchor="Text" w:history="1">
        <w:r w:rsidRPr="00BC03D6">
          <w:rPr>
            <w:rStyle w:val="a4"/>
            <w:bCs/>
            <w:color w:val="auto"/>
            <w:sz w:val="28"/>
            <w:szCs w:val="28"/>
            <w:shd w:val="clear" w:color="auto" w:fill="FFFFFF"/>
          </w:rPr>
          <w:t>https://zakon.rada.gov.ua/laws/show/995-2011-%D0%BF#Text</w:t>
        </w:r>
      </w:hyperlink>
      <w:r w:rsidRPr="00BC03D6">
        <w:rPr>
          <w:bCs/>
          <w:sz w:val="28"/>
          <w:szCs w:val="28"/>
          <w:shd w:val="clear" w:color="auto" w:fill="FFFFFF"/>
        </w:rPr>
        <w:t>.</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bCs/>
          <w:sz w:val="28"/>
          <w:szCs w:val="28"/>
        </w:rPr>
        <w:t>Основи законодавства України про охорону здоров'я</w:t>
      </w:r>
      <w:r w:rsidRPr="00BC03D6">
        <w:rPr>
          <w:sz w:val="28"/>
          <w:szCs w:val="28"/>
        </w:rPr>
        <w:t xml:space="preserve"> № 2801-XII</w:t>
      </w:r>
      <w:r w:rsidRPr="00BC03D6">
        <w:rPr>
          <w:sz w:val="28"/>
          <w:szCs w:val="28"/>
          <w:shd w:val="clear" w:color="auto" w:fill="F7F7F7"/>
        </w:rPr>
        <w:t xml:space="preserve"> від 19.11.1992 р. </w:t>
      </w:r>
      <w:r w:rsidRPr="00BC03D6">
        <w:rPr>
          <w:sz w:val="28"/>
          <w:szCs w:val="28"/>
          <w:lang w:val="en-US"/>
        </w:rPr>
        <w:t>URL</w:t>
      </w:r>
      <w:r w:rsidRPr="00BC03D6">
        <w:rPr>
          <w:sz w:val="28"/>
          <w:szCs w:val="28"/>
        </w:rPr>
        <w:t xml:space="preserve">: </w:t>
      </w:r>
      <w:hyperlink r:id="rId51" w:anchor="Text" w:history="1">
        <w:r w:rsidRPr="00BC03D6">
          <w:rPr>
            <w:rStyle w:val="a4"/>
            <w:color w:val="auto"/>
            <w:sz w:val="28"/>
            <w:szCs w:val="28"/>
            <w:shd w:val="clear" w:color="auto" w:fill="F7F7F7"/>
          </w:rPr>
          <w:t>https://zakon.rada.gov.ua/laws/show/2801-12#Text</w:t>
        </w:r>
      </w:hyperlink>
      <w:r w:rsidRPr="00BC03D6">
        <w:rPr>
          <w:sz w:val="28"/>
          <w:szCs w:val="28"/>
          <w:shd w:val="clear" w:color="auto" w:fill="F7F7F7"/>
        </w:rPr>
        <w:t>.</w:t>
      </w:r>
    </w:p>
    <w:p w:rsidR="00824BFC" w:rsidRPr="00BC03D6" w:rsidRDefault="00824BFC" w:rsidP="00824BFC">
      <w:pPr>
        <w:pStyle w:val="a5"/>
        <w:numPr>
          <w:ilvl w:val="0"/>
          <w:numId w:val="19"/>
        </w:numPr>
        <w:spacing w:after="0" w:line="360" w:lineRule="auto"/>
        <w:ind w:left="0" w:firstLine="0"/>
        <w:jc w:val="both"/>
        <w:outlineLvl w:val="0"/>
        <w:rPr>
          <w:rFonts w:ascii="Times New Roman" w:eastAsia="Times New Roman" w:hAnsi="Times New Roman" w:cs="Times New Roman"/>
          <w:kern w:val="36"/>
          <w:sz w:val="28"/>
          <w:szCs w:val="28"/>
          <w:lang w:eastAsia="uk-UA"/>
        </w:rPr>
      </w:pPr>
      <w:r w:rsidRPr="00BC03D6">
        <w:rPr>
          <w:rFonts w:ascii="Times New Roman" w:eastAsia="Times New Roman" w:hAnsi="Times New Roman" w:cs="Times New Roman"/>
          <w:kern w:val="36"/>
          <w:sz w:val="28"/>
          <w:szCs w:val="28"/>
          <w:lang w:eastAsia="uk-UA"/>
        </w:rPr>
        <w:t xml:space="preserve">Деякі питання Державної служби з надзвичайних ситуацій: </w:t>
      </w:r>
      <w:proofErr w:type="spellStart"/>
      <w:r w:rsidRPr="00BC03D6">
        <w:rPr>
          <w:rFonts w:ascii="Times New Roman" w:hAnsi="Times New Roman" w:cs="Times New Roman"/>
          <w:sz w:val="28"/>
          <w:szCs w:val="28"/>
        </w:rPr>
        <w:t>Укaз</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Президентa</w:t>
      </w:r>
      <w:proofErr w:type="spellEnd"/>
      <w:r w:rsidRPr="00BC03D6">
        <w:rPr>
          <w:rFonts w:ascii="Times New Roman" w:hAnsi="Times New Roman" w:cs="Times New Roman"/>
          <w:sz w:val="28"/>
          <w:szCs w:val="28"/>
        </w:rPr>
        <w:t xml:space="preserve"> </w:t>
      </w:r>
      <w:proofErr w:type="spellStart"/>
      <w:r w:rsidRPr="00BC03D6">
        <w:rPr>
          <w:rFonts w:ascii="Times New Roman" w:hAnsi="Times New Roman" w:cs="Times New Roman"/>
          <w:sz w:val="28"/>
          <w:szCs w:val="28"/>
        </w:rPr>
        <w:t>Укрaїни</w:t>
      </w:r>
      <w:proofErr w:type="spellEnd"/>
      <w:r w:rsidRPr="00BC03D6">
        <w:rPr>
          <w:rFonts w:ascii="Times New Roman" w:hAnsi="Times New Roman" w:cs="Times New Roman"/>
          <w:sz w:val="28"/>
          <w:szCs w:val="28"/>
        </w:rPr>
        <w:t xml:space="preserve"> від 16 січня 2013 р. № 20/2013. </w:t>
      </w:r>
      <w:r w:rsidRPr="00BC03D6">
        <w:rPr>
          <w:rFonts w:ascii="Times New Roman" w:hAnsi="Times New Roman" w:cs="Times New Roman"/>
          <w:sz w:val="28"/>
          <w:szCs w:val="28"/>
          <w:lang w:val="en-US"/>
        </w:rPr>
        <w:t>URL</w:t>
      </w:r>
      <w:r w:rsidRPr="00BC03D6">
        <w:rPr>
          <w:rFonts w:ascii="Times New Roman" w:hAnsi="Times New Roman" w:cs="Times New Roman"/>
          <w:sz w:val="28"/>
          <w:szCs w:val="28"/>
        </w:rPr>
        <w:t>:</w:t>
      </w:r>
      <w:r w:rsidRPr="00BC03D6">
        <w:t xml:space="preserve"> </w:t>
      </w:r>
      <w:hyperlink r:id="rId52" w:anchor="Text" w:history="1">
        <w:r w:rsidRPr="00BC03D6">
          <w:rPr>
            <w:rStyle w:val="a4"/>
            <w:rFonts w:ascii="Times New Roman" w:hAnsi="Times New Roman" w:cs="Times New Roman"/>
            <w:color w:val="auto"/>
            <w:sz w:val="28"/>
            <w:szCs w:val="28"/>
          </w:rPr>
          <w:t>https://zakon.rada.gov.ua/laws/show/535-2024-%D0%BF#Text</w:t>
        </w:r>
      </w:hyperlink>
      <w:r w:rsidRPr="00BC03D6">
        <w:rPr>
          <w:rFonts w:ascii="Times New Roman" w:hAnsi="Times New Roman" w:cs="Times New Roman"/>
          <w:sz w:val="28"/>
          <w:szCs w:val="28"/>
        </w:rPr>
        <w:t>.</w:t>
      </w:r>
    </w:p>
    <w:p w:rsidR="00824BFC" w:rsidRPr="00BC03D6" w:rsidRDefault="00824BFC" w:rsidP="00824BFC">
      <w:pPr>
        <w:pStyle w:val="a5"/>
        <w:numPr>
          <w:ilvl w:val="0"/>
          <w:numId w:val="19"/>
        </w:numPr>
        <w:spacing w:after="0" w:line="360" w:lineRule="auto"/>
        <w:ind w:left="0" w:firstLine="0"/>
        <w:jc w:val="both"/>
        <w:outlineLvl w:val="0"/>
        <w:rPr>
          <w:rFonts w:ascii="Times New Roman" w:eastAsia="Times New Roman" w:hAnsi="Times New Roman" w:cs="Times New Roman"/>
          <w:kern w:val="36"/>
          <w:sz w:val="28"/>
          <w:szCs w:val="28"/>
          <w:lang w:eastAsia="uk-UA"/>
        </w:rPr>
      </w:pPr>
      <w:r w:rsidRPr="00BC03D6">
        <w:rPr>
          <w:rFonts w:ascii="Times New Roman" w:hAnsi="Times New Roman" w:cs="Times New Roman"/>
          <w:sz w:val="28"/>
          <w:szCs w:val="28"/>
        </w:rPr>
        <w:t>Про затвердження Положення про Державну інспекцію ядерного регулювання України: Постанова Кабінету Міністрів України від 20 серпня 2014 р. № 363. Офіційний вісник України. 2014. № 69. Ст. 1925</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rStyle w:val="rvts9"/>
          <w:sz w:val="28"/>
          <w:szCs w:val="28"/>
        </w:rPr>
      </w:pPr>
      <w:r w:rsidRPr="00BC03D6">
        <w:rPr>
          <w:bCs/>
          <w:sz w:val="28"/>
          <w:szCs w:val="28"/>
          <w:shd w:val="clear" w:color="auto" w:fill="FFFFFF"/>
        </w:rPr>
        <w:t xml:space="preserve">Про затвердження Положення про Державну службу України з питань безпечності харчових продуктів та захисту споживачів: </w:t>
      </w:r>
      <w:r w:rsidRPr="00BC03D6">
        <w:rPr>
          <w:sz w:val="28"/>
          <w:szCs w:val="28"/>
        </w:rPr>
        <w:t xml:space="preserve">Постанова Кабінету Міністрів України </w:t>
      </w:r>
      <w:r w:rsidRPr="00BC03D6">
        <w:rPr>
          <w:rStyle w:val="rvts9"/>
          <w:rFonts w:eastAsiaTheme="majorEastAsia"/>
          <w:bCs/>
          <w:sz w:val="28"/>
          <w:szCs w:val="28"/>
          <w:shd w:val="clear" w:color="auto" w:fill="FFFFFF"/>
        </w:rPr>
        <w:t xml:space="preserve">від 2 вересня 2015 р. № 667. </w:t>
      </w:r>
      <w:r w:rsidRPr="00BC03D6">
        <w:rPr>
          <w:sz w:val="28"/>
          <w:szCs w:val="28"/>
          <w:lang w:val="en-US"/>
        </w:rPr>
        <w:t>URL</w:t>
      </w:r>
      <w:r w:rsidRPr="00BC03D6">
        <w:rPr>
          <w:sz w:val="28"/>
          <w:szCs w:val="28"/>
        </w:rPr>
        <w:t>:</w:t>
      </w:r>
      <w:r w:rsidRPr="00BC03D6">
        <w:t xml:space="preserve"> </w:t>
      </w:r>
      <w:hyperlink r:id="rId53" w:anchor="Text" w:history="1">
        <w:r w:rsidRPr="00BC03D6">
          <w:rPr>
            <w:rStyle w:val="a4"/>
            <w:rFonts w:eastAsiaTheme="majorEastAsia"/>
            <w:bCs/>
            <w:color w:val="auto"/>
            <w:sz w:val="28"/>
            <w:szCs w:val="28"/>
            <w:shd w:val="clear" w:color="auto" w:fill="FFFFFF"/>
          </w:rPr>
          <w:t>https://zakon.rada.gov.ua/laws/show/667-2015-%D0%BF#Text</w:t>
        </w:r>
      </w:hyperlink>
      <w:r w:rsidRPr="00BC03D6">
        <w:rPr>
          <w:rStyle w:val="a4"/>
          <w:rFonts w:eastAsiaTheme="majorEastAsia"/>
          <w:bCs/>
          <w:color w:val="auto"/>
          <w:sz w:val="28"/>
          <w:szCs w:val="28"/>
          <w:shd w:val="clear" w:color="auto" w:fill="FFFFFF"/>
        </w:rPr>
        <w:t xml:space="preserve">.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Лісовський С.А., </w:t>
      </w:r>
      <w:proofErr w:type="spellStart"/>
      <w:r w:rsidRPr="00BC03D6">
        <w:rPr>
          <w:sz w:val="28"/>
          <w:szCs w:val="28"/>
        </w:rPr>
        <w:t>Марушевський</w:t>
      </w:r>
      <w:proofErr w:type="spellEnd"/>
      <w:r w:rsidRPr="00BC03D6">
        <w:rPr>
          <w:sz w:val="28"/>
          <w:szCs w:val="28"/>
        </w:rPr>
        <w:t xml:space="preserve"> Г.Б., </w:t>
      </w:r>
      <w:proofErr w:type="spellStart"/>
      <w:r w:rsidRPr="00BC03D6">
        <w:rPr>
          <w:sz w:val="28"/>
          <w:szCs w:val="28"/>
        </w:rPr>
        <w:t>Павличенко</w:t>
      </w:r>
      <w:proofErr w:type="spellEnd"/>
      <w:r w:rsidRPr="00BC03D6">
        <w:rPr>
          <w:sz w:val="28"/>
          <w:szCs w:val="28"/>
        </w:rPr>
        <w:t xml:space="preserve"> П.Г., Руденко Л.Г., Тимочко. Т.В. РІО+20 – «Майбутнє, якого ми хочемо»: особливості реалізації парадигми сталого (збалансованого) розвитку в Україні. Український географічний журнал. 2012. № 3. С. 3-10. </w:t>
      </w:r>
    </w:p>
    <w:p w:rsidR="00824BFC" w:rsidRPr="00BC03D6" w:rsidRDefault="00824BFC" w:rsidP="00824BFC">
      <w:pPr>
        <w:pStyle w:val="a3"/>
        <w:numPr>
          <w:ilvl w:val="0"/>
          <w:numId w:val="19"/>
        </w:numPr>
        <w:shd w:val="clear" w:color="auto" w:fill="FFFFFF"/>
        <w:tabs>
          <w:tab w:val="left" w:pos="284"/>
        </w:tabs>
        <w:spacing w:before="0" w:beforeAutospacing="0" w:after="0" w:afterAutospacing="0" w:line="360" w:lineRule="auto"/>
        <w:ind w:left="0" w:firstLine="0"/>
        <w:jc w:val="both"/>
        <w:textAlignment w:val="baseline"/>
        <w:rPr>
          <w:sz w:val="28"/>
          <w:szCs w:val="28"/>
        </w:rPr>
      </w:pPr>
      <w:r w:rsidRPr="00BC03D6">
        <w:rPr>
          <w:sz w:val="28"/>
          <w:szCs w:val="28"/>
        </w:rPr>
        <w:t xml:space="preserve">Задорожній О.В., Медведєва М.О. Міжнародне право навколишнього середовища: підручник для ВНЗ / Київ. </w:t>
      </w:r>
      <w:proofErr w:type="spellStart"/>
      <w:r w:rsidRPr="00BC03D6">
        <w:rPr>
          <w:sz w:val="28"/>
          <w:szCs w:val="28"/>
        </w:rPr>
        <w:t>нац</w:t>
      </w:r>
      <w:proofErr w:type="spellEnd"/>
      <w:r w:rsidRPr="00BC03D6">
        <w:rPr>
          <w:sz w:val="28"/>
          <w:szCs w:val="28"/>
        </w:rPr>
        <w:t xml:space="preserve">. </w:t>
      </w:r>
      <w:proofErr w:type="spellStart"/>
      <w:r w:rsidRPr="00BC03D6">
        <w:rPr>
          <w:sz w:val="28"/>
          <w:szCs w:val="28"/>
        </w:rPr>
        <w:t>ун</w:t>
      </w:r>
      <w:proofErr w:type="spellEnd"/>
      <w:r w:rsidRPr="00BC03D6">
        <w:rPr>
          <w:sz w:val="28"/>
          <w:szCs w:val="28"/>
        </w:rPr>
        <w:t xml:space="preserve">. ім. Тараса Шевченка, Ін. </w:t>
      </w:r>
      <w:proofErr w:type="spellStart"/>
      <w:r w:rsidRPr="00BC03D6">
        <w:rPr>
          <w:sz w:val="28"/>
          <w:szCs w:val="28"/>
        </w:rPr>
        <w:t>міжнар</w:t>
      </w:r>
      <w:proofErr w:type="spellEnd"/>
      <w:r w:rsidRPr="00BC03D6">
        <w:rPr>
          <w:sz w:val="28"/>
          <w:szCs w:val="28"/>
        </w:rPr>
        <w:t>. відносин. К.: Видавничий дім «Промені», 2010. 510 с.</w:t>
      </w:r>
    </w:p>
    <w:p w:rsidR="00824BFC" w:rsidRPr="00BC03D6" w:rsidRDefault="00824BFC" w:rsidP="00824BFC">
      <w:pPr>
        <w:tabs>
          <w:tab w:val="left" w:pos="284"/>
        </w:tabs>
        <w:spacing w:after="0" w:line="360" w:lineRule="auto"/>
        <w:jc w:val="both"/>
        <w:rPr>
          <w:rFonts w:ascii="Times New Roman" w:hAnsi="Times New Roman" w:cs="Times New Roman"/>
          <w:sz w:val="28"/>
          <w:szCs w:val="28"/>
        </w:rPr>
      </w:pPr>
    </w:p>
    <w:p w:rsidR="00824BFC" w:rsidRPr="00BC03D6" w:rsidRDefault="00824BFC" w:rsidP="00824BFC">
      <w:pPr>
        <w:tabs>
          <w:tab w:val="left" w:pos="284"/>
        </w:tabs>
        <w:spacing w:after="0" w:line="360" w:lineRule="auto"/>
        <w:jc w:val="both"/>
        <w:rPr>
          <w:rFonts w:ascii="Times New Roman" w:hAnsi="Times New Roman" w:cs="Times New Roman"/>
          <w:sz w:val="28"/>
          <w:szCs w:val="28"/>
        </w:rPr>
      </w:pPr>
    </w:p>
    <w:p w:rsidR="00824BFC" w:rsidRPr="00AE2865" w:rsidRDefault="00824BFC" w:rsidP="0012459C">
      <w:pPr>
        <w:spacing w:after="0" w:line="360" w:lineRule="auto"/>
        <w:ind w:firstLine="709"/>
        <w:jc w:val="both"/>
        <w:rPr>
          <w:rFonts w:ascii="Times New Roman" w:hAnsi="Times New Roman" w:cs="Times New Roman"/>
          <w:sz w:val="28"/>
          <w:szCs w:val="28"/>
        </w:rPr>
      </w:pPr>
    </w:p>
    <w:p w:rsidR="0012459C" w:rsidRPr="00AE2865" w:rsidRDefault="0012459C" w:rsidP="007B0EE8">
      <w:pPr>
        <w:jc w:val="both"/>
        <w:rPr>
          <w:rFonts w:ascii="Times New Roman" w:hAnsi="Times New Roman" w:cs="Times New Roman"/>
          <w:b/>
          <w:color w:val="FF0000"/>
          <w:sz w:val="28"/>
          <w:szCs w:val="28"/>
        </w:rPr>
      </w:pPr>
    </w:p>
    <w:sectPr w:rsidR="0012459C" w:rsidRPr="00AE2865" w:rsidSect="00B5179C">
      <w:headerReference w:type="default" r:id="rId5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CAB" w:rsidRDefault="002F7CAB" w:rsidP="00B5179C">
      <w:pPr>
        <w:spacing w:after="0" w:line="240" w:lineRule="auto"/>
      </w:pPr>
      <w:r>
        <w:separator/>
      </w:r>
    </w:p>
  </w:endnote>
  <w:endnote w:type="continuationSeparator" w:id="0">
    <w:p w:rsidR="002F7CAB" w:rsidRDefault="002F7CAB" w:rsidP="00B51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CAB" w:rsidRDefault="002F7CAB" w:rsidP="00B5179C">
      <w:pPr>
        <w:spacing w:after="0" w:line="240" w:lineRule="auto"/>
      </w:pPr>
      <w:r>
        <w:separator/>
      </w:r>
    </w:p>
  </w:footnote>
  <w:footnote w:type="continuationSeparator" w:id="0">
    <w:p w:rsidR="002F7CAB" w:rsidRDefault="002F7CAB" w:rsidP="00B517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9296612"/>
      <w:docPartObj>
        <w:docPartGallery w:val="Page Numbers (Top of Page)"/>
        <w:docPartUnique/>
      </w:docPartObj>
    </w:sdtPr>
    <w:sdtEndPr/>
    <w:sdtContent>
      <w:p w:rsidR="00766F88" w:rsidRDefault="00766F88">
        <w:pPr>
          <w:pStyle w:val="a7"/>
          <w:jc w:val="right"/>
        </w:pPr>
        <w:r>
          <w:fldChar w:fldCharType="begin"/>
        </w:r>
        <w:r>
          <w:instrText>PAGE   \* MERGEFORMAT</w:instrText>
        </w:r>
        <w:r>
          <w:fldChar w:fldCharType="separate"/>
        </w:r>
        <w:r w:rsidR="00AF5DDE">
          <w:rPr>
            <w:noProof/>
          </w:rPr>
          <w:t>2</w:t>
        </w:r>
        <w:r>
          <w:fldChar w:fldCharType="end"/>
        </w:r>
      </w:p>
    </w:sdtContent>
  </w:sdt>
  <w:p w:rsidR="00766F88" w:rsidRDefault="00766F8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7023C"/>
    <w:multiLevelType w:val="hybridMultilevel"/>
    <w:tmpl w:val="52D6503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6D95A0C"/>
    <w:multiLevelType w:val="multilevel"/>
    <w:tmpl w:val="8BDCE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6250D1"/>
    <w:multiLevelType w:val="multilevel"/>
    <w:tmpl w:val="613E0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ED4C12"/>
    <w:multiLevelType w:val="hybridMultilevel"/>
    <w:tmpl w:val="E69EEF56"/>
    <w:lvl w:ilvl="0" w:tplc="F814E208">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0C554237"/>
    <w:multiLevelType w:val="hybridMultilevel"/>
    <w:tmpl w:val="02E0BF9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3EA36F3"/>
    <w:multiLevelType w:val="hybridMultilevel"/>
    <w:tmpl w:val="ECDA17D0"/>
    <w:lvl w:ilvl="0" w:tplc="E1BA604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2CA477C"/>
    <w:multiLevelType w:val="hybridMultilevel"/>
    <w:tmpl w:val="EB7484E0"/>
    <w:lvl w:ilvl="0" w:tplc="04190001">
      <w:start w:val="1"/>
      <w:numFmt w:val="bullet"/>
      <w:lvlText w:val=""/>
      <w:lvlJc w:val="left"/>
      <w:pPr>
        <w:ind w:left="1120" w:hanging="360"/>
      </w:pPr>
      <w:rPr>
        <w:rFonts w:ascii="Symbol" w:hAnsi="Symbol" w:hint="default"/>
      </w:rPr>
    </w:lvl>
    <w:lvl w:ilvl="1" w:tplc="04190003" w:tentative="1">
      <w:start w:val="1"/>
      <w:numFmt w:val="bullet"/>
      <w:lvlText w:val="o"/>
      <w:lvlJc w:val="left"/>
      <w:pPr>
        <w:ind w:left="1840" w:hanging="360"/>
      </w:pPr>
      <w:rPr>
        <w:rFonts w:ascii="Courier New" w:hAnsi="Courier New" w:cs="Courier New" w:hint="default"/>
      </w:rPr>
    </w:lvl>
    <w:lvl w:ilvl="2" w:tplc="04190005" w:tentative="1">
      <w:start w:val="1"/>
      <w:numFmt w:val="bullet"/>
      <w:lvlText w:val=""/>
      <w:lvlJc w:val="left"/>
      <w:pPr>
        <w:ind w:left="2560" w:hanging="360"/>
      </w:pPr>
      <w:rPr>
        <w:rFonts w:ascii="Wingdings" w:hAnsi="Wingdings" w:hint="default"/>
      </w:rPr>
    </w:lvl>
    <w:lvl w:ilvl="3" w:tplc="04190001" w:tentative="1">
      <w:start w:val="1"/>
      <w:numFmt w:val="bullet"/>
      <w:lvlText w:val=""/>
      <w:lvlJc w:val="left"/>
      <w:pPr>
        <w:ind w:left="3280" w:hanging="360"/>
      </w:pPr>
      <w:rPr>
        <w:rFonts w:ascii="Symbol" w:hAnsi="Symbol" w:hint="default"/>
      </w:rPr>
    </w:lvl>
    <w:lvl w:ilvl="4" w:tplc="04190003" w:tentative="1">
      <w:start w:val="1"/>
      <w:numFmt w:val="bullet"/>
      <w:lvlText w:val="o"/>
      <w:lvlJc w:val="left"/>
      <w:pPr>
        <w:ind w:left="4000" w:hanging="360"/>
      </w:pPr>
      <w:rPr>
        <w:rFonts w:ascii="Courier New" w:hAnsi="Courier New" w:cs="Courier New" w:hint="default"/>
      </w:rPr>
    </w:lvl>
    <w:lvl w:ilvl="5" w:tplc="04190005" w:tentative="1">
      <w:start w:val="1"/>
      <w:numFmt w:val="bullet"/>
      <w:lvlText w:val=""/>
      <w:lvlJc w:val="left"/>
      <w:pPr>
        <w:ind w:left="4720" w:hanging="360"/>
      </w:pPr>
      <w:rPr>
        <w:rFonts w:ascii="Wingdings" w:hAnsi="Wingdings" w:hint="default"/>
      </w:rPr>
    </w:lvl>
    <w:lvl w:ilvl="6" w:tplc="04190001" w:tentative="1">
      <w:start w:val="1"/>
      <w:numFmt w:val="bullet"/>
      <w:lvlText w:val=""/>
      <w:lvlJc w:val="left"/>
      <w:pPr>
        <w:ind w:left="5440" w:hanging="360"/>
      </w:pPr>
      <w:rPr>
        <w:rFonts w:ascii="Symbol" w:hAnsi="Symbol" w:hint="default"/>
      </w:rPr>
    </w:lvl>
    <w:lvl w:ilvl="7" w:tplc="04190003" w:tentative="1">
      <w:start w:val="1"/>
      <w:numFmt w:val="bullet"/>
      <w:lvlText w:val="o"/>
      <w:lvlJc w:val="left"/>
      <w:pPr>
        <w:ind w:left="6160" w:hanging="360"/>
      </w:pPr>
      <w:rPr>
        <w:rFonts w:ascii="Courier New" w:hAnsi="Courier New" w:cs="Courier New" w:hint="default"/>
      </w:rPr>
    </w:lvl>
    <w:lvl w:ilvl="8" w:tplc="04190005" w:tentative="1">
      <w:start w:val="1"/>
      <w:numFmt w:val="bullet"/>
      <w:lvlText w:val=""/>
      <w:lvlJc w:val="left"/>
      <w:pPr>
        <w:ind w:left="6880" w:hanging="360"/>
      </w:pPr>
      <w:rPr>
        <w:rFonts w:ascii="Wingdings" w:hAnsi="Wingdings" w:hint="default"/>
      </w:rPr>
    </w:lvl>
  </w:abstractNum>
  <w:abstractNum w:abstractNumId="7" w15:restartNumberingAfterBreak="0">
    <w:nsid w:val="24DF46BB"/>
    <w:multiLevelType w:val="hybridMultilevel"/>
    <w:tmpl w:val="50A41A3C"/>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A361848"/>
    <w:multiLevelType w:val="hybridMultilevel"/>
    <w:tmpl w:val="C34A99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46B1808"/>
    <w:multiLevelType w:val="multilevel"/>
    <w:tmpl w:val="326CA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ECD781D"/>
    <w:multiLevelType w:val="hybridMultilevel"/>
    <w:tmpl w:val="A16AFDD6"/>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48AE7DA0"/>
    <w:multiLevelType w:val="hybridMultilevel"/>
    <w:tmpl w:val="59F20AAC"/>
    <w:lvl w:ilvl="0" w:tplc="5E0EBAEC">
      <w:start w:val="1"/>
      <w:numFmt w:val="bullet"/>
      <w:lvlText w:val="-"/>
      <w:lvlJc w:val="left"/>
      <w:pPr>
        <w:ind w:left="1428" w:hanging="360"/>
      </w:pPr>
      <w:rPr>
        <w:rFonts w:ascii="Times New Roman" w:eastAsiaTheme="minorHAnsi" w:hAnsi="Times New Roman" w:cs="Times New Roman" w:hint="default"/>
        <w:color w:val="000000"/>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15:restartNumberingAfterBreak="0">
    <w:nsid w:val="495915D7"/>
    <w:multiLevelType w:val="hybridMultilevel"/>
    <w:tmpl w:val="3DF085F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DF32FE5"/>
    <w:multiLevelType w:val="hybridMultilevel"/>
    <w:tmpl w:val="238E5168"/>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505A48EC"/>
    <w:multiLevelType w:val="hybridMultilevel"/>
    <w:tmpl w:val="9B08EF66"/>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64CC3F9B"/>
    <w:multiLevelType w:val="multilevel"/>
    <w:tmpl w:val="9878C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1139DC"/>
    <w:multiLevelType w:val="hybridMultilevel"/>
    <w:tmpl w:val="28825B52"/>
    <w:lvl w:ilvl="0" w:tplc="18002008">
      <w:start w:val="1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69E65C5F"/>
    <w:multiLevelType w:val="hybridMultilevel"/>
    <w:tmpl w:val="CAA0F424"/>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6AA20EDD"/>
    <w:multiLevelType w:val="hybridMultilevel"/>
    <w:tmpl w:val="B052C60E"/>
    <w:lvl w:ilvl="0" w:tplc="04190001">
      <w:start w:val="1"/>
      <w:numFmt w:val="bullet"/>
      <w:lvlText w:val=""/>
      <w:lvlJc w:val="left"/>
      <w:pPr>
        <w:ind w:left="1120" w:hanging="360"/>
      </w:pPr>
      <w:rPr>
        <w:rFonts w:ascii="Symbol" w:hAnsi="Symbol" w:hint="default"/>
      </w:rPr>
    </w:lvl>
    <w:lvl w:ilvl="1" w:tplc="04190003" w:tentative="1">
      <w:start w:val="1"/>
      <w:numFmt w:val="bullet"/>
      <w:lvlText w:val="o"/>
      <w:lvlJc w:val="left"/>
      <w:pPr>
        <w:ind w:left="1840" w:hanging="360"/>
      </w:pPr>
      <w:rPr>
        <w:rFonts w:ascii="Courier New" w:hAnsi="Courier New" w:cs="Courier New" w:hint="default"/>
      </w:rPr>
    </w:lvl>
    <w:lvl w:ilvl="2" w:tplc="04190005" w:tentative="1">
      <w:start w:val="1"/>
      <w:numFmt w:val="bullet"/>
      <w:lvlText w:val=""/>
      <w:lvlJc w:val="left"/>
      <w:pPr>
        <w:ind w:left="2560" w:hanging="360"/>
      </w:pPr>
      <w:rPr>
        <w:rFonts w:ascii="Wingdings" w:hAnsi="Wingdings" w:hint="default"/>
      </w:rPr>
    </w:lvl>
    <w:lvl w:ilvl="3" w:tplc="04190001" w:tentative="1">
      <w:start w:val="1"/>
      <w:numFmt w:val="bullet"/>
      <w:lvlText w:val=""/>
      <w:lvlJc w:val="left"/>
      <w:pPr>
        <w:ind w:left="3280" w:hanging="360"/>
      </w:pPr>
      <w:rPr>
        <w:rFonts w:ascii="Symbol" w:hAnsi="Symbol" w:hint="default"/>
      </w:rPr>
    </w:lvl>
    <w:lvl w:ilvl="4" w:tplc="04190003" w:tentative="1">
      <w:start w:val="1"/>
      <w:numFmt w:val="bullet"/>
      <w:lvlText w:val="o"/>
      <w:lvlJc w:val="left"/>
      <w:pPr>
        <w:ind w:left="4000" w:hanging="360"/>
      </w:pPr>
      <w:rPr>
        <w:rFonts w:ascii="Courier New" w:hAnsi="Courier New" w:cs="Courier New" w:hint="default"/>
      </w:rPr>
    </w:lvl>
    <w:lvl w:ilvl="5" w:tplc="04190005" w:tentative="1">
      <w:start w:val="1"/>
      <w:numFmt w:val="bullet"/>
      <w:lvlText w:val=""/>
      <w:lvlJc w:val="left"/>
      <w:pPr>
        <w:ind w:left="4720" w:hanging="360"/>
      </w:pPr>
      <w:rPr>
        <w:rFonts w:ascii="Wingdings" w:hAnsi="Wingdings" w:hint="default"/>
      </w:rPr>
    </w:lvl>
    <w:lvl w:ilvl="6" w:tplc="04190001" w:tentative="1">
      <w:start w:val="1"/>
      <w:numFmt w:val="bullet"/>
      <w:lvlText w:val=""/>
      <w:lvlJc w:val="left"/>
      <w:pPr>
        <w:ind w:left="5440" w:hanging="360"/>
      </w:pPr>
      <w:rPr>
        <w:rFonts w:ascii="Symbol" w:hAnsi="Symbol" w:hint="default"/>
      </w:rPr>
    </w:lvl>
    <w:lvl w:ilvl="7" w:tplc="04190003" w:tentative="1">
      <w:start w:val="1"/>
      <w:numFmt w:val="bullet"/>
      <w:lvlText w:val="o"/>
      <w:lvlJc w:val="left"/>
      <w:pPr>
        <w:ind w:left="6160" w:hanging="360"/>
      </w:pPr>
      <w:rPr>
        <w:rFonts w:ascii="Courier New" w:hAnsi="Courier New" w:cs="Courier New" w:hint="default"/>
      </w:rPr>
    </w:lvl>
    <w:lvl w:ilvl="8" w:tplc="04190005" w:tentative="1">
      <w:start w:val="1"/>
      <w:numFmt w:val="bullet"/>
      <w:lvlText w:val=""/>
      <w:lvlJc w:val="left"/>
      <w:pPr>
        <w:ind w:left="6880" w:hanging="360"/>
      </w:pPr>
      <w:rPr>
        <w:rFonts w:ascii="Wingdings" w:hAnsi="Wingdings" w:hint="default"/>
      </w:rPr>
    </w:lvl>
  </w:abstractNum>
  <w:abstractNum w:abstractNumId="19" w15:restartNumberingAfterBreak="0">
    <w:nsid w:val="6D117186"/>
    <w:multiLevelType w:val="hybridMultilevel"/>
    <w:tmpl w:val="C88C60FC"/>
    <w:lvl w:ilvl="0" w:tplc="0419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15:restartNumberingAfterBreak="0">
    <w:nsid w:val="7F454549"/>
    <w:multiLevelType w:val="hybridMultilevel"/>
    <w:tmpl w:val="42D8ACE2"/>
    <w:lvl w:ilvl="0" w:tplc="946803D4">
      <w:start w:val="1994"/>
      <w:numFmt w:val="bullet"/>
      <w:lvlText w:val="-"/>
      <w:lvlJc w:val="left"/>
      <w:pPr>
        <w:ind w:left="1069" w:hanging="360"/>
      </w:pPr>
      <w:rPr>
        <w:rFonts w:ascii="Times New Roman" w:eastAsiaTheme="minorHAnsi" w:hAnsi="Times New Roman" w:cs="Times New Roman" w:hint="default"/>
        <w:color w:val="333333"/>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1"/>
  </w:num>
  <w:num w:numId="2">
    <w:abstractNumId w:val="19"/>
  </w:num>
  <w:num w:numId="3">
    <w:abstractNumId w:val="7"/>
  </w:num>
  <w:num w:numId="4">
    <w:abstractNumId w:val="3"/>
  </w:num>
  <w:num w:numId="5">
    <w:abstractNumId w:val="10"/>
  </w:num>
  <w:num w:numId="6">
    <w:abstractNumId w:val="13"/>
  </w:num>
  <w:num w:numId="7">
    <w:abstractNumId w:val="12"/>
  </w:num>
  <w:num w:numId="8">
    <w:abstractNumId w:val="8"/>
  </w:num>
  <w:num w:numId="9">
    <w:abstractNumId w:val="18"/>
  </w:num>
  <w:num w:numId="10">
    <w:abstractNumId w:val="6"/>
  </w:num>
  <w:num w:numId="11">
    <w:abstractNumId w:val="17"/>
  </w:num>
  <w:num w:numId="12">
    <w:abstractNumId w:val="0"/>
  </w:num>
  <w:num w:numId="13">
    <w:abstractNumId w:val="4"/>
  </w:num>
  <w:num w:numId="14">
    <w:abstractNumId w:val="1"/>
  </w:num>
  <w:num w:numId="15">
    <w:abstractNumId w:val="9"/>
  </w:num>
  <w:num w:numId="16">
    <w:abstractNumId w:val="2"/>
  </w:num>
  <w:num w:numId="17">
    <w:abstractNumId w:val="15"/>
  </w:num>
  <w:num w:numId="18">
    <w:abstractNumId w:val="14"/>
  </w:num>
  <w:num w:numId="19">
    <w:abstractNumId w:val="5"/>
  </w:num>
  <w:num w:numId="20">
    <w:abstractNumId w:val="16"/>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89A"/>
    <w:rsid w:val="00000231"/>
    <w:rsid w:val="00007E3F"/>
    <w:rsid w:val="000316B5"/>
    <w:rsid w:val="000520FC"/>
    <w:rsid w:val="0006422B"/>
    <w:rsid w:val="00077563"/>
    <w:rsid w:val="000A0F5E"/>
    <w:rsid w:val="000B4406"/>
    <w:rsid w:val="000D7E80"/>
    <w:rsid w:val="000E0A32"/>
    <w:rsid w:val="000F61CC"/>
    <w:rsid w:val="00100F3E"/>
    <w:rsid w:val="001012E5"/>
    <w:rsid w:val="00103916"/>
    <w:rsid w:val="00113E78"/>
    <w:rsid w:val="0012459C"/>
    <w:rsid w:val="00134209"/>
    <w:rsid w:val="0014319E"/>
    <w:rsid w:val="0016543E"/>
    <w:rsid w:val="0018152A"/>
    <w:rsid w:val="001815DB"/>
    <w:rsid w:val="001822EE"/>
    <w:rsid w:val="00185FA4"/>
    <w:rsid w:val="001A3B61"/>
    <w:rsid w:val="001B272C"/>
    <w:rsid w:val="001C2081"/>
    <w:rsid w:val="001C7477"/>
    <w:rsid w:val="001D32BD"/>
    <w:rsid w:val="001E5E6A"/>
    <w:rsid w:val="00246940"/>
    <w:rsid w:val="002706B5"/>
    <w:rsid w:val="00287676"/>
    <w:rsid w:val="00287964"/>
    <w:rsid w:val="002A41A4"/>
    <w:rsid w:val="002B1019"/>
    <w:rsid w:val="002B78CF"/>
    <w:rsid w:val="002C2411"/>
    <w:rsid w:val="002E01A8"/>
    <w:rsid w:val="002F22C5"/>
    <w:rsid w:val="002F41C3"/>
    <w:rsid w:val="002F7CAB"/>
    <w:rsid w:val="0030667F"/>
    <w:rsid w:val="003141E6"/>
    <w:rsid w:val="00351485"/>
    <w:rsid w:val="0035456D"/>
    <w:rsid w:val="00382197"/>
    <w:rsid w:val="00390B47"/>
    <w:rsid w:val="003956F7"/>
    <w:rsid w:val="003B7C45"/>
    <w:rsid w:val="003C5E63"/>
    <w:rsid w:val="003D3509"/>
    <w:rsid w:val="00424EBE"/>
    <w:rsid w:val="004408E7"/>
    <w:rsid w:val="00455940"/>
    <w:rsid w:val="00475927"/>
    <w:rsid w:val="0048208A"/>
    <w:rsid w:val="004863B0"/>
    <w:rsid w:val="004A0D26"/>
    <w:rsid w:val="004A489A"/>
    <w:rsid w:val="004B3AAA"/>
    <w:rsid w:val="004C7369"/>
    <w:rsid w:val="0051672C"/>
    <w:rsid w:val="00534C7D"/>
    <w:rsid w:val="00535134"/>
    <w:rsid w:val="00537E78"/>
    <w:rsid w:val="00547002"/>
    <w:rsid w:val="005645FB"/>
    <w:rsid w:val="005823AF"/>
    <w:rsid w:val="00593EBD"/>
    <w:rsid w:val="005A5CAE"/>
    <w:rsid w:val="005A60E7"/>
    <w:rsid w:val="005B1917"/>
    <w:rsid w:val="005B2421"/>
    <w:rsid w:val="00600B0F"/>
    <w:rsid w:val="00605C74"/>
    <w:rsid w:val="006146FE"/>
    <w:rsid w:val="00620621"/>
    <w:rsid w:val="00627232"/>
    <w:rsid w:val="00635606"/>
    <w:rsid w:val="00673B83"/>
    <w:rsid w:val="00676BCF"/>
    <w:rsid w:val="006D69BC"/>
    <w:rsid w:val="006E1E68"/>
    <w:rsid w:val="006E3216"/>
    <w:rsid w:val="006F3032"/>
    <w:rsid w:val="00702D7E"/>
    <w:rsid w:val="00721097"/>
    <w:rsid w:val="007244FB"/>
    <w:rsid w:val="00731CF0"/>
    <w:rsid w:val="00747365"/>
    <w:rsid w:val="00751F94"/>
    <w:rsid w:val="00762D8D"/>
    <w:rsid w:val="00766F88"/>
    <w:rsid w:val="00780106"/>
    <w:rsid w:val="0078615A"/>
    <w:rsid w:val="007B06B6"/>
    <w:rsid w:val="007B0EE8"/>
    <w:rsid w:val="007B250E"/>
    <w:rsid w:val="007B2E6B"/>
    <w:rsid w:val="007F2431"/>
    <w:rsid w:val="00824BFC"/>
    <w:rsid w:val="008471FB"/>
    <w:rsid w:val="008605A7"/>
    <w:rsid w:val="0089758D"/>
    <w:rsid w:val="008A0700"/>
    <w:rsid w:val="008C038D"/>
    <w:rsid w:val="008F2593"/>
    <w:rsid w:val="008F5252"/>
    <w:rsid w:val="0092130F"/>
    <w:rsid w:val="00950912"/>
    <w:rsid w:val="009550DE"/>
    <w:rsid w:val="00955B19"/>
    <w:rsid w:val="00957EFB"/>
    <w:rsid w:val="009910B1"/>
    <w:rsid w:val="009A2ED2"/>
    <w:rsid w:val="009A4A70"/>
    <w:rsid w:val="009A4C84"/>
    <w:rsid w:val="009A5447"/>
    <w:rsid w:val="009B6C8D"/>
    <w:rsid w:val="009C56C2"/>
    <w:rsid w:val="009D00F4"/>
    <w:rsid w:val="00A1159D"/>
    <w:rsid w:val="00A603F2"/>
    <w:rsid w:val="00A91A8C"/>
    <w:rsid w:val="00A95EC5"/>
    <w:rsid w:val="00AA5D63"/>
    <w:rsid w:val="00AB5950"/>
    <w:rsid w:val="00AD40C7"/>
    <w:rsid w:val="00AD6048"/>
    <w:rsid w:val="00AE22AA"/>
    <w:rsid w:val="00AE2865"/>
    <w:rsid w:val="00AE47D3"/>
    <w:rsid w:val="00AF5DDE"/>
    <w:rsid w:val="00B07B15"/>
    <w:rsid w:val="00B16831"/>
    <w:rsid w:val="00B33442"/>
    <w:rsid w:val="00B5179C"/>
    <w:rsid w:val="00B53256"/>
    <w:rsid w:val="00B802DC"/>
    <w:rsid w:val="00B90E9B"/>
    <w:rsid w:val="00B9609F"/>
    <w:rsid w:val="00BA3CCA"/>
    <w:rsid w:val="00BB1E3C"/>
    <w:rsid w:val="00BD00EB"/>
    <w:rsid w:val="00C2679B"/>
    <w:rsid w:val="00C42115"/>
    <w:rsid w:val="00C553E0"/>
    <w:rsid w:val="00C602BE"/>
    <w:rsid w:val="00C6088C"/>
    <w:rsid w:val="00C67C69"/>
    <w:rsid w:val="00C92C29"/>
    <w:rsid w:val="00CA6B32"/>
    <w:rsid w:val="00CD3A9E"/>
    <w:rsid w:val="00CE483A"/>
    <w:rsid w:val="00CE6995"/>
    <w:rsid w:val="00CE7EB7"/>
    <w:rsid w:val="00CF48BC"/>
    <w:rsid w:val="00D052B7"/>
    <w:rsid w:val="00D15CD2"/>
    <w:rsid w:val="00DA26FE"/>
    <w:rsid w:val="00DB2CC9"/>
    <w:rsid w:val="00DB4331"/>
    <w:rsid w:val="00DB49BC"/>
    <w:rsid w:val="00DC049E"/>
    <w:rsid w:val="00E13ADA"/>
    <w:rsid w:val="00E43E24"/>
    <w:rsid w:val="00EA0602"/>
    <w:rsid w:val="00EA31EC"/>
    <w:rsid w:val="00EA3FEE"/>
    <w:rsid w:val="00EB5A94"/>
    <w:rsid w:val="00EC03CA"/>
    <w:rsid w:val="00ED54B2"/>
    <w:rsid w:val="00ED6B9C"/>
    <w:rsid w:val="00EE47D5"/>
    <w:rsid w:val="00EF761B"/>
    <w:rsid w:val="00F05BA3"/>
    <w:rsid w:val="00F24792"/>
    <w:rsid w:val="00F340A6"/>
    <w:rsid w:val="00F90BE6"/>
    <w:rsid w:val="00FA55B4"/>
    <w:rsid w:val="00FA637E"/>
    <w:rsid w:val="00FA7ADD"/>
    <w:rsid w:val="00FB2D6F"/>
    <w:rsid w:val="00FE27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D744B3-783C-4F3B-9890-D6A27FE1B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489A"/>
    <w:rPr>
      <w:lang w:val="uk-UA"/>
    </w:rPr>
  </w:style>
  <w:style w:type="paragraph" w:styleId="1">
    <w:name w:val="heading 1"/>
    <w:basedOn w:val="a"/>
    <w:link w:val="10"/>
    <w:uiPriority w:val="9"/>
    <w:qFormat/>
    <w:rsid w:val="003956F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002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EA31E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455940"/>
    <w:rPr>
      <w:color w:val="0000FF"/>
      <w:u w:val="single"/>
    </w:rPr>
  </w:style>
  <w:style w:type="character" w:customStyle="1" w:styleId="10">
    <w:name w:val="Заголовок 1 Знак"/>
    <w:basedOn w:val="a0"/>
    <w:link w:val="1"/>
    <w:uiPriority w:val="9"/>
    <w:rsid w:val="003956F7"/>
    <w:rPr>
      <w:rFonts w:ascii="Times New Roman" w:eastAsia="Times New Roman" w:hAnsi="Times New Roman" w:cs="Times New Roman"/>
      <w:b/>
      <w:bCs/>
      <w:kern w:val="36"/>
      <w:sz w:val="48"/>
      <w:szCs w:val="48"/>
      <w:lang w:val="uk-UA" w:eastAsia="uk-UA"/>
    </w:rPr>
  </w:style>
  <w:style w:type="paragraph" w:styleId="a5">
    <w:name w:val="List Paragraph"/>
    <w:basedOn w:val="a"/>
    <w:uiPriority w:val="34"/>
    <w:qFormat/>
    <w:rsid w:val="00CE483A"/>
    <w:pPr>
      <w:ind w:left="720"/>
      <w:contextualSpacing/>
    </w:pPr>
  </w:style>
  <w:style w:type="character" w:styleId="a6">
    <w:name w:val="Strong"/>
    <w:basedOn w:val="a0"/>
    <w:uiPriority w:val="22"/>
    <w:qFormat/>
    <w:rsid w:val="00CE483A"/>
    <w:rPr>
      <w:b/>
      <w:bCs/>
    </w:rPr>
  </w:style>
  <w:style w:type="paragraph" w:styleId="a7">
    <w:name w:val="header"/>
    <w:basedOn w:val="a"/>
    <w:link w:val="a8"/>
    <w:uiPriority w:val="99"/>
    <w:unhideWhenUsed/>
    <w:rsid w:val="00B5179C"/>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B5179C"/>
    <w:rPr>
      <w:lang w:val="uk-UA"/>
    </w:rPr>
  </w:style>
  <w:style w:type="paragraph" w:styleId="a9">
    <w:name w:val="footer"/>
    <w:basedOn w:val="a"/>
    <w:link w:val="aa"/>
    <w:uiPriority w:val="99"/>
    <w:unhideWhenUsed/>
    <w:rsid w:val="00B5179C"/>
    <w:pPr>
      <w:tabs>
        <w:tab w:val="center" w:pos="4677"/>
        <w:tab w:val="right" w:pos="9355"/>
      </w:tabs>
      <w:spacing w:after="0" w:line="240" w:lineRule="auto"/>
    </w:pPr>
  </w:style>
  <w:style w:type="character" w:customStyle="1" w:styleId="aa">
    <w:name w:val="Нижній колонтитул Знак"/>
    <w:basedOn w:val="a0"/>
    <w:link w:val="a9"/>
    <w:uiPriority w:val="99"/>
    <w:rsid w:val="00B5179C"/>
    <w:rPr>
      <w:lang w:val="uk-UA"/>
    </w:rPr>
  </w:style>
  <w:style w:type="character" w:customStyle="1" w:styleId="rvts23">
    <w:name w:val="rvts23"/>
    <w:basedOn w:val="a0"/>
    <w:rsid w:val="008605A7"/>
  </w:style>
  <w:style w:type="character" w:customStyle="1" w:styleId="ab">
    <w:name w:val="Основной текст_"/>
    <w:basedOn w:val="a0"/>
    <w:link w:val="ac"/>
    <w:rsid w:val="008605A7"/>
    <w:rPr>
      <w:rFonts w:ascii="Calibri" w:eastAsia="Calibri" w:hAnsi="Calibri" w:cs="Calibri"/>
      <w:sz w:val="20"/>
      <w:szCs w:val="20"/>
    </w:rPr>
  </w:style>
  <w:style w:type="paragraph" w:customStyle="1" w:styleId="ac">
    <w:name w:val="Основной текст"/>
    <w:basedOn w:val="a"/>
    <w:link w:val="ab"/>
    <w:rsid w:val="008605A7"/>
    <w:pPr>
      <w:widowControl w:val="0"/>
      <w:spacing w:after="0" w:line="254" w:lineRule="auto"/>
      <w:ind w:firstLine="400"/>
    </w:pPr>
    <w:rPr>
      <w:rFonts w:ascii="Calibri" w:eastAsia="Calibri" w:hAnsi="Calibri" w:cs="Calibri"/>
      <w:sz w:val="20"/>
      <w:szCs w:val="20"/>
      <w:lang w:val="ru-RU"/>
    </w:rPr>
  </w:style>
  <w:style w:type="character" w:customStyle="1" w:styleId="rvts9">
    <w:name w:val="rvts9"/>
    <w:basedOn w:val="a0"/>
    <w:rsid w:val="00824B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99289">
      <w:bodyDiv w:val="1"/>
      <w:marLeft w:val="0"/>
      <w:marRight w:val="0"/>
      <w:marTop w:val="0"/>
      <w:marBottom w:val="0"/>
      <w:divBdr>
        <w:top w:val="none" w:sz="0" w:space="0" w:color="auto"/>
        <w:left w:val="none" w:sz="0" w:space="0" w:color="auto"/>
        <w:bottom w:val="none" w:sz="0" w:space="0" w:color="auto"/>
        <w:right w:val="none" w:sz="0" w:space="0" w:color="auto"/>
      </w:divBdr>
    </w:div>
    <w:div w:id="35013824">
      <w:bodyDiv w:val="1"/>
      <w:marLeft w:val="0"/>
      <w:marRight w:val="0"/>
      <w:marTop w:val="0"/>
      <w:marBottom w:val="0"/>
      <w:divBdr>
        <w:top w:val="none" w:sz="0" w:space="0" w:color="auto"/>
        <w:left w:val="none" w:sz="0" w:space="0" w:color="auto"/>
        <w:bottom w:val="none" w:sz="0" w:space="0" w:color="auto"/>
        <w:right w:val="none" w:sz="0" w:space="0" w:color="auto"/>
      </w:divBdr>
    </w:div>
    <w:div w:id="242224328">
      <w:bodyDiv w:val="1"/>
      <w:marLeft w:val="0"/>
      <w:marRight w:val="0"/>
      <w:marTop w:val="0"/>
      <w:marBottom w:val="0"/>
      <w:divBdr>
        <w:top w:val="none" w:sz="0" w:space="0" w:color="auto"/>
        <w:left w:val="none" w:sz="0" w:space="0" w:color="auto"/>
        <w:bottom w:val="none" w:sz="0" w:space="0" w:color="auto"/>
        <w:right w:val="none" w:sz="0" w:space="0" w:color="auto"/>
      </w:divBdr>
    </w:div>
    <w:div w:id="663702565">
      <w:bodyDiv w:val="1"/>
      <w:marLeft w:val="0"/>
      <w:marRight w:val="0"/>
      <w:marTop w:val="0"/>
      <w:marBottom w:val="0"/>
      <w:divBdr>
        <w:top w:val="none" w:sz="0" w:space="0" w:color="auto"/>
        <w:left w:val="none" w:sz="0" w:space="0" w:color="auto"/>
        <w:bottom w:val="none" w:sz="0" w:space="0" w:color="auto"/>
        <w:right w:val="none" w:sz="0" w:space="0" w:color="auto"/>
      </w:divBdr>
    </w:div>
    <w:div w:id="768238981">
      <w:bodyDiv w:val="1"/>
      <w:marLeft w:val="0"/>
      <w:marRight w:val="0"/>
      <w:marTop w:val="0"/>
      <w:marBottom w:val="0"/>
      <w:divBdr>
        <w:top w:val="none" w:sz="0" w:space="0" w:color="auto"/>
        <w:left w:val="none" w:sz="0" w:space="0" w:color="auto"/>
        <w:bottom w:val="none" w:sz="0" w:space="0" w:color="auto"/>
        <w:right w:val="none" w:sz="0" w:space="0" w:color="auto"/>
      </w:divBdr>
    </w:div>
    <w:div w:id="883760257">
      <w:bodyDiv w:val="1"/>
      <w:marLeft w:val="0"/>
      <w:marRight w:val="0"/>
      <w:marTop w:val="0"/>
      <w:marBottom w:val="0"/>
      <w:divBdr>
        <w:top w:val="none" w:sz="0" w:space="0" w:color="auto"/>
        <w:left w:val="none" w:sz="0" w:space="0" w:color="auto"/>
        <w:bottom w:val="none" w:sz="0" w:space="0" w:color="auto"/>
        <w:right w:val="none" w:sz="0" w:space="0" w:color="auto"/>
      </w:divBdr>
    </w:div>
    <w:div w:id="1220554945">
      <w:bodyDiv w:val="1"/>
      <w:marLeft w:val="0"/>
      <w:marRight w:val="0"/>
      <w:marTop w:val="0"/>
      <w:marBottom w:val="0"/>
      <w:divBdr>
        <w:top w:val="none" w:sz="0" w:space="0" w:color="auto"/>
        <w:left w:val="none" w:sz="0" w:space="0" w:color="auto"/>
        <w:bottom w:val="none" w:sz="0" w:space="0" w:color="auto"/>
        <w:right w:val="none" w:sz="0" w:space="0" w:color="auto"/>
      </w:divBdr>
    </w:div>
    <w:div w:id="1308241302">
      <w:bodyDiv w:val="1"/>
      <w:marLeft w:val="0"/>
      <w:marRight w:val="0"/>
      <w:marTop w:val="0"/>
      <w:marBottom w:val="0"/>
      <w:divBdr>
        <w:top w:val="none" w:sz="0" w:space="0" w:color="auto"/>
        <w:left w:val="none" w:sz="0" w:space="0" w:color="auto"/>
        <w:bottom w:val="none" w:sz="0" w:space="0" w:color="auto"/>
        <w:right w:val="none" w:sz="0" w:space="0" w:color="auto"/>
      </w:divBdr>
    </w:div>
    <w:div w:id="1590311947">
      <w:bodyDiv w:val="1"/>
      <w:marLeft w:val="0"/>
      <w:marRight w:val="0"/>
      <w:marTop w:val="0"/>
      <w:marBottom w:val="0"/>
      <w:divBdr>
        <w:top w:val="none" w:sz="0" w:space="0" w:color="auto"/>
        <w:left w:val="none" w:sz="0" w:space="0" w:color="auto"/>
        <w:bottom w:val="none" w:sz="0" w:space="0" w:color="auto"/>
        <w:right w:val="none" w:sz="0" w:space="0" w:color="auto"/>
      </w:divBdr>
    </w:div>
    <w:div w:id="1724712815">
      <w:bodyDiv w:val="1"/>
      <w:marLeft w:val="0"/>
      <w:marRight w:val="0"/>
      <w:marTop w:val="0"/>
      <w:marBottom w:val="0"/>
      <w:divBdr>
        <w:top w:val="none" w:sz="0" w:space="0" w:color="auto"/>
        <w:left w:val="none" w:sz="0" w:space="0" w:color="auto"/>
        <w:bottom w:val="none" w:sz="0" w:space="0" w:color="auto"/>
        <w:right w:val="none" w:sz="0" w:space="0" w:color="auto"/>
      </w:divBdr>
    </w:div>
    <w:div w:id="2128159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and.gov.ua/" TargetMode="External"/><Relationship Id="rId18" Type="http://schemas.openxmlformats.org/officeDocument/2006/relationships/hyperlink" Target="https://www.president.gov.ua/documents/1112021-37505" TargetMode="External"/><Relationship Id="rId26" Type="http://schemas.openxmlformats.org/officeDocument/2006/relationships/hyperlink" Target="https://zakon.rada.gov.ua/laws/show/188/98-%D0%B2%D1%80" TargetMode="External"/><Relationship Id="rId39" Type="http://schemas.openxmlformats.org/officeDocument/2006/relationships/hyperlink" Target="https://zakon.rada.gov.ua/laws/show/2059-19" TargetMode="External"/><Relationship Id="rId21" Type="http://schemas.openxmlformats.org/officeDocument/2006/relationships/hyperlink" Target="https://doi.org/10.54891/2786-698X-2023-1-5" TargetMode="External"/><Relationship Id="rId34" Type="http://schemas.openxmlformats.org/officeDocument/2006/relationships/hyperlink" Target="https://zakon.rada.gov.ua/laws/show/86/95-%D0%B2%D1%80" TargetMode="External"/><Relationship Id="rId42" Type="http://schemas.openxmlformats.org/officeDocument/2006/relationships/hyperlink" Target="https://zakon.rada.gov.ua/laws/show/255/95-%D0%B2%D1%80" TargetMode="External"/><Relationship Id="rId47" Type="http://schemas.openxmlformats.org/officeDocument/2006/relationships/hyperlink" Target="https://zakon.rada.gov.ua/laws/show/180-14" TargetMode="External"/><Relationship Id="rId50" Type="http://schemas.openxmlformats.org/officeDocument/2006/relationships/hyperlink" Target="https://zakon.rada.gov.ua/laws/show/995-2011-%D0%BF"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2697-19" TargetMode="External"/><Relationship Id="rId29" Type="http://schemas.openxmlformats.org/officeDocument/2006/relationships/hyperlink" Target="https://dsns.gov.ua/upload/9/1/0/1/7/2018-6-12-dir-2012-18-ua.pdf" TargetMode="External"/><Relationship Id="rId11" Type="http://schemas.openxmlformats.org/officeDocument/2006/relationships/hyperlink" Target="https://www.kmu.gov.ua/catalog/ministerstvo-ekonomiky-ukraini" TargetMode="External"/><Relationship Id="rId24" Type="http://schemas.openxmlformats.org/officeDocument/2006/relationships/hyperlink" Target="https://zakon.rada.gov.ua/laws/show/55-12" TargetMode="External"/><Relationship Id="rId32" Type="http://schemas.openxmlformats.org/officeDocument/2006/relationships/hyperlink" Target="https://zakon.rada.gov.ua/laws/show/435-15" TargetMode="External"/><Relationship Id="rId37" Type="http://schemas.openxmlformats.org/officeDocument/2006/relationships/hyperlink" Target="https://zakon.rada.gov.ua/laws/show/7-2020-%D0%BF" TargetMode="External"/><Relationship Id="rId40" Type="http://schemas.openxmlformats.org/officeDocument/2006/relationships/hyperlink" Target="https://zakon.rada.gov.ua/laws/show/2711-15" TargetMode="External"/><Relationship Id="rId45" Type="http://schemas.openxmlformats.org/officeDocument/2006/relationships/hyperlink" Target="https://zakon.rada.gov.ua/laws/show/86/95-%D0%B2%D1%80" TargetMode="External"/><Relationship Id="rId53" Type="http://schemas.openxmlformats.org/officeDocument/2006/relationships/hyperlink" Target="https://zakon.rada.gov.ua/laws/show/667-2015-%D0%BF" TargetMode="External"/><Relationship Id="rId5" Type="http://schemas.openxmlformats.org/officeDocument/2006/relationships/webSettings" Target="webSettings.xml"/><Relationship Id="rId10" Type="http://schemas.openxmlformats.org/officeDocument/2006/relationships/hyperlink" Target="https://www.kmu.gov.ua/catalog/ministerstvo-z-pitan-reintegraciyi-timchasovo-okupovanih-teritorij" TargetMode="External"/><Relationship Id="rId19" Type="http://schemas.openxmlformats.org/officeDocument/2006/relationships/hyperlink" Target="https://www.president.gov.ua/documents/7222019-29825" TargetMode="External"/><Relationship Id="rId31" Type="http://schemas.openxmlformats.org/officeDocument/2006/relationships/hyperlink" Target="https://nv.nltu.edu.ua/Archive/2015/25_5/23.pdf" TargetMode="External"/><Relationship Id="rId44" Type="http://schemas.openxmlformats.org/officeDocument/2006/relationships/hyperlink" Target="https://zakon.rada.gov.ua/laws/show/962-15" TargetMode="External"/><Relationship Id="rId52" Type="http://schemas.openxmlformats.org/officeDocument/2006/relationships/hyperlink" Target="https://zakon.rada.gov.ua/laws/show/535-2024-%D0%BF" TargetMode="External"/><Relationship Id="rId4" Type="http://schemas.openxmlformats.org/officeDocument/2006/relationships/settings" Target="settings.xml"/><Relationship Id="rId9" Type="http://schemas.openxmlformats.org/officeDocument/2006/relationships/hyperlink" Target="https://www.kmu.gov.ua/catalog/minekoenergo-ukraini" TargetMode="External"/><Relationship Id="rId14" Type="http://schemas.openxmlformats.org/officeDocument/2006/relationships/hyperlink" Target="https://darg.gov.ua/" TargetMode="External"/><Relationship Id="rId22" Type="http://schemas.openxmlformats.org/officeDocument/2006/relationships/hyperlink" Target="https://mepr.gov.ua/news/39097.html" TargetMode="External"/><Relationship Id="rId27" Type="http://schemas.openxmlformats.org/officeDocument/2006/relationships/hyperlink" Target="https://zakon.rada.gov.ua/laws/show/4004-12" TargetMode="External"/><Relationship Id="rId30" Type="http://schemas.openxmlformats.org/officeDocument/2006/relationships/hyperlink" Target="https://zakon.rada.gov.ua/laws/show/2245-14" TargetMode="External"/><Relationship Id="rId35" Type="http://schemas.openxmlformats.org/officeDocument/2006/relationships/hyperlink" Target="https://zakon.rada.gov.ua/laws/show/2341-14" TargetMode="External"/><Relationship Id="rId43" Type="http://schemas.openxmlformats.org/officeDocument/2006/relationships/hyperlink" Target="https://zakon.rada.gov.ua/laws/show/2768-14" TargetMode="External"/><Relationship Id="rId48" Type="http://schemas.openxmlformats.org/officeDocument/2006/relationships/hyperlink" Target="https://mepr.gov.ua/pro-nas/misiya-ta-strategiya/" TargetMode="External"/><Relationship Id="rId56" Type="http://schemas.openxmlformats.org/officeDocument/2006/relationships/theme" Target="theme/theme1.xml"/><Relationship Id="rId8" Type="http://schemas.openxmlformats.org/officeDocument/2006/relationships/hyperlink" Target="https://www.kmu.gov.ua/catalog/ministerstvo-z-pitan-strategichnih-galuzej-promislovosti-ukrayini" TargetMode="External"/><Relationship Id="rId51" Type="http://schemas.openxmlformats.org/officeDocument/2006/relationships/hyperlink" Target="https://zakon.rada.gov.ua/laws/show/2801-12" TargetMode="External"/><Relationship Id="rId3" Type="http://schemas.openxmlformats.org/officeDocument/2006/relationships/styles" Target="styles.xml"/><Relationship Id="rId12" Type="http://schemas.openxmlformats.org/officeDocument/2006/relationships/hyperlink" Target="https://www.kmu.gov.ua/catalog/ministerstvo-infrastrukturi-ukraini" TargetMode="External"/><Relationship Id="rId17" Type="http://schemas.openxmlformats.org/officeDocument/2006/relationships/hyperlink" Target="https://mepr.gov.ua/diyalnist/natsionalna-ekologichna-polityka/" TargetMode="External"/><Relationship Id="rId25" Type="http://schemas.openxmlformats.org/officeDocument/2006/relationships/hyperlink" Target="https://zakon.rada.gov.ua/laws/show/254%D0%BA/96-%D0%B2%D1%80" TargetMode="External"/><Relationship Id="rId33" Type="http://schemas.openxmlformats.org/officeDocument/2006/relationships/hyperlink" Target="https://zakon.rada.gov.ua/laws/show/39/95-%D0%B2%D1%80" TargetMode="External"/><Relationship Id="rId38" Type="http://schemas.openxmlformats.org/officeDocument/2006/relationships/hyperlink" Target="https://zakon.rada.gov.ua/laws/show/383-2020-%D0%BF" TargetMode="External"/><Relationship Id="rId46" Type="http://schemas.openxmlformats.org/officeDocument/2006/relationships/hyperlink" Target="https://zakon.rada.gov.ua/laws/show/3348-12/ed19930630" TargetMode="External"/><Relationship Id="rId20" Type="http://schemas.openxmlformats.org/officeDocument/2006/relationships/hyperlink" Target="https://zakon.rada.gov.ua/laws/show/1264-12" TargetMode="External"/><Relationship Id="rId41" Type="http://schemas.openxmlformats.org/officeDocument/2006/relationships/hyperlink" Target="https://zakon.rada.gov.ua/laws/show/39/95-%D0%B2%D1%80/ed19950208"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2469-19?find=1&amp;text" TargetMode="External"/><Relationship Id="rId23" Type="http://schemas.openxmlformats.org/officeDocument/2006/relationships/hyperlink" Target="https://zakon.rada.gov.ua/laws/show/392/2020?find" TargetMode="External"/><Relationship Id="rId28" Type="http://schemas.openxmlformats.org/officeDocument/2006/relationships/hyperlink" Target="https://esu.com.ua/" TargetMode="External"/><Relationship Id="rId36" Type="http://schemas.openxmlformats.org/officeDocument/2006/relationships/hyperlink" Target="https://zakon.rada.gov.ua/laws/show/182-2019-%D0%BF" TargetMode="External"/><Relationship Id="rId49" Type="http://schemas.openxmlformats.org/officeDocument/2006/relationships/hyperlink" Target="https://www.dei.gov.ua/post/269"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FB07B-743D-412D-89DB-2F14849BF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1158</TotalTime>
  <Pages>96</Pages>
  <Words>105150</Words>
  <Characters>59936</Characters>
  <Application>Microsoft Office Word</Application>
  <DocSecurity>0</DocSecurity>
  <Lines>499</Lines>
  <Paragraphs>329</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164757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89</cp:revision>
  <dcterms:created xsi:type="dcterms:W3CDTF">2024-10-27T09:05:00Z</dcterms:created>
  <dcterms:modified xsi:type="dcterms:W3CDTF">2024-11-21T17:58:00Z</dcterms:modified>
</cp:coreProperties>
</file>