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64EB" w:rsidRDefault="00E764EB" w:rsidP="00E764EB">
      <w:pPr>
        <w:jc w:val="center"/>
        <w:rPr>
          <w:sz w:val="28"/>
          <w:szCs w:val="28"/>
        </w:rPr>
      </w:pPr>
      <w:r>
        <w:rPr>
          <w:sz w:val="28"/>
          <w:szCs w:val="28"/>
        </w:rPr>
        <w:t>ОДЕСЬКИЙ НАЦІОНАЛЬНИЙ УНІВЕРСИТЕТ ІМЕНІ І.І.МЕЧНИКОВА</w:t>
      </w:r>
    </w:p>
    <w:p w:rsidR="00E764EB" w:rsidRDefault="00E764EB" w:rsidP="00E764EB">
      <w:pPr>
        <w:jc w:val="center"/>
        <w:rPr>
          <w:sz w:val="28"/>
          <w:szCs w:val="28"/>
        </w:rPr>
      </w:pPr>
    </w:p>
    <w:p w:rsidR="00E764EB" w:rsidRDefault="00E764EB" w:rsidP="00E764EB">
      <w:pPr>
        <w:jc w:val="center"/>
        <w:rPr>
          <w:sz w:val="28"/>
          <w:szCs w:val="28"/>
        </w:rPr>
      </w:pPr>
      <w:r>
        <w:rPr>
          <w:sz w:val="28"/>
          <w:szCs w:val="28"/>
        </w:rPr>
        <w:t>Економіко-правовий факультет</w:t>
      </w:r>
    </w:p>
    <w:p w:rsidR="00E764EB" w:rsidRDefault="00E764EB" w:rsidP="00E764EB">
      <w:pPr>
        <w:jc w:val="center"/>
        <w:rPr>
          <w:sz w:val="28"/>
          <w:szCs w:val="28"/>
        </w:rPr>
      </w:pPr>
    </w:p>
    <w:p w:rsidR="00E764EB" w:rsidRDefault="00E764EB" w:rsidP="00E764EB">
      <w:pPr>
        <w:jc w:val="center"/>
        <w:rPr>
          <w:sz w:val="28"/>
          <w:szCs w:val="28"/>
        </w:rPr>
      </w:pPr>
      <w:r>
        <w:rPr>
          <w:sz w:val="28"/>
          <w:szCs w:val="28"/>
        </w:rPr>
        <w:t xml:space="preserve">Кафедра </w:t>
      </w:r>
      <w:r>
        <w:rPr>
          <w:sz w:val="28"/>
          <w:szCs w:val="28"/>
          <w:lang w:val="ru-RU"/>
        </w:rPr>
        <w:t>загальноправових</w:t>
      </w:r>
      <w:r>
        <w:rPr>
          <w:sz w:val="28"/>
          <w:szCs w:val="28"/>
        </w:rPr>
        <w:t xml:space="preserve"> дисциплін та міжнародного права</w:t>
      </w:r>
    </w:p>
    <w:p w:rsidR="00E764EB" w:rsidRDefault="00E764EB" w:rsidP="00E764EB">
      <w:pPr>
        <w:jc w:val="center"/>
        <w:rPr>
          <w:sz w:val="28"/>
          <w:szCs w:val="28"/>
        </w:rPr>
      </w:pPr>
    </w:p>
    <w:p w:rsidR="00E764EB" w:rsidRDefault="00E764EB" w:rsidP="00E764EB">
      <w:pPr>
        <w:jc w:val="center"/>
        <w:rPr>
          <w:sz w:val="28"/>
          <w:szCs w:val="28"/>
        </w:rPr>
      </w:pPr>
    </w:p>
    <w:p w:rsidR="00E764EB" w:rsidRDefault="00E764EB" w:rsidP="00E764EB">
      <w:pPr>
        <w:jc w:val="center"/>
        <w:rPr>
          <w:sz w:val="28"/>
          <w:szCs w:val="28"/>
        </w:rPr>
      </w:pPr>
    </w:p>
    <w:p w:rsidR="00E764EB" w:rsidRDefault="00E764EB" w:rsidP="00E764EB">
      <w:pPr>
        <w:jc w:val="center"/>
        <w:rPr>
          <w:sz w:val="28"/>
          <w:szCs w:val="28"/>
        </w:rPr>
      </w:pPr>
    </w:p>
    <w:p w:rsidR="00E764EB" w:rsidRDefault="00E764EB" w:rsidP="00E764EB">
      <w:pPr>
        <w:jc w:val="center"/>
        <w:rPr>
          <w:sz w:val="28"/>
          <w:szCs w:val="28"/>
        </w:rPr>
      </w:pPr>
    </w:p>
    <w:p w:rsidR="00E764EB" w:rsidRPr="0048051B" w:rsidRDefault="00E764EB" w:rsidP="00E764EB">
      <w:pPr>
        <w:spacing w:line="360" w:lineRule="auto"/>
        <w:jc w:val="center"/>
        <w:rPr>
          <w:b/>
          <w:bCs/>
          <w:sz w:val="28"/>
          <w:szCs w:val="28"/>
        </w:rPr>
      </w:pPr>
      <w:r w:rsidRPr="0048051B">
        <w:rPr>
          <w:b/>
          <w:bCs/>
          <w:sz w:val="28"/>
          <w:szCs w:val="28"/>
        </w:rPr>
        <w:t>Кваліфікаційна робота</w:t>
      </w:r>
    </w:p>
    <w:p w:rsidR="00E764EB" w:rsidRPr="0048051B" w:rsidRDefault="00E764EB" w:rsidP="00E764EB">
      <w:pPr>
        <w:spacing w:line="360" w:lineRule="auto"/>
        <w:jc w:val="center"/>
        <w:rPr>
          <w:sz w:val="28"/>
          <w:szCs w:val="28"/>
        </w:rPr>
      </w:pPr>
      <w:r w:rsidRPr="0048051B">
        <w:rPr>
          <w:sz w:val="28"/>
          <w:szCs w:val="28"/>
        </w:rPr>
        <w:t>на здобуття ступеня вищої освіти “магістр”</w:t>
      </w:r>
    </w:p>
    <w:p w:rsidR="00E764EB" w:rsidRDefault="00E764EB" w:rsidP="00E764EB">
      <w:pPr>
        <w:spacing w:line="360" w:lineRule="auto"/>
        <w:jc w:val="center"/>
        <w:rPr>
          <w:b/>
          <w:bCs/>
          <w:sz w:val="28"/>
          <w:szCs w:val="28"/>
        </w:rPr>
      </w:pPr>
      <w:r>
        <w:rPr>
          <w:b/>
          <w:bCs/>
          <w:sz w:val="28"/>
          <w:szCs w:val="28"/>
        </w:rPr>
        <w:t>“</w:t>
      </w:r>
      <w:r w:rsidRPr="002F0DF9">
        <w:rPr>
          <w:b/>
          <w:sz w:val="28"/>
          <w:szCs w:val="28"/>
        </w:rPr>
        <w:t xml:space="preserve"> </w:t>
      </w:r>
      <w:r>
        <w:rPr>
          <w:b/>
          <w:sz w:val="28"/>
          <w:szCs w:val="28"/>
        </w:rPr>
        <w:t>Владні відносини і політико-правова думка Київскої Русі: теоретико-правовий аспект</w:t>
      </w:r>
      <w:r>
        <w:rPr>
          <w:b/>
          <w:bCs/>
          <w:sz w:val="28"/>
          <w:szCs w:val="28"/>
        </w:rPr>
        <w:t>”</w:t>
      </w:r>
    </w:p>
    <w:p w:rsidR="00E764EB" w:rsidRPr="00C47313" w:rsidRDefault="00E764EB" w:rsidP="00E764EB">
      <w:pPr>
        <w:spacing w:line="360" w:lineRule="auto"/>
        <w:jc w:val="center"/>
        <w:rPr>
          <w:sz w:val="28"/>
          <w:szCs w:val="28"/>
          <w:lang w:val="en-GB"/>
        </w:rPr>
      </w:pPr>
      <w:r w:rsidRPr="00C47313">
        <w:rPr>
          <w:sz w:val="28"/>
          <w:szCs w:val="28"/>
          <w:lang w:val="en-GB"/>
        </w:rPr>
        <w:t>“</w:t>
      </w:r>
      <w:r w:rsidRPr="00F70993">
        <w:rPr>
          <w:b/>
          <w:sz w:val="28"/>
          <w:szCs w:val="28"/>
        </w:rPr>
        <w:t>Power Relations, Political and Legal Thought of Kyivska Rus: the Theory of Law</w:t>
      </w:r>
      <w:r w:rsidRPr="00C47313">
        <w:rPr>
          <w:sz w:val="28"/>
          <w:szCs w:val="28"/>
          <w:lang w:val="en-GB"/>
        </w:rPr>
        <w:t>”</w:t>
      </w:r>
    </w:p>
    <w:p w:rsidR="00E764EB" w:rsidRDefault="00E764EB" w:rsidP="00E764EB">
      <w:pPr>
        <w:jc w:val="center"/>
        <w:rPr>
          <w:bCs/>
          <w:spacing w:val="60"/>
          <w:sz w:val="28"/>
          <w:szCs w:val="28"/>
        </w:rPr>
      </w:pPr>
    </w:p>
    <w:p w:rsidR="00E764EB" w:rsidRDefault="00E764EB" w:rsidP="00E764EB">
      <w:pPr>
        <w:jc w:val="center"/>
        <w:rPr>
          <w:b/>
          <w:spacing w:val="60"/>
          <w:sz w:val="32"/>
          <w:szCs w:val="32"/>
        </w:rPr>
      </w:pPr>
    </w:p>
    <w:p w:rsidR="00E764EB" w:rsidRDefault="00E764EB" w:rsidP="00E764EB">
      <w:pPr>
        <w:tabs>
          <w:tab w:val="right" w:pos="9355"/>
        </w:tabs>
        <w:rPr>
          <w:sz w:val="28"/>
          <w:szCs w:val="28"/>
          <w:u w:val="single"/>
        </w:rPr>
      </w:pPr>
    </w:p>
    <w:p w:rsidR="00E764EB" w:rsidRDefault="00E764EB" w:rsidP="00E764EB">
      <w:pPr>
        <w:spacing w:line="360" w:lineRule="auto"/>
        <w:ind w:firstLineChars="1100" w:firstLine="3080"/>
        <w:rPr>
          <w:sz w:val="28"/>
          <w:szCs w:val="28"/>
        </w:rPr>
      </w:pPr>
      <w:r>
        <w:rPr>
          <w:sz w:val="28"/>
          <w:szCs w:val="28"/>
        </w:rPr>
        <w:t>Виконав: здобувач денної форми навчання</w:t>
      </w:r>
    </w:p>
    <w:p w:rsidR="00E764EB" w:rsidRDefault="00E764EB" w:rsidP="00E764EB">
      <w:pPr>
        <w:spacing w:line="360" w:lineRule="auto"/>
        <w:ind w:firstLineChars="1100" w:firstLine="3080"/>
        <w:rPr>
          <w:sz w:val="28"/>
          <w:szCs w:val="28"/>
        </w:rPr>
      </w:pPr>
      <w:r>
        <w:rPr>
          <w:sz w:val="28"/>
          <w:szCs w:val="28"/>
        </w:rPr>
        <w:t>спеціальності 081 Право</w:t>
      </w:r>
    </w:p>
    <w:p w:rsidR="00E764EB" w:rsidRDefault="00E764EB" w:rsidP="00E764EB">
      <w:pPr>
        <w:spacing w:line="360" w:lineRule="auto"/>
        <w:ind w:firstLineChars="1100" w:firstLine="3080"/>
        <w:rPr>
          <w:sz w:val="28"/>
          <w:szCs w:val="28"/>
        </w:rPr>
      </w:pPr>
      <w:r>
        <w:rPr>
          <w:sz w:val="28"/>
          <w:szCs w:val="28"/>
        </w:rPr>
        <w:t>Лихачова Тетяна Сергіївна</w:t>
      </w:r>
    </w:p>
    <w:p w:rsidR="00E764EB" w:rsidRDefault="00E764EB" w:rsidP="00E764EB">
      <w:pPr>
        <w:spacing w:line="360" w:lineRule="auto"/>
        <w:ind w:firstLineChars="1100" w:firstLine="3080"/>
        <w:rPr>
          <w:sz w:val="28"/>
          <w:szCs w:val="28"/>
        </w:rPr>
      </w:pPr>
      <w:r>
        <w:rPr>
          <w:sz w:val="28"/>
          <w:szCs w:val="28"/>
        </w:rPr>
        <w:t>Керівник к.ю.н., доц. Донченко О.І. __________</w:t>
      </w:r>
    </w:p>
    <w:p w:rsidR="00E764EB" w:rsidRDefault="00E764EB" w:rsidP="00E764EB">
      <w:pPr>
        <w:spacing w:line="360" w:lineRule="auto"/>
        <w:ind w:firstLineChars="1100" w:firstLine="3080"/>
        <w:rPr>
          <w:sz w:val="28"/>
          <w:szCs w:val="28"/>
        </w:rPr>
      </w:pPr>
      <w:r>
        <w:rPr>
          <w:sz w:val="28"/>
          <w:szCs w:val="28"/>
        </w:rPr>
        <w:t>Рецензент к.ю.н., доц. Борщевський І.В.</w:t>
      </w:r>
    </w:p>
    <w:p w:rsidR="00E764EB" w:rsidRDefault="00E764EB" w:rsidP="00E764EB">
      <w:pPr>
        <w:tabs>
          <w:tab w:val="left" w:pos="5245"/>
          <w:tab w:val="right" w:pos="9355"/>
        </w:tabs>
        <w:spacing w:before="120"/>
        <w:rPr>
          <w:sz w:val="28"/>
          <w:szCs w:val="28"/>
        </w:rPr>
      </w:pPr>
    </w:p>
    <w:p w:rsidR="00E764EB" w:rsidRDefault="00E764EB" w:rsidP="00E764EB">
      <w:pPr>
        <w:tabs>
          <w:tab w:val="left" w:pos="5245"/>
          <w:tab w:val="right" w:pos="9355"/>
        </w:tabs>
        <w:spacing w:before="120"/>
        <w:rPr>
          <w:sz w:val="28"/>
          <w:szCs w:val="28"/>
        </w:rPr>
      </w:pPr>
    </w:p>
    <w:tbl>
      <w:tblPr>
        <w:tblpPr w:leftFromText="180" w:rightFromText="180" w:vertAnchor="text" w:horzAnchor="margin" w:tblpY="22"/>
        <w:tblW w:w="5155" w:type="pct"/>
        <w:tblLook w:val="04A0" w:firstRow="1" w:lastRow="0" w:firstColumn="1" w:lastColumn="0" w:noHBand="0" w:noVBand="1"/>
      </w:tblPr>
      <w:tblGrid>
        <w:gridCol w:w="4925"/>
        <w:gridCol w:w="4720"/>
      </w:tblGrid>
      <w:tr w:rsidR="00E764EB" w:rsidTr="00610E8E">
        <w:tc>
          <w:tcPr>
            <w:tcW w:w="5082" w:type="dxa"/>
          </w:tcPr>
          <w:p w:rsidR="00E764EB" w:rsidRDefault="00E764EB" w:rsidP="00610E8E">
            <w:pPr>
              <w:rPr>
                <w:sz w:val="28"/>
                <w:szCs w:val="28"/>
              </w:rPr>
            </w:pPr>
            <w:r>
              <w:rPr>
                <w:sz w:val="28"/>
                <w:szCs w:val="28"/>
              </w:rPr>
              <w:t>Рекомендовано до захисту:</w:t>
            </w:r>
          </w:p>
          <w:p w:rsidR="00E764EB" w:rsidRDefault="00E764EB" w:rsidP="00610E8E">
            <w:pPr>
              <w:spacing w:before="120"/>
              <w:rPr>
                <w:sz w:val="28"/>
                <w:szCs w:val="28"/>
              </w:rPr>
            </w:pPr>
            <w:r>
              <w:rPr>
                <w:sz w:val="28"/>
                <w:szCs w:val="28"/>
              </w:rPr>
              <w:t>протокол засідання кафедри</w:t>
            </w:r>
          </w:p>
          <w:p w:rsidR="00E764EB" w:rsidRDefault="00E764EB" w:rsidP="00610E8E">
            <w:pPr>
              <w:spacing w:before="120"/>
              <w:rPr>
                <w:sz w:val="28"/>
                <w:szCs w:val="28"/>
              </w:rPr>
            </w:pPr>
            <w:r>
              <w:rPr>
                <w:sz w:val="28"/>
                <w:szCs w:val="28"/>
              </w:rPr>
              <w:t xml:space="preserve">№ ___   від ____.____. 20___ р. </w:t>
            </w:r>
          </w:p>
          <w:p w:rsidR="00E764EB" w:rsidRDefault="00E764EB" w:rsidP="00610E8E">
            <w:pPr>
              <w:spacing w:before="600"/>
              <w:rPr>
                <w:sz w:val="28"/>
                <w:szCs w:val="28"/>
              </w:rPr>
            </w:pPr>
            <w:r>
              <w:rPr>
                <w:sz w:val="28"/>
                <w:szCs w:val="28"/>
              </w:rPr>
              <w:t>Завідувач(ка) кафедри</w:t>
            </w:r>
          </w:p>
          <w:p w:rsidR="00E764EB" w:rsidRDefault="00E764EB" w:rsidP="00610E8E">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 xml:space="preserve"> Євдокія СТРЕЛЬЦОВА</w:t>
            </w:r>
          </w:p>
          <w:p w:rsidR="00E764EB" w:rsidRDefault="00E764EB" w:rsidP="00610E8E">
            <w:pPr>
              <w:tabs>
                <w:tab w:val="left" w:pos="284"/>
                <w:tab w:val="left" w:pos="1767"/>
              </w:tabs>
              <w:rPr>
                <w:sz w:val="20"/>
                <w:szCs w:val="20"/>
              </w:rPr>
            </w:pPr>
            <w:r>
              <w:rPr>
                <w:sz w:val="20"/>
                <w:szCs w:val="20"/>
              </w:rPr>
              <w:t xml:space="preserve">     (підпис)</w:t>
            </w:r>
            <w:r>
              <w:rPr>
                <w:sz w:val="20"/>
                <w:szCs w:val="20"/>
              </w:rPr>
              <w:tab/>
              <w:t xml:space="preserve">      (</w:t>
            </w:r>
            <w:r>
              <w:t>ім’я, прізвище</w:t>
            </w:r>
            <w:r>
              <w:rPr>
                <w:sz w:val="20"/>
                <w:szCs w:val="20"/>
              </w:rPr>
              <w:t>)</w:t>
            </w:r>
          </w:p>
        </w:tc>
        <w:tc>
          <w:tcPr>
            <w:tcW w:w="4786" w:type="dxa"/>
          </w:tcPr>
          <w:p w:rsidR="00E764EB" w:rsidRDefault="00E764EB" w:rsidP="00610E8E">
            <w:pPr>
              <w:tabs>
                <w:tab w:val="right" w:pos="4462"/>
              </w:tabs>
              <w:rPr>
                <w:sz w:val="28"/>
                <w:szCs w:val="28"/>
              </w:rPr>
            </w:pPr>
            <w:r>
              <w:rPr>
                <w:sz w:val="28"/>
                <w:szCs w:val="28"/>
              </w:rPr>
              <w:t>Захищено на засіданні ЕК № _____</w:t>
            </w:r>
          </w:p>
          <w:p w:rsidR="00E764EB" w:rsidRDefault="00E764EB" w:rsidP="00610E8E">
            <w:pPr>
              <w:spacing w:before="120"/>
              <w:rPr>
                <w:sz w:val="28"/>
                <w:szCs w:val="28"/>
              </w:rPr>
            </w:pPr>
            <w:r>
              <w:rPr>
                <w:sz w:val="28"/>
                <w:szCs w:val="28"/>
              </w:rPr>
              <w:t xml:space="preserve">протокол № __від ____.____.20___ р. </w:t>
            </w:r>
          </w:p>
          <w:p w:rsidR="00E764EB" w:rsidRDefault="00E764EB" w:rsidP="00610E8E">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E764EB" w:rsidRDefault="00E764EB" w:rsidP="00610E8E">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E764EB" w:rsidRDefault="00E764EB" w:rsidP="00610E8E">
            <w:pPr>
              <w:spacing w:before="360"/>
              <w:rPr>
                <w:sz w:val="28"/>
                <w:szCs w:val="28"/>
              </w:rPr>
            </w:pPr>
            <w:r>
              <w:rPr>
                <w:sz w:val="28"/>
                <w:szCs w:val="28"/>
              </w:rPr>
              <w:t>Голова ЕК</w:t>
            </w:r>
          </w:p>
          <w:p w:rsidR="00E764EB" w:rsidRDefault="00E764EB" w:rsidP="00610E8E">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Євдокія СТРЕЛЬЦОВА</w:t>
            </w:r>
          </w:p>
          <w:p w:rsidR="00E764EB" w:rsidRDefault="00E764EB" w:rsidP="00610E8E">
            <w:pPr>
              <w:tabs>
                <w:tab w:val="left" w:pos="454"/>
                <w:tab w:val="left" w:pos="2155"/>
              </w:tabs>
              <w:rPr>
                <w:sz w:val="28"/>
                <w:szCs w:val="28"/>
              </w:rPr>
            </w:pPr>
            <w:r>
              <w:rPr>
                <w:sz w:val="20"/>
                <w:szCs w:val="20"/>
              </w:rPr>
              <w:t xml:space="preserve">     (підпис)</w:t>
            </w:r>
            <w:r>
              <w:rPr>
                <w:sz w:val="20"/>
                <w:szCs w:val="20"/>
              </w:rPr>
              <w:tab/>
              <w:t xml:space="preserve">      (</w:t>
            </w:r>
            <w:r>
              <w:t>ім’я, прізвище</w:t>
            </w:r>
            <w:r>
              <w:rPr>
                <w:sz w:val="20"/>
                <w:szCs w:val="20"/>
              </w:rPr>
              <w:t>)</w:t>
            </w:r>
          </w:p>
        </w:tc>
      </w:tr>
      <w:tr w:rsidR="00E764EB" w:rsidTr="00610E8E">
        <w:tc>
          <w:tcPr>
            <w:tcW w:w="5082" w:type="dxa"/>
          </w:tcPr>
          <w:p w:rsidR="00E764EB" w:rsidRDefault="00E764EB" w:rsidP="00610E8E">
            <w:pPr>
              <w:rPr>
                <w:sz w:val="28"/>
                <w:szCs w:val="28"/>
              </w:rPr>
            </w:pPr>
          </w:p>
        </w:tc>
        <w:tc>
          <w:tcPr>
            <w:tcW w:w="4786" w:type="dxa"/>
          </w:tcPr>
          <w:p w:rsidR="00E764EB" w:rsidRDefault="00E764EB" w:rsidP="00610E8E">
            <w:pPr>
              <w:rPr>
                <w:sz w:val="28"/>
                <w:szCs w:val="28"/>
              </w:rPr>
            </w:pPr>
          </w:p>
        </w:tc>
      </w:tr>
    </w:tbl>
    <w:p w:rsidR="00E764EB" w:rsidRPr="00D80882" w:rsidRDefault="00E764EB" w:rsidP="00E764EB">
      <w:pPr>
        <w:jc w:val="center"/>
        <w:rPr>
          <w:b/>
          <w:sz w:val="28"/>
          <w:szCs w:val="28"/>
          <w:lang w:val="ru-RU"/>
        </w:rPr>
      </w:pPr>
      <w:r>
        <w:rPr>
          <w:b/>
          <w:sz w:val="28"/>
          <w:szCs w:val="28"/>
        </w:rPr>
        <w:t>Одеса</w:t>
      </w:r>
      <w:r w:rsidRPr="00F11171">
        <w:rPr>
          <w:b/>
          <w:sz w:val="28"/>
          <w:szCs w:val="28"/>
          <w:lang w:val="ru-RU"/>
        </w:rPr>
        <w:t xml:space="preserve"> </w:t>
      </w:r>
      <w:r>
        <w:rPr>
          <w:b/>
          <w:sz w:val="28"/>
          <w:szCs w:val="28"/>
        </w:rPr>
        <w:t>2022</w:t>
      </w:r>
    </w:p>
    <w:p w:rsidR="00E764EB" w:rsidRPr="00D80882" w:rsidRDefault="00E764EB" w:rsidP="00E764EB">
      <w:pPr>
        <w:jc w:val="center"/>
        <w:rPr>
          <w:b/>
          <w:sz w:val="28"/>
          <w:szCs w:val="28"/>
          <w:lang w:val="ru-RU"/>
        </w:rPr>
      </w:pPr>
    </w:p>
    <w:p w:rsidR="00E764EB" w:rsidRPr="002B732F" w:rsidRDefault="00E764EB" w:rsidP="00E764EB">
      <w:pPr>
        <w:spacing w:line="360" w:lineRule="auto"/>
        <w:jc w:val="center"/>
        <w:rPr>
          <w:b/>
          <w:sz w:val="28"/>
          <w:szCs w:val="28"/>
        </w:rPr>
      </w:pPr>
      <w:r w:rsidRPr="002B732F">
        <w:rPr>
          <w:b/>
          <w:sz w:val="28"/>
          <w:szCs w:val="28"/>
        </w:rPr>
        <w:lastRenderedPageBreak/>
        <w:t>ЗМІСТ</w:t>
      </w:r>
    </w:p>
    <w:p w:rsidR="00E764EB" w:rsidRPr="0079105D" w:rsidRDefault="00E764EB" w:rsidP="00E764EB">
      <w:pPr>
        <w:spacing w:line="360" w:lineRule="auto"/>
        <w:jc w:val="both"/>
        <w:rPr>
          <w:bCs/>
          <w:sz w:val="28"/>
          <w:szCs w:val="28"/>
          <w:lang w:val="ru-RU"/>
        </w:rPr>
      </w:pPr>
      <w:r w:rsidRPr="002B732F">
        <w:rPr>
          <w:b/>
          <w:sz w:val="28"/>
          <w:szCs w:val="28"/>
        </w:rPr>
        <w:t>ВСТУП</w:t>
      </w:r>
      <w:r w:rsidRPr="0079105D">
        <w:rPr>
          <w:bCs/>
          <w:sz w:val="28"/>
          <w:szCs w:val="28"/>
          <w:lang w:val="ru-RU"/>
        </w:rPr>
        <w:t>…………………………………………………………………………….3</w:t>
      </w:r>
    </w:p>
    <w:p w:rsidR="00E764EB" w:rsidRPr="002B732F" w:rsidRDefault="00E764EB" w:rsidP="00E764EB">
      <w:pPr>
        <w:spacing w:line="360" w:lineRule="auto"/>
        <w:jc w:val="both"/>
        <w:rPr>
          <w:b/>
          <w:sz w:val="28"/>
          <w:szCs w:val="28"/>
        </w:rPr>
      </w:pPr>
      <w:r w:rsidRPr="002B732F">
        <w:rPr>
          <w:b/>
          <w:sz w:val="28"/>
          <w:szCs w:val="28"/>
        </w:rPr>
        <w:t>РОЗДІЛ 1. ПОЛІТИЧНИЙ УСТРІЙ ДАВНЬОРУСЬКОЇ ДЕРЖАВИ</w:t>
      </w:r>
    </w:p>
    <w:p w:rsidR="00E764EB" w:rsidRPr="002B732F" w:rsidRDefault="00E764EB" w:rsidP="00E764EB">
      <w:pPr>
        <w:spacing w:line="360" w:lineRule="auto"/>
        <w:jc w:val="both"/>
        <w:rPr>
          <w:sz w:val="28"/>
          <w:szCs w:val="28"/>
          <w:lang w:val="ru-RU"/>
        </w:rPr>
      </w:pPr>
      <w:r w:rsidRPr="002B732F">
        <w:rPr>
          <w:sz w:val="28"/>
          <w:szCs w:val="28"/>
        </w:rPr>
        <w:t>1.1. Історичні концепції руської державності</w:t>
      </w:r>
      <w:r w:rsidRPr="002B732F">
        <w:rPr>
          <w:sz w:val="28"/>
          <w:szCs w:val="28"/>
          <w:lang w:val="ru-RU"/>
        </w:rPr>
        <w:t>……………………………………6</w:t>
      </w:r>
    </w:p>
    <w:p w:rsidR="00E764EB" w:rsidRPr="002B732F" w:rsidRDefault="00E764EB" w:rsidP="00E764EB">
      <w:pPr>
        <w:spacing w:line="360" w:lineRule="auto"/>
        <w:jc w:val="both"/>
        <w:rPr>
          <w:sz w:val="28"/>
          <w:szCs w:val="28"/>
          <w:lang w:val="ru-RU"/>
        </w:rPr>
      </w:pPr>
      <w:r w:rsidRPr="002B732F">
        <w:rPr>
          <w:sz w:val="28"/>
          <w:szCs w:val="28"/>
        </w:rPr>
        <w:t>1.2. Центральні і місцеві органи влади</w:t>
      </w:r>
      <w:r>
        <w:rPr>
          <w:sz w:val="28"/>
          <w:szCs w:val="28"/>
          <w:lang w:val="ru-RU"/>
        </w:rPr>
        <w:t>…………………………………………</w:t>
      </w:r>
      <w:r w:rsidRPr="002B732F">
        <w:rPr>
          <w:sz w:val="28"/>
          <w:szCs w:val="28"/>
          <w:lang w:val="ru-RU"/>
        </w:rPr>
        <w:t>.14</w:t>
      </w:r>
    </w:p>
    <w:p w:rsidR="00E764EB" w:rsidRPr="002B732F" w:rsidRDefault="00E764EB" w:rsidP="00E764EB">
      <w:pPr>
        <w:spacing w:line="360" w:lineRule="auto"/>
        <w:jc w:val="both"/>
        <w:rPr>
          <w:sz w:val="28"/>
          <w:szCs w:val="28"/>
          <w:lang w:val="ru-RU"/>
        </w:rPr>
      </w:pPr>
      <w:r w:rsidRPr="002B732F">
        <w:rPr>
          <w:sz w:val="28"/>
          <w:szCs w:val="28"/>
        </w:rPr>
        <w:t>1.3. Церква як інститут у державному устрої</w:t>
      </w:r>
      <w:r>
        <w:rPr>
          <w:sz w:val="28"/>
          <w:szCs w:val="28"/>
          <w:lang w:val="ru-RU"/>
        </w:rPr>
        <w:t>…</w:t>
      </w:r>
      <w:r w:rsidRPr="002B732F">
        <w:rPr>
          <w:sz w:val="28"/>
          <w:szCs w:val="28"/>
          <w:lang w:val="ru-RU"/>
        </w:rPr>
        <w:t>………………………………...21</w:t>
      </w:r>
    </w:p>
    <w:p w:rsidR="00E764EB" w:rsidRPr="0079105D" w:rsidRDefault="00E764EB" w:rsidP="00E764EB">
      <w:pPr>
        <w:spacing w:line="360" w:lineRule="auto"/>
        <w:jc w:val="both"/>
        <w:rPr>
          <w:b/>
          <w:sz w:val="28"/>
          <w:szCs w:val="28"/>
          <w:lang w:val="ru-RU"/>
        </w:rPr>
      </w:pPr>
      <w:r w:rsidRPr="002B732F">
        <w:rPr>
          <w:b/>
          <w:sz w:val="28"/>
          <w:szCs w:val="28"/>
        </w:rPr>
        <w:t xml:space="preserve">Висновки до Розділу </w:t>
      </w:r>
      <w:r w:rsidRPr="002B732F">
        <w:rPr>
          <w:b/>
          <w:sz w:val="28"/>
          <w:szCs w:val="28"/>
          <w:lang w:val="ru-RU"/>
        </w:rPr>
        <w:t>1</w:t>
      </w:r>
      <w:r w:rsidRPr="0079105D">
        <w:rPr>
          <w:bCs/>
          <w:sz w:val="28"/>
          <w:szCs w:val="28"/>
          <w:lang w:val="ru-RU"/>
        </w:rPr>
        <w:t>…………………………………………………………..28</w:t>
      </w:r>
    </w:p>
    <w:p w:rsidR="00E764EB" w:rsidRPr="002B732F" w:rsidRDefault="00E764EB" w:rsidP="00E764EB">
      <w:pPr>
        <w:spacing w:line="360" w:lineRule="auto"/>
        <w:jc w:val="both"/>
        <w:rPr>
          <w:b/>
          <w:sz w:val="28"/>
          <w:szCs w:val="28"/>
        </w:rPr>
      </w:pPr>
      <w:r w:rsidRPr="002B732F">
        <w:rPr>
          <w:b/>
          <w:sz w:val="28"/>
          <w:szCs w:val="28"/>
        </w:rPr>
        <w:t>РОЗДІЛ 2. ПОЛІТИКО-ПРАВОВА ДУМКА КИЇВСЬКОЇ РУСІ</w:t>
      </w:r>
    </w:p>
    <w:p w:rsidR="00E764EB" w:rsidRPr="002B732F" w:rsidRDefault="00E764EB" w:rsidP="00E764EB">
      <w:pPr>
        <w:spacing w:line="360" w:lineRule="auto"/>
        <w:jc w:val="both"/>
        <w:rPr>
          <w:sz w:val="28"/>
          <w:szCs w:val="28"/>
          <w:lang w:val="ru-RU"/>
        </w:rPr>
      </w:pPr>
      <w:r w:rsidRPr="002B732F">
        <w:rPr>
          <w:sz w:val="28"/>
          <w:szCs w:val="28"/>
        </w:rPr>
        <w:t>2.1. Політичний трактат «Слово про Закон і Благодать»</w:t>
      </w:r>
      <w:r>
        <w:rPr>
          <w:sz w:val="28"/>
          <w:szCs w:val="28"/>
          <w:lang w:val="ru-RU"/>
        </w:rPr>
        <w:t>…</w:t>
      </w:r>
      <w:r w:rsidRPr="002B732F">
        <w:rPr>
          <w:sz w:val="28"/>
          <w:szCs w:val="28"/>
          <w:lang w:val="ru-RU"/>
        </w:rPr>
        <w:t>……………………30</w:t>
      </w:r>
    </w:p>
    <w:p w:rsidR="00E764EB" w:rsidRPr="002B732F" w:rsidRDefault="00E764EB" w:rsidP="00E764EB">
      <w:pPr>
        <w:spacing w:line="360" w:lineRule="auto"/>
        <w:jc w:val="both"/>
        <w:rPr>
          <w:sz w:val="28"/>
          <w:szCs w:val="28"/>
          <w:lang w:val="ru-RU"/>
        </w:rPr>
      </w:pPr>
      <w:r w:rsidRPr="002B732F">
        <w:rPr>
          <w:sz w:val="28"/>
          <w:szCs w:val="28"/>
        </w:rPr>
        <w:t>2.2. Повчання дітям В. Мономаха</w:t>
      </w:r>
      <w:r w:rsidRPr="002B732F">
        <w:rPr>
          <w:sz w:val="28"/>
          <w:szCs w:val="28"/>
          <w:lang w:val="ru-RU"/>
        </w:rPr>
        <w:t>……………………………………………….37</w:t>
      </w:r>
    </w:p>
    <w:p w:rsidR="00E764EB" w:rsidRPr="002B732F" w:rsidRDefault="00E764EB" w:rsidP="00E764EB">
      <w:pPr>
        <w:spacing w:line="360" w:lineRule="auto"/>
        <w:jc w:val="both"/>
        <w:rPr>
          <w:b/>
          <w:sz w:val="28"/>
          <w:szCs w:val="28"/>
          <w:lang w:val="ru-RU"/>
        </w:rPr>
      </w:pPr>
      <w:r w:rsidRPr="002B732F">
        <w:rPr>
          <w:sz w:val="28"/>
          <w:szCs w:val="28"/>
        </w:rPr>
        <w:t>2.3. «Моління» Д.</w:t>
      </w:r>
      <w:r w:rsidRPr="002B732F">
        <w:rPr>
          <w:sz w:val="28"/>
          <w:szCs w:val="28"/>
          <w:lang w:val="ru-RU"/>
        </w:rPr>
        <w:t xml:space="preserve"> </w:t>
      </w:r>
      <w:r w:rsidRPr="002B732F">
        <w:rPr>
          <w:sz w:val="28"/>
          <w:szCs w:val="28"/>
        </w:rPr>
        <w:t xml:space="preserve">Заточника </w:t>
      </w:r>
      <w:r w:rsidRPr="002B732F">
        <w:rPr>
          <w:bCs/>
          <w:sz w:val="28"/>
          <w:szCs w:val="28"/>
          <w:lang w:val="ru-RU"/>
        </w:rPr>
        <w:t>«Повість минулих літ»,  «Слово о полку Ігоревім»</w:t>
      </w:r>
      <w:r>
        <w:rPr>
          <w:bCs/>
          <w:sz w:val="28"/>
          <w:szCs w:val="28"/>
          <w:lang w:val="ru-RU"/>
        </w:rPr>
        <w:t>…………………………………………………………………………</w:t>
      </w:r>
      <w:r w:rsidRPr="002B732F">
        <w:rPr>
          <w:bCs/>
          <w:sz w:val="28"/>
          <w:szCs w:val="28"/>
          <w:lang w:val="ru-RU"/>
        </w:rPr>
        <w:t>.44</w:t>
      </w:r>
    </w:p>
    <w:p w:rsidR="00E764EB" w:rsidRPr="0079105D" w:rsidRDefault="00E764EB" w:rsidP="00E764EB">
      <w:pPr>
        <w:spacing w:line="360" w:lineRule="auto"/>
        <w:jc w:val="both"/>
        <w:rPr>
          <w:b/>
          <w:sz w:val="28"/>
          <w:szCs w:val="28"/>
          <w:lang w:val="ru-RU"/>
        </w:rPr>
      </w:pPr>
      <w:r w:rsidRPr="002B732F">
        <w:rPr>
          <w:b/>
          <w:sz w:val="28"/>
          <w:szCs w:val="28"/>
        </w:rPr>
        <w:t>Висновки до Розділу 2</w:t>
      </w:r>
      <w:r w:rsidRPr="0079105D">
        <w:rPr>
          <w:bCs/>
          <w:sz w:val="28"/>
          <w:szCs w:val="28"/>
          <w:lang w:val="ru-RU"/>
        </w:rPr>
        <w:t>……………………………….………………………….52</w:t>
      </w:r>
    </w:p>
    <w:p w:rsidR="00E764EB" w:rsidRPr="002B732F" w:rsidRDefault="00E764EB" w:rsidP="00E764EB">
      <w:pPr>
        <w:spacing w:line="360" w:lineRule="auto"/>
        <w:jc w:val="both"/>
        <w:rPr>
          <w:b/>
          <w:sz w:val="28"/>
          <w:szCs w:val="28"/>
        </w:rPr>
      </w:pPr>
      <w:r w:rsidRPr="002B732F">
        <w:rPr>
          <w:b/>
          <w:sz w:val="28"/>
          <w:szCs w:val="28"/>
        </w:rPr>
        <w:t>РОЗДІЛ 3. РУСЬКА ПРАВДА ЯК ДЖЕРЕЛО ПОЛІТИКО-ПРАВОВОЇ ДУМКИ</w:t>
      </w:r>
    </w:p>
    <w:p w:rsidR="00E764EB" w:rsidRPr="002B732F" w:rsidRDefault="00E764EB" w:rsidP="00E764EB">
      <w:pPr>
        <w:spacing w:line="360" w:lineRule="auto"/>
        <w:jc w:val="both"/>
        <w:rPr>
          <w:sz w:val="28"/>
          <w:szCs w:val="28"/>
          <w:lang w:val="ru-RU"/>
        </w:rPr>
      </w:pPr>
      <w:r w:rsidRPr="002B732F">
        <w:rPr>
          <w:sz w:val="28"/>
          <w:szCs w:val="28"/>
        </w:rPr>
        <w:t>3.1. Коротка редакція «Руської Правди»</w:t>
      </w:r>
      <w:r>
        <w:rPr>
          <w:sz w:val="28"/>
          <w:szCs w:val="28"/>
          <w:lang w:val="ru-RU"/>
        </w:rPr>
        <w:t>…</w:t>
      </w:r>
      <w:r w:rsidRPr="002B732F">
        <w:rPr>
          <w:sz w:val="28"/>
          <w:szCs w:val="28"/>
          <w:lang w:val="ru-RU"/>
        </w:rPr>
        <w:t>……………………………………..54</w:t>
      </w:r>
    </w:p>
    <w:p w:rsidR="00E764EB" w:rsidRPr="002B732F" w:rsidRDefault="00E764EB" w:rsidP="00E764EB">
      <w:pPr>
        <w:spacing w:line="360" w:lineRule="auto"/>
        <w:jc w:val="both"/>
        <w:rPr>
          <w:sz w:val="28"/>
          <w:szCs w:val="28"/>
          <w:lang w:val="ru-RU"/>
        </w:rPr>
      </w:pPr>
      <w:r w:rsidRPr="002B732F">
        <w:rPr>
          <w:sz w:val="28"/>
          <w:szCs w:val="28"/>
        </w:rPr>
        <w:t>3.2. Розширена редакція «Руської Правди»</w:t>
      </w:r>
      <w:r>
        <w:rPr>
          <w:sz w:val="28"/>
          <w:szCs w:val="28"/>
          <w:lang w:val="ru-RU"/>
        </w:rPr>
        <w:t>…</w:t>
      </w:r>
      <w:r w:rsidRPr="002B732F">
        <w:rPr>
          <w:sz w:val="28"/>
          <w:szCs w:val="28"/>
          <w:lang w:val="ru-RU"/>
        </w:rPr>
        <w:t>………………………………….61</w:t>
      </w:r>
    </w:p>
    <w:p w:rsidR="00E764EB" w:rsidRPr="002B732F" w:rsidRDefault="00E764EB" w:rsidP="00E764EB">
      <w:pPr>
        <w:spacing w:line="360" w:lineRule="auto"/>
        <w:jc w:val="both"/>
        <w:rPr>
          <w:b/>
          <w:sz w:val="28"/>
          <w:szCs w:val="28"/>
          <w:lang w:val="ru-RU"/>
        </w:rPr>
      </w:pPr>
      <w:r w:rsidRPr="002B732F">
        <w:rPr>
          <w:b/>
          <w:sz w:val="28"/>
          <w:szCs w:val="28"/>
        </w:rPr>
        <w:t>Висновки до Розділу 3</w:t>
      </w:r>
      <w:r w:rsidRPr="002B732F">
        <w:rPr>
          <w:bCs/>
          <w:sz w:val="28"/>
          <w:szCs w:val="28"/>
          <w:lang w:val="ru-RU"/>
        </w:rPr>
        <w:t>…………………………………………………………..68</w:t>
      </w:r>
    </w:p>
    <w:p w:rsidR="00E764EB" w:rsidRPr="002B732F" w:rsidRDefault="00E764EB" w:rsidP="00E764EB">
      <w:pPr>
        <w:spacing w:line="360" w:lineRule="auto"/>
        <w:jc w:val="both"/>
        <w:rPr>
          <w:bCs/>
          <w:sz w:val="28"/>
          <w:szCs w:val="28"/>
          <w:lang w:val="ru-RU"/>
        </w:rPr>
      </w:pPr>
      <w:r w:rsidRPr="002B732F">
        <w:rPr>
          <w:b/>
          <w:sz w:val="28"/>
          <w:szCs w:val="28"/>
        </w:rPr>
        <w:t>ВИСНОВКИ</w:t>
      </w:r>
      <w:r w:rsidRPr="002B732F">
        <w:rPr>
          <w:bCs/>
          <w:sz w:val="28"/>
          <w:szCs w:val="28"/>
          <w:lang w:val="ru-RU"/>
        </w:rPr>
        <w:t>……………………………………………………………………..70</w:t>
      </w:r>
    </w:p>
    <w:p w:rsidR="00E764EB" w:rsidRPr="0079105D" w:rsidRDefault="00E764EB" w:rsidP="00E764EB">
      <w:pPr>
        <w:spacing w:line="360" w:lineRule="auto"/>
        <w:jc w:val="both"/>
        <w:rPr>
          <w:b/>
          <w:sz w:val="28"/>
          <w:szCs w:val="28"/>
          <w:lang w:val="ru-RU"/>
        </w:rPr>
      </w:pPr>
      <w:r w:rsidRPr="002B732F">
        <w:rPr>
          <w:b/>
          <w:sz w:val="28"/>
          <w:szCs w:val="28"/>
        </w:rPr>
        <w:t>СПИСОК ВИКОРИСТАНИХ ДЖЕРЕЛ</w:t>
      </w:r>
      <w:r w:rsidRPr="002B732F">
        <w:rPr>
          <w:bCs/>
          <w:sz w:val="28"/>
          <w:szCs w:val="28"/>
          <w:lang w:val="ru-RU"/>
        </w:rPr>
        <w:t>……………………………………</w:t>
      </w:r>
      <w:r w:rsidRPr="0079105D">
        <w:rPr>
          <w:bCs/>
          <w:sz w:val="28"/>
          <w:szCs w:val="28"/>
          <w:lang w:val="ru-RU"/>
        </w:rPr>
        <w:t>.</w:t>
      </w:r>
      <w:r w:rsidRPr="002B732F">
        <w:rPr>
          <w:bCs/>
          <w:sz w:val="28"/>
          <w:szCs w:val="28"/>
          <w:lang w:val="ru-RU"/>
        </w:rPr>
        <w:t>7</w:t>
      </w:r>
      <w:r w:rsidRPr="0079105D">
        <w:rPr>
          <w:bCs/>
          <w:sz w:val="28"/>
          <w:szCs w:val="28"/>
          <w:lang w:val="ru-RU"/>
        </w:rPr>
        <w:t>3</w:t>
      </w:r>
    </w:p>
    <w:p w:rsidR="00E764EB" w:rsidRPr="002B732F" w:rsidRDefault="00E764EB" w:rsidP="00E764EB">
      <w:pPr>
        <w:spacing w:line="360" w:lineRule="auto"/>
        <w:rPr>
          <w:sz w:val="28"/>
          <w:szCs w:val="28"/>
          <w:lang w:val="ru-RU"/>
        </w:rPr>
      </w:pPr>
    </w:p>
    <w:p w:rsidR="00E764EB" w:rsidRPr="002B732F" w:rsidRDefault="00E764EB" w:rsidP="00E764EB">
      <w:pPr>
        <w:pStyle w:val="a5"/>
        <w:spacing w:before="0" w:line="360" w:lineRule="auto"/>
        <w:jc w:val="center"/>
        <w:rPr>
          <w:rFonts w:ascii="Times New Roman" w:hAnsi="Times New Roman" w:cs="Times New Roman"/>
          <w:b/>
          <w:bCs/>
          <w:sz w:val="28"/>
          <w:szCs w:val="28"/>
        </w:rPr>
      </w:pPr>
    </w:p>
    <w:p w:rsidR="00E764EB" w:rsidRPr="002B732F" w:rsidRDefault="00E764EB" w:rsidP="00E764EB">
      <w:pPr>
        <w:pStyle w:val="a5"/>
        <w:spacing w:before="0" w:line="360" w:lineRule="auto"/>
        <w:jc w:val="center"/>
        <w:rPr>
          <w:rFonts w:ascii="Times New Roman" w:hAnsi="Times New Roman" w:cs="Times New Roman"/>
          <w:b/>
          <w:bCs/>
          <w:sz w:val="28"/>
          <w:szCs w:val="28"/>
        </w:rPr>
      </w:pPr>
    </w:p>
    <w:p w:rsidR="00E764EB" w:rsidRPr="002B732F" w:rsidRDefault="00E764EB" w:rsidP="00E764EB">
      <w:pPr>
        <w:pStyle w:val="a5"/>
        <w:spacing w:before="0" w:line="360" w:lineRule="auto"/>
        <w:jc w:val="center"/>
        <w:rPr>
          <w:rFonts w:ascii="Times New Roman" w:hAnsi="Times New Roman" w:cs="Times New Roman"/>
          <w:b/>
          <w:bCs/>
          <w:sz w:val="28"/>
          <w:szCs w:val="28"/>
        </w:rPr>
      </w:pPr>
    </w:p>
    <w:p w:rsidR="00E764EB" w:rsidRPr="002B732F" w:rsidRDefault="00E764EB" w:rsidP="00E764EB">
      <w:pPr>
        <w:pStyle w:val="a5"/>
        <w:spacing w:before="0" w:line="360" w:lineRule="auto"/>
        <w:jc w:val="center"/>
        <w:rPr>
          <w:rFonts w:ascii="Times New Roman" w:hAnsi="Times New Roman" w:cs="Times New Roman"/>
          <w:b/>
          <w:bCs/>
          <w:sz w:val="28"/>
          <w:szCs w:val="28"/>
        </w:rPr>
      </w:pPr>
    </w:p>
    <w:p w:rsidR="00E764EB" w:rsidRPr="002B732F" w:rsidRDefault="00E764EB" w:rsidP="00E764EB">
      <w:pPr>
        <w:pStyle w:val="a5"/>
        <w:spacing w:before="0" w:line="360" w:lineRule="auto"/>
        <w:jc w:val="center"/>
        <w:rPr>
          <w:rFonts w:ascii="Times New Roman" w:hAnsi="Times New Roman" w:cs="Times New Roman"/>
          <w:b/>
          <w:bCs/>
          <w:sz w:val="28"/>
          <w:szCs w:val="28"/>
        </w:rPr>
      </w:pPr>
    </w:p>
    <w:p w:rsidR="00E764EB" w:rsidRDefault="00E764EB" w:rsidP="00E764EB">
      <w:pPr>
        <w:pStyle w:val="a5"/>
        <w:spacing w:before="0" w:line="360" w:lineRule="auto"/>
        <w:rPr>
          <w:rFonts w:ascii="Times New Roman" w:hAnsi="Times New Roman" w:cs="Times New Roman"/>
          <w:b/>
          <w:bCs/>
          <w:sz w:val="28"/>
          <w:szCs w:val="28"/>
        </w:rPr>
      </w:pPr>
    </w:p>
    <w:p w:rsidR="00E764EB" w:rsidRPr="002B732F" w:rsidRDefault="00E764EB" w:rsidP="00E764EB">
      <w:pPr>
        <w:pStyle w:val="a5"/>
        <w:spacing w:before="0" w:line="360" w:lineRule="auto"/>
        <w:rPr>
          <w:rFonts w:ascii="Times New Roman" w:hAnsi="Times New Roman" w:cs="Times New Roman"/>
          <w:b/>
          <w:bCs/>
          <w:sz w:val="28"/>
          <w:szCs w:val="28"/>
        </w:rPr>
      </w:pPr>
    </w:p>
    <w:p w:rsidR="00E764EB" w:rsidRPr="002B732F" w:rsidRDefault="00E764EB" w:rsidP="00E764EB">
      <w:pPr>
        <w:pStyle w:val="a5"/>
        <w:spacing w:before="0" w:line="360" w:lineRule="auto"/>
        <w:rPr>
          <w:rFonts w:ascii="Times New Roman" w:hAnsi="Times New Roman" w:cs="Times New Roman"/>
          <w:b/>
          <w:bCs/>
          <w:sz w:val="28"/>
          <w:szCs w:val="28"/>
        </w:rPr>
      </w:pPr>
    </w:p>
    <w:p w:rsidR="00E764EB" w:rsidRPr="002B732F" w:rsidRDefault="00E764EB" w:rsidP="00E764EB">
      <w:pPr>
        <w:pStyle w:val="a5"/>
        <w:spacing w:before="0" w:line="360" w:lineRule="auto"/>
        <w:jc w:val="center"/>
        <w:rPr>
          <w:rFonts w:ascii="Times New Roman" w:hAnsi="Times New Roman" w:cs="Times New Roman"/>
          <w:b/>
          <w:bCs/>
          <w:sz w:val="28"/>
          <w:szCs w:val="28"/>
        </w:rPr>
      </w:pPr>
    </w:p>
    <w:p w:rsidR="00E764EB" w:rsidRPr="002B732F" w:rsidRDefault="00E764EB" w:rsidP="00E764EB">
      <w:pPr>
        <w:pStyle w:val="a5"/>
        <w:spacing w:before="0" w:line="360" w:lineRule="auto"/>
        <w:jc w:val="center"/>
        <w:rPr>
          <w:rFonts w:ascii="Times New Roman" w:eastAsia="Times New Roman" w:hAnsi="Times New Roman" w:cs="Times New Roman"/>
          <w:b/>
          <w:bCs/>
          <w:sz w:val="28"/>
          <w:szCs w:val="28"/>
        </w:rPr>
      </w:pPr>
      <w:r w:rsidRPr="002B732F">
        <w:rPr>
          <w:rFonts w:ascii="Times New Roman" w:hAnsi="Times New Roman" w:cs="Times New Roman"/>
          <w:b/>
          <w:bCs/>
          <w:sz w:val="28"/>
          <w:szCs w:val="28"/>
        </w:rPr>
        <w:lastRenderedPageBreak/>
        <w:t>ВСТУП</w:t>
      </w:r>
    </w:p>
    <w:p w:rsidR="00E764EB" w:rsidRPr="002B732F" w:rsidRDefault="00E764EB" w:rsidP="00E764EB">
      <w:pPr>
        <w:pStyle w:val="a5"/>
        <w:spacing w:before="0" w:line="360" w:lineRule="auto"/>
        <w:ind w:firstLine="709"/>
        <w:jc w:val="both"/>
        <w:rPr>
          <w:rFonts w:ascii="Times New Roman" w:hAnsi="Times New Roman" w:cs="Times New Roman"/>
          <w:sz w:val="28"/>
          <w:szCs w:val="28"/>
          <w:lang w:val="uk-UA"/>
        </w:rPr>
      </w:pPr>
      <w:r w:rsidRPr="00D80882">
        <w:rPr>
          <w:rFonts w:ascii="Times New Roman" w:hAnsi="Times New Roman" w:cs="Times New Roman"/>
          <w:b/>
          <w:bCs/>
          <w:sz w:val="28"/>
          <w:szCs w:val="28"/>
        </w:rPr>
        <w:t>Актуальність теми.</w:t>
      </w:r>
      <w:r w:rsidRPr="00D80882">
        <w:rPr>
          <w:rFonts w:ascii="Times New Roman" w:hAnsi="Times New Roman" w:cs="Times New Roman"/>
          <w:sz w:val="28"/>
          <w:szCs w:val="28"/>
        </w:rPr>
        <w:t xml:space="preserve"> </w:t>
      </w:r>
      <w:r w:rsidRPr="00D80882">
        <w:rPr>
          <w:rFonts w:ascii="Times New Roman" w:hAnsi="Times New Roman" w:cs="Times New Roman"/>
          <w:sz w:val="28"/>
          <w:szCs w:val="28"/>
          <w:lang w:val="uk-UA"/>
        </w:rPr>
        <w:t xml:space="preserve"> </w:t>
      </w:r>
      <w:r w:rsidRPr="002B732F">
        <w:rPr>
          <w:rFonts w:ascii="Times New Roman" w:hAnsi="Times New Roman" w:cs="Times New Roman"/>
          <w:sz w:val="28"/>
          <w:szCs w:val="28"/>
          <w:lang w:val="uk-UA"/>
        </w:rPr>
        <w:t>Для підвищення національної та правової  свідомості, суспільної та індивідуальної правової культури, самоідентифікації, а також кращого розуміння процесів державотворення, особливо в умовах сьогоденної війни, вкрай важливим є звернення до історичного досвіду розбудови держави та особливостей формування і функціонування державно</w:t>
      </w:r>
      <w:r>
        <w:rPr>
          <w:rFonts w:ascii="Times New Roman" w:hAnsi="Times New Roman" w:cs="Times New Roman"/>
          <w:sz w:val="28"/>
          <w:szCs w:val="28"/>
          <w:lang w:val="uk-UA"/>
        </w:rPr>
        <w:t xml:space="preserve"> </w:t>
      </w:r>
      <w:r w:rsidRPr="002B732F">
        <w:rPr>
          <w:rFonts w:ascii="Times New Roman" w:hAnsi="Times New Roman" w:cs="Times New Roman"/>
          <w:sz w:val="28"/>
          <w:szCs w:val="28"/>
          <w:lang w:val="uk-UA"/>
        </w:rPr>
        <w:t xml:space="preserve">-правових інститутів. </w:t>
      </w:r>
    </w:p>
    <w:p w:rsidR="00E764EB" w:rsidRPr="002B732F" w:rsidRDefault="00E764EB" w:rsidP="00E764EB">
      <w:pPr>
        <w:pStyle w:val="a5"/>
        <w:spacing w:before="0" w:line="360" w:lineRule="auto"/>
        <w:ind w:firstLine="709"/>
        <w:jc w:val="both"/>
        <w:rPr>
          <w:rFonts w:ascii="Times New Roman" w:hAnsi="Times New Roman" w:cs="Times New Roman"/>
          <w:color w:val="FF0000"/>
          <w:sz w:val="28"/>
          <w:szCs w:val="28"/>
          <w:lang w:val="uk-UA"/>
        </w:rPr>
      </w:pPr>
      <w:r w:rsidRPr="002B732F">
        <w:rPr>
          <w:rFonts w:ascii="Times New Roman" w:hAnsi="Times New Roman" w:cs="Times New Roman"/>
          <w:sz w:val="28"/>
          <w:szCs w:val="28"/>
          <w:lang w:val="uk-UA"/>
        </w:rPr>
        <w:t>Історичні</w:t>
      </w:r>
      <w:r w:rsidRPr="002B732F">
        <w:rPr>
          <w:rFonts w:ascii="Times New Roman" w:hAnsi="Times New Roman" w:cs="Times New Roman"/>
          <w:sz w:val="28"/>
          <w:szCs w:val="28"/>
        </w:rPr>
        <w:t xml:space="preserve"> </w:t>
      </w:r>
      <w:r w:rsidRPr="002B732F">
        <w:rPr>
          <w:rFonts w:ascii="Times New Roman" w:hAnsi="Times New Roman" w:cs="Times New Roman"/>
          <w:sz w:val="28"/>
          <w:szCs w:val="28"/>
          <w:lang w:val="uk-UA"/>
        </w:rPr>
        <w:t>факти</w:t>
      </w:r>
      <w:r w:rsidRPr="002B732F">
        <w:rPr>
          <w:rFonts w:ascii="Times New Roman" w:hAnsi="Times New Roman" w:cs="Times New Roman"/>
          <w:sz w:val="28"/>
          <w:szCs w:val="28"/>
        </w:rPr>
        <w:t xml:space="preserve"> свідчать, що перші протодержавні утворення </w:t>
      </w:r>
      <w:r>
        <w:rPr>
          <w:rFonts w:ascii="Times New Roman" w:hAnsi="Times New Roman" w:cs="Times New Roman"/>
          <w:sz w:val="28"/>
          <w:szCs w:val="28"/>
        </w:rPr>
        <w:t>—</w:t>
      </w:r>
      <w:r w:rsidRPr="002B732F">
        <w:rPr>
          <w:rFonts w:ascii="Times New Roman" w:hAnsi="Times New Roman" w:cs="Times New Roman"/>
          <w:sz w:val="28"/>
          <w:szCs w:val="28"/>
        </w:rPr>
        <w:t xml:space="preserve"> князівська влада та інші елементи державотворчого процесу </w:t>
      </w:r>
      <w:r>
        <w:rPr>
          <w:rFonts w:ascii="Times New Roman" w:hAnsi="Times New Roman" w:cs="Times New Roman"/>
          <w:sz w:val="28"/>
          <w:szCs w:val="28"/>
        </w:rPr>
        <w:t>—</w:t>
      </w:r>
      <w:r w:rsidRPr="002B732F">
        <w:rPr>
          <w:rFonts w:ascii="Times New Roman" w:hAnsi="Times New Roman" w:cs="Times New Roman"/>
          <w:sz w:val="28"/>
          <w:szCs w:val="28"/>
        </w:rPr>
        <w:t xml:space="preserve"> виникли задовго до утворення Давньоруської держави. Проте Київська Русь є тим початком державності, з яким традиційно пов’язують політичну консолідацію, виникнення публічної влади, норм права, законодавства та активної зовнішньополітичної діяльності.</w:t>
      </w:r>
    </w:p>
    <w:p w:rsidR="00E764EB" w:rsidRPr="002B732F" w:rsidRDefault="00E764EB" w:rsidP="00E764EB">
      <w:pPr>
        <w:pStyle w:val="a6"/>
        <w:rPr>
          <w:lang w:val="uk-UA"/>
        </w:rPr>
      </w:pPr>
      <w:r w:rsidRPr="002B732F">
        <w:rPr>
          <w:lang w:val="uk-UA"/>
        </w:rPr>
        <w:t>Не менш важливим є знання і розуміння теоретичних праць видатних постатей цього періоду, в яких здійснено спробу теоретично об</w:t>
      </w:r>
      <w:r>
        <w:rPr>
          <w:lang w:val="uk-UA"/>
        </w:rPr>
        <w:t>ґ</w:t>
      </w:r>
      <w:r w:rsidRPr="002B732F">
        <w:rPr>
          <w:lang w:val="uk-UA"/>
        </w:rPr>
        <w:t>рунтувати походження незалежної від Візантії і політично, і духовно Київської держави, об</w:t>
      </w:r>
      <w:r>
        <w:rPr>
          <w:lang w:val="uk-UA"/>
        </w:rPr>
        <w:t>ґ</w:t>
      </w:r>
      <w:r w:rsidRPr="002B732F">
        <w:rPr>
          <w:lang w:val="uk-UA"/>
        </w:rPr>
        <w:t xml:space="preserve">рунтувати ідеї сильної княжої влади, пояснити співвідношення двох влад </w:t>
      </w:r>
      <w:r>
        <w:rPr>
          <w:lang w:val="uk-UA"/>
        </w:rPr>
        <w:t>—</w:t>
      </w:r>
      <w:r w:rsidRPr="002B732F">
        <w:rPr>
          <w:lang w:val="uk-UA"/>
        </w:rPr>
        <w:t xml:space="preserve"> духовної та світської</w:t>
      </w:r>
      <w:r>
        <w:rPr>
          <w:lang w:val="uk-UA"/>
        </w:rPr>
        <w:t>,</w:t>
      </w:r>
      <w:r w:rsidRPr="002B732F">
        <w:rPr>
          <w:lang w:val="uk-UA"/>
        </w:rPr>
        <w:t xml:space="preserve"> та багато інших питань. </w:t>
      </w:r>
    </w:p>
    <w:p w:rsidR="00E764EB" w:rsidRPr="002B732F" w:rsidRDefault="00E764EB" w:rsidP="00E764EB">
      <w:pPr>
        <w:pStyle w:val="a6"/>
      </w:pPr>
      <w:r w:rsidRPr="002B732F">
        <w:t xml:space="preserve">Через дослідження таких джерел як "Слово про Закон і Благодать" митрополита Іларіона, "Повчання дітям" Володимира Мономаха, "Моління" Данила Заточеника, "Повість минулих літ" ченця Нестора, "Слово про похід Ігорів" та "Руська Правда”, можемо отримати загальну характеристику політико-правової думки даного періоду, побачити теорію і практику державотворення та правотворення тогочасного суспільства, зрозуміти тенденції розвитку державних і правових інституцій тощо. Ознайомлення з історією у такий спосіб допомагає адекватно оцінювати і вдосконалювати сучасність. </w:t>
      </w:r>
    </w:p>
    <w:p w:rsidR="00E764EB" w:rsidRPr="002B732F" w:rsidRDefault="00E764EB" w:rsidP="00E764EB">
      <w:pPr>
        <w:pStyle w:val="a5"/>
        <w:spacing w:before="0" w:line="360" w:lineRule="auto"/>
        <w:ind w:firstLine="720"/>
        <w:jc w:val="both"/>
        <w:rPr>
          <w:rFonts w:ascii="Times New Roman" w:hAnsi="Times New Roman" w:cs="Times New Roman"/>
          <w:color w:val="FF0000"/>
          <w:sz w:val="28"/>
          <w:szCs w:val="28"/>
        </w:rPr>
      </w:pPr>
      <w:r w:rsidRPr="002B732F">
        <w:rPr>
          <w:rFonts w:ascii="Times New Roman" w:hAnsi="Times New Roman" w:cs="Times New Roman"/>
          <w:sz w:val="28"/>
          <w:szCs w:val="28"/>
        </w:rPr>
        <w:t>З урахуванням вище зазначеного, актуальність теми даного дослідження представляється актуальним.</w:t>
      </w:r>
    </w:p>
    <w:p w:rsidR="00E764EB" w:rsidRPr="002B732F" w:rsidRDefault="00E764EB" w:rsidP="00E764EB">
      <w:pPr>
        <w:pStyle w:val="a5"/>
        <w:spacing w:before="0" w:line="360" w:lineRule="auto"/>
        <w:ind w:firstLine="720"/>
        <w:jc w:val="both"/>
        <w:rPr>
          <w:rFonts w:ascii="Times New Roman" w:eastAsia="Times New Roman" w:hAnsi="Times New Roman" w:cs="Times New Roman"/>
          <w:sz w:val="28"/>
          <w:szCs w:val="28"/>
        </w:rPr>
      </w:pPr>
      <w:r w:rsidRPr="002B732F">
        <w:rPr>
          <w:rFonts w:ascii="Times New Roman" w:hAnsi="Times New Roman" w:cs="Times New Roman"/>
          <w:b/>
          <w:bCs/>
          <w:sz w:val="28"/>
          <w:szCs w:val="28"/>
        </w:rPr>
        <w:lastRenderedPageBreak/>
        <w:t>Науково - теоретичним підґрунтям дослідження стали загальнотеоретичні праці вітчизняних та зарубіжних фахівців:</w:t>
      </w:r>
      <w:r w:rsidRPr="002B732F">
        <w:rPr>
          <w:rFonts w:ascii="Times New Roman" w:hAnsi="Times New Roman" w:cs="Times New Roman"/>
          <w:sz w:val="28"/>
          <w:szCs w:val="28"/>
        </w:rPr>
        <w:t xml:space="preserve"> М. С. Грушевський,  Д. С. Лихачов, К. Ф. Калайдович, М. М. Карамзін, Д. Абрамович, П. М. Сас, Г. Байер, Г. Міллер, А. Шлецер, О. Єфименко., Д. Дорошенко, Є. Маланюк, М. В. Ломоносов, Б. Д. Греков, В. Антонович, С. Соловйов, М. Добролюбов, П. Толочко, О. П. Моця, І. К. Шумський, М. В. Лазарович, І. М. Данилевський, О. Пресняков, І. Д. Беляєв, М. Ф. Котляр, В. Сергеєвич, М. Довнар - Запольський, С. В. Юшков, М. Н. Покровський, В. Пархоменко, О. Д. Бойко, В. Білоцерківський, В. Липинський та інші.</w:t>
      </w:r>
    </w:p>
    <w:p w:rsidR="00E764EB" w:rsidRPr="002B732F" w:rsidRDefault="00E764EB" w:rsidP="00E764EB">
      <w:pPr>
        <w:pStyle w:val="a5"/>
        <w:spacing w:before="0" w:line="360" w:lineRule="auto"/>
        <w:ind w:firstLine="720"/>
        <w:jc w:val="both"/>
        <w:rPr>
          <w:rFonts w:ascii="Times New Roman" w:eastAsia="Times New Roman" w:hAnsi="Times New Roman" w:cs="Times New Roman"/>
          <w:sz w:val="28"/>
          <w:szCs w:val="28"/>
        </w:rPr>
      </w:pPr>
      <w:r w:rsidRPr="002B732F">
        <w:rPr>
          <w:rFonts w:ascii="Times New Roman" w:hAnsi="Times New Roman" w:cs="Times New Roman"/>
          <w:b/>
          <w:bCs/>
          <w:sz w:val="28"/>
          <w:szCs w:val="28"/>
        </w:rPr>
        <w:t>Мета і задачі дослідження.</w:t>
      </w:r>
      <w:r w:rsidRPr="002B732F">
        <w:rPr>
          <w:rFonts w:ascii="Times New Roman" w:hAnsi="Times New Roman" w:cs="Times New Roman"/>
          <w:sz w:val="28"/>
          <w:szCs w:val="28"/>
        </w:rPr>
        <w:t xml:space="preserve"> Мета дослідження полягає у визначенні історичних закономірностей виникнення та розвитку владних відносин та формування політико - правової думки у Київській Русі.</w:t>
      </w:r>
    </w:p>
    <w:p w:rsidR="00E764EB" w:rsidRPr="002B732F" w:rsidRDefault="00E764EB" w:rsidP="00E764EB">
      <w:pPr>
        <w:pStyle w:val="a5"/>
        <w:spacing w:before="0" w:line="360" w:lineRule="auto"/>
        <w:ind w:firstLine="720"/>
        <w:jc w:val="both"/>
        <w:rPr>
          <w:rFonts w:ascii="Times New Roman" w:eastAsia="Times New Roman" w:hAnsi="Times New Roman" w:cs="Times New Roman"/>
          <w:color w:val="auto"/>
          <w:sz w:val="28"/>
          <w:szCs w:val="28"/>
        </w:rPr>
      </w:pPr>
      <w:r w:rsidRPr="002B732F">
        <w:rPr>
          <w:rFonts w:ascii="Times New Roman" w:eastAsia="Times New Roman" w:hAnsi="Times New Roman" w:cs="Times New Roman"/>
          <w:color w:val="auto"/>
          <w:sz w:val="28"/>
          <w:szCs w:val="28"/>
        </w:rPr>
        <w:t>Окреслена мета визначила такі задачі дослідження</w:t>
      </w:r>
      <w:r w:rsidRPr="002B732F">
        <w:rPr>
          <w:rFonts w:ascii="Times New Roman" w:hAnsi="Times New Roman" w:cs="Times New Roman"/>
          <w:color w:val="auto"/>
          <w:sz w:val="28"/>
          <w:szCs w:val="28"/>
        </w:rPr>
        <w:t xml:space="preserve">: </w:t>
      </w:r>
    </w:p>
    <w:p w:rsidR="00E764EB" w:rsidRPr="002B732F" w:rsidRDefault="00E764EB" w:rsidP="00E764EB">
      <w:pPr>
        <w:pStyle w:val="a5"/>
        <w:numPr>
          <w:ilvl w:val="0"/>
          <w:numId w:val="1"/>
        </w:numPr>
        <w:spacing w:before="0" w:line="360" w:lineRule="auto"/>
        <w:jc w:val="both"/>
        <w:rPr>
          <w:rFonts w:ascii="Times New Roman" w:hAnsi="Times New Roman" w:cs="Times New Roman"/>
          <w:color w:val="auto"/>
          <w:sz w:val="28"/>
          <w:szCs w:val="28"/>
        </w:rPr>
      </w:pPr>
      <w:r w:rsidRPr="002B732F">
        <w:rPr>
          <w:rFonts w:ascii="Times New Roman" w:hAnsi="Times New Roman" w:cs="Times New Roman"/>
          <w:color w:val="auto"/>
          <w:sz w:val="28"/>
          <w:szCs w:val="28"/>
        </w:rPr>
        <w:t>проаналізувати концепції виникнення держави Київська Русь;</w:t>
      </w:r>
    </w:p>
    <w:p w:rsidR="00E764EB" w:rsidRPr="002B732F" w:rsidRDefault="00E764EB" w:rsidP="00E764EB">
      <w:pPr>
        <w:pStyle w:val="a5"/>
        <w:numPr>
          <w:ilvl w:val="0"/>
          <w:numId w:val="1"/>
        </w:numPr>
        <w:spacing w:before="0" w:line="360" w:lineRule="auto"/>
        <w:jc w:val="both"/>
        <w:rPr>
          <w:rFonts w:ascii="Times New Roman" w:hAnsi="Times New Roman" w:cs="Times New Roman"/>
          <w:color w:val="auto"/>
          <w:sz w:val="28"/>
          <w:szCs w:val="28"/>
        </w:rPr>
      </w:pPr>
      <w:r w:rsidRPr="002B732F">
        <w:rPr>
          <w:rFonts w:ascii="Times New Roman" w:hAnsi="Times New Roman" w:cs="Times New Roman"/>
          <w:color w:val="auto"/>
          <w:sz w:val="28"/>
          <w:szCs w:val="28"/>
        </w:rPr>
        <w:t>охарактеризувати державний устрій та основні владні інститути Київської Русі;</w:t>
      </w:r>
    </w:p>
    <w:p w:rsidR="00E764EB" w:rsidRPr="002B732F" w:rsidRDefault="00E764EB" w:rsidP="00E764EB">
      <w:pPr>
        <w:pStyle w:val="a5"/>
        <w:numPr>
          <w:ilvl w:val="0"/>
          <w:numId w:val="1"/>
        </w:numPr>
        <w:spacing w:before="0" w:line="360" w:lineRule="auto"/>
        <w:jc w:val="both"/>
        <w:rPr>
          <w:rFonts w:ascii="Times New Roman" w:hAnsi="Times New Roman" w:cs="Times New Roman"/>
          <w:color w:val="auto"/>
          <w:sz w:val="28"/>
          <w:szCs w:val="28"/>
        </w:rPr>
      </w:pPr>
      <w:r w:rsidRPr="002B732F">
        <w:rPr>
          <w:rFonts w:ascii="Times New Roman" w:hAnsi="Times New Roman" w:cs="Times New Roman"/>
          <w:color w:val="auto"/>
          <w:sz w:val="28"/>
          <w:szCs w:val="28"/>
        </w:rPr>
        <w:t>розкрити зміст інституту церкви та його вплив на розвиток політико-правової думки Київської Русі;</w:t>
      </w:r>
    </w:p>
    <w:p w:rsidR="00E764EB" w:rsidRPr="002B732F" w:rsidRDefault="00E764EB" w:rsidP="00E764EB">
      <w:pPr>
        <w:pStyle w:val="a5"/>
        <w:numPr>
          <w:ilvl w:val="0"/>
          <w:numId w:val="1"/>
        </w:numPr>
        <w:spacing w:before="0" w:line="360" w:lineRule="auto"/>
        <w:jc w:val="both"/>
        <w:rPr>
          <w:rFonts w:ascii="Times New Roman" w:hAnsi="Times New Roman" w:cs="Times New Roman"/>
          <w:color w:val="auto"/>
          <w:sz w:val="28"/>
          <w:szCs w:val="28"/>
        </w:rPr>
      </w:pPr>
      <w:r w:rsidRPr="002B732F">
        <w:rPr>
          <w:rFonts w:ascii="Times New Roman" w:hAnsi="Times New Roman" w:cs="Times New Roman"/>
          <w:color w:val="auto"/>
          <w:sz w:val="28"/>
          <w:szCs w:val="28"/>
        </w:rPr>
        <w:t>проаналізувати «Слово про Закон і Благодать» митрополита Іларіона;</w:t>
      </w:r>
    </w:p>
    <w:p w:rsidR="00E764EB" w:rsidRPr="002B732F" w:rsidRDefault="00E764EB" w:rsidP="00E764EB">
      <w:pPr>
        <w:pStyle w:val="a5"/>
        <w:numPr>
          <w:ilvl w:val="0"/>
          <w:numId w:val="1"/>
        </w:numPr>
        <w:spacing w:before="0" w:line="360" w:lineRule="auto"/>
        <w:jc w:val="both"/>
        <w:rPr>
          <w:rFonts w:ascii="Times New Roman" w:hAnsi="Times New Roman" w:cs="Times New Roman"/>
          <w:color w:val="auto"/>
          <w:sz w:val="28"/>
          <w:szCs w:val="28"/>
        </w:rPr>
      </w:pPr>
      <w:r w:rsidRPr="002B732F">
        <w:rPr>
          <w:rFonts w:ascii="Times New Roman" w:hAnsi="Times New Roman" w:cs="Times New Roman"/>
          <w:color w:val="auto"/>
          <w:sz w:val="28"/>
          <w:szCs w:val="28"/>
        </w:rPr>
        <w:t>розкрити зміст «Повчання дітям» Володимира Мономаха;</w:t>
      </w:r>
    </w:p>
    <w:p w:rsidR="00E764EB" w:rsidRPr="002B732F" w:rsidRDefault="00E764EB" w:rsidP="00E764EB">
      <w:pPr>
        <w:pStyle w:val="a5"/>
        <w:numPr>
          <w:ilvl w:val="0"/>
          <w:numId w:val="1"/>
        </w:numPr>
        <w:spacing w:before="0" w:line="360" w:lineRule="auto"/>
        <w:jc w:val="both"/>
        <w:rPr>
          <w:rFonts w:ascii="Times New Roman" w:hAnsi="Times New Roman" w:cs="Times New Roman"/>
          <w:color w:val="auto"/>
          <w:sz w:val="28"/>
          <w:szCs w:val="28"/>
        </w:rPr>
      </w:pPr>
      <w:r w:rsidRPr="002B732F">
        <w:rPr>
          <w:rFonts w:ascii="Times New Roman" w:hAnsi="Times New Roman" w:cs="Times New Roman"/>
          <w:color w:val="auto"/>
          <w:sz w:val="28"/>
          <w:szCs w:val="28"/>
        </w:rPr>
        <w:t>розкрити особливості «Моління» Данила Заточеника, «Повісті минулих літ» ченця Нестора та «Слова про похід Ігорів»;</w:t>
      </w:r>
    </w:p>
    <w:p w:rsidR="00E764EB" w:rsidRPr="002B732F" w:rsidRDefault="00E764EB" w:rsidP="00E764EB">
      <w:pPr>
        <w:pStyle w:val="a5"/>
        <w:numPr>
          <w:ilvl w:val="0"/>
          <w:numId w:val="1"/>
        </w:numPr>
        <w:spacing w:before="0" w:line="360" w:lineRule="auto"/>
        <w:jc w:val="both"/>
        <w:rPr>
          <w:rFonts w:ascii="Times New Roman" w:hAnsi="Times New Roman" w:cs="Times New Roman"/>
          <w:sz w:val="28"/>
          <w:szCs w:val="28"/>
        </w:rPr>
      </w:pPr>
      <w:r w:rsidRPr="002B732F">
        <w:rPr>
          <w:rFonts w:ascii="Times New Roman" w:hAnsi="Times New Roman" w:cs="Times New Roman"/>
          <w:sz w:val="28"/>
          <w:szCs w:val="28"/>
        </w:rPr>
        <w:t>проаналізувати Коротку редакцію «Руської Правди» як першого кодифікованого нормативно-правового акту Київської Русі та Розширену «Руську Правду» у порівнянні із попередньою редакцією;</w:t>
      </w:r>
    </w:p>
    <w:p w:rsidR="00E764EB" w:rsidRPr="002B732F" w:rsidRDefault="00E764EB" w:rsidP="00E764EB">
      <w:pPr>
        <w:pStyle w:val="a5"/>
        <w:numPr>
          <w:ilvl w:val="0"/>
          <w:numId w:val="1"/>
        </w:numPr>
        <w:spacing w:before="0" w:line="360" w:lineRule="auto"/>
        <w:jc w:val="both"/>
        <w:rPr>
          <w:rFonts w:ascii="Times New Roman" w:hAnsi="Times New Roman" w:cs="Times New Roman"/>
          <w:sz w:val="28"/>
          <w:szCs w:val="28"/>
        </w:rPr>
      </w:pPr>
      <w:r w:rsidRPr="002B732F">
        <w:rPr>
          <w:rFonts w:ascii="Times New Roman" w:hAnsi="Times New Roman" w:cs="Times New Roman"/>
          <w:sz w:val="28"/>
          <w:szCs w:val="28"/>
        </w:rPr>
        <w:t>сформулювати загальни риси пол</w:t>
      </w:r>
      <w:r w:rsidRPr="002B732F">
        <w:rPr>
          <w:rFonts w:ascii="Times New Roman" w:hAnsi="Times New Roman" w:cs="Times New Roman"/>
          <w:sz w:val="28"/>
          <w:szCs w:val="28"/>
          <w:lang w:val="uk-UA"/>
        </w:rPr>
        <w:t>ітико-правової думки даного періоду, виходячи з аналізу досліджених джерел.</w:t>
      </w:r>
    </w:p>
    <w:p w:rsidR="00E764EB" w:rsidRPr="002B732F" w:rsidRDefault="00E764EB" w:rsidP="00E764EB">
      <w:pPr>
        <w:pStyle w:val="a5"/>
        <w:spacing w:before="0" w:line="360" w:lineRule="auto"/>
        <w:ind w:firstLine="720"/>
        <w:jc w:val="both"/>
        <w:rPr>
          <w:rFonts w:ascii="Times New Roman" w:eastAsia="Times New Roman" w:hAnsi="Times New Roman" w:cs="Times New Roman"/>
          <w:sz w:val="28"/>
          <w:szCs w:val="28"/>
        </w:rPr>
      </w:pPr>
      <w:r w:rsidRPr="002B732F">
        <w:rPr>
          <w:rFonts w:ascii="Times New Roman" w:hAnsi="Times New Roman" w:cs="Times New Roman"/>
          <w:b/>
          <w:bCs/>
          <w:sz w:val="28"/>
          <w:szCs w:val="28"/>
        </w:rPr>
        <w:lastRenderedPageBreak/>
        <w:t>Об’єктом дослідження</w:t>
      </w:r>
      <w:r w:rsidRPr="002B732F">
        <w:rPr>
          <w:rFonts w:ascii="Times New Roman" w:hAnsi="Times New Roman" w:cs="Times New Roman"/>
          <w:sz w:val="28"/>
          <w:szCs w:val="28"/>
        </w:rPr>
        <w:t xml:space="preserve"> є суспільні відносини, що виникають у зв’язку з формуванням владних відносин та політико - правової думки Київської Русі. </w:t>
      </w:r>
    </w:p>
    <w:p w:rsidR="00E764EB" w:rsidRPr="002B732F" w:rsidRDefault="00E764EB" w:rsidP="00E764EB">
      <w:pPr>
        <w:pStyle w:val="a5"/>
        <w:spacing w:before="0" w:line="360" w:lineRule="auto"/>
        <w:ind w:firstLine="720"/>
        <w:jc w:val="both"/>
        <w:rPr>
          <w:rFonts w:ascii="Times New Roman" w:eastAsia="Times New Roman" w:hAnsi="Times New Roman" w:cs="Times New Roman"/>
          <w:sz w:val="28"/>
          <w:szCs w:val="28"/>
        </w:rPr>
      </w:pPr>
      <w:r w:rsidRPr="002B732F">
        <w:rPr>
          <w:rFonts w:ascii="Times New Roman" w:hAnsi="Times New Roman" w:cs="Times New Roman"/>
          <w:b/>
          <w:bCs/>
          <w:sz w:val="28"/>
          <w:szCs w:val="28"/>
        </w:rPr>
        <w:t>Предметом дослідження</w:t>
      </w:r>
      <w:r w:rsidRPr="002B732F">
        <w:rPr>
          <w:rFonts w:ascii="Times New Roman" w:hAnsi="Times New Roman" w:cs="Times New Roman"/>
          <w:sz w:val="28"/>
          <w:szCs w:val="28"/>
        </w:rPr>
        <w:t xml:space="preserve"> є теоретико-правовий аспект виникнення владних відносин та політико-правової думки Київської Русі.</w:t>
      </w:r>
    </w:p>
    <w:p w:rsidR="00E764EB" w:rsidRPr="002B732F" w:rsidRDefault="00E764EB" w:rsidP="00E764EB">
      <w:pPr>
        <w:pStyle w:val="a5"/>
        <w:spacing w:before="0" w:line="360" w:lineRule="auto"/>
        <w:ind w:firstLine="720"/>
        <w:jc w:val="both"/>
        <w:rPr>
          <w:rFonts w:ascii="Times New Roman" w:eastAsia="Times New Roman" w:hAnsi="Times New Roman" w:cs="Times New Roman"/>
          <w:sz w:val="28"/>
          <w:szCs w:val="28"/>
        </w:rPr>
      </w:pPr>
      <w:r w:rsidRPr="002B732F">
        <w:rPr>
          <w:rFonts w:ascii="Times New Roman" w:hAnsi="Times New Roman" w:cs="Times New Roman"/>
          <w:b/>
          <w:bCs/>
          <w:sz w:val="28"/>
          <w:szCs w:val="28"/>
        </w:rPr>
        <w:t>Методи дослідження.</w:t>
      </w:r>
      <w:r w:rsidRPr="002B732F">
        <w:rPr>
          <w:rFonts w:ascii="Times New Roman" w:hAnsi="Times New Roman" w:cs="Times New Roman"/>
          <w:sz w:val="28"/>
          <w:szCs w:val="28"/>
        </w:rPr>
        <w:t xml:space="preserve"> Методологічну основу магістерського дослідження склали методи і прийоми наукового пізнання — як загальнонаукові, так і спеціально - юридичні. Застосування історичного методу із методом аналізу дозволило проаналізувати концепції виникнення Київської Русі та становлення її інститутів (Розділ 1, підрозділ 1.1, 1.2, 1.3), розкрити зміст та охарактеризувати фундаментальні політичні та філософські твори (Розділ 2, підрозділ 2.1, 2.2, 2.3), а також першого кодифікованого законодавчого акту стародавньої України (Розділ 3, підрозділ 3.1, 3.2). Застосування системно - структурного методу у взаємозв’язку з методом аналізу дозволило визначити зміст та характерні риси основних праць руських мислителей (Розділ 2). Застосування методу контент - аналізу дозволило проаналізувати історичні та юридичні джерела для розуміння структури та суті змісту обох редакцій «Руської Правди» (Розділ 3). Порівняльно - правовий метод у взаємодії із історичним аналізом застосовано при аналізі вітчизняної та зарубіжної наукової літератури у сфері політико - правової думки Київської Русі. </w:t>
      </w:r>
    </w:p>
    <w:p w:rsidR="00E764EB" w:rsidRPr="002B732F" w:rsidRDefault="00E764EB" w:rsidP="00E764EB">
      <w:pPr>
        <w:pStyle w:val="a5"/>
        <w:spacing w:before="0" w:line="360" w:lineRule="auto"/>
        <w:jc w:val="both"/>
        <w:rPr>
          <w:rFonts w:ascii="Times New Roman" w:eastAsia="Times New Roman" w:hAnsi="Times New Roman" w:cs="Times New Roman"/>
          <w:sz w:val="28"/>
          <w:szCs w:val="28"/>
        </w:rPr>
      </w:pPr>
      <w:r w:rsidRPr="002B732F">
        <w:rPr>
          <w:rFonts w:ascii="Times New Roman" w:hAnsi="Times New Roman" w:cs="Times New Roman"/>
          <w:sz w:val="28"/>
          <w:szCs w:val="28"/>
        </w:rPr>
        <w:t xml:space="preserve">Застосування методу комплексного аналізу та узагальнення дозволив сформулювати висновки, що відносяться на захист. </w:t>
      </w:r>
    </w:p>
    <w:p w:rsidR="00E764EB" w:rsidRPr="002B732F" w:rsidRDefault="00E764EB" w:rsidP="00E764EB">
      <w:pPr>
        <w:pStyle w:val="a5"/>
        <w:spacing w:before="0" w:line="360" w:lineRule="auto"/>
        <w:ind w:firstLine="720"/>
        <w:jc w:val="both"/>
        <w:rPr>
          <w:rFonts w:ascii="Times New Roman" w:eastAsia="Times New Roman" w:hAnsi="Times New Roman" w:cs="Times New Roman"/>
          <w:sz w:val="28"/>
          <w:szCs w:val="28"/>
        </w:rPr>
      </w:pPr>
      <w:r w:rsidRPr="002B732F">
        <w:rPr>
          <w:rFonts w:ascii="Times New Roman" w:hAnsi="Times New Roman" w:cs="Times New Roman"/>
          <w:b/>
          <w:bCs/>
          <w:sz w:val="28"/>
          <w:szCs w:val="28"/>
        </w:rPr>
        <w:t>Структура роботи.</w:t>
      </w:r>
      <w:r w:rsidRPr="002B732F">
        <w:rPr>
          <w:rFonts w:ascii="Times New Roman" w:hAnsi="Times New Roman" w:cs="Times New Roman"/>
          <w:sz w:val="28"/>
          <w:szCs w:val="28"/>
        </w:rPr>
        <w:t xml:space="preserve"> Магістерська робота складається зі вступу, трьох розділів, восьми підрозділів, висновків, списку використаних джерел. </w:t>
      </w:r>
    </w:p>
    <w:p w:rsidR="00E764EB" w:rsidRPr="002B732F" w:rsidRDefault="00E764EB" w:rsidP="00E764EB">
      <w:pPr>
        <w:pStyle w:val="a5"/>
        <w:spacing w:before="0" w:line="360" w:lineRule="auto"/>
        <w:rPr>
          <w:rFonts w:ascii="Times New Roman" w:eastAsia="Times Roman" w:hAnsi="Times New Roman" w:cs="Times New Roman"/>
          <w:sz w:val="28"/>
          <w:szCs w:val="28"/>
        </w:rPr>
      </w:pPr>
    </w:p>
    <w:p w:rsidR="00E764EB" w:rsidRPr="002B732F" w:rsidRDefault="00E764EB" w:rsidP="00E764EB">
      <w:pPr>
        <w:pStyle w:val="a5"/>
        <w:spacing w:before="0" w:line="360" w:lineRule="auto"/>
        <w:rPr>
          <w:rFonts w:ascii="Times New Roman" w:eastAsia="Times Roman" w:hAnsi="Times New Roman" w:cs="Times New Roman"/>
          <w:sz w:val="28"/>
          <w:szCs w:val="28"/>
        </w:rPr>
      </w:pPr>
    </w:p>
    <w:p w:rsidR="00E764EB" w:rsidRPr="002B732F" w:rsidRDefault="00E764EB" w:rsidP="00E764EB">
      <w:pPr>
        <w:pStyle w:val="a5"/>
        <w:spacing w:before="0" w:line="360" w:lineRule="auto"/>
        <w:rPr>
          <w:rFonts w:ascii="Times New Roman" w:eastAsia="Times Roman" w:hAnsi="Times New Roman" w:cs="Times New Roman"/>
          <w:sz w:val="28"/>
          <w:szCs w:val="28"/>
        </w:rPr>
      </w:pPr>
    </w:p>
    <w:p w:rsidR="00376552" w:rsidRDefault="00376552">
      <w:pPr>
        <w:rPr>
          <w:lang w:val="ru-RU"/>
        </w:rPr>
      </w:pPr>
    </w:p>
    <w:p w:rsidR="00E8277A" w:rsidRDefault="00E8277A">
      <w:pPr>
        <w:rPr>
          <w:lang w:val="ru-RU"/>
        </w:rPr>
      </w:pPr>
    </w:p>
    <w:p w:rsidR="00E8277A" w:rsidRDefault="00E8277A">
      <w:pPr>
        <w:rPr>
          <w:lang w:val="ru-RU"/>
        </w:rPr>
      </w:pPr>
    </w:p>
    <w:p w:rsidR="00E8277A" w:rsidRDefault="00E8277A">
      <w:pPr>
        <w:rPr>
          <w:lang w:val="ru-RU"/>
        </w:rPr>
      </w:pPr>
    </w:p>
    <w:p w:rsidR="00E8277A" w:rsidRDefault="00E8277A">
      <w:pPr>
        <w:rPr>
          <w:lang w:val="ru-RU"/>
        </w:rPr>
      </w:pPr>
    </w:p>
    <w:p w:rsidR="00E8277A" w:rsidRPr="002B732F" w:rsidRDefault="00E8277A" w:rsidP="00E8277A">
      <w:pPr>
        <w:pStyle w:val="a5"/>
        <w:spacing w:before="0" w:line="360" w:lineRule="auto"/>
        <w:rPr>
          <w:rFonts w:ascii="Times New Roman" w:eastAsia="Times Roman" w:hAnsi="Times New Roman" w:cs="Times New Roman"/>
          <w:sz w:val="28"/>
          <w:szCs w:val="28"/>
          <w:lang w:val="uk-UA"/>
        </w:rPr>
      </w:pPr>
    </w:p>
    <w:p w:rsidR="00E8277A" w:rsidRPr="002B732F" w:rsidRDefault="00E8277A" w:rsidP="00E8277A">
      <w:pPr>
        <w:pStyle w:val="a8"/>
        <w:spacing w:line="360" w:lineRule="auto"/>
        <w:jc w:val="center"/>
        <w:rPr>
          <w:rFonts w:eastAsia="Times New Roman"/>
          <w:sz w:val="28"/>
          <w:szCs w:val="28"/>
        </w:rPr>
      </w:pPr>
      <w:r w:rsidRPr="002B732F">
        <w:rPr>
          <w:b/>
          <w:bCs/>
          <w:sz w:val="28"/>
          <w:szCs w:val="28"/>
        </w:rPr>
        <w:t>ВИСНОВКИ</w:t>
      </w:r>
    </w:p>
    <w:p w:rsidR="00E8277A" w:rsidRPr="002B732F" w:rsidRDefault="00E8277A" w:rsidP="00E8277A">
      <w:pPr>
        <w:pStyle w:val="a8"/>
        <w:spacing w:line="360" w:lineRule="auto"/>
        <w:ind w:firstLine="720"/>
        <w:jc w:val="both"/>
        <w:rPr>
          <w:rFonts w:eastAsia="Times New Roman"/>
          <w:sz w:val="28"/>
          <w:szCs w:val="28"/>
        </w:rPr>
      </w:pPr>
      <w:r w:rsidRPr="002B732F">
        <w:rPr>
          <w:rFonts w:eastAsia="Times New Roman"/>
          <w:sz w:val="28"/>
          <w:szCs w:val="28"/>
        </w:rPr>
        <w:t>На основі проведеного теоретико</w:t>
      </w:r>
      <w:r w:rsidRPr="002B732F">
        <w:rPr>
          <w:sz w:val="28"/>
          <w:szCs w:val="28"/>
        </w:rPr>
        <w:t>-правового дослідження побудови владних відносин та формування політико-правової думки Київської Русі, а також аналізу наукових думок щодо вказаного питання запропоновано головні теоретичні підсумки роботи, сформульовані згідно до поставленої мети і задач:</w:t>
      </w:r>
    </w:p>
    <w:p w:rsidR="00E8277A" w:rsidRPr="002B732F" w:rsidRDefault="00E8277A" w:rsidP="00E8277A">
      <w:pPr>
        <w:pStyle w:val="aa"/>
        <w:numPr>
          <w:ilvl w:val="0"/>
          <w:numId w:val="4"/>
        </w:numPr>
        <w:spacing w:after="0" w:line="360" w:lineRule="auto"/>
        <w:jc w:val="both"/>
        <w:rPr>
          <w:rFonts w:ascii="Times New Roman" w:eastAsia="Arial Unicode MS" w:hAnsi="Times New Roman"/>
          <w:color w:val="FF0000"/>
          <w:sz w:val="28"/>
          <w:szCs w:val="28"/>
          <w:lang w:val="uk-UA"/>
        </w:rPr>
      </w:pPr>
      <w:r w:rsidRPr="002B732F">
        <w:rPr>
          <w:rFonts w:ascii="Times New Roman" w:hAnsi="Times New Roman"/>
          <w:sz w:val="28"/>
          <w:szCs w:val="28"/>
          <w:lang w:val="uk-UA"/>
        </w:rPr>
        <w:t>В сучасній науковій літературі спостерігається продовження дискусії щодо існування двох основних підходів виникнення Київської Русі: «норманистський» (державність до східнослов’янських племен привезли варяги) та «антинорманистський»  (заперечення причетності варяг до процесу формування Київської Русі). Це питання є об’єктом багаточисленних досліджень вчених-істориків, юристів, етнографістів та етимологів. За часи свого існування Київська Русь багато разів видозмінювалася та набувала нових територій, що впливало на процес формування державності, встановлення владних відносин, а також виникнення і розвитку політико-правової думки в Давньоруській державі.</w:t>
      </w:r>
    </w:p>
    <w:p w:rsidR="00E8277A" w:rsidRPr="002B732F" w:rsidRDefault="00E8277A" w:rsidP="00E8277A">
      <w:pPr>
        <w:pStyle w:val="aa"/>
        <w:numPr>
          <w:ilvl w:val="0"/>
          <w:numId w:val="4"/>
        </w:numPr>
        <w:spacing w:after="0" w:line="360" w:lineRule="auto"/>
        <w:jc w:val="both"/>
        <w:rPr>
          <w:rFonts w:ascii="Times New Roman" w:hAnsi="Times New Roman"/>
          <w:iCs/>
          <w:sz w:val="28"/>
          <w:szCs w:val="28"/>
          <w:lang w:val="uk-UA"/>
        </w:rPr>
      </w:pPr>
      <w:r w:rsidRPr="002B732F">
        <w:rPr>
          <w:rFonts w:ascii="Times New Roman" w:hAnsi="Times New Roman"/>
          <w:sz w:val="28"/>
          <w:szCs w:val="28"/>
          <w:lang w:val="uk-UA"/>
        </w:rPr>
        <w:t xml:space="preserve">Давньоруська система політичної влади була заснована на принципах ранньофеодального монархізму і федералізму. Зі становленням Київської Русі як держави починають формуватися всі необхідні для її існування інститути та механізми. Київську Русь, як центр об’єднання слов’янських народів, очолював Великий князь, а </w:t>
      </w:r>
      <w:r w:rsidRPr="00D80882">
        <w:rPr>
          <w:rFonts w:ascii="Times New Roman" w:hAnsi="Times New Roman"/>
          <w:color w:val="000000"/>
          <w:sz w:val="28"/>
          <w:szCs w:val="28"/>
          <w:lang w:val="uk-UA"/>
        </w:rPr>
        <w:t>дружина виступала своєрідним радником та захисником княжого двору</w:t>
      </w:r>
      <w:r w:rsidRPr="002B732F">
        <w:rPr>
          <w:rFonts w:ascii="Times New Roman" w:hAnsi="Times New Roman"/>
          <w:color w:val="FF0000"/>
          <w:sz w:val="28"/>
          <w:szCs w:val="28"/>
          <w:lang w:val="uk-UA"/>
        </w:rPr>
        <w:t>.</w:t>
      </w:r>
      <w:r w:rsidRPr="002B732F">
        <w:rPr>
          <w:rFonts w:ascii="Times New Roman" w:hAnsi="Times New Roman"/>
          <w:sz w:val="28"/>
          <w:szCs w:val="28"/>
          <w:lang w:val="uk-UA"/>
        </w:rPr>
        <w:t xml:space="preserve"> Певним зародженням парламентаризму можна вважати діючі боярську думу та князівські з’зди, а народні віче і верви стали уособленням демократичних традицій та спроб побудови вільної держави. </w:t>
      </w:r>
      <w:r w:rsidRPr="002B732F">
        <w:rPr>
          <w:rFonts w:ascii="Times New Roman" w:hAnsi="Times New Roman"/>
          <w:bCs/>
          <w:iCs/>
          <w:sz w:val="28"/>
          <w:szCs w:val="28"/>
          <w:lang w:val="uk-UA"/>
        </w:rPr>
        <w:t>С</w:t>
      </w:r>
      <w:r w:rsidRPr="002B732F">
        <w:rPr>
          <w:rFonts w:ascii="Times New Roman" w:hAnsi="Times New Roman"/>
          <w:bCs/>
          <w:iCs/>
          <w:sz w:val="28"/>
          <w:szCs w:val="28"/>
        </w:rPr>
        <w:t xml:space="preserve">удових органи </w:t>
      </w:r>
      <w:r w:rsidRPr="002B732F">
        <w:rPr>
          <w:rFonts w:ascii="Times New Roman" w:hAnsi="Times New Roman"/>
          <w:iCs/>
          <w:sz w:val="28"/>
          <w:szCs w:val="28"/>
        </w:rPr>
        <w:t>як окремої гілки влади в К</w:t>
      </w:r>
      <w:r w:rsidRPr="002B732F">
        <w:rPr>
          <w:rFonts w:ascii="Times New Roman" w:hAnsi="Times New Roman"/>
          <w:iCs/>
          <w:sz w:val="28"/>
          <w:szCs w:val="28"/>
          <w:lang w:val="uk-UA"/>
        </w:rPr>
        <w:t xml:space="preserve">иївській </w:t>
      </w:r>
      <w:r w:rsidRPr="002B732F">
        <w:rPr>
          <w:rFonts w:ascii="Times New Roman" w:hAnsi="Times New Roman"/>
          <w:iCs/>
          <w:sz w:val="28"/>
          <w:szCs w:val="28"/>
        </w:rPr>
        <w:t>Р</w:t>
      </w:r>
      <w:r w:rsidRPr="002B732F">
        <w:rPr>
          <w:rFonts w:ascii="Times New Roman" w:hAnsi="Times New Roman"/>
          <w:iCs/>
          <w:sz w:val="28"/>
          <w:szCs w:val="28"/>
          <w:lang w:val="uk-UA"/>
        </w:rPr>
        <w:t>усі</w:t>
      </w:r>
      <w:r w:rsidRPr="002B732F">
        <w:rPr>
          <w:rFonts w:ascii="Times New Roman" w:hAnsi="Times New Roman"/>
          <w:iCs/>
          <w:sz w:val="28"/>
          <w:szCs w:val="28"/>
        </w:rPr>
        <w:t xml:space="preserve"> не</w:t>
      </w:r>
      <w:r w:rsidRPr="002B732F">
        <w:rPr>
          <w:rFonts w:ascii="Times New Roman" w:hAnsi="Times New Roman"/>
          <w:iCs/>
          <w:sz w:val="28"/>
          <w:szCs w:val="28"/>
          <w:lang w:val="uk-UA"/>
        </w:rPr>
        <w:t xml:space="preserve"> </w:t>
      </w:r>
      <w:r w:rsidRPr="002B732F">
        <w:rPr>
          <w:rFonts w:ascii="Times New Roman" w:hAnsi="Times New Roman"/>
          <w:iCs/>
          <w:sz w:val="28"/>
          <w:szCs w:val="28"/>
        </w:rPr>
        <w:t>існувало</w:t>
      </w:r>
      <w:r w:rsidRPr="002B732F">
        <w:rPr>
          <w:rFonts w:ascii="Times New Roman" w:hAnsi="Times New Roman"/>
          <w:iCs/>
          <w:sz w:val="28"/>
          <w:szCs w:val="28"/>
          <w:lang w:val="uk-UA"/>
        </w:rPr>
        <w:t xml:space="preserve">. Суди поділялися на світські і церковні, проте суд не був відділений від адміністрації і захищав насамперед інтереси вищих верств. </w:t>
      </w:r>
    </w:p>
    <w:p w:rsidR="00E8277A" w:rsidRPr="002B732F" w:rsidRDefault="00E8277A" w:rsidP="00E8277A">
      <w:pPr>
        <w:pStyle w:val="aa"/>
        <w:numPr>
          <w:ilvl w:val="0"/>
          <w:numId w:val="4"/>
        </w:numPr>
        <w:spacing w:after="0" w:line="360" w:lineRule="auto"/>
        <w:jc w:val="both"/>
        <w:rPr>
          <w:rFonts w:ascii="Times New Roman" w:hAnsi="Times New Roman"/>
          <w:iCs/>
          <w:sz w:val="28"/>
          <w:szCs w:val="28"/>
          <w:lang w:val="uk-UA"/>
        </w:rPr>
      </w:pPr>
      <w:r w:rsidRPr="002B732F">
        <w:rPr>
          <w:rFonts w:ascii="Times New Roman" w:hAnsi="Times New Roman"/>
          <w:sz w:val="28"/>
          <w:szCs w:val="28"/>
        </w:rPr>
        <w:lastRenderedPageBreak/>
        <w:t xml:space="preserve">Завдяки запровадженню Володимиром Великим у 988 році християнства, в Київській Русі з’явився новий інститут </w:t>
      </w:r>
      <w:r w:rsidRPr="002B732F">
        <w:rPr>
          <w:rFonts w:ascii="Times New Roman" w:hAnsi="Times New Roman"/>
          <w:sz w:val="28"/>
          <w:szCs w:val="28"/>
          <w:lang w:val="uk-UA"/>
        </w:rPr>
        <w:t xml:space="preserve">– </w:t>
      </w:r>
      <w:r w:rsidRPr="002B732F">
        <w:rPr>
          <w:rFonts w:ascii="Times New Roman" w:hAnsi="Times New Roman"/>
          <w:sz w:val="28"/>
          <w:szCs w:val="28"/>
        </w:rPr>
        <w:t>церква. Його особливістю був нерозривний зв’язок із державною владою, а також збереження слов’янських традицій. Організаційною формою церкви була митрополія, що керувала місцевими єпископськими кафедрами, монастирями та капличками. До компетенції церкви входили питання шлюбно-сімейних відносин, злочинів проти моралі та релігії.</w:t>
      </w:r>
      <w:r w:rsidRPr="002B732F">
        <w:rPr>
          <w:rFonts w:ascii="Times New Roman" w:hAnsi="Times New Roman"/>
          <w:sz w:val="28"/>
          <w:szCs w:val="28"/>
          <w:lang w:val="uk-UA"/>
        </w:rPr>
        <w:t xml:space="preserve"> Основна роль церкви в даний період зводиться до формування концепту </w:t>
      </w:r>
      <w:r w:rsidRPr="002B732F">
        <w:rPr>
          <w:rFonts w:ascii="Times New Roman" w:hAnsi="Times New Roman"/>
          <w:color w:val="000000"/>
          <w:sz w:val="28"/>
          <w:szCs w:val="28"/>
          <w:lang w:val="uk-UA"/>
        </w:rPr>
        <w:t>слави своєї землі і патріотизму як християнських чеснот, а також утвердження божественної природи влади і релігійне обгрунтування її легітимності для Русі.</w:t>
      </w:r>
    </w:p>
    <w:p w:rsidR="00E8277A" w:rsidRPr="002B732F" w:rsidRDefault="00E8277A" w:rsidP="00E8277A">
      <w:pPr>
        <w:pStyle w:val="aa"/>
        <w:numPr>
          <w:ilvl w:val="0"/>
          <w:numId w:val="4"/>
        </w:numPr>
        <w:spacing w:after="0" w:line="360" w:lineRule="auto"/>
        <w:jc w:val="both"/>
        <w:rPr>
          <w:rFonts w:ascii="Times New Roman" w:hAnsi="Times New Roman"/>
          <w:sz w:val="28"/>
          <w:szCs w:val="28"/>
          <w:lang w:val="uk-UA"/>
        </w:rPr>
      </w:pPr>
      <w:r w:rsidRPr="002B732F">
        <w:rPr>
          <w:rFonts w:ascii="Times New Roman" w:hAnsi="Times New Roman"/>
          <w:sz w:val="28"/>
          <w:szCs w:val="28"/>
          <w:lang w:val="uk-UA"/>
        </w:rPr>
        <w:t xml:space="preserve">«Слово про Закон і Благодать» митрополита Іларіона – це фундаментальний релігійний, історичний, філософський твір та політичний трактат, характерними особливостями якого є безпрецедентний гуманізм, а також спрямованість до вирішення найважливіших соціальних і політичних проблем тогочасного суспільства.  У «Слові» спостерігається прагнення автора до зміцнення зовнішнього суверенітету Русі, бажання звільнитися від впливу візантійської церкви, а також стверджується законність влади князя, шляхетність його походження, тобто легітимність і моральність великокнязівської влади.  </w:t>
      </w:r>
    </w:p>
    <w:p w:rsidR="00E8277A" w:rsidRPr="002B732F" w:rsidRDefault="00E8277A" w:rsidP="00E8277A">
      <w:pPr>
        <w:pStyle w:val="a8"/>
        <w:numPr>
          <w:ilvl w:val="0"/>
          <w:numId w:val="4"/>
        </w:numPr>
        <w:spacing w:after="0" w:line="360" w:lineRule="auto"/>
        <w:jc w:val="both"/>
        <w:rPr>
          <w:sz w:val="28"/>
          <w:szCs w:val="28"/>
        </w:rPr>
      </w:pPr>
      <w:r w:rsidRPr="002B732F">
        <w:rPr>
          <w:sz w:val="28"/>
          <w:szCs w:val="28"/>
        </w:rPr>
        <w:t>«Повчання дітям» Володимира Мономаха, написане особисто князем для своїх спадкоємців, представляє собою феноменальний твір, який значно впливає на формування політико-правової думки Київської Русі. Через гуманістичні, добре сформульовані та осмислені поради, автор підняв питання престолонаслідування, чим припинив на довгий час міжусобні князівські війни, а також питання співвідношення влади церковної та державної, надаючи церкві почесне, але підлегле місце. Багатий власний досвід і логіка міркувань автора приводять до важливого політичного висновку – із владою зростає відповідальність князя перед підданими.</w:t>
      </w:r>
    </w:p>
    <w:p w:rsidR="00E8277A" w:rsidRPr="002B732F" w:rsidRDefault="00E8277A" w:rsidP="00E8277A">
      <w:pPr>
        <w:pStyle w:val="a8"/>
        <w:numPr>
          <w:ilvl w:val="0"/>
          <w:numId w:val="4"/>
        </w:numPr>
        <w:spacing w:after="0" w:line="360" w:lineRule="auto"/>
        <w:jc w:val="both"/>
        <w:rPr>
          <w:sz w:val="28"/>
          <w:szCs w:val="28"/>
        </w:rPr>
      </w:pPr>
      <w:r w:rsidRPr="002B732F">
        <w:rPr>
          <w:sz w:val="28"/>
          <w:szCs w:val="28"/>
        </w:rPr>
        <w:t xml:space="preserve">«Моління» Данила Заточеника — видатна праця, написана з метою вирішення питання нераціонального правління феодалів, корумпованості </w:t>
      </w:r>
      <w:r w:rsidRPr="002B732F">
        <w:rPr>
          <w:sz w:val="28"/>
          <w:szCs w:val="28"/>
        </w:rPr>
        <w:lastRenderedPageBreak/>
        <w:t xml:space="preserve">та лобіювання інтересів бояр. Автор вихваляв одноосібну владу монарха, бажаючи донести до князя думку про ідеального правителя, який мудро та справедливо править, розбудовуючи могутню державу. У «Повісті минулих літ» відображено найхвилюючі питання того часу щодо положення Київської Русі на міжнародній арені, боротьби із зовнішніми ворогами, форми правління держави, а також збереження її величності та авторитету. «Слово про похід Ігорів» став символом опозиційної суспільної думки у період феодальної роздробленості Київської Русі, де відкрито засуджуються удільні князі за їх байдужість до держави. </w:t>
      </w:r>
    </w:p>
    <w:p w:rsidR="00E8277A" w:rsidRPr="002B732F" w:rsidRDefault="00E8277A" w:rsidP="00E8277A">
      <w:pPr>
        <w:pStyle w:val="a8"/>
        <w:numPr>
          <w:ilvl w:val="0"/>
          <w:numId w:val="4"/>
        </w:numPr>
        <w:spacing w:after="0" w:line="360" w:lineRule="auto"/>
        <w:jc w:val="both"/>
        <w:rPr>
          <w:sz w:val="28"/>
          <w:szCs w:val="28"/>
        </w:rPr>
      </w:pPr>
      <w:r w:rsidRPr="002B732F">
        <w:rPr>
          <w:sz w:val="28"/>
          <w:szCs w:val="28"/>
        </w:rPr>
        <w:t xml:space="preserve">В контексті аналізу владних відносин, політико-правової думки означеного періоду і правового регулювання суспільних відносин «Руська Правда» є також важливим джерелом. «Руська Правда» Ярослава Мудрого була першим кодифікованим актом на Русі, правовим регулюванням якого було охоплено всі категорії населення і передбачалося регулювання всіх потреб суспільства. Це була збірка старих звичаїв та нововведень у сферах кримінального, договірного, сімейного, речового права, яка об’єднала у собі найважливіші правила мирного людського співіснування на теренах Київської Русі. Розширена «Руська Правда» Володимира Мономаха стала своєрідним кроком еволюції у зв’язку з розвитком феодального права. Документ регулював значно ширше коло питань, зокрема був доповнений нормами зобов’язального, цивільного та процесуального права, закріплювалися правила опіки, піклування та правовий статус холопів. </w:t>
      </w:r>
    </w:p>
    <w:p w:rsidR="00E8277A" w:rsidRPr="002B732F" w:rsidRDefault="00E8277A" w:rsidP="00E8277A">
      <w:pPr>
        <w:pStyle w:val="a8"/>
        <w:numPr>
          <w:ilvl w:val="0"/>
          <w:numId w:val="4"/>
        </w:numPr>
        <w:spacing w:after="0" w:line="360" w:lineRule="auto"/>
        <w:jc w:val="both"/>
        <w:rPr>
          <w:sz w:val="28"/>
          <w:szCs w:val="28"/>
        </w:rPr>
      </w:pPr>
      <w:r w:rsidRPr="002B732F">
        <w:rPr>
          <w:sz w:val="28"/>
          <w:szCs w:val="28"/>
        </w:rPr>
        <w:t>Політико-правова думка Київської Русі формувалася довгі роки та різниими мислителями Всі розглянуті джерела політико-правової думки Київської Русі піднімали такі найважливіші соціально-політичні проблеми тогочасного періоду, як розбудова державності, єдність держави, обстоювання її міжнародного авторитету, рівноправність Русі у відносинах з іншими державами, захист держави перед зовнішньою загрозою, співвідношення влади церковної і світської, а також проблеми правового регулювання суспільних відносин.</w:t>
      </w:r>
    </w:p>
    <w:p w:rsidR="00E8277A" w:rsidRPr="002B732F" w:rsidRDefault="00E8277A" w:rsidP="00E8277A">
      <w:pPr>
        <w:pStyle w:val="a5"/>
        <w:spacing w:before="0" w:line="360" w:lineRule="auto"/>
        <w:rPr>
          <w:rFonts w:ascii="Times New Roman" w:eastAsia="Times Roman" w:hAnsi="Times New Roman" w:cs="Times New Roman"/>
          <w:sz w:val="28"/>
          <w:szCs w:val="28"/>
          <w:lang w:val="uk-UA"/>
        </w:rPr>
      </w:pPr>
    </w:p>
    <w:p w:rsidR="00E8277A" w:rsidRPr="002B732F" w:rsidRDefault="00E8277A" w:rsidP="00E8277A">
      <w:pPr>
        <w:pStyle w:val="a5"/>
        <w:spacing w:before="0" w:line="360" w:lineRule="auto"/>
        <w:rPr>
          <w:rFonts w:ascii="Times New Roman" w:eastAsia="Times Roman" w:hAnsi="Times New Roman" w:cs="Times New Roman"/>
          <w:sz w:val="28"/>
          <w:szCs w:val="28"/>
          <w:lang w:val="uk-UA"/>
        </w:rPr>
      </w:pPr>
    </w:p>
    <w:p w:rsidR="00E8277A" w:rsidRPr="002B732F" w:rsidRDefault="00E8277A" w:rsidP="00E8277A">
      <w:pPr>
        <w:pStyle w:val="a8"/>
        <w:spacing w:line="360" w:lineRule="auto"/>
        <w:jc w:val="center"/>
        <w:rPr>
          <w:b/>
          <w:bCs/>
          <w:sz w:val="28"/>
          <w:szCs w:val="28"/>
        </w:rPr>
      </w:pPr>
      <w:r w:rsidRPr="002B732F">
        <w:rPr>
          <w:b/>
          <w:bCs/>
          <w:sz w:val="28"/>
          <w:szCs w:val="28"/>
        </w:rPr>
        <w:t>СПИСОК ВИКОРИСТАНИХ ДЖЕРЕЛ</w:t>
      </w:r>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Щербак В. О. Становлення концепції «Руського народу» і творення державної ідеї в Україні. </w:t>
      </w:r>
      <w:r w:rsidRPr="002B732F">
        <w:rPr>
          <w:i/>
          <w:iCs/>
          <w:sz w:val="28"/>
          <w:szCs w:val="28"/>
        </w:rPr>
        <w:t>Наукові записки НаУКМА. Історичні науки.</w:t>
      </w:r>
      <w:r w:rsidRPr="002B732F">
        <w:rPr>
          <w:sz w:val="28"/>
          <w:szCs w:val="28"/>
        </w:rPr>
        <w:t xml:space="preserve"> 2014., с. 3-9 </w:t>
      </w:r>
      <w:r w:rsidRPr="002B732F">
        <w:rPr>
          <w:sz w:val="28"/>
          <w:szCs w:val="28"/>
          <w:lang w:val="en-US"/>
        </w:rPr>
        <w:t>URL</w:t>
      </w:r>
      <w:r w:rsidRPr="002B732F">
        <w:rPr>
          <w:sz w:val="28"/>
          <w:szCs w:val="28"/>
        </w:rPr>
        <w:t xml:space="preserve">: </w:t>
      </w:r>
      <w:r w:rsidRPr="002B732F">
        <w:rPr>
          <w:sz w:val="28"/>
          <w:szCs w:val="28"/>
          <w:shd w:val="clear" w:color="auto" w:fill="F9F9F9"/>
        </w:rPr>
        <w:t> </w:t>
      </w:r>
      <w:hyperlink r:id="rId5" w:history="1">
        <w:r w:rsidRPr="002B732F">
          <w:rPr>
            <w:rStyle w:val="ab"/>
            <w:sz w:val="28"/>
            <w:szCs w:val="28"/>
            <w:shd w:val="clear" w:color="auto" w:fill="FFFFFF"/>
            <w:lang w:val="en-US"/>
          </w:rPr>
          <w:t>http</w:t>
        </w:r>
        <w:r w:rsidRPr="002B732F">
          <w:rPr>
            <w:rStyle w:val="ab"/>
            <w:sz w:val="28"/>
            <w:szCs w:val="28"/>
            <w:shd w:val="clear" w:color="auto" w:fill="FFFFFF"/>
          </w:rPr>
          <w:t>://</w:t>
        </w:r>
        <w:r w:rsidRPr="002B732F">
          <w:rPr>
            <w:rStyle w:val="ab"/>
            <w:sz w:val="28"/>
            <w:szCs w:val="28"/>
            <w:shd w:val="clear" w:color="auto" w:fill="FFFFFF"/>
            <w:lang w:val="en-US"/>
          </w:rPr>
          <w:t>nbuv</w:t>
        </w:r>
        <w:r w:rsidRPr="002B732F">
          <w:rPr>
            <w:rStyle w:val="ab"/>
            <w:sz w:val="28"/>
            <w:szCs w:val="28"/>
            <w:shd w:val="clear" w:color="auto" w:fill="FFFFFF"/>
          </w:rPr>
          <w:t>.</w:t>
        </w:r>
        <w:r w:rsidRPr="002B732F">
          <w:rPr>
            <w:rStyle w:val="ab"/>
            <w:sz w:val="28"/>
            <w:szCs w:val="28"/>
            <w:shd w:val="clear" w:color="auto" w:fill="FFFFFF"/>
            <w:lang w:val="en-US"/>
          </w:rPr>
          <w:t>gov</w:t>
        </w:r>
        <w:r w:rsidRPr="002B732F">
          <w:rPr>
            <w:rStyle w:val="ab"/>
            <w:sz w:val="28"/>
            <w:szCs w:val="28"/>
            <w:shd w:val="clear" w:color="auto" w:fill="FFFFFF"/>
          </w:rPr>
          <w:t>.</w:t>
        </w:r>
        <w:r w:rsidRPr="002B732F">
          <w:rPr>
            <w:rStyle w:val="ab"/>
            <w:sz w:val="28"/>
            <w:szCs w:val="28"/>
            <w:shd w:val="clear" w:color="auto" w:fill="FFFFFF"/>
            <w:lang w:val="en-US"/>
          </w:rPr>
          <w:t>ua</w:t>
        </w:r>
        <w:r w:rsidRPr="002B732F">
          <w:rPr>
            <w:rStyle w:val="ab"/>
            <w:sz w:val="28"/>
            <w:szCs w:val="28"/>
            <w:shd w:val="clear" w:color="auto" w:fill="FFFFFF"/>
          </w:rPr>
          <w:t>/</w:t>
        </w:r>
        <w:r w:rsidRPr="002B732F">
          <w:rPr>
            <w:rStyle w:val="ab"/>
            <w:sz w:val="28"/>
            <w:szCs w:val="28"/>
            <w:shd w:val="clear" w:color="auto" w:fill="FFFFFF"/>
            <w:lang w:val="en-US"/>
          </w:rPr>
          <w:t>UJRN</w:t>
        </w:r>
        <w:r w:rsidRPr="002B732F">
          <w:rPr>
            <w:rStyle w:val="ab"/>
            <w:sz w:val="28"/>
            <w:szCs w:val="28"/>
            <w:shd w:val="clear" w:color="auto" w:fill="FFFFFF"/>
          </w:rPr>
          <w:t>/</w:t>
        </w:r>
        <w:r w:rsidRPr="002B732F">
          <w:rPr>
            <w:rStyle w:val="ab"/>
            <w:sz w:val="28"/>
            <w:szCs w:val="28"/>
            <w:shd w:val="clear" w:color="auto" w:fill="FFFFFF"/>
            <w:lang w:val="en-US"/>
          </w:rPr>
          <w:t>NaUKMAi</w:t>
        </w:r>
        <w:r w:rsidRPr="002B732F">
          <w:rPr>
            <w:rStyle w:val="ab"/>
            <w:sz w:val="28"/>
            <w:szCs w:val="28"/>
            <w:shd w:val="clear" w:color="auto" w:fill="FFFFFF"/>
          </w:rPr>
          <w:t>_2014_156_3</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Історія України: Навч. посібник / Лазарович М. В. </w:t>
      </w:r>
      <w:r w:rsidRPr="002B732F">
        <w:rPr>
          <w:sz w:val="28"/>
          <w:szCs w:val="28"/>
          <w:lang w:val="en-US"/>
        </w:rPr>
        <w:t>URL</w:t>
      </w:r>
      <w:r w:rsidRPr="002B732F">
        <w:rPr>
          <w:sz w:val="28"/>
          <w:szCs w:val="28"/>
        </w:rPr>
        <w:t xml:space="preserve">: </w:t>
      </w:r>
      <w:hyperlink r:id="rId6" w:history="1">
        <w:r w:rsidRPr="002B732F">
          <w:rPr>
            <w:rStyle w:val="ab"/>
            <w:sz w:val="28"/>
            <w:szCs w:val="28"/>
            <w:lang w:val="en-US"/>
          </w:rPr>
          <w:t>http</w:t>
        </w:r>
        <w:r w:rsidRPr="002B732F">
          <w:rPr>
            <w:rStyle w:val="ab"/>
            <w:sz w:val="28"/>
            <w:szCs w:val="28"/>
          </w:rPr>
          <w:t>://</w:t>
        </w:r>
        <w:r w:rsidRPr="002B732F">
          <w:rPr>
            <w:rStyle w:val="ab"/>
            <w:sz w:val="28"/>
            <w:szCs w:val="28"/>
            <w:lang w:val="en-US"/>
          </w:rPr>
          <w:t>politics</w:t>
        </w:r>
        <w:r w:rsidRPr="002B732F">
          <w:rPr>
            <w:rStyle w:val="ab"/>
            <w:sz w:val="28"/>
            <w:szCs w:val="28"/>
          </w:rPr>
          <w:t>.</w:t>
        </w:r>
        <w:r w:rsidRPr="002B732F">
          <w:rPr>
            <w:rStyle w:val="ab"/>
            <w:sz w:val="28"/>
            <w:szCs w:val="28"/>
            <w:lang w:val="en-US"/>
          </w:rPr>
          <w:t>ellib</w:t>
        </w:r>
        <w:r w:rsidRPr="002B732F">
          <w:rPr>
            <w:rStyle w:val="ab"/>
            <w:sz w:val="28"/>
            <w:szCs w:val="28"/>
          </w:rPr>
          <w:t>.</w:t>
        </w:r>
        <w:r w:rsidRPr="002B732F">
          <w:rPr>
            <w:rStyle w:val="ab"/>
            <w:sz w:val="28"/>
            <w:szCs w:val="28"/>
            <w:lang w:val="en-US"/>
          </w:rPr>
          <w:t>org</w:t>
        </w:r>
        <w:r w:rsidRPr="002B732F">
          <w:rPr>
            <w:rStyle w:val="ab"/>
            <w:sz w:val="28"/>
            <w:szCs w:val="28"/>
          </w:rPr>
          <w:t>.</w:t>
        </w:r>
        <w:r w:rsidRPr="002B732F">
          <w:rPr>
            <w:rStyle w:val="ab"/>
            <w:sz w:val="28"/>
            <w:szCs w:val="28"/>
            <w:lang w:val="en-US"/>
          </w:rPr>
          <w:t>ua</w:t>
        </w:r>
        <w:r w:rsidRPr="002B732F">
          <w:rPr>
            <w:rStyle w:val="ab"/>
            <w:sz w:val="28"/>
            <w:szCs w:val="28"/>
          </w:rPr>
          <w:t>/</w:t>
        </w:r>
        <w:r w:rsidRPr="002B732F">
          <w:rPr>
            <w:rStyle w:val="ab"/>
            <w:sz w:val="28"/>
            <w:szCs w:val="28"/>
            <w:lang w:val="en-US"/>
          </w:rPr>
          <w:t>pages</w:t>
        </w:r>
        <w:r w:rsidRPr="002B732F">
          <w:rPr>
            <w:rStyle w:val="ab"/>
            <w:sz w:val="28"/>
            <w:szCs w:val="28"/>
          </w:rPr>
          <w:t>-9066.</w:t>
        </w:r>
        <w:r w:rsidRPr="002B732F">
          <w:rPr>
            <w:rStyle w:val="ab"/>
            <w:sz w:val="28"/>
            <w:szCs w:val="28"/>
            <w:lang w:val="en-US"/>
          </w:rPr>
          <w:t>html</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Михальченко М., Дашутін Г. Політичні і правові ідеї Київської Русі в різних інтерпретаціях. </w:t>
      </w:r>
      <w:r w:rsidRPr="002B732F">
        <w:rPr>
          <w:rStyle w:val="ac"/>
          <w:i/>
          <w:iCs/>
          <w:sz w:val="28"/>
          <w:szCs w:val="28"/>
        </w:rPr>
        <w:t xml:space="preserve">Політичний менеджмент. </w:t>
      </w:r>
      <w:r w:rsidRPr="002B732F">
        <w:rPr>
          <w:sz w:val="28"/>
          <w:szCs w:val="28"/>
        </w:rPr>
        <w:t xml:space="preserve">2006., с. 3-9 </w:t>
      </w:r>
      <w:r w:rsidRPr="002B732F">
        <w:rPr>
          <w:sz w:val="28"/>
          <w:szCs w:val="28"/>
          <w:lang w:val="en-US"/>
        </w:rPr>
        <w:t>URL</w:t>
      </w:r>
      <w:r w:rsidRPr="002B732F">
        <w:rPr>
          <w:sz w:val="28"/>
          <w:szCs w:val="28"/>
        </w:rPr>
        <w:t xml:space="preserve">: </w:t>
      </w:r>
      <w:r w:rsidRPr="002B732F">
        <w:rPr>
          <w:rStyle w:val="ac"/>
          <w:sz w:val="28"/>
          <w:szCs w:val="28"/>
          <w:shd w:val="clear" w:color="auto" w:fill="F9F9F9"/>
        </w:rPr>
        <w:t> </w:t>
      </w:r>
      <w:hyperlink r:id="rId7" w:history="1">
        <w:r w:rsidRPr="002B732F">
          <w:rPr>
            <w:rStyle w:val="ab"/>
            <w:sz w:val="28"/>
            <w:szCs w:val="28"/>
            <w:shd w:val="clear" w:color="auto" w:fill="FFFFFF"/>
            <w:lang w:val="en-US"/>
          </w:rPr>
          <w:t>http</w:t>
        </w:r>
        <w:r w:rsidRPr="002B732F">
          <w:rPr>
            <w:rStyle w:val="ab"/>
            <w:sz w:val="28"/>
            <w:szCs w:val="28"/>
            <w:shd w:val="clear" w:color="auto" w:fill="FFFFFF"/>
          </w:rPr>
          <w:t>://</w:t>
        </w:r>
        <w:r w:rsidRPr="002B732F">
          <w:rPr>
            <w:rStyle w:val="ab"/>
            <w:sz w:val="28"/>
            <w:szCs w:val="28"/>
            <w:shd w:val="clear" w:color="auto" w:fill="FFFFFF"/>
            <w:lang w:val="en-US"/>
          </w:rPr>
          <w:t>nbuv</w:t>
        </w:r>
        <w:r w:rsidRPr="002B732F">
          <w:rPr>
            <w:rStyle w:val="ab"/>
            <w:sz w:val="28"/>
            <w:szCs w:val="28"/>
            <w:shd w:val="clear" w:color="auto" w:fill="FFFFFF"/>
          </w:rPr>
          <w:t>.</w:t>
        </w:r>
        <w:r w:rsidRPr="002B732F">
          <w:rPr>
            <w:rStyle w:val="ab"/>
            <w:sz w:val="28"/>
            <w:szCs w:val="28"/>
            <w:shd w:val="clear" w:color="auto" w:fill="FFFFFF"/>
            <w:lang w:val="en-US"/>
          </w:rPr>
          <w:t>gov</w:t>
        </w:r>
        <w:r w:rsidRPr="002B732F">
          <w:rPr>
            <w:rStyle w:val="ab"/>
            <w:sz w:val="28"/>
            <w:szCs w:val="28"/>
            <w:shd w:val="clear" w:color="auto" w:fill="FFFFFF"/>
          </w:rPr>
          <w:t>.</w:t>
        </w:r>
        <w:r w:rsidRPr="002B732F">
          <w:rPr>
            <w:rStyle w:val="ab"/>
            <w:sz w:val="28"/>
            <w:szCs w:val="28"/>
            <w:shd w:val="clear" w:color="auto" w:fill="FFFFFF"/>
            <w:lang w:val="en-US"/>
          </w:rPr>
          <w:t>ua</w:t>
        </w:r>
        <w:r w:rsidRPr="002B732F">
          <w:rPr>
            <w:rStyle w:val="ab"/>
            <w:sz w:val="28"/>
            <w:szCs w:val="28"/>
            <w:shd w:val="clear" w:color="auto" w:fill="FFFFFF"/>
          </w:rPr>
          <w:t>/</w:t>
        </w:r>
        <w:r w:rsidRPr="002B732F">
          <w:rPr>
            <w:rStyle w:val="ab"/>
            <w:sz w:val="28"/>
            <w:szCs w:val="28"/>
            <w:shd w:val="clear" w:color="auto" w:fill="FFFFFF"/>
            <w:lang w:val="en-US"/>
          </w:rPr>
          <w:t>UJRN</w:t>
        </w:r>
        <w:r w:rsidRPr="002B732F">
          <w:rPr>
            <w:rStyle w:val="ab"/>
            <w:sz w:val="28"/>
            <w:szCs w:val="28"/>
            <w:shd w:val="clear" w:color="auto" w:fill="FFFFFF"/>
          </w:rPr>
          <w:t>/</w:t>
        </w:r>
        <w:r w:rsidRPr="002B732F">
          <w:rPr>
            <w:rStyle w:val="ab"/>
            <w:sz w:val="28"/>
            <w:szCs w:val="28"/>
            <w:shd w:val="clear" w:color="auto" w:fill="FFFFFF"/>
            <w:lang w:val="en-US"/>
          </w:rPr>
          <w:t>PoMe</w:t>
        </w:r>
        <w:r w:rsidRPr="002B732F">
          <w:rPr>
            <w:rStyle w:val="ab"/>
            <w:sz w:val="28"/>
            <w:szCs w:val="28"/>
            <w:shd w:val="clear" w:color="auto" w:fill="FFFFFF"/>
          </w:rPr>
          <w:t>_2006_4_3</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Щодра О. Між норманізмом та антинорманізмом: дискусії про походження Русі у світлі писемних джерел. </w:t>
      </w:r>
      <w:r w:rsidRPr="002B732F">
        <w:rPr>
          <w:rStyle w:val="ac"/>
          <w:i/>
          <w:iCs/>
          <w:sz w:val="28"/>
          <w:szCs w:val="28"/>
        </w:rPr>
        <w:t>Наукові зошити історичного факультету Львівського университету.</w:t>
      </w:r>
      <w:r w:rsidRPr="002B732F">
        <w:rPr>
          <w:sz w:val="28"/>
          <w:szCs w:val="28"/>
        </w:rPr>
        <w:t xml:space="preserve"> 2018-2019. Випуск 19-20., с. 115-139 </w:t>
      </w:r>
      <w:r w:rsidRPr="002B732F">
        <w:rPr>
          <w:sz w:val="28"/>
          <w:szCs w:val="28"/>
          <w:lang w:val="en-US"/>
        </w:rPr>
        <w:t>URL</w:t>
      </w:r>
      <w:r w:rsidRPr="002B732F">
        <w:rPr>
          <w:sz w:val="28"/>
          <w:szCs w:val="28"/>
        </w:rPr>
        <w:t xml:space="preserve">: </w:t>
      </w:r>
      <w:hyperlink r:id="rId8" w:history="1">
        <w:r w:rsidRPr="002B732F">
          <w:rPr>
            <w:rStyle w:val="ab"/>
            <w:sz w:val="28"/>
            <w:szCs w:val="28"/>
            <w:lang w:val="en-US"/>
          </w:rPr>
          <w:t>https</w:t>
        </w:r>
        <w:r w:rsidRPr="002B732F">
          <w:rPr>
            <w:rStyle w:val="ab"/>
            <w:sz w:val="28"/>
            <w:szCs w:val="28"/>
          </w:rPr>
          <w:t>://</w:t>
        </w:r>
        <w:r w:rsidRPr="002B732F">
          <w:rPr>
            <w:rStyle w:val="ab"/>
            <w:sz w:val="28"/>
            <w:szCs w:val="28"/>
            <w:lang w:val="en-US"/>
          </w:rPr>
          <w:t>clio</w:t>
        </w:r>
        <w:r w:rsidRPr="002B732F">
          <w:rPr>
            <w:rStyle w:val="ab"/>
            <w:sz w:val="28"/>
            <w:szCs w:val="28"/>
          </w:rPr>
          <w:t>.</w:t>
        </w:r>
        <w:r w:rsidRPr="002B732F">
          <w:rPr>
            <w:rStyle w:val="ab"/>
            <w:sz w:val="28"/>
            <w:szCs w:val="28"/>
            <w:lang w:val="en-US"/>
          </w:rPr>
          <w:t>lnu</w:t>
        </w:r>
        <w:r w:rsidRPr="002B732F">
          <w:rPr>
            <w:rStyle w:val="ab"/>
            <w:sz w:val="28"/>
            <w:szCs w:val="28"/>
          </w:rPr>
          <w:t>.</w:t>
        </w:r>
        <w:r w:rsidRPr="002B732F">
          <w:rPr>
            <w:rStyle w:val="ab"/>
            <w:sz w:val="28"/>
            <w:szCs w:val="28"/>
            <w:lang w:val="en-US"/>
          </w:rPr>
          <w:t>edu</w:t>
        </w:r>
        <w:r w:rsidRPr="002B732F">
          <w:rPr>
            <w:rStyle w:val="ab"/>
            <w:sz w:val="28"/>
            <w:szCs w:val="28"/>
          </w:rPr>
          <w:t>.</w:t>
        </w:r>
        <w:r w:rsidRPr="002B732F">
          <w:rPr>
            <w:rStyle w:val="ab"/>
            <w:sz w:val="28"/>
            <w:szCs w:val="28"/>
            <w:lang w:val="en-US"/>
          </w:rPr>
          <w:t>ua</w:t>
        </w:r>
        <w:r w:rsidRPr="002B732F">
          <w:rPr>
            <w:rStyle w:val="ab"/>
            <w:sz w:val="28"/>
            <w:szCs w:val="28"/>
          </w:rPr>
          <w:t>/</w:t>
        </w:r>
        <w:r w:rsidRPr="002B732F">
          <w:rPr>
            <w:rStyle w:val="ab"/>
            <w:sz w:val="28"/>
            <w:szCs w:val="28"/>
            <w:lang w:val="en-US"/>
          </w:rPr>
          <w:t>wp</w:t>
        </w:r>
        <w:r w:rsidRPr="002B732F">
          <w:rPr>
            <w:rStyle w:val="ab"/>
            <w:sz w:val="28"/>
            <w:szCs w:val="28"/>
          </w:rPr>
          <w:t>-</w:t>
        </w:r>
        <w:r w:rsidRPr="002B732F">
          <w:rPr>
            <w:rStyle w:val="ab"/>
            <w:sz w:val="28"/>
            <w:szCs w:val="28"/>
            <w:lang w:val="en-US"/>
          </w:rPr>
          <w:t>content</w:t>
        </w:r>
        <w:r w:rsidRPr="002B732F">
          <w:rPr>
            <w:rStyle w:val="ab"/>
            <w:sz w:val="28"/>
            <w:szCs w:val="28"/>
          </w:rPr>
          <w:t>/</w:t>
        </w:r>
        <w:r w:rsidRPr="002B732F">
          <w:rPr>
            <w:rStyle w:val="ab"/>
            <w:sz w:val="28"/>
            <w:szCs w:val="28"/>
            <w:lang w:val="en-US"/>
          </w:rPr>
          <w:t>uploads</w:t>
        </w:r>
        <w:r w:rsidRPr="002B732F">
          <w:rPr>
            <w:rStyle w:val="ab"/>
            <w:sz w:val="28"/>
            <w:szCs w:val="28"/>
          </w:rPr>
          <w:t>/2021/03/115-139_</w:t>
        </w:r>
        <w:r w:rsidRPr="002B732F">
          <w:rPr>
            <w:rStyle w:val="ab"/>
            <w:sz w:val="28"/>
            <w:szCs w:val="28"/>
            <w:lang w:val="en-US"/>
          </w:rPr>
          <w:t>Shchodr</w:t>
        </w:r>
        <w:r w:rsidRPr="002B732F">
          <w:rPr>
            <w:rStyle w:val="ab"/>
            <w:sz w:val="28"/>
            <w:szCs w:val="28"/>
          </w:rPr>
          <w:t>.</w:t>
        </w:r>
        <w:r w:rsidRPr="002B732F">
          <w:rPr>
            <w:rStyle w:val="ab"/>
            <w:sz w:val="28"/>
            <w:szCs w:val="28"/>
            <w:lang w:val="en-US"/>
          </w:rPr>
          <w:t>pdf</w:t>
        </w:r>
      </w:hyperlink>
    </w:p>
    <w:p w:rsidR="00E8277A" w:rsidRPr="00D80882" w:rsidRDefault="00E8277A" w:rsidP="00E8277A">
      <w:pPr>
        <w:pStyle w:val="a8"/>
        <w:numPr>
          <w:ilvl w:val="0"/>
          <w:numId w:val="5"/>
        </w:numPr>
        <w:spacing w:after="0" w:line="360" w:lineRule="auto"/>
        <w:jc w:val="both"/>
        <w:rPr>
          <w:sz w:val="28"/>
          <w:szCs w:val="28"/>
          <w:lang w:val="en-US"/>
        </w:rPr>
      </w:pPr>
      <w:r w:rsidRPr="002B732F">
        <w:rPr>
          <w:sz w:val="28"/>
          <w:szCs w:val="28"/>
        </w:rPr>
        <w:t xml:space="preserve">Логвиненко І. А., Логвіненко Є. С. Теорії походження руської держави (Київської Русі). </w:t>
      </w:r>
      <w:r w:rsidRPr="00D80882">
        <w:rPr>
          <w:sz w:val="28"/>
          <w:szCs w:val="28"/>
          <w:lang w:val="en-US"/>
        </w:rPr>
        <w:t xml:space="preserve">2020., </w:t>
      </w:r>
      <w:r w:rsidRPr="002B732F">
        <w:rPr>
          <w:sz w:val="28"/>
          <w:szCs w:val="28"/>
        </w:rPr>
        <w:t>с</w:t>
      </w:r>
      <w:r w:rsidRPr="00D80882">
        <w:rPr>
          <w:sz w:val="28"/>
          <w:szCs w:val="28"/>
          <w:lang w:val="en-US"/>
        </w:rPr>
        <w:t xml:space="preserve">. 22-24 </w:t>
      </w:r>
      <w:r w:rsidRPr="002B732F">
        <w:rPr>
          <w:sz w:val="28"/>
          <w:szCs w:val="28"/>
          <w:lang w:val="en-US"/>
        </w:rPr>
        <w:t>URL</w:t>
      </w:r>
      <w:r w:rsidRPr="00D80882">
        <w:rPr>
          <w:sz w:val="28"/>
          <w:szCs w:val="28"/>
          <w:lang w:val="en-US"/>
        </w:rPr>
        <w:t xml:space="preserve">: </w:t>
      </w:r>
      <w:hyperlink r:id="rId9" w:history="1">
        <w:r w:rsidRPr="002B732F">
          <w:rPr>
            <w:rStyle w:val="ab"/>
            <w:sz w:val="28"/>
            <w:szCs w:val="28"/>
            <w:lang w:val="en-US"/>
          </w:rPr>
          <w:t>https://univd.edu.ua/general/publishing/konf/21-22_02_2020/pdf/9.pdf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Моця О. П. Становлення і розвиток Київської Русі в контексті етнографічних досліджень. </w:t>
      </w:r>
      <w:r w:rsidRPr="002B732F">
        <w:rPr>
          <w:rStyle w:val="ac"/>
          <w:i/>
          <w:iCs/>
          <w:sz w:val="28"/>
          <w:szCs w:val="28"/>
        </w:rPr>
        <w:t>Археологія.</w:t>
      </w:r>
      <w:r w:rsidRPr="002B732F">
        <w:rPr>
          <w:sz w:val="28"/>
          <w:szCs w:val="28"/>
        </w:rPr>
        <w:t xml:space="preserve"> 2012., с. 64-75</w:t>
      </w:r>
      <w:r w:rsidRPr="002B732F">
        <w:rPr>
          <w:sz w:val="28"/>
          <w:szCs w:val="28"/>
          <w:lang w:val="en-US"/>
        </w:rPr>
        <w:t xml:space="preserve"> URL</w:t>
      </w:r>
      <w:r w:rsidRPr="002B732F">
        <w:rPr>
          <w:sz w:val="28"/>
          <w:szCs w:val="28"/>
        </w:rPr>
        <w:t xml:space="preserve">: </w:t>
      </w:r>
      <w:r w:rsidRPr="002B732F">
        <w:rPr>
          <w:rStyle w:val="ac"/>
          <w:sz w:val="28"/>
          <w:szCs w:val="28"/>
          <w:shd w:val="clear" w:color="auto" w:fill="F9F9F9"/>
        </w:rPr>
        <w:t> </w:t>
      </w:r>
      <w:hyperlink r:id="rId10" w:history="1">
        <w:r w:rsidRPr="002B732F">
          <w:rPr>
            <w:rStyle w:val="ab"/>
            <w:sz w:val="28"/>
            <w:szCs w:val="28"/>
            <w:shd w:val="clear" w:color="auto" w:fill="FFFFFF"/>
            <w:lang w:val="en-US"/>
          </w:rPr>
          <w:t>http://nbuv.gov.ua/UJRN/arhl_2012_3_8</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Шумський І. К. Скандинавський фактор у розвитку державності Київської Русі: історико-правове дослідження: дисертація на здобуття наукового ступеню кандидата юридичних наук: 12.00.01 Київ. 2019 </w:t>
      </w:r>
      <w:r w:rsidRPr="002B732F">
        <w:rPr>
          <w:sz w:val="28"/>
          <w:szCs w:val="28"/>
          <w:lang w:val="en-US"/>
        </w:rPr>
        <w:t>URL</w:t>
      </w:r>
      <w:r w:rsidRPr="002B732F">
        <w:rPr>
          <w:sz w:val="28"/>
          <w:szCs w:val="28"/>
        </w:rPr>
        <w:t xml:space="preserve">: </w:t>
      </w:r>
      <w:hyperlink r:id="rId11" w:history="1">
        <w:r w:rsidRPr="002B732F">
          <w:rPr>
            <w:rStyle w:val="ab"/>
            <w:sz w:val="28"/>
            <w:szCs w:val="28"/>
            <w:lang w:val="en-US"/>
          </w:rPr>
          <w:t>http</w:t>
        </w:r>
        <w:r w:rsidRPr="002B732F">
          <w:rPr>
            <w:rStyle w:val="ab"/>
            <w:sz w:val="28"/>
            <w:szCs w:val="28"/>
          </w:rPr>
          <w:t>://</w:t>
        </w:r>
        <w:r w:rsidRPr="002B732F">
          <w:rPr>
            <w:rStyle w:val="ab"/>
            <w:sz w:val="28"/>
            <w:szCs w:val="28"/>
            <w:lang w:val="en-US"/>
          </w:rPr>
          <w:t>instzak</w:t>
        </w:r>
        <w:r w:rsidRPr="002B732F">
          <w:rPr>
            <w:rStyle w:val="ab"/>
            <w:sz w:val="28"/>
            <w:szCs w:val="28"/>
          </w:rPr>
          <w:t>.</w:t>
        </w:r>
        <w:r w:rsidRPr="002B732F">
          <w:rPr>
            <w:rStyle w:val="ab"/>
            <w:sz w:val="28"/>
            <w:szCs w:val="28"/>
            <w:lang w:val="en-US"/>
          </w:rPr>
          <w:t>rada</w:t>
        </w:r>
        <w:r w:rsidRPr="002B732F">
          <w:rPr>
            <w:rStyle w:val="ab"/>
            <w:sz w:val="28"/>
            <w:szCs w:val="28"/>
          </w:rPr>
          <w:t>.</w:t>
        </w:r>
        <w:r w:rsidRPr="002B732F">
          <w:rPr>
            <w:rStyle w:val="ab"/>
            <w:sz w:val="28"/>
            <w:szCs w:val="28"/>
            <w:lang w:val="en-US"/>
          </w:rPr>
          <w:t>gov</w:t>
        </w:r>
        <w:r w:rsidRPr="002B732F">
          <w:rPr>
            <w:rStyle w:val="ab"/>
            <w:sz w:val="28"/>
            <w:szCs w:val="28"/>
          </w:rPr>
          <w:t>.</w:t>
        </w:r>
        <w:r w:rsidRPr="002B732F">
          <w:rPr>
            <w:rStyle w:val="ab"/>
            <w:sz w:val="28"/>
            <w:szCs w:val="28"/>
            <w:lang w:val="en-US"/>
          </w:rPr>
          <w:t>ua</w:t>
        </w:r>
        <w:r w:rsidRPr="002B732F">
          <w:rPr>
            <w:rStyle w:val="ab"/>
            <w:sz w:val="28"/>
            <w:szCs w:val="28"/>
          </w:rPr>
          <w:t>/</w:t>
        </w:r>
        <w:r w:rsidRPr="002B732F">
          <w:rPr>
            <w:rStyle w:val="ab"/>
            <w:sz w:val="28"/>
            <w:szCs w:val="28"/>
            <w:lang w:val="en-US"/>
          </w:rPr>
          <w:t>uploads</w:t>
        </w:r>
        <w:r w:rsidRPr="002B732F">
          <w:rPr>
            <w:rStyle w:val="ab"/>
            <w:sz w:val="28"/>
            <w:szCs w:val="28"/>
          </w:rPr>
          <w:t>/</w:t>
        </w:r>
        <w:r w:rsidRPr="002B732F">
          <w:rPr>
            <w:rStyle w:val="ab"/>
            <w:sz w:val="28"/>
            <w:szCs w:val="28"/>
            <w:lang w:val="en-US"/>
          </w:rPr>
          <w:t>documents</w:t>
        </w:r>
        <w:r w:rsidRPr="002B732F">
          <w:rPr>
            <w:rStyle w:val="ab"/>
            <w:sz w:val="28"/>
            <w:szCs w:val="28"/>
          </w:rPr>
          <w:t>/31870.</w:t>
        </w:r>
        <w:r w:rsidRPr="002B732F">
          <w:rPr>
            <w:rStyle w:val="ab"/>
            <w:sz w:val="28"/>
            <w:szCs w:val="28"/>
            <w:lang w:val="en-US"/>
          </w:rPr>
          <w:t>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Погрібний І. М., Сворак С. Д. Становлення і розвиток владних інститутів Київської Русі в історіографії. </w:t>
      </w:r>
      <w:r w:rsidRPr="002B732F">
        <w:rPr>
          <w:rStyle w:val="ac"/>
          <w:i/>
          <w:iCs/>
          <w:sz w:val="28"/>
          <w:szCs w:val="28"/>
        </w:rPr>
        <w:t>Вісник ХНУВС.</w:t>
      </w:r>
      <w:r w:rsidRPr="002B732F">
        <w:rPr>
          <w:sz w:val="28"/>
          <w:szCs w:val="28"/>
        </w:rPr>
        <w:t xml:space="preserve"> 2010. № 4 (51). Ч. 1., с. 70-81 URL: </w:t>
      </w:r>
      <w:hyperlink r:id="rId12" w:history="1">
        <w:r w:rsidRPr="002B732F">
          <w:rPr>
            <w:rStyle w:val="ab"/>
            <w:sz w:val="28"/>
            <w:szCs w:val="28"/>
          </w:rPr>
          <w:t>http://dspace.univd.edu.ua/xmlui/bitstream/handle/123456789/6910/Stanovlen</w:t>
        </w:r>
        <w:r w:rsidRPr="002B732F">
          <w:rPr>
            <w:rStyle w:val="ab"/>
            <w:sz w:val="28"/>
            <w:szCs w:val="28"/>
          </w:rPr>
          <w:lastRenderedPageBreak/>
          <w:t>nia%20i%20rozvytok%20vladnykh%20instytutiv%20Kyivskoi%20Rusi%20v%20istoriohrafii_Pohribnyi%20IM_Svorak_2010.pdf?sequence=1&amp;isAllowed=y</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Головко О. М., Греченко В. А. Право Київської Русі в дослідженнях вчених університетів на теренах України у ХІХ — на початку ХХ ст.: монографія.  Харків. 2018. URL: </w:t>
      </w:r>
      <w:hyperlink r:id="rId13" w:history="1">
        <w:r w:rsidRPr="002B732F">
          <w:rPr>
            <w:rStyle w:val="ab"/>
            <w:sz w:val="28"/>
            <w:szCs w:val="28"/>
            <w:lang w:val="de-DE"/>
          </w:rPr>
          <w:t>http://dspace.univd.edu.ua/xmlui/bitstream/handle/123456789/7809/Holovko_Grechenko_Monohrafiia_2018.pdf?sequence=1</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Історія української державності: Підручник / Малик Я., Вол Б., Чуприна В. </w:t>
      </w:r>
      <w:r w:rsidRPr="002B732F">
        <w:rPr>
          <w:sz w:val="28"/>
          <w:szCs w:val="28"/>
          <w:lang w:val="en-US"/>
        </w:rPr>
        <w:t>URL</w:t>
      </w:r>
      <w:r w:rsidRPr="002B732F">
        <w:rPr>
          <w:sz w:val="28"/>
          <w:szCs w:val="28"/>
        </w:rPr>
        <w:t xml:space="preserve">: </w:t>
      </w:r>
      <w:hyperlink r:id="rId14" w:history="1">
        <w:r w:rsidRPr="002B732F">
          <w:rPr>
            <w:rStyle w:val="ab"/>
            <w:sz w:val="28"/>
            <w:szCs w:val="28"/>
          </w:rPr>
          <w:t>https://ibib.ltd.ua/formuvannya-davnoruskoji-derjavi-kijivskoji.html</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Історія держави і права України: Підручник / Іванов В. М. Київ. 2013 URL: </w:t>
      </w:r>
      <w:hyperlink r:id="rId15" w:history="1">
        <w:r w:rsidRPr="002B732F">
          <w:rPr>
            <w:rStyle w:val="ab"/>
            <w:sz w:val="28"/>
            <w:szCs w:val="28"/>
          </w:rPr>
          <w:t>http://kul.kiev.ua/doc/IDPU_Ivanov.pdf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Метелешко Ю. П. Політико - адміністративний устрій Київської Русі кінця ІХ — кінця ХІ ст.: історіографічний аналіз URL: </w:t>
      </w:r>
      <w:hyperlink r:id="rId16" w:history="1">
        <w:r w:rsidRPr="002B732F">
          <w:rPr>
            <w:rStyle w:val="ab"/>
            <w:sz w:val="28"/>
            <w:szCs w:val="28"/>
          </w:rPr>
          <w:t>https://dspace.uzhnu.edu.ua/jspui/bitstream/lib/12063/1/polityko_administratyvnyj_ustrij_Kyjivsjkoji_Rusi_istoriohrafija.pdf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Історія держави і права України - ч.1: Навч. посібник / Іванов В. М. 2002. 264 с. </w:t>
      </w:r>
      <w:r w:rsidRPr="002B732F">
        <w:rPr>
          <w:sz w:val="28"/>
          <w:szCs w:val="28"/>
          <w:lang w:val="en-US"/>
        </w:rPr>
        <w:t>URL</w:t>
      </w:r>
      <w:r w:rsidRPr="002B732F">
        <w:rPr>
          <w:sz w:val="28"/>
          <w:szCs w:val="28"/>
        </w:rPr>
        <w:t xml:space="preserve">: </w:t>
      </w:r>
      <w:hyperlink r:id="rId17" w:history="1">
        <w:r w:rsidRPr="002B732F">
          <w:rPr>
            <w:rStyle w:val="ab"/>
            <w:sz w:val="28"/>
            <w:szCs w:val="28"/>
            <w:lang w:val="en-US"/>
          </w:rPr>
          <w:t>http://politics.ellib.org.ua/pages-3844.html</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Шевченко А. В. Формування системи державного управління у Київській Русі. </w:t>
      </w:r>
      <w:r w:rsidRPr="002B732F">
        <w:rPr>
          <w:rStyle w:val="ac"/>
          <w:i/>
          <w:iCs/>
          <w:sz w:val="28"/>
          <w:szCs w:val="28"/>
        </w:rPr>
        <w:t xml:space="preserve">Наукові записки Інституту законодавства Верховної Ради України. </w:t>
      </w:r>
      <w:r w:rsidRPr="002B732F">
        <w:rPr>
          <w:sz w:val="28"/>
          <w:szCs w:val="28"/>
        </w:rPr>
        <w:t xml:space="preserve">2016. № 3., с. 107-113 </w:t>
      </w:r>
      <w:r w:rsidRPr="002B732F">
        <w:rPr>
          <w:sz w:val="28"/>
          <w:szCs w:val="28"/>
          <w:lang w:val="en-US"/>
        </w:rPr>
        <w:t>URL</w:t>
      </w:r>
      <w:r w:rsidRPr="002B732F">
        <w:rPr>
          <w:sz w:val="28"/>
          <w:szCs w:val="28"/>
        </w:rPr>
        <w:t xml:space="preserve">: </w:t>
      </w:r>
      <w:r w:rsidRPr="002B732F">
        <w:rPr>
          <w:rStyle w:val="ac"/>
          <w:sz w:val="28"/>
          <w:szCs w:val="28"/>
          <w:shd w:val="clear" w:color="auto" w:fill="F9F9F9"/>
        </w:rPr>
        <w:t> </w:t>
      </w:r>
      <w:hyperlink r:id="rId18" w:history="1">
        <w:r w:rsidRPr="002B732F">
          <w:rPr>
            <w:rStyle w:val="ab"/>
            <w:sz w:val="28"/>
            <w:szCs w:val="28"/>
            <w:shd w:val="clear" w:color="auto" w:fill="FFFFFF"/>
          </w:rPr>
          <w:t>http://nbuv.gov.ua/UJRN/Nzizvru_2016_3_20</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Нариси з історії виникнення і початкового розвитку феодалізму в Київській Русі: Підручник / Юшков С. К.: Наук. думка. Київ. 1992. 352 с. </w:t>
      </w:r>
      <w:r w:rsidRPr="002B732F">
        <w:rPr>
          <w:sz w:val="28"/>
          <w:szCs w:val="28"/>
          <w:lang w:val="en-US"/>
        </w:rPr>
        <w:t>URL</w:t>
      </w:r>
      <w:r w:rsidRPr="002B732F">
        <w:rPr>
          <w:sz w:val="28"/>
          <w:szCs w:val="28"/>
        </w:rPr>
        <w:t xml:space="preserve">: </w:t>
      </w:r>
      <w:hyperlink r:id="rId19" w:history="1">
        <w:r w:rsidRPr="002B732F">
          <w:rPr>
            <w:rStyle w:val="ab"/>
            <w:sz w:val="28"/>
            <w:szCs w:val="28"/>
            <w:lang w:val="de-DE"/>
          </w:rPr>
          <w:t>http://litopys.org.ua/yushkov2/yush.htm</w:t>
        </w:r>
      </w:hyperlink>
    </w:p>
    <w:p w:rsidR="00E8277A" w:rsidRPr="002B732F" w:rsidRDefault="00E8277A" w:rsidP="00E8277A">
      <w:pPr>
        <w:pStyle w:val="a8"/>
        <w:numPr>
          <w:ilvl w:val="0"/>
          <w:numId w:val="5"/>
        </w:numPr>
        <w:spacing w:after="0" w:line="360" w:lineRule="auto"/>
        <w:jc w:val="both"/>
        <w:rPr>
          <w:sz w:val="28"/>
          <w:szCs w:val="28"/>
          <w:lang w:val="en-US"/>
        </w:rPr>
      </w:pPr>
      <w:r w:rsidRPr="002B732F">
        <w:rPr>
          <w:sz w:val="28"/>
          <w:szCs w:val="28"/>
          <w:lang w:val="en-US"/>
        </w:rPr>
        <w:t>Kotliar M. F. The Princely Service in Kievan Rus`. — K: Institute of History of Ukraine, NAS of Ukraine, 2009. — 251 p. URL</w:t>
      </w:r>
      <w:r w:rsidRPr="00D80882">
        <w:rPr>
          <w:sz w:val="28"/>
          <w:szCs w:val="28"/>
          <w:lang w:val="en-US"/>
        </w:rPr>
        <w:t xml:space="preserve">: </w:t>
      </w:r>
      <w:hyperlink r:id="rId20" w:history="1">
        <w:r w:rsidRPr="002B732F">
          <w:rPr>
            <w:rStyle w:val="ab"/>
            <w:sz w:val="28"/>
            <w:szCs w:val="28"/>
            <w:lang w:val="en-US"/>
          </w:rPr>
          <w:t>http://history.org.ua/LiberUA/Book/kn_sl/4.pdf</w:t>
        </w:r>
      </w:hyperlink>
    </w:p>
    <w:p w:rsidR="00E8277A" w:rsidRPr="002B732F" w:rsidRDefault="00E8277A" w:rsidP="00E8277A">
      <w:pPr>
        <w:pStyle w:val="a8"/>
        <w:numPr>
          <w:ilvl w:val="0"/>
          <w:numId w:val="5"/>
        </w:numPr>
        <w:spacing w:after="0" w:line="360" w:lineRule="auto"/>
        <w:jc w:val="both"/>
        <w:rPr>
          <w:sz w:val="28"/>
          <w:szCs w:val="28"/>
        </w:rPr>
      </w:pPr>
      <w:r w:rsidRPr="002B732F">
        <w:rPr>
          <w:rStyle w:val="ac"/>
          <w:sz w:val="28"/>
          <w:szCs w:val="28"/>
          <w:shd w:val="clear" w:color="auto" w:fill="FFFFFF"/>
        </w:rPr>
        <w:t>Метелешко</w:t>
      </w:r>
      <w:r w:rsidRPr="00D80882">
        <w:rPr>
          <w:rStyle w:val="ac"/>
          <w:sz w:val="28"/>
          <w:szCs w:val="28"/>
          <w:shd w:val="clear" w:color="auto" w:fill="FFFFFF"/>
          <w:lang w:val="en-US"/>
        </w:rPr>
        <w:t xml:space="preserve"> </w:t>
      </w:r>
      <w:r w:rsidRPr="002B732F">
        <w:rPr>
          <w:rStyle w:val="ac"/>
          <w:sz w:val="28"/>
          <w:szCs w:val="28"/>
          <w:shd w:val="clear" w:color="auto" w:fill="FFFFFF"/>
        </w:rPr>
        <w:t>Ю</w:t>
      </w:r>
      <w:r w:rsidRPr="00D80882">
        <w:rPr>
          <w:rStyle w:val="ac"/>
          <w:sz w:val="28"/>
          <w:szCs w:val="28"/>
          <w:shd w:val="clear" w:color="auto" w:fill="FFFFFF"/>
          <w:lang w:val="en-US"/>
        </w:rPr>
        <w:t xml:space="preserve">. </w:t>
      </w:r>
      <w:r w:rsidRPr="002B732F">
        <w:rPr>
          <w:rStyle w:val="ac"/>
          <w:sz w:val="28"/>
          <w:szCs w:val="28"/>
          <w:shd w:val="clear" w:color="auto" w:fill="FFFFFF"/>
        </w:rPr>
        <w:t>П</w:t>
      </w:r>
      <w:r w:rsidRPr="00D80882">
        <w:rPr>
          <w:rStyle w:val="ac"/>
          <w:sz w:val="28"/>
          <w:szCs w:val="28"/>
          <w:shd w:val="clear" w:color="auto" w:fill="FFFFFF"/>
          <w:lang w:val="en-US"/>
        </w:rPr>
        <w:t xml:space="preserve">. </w:t>
      </w:r>
      <w:r w:rsidRPr="002B732F">
        <w:rPr>
          <w:rStyle w:val="ac"/>
          <w:sz w:val="28"/>
          <w:szCs w:val="28"/>
          <w:shd w:val="clear" w:color="auto" w:fill="FFFFFF"/>
        </w:rPr>
        <w:t>Місце</w:t>
      </w:r>
      <w:r w:rsidRPr="00D80882">
        <w:rPr>
          <w:rStyle w:val="ac"/>
          <w:sz w:val="28"/>
          <w:szCs w:val="28"/>
          <w:shd w:val="clear" w:color="auto" w:fill="FFFFFF"/>
          <w:lang w:val="en-US"/>
        </w:rPr>
        <w:t xml:space="preserve"> </w:t>
      </w:r>
      <w:r w:rsidRPr="002B732F">
        <w:rPr>
          <w:rStyle w:val="ac"/>
          <w:sz w:val="28"/>
          <w:szCs w:val="28"/>
          <w:shd w:val="clear" w:color="auto" w:fill="FFFFFF"/>
        </w:rPr>
        <w:t>боярської</w:t>
      </w:r>
      <w:r w:rsidRPr="00D80882">
        <w:rPr>
          <w:rStyle w:val="ac"/>
          <w:sz w:val="28"/>
          <w:szCs w:val="28"/>
          <w:shd w:val="clear" w:color="auto" w:fill="FFFFFF"/>
          <w:lang w:val="en-US"/>
        </w:rPr>
        <w:t xml:space="preserve"> </w:t>
      </w:r>
      <w:r w:rsidRPr="002B732F">
        <w:rPr>
          <w:rStyle w:val="ac"/>
          <w:sz w:val="28"/>
          <w:szCs w:val="28"/>
          <w:shd w:val="clear" w:color="auto" w:fill="FFFFFF"/>
        </w:rPr>
        <w:t>та</w:t>
      </w:r>
      <w:r w:rsidRPr="00D80882">
        <w:rPr>
          <w:rStyle w:val="ac"/>
          <w:sz w:val="28"/>
          <w:szCs w:val="28"/>
          <w:shd w:val="clear" w:color="auto" w:fill="FFFFFF"/>
          <w:lang w:val="en-US"/>
        </w:rPr>
        <w:t xml:space="preserve"> </w:t>
      </w:r>
      <w:r w:rsidRPr="002B732F">
        <w:rPr>
          <w:rStyle w:val="ac"/>
          <w:sz w:val="28"/>
          <w:szCs w:val="28"/>
          <w:shd w:val="clear" w:color="auto" w:fill="FFFFFF"/>
        </w:rPr>
        <w:t>дружинної</w:t>
      </w:r>
      <w:r w:rsidRPr="00D80882">
        <w:rPr>
          <w:rStyle w:val="ac"/>
          <w:sz w:val="28"/>
          <w:szCs w:val="28"/>
          <w:shd w:val="clear" w:color="auto" w:fill="FFFFFF"/>
          <w:lang w:val="en-US"/>
        </w:rPr>
        <w:t xml:space="preserve"> </w:t>
      </w:r>
      <w:r w:rsidRPr="002B732F">
        <w:rPr>
          <w:rStyle w:val="ac"/>
          <w:sz w:val="28"/>
          <w:szCs w:val="28"/>
          <w:shd w:val="clear" w:color="auto" w:fill="FFFFFF"/>
        </w:rPr>
        <w:t>дум</w:t>
      </w:r>
      <w:r w:rsidRPr="00D80882">
        <w:rPr>
          <w:rStyle w:val="ac"/>
          <w:sz w:val="28"/>
          <w:szCs w:val="28"/>
          <w:shd w:val="clear" w:color="auto" w:fill="FFFFFF"/>
          <w:lang w:val="en-US"/>
        </w:rPr>
        <w:t xml:space="preserve"> </w:t>
      </w:r>
      <w:r w:rsidRPr="002B732F">
        <w:rPr>
          <w:rStyle w:val="ac"/>
          <w:sz w:val="28"/>
          <w:szCs w:val="28"/>
          <w:shd w:val="clear" w:color="auto" w:fill="FFFFFF"/>
        </w:rPr>
        <w:t>в</w:t>
      </w:r>
      <w:r w:rsidRPr="00D80882">
        <w:rPr>
          <w:rStyle w:val="ac"/>
          <w:sz w:val="28"/>
          <w:szCs w:val="28"/>
          <w:shd w:val="clear" w:color="auto" w:fill="FFFFFF"/>
          <w:lang w:val="en-US"/>
        </w:rPr>
        <w:t xml:space="preserve"> </w:t>
      </w:r>
      <w:r w:rsidRPr="002B732F">
        <w:rPr>
          <w:rStyle w:val="ac"/>
          <w:sz w:val="28"/>
          <w:szCs w:val="28"/>
          <w:shd w:val="clear" w:color="auto" w:fill="FFFFFF"/>
        </w:rPr>
        <w:t>політичній</w:t>
      </w:r>
      <w:r w:rsidRPr="00D80882">
        <w:rPr>
          <w:rStyle w:val="ac"/>
          <w:sz w:val="28"/>
          <w:szCs w:val="28"/>
          <w:shd w:val="clear" w:color="auto" w:fill="FFFFFF"/>
          <w:lang w:val="en-US"/>
        </w:rPr>
        <w:t xml:space="preserve"> </w:t>
      </w:r>
      <w:r w:rsidRPr="002B732F">
        <w:rPr>
          <w:rStyle w:val="ac"/>
          <w:sz w:val="28"/>
          <w:szCs w:val="28"/>
          <w:shd w:val="clear" w:color="auto" w:fill="FFFFFF"/>
        </w:rPr>
        <w:t>системі</w:t>
      </w:r>
      <w:r w:rsidRPr="00D80882">
        <w:rPr>
          <w:rStyle w:val="ac"/>
          <w:sz w:val="28"/>
          <w:szCs w:val="28"/>
          <w:shd w:val="clear" w:color="auto" w:fill="FFFFFF"/>
          <w:lang w:val="en-US"/>
        </w:rPr>
        <w:t xml:space="preserve"> </w:t>
      </w:r>
      <w:r w:rsidRPr="002B732F">
        <w:rPr>
          <w:rStyle w:val="ac"/>
          <w:sz w:val="28"/>
          <w:szCs w:val="28"/>
          <w:shd w:val="clear" w:color="auto" w:fill="FFFFFF"/>
        </w:rPr>
        <w:t>Київської</w:t>
      </w:r>
      <w:r w:rsidRPr="00D80882">
        <w:rPr>
          <w:rStyle w:val="ac"/>
          <w:sz w:val="28"/>
          <w:szCs w:val="28"/>
          <w:shd w:val="clear" w:color="auto" w:fill="FFFFFF"/>
          <w:lang w:val="en-US"/>
        </w:rPr>
        <w:t xml:space="preserve"> </w:t>
      </w:r>
      <w:r w:rsidRPr="002B732F">
        <w:rPr>
          <w:rStyle w:val="ac"/>
          <w:sz w:val="28"/>
          <w:szCs w:val="28"/>
          <w:shd w:val="clear" w:color="auto" w:fill="FFFFFF"/>
        </w:rPr>
        <w:t>Русі</w:t>
      </w:r>
      <w:r w:rsidRPr="00D80882">
        <w:rPr>
          <w:rStyle w:val="ac"/>
          <w:sz w:val="28"/>
          <w:szCs w:val="28"/>
          <w:shd w:val="clear" w:color="auto" w:fill="FFFFFF"/>
          <w:lang w:val="en-US"/>
        </w:rPr>
        <w:t xml:space="preserve"> </w:t>
      </w:r>
      <w:r w:rsidRPr="002B732F">
        <w:rPr>
          <w:rStyle w:val="ac"/>
          <w:sz w:val="28"/>
          <w:szCs w:val="28"/>
          <w:shd w:val="clear" w:color="auto" w:fill="FFFFFF"/>
        </w:rPr>
        <w:t>Х</w:t>
      </w:r>
      <w:r w:rsidRPr="00D80882">
        <w:rPr>
          <w:rStyle w:val="ac"/>
          <w:sz w:val="28"/>
          <w:szCs w:val="28"/>
          <w:shd w:val="clear" w:color="auto" w:fill="FFFFFF"/>
          <w:lang w:val="en-US"/>
        </w:rPr>
        <w:t xml:space="preserve"> — </w:t>
      </w:r>
      <w:r w:rsidRPr="002B732F">
        <w:rPr>
          <w:rStyle w:val="ac"/>
          <w:sz w:val="28"/>
          <w:szCs w:val="28"/>
          <w:shd w:val="clear" w:color="auto" w:fill="FFFFFF"/>
        </w:rPr>
        <w:t>ХІ</w:t>
      </w:r>
      <w:r w:rsidRPr="00D80882">
        <w:rPr>
          <w:rStyle w:val="ac"/>
          <w:sz w:val="28"/>
          <w:szCs w:val="28"/>
          <w:shd w:val="clear" w:color="auto" w:fill="FFFFFF"/>
          <w:lang w:val="en-US"/>
        </w:rPr>
        <w:t xml:space="preserve"> </w:t>
      </w:r>
      <w:r w:rsidRPr="002B732F">
        <w:rPr>
          <w:rStyle w:val="ac"/>
          <w:sz w:val="28"/>
          <w:szCs w:val="28"/>
          <w:shd w:val="clear" w:color="auto" w:fill="FFFFFF"/>
        </w:rPr>
        <w:t>ст</w:t>
      </w:r>
      <w:r w:rsidRPr="00D80882">
        <w:rPr>
          <w:rStyle w:val="ac"/>
          <w:sz w:val="28"/>
          <w:szCs w:val="28"/>
          <w:shd w:val="clear" w:color="auto" w:fill="FFFFFF"/>
          <w:lang w:val="en-US"/>
        </w:rPr>
        <w:t xml:space="preserve">. </w:t>
      </w:r>
      <w:r w:rsidRPr="002B732F">
        <w:rPr>
          <w:rStyle w:val="ac"/>
          <w:i/>
          <w:iCs/>
          <w:sz w:val="28"/>
          <w:szCs w:val="28"/>
          <w:shd w:val="clear" w:color="auto" w:fill="FFFFFF"/>
        </w:rPr>
        <w:t>Науковий вісник Ужгородського університету, серія «Історія»</w:t>
      </w:r>
      <w:r w:rsidRPr="002B732F">
        <w:rPr>
          <w:rStyle w:val="ac"/>
          <w:sz w:val="28"/>
          <w:szCs w:val="28"/>
          <w:shd w:val="clear" w:color="auto" w:fill="FFFFFF"/>
        </w:rPr>
        <w:t xml:space="preserve">. Ужгород. 2012., с. 3-7 </w:t>
      </w:r>
      <w:r w:rsidRPr="002B732F">
        <w:rPr>
          <w:rStyle w:val="ac"/>
          <w:sz w:val="28"/>
          <w:szCs w:val="28"/>
          <w:shd w:val="clear" w:color="auto" w:fill="FFFFFF"/>
          <w:lang w:val="en-US"/>
        </w:rPr>
        <w:t>URL</w:t>
      </w:r>
      <w:r w:rsidRPr="002B732F">
        <w:rPr>
          <w:rStyle w:val="ac"/>
          <w:sz w:val="28"/>
          <w:szCs w:val="28"/>
          <w:shd w:val="clear" w:color="auto" w:fill="FFFFFF"/>
        </w:rPr>
        <w:t xml:space="preserve">: </w:t>
      </w:r>
      <w:hyperlink r:id="rId21" w:history="1">
        <w:r w:rsidRPr="002B732F">
          <w:rPr>
            <w:rStyle w:val="ab"/>
            <w:sz w:val="28"/>
            <w:szCs w:val="28"/>
          </w:rPr>
          <w:t>https://shron1.chtyvo.org.ua/Mateleshko_Yurii/Mistse_boiarskoi_ta_druzhynnoi_dum_v_politychnii_systemi_Kyivskoi_Rusi_Kh__KhI_st.pdf?PHPSESSID=pi701u1qeepuudlb05rvu0p647</w:t>
        </w:r>
      </w:hyperlink>
    </w:p>
    <w:p w:rsidR="00E8277A" w:rsidRPr="00D80882" w:rsidRDefault="00E8277A" w:rsidP="00E8277A">
      <w:pPr>
        <w:pStyle w:val="a8"/>
        <w:numPr>
          <w:ilvl w:val="0"/>
          <w:numId w:val="5"/>
        </w:numPr>
        <w:spacing w:after="0" w:line="360" w:lineRule="auto"/>
        <w:jc w:val="both"/>
        <w:rPr>
          <w:sz w:val="28"/>
          <w:szCs w:val="28"/>
          <w:lang w:val="en-US"/>
        </w:rPr>
      </w:pPr>
      <w:r w:rsidRPr="002B732F">
        <w:rPr>
          <w:rStyle w:val="ac"/>
          <w:sz w:val="28"/>
          <w:szCs w:val="28"/>
          <w:shd w:val="clear" w:color="auto" w:fill="FFFFFF"/>
        </w:rPr>
        <w:t xml:space="preserve">Княжі з’їзди, снеми: Енциклопедія історії України / Мироненко О. М. К.: В-во «Наукова думка»,  2007. </w:t>
      </w:r>
      <w:r w:rsidRPr="00D80882">
        <w:rPr>
          <w:rStyle w:val="ac"/>
          <w:sz w:val="28"/>
          <w:szCs w:val="28"/>
          <w:shd w:val="clear" w:color="auto" w:fill="FFFFFF"/>
          <w:lang w:val="en-US"/>
        </w:rPr>
        <w:t xml:space="preserve">528 </w:t>
      </w:r>
      <w:r w:rsidRPr="002B732F">
        <w:rPr>
          <w:rStyle w:val="ac"/>
          <w:sz w:val="28"/>
          <w:szCs w:val="28"/>
          <w:shd w:val="clear" w:color="auto" w:fill="FFFFFF"/>
        </w:rPr>
        <w:t>с</w:t>
      </w:r>
      <w:r w:rsidRPr="00D80882">
        <w:rPr>
          <w:rStyle w:val="ac"/>
          <w:sz w:val="28"/>
          <w:szCs w:val="28"/>
          <w:shd w:val="clear" w:color="auto" w:fill="FFFFFF"/>
          <w:lang w:val="en-US"/>
        </w:rPr>
        <w:t xml:space="preserve">. </w:t>
      </w:r>
      <w:r w:rsidRPr="002B732F">
        <w:rPr>
          <w:rStyle w:val="ac"/>
          <w:sz w:val="28"/>
          <w:szCs w:val="28"/>
          <w:shd w:val="clear" w:color="auto" w:fill="FFFFFF"/>
          <w:lang w:val="en-US"/>
        </w:rPr>
        <w:t>URL</w:t>
      </w:r>
      <w:r w:rsidRPr="00D80882">
        <w:rPr>
          <w:rStyle w:val="ac"/>
          <w:sz w:val="28"/>
          <w:szCs w:val="28"/>
          <w:shd w:val="clear" w:color="auto" w:fill="FFFFFF"/>
          <w:lang w:val="en-US"/>
        </w:rPr>
        <w:t xml:space="preserve">: </w:t>
      </w:r>
      <w:hyperlink r:id="rId22" w:history="1">
        <w:r w:rsidRPr="002B732F">
          <w:rPr>
            <w:rStyle w:val="ab"/>
            <w:sz w:val="28"/>
            <w:szCs w:val="28"/>
            <w:lang w:val="en-US"/>
          </w:rPr>
          <w:t>http://resource.history.org.ua/cgi-bin/eiu/history.exe?&amp;I21DBN=EIU&amp;P21DBN=EIU&amp;S21STN=1&amp;S21REF=10&amp;S21FMT=eiu_all&amp;C21COM=S&amp;S21CNR=20&amp;S21P01=0&amp;S21P02=0&amp;S21P03=TRN=&amp;S21COLORTERMS=0&amp;S21STR=Knyazhi_zizdy</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Панчишин Р. І. Становлення та розвиток об’єднаної територіальної громади: ретроспективний огляд конституційного законодавства. </w:t>
      </w:r>
      <w:r w:rsidRPr="002B732F">
        <w:rPr>
          <w:rStyle w:val="ac"/>
          <w:i/>
          <w:iCs/>
          <w:sz w:val="28"/>
          <w:szCs w:val="28"/>
        </w:rPr>
        <w:t>Науковий вісник публічного та приватного права.</w:t>
      </w:r>
      <w:r w:rsidRPr="002B732F">
        <w:rPr>
          <w:sz w:val="28"/>
          <w:szCs w:val="28"/>
        </w:rPr>
        <w:t xml:space="preserve"> 2017., с. 36-40 </w:t>
      </w:r>
      <w:r w:rsidRPr="002B732F">
        <w:rPr>
          <w:sz w:val="28"/>
          <w:szCs w:val="28"/>
          <w:lang w:val="en-US"/>
        </w:rPr>
        <w:t>URL</w:t>
      </w:r>
      <w:r w:rsidRPr="002B732F">
        <w:rPr>
          <w:sz w:val="28"/>
          <w:szCs w:val="28"/>
        </w:rPr>
        <w:t xml:space="preserve">: </w:t>
      </w:r>
      <w:hyperlink r:id="rId23" w:history="1">
        <w:r w:rsidRPr="002B732F">
          <w:rPr>
            <w:rStyle w:val="ab"/>
            <w:sz w:val="28"/>
            <w:szCs w:val="28"/>
          </w:rPr>
          <w:t>http://www.nvppp.in.ua/vip/2017/6/tom_1/10.pdf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Історія України: Підручник / Казьмирчук Г. Д., Коцур А. П., Вербовий А. В. К.: Видавничо-поліграфічний центр «Київський університет». Київ. 2009. 695 с. URL: </w:t>
      </w:r>
      <w:hyperlink r:id="rId24" w:history="1">
        <w:r w:rsidRPr="002B732F">
          <w:rPr>
            <w:rStyle w:val="ab"/>
            <w:sz w:val="28"/>
            <w:szCs w:val="28"/>
          </w:rPr>
          <w:t>https://www.academia.edu/12490196/%D0%86%D1%81%D1%82%D0%BE%D1%80%D1%96%D1%8F_%D0%A3%D0%BA%D1%80%D0%B0%D1%97%D0%BD%D0%B8_%D0%9F%D1%96%D0%B4%D1%80%D1%83%D1%87%D0%BD%D0%B8%D0%BA</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Биркович О. І. Концепт правди в судовій системі Київської Русі. </w:t>
      </w:r>
      <w:r w:rsidRPr="002B732F">
        <w:rPr>
          <w:rStyle w:val="ac"/>
          <w:i/>
          <w:iCs/>
          <w:sz w:val="28"/>
          <w:szCs w:val="28"/>
        </w:rPr>
        <w:t>Науково-інформаційний вісник Івано-Франківського університету права імені Короля Данила Галицького. Серія: Право.</w:t>
      </w:r>
      <w:r w:rsidRPr="002B732F">
        <w:rPr>
          <w:sz w:val="28"/>
          <w:szCs w:val="28"/>
        </w:rPr>
        <w:t xml:space="preserve"> 2018., с. 28-35 </w:t>
      </w:r>
      <w:r w:rsidRPr="002B732F">
        <w:rPr>
          <w:sz w:val="28"/>
          <w:szCs w:val="28"/>
          <w:lang w:val="en-US"/>
        </w:rPr>
        <w:t>URL</w:t>
      </w:r>
      <w:r w:rsidRPr="002B732F">
        <w:rPr>
          <w:sz w:val="28"/>
          <w:szCs w:val="28"/>
        </w:rPr>
        <w:t xml:space="preserve">: </w:t>
      </w:r>
      <w:hyperlink r:id="rId25" w:history="1">
        <w:r w:rsidRPr="002B732F">
          <w:rPr>
            <w:rStyle w:val="ab"/>
            <w:sz w:val="28"/>
            <w:szCs w:val="28"/>
            <w:shd w:val="clear" w:color="auto" w:fill="FFFFFF"/>
            <w:lang w:val="en-US"/>
          </w:rPr>
          <w:t>http</w:t>
        </w:r>
        <w:r w:rsidRPr="002B732F">
          <w:rPr>
            <w:rStyle w:val="ab"/>
            <w:sz w:val="28"/>
            <w:szCs w:val="28"/>
            <w:shd w:val="clear" w:color="auto" w:fill="FFFFFF"/>
          </w:rPr>
          <w:t>://</w:t>
        </w:r>
        <w:r w:rsidRPr="002B732F">
          <w:rPr>
            <w:rStyle w:val="ab"/>
            <w:sz w:val="28"/>
            <w:szCs w:val="28"/>
            <w:shd w:val="clear" w:color="auto" w:fill="FFFFFF"/>
            <w:lang w:val="en-US"/>
          </w:rPr>
          <w:t>nbuv</w:t>
        </w:r>
        <w:r w:rsidRPr="002B732F">
          <w:rPr>
            <w:rStyle w:val="ab"/>
            <w:sz w:val="28"/>
            <w:szCs w:val="28"/>
            <w:shd w:val="clear" w:color="auto" w:fill="FFFFFF"/>
          </w:rPr>
          <w:t>.</w:t>
        </w:r>
        <w:r w:rsidRPr="002B732F">
          <w:rPr>
            <w:rStyle w:val="ab"/>
            <w:sz w:val="28"/>
            <w:szCs w:val="28"/>
            <w:shd w:val="clear" w:color="auto" w:fill="FFFFFF"/>
            <w:lang w:val="en-US"/>
          </w:rPr>
          <w:t>gov</w:t>
        </w:r>
        <w:r w:rsidRPr="002B732F">
          <w:rPr>
            <w:rStyle w:val="ab"/>
            <w:sz w:val="28"/>
            <w:szCs w:val="28"/>
            <w:shd w:val="clear" w:color="auto" w:fill="FFFFFF"/>
          </w:rPr>
          <w:t>.</w:t>
        </w:r>
        <w:r w:rsidRPr="002B732F">
          <w:rPr>
            <w:rStyle w:val="ab"/>
            <w:sz w:val="28"/>
            <w:szCs w:val="28"/>
            <w:shd w:val="clear" w:color="auto" w:fill="FFFFFF"/>
            <w:lang w:val="en-US"/>
          </w:rPr>
          <w:t>ua</w:t>
        </w:r>
        <w:r w:rsidRPr="002B732F">
          <w:rPr>
            <w:rStyle w:val="ab"/>
            <w:sz w:val="28"/>
            <w:szCs w:val="28"/>
            <w:shd w:val="clear" w:color="auto" w:fill="FFFFFF"/>
          </w:rPr>
          <w:t>/</w:t>
        </w:r>
        <w:r w:rsidRPr="002B732F">
          <w:rPr>
            <w:rStyle w:val="ab"/>
            <w:sz w:val="28"/>
            <w:szCs w:val="28"/>
            <w:shd w:val="clear" w:color="auto" w:fill="FFFFFF"/>
            <w:lang w:val="en-US"/>
          </w:rPr>
          <w:t>UJRN</w:t>
        </w:r>
        <w:r w:rsidRPr="002B732F">
          <w:rPr>
            <w:rStyle w:val="ab"/>
            <w:sz w:val="28"/>
            <w:szCs w:val="28"/>
            <w:shd w:val="clear" w:color="auto" w:fill="FFFFFF"/>
          </w:rPr>
          <w:t>/</w:t>
        </w:r>
        <w:r w:rsidRPr="002B732F">
          <w:rPr>
            <w:rStyle w:val="ab"/>
            <w:sz w:val="28"/>
            <w:szCs w:val="28"/>
            <w:shd w:val="clear" w:color="auto" w:fill="FFFFFF"/>
            <w:lang w:val="en-US"/>
          </w:rPr>
          <w:t>Nivif</w:t>
        </w:r>
        <w:r w:rsidRPr="002B732F">
          <w:rPr>
            <w:rStyle w:val="ab"/>
            <w:sz w:val="28"/>
            <w:szCs w:val="28"/>
            <w:shd w:val="clear" w:color="auto" w:fill="FFFFFF"/>
          </w:rPr>
          <w:t>_2018_5_7</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Булкат М. С. До питання про історичний поступ судочинства на теренах України (додержавний період, періоди ранніх державних утворень і Київської Русі та входження українських земель до складу Польщі та Великого князівства Литовського). </w:t>
      </w:r>
      <w:r w:rsidRPr="002B732F">
        <w:rPr>
          <w:rStyle w:val="ac"/>
          <w:i/>
          <w:iCs/>
          <w:sz w:val="28"/>
          <w:szCs w:val="28"/>
        </w:rPr>
        <w:t>Науковий вісник Міжнародного гуманітарного університету.</w:t>
      </w:r>
      <w:r w:rsidRPr="002B732F">
        <w:rPr>
          <w:sz w:val="28"/>
          <w:szCs w:val="28"/>
        </w:rPr>
        <w:t xml:space="preserve"> 2017., с.12-15 </w:t>
      </w:r>
      <w:r w:rsidRPr="002B732F">
        <w:rPr>
          <w:sz w:val="28"/>
          <w:szCs w:val="28"/>
          <w:lang w:val="en-US"/>
        </w:rPr>
        <w:t>URL</w:t>
      </w:r>
      <w:r w:rsidRPr="002B732F">
        <w:rPr>
          <w:sz w:val="28"/>
          <w:szCs w:val="28"/>
        </w:rPr>
        <w:t xml:space="preserve">: </w:t>
      </w:r>
      <w:hyperlink r:id="rId26" w:history="1">
        <w:r w:rsidRPr="002B732F">
          <w:rPr>
            <w:rStyle w:val="ab"/>
            <w:sz w:val="28"/>
            <w:szCs w:val="28"/>
          </w:rPr>
          <w:t>http://www.vestnik-pravo.mgu.od.ua/archive/juspradenc30/part_1/5.pdf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lastRenderedPageBreak/>
        <w:t xml:space="preserve">Демочко В. Київська Русь і християнство. </w:t>
      </w:r>
      <w:r w:rsidRPr="002B732F">
        <w:rPr>
          <w:rStyle w:val="ac"/>
          <w:i/>
          <w:iCs/>
          <w:sz w:val="28"/>
          <w:szCs w:val="28"/>
        </w:rPr>
        <w:t xml:space="preserve">Волинські історичні записки. </w:t>
      </w:r>
      <w:r w:rsidRPr="002B732F">
        <w:rPr>
          <w:sz w:val="28"/>
          <w:szCs w:val="28"/>
        </w:rPr>
        <w:t xml:space="preserve">Чернівці. 2009., с. 24-32 </w:t>
      </w:r>
      <w:r w:rsidRPr="002B732F">
        <w:rPr>
          <w:sz w:val="28"/>
          <w:szCs w:val="28"/>
          <w:lang w:val="en-US"/>
        </w:rPr>
        <w:t>URL</w:t>
      </w:r>
      <w:r w:rsidRPr="002B732F">
        <w:rPr>
          <w:sz w:val="28"/>
          <w:szCs w:val="28"/>
        </w:rPr>
        <w:t xml:space="preserve">: </w:t>
      </w:r>
      <w:r w:rsidRPr="002B732F">
        <w:rPr>
          <w:sz w:val="28"/>
          <w:szCs w:val="28"/>
          <w:lang w:val="en-US"/>
        </w:rPr>
        <w:t>http</w:t>
      </w:r>
      <w:r w:rsidRPr="002B732F">
        <w:rPr>
          <w:sz w:val="28"/>
          <w:szCs w:val="28"/>
        </w:rPr>
        <w:t>://</w:t>
      </w:r>
      <w:r w:rsidRPr="002B732F">
        <w:rPr>
          <w:sz w:val="28"/>
          <w:szCs w:val="28"/>
          <w:lang w:val="en-US"/>
        </w:rPr>
        <w:t>eprints</w:t>
      </w:r>
      <w:r w:rsidRPr="002B732F">
        <w:rPr>
          <w:sz w:val="28"/>
          <w:szCs w:val="28"/>
        </w:rPr>
        <w:t>.</w:t>
      </w:r>
      <w:r w:rsidRPr="002B732F">
        <w:rPr>
          <w:sz w:val="28"/>
          <w:szCs w:val="28"/>
          <w:lang w:val="en-US"/>
        </w:rPr>
        <w:t>zu</w:t>
      </w:r>
      <w:r w:rsidRPr="002B732F">
        <w:rPr>
          <w:sz w:val="28"/>
          <w:szCs w:val="28"/>
        </w:rPr>
        <w:t>.</w:t>
      </w:r>
      <w:r w:rsidRPr="002B732F">
        <w:rPr>
          <w:sz w:val="28"/>
          <w:szCs w:val="28"/>
          <w:lang w:val="en-US"/>
        </w:rPr>
        <w:t>edu</w:t>
      </w:r>
      <w:r w:rsidRPr="002B732F">
        <w:rPr>
          <w:sz w:val="28"/>
          <w:szCs w:val="28"/>
        </w:rPr>
        <w:t>.</w:t>
      </w:r>
      <w:r w:rsidRPr="002B732F">
        <w:rPr>
          <w:sz w:val="28"/>
          <w:szCs w:val="28"/>
          <w:lang w:val="en-US"/>
        </w:rPr>
        <w:t>ua</w:t>
      </w:r>
      <w:r w:rsidRPr="002B732F">
        <w:rPr>
          <w:sz w:val="28"/>
          <w:szCs w:val="28"/>
        </w:rPr>
        <w:t>/4788/1/</w:t>
      </w:r>
      <w:r w:rsidRPr="002B732F">
        <w:rPr>
          <w:sz w:val="28"/>
          <w:szCs w:val="28"/>
          <w:lang w:val="en-US"/>
        </w:rPr>
        <w:t>Demo</w:t>
      </w:r>
      <w:r w:rsidRPr="002B732F">
        <w:rPr>
          <w:sz w:val="28"/>
          <w:szCs w:val="28"/>
        </w:rPr>
        <w:t>4</w:t>
      </w:r>
      <w:r w:rsidRPr="002B732F">
        <w:rPr>
          <w:sz w:val="28"/>
          <w:szCs w:val="28"/>
          <w:lang w:val="en-US"/>
        </w:rPr>
        <w:t>ko</w:t>
      </w:r>
      <w:r w:rsidRPr="002B732F">
        <w:rPr>
          <w:sz w:val="28"/>
          <w:szCs w:val="28"/>
        </w:rPr>
        <w:t>_2.</w:t>
      </w:r>
      <w:r w:rsidRPr="002B732F">
        <w:rPr>
          <w:sz w:val="28"/>
          <w:szCs w:val="28"/>
          <w:lang w:val="en-US"/>
        </w:rPr>
        <w:t>pdf</w:t>
      </w:r>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Дубчак Є. Історія Київської Русі за працями викладачів університету св. Володимира 1884 - 1920 р.р. </w:t>
      </w:r>
      <w:r w:rsidRPr="002B732F">
        <w:rPr>
          <w:rStyle w:val="ac"/>
          <w:i/>
          <w:iCs/>
          <w:sz w:val="28"/>
          <w:szCs w:val="28"/>
        </w:rPr>
        <w:t>Етнічна історія народів Європи.</w:t>
      </w:r>
      <w:r w:rsidRPr="002B732F">
        <w:rPr>
          <w:sz w:val="28"/>
          <w:szCs w:val="28"/>
        </w:rPr>
        <w:t xml:space="preserve"> Київ., с. 37-44 URL: </w:t>
      </w:r>
      <w:hyperlink r:id="rId27" w:history="1">
        <w:r w:rsidRPr="002B732F">
          <w:rPr>
            <w:rStyle w:val="ab"/>
            <w:sz w:val="28"/>
            <w:szCs w:val="28"/>
          </w:rPr>
          <w:t>http://ethnic.history.univ.kiev.ua/data/2017/52/articles/5.pdf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Канонічне право: Навч. посібник / Сливка С. С. К.: В-во «Право». Харків. 2016. 276 с. URL: </w:t>
      </w:r>
      <w:hyperlink r:id="rId28" w:history="1">
        <w:r w:rsidRPr="002B732F">
          <w:rPr>
            <w:rStyle w:val="ab"/>
            <w:sz w:val="28"/>
            <w:szCs w:val="28"/>
          </w:rPr>
          <w:t>https://pravo-izdat.com.ua/image/data/Files/219/1-21.pdf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Історія України: Навч. посібник / Бойко О. Д. К.: В-во «Академія». Київ. 2002. 656 с. URL: </w:t>
      </w:r>
      <w:hyperlink r:id="rId29" w:history="1">
        <w:r w:rsidRPr="002B732F">
          <w:rPr>
            <w:rStyle w:val="ab"/>
            <w:sz w:val="28"/>
            <w:szCs w:val="28"/>
          </w:rPr>
          <w:t>https://ftfsite.ru/wp-content/files/istorija_ukrajiny_bojko.pdf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Історія України: Навч. посібник / Білоцерківський В. Я. К.: «Центр учбової літератури». Київ. 2007. 536 с. URL: </w:t>
      </w:r>
      <w:hyperlink r:id="rId30" w:history="1">
        <w:r w:rsidRPr="002B732F">
          <w:rPr>
            <w:rStyle w:val="ab"/>
            <w:sz w:val="28"/>
            <w:szCs w:val="28"/>
          </w:rPr>
          <w:t>https://shron1.chtyvo.org.ua/Bilotserkivskyi_Vasyl/Istoria_Ukrainy_vyd3.pdf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Васецький В. Ю. Становлення Русі - України як самостійної держави: історично - правові процеси. </w:t>
      </w:r>
      <w:r w:rsidRPr="002B732F">
        <w:rPr>
          <w:rStyle w:val="ac"/>
          <w:i/>
          <w:iCs/>
          <w:sz w:val="28"/>
          <w:szCs w:val="28"/>
        </w:rPr>
        <w:t>Часопис Київського університету права.</w:t>
      </w:r>
      <w:r w:rsidRPr="002B732F">
        <w:rPr>
          <w:sz w:val="28"/>
          <w:szCs w:val="28"/>
        </w:rPr>
        <w:t xml:space="preserve"> 2015., с. 15-18 </w:t>
      </w:r>
      <w:r w:rsidRPr="002B732F">
        <w:rPr>
          <w:sz w:val="28"/>
          <w:szCs w:val="28"/>
          <w:lang w:val="en-US"/>
        </w:rPr>
        <w:t>URL</w:t>
      </w:r>
      <w:r w:rsidRPr="002B732F">
        <w:rPr>
          <w:sz w:val="28"/>
          <w:szCs w:val="28"/>
        </w:rPr>
        <w:t xml:space="preserve">: </w:t>
      </w:r>
      <w:hyperlink r:id="rId31" w:history="1">
        <w:r w:rsidRPr="002B732F">
          <w:rPr>
            <w:rStyle w:val="ab"/>
            <w:sz w:val="28"/>
            <w:szCs w:val="28"/>
            <w:lang w:val="de-DE"/>
          </w:rPr>
          <w:t>http://www.irbis-nbuv.gov.ua/cgi-bin/irbis_nbuv/cgiirbis_64.exe?I21DBN=LINK&amp;P21DBN=UJRN&amp;Z21ID=&amp;S21REF=10&amp;S21CNR=20&amp;S21STN=1&amp;S21FMT=ASP_meta&amp;C21COM=S&amp;2_S21P03=FILA=&amp;2_S21STR=Chkup_2015_3_5</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Пайда Ю. Ю. Християнський закон і звичаєва правосвідомість як чинники соціальної регуляції у Київській Русі. </w:t>
      </w:r>
      <w:r w:rsidRPr="002B732F">
        <w:rPr>
          <w:rStyle w:val="ac"/>
          <w:i/>
          <w:iCs/>
          <w:sz w:val="28"/>
          <w:szCs w:val="28"/>
        </w:rPr>
        <w:t>Правовий часопис Донбасу.</w:t>
      </w:r>
      <w:r w:rsidRPr="002B732F">
        <w:rPr>
          <w:sz w:val="28"/>
          <w:szCs w:val="28"/>
        </w:rPr>
        <w:t xml:space="preserve"> 2018., с. 76-82 </w:t>
      </w:r>
      <w:r w:rsidRPr="002B732F">
        <w:rPr>
          <w:sz w:val="28"/>
          <w:szCs w:val="28"/>
          <w:lang w:val="en-US"/>
        </w:rPr>
        <w:t>URL</w:t>
      </w:r>
      <w:r w:rsidRPr="002B732F">
        <w:rPr>
          <w:sz w:val="28"/>
          <w:szCs w:val="28"/>
        </w:rPr>
        <w:t xml:space="preserve">: </w:t>
      </w:r>
      <w:hyperlink r:id="rId32" w:history="1">
        <w:r w:rsidRPr="002B732F">
          <w:rPr>
            <w:rStyle w:val="ab"/>
            <w:sz w:val="28"/>
            <w:szCs w:val="28"/>
            <w:lang w:val="en-US"/>
          </w:rPr>
          <w:t>http</w:t>
        </w:r>
        <w:r w:rsidRPr="002B732F">
          <w:rPr>
            <w:rStyle w:val="ab"/>
            <w:sz w:val="28"/>
            <w:szCs w:val="28"/>
          </w:rPr>
          <w:t>://</w:t>
        </w:r>
        <w:r w:rsidRPr="002B732F">
          <w:rPr>
            <w:rStyle w:val="ab"/>
            <w:sz w:val="28"/>
            <w:szCs w:val="28"/>
            <w:lang w:val="en-US"/>
          </w:rPr>
          <w:t>dspace</w:t>
        </w:r>
        <w:r w:rsidRPr="002B732F">
          <w:rPr>
            <w:rStyle w:val="ab"/>
            <w:sz w:val="28"/>
            <w:szCs w:val="28"/>
          </w:rPr>
          <w:t>.</w:t>
        </w:r>
        <w:r w:rsidRPr="002B732F">
          <w:rPr>
            <w:rStyle w:val="ab"/>
            <w:sz w:val="28"/>
            <w:szCs w:val="28"/>
            <w:lang w:val="en-US"/>
          </w:rPr>
          <w:t>univd</w:t>
        </w:r>
        <w:r w:rsidRPr="002B732F">
          <w:rPr>
            <w:rStyle w:val="ab"/>
            <w:sz w:val="28"/>
            <w:szCs w:val="28"/>
          </w:rPr>
          <w:t>.</w:t>
        </w:r>
        <w:r w:rsidRPr="002B732F">
          <w:rPr>
            <w:rStyle w:val="ab"/>
            <w:sz w:val="28"/>
            <w:szCs w:val="28"/>
            <w:lang w:val="en-US"/>
          </w:rPr>
          <w:t>edu</w:t>
        </w:r>
        <w:r w:rsidRPr="002B732F">
          <w:rPr>
            <w:rStyle w:val="ab"/>
            <w:sz w:val="28"/>
            <w:szCs w:val="28"/>
          </w:rPr>
          <w:t>.</w:t>
        </w:r>
        <w:r w:rsidRPr="002B732F">
          <w:rPr>
            <w:rStyle w:val="ab"/>
            <w:sz w:val="28"/>
            <w:szCs w:val="28"/>
            <w:lang w:val="en-US"/>
          </w:rPr>
          <w:t>ua</w:t>
        </w:r>
        <w:r w:rsidRPr="002B732F">
          <w:rPr>
            <w:rStyle w:val="ab"/>
            <w:sz w:val="28"/>
            <w:szCs w:val="28"/>
          </w:rPr>
          <w:t>/</w:t>
        </w:r>
        <w:r w:rsidRPr="002B732F">
          <w:rPr>
            <w:rStyle w:val="ab"/>
            <w:sz w:val="28"/>
            <w:szCs w:val="28"/>
            <w:lang w:val="en-US"/>
          </w:rPr>
          <w:t>xmlui</w:t>
        </w:r>
        <w:r w:rsidRPr="002B732F">
          <w:rPr>
            <w:rStyle w:val="ab"/>
            <w:sz w:val="28"/>
            <w:szCs w:val="28"/>
          </w:rPr>
          <w:t>/</w:t>
        </w:r>
        <w:r w:rsidRPr="002B732F">
          <w:rPr>
            <w:rStyle w:val="ab"/>
            <w:sz w:val="28"/>
            <w:szCs w:val="28"/>
            <w:lang w:val="en-US"/>
          </w:rPr>
          <w:t>bitstream</w:t>
        </w:r>
        <w:r w:rsidRPr="002B732F">
          <w:rPr>
            <w:rStyle w:val="ab"/>
            <w:sz w:val="28"/>
            <w:szCs w:val="28"/>
          </w:rPr>
          <w:t>/</w:t>
        </w:r>
        <w:r w:rsidRPr="002B732F">
          <w:rPr>
            <w:rStyle w:val="ab"/>
            <w:sz w:val="28"/>
            <w:szCs w:val="28"/>
            <w:lang w:val="en-US"/>
          </w:rPr>
          <w:t>handle</w:t>
        </w:r>
        <w:r w:rsidRPr="002B732F">
          <w:rPr>
            <w:rStyle w:val="ab"/>
            <w:sz w:val="28"/>
            <w:szCs w:val="28"/>
          </w:rPr>
          <w:t>/123456789/5474/</w:t>
        </w:r>
        <w:r w:rsidRPr="002B732F">
          <w:rPr>
            <w:rStyle w:val="ab"/>
            <w:sz w:val="28"/>
            <w:szCs w:val="28"/>
            <w:lang w:val="en-US"/>
          </w:rPr>
          <w:t>Khrystyianskyi</w:t>
        </w:r>
        <w:r w:rsidRPr="002B732F">
          <w:rPr>
            <w:rStyle w:val="ab"/>
            <w:sz w:val="28"/>
            <w:szCs w:val="28"/>
          </w:rPr>
          <w:t>%20</w:t>
        </w:r>
        <w:r w:rsidRPr="002B732F">
          <w:rPr>
            <w:rStyle w:val="ab"/>
            <w:sz w:val="28"/>
            <w:szCs w:val="28"/>
            <w:lang w:val="en-US"/>
          </w:rPr>
          <w:t>zakon</w:t>
        </w:r>
        <w:r w:rsidRPr="002B732F">
          <w:rPr>
            <w:rStyle w:val="ab"/>
            <w:sz w:val="28"/>
            <w:szCs w:val="28"/>
          </w:rPr>
          <w:t>%20</w:t>
        </w:r>
        <w:r w:rsidRPr="002B732F">
          <w:rPr>
            <w:rStyle w:val="ab"/>
            <w:sz w:val="28"/>
            <w:szCs w:val="28"/>
            <w:lang w:val="en-US"/>
          </w:rPr>
          <w:t>i</w:t>
        </w:r>
        <w:r w:rsidRPr="002B732F">
          <w:rPr>
            <w:rStyle w:val="ab"/>
            <w:sz w:val="28"/>
            <w:szCs w:val="28"/>
          </w:rPr>
          <w:t>%20</w:t>
        </w:r>
        <w:r w:rsidRPr="002B732F">
          <w:rPr>
            <w:rStyle w:val="ab"/>
            <w:sz w:val="28"/>
            <w:szCs w:val="28"/>
            <w:lang w:val="en-US"/>
          </w:rPr>
          <w:t>zvychaieva</w:t>
        </w:r>
        <w:r w:rsidRPr="002B732F">
          <w:rPr>
            <w:rStyle w:val="ab"/>
            <w:sz w:val="28"/>
            <w:szCs w:val="28"/>
          </w:rPr>
          <w:t>%20</w:t>
        </w:r>
        <w:r w:rsidRPr="002B732F">
          <w:rPr>
            <w:rStyle w:val="ab"/>
            <w:sz w:val="28"/>
            <w:szCs w:val="28"/>
            <w:lang w:val="en-US"/>
          </w:rPr>
          <w:t>pravosvidomist</w:t>
        </w:r>
        <w:r w:rsidRPr="002B732F">
          <w:rPr>
            <w:rStyle w:val="ab"/>
            <w:sz w:val="28"/>
            <w:szCs w:val="28"/>
          </w:rPr>
          <w:t>_</w:t>
        </w:r>
        <w:r w:rsidRPr="002B732F">
          <w:rPr>
            <w:rStyle w:val="ab"/>
            <w:sz w:val="28"/>
            <w:szCs w:val="28"/>
            <w:lang w:val="en-US"/>
          </w:rPr>
          <w:t>Paida</w:t>
        </w:r>
        <w:r w:rsidRPr="002B732F">
          <w:rPr>
            <w:rStyle w:val="ab"/>
            <w:sz w:val="28"/>
            <w:szCs w:val="28"/>
          </w:rPr>
          <w:t>_2018.</w:t>
        </w:r>
        <w:r w:rsidRPr="002B732F">
          <w:rPr>
            <w:rStyle w:val="ab"/>
            <w:sz w:val="28"/>
            <w:szCs w:val="28"/>
            <w:lang w:val="en-US"/>
          </w:rPr>
          <w:t>pdf</w:t>
        </w:r>
        <w:r w:rsidRPr="002B732F">
          <w:rPr>
            <w:rStyle w:val="ab"/>
            <w:sz w:val="28"/>
            <w:szCs w:val="28"/>
          </w:rPr>
          <w:t>?</w:t>
        </w:r>
        <w:r w:rsidRPr="002B732F">
          <w:rPr>
            <w:rStyle w:val="ab"/>
            <w:sz w:val="28"/>
            <w:szCs w:val="28"/>
            <w:lang w:val="en-US"/>
          </w:rPr>
          <w:t>sequence</w:t>
        </w:r>
        <w:r w:rsidRPr="002B732F">
          <w:rPr>
            <w:rStyle w:val="ab"/>
            <w:sz w:val="28"/>
            <w:szCs w:val="28"/>
          </w:rPr>
          <w:t>=1&amp;</w:t>
        </w:r>
        <w:r w:rsidRPr="002B732F">
          <w:rPr>
            <w:rStyle w:val="ab"/>
            <w:sz w:val="28"/>
            <w:szCs w:val="28"/>
            <w:lang w:val="en-US"/>
          </w:rPr>
          <w:t>isAllowed</w:t>
        </w:r>
        <w:r w:rsidRPr="002B732F">
          <w:rPr>
            <w:rStyle w:val="ab"/>
            <w:sz w:val="28"/>
            <w:szCs w:val="28"/>
          </w:rPr>
          <w:t>=</w:t>
        </w:r>
        <w:r w:rsidRPr="002B732F">
          <w:rPr>
            <w:rStyle w:val="ab"/>
            <w:sz w:val="28"/>
            <w:szCs w:val="28"/>
            <w:lang w:val="en-US"/>
          </w:rPr>
          <w:t>y</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Фульмес В. Взаємовідносини між Церквою та державою в Київській Русі. Християнська традиція Київської Русі. 2015., с. 225-231 URL: </w:t>
      </w:r>
      <w:hyperlink r:id="rId33" w:history="1">
        <w:r w:rsidRPr="002B732F">
          <w:rPr>
            <w:rStyle w:val="ab"/>
            <w:sz w:val="28"/>
            <w:szCs w:val="28"/>
          </w:rPr>
          <w:t>https://www.academia.edu/33662071/%D0%A5%D1%80%D0%B8%D1%81%D1%82%D0%B8%D1%8F%D0%BD%D1%81%D1%8C%D0%BA%D0%B0_%D1%82%D1%80%D0%B0%D0%B4%D0%B8%D1%86%D1%96%D1</w:t>
        </w:r>
        <w:r w:rsidRPr="002B732F">
          <w:rPr>
            <w:rStyle w:val="ab"/>
            <w:sz w:val="28"/>
            <w:szCs w:val="28"/>
          </w:rPr>
          <w:lastRenderedPageBreak/>
          <w:t>%8F_%D0%9A%D0%B8%D1%97%D0%B2%D1%81%D1%8C%D0%BA%D0%BE%D1%97_%D0%A0%D1%83%D1%81%D1%96</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Липинський В. Релігія і церква в історії України.</w:t>
      </w:r>
      <w:r w:rsidRPr="002B732F">
        <w:rPr>
          <w:rStyle w:val="ac"/>
          <w:i/>
          <w:iCs/>
          <w:sz w:val="28"/>
          <w:szCs w:val="28"/>
        </w:rPr>
        <w:t xml:space="preserve"> Друкарня «Америки».</w:t>
      </w:r>
      <w:r w:rsidRPr="002B732F">
        <w:rPr>
          <w:sz w:val="28"/>
          <w:szCs w:val="28"/>
        </w:rPr>
        <w:t xml:space="preserve"> 1925 р. 110 с. </w:t>
      </w:r>
      <w:r w:rsidRPr="002B732F">
        <w:rPr>
          <w:sz w:val="28"/>
          <w:szCs w:val="28"/>
          <w:lang w:val="en-US"/>
        </w:rPr>
        <w:t>URL</w:t>
      </w:r>
      <w:r w:rsidRPr="002B732F">
        <w:rPr>
          <w:sz w:val="28"/>
          <w:szCs w:val="28"/>
        </w:rPr>
        <w:t xml:space="preserve">: </w:t>
      </w:r>
      <w:hyperlink r:id="rId34" w:history="1">
        <w:r w:rsidRPr="002B732F">
          <w:rPr>
            <w:rStyle w:val="ab"/>
            <w:sz w:val="28"/>
            <w:szCs w:val="28"/>
            <w:lang w:val="pt-PT"/>
          </w:rPr>
          <w:t>http://irbis-nbuv.gov.ua/cgi-bin/ua/elib.exe?Z21ID=&amp;I21DBN=UKRLIB&amp;P21DBN=UKRLIB&amp;S21STN=1&amp;S21REF=10&amp;S21FMT=online_book&amp;C21COM=S&amp;S21CNR=20&amp;S21P01=0&amp;S21P02=0&amp;S21P03=FF=&amp;S21STR=ukr0000352</w:t>
        </w:r>
      </w:hyperlink>
    </w:p>
    <w:p w:rsidR="00E8277A" w:rsidRPr="00D80882" w:rsidRDefault="00E8277A" w:rsidP="00E8277A">
      <w:pPr>
        <w:pStyle w:val="a8"/>
        <w:numPr>
          <w:ilvl w:val="0"/>
          <w:numId w:val="5"/>
        </w:numPr>
        <w:spacing w:after="0" w:line="360" w:lineRule="auto"/>
        <w:jc w:val="both"/>
        <w:rPr>
          <w:sz w:val="28"/>
          <w:szCs w:val="28"/>
          <w:lang w:val="en-US"/>
        </w:rPr>
      </w:pPr>
      <w:r w:rsidRPr="002B732F">
        <w:rPr>
          <w:sz w:val="28"/>
          <w:szCs w:val="28"/>
        </w:rPr>
        <w:t xml:space="preserve">Зінкевич Т. С. Християнська релігія і церква як чинник державотворення в Київській Русі: дисертація на здобуття наукового ступеня кандидата історичних наук: 07.00.01 Луцьк. </w:t>
      </w:r>
      <w:r w:rsidRPr="00D80882">
        <w:rPr>
          <w:sz w:val="28"/>
          <w:szCs w:val="28"/>
          <w:lang w:val="en-US"/>
        </w:rPr>
        <w:t xml:space="preserve">2019 </w:t>
      </w:r>
      <w:r w:rsidRPr="002B732F">
        <w:rPr>
          <w:sz w:val="28"/>
          <w:szCs w:val="28"/>
          <w:lang w:val="en-US"/>
        </w:rPr>
        <w:t>URL</w:t>
      </w:r>
      <w:r w:rsidRPr="00D80882">
        <w:rPr>
          <w:sz w:val="28"/>
          <w:szCs w:val="28"/>
          <w:lang w:val="en-US"/>
        </w:rPr>
        <w:t xml:space="preserve">: </w:t>
      </w:r>
      <w:hyperlink r:id="rId35" w:history="1">
        <w:r w:rsidRPr="00D80882">
          <w:rPr>
            <w:rStyle w:val="ab"/>
            <w:sz w:val="28"/>
            <w:szCs w:val="28"/>
            <w:lang w:val="en-US"/>
          </w:rPr>
          <w:t>https://ra.vnu.edu.ua/wp-content/uploads/2019/11/Zinkevych-T.-S._dysertatsiya.pdf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Історія</w:t>
      </w:r>
      <w:r w:rsidRPr="00D80882">
        <w:rPr>
          <w:sz w:val="28"/>
          <w:szCs w:val="28"/>
          <w:lang w:val="en-US"/>
        </w:rPr>
        <w:t xml:space="preserve"> </w:t>
      </w:r>
      <w:r w:rsidRPr="002B732F">
        <w:rPr>
          <w:sz w:val="28"/>
          <w:szCs w:val="28"/>
        </w:rPr>
        <w:t>української</w:t>
      </w:r>
      <w:r w:rsidRPr="00D80882">
        <w:rPr>
          <w:sz w:val="28"/>
          <w:szCs w:val="28"/>
          <w:lang w:val="en-US"/>
        </w:rPr>
        <w:t xml:space="preserve"> </w:t>
      </w:r>
      <w:r w:rsidRPr="002B732F">
        <w:rPr>
          <w:sz w:val="28"/>
          <w:szCs w:val="28"/>
        </w:rPr>
        <w:t>культури</w:t>
      </w:r>
      <w:r w:rsidRPr="00D80882">
        <w:rPr>
          <w:sz w:val="28"/>
          <w:szCs w:val="28"/>
          <w:lang w:val="en-US"/>
        </w:rPr>
        <w:t xml:space="preserve"> </w:t>
      </w:r>
      <w:r w:rsidRPr="002B732F">
        <w:rPr>
          <w:sz w:val="28"/>
          <w:szCs w:val="28"/>
        </w:rPr>
        <w:t>т</w:t>
      </w:r>
      <w:r w:rsidRPr="00D80882">
        <w:rPr>
          <w:sz w:val="28"/>
          <w:szCs w:val="28"/>
          <w:lang w:val="en-US"/>
        </w:rPr>
        <w:t xml:space="preserve">. 1: </w:t>
      </w:r>
      <w:r w:rsidRPr="002B732F">
        <w:rPr>
          <w:sz w:val="28"/>
          <w:szCs w:val="28"/>
        </w:rPr>
        <w:t>Підручник</w:t>
      </w:r>
      <w:r w:rsidRPr="00D80882">
        <w:rPr>
          <w:sz w:val="28"/>
          <w:szCs w:val="28"/>
          <w:lang w:val="en-US"/>
        </w:rPr>
        <w:t xml:space="preserve"> / </w:t>
      </w:r>
      <w:r w:rsidRPr="002B732F">
        <w:rPr>
          <w:sz w:val="28"/>
          <w:szCs w:val="28"/>
        </w:rPr>
        <w:t>Моця</w:t>
      </w:r>
      <w:r w:rsidRPr="00D80882">
        <w:rPr>
          <w:sz w:val="28"/>
          <w:szCs w:val="28"/>
          <w:lang w:val="en-US"/>
        </w:rPr>
        <w:t xml:space="preserve"> </w:t>
      </w:r>
      <w:r w:rsidRPr="002B732F">
        <w:rPr>
          <w:sz w:val="28"/>
          <w:szCs w:val="28"/>
        </w:rPr>
        <w:t>О</w:t>
      </w:r>
      <w:r w:rsidRPr="00D80882">
        <w:rPr>
          <w:sz w:val="28"/>
          <w:szCs w:val="28"/>
          <w:lang w:val="en-US"/>
        </w:rPr>
        <w:t xml:space="preserve">. </w:t>
      </w:r>
      <w:r w:rsidRPr="002B732F">
        <w:rPr>
          <w:sz w:val="28"/>
          <w:szCs w:val="28"/>
        </w:rPr>
        <w:t>П</w:t>
      </w:r>
      <w:r w:rsidRPr="00D80882">
        <w:rPr>
          <w:sz w:val="28"/>
          <w:szCs w:val="28"/>
          <w:lang w:val="en-US"/>
        </w:rPr>
        <w:t xml:space="preserve">., </w:t>
      </w:r>
      <w:r w:rsidRPr="002B732F">
        <w:rPr>
          <w:sz w:val="28"/>
          <w:szCs w:val="28"/>
        </w:rPr>
        <w:t>Толочко</w:t>
      </w:r>
      <w:r w:rsidRPr="00D80882">
        <w:rPr>
          <w:sz w:val="28"/>
          <w:szCs w:val="28"/>
          <w:lang w:val="en-US"/>
        </w:rPr>
        <w:t xml:space="preserve"> </w:t>
      </w:r>
      <w:r w:rsidRPr="002B732F">
        <w:rPr>
          <w:sz w:val="28"/>
          <w:szCs w:val="28"/>
        </w:rPr>
        <w:t>П</w:t>
      </w:r>
      <w:r w:rsidRPr="00D80882">
        <w:rPr>
          <w:sz w:val="28"/>
          <w:szCs w:val="28"/>
          <w:lang w:val="en-US"/>
        </w:rPr>
        <w:t xml:space="preserve">. </w:t>
      </w:r>
      <w:r w:rsidRPr="002B732F">
        <w:rPr>
          <w:sz w:val="28"/>
          <w:szCs w:val="28"/>
        </w:rPr>
        <w:t>П</w:t>
      </w:r>
      <w:r w:rsidRPr="00D80882">
        <w:rPr>
          <w:sz w:val="28"/>
          <w:szCs w:val="28"/>
          <w:lang w:val="en-US"/>
        </w:rPr>
        <w:t xml:space="preserve">., </w:t>
      </w:r>
      <w:r w:rsidRPr="002B732F">
        <w:rPr>
          <w:sz w:val="28"/>
          <w:szCs w:val="28"/>
        </w:rPr>
        <w:t>Горський</w:t>
      </w:r>
      <w:r w:rsidRPr="00D80882">
        <w:rPr>
          <w:sz w:val="28"/>
          <w:szCs w:val="28"/>
          <w:lang w:val="en-US"/>
        </w:rPr>
        <w:t xml:space="preserve"> </w:t>
      </w:r>
      <w:r w:rsidRPr="002B732F">
        <w:rPr>
          <w:sz w:val="28"/>
          <w:szCs w:val="28"/>
        </w:rPr>
        <w:t>В</w:t>
      </w:r>
      <w:r w:rsidRPr="00D80882">
        <w:rPr>
          <w:sz w:val="28"/>
          <w:szCs w:val="28"/>
          <w:lang w:val="en-US"/>
        </w:rPr>
        <w:t xml:space="preserve">. </w:t>
      </w:r>
      <w:r w:rsidRPr="002B732F">
        <w:rPr>
          <w:sz w:val="28"/>
          <w:szCs w:val="28"/>
        </w:rPr>
        <w:t>О</w:t>
      </w:r>
      <w:r w:rsidRPr="00D80882">
        <w:rPr>
          <w:sz w:val="28"/>
          <w:szCs w:val="28"/>
          <w:lang w:val="en-US"/>
        </w:rPr>
        <w:t xml:space="preserve">., </w:t>
      </w:r>
      <w:r w:rsidRPr="002B732F">
        <w:rPr>
          <w:sz w:val="28"/>
          <w:szCs w:val="28"/>
        </w:rPr>
        <w:t>інші</w:t>
      </w:r>
      <w:r w:rsidRPr="00D80882">
        <w:rPr>
          <w:sz w:val="28"/>
          <w:szCs w:val="28"/>
          <w:lang w:val="en-US"/>
        </w:rPr>
        <w:t xml:space="preserve">. </w:t>
      </w:r>
      <w:r w:rsidRPr="002B732F">
        <w:rPr>
          <w:sz w:val="28"/>
          <w:szCs w:val="28"/>
        </w:rPr>
        <w:t xml:space="preserve">2001 </w:t>
      </w:r>
      <w:r w:rsidRPr="002B732F">
        <w:rPr>
          <w:sz w:val="28"/>
          <w:szCs w:val="28"/>
          <w:lang w:val="en-US"/>
        </w:rPr>
        <w:t>URL</w:t>
      </w:r>
      <w:r w:rsidRPr="002B732F">
        <w:rPr>
          <w:sz w:val="28"/>
          <w:szCs w:val="28"/>
        </w:rPr>
        <w:t xml:space="preserve">: </w:t>
      </w:r>
      <w:hyperlink r:id="rId36" w:history="1">
        <w:r w:rsidRPr="002B732F">
          <w:rPr>
            <w:rStyle w:val="ab"/>
            <w:sz w:val="28"/>
            <w:szCs w:val="28"/>
          </w:rPr>
          <w:t>http://litopys.org.ua/istkult/ikult.htm</w:t>
        </w:r>
      </w:hyperlink>
    </w:p>
    <w:p w:rsidR="00E8277A" w:rsidRPr="00D80882" w:rsidRDefault="00E8277A" w:rsidP="00E8277A">
      <w:pPr>
        <w:pStyle w:val="a8"/>
        <w:numPr>
          <w:ilvl w:val="0"/>
          <w:numId w:val="5"/>
        </w:numPr>
        <w:spacing w:after="0" w:line="360" w:lineRule="auto"/>
        <w:jc w:val="both"/>
        <w:rPr>
          <w:sz w:val="28"/>
          <w:szCs w:val="28"/>
          <w:lang w:val="en-US"/>
        </w:rPr>
      </w:pPr>
      <w:r w:rsidRPr="002B732F">
        <w:rPr>
          <w:sz w:val="28"/>
          <w:szCs w:val="28"/>
        </w:rPr>
        <w:t xml:space="preserve">Андруцька Я. В. «Слово про Закон і Благодать» митрополита Іларіона як уособлення історичного буття людства. </w:t>
      </w:r>
      <w:r w:rsidRPr="002B732F">
        <w:rPr>
          <w:rStyle w:val="ac"/>
          <w:i/>
          <w:iCs/>
          <w:sz w:val="28"/>
          <w:szCs w:val="28"/>
        </w:rPr>
        <w:t>Вісник Дніпропетровського університету.</w:t>
      </w:r>
      <w:r w:rsidRPr="002B732F">
        <w:rPr>
          <w:sz w:val="28"/>
          <w:szCs w:val="28"/>
        </w:rPr>
        <w:t xml:space="preserve"> </w:t>
      </w:r>
      <w:r w:rsidRPr="00D80882">
        <w:rPr>
          <w:sz w:val="28"/>
          <w:szCs w:val="28"/>
          <w:lang w:val="en-US"/>
        </w:rPr>
        <w:t xml:space="preserve">2012., </w:t>
      </w:r>
      <w:r w:rsidRPr="002B732F">
        <w:rPr>
          <w:sz w:val="28"/>
          <w:szCs w:val="28"/>
        </w:rPr>
        <w:t>с</w:t>
      </w:r>
      <w:r w:rsidRPr="00D80882">
        <w:rPr>
          <w:sz w:val="28"/>
          <w:szCs w:val="28"/>
          <w:lang w:val="en-US"/>
        </w:rPr>
        <w:t xml:space="preserve">. 40-42 </w:t>
      </w:r>
      <w:r w:rsidRPr="002B732F">
        <w:rPr>
          <w:sz w:val="28"/>
          <w:szCs w:val="28"/>
          <w:lang w:val="en-US"/>
        </w:rPr>
        <w:t>URL</w:t>
      </w:r>
      <w:r w:rsidRPr="00D80882">
        <w:rPr>
          <w:sz w:val="28"/>
          <w:szCs w:val="28"/>
          <w:lang w:val="en-US"/>
        </w:rPr>
        <w:t xml:space="preserve">: </w:t>
      </w:r>
      <w:hyperlink r:id="rId37" w:history="1">
        <w:r w:rsidRPr="002B732F">
          <w:rPr>
            <w:rStyle w:val="ab"/>
            <w:sz w:val="28"/>
            <w:szCs w:val="28"/>
            <w:lang w:val="en-US"/>
          </w:rPr>
          <w:t>https://visnukpfs.dp.ua/index.php/PFS/article/view/395/419</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Лихачова Т. С. До питання про політико - правову думку в Київській Русі. 2022 </w:t>
      </w:r>
      <w:r w:rsidRPr="002B732F">
        <w:rPr>
          <w:sz w:val="28"/>
          <w:szCs w:val="28"/>
          <w:lang w:val="en-US"/>
        </w:rPr>
        <w:t>URL</w:t>
      </w:r>
      <w:r w:rsidRPr="002B732F">
        <w:rPr>
          <w:sz w:val="28"/>
          <w:szCs w:val="28"/>
        </w:rPr>
        <w:t xml:space="preserve">: </w:t>
      </w:r>
      <w:hyperlink r:id="rId38" w:history="1">
        <w:r w:rsidRPr="002B732F">
          <w:rPr>
            <w:rStyle w:val="ab"/>
            <w:sz w:val="28"/>
            <w:szCs w:val="28"/>
            <w:lang w:val="en-US"/>
          </w:rPr>
          <w:t>https</w:t>
        </w:r>
        <w:r w:rsidRPr="002B732F">
          <w:rPr>
            <w:rStyle w:val="ab"/>
            <w:sz w:val="28"/>
            <w:szCs w:val="28"/>
          </w:rPr>
          <w:t>://</w:t>
        </w:r>
        <w:r w:rsidRPr="002B732F">
          <w:rPr>
            <w:rStyle w:val="ab"/>
            <w:sz w:val="28"/>
            <w:szCs w:val="28"/>
            <w:lang w:val="en-US"/>
          </w:rPr>
          <w:t>docs</w:t>
        </w:r>
        <w:r w:rsidRPr="002B732F">
          <w:rPr>
            <w:rStyle w:val="ab"/>
            <w:sz w:val="28"/>
            <w:szCs w:val="28"/>
          </w:rPr>
          <w:t>.</w:t>
        </w:r>
        <w:r w:rsidRPr="002B732F">
          <w:rPr>
            <w:rStyle w:val="ab"/>
            <w:sz w:val="28"/>
            <w:szCs w:val="28"/>
            <w:lang w:val="en-US"/>
          </w:rPr>
          <w:t>google</w:t>
        </w:r>
        <w:r w:rsidRPr="002B732F">
          <w:rPr>
            <w:rStyle w:val="ab"/>
            <w:sz w:val="28"/>
            <w:szCs w:val="28"/>
          </w:rPr>
          <w:t>.</w:t>
        </w:r>
        <w:r w:rsidRPr="002B732F">
          <w:rPr>
            <w:rStyle w:val="ab"/>
            <w:sz w:val="28"/>
            <w:szCs w:val="28"/>
            <w:lang w:val="en-US"/>
          </w:rPr>
          <w:t>com</w:t>
        </w:r>
        <w:r w:rsidRPr="002B732F">
          <w:rPr>
            <w:rStyle w:val="ab"/>
            <w:sz w:val="28"/>
            <w:szCs w:val="28"/>
          </w:rPr>
          <w:t>/</w:t>
        </w:r>
        <w:r w:rsidRPr="002B732F">
          <w:rPr>
            <w:rStyle w:val="ab"/>
            <w:sz w:val="28"/>
            <w:szCs w:val="28"/>
            <w:lang w:val="en-US"/>
          </w:rPr>
          <w:t>document</w:t>
        </w:r>
        <w:r w:rsidRPr="002B732F">
          <w:rPr>
            <w:rStyle w:val="ab"/>
            <w:sz w:val="28"/>
            <w:szCs w:val="28"/>
          </w:rPr>
          <w:t>/</w:t>
        </w:r>
        <w:r w:rsidRPr="002B732F">
          <w:rPr>
            <w:rStyle w:val="ab"/>
            <w:sz w:val="28"/>
            <w:szCs w:val="28"/>
            <w:lang w:val="en-US"/>
          </w:rPr>
          <w:t>d</w:t>
        </w:r>
        <w:r w:rsidRPr="002B732F">
          <w:rPr>
            <w:rStyle w:val="ab"/>
            <w:sz w:val="28"/>
            <w:szCs w:val="28"/>
          </w:rPr>
          <w:t>/1</w:t>
        </w:r>
        <w:r w:rsidRPr="002B732F">
          <w:rPr>
            <w:rStyle w:val="ab"/>
            <w:sz w:val="28"/>
            <w:szCs w:val="28"/>
            <w:lang w:val="en-US"/>
          </w:rPr>
          <w:t>ksiGGgt</w:t>
        </w:r>
        <w:r w:rsidRPr="002B732F">
          <w:rPr>
            <w:rStyle w:val="ab"/>
            <w:sz w:val="28"/>
            <w:szCs w:val="28"/>
          </w:rPr>
          <w:t>-</w:t>
        </w:r>
        <w:r w:rsidRPr="002B732F">
          <w:rPr>
            <w:rStyle w:val="ab"/>
            <w:sz w:val="28"/>
            <w:szCs w:val="28"/>
            <w:lang w:val="en-US"/>
          </w:rPr>
          <w:t>IKAh</w:t>
        </w:r>
        <w:r w:rsidRPr="002B732F">
          <w:rPr>
            <w:rStyle w:val="ab"/>
            <w:sz w:val="28"/>
            <w:szCs w:val="28"/>
          </w:rPr>
          <w:t>1</w:t>
        </w:r>
        <w:r w:rsidRPr="002B732F">
          <w:rPr>
            <w:rStyle w:val="ab"/>
            <w:sz w:val="28"/>
            <w:szCs w:val="28"/>
            <w:lang w:val="en-US"/>
          </w:rPr>
          <w:t>G</w:t>
        </w:r>
        <w:r w:rsidRPr="002B732F">
          <w:rPr>
            <w:rStyle w:val="ab"/>
            <w:sz w:val="28"/>
            <w:szCs w:val="28"/>
          </w:rPr>
          <w:t>59</w:t>
        </w:r>
        <w:r w:rsidRPr="002B732F">
          <w:rPr>
            <w:rStyle w:val="ab"/>
            <w:sz w:val="28"/>
            <w:szCs w:val="28"/>
            <w:lang w:val="en-US"/>
          </w:rPr>
          <w:t>slwFdjjmgwryxJNL</w:t>
        </w:r>
        <w:r w:rsidRPr="002B732F">
          <w:rPr>
            <w:rStyle w:val="ab"/>
            <w:sz w:val="28"/>
            <w:szCs w:val="28"/>
          </w:rPr>
          <w:t>/</w:t>
        </w:r>
        <w:r w:rsidRPr="002B732F">
          <w:rPr>
            <w:rStyle w:val="ab"/>
            <w:sz w:val="28"/>
            <w:szCs w:val="28"/>
            <w:lang w:val="en-US"/>
          </w:rPr>
          <w:t>edit</w:t>
        </w:r>
        <w:r w:rsidRPr="002B732F">
          <w:rPr>
            <w:rStyle w:val="ab"/>
            <w:sz w:val="28"/>
            <w:szCs w:val="28"/>
          </w:rPr>
          <w:t>?</w:t>
        </w:r>
        <w:r w:rsidRPr="002B732F">
          <w:rPr>
            <w:rStyle w:val="ab"/>
            <w:sz w:val="28"/>
            <w:szCs w:val="28"/>
            <w:lang w:val="en-US"/>
          </w:rPr>
          <w:t>usp</w:t>
        </w:r>
        <w:r w:rsidRPr="002B732F">
          <w:rPr>
            <w:rStyle w:val="ab"/>
            <w:sz w:val="28"/>
            <w:szCs w:val="28"/>
          </w:rPr>
          <w:t>=</w:t>
        </w:r>
        <w:r w:rsidRPr="002B732F">
          <w:rPr>
            <w:rStyle w:val="ab"/>
            <w:sz w:val="28"/>
            <w:szCs w:val="28"/>
            <w:lang w:val="en-US"/>
          </w:rPr>
          <w:t>sharing</w:t>
        </w:r>
        <w:r w:rsidRPr="002B732F">
          <w:rPr>
            <w:rStyle w:val="ab"/>
            <w:sz w:val="28"/>
            <w:szCs w:val="28"/>
          </w:rPr>
          <w:t>&amp;</w:t>
        </w:r>
        <w:r w:rsidRPr="002B732F">
          <w:rPr>
            <w:rStyle w:val="ab"/>
            <w:sz w:val="28"/>
            <w:szCs w:val="28"/>
            <w:lang w:val="en-US"/>
          </w:rPr>
          <w:t>ouid</w:t>
        </w:r>
        <w:r w:rsidRPr="002B732F">
          <w:rPr>
            <w:rStyle w:val="ab"/>
            <w:sz w:val="28"/>
            <w:szCs w:val="28"/>
          </w:rPr>
          <w:t>=108975966033574712093&amp;</w:t>
        </w:r>
        <w:r w:rsidRPr="002B732F">
          <w:rPr>
            <w:rStyle w:val="ab"/>
            <w:sz w:val="28"/>
            <w:szCs w:val="28"/>
            <w:lang w:val="en-US"/>
          </w:rPr>
          <w:t>rtpof</w:t>
        </w:r>
        <w:r w:rsidRPr="002B732F">
          <w:rPr>
            <w:rStyle w:val="ab"/>
            <w:sz w:val="28"/>
            <w:szCs w:val="28"/>
          </w:rPr>
          <w:t>=</w:t>
        </w:r>
        <w:r w:rsidRPr="002B732F">
          <w:rPr>
            <w:rStyle w:val="ab"/>
            <w:sz w:val="28"/>
            <w:szCs w:val="28"/>
            <w:lang w:val="en-US"/>
          </w:rPr>
          <w:t>true</w:t>
        </w:r>
        <w:r w:rsidRPr="002B732F">
          <w:rPr>
            <w:rStyle w:val="ab"/>
            <w:sz w:val="28"/>
            <w:szCs w:val="28"/>
          </w:rPr>
          <w:t>&amp;</w:t>
        </w:r>
        <w:r w:rsidRPr="002B732F">
          <w:rPr>
            <w:rStyle w:val="ab"/>
            <w:sz w:val="28"/>
            <w:szCs w:val="28"/>
            <w:lang w:val="en-US"/>
          </w:rPr>
          <w:t>sd</w:t>
        </w:r>
        <w:r w:rsidRPr="002B732F">
          <w:rPr>
            <w:rStyle w:val="ab"/>
            <w:sz w:val="28"/>
            <w:szCs w:val="28"/>
          </w:rPr>
          <w:t>=</w:t>
        </w:r>
        <w:r w:rsidRPr="002B732F">
          <w:rPr>
            <w:rStyle w:val="ab"/>
            <w:sz w:val="28"/>
            <w:szCs w:val="28"/>
            <w:lang w:val="en-US"/>
          </w:rPr>
          <w:t>true</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Благодать: Велика українська енциклопедія / Коляденко С. М. </w:t>
      </w:r>
      <w:r w:rsidRPr="002B732F">
        <w:rPr>
          <w:sz w:val="28"/>
          <w:szCs w:val="28"/>
          <w:lang w:val="en-US"/>
        </w:rPr>
        <w:t>URL</w:t>
      </w:r>
      <w:r w:rsidRPr="002B732F">
        <w:rPr>
          <w:sz w:val="28"/>
          <w:szCs w:val="28"/>
        </w:rPr>
        <w:t xml:space="preserve">: </w:t>
      </w:r>
      <w:hyperlink r:id="rId39" w:history="1">
        <w:r w:rsidRPr="002B732F">
          <w:rPr>
            <w:rStyle w:val="ab"/>
            <w:sz w:val="28"/>
            <w:szCs w:val="28"/>
          </w:rPr>
          <w:t>https://vue.gov.ua/Благодать</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Солонська Н. «Слово про Закон і Благодать» митрополита Іларіона — пам’ятка книжно - літературної мови Київської Русі. </w:t>
      </w:r>
      <w:r w:rsidRPr="002B732F">
        <w:rPr>
          <w:rStyle w:val="ac"/>
          <w:i/>
          <w:iCs/>
          <w:sz w:val="28"/>
          <w:szCs w:val="28"/>
        </w:rPr>
        <w:t>Вісник Книжкової палати.</w:t>
      </w:r>
      <w:r w:rsidRPr="002B732F">
        <w:rPr>
          <w:sz w:val="28"/>
          <w:szCs w:val="28"/>
        </w:rPr>
        <w:t xml:space="preserve"> 2019., с. 47-52 </w:t>
      </w:r>
      <w:r w:rsidRPr="002B732F">
        <w:rPr>
          <w:sz w:val="28"/>
          <w:szCs w:val="28"/>
          <w:lang w:val="en-US"/>
        </w:rPr>
        <w:t>URL</w:t>
      </w:r>
      <w:r w:rsidRPr="002B732F">
        <w:rPr>
          <w:sz w:val="28"/>
          <w:szCs w:val="28"/>
        </w:rPr>
        <w:t>:</w:t>
      </w:r>
      <w:hyperlink r:id="rId40" w:history="1">
        <w:r w:rsidRPr="002B732F">
          <w:rPr>
            <w:rStyle w:val="ab"/>
            <w:sz w:val="28"/>
            <w:szCs w:val="28"/>
            <w:lang w:val="de-DE"/>
          </w:rPr>
          <w:t>https://www.google.com/url?sa=t&amp;rct=j&amp;q=&amp;esrc=s&amp;source=web&amp;cd=&amp;ved=2ahUKEwiQnPbe5I37AhVPzqQKHeq5BnYQFnoECCAQAQ&amp;url=http%3A%2F%2Fwww.irbis-nbuv.gov.ua%2Fcgi-bin%2Firbis_nbuv%2Fcgiirbis_64.exe%3FI21DBN%3DLINK%26P21DBN%</w:t>
        </w:r>
        <w:r w:rsidRPr="002B732F">
          <w:rPr>
            <w:rStyle w:val="ab"/>
            <w:sz w:val="28"/>
            <w:szCs w:val="28"/>
            <w:lang w:val="de-DE"/>
          </w:rPr>
          <w:lastRenderedPageBreak/>
          <w:t>3DUJRN%26Z21ID%3D%26S21REF%3D10%26S21CNR%3D20%26S21STN%3D1%26S21FMT%3DASP_meta%26C21COM%3DS%262_S21P03%3DFILA%3D%262_S21STR%3Dvkp_2019_6_12&amp;usg=AOvVaw2PMEJwY8UvN3xxM9JCq-Gh</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Павко А., Павко Я. Правничо - політична думка Київської Русі. 2011 </w:t>
      </w:r>
      <w:r w:rsidRPr="002B732F">
        <w:rPr>
          <w:sz w:val="28"/>
          <w:szCs w:val="28"/>
          <w:lang w:val="en-US"/>
        </w:rPr>
        <w:t>URL</w:t>
      </w:r>
      <w:r w:rsidRPr="002B732F">
        <w:rPr>
          <w:sz w:val="28"/>
          <w:szCs w:val="28"/>
        </w:rPr>
        <w:t xml:space="preserve">: </w:t>
      </w:r>
      <w:hyperlink r:id="rId41" w:history="1">
        <w:r w:rsidRPr="002B732F">
          <w:rPr>
            <w:rStyle w:val="ab"/>
            <w:sz w:val="28"/>
            <w:szCs w:val="28"/>
            <w:lang w:val="en-US"/>
          </w:rPr>
          <w:t>https</w:t>
        </w:r>
        <w:r w:rsidRPr="002B732F">
          <w:rPr>
            <w:rStyle w:val="ab"/>
            <w:sz w:val="28"/>
            <w:szCs w:val="28"/>
          </w:rPr>
          <w:t>://</w:t>
        </w:r>
        <w:r w:rsidRPr="002B732F">
          <w:rPr>
            <w:rStyle w:val="ab"/>
            <w:sz w:val="28"/>
            <w:szCs w:val="28"/>
            <w:lang w:val="en-US"/>
          </w:rPr>
          <w:t>veche</w:t>
        </w:r>
        <w:r w:rsidRPr="002B732F">
          <w:rPr>
            <w:rStyle w:val="ab"/>
            <w:sz w:val="28"/>
            <w:szCs w:val="28"/>
          </w:rPr>
          <w:t>.</w:t>
        </w:r>
        <w:r w:rsidRPr="002B732F">
          <w:rPr>
            <w:rStyle w:val="ab"/>
            <w:sz w:val="28"/>
            <w:szCs w:val="28"/>
            <w:lang w:val="en-US"/>
          </w:rPr>
          <w:t>kiev</w:t>
        </w:r>
        <w:r w:rsidRPr="002B732F">
          <w:rPr>
            <w:rStyle w:val="ab"/>
            <w:sz w:val="28"/>
            <w:szCs w:val="28"/>
          </w:rPr>
          <w:t>.</w:t>
        </w:r>
        <w:r w:rsidRPr="002B732F">
          <w:rPr>
            <w:rStyle w:val="ab"/>
            <w:sz w:val="28"/>
            <w:szCs w:val="28"/>
            <w:lang w:val="en-US"/>
          </w:rPr>
          <w:t>ua</w:t>
        </w:r>
        <w:r w:rsidRPr="002B732F">
          <w:rPr>
            <w:rStyle w:val="ab"/>
            <w:sz w:val="28"/>
            <w:szCs w:val="28"/>
          </w:rPr>
          <w:t>/</w:t>
        </w:r>
        <w:r w:rsidRPr="002B732F">
          <w:rPr>
            <w:rStyle w:val="ab"/>
            <w:sz w:val="28"/>
            <w:szCs w:val="28"/>
            <w:lang w:val="en-US"/>
          </w:rPr>
          <w:t>journal</w:t>
        </w:r>
        <w:r w:rsidRPr="002B732F">
          <w:rPr>
            <w:rStyle w:val="ab"/>
            <w:sz w:val="28"/>
            <w:szCs w:val="28"/>
          </w:rPr>
          <w:t>/2759/</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Горський В. «Слово про Закон і Благодать» — перша пам’ятка київської філософської думки. Київ. </w:t>
      </w:r>
      <w:r w:rsidRPr="002B732F">
        <w:rPr>
          <w:sz w:val="28"/>
          <w:szCs w:val="28"/>
          <w:lang w:val="en-US"/>
        </w:rPr>
        <w:t>URL</w:t>
      </w:r>
      <w:r w:rsidRPr="002B732F">
        <w:rPr>
          <w:sz w:val="28"/>
          <w:szCs w:val="28"/>
        </w:rPr>
        <w:t xml:space="preserve">: </w:t>
      </w:r>
      <w:hyperlink r:id="rId42" w:history="1">
        <w:r w:rsidRPr="002B732F">
          <w:rPr>
            <w:rStyle w:val="ab"/>
            <w:sz w:val="28"/>
            <w:szCs w:val="28"/>
            <w:lang w:val="en-US"/>
          </w:rPr>
          <w:t>https://core.ac.uk/download/pdf/149246025.pdf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Гончарова Н. В. Біблійний інтертекст у «Слові про Закон і Благодать» Іларіона. </w:t>
      </w:r>
      <w:r w:rsidRPr="002B732F">
        <w:rPr>
          <w:rStyle w:val="ac"/>
          <w:i/>
          <w:iCs/>
          <w:sz w:val="28"/>
          <w:szCs w:val="28"/>
        </w:rPr>
        <w:t>Наукові праці. Філологія. Літературознавство.</w:t>
      </w:r>
      <w:r w:rsidRPr="002B732F">
        <w:rPr>
          <w:sz w:val="28"/>
          <w:szCs w:val="28"/>
        </w:rPr>
        <w:t xml:space="preserve"> 2016., с. 137 - 140 </w:t>
      </w:r>
      <w:r w:rsidRPr="002B732F">
        <w:rPr>
          <w:sz w:val="28"/>
          <w:szCs w:val="28"/>
          <w:lang w:val="en-US"/>
        </w:rPr>
        <w:t>URL</w:t>
      </w:r>
      <w:r w:rsidRPr="002B732F">
        <w:rPr>
          <w:sz w:val="28"/>
          <w:szCs w:val="28"/>
        </w:rPr>
        <w:t>:</w:t>
      </w:r>
      <w:hyperlink r:id="rId43" w:history="1">
        <w:r w:rsidRPr="002B732F">
          <w:rPr>
            <w:rStyle w:val="ab"/>
            <w:sz w:val="28"/>
            <w:szCs w:val="28"/>
            <w:lang w:val="en-US"/>
          </w:rPr>
          <w:t>https</w:t>
        </w:r>
        <w:r w:rsidRPr="002B732F">
          <w:rPr>
            <w:rStyle w:val="ab"/>
            <w:sz w:val="28"/>
            <w:szCs w:val="28"/>
          </w:rPr>
          <w:t>://</w:t>
        </w:r>
        <w:r w:rsidRPr="002B732F">
          <w:rPr>
            <w:rStyle w:val="ab"/>
            <w:sz w:val="28"/>
            <w:szCs w:val="28"/>
            <w:lang w:val="en-US"/>
          </w:rPr>
          <w:t>www</w:t>
        </w:r>
        <w:r w:rsidRPr="002B732F">
          <w:rPr>
            <w:rStyle w:val="ab"/>
            <w:sz w:val="28"/>
            <w:szCs w:val="28"/>
          </w:rPr>
          <w:t>.</w:t>
        </w:r>
        <w:r w:rsidRPr="002B732F">
          <w:rPr>
            <w:rStyle w:val="ab"/>
            <w:sz w:val="28"/>
            <w:szCs w:val="28"/>
            <w:lang w:val="en-US"/>
          </w:rPr>
          <w:t>google</w:t>
        </w:r>
        <w:r w:rsidRPr="002B732F">
          <w:rPr>
            <w:rStyle w:val="ab"/>
            <w:sz w:val="28"/>
            <w:szCs w:val="28"/>
          </w:rPr>
          <w:t>.</w:t>
        </w:r>
        <w:r w:rsidRPr="002B732F">
          <w:rPr>
            <w:rStyle w:val="ab"/>
            <w:sz w:val="28"/>
            <w:szCs w:val="28"/>
            <w:lang w:val="en-US"/>
          </w:rPr>
          <w:t>com</w:t>
        </w:r>
        <w:r w:rsidRPr="002B732F">
          <w:rPr>
            <w:rStyle w:val="ab"/>
            <w:sz w:val="28"/>
            <w:szCs w:val="28"/>
          </w:rPr>
          <w:t>/</w:t>
        </w:r>
        <w:r w:rsidRPr="002B732F">
          <w:rPr>
            <w:rStyle w:val="ab"/>
            <w:sz w:val="28"/>
            <w:szCs w:val="28"/>
            <w:lang w:val="en-US"/>
          </w:rPr>
          <w:t>url</w:t>
        </w:r>
        <w:r w:rsidRPr="002B732F">
          <w:rPr>
            <w:rStyle w:val="ab"/>
            <w:sz w:val="28"/>
            <w:szCs w:val="28"/>
          </w:rPr>
          <w:t>?</w:t>
        </w:r>
        <w:r w:rsidRPr="002B732F">
          <w:rPr>
            <w:rStyle w:val="ab"/>
            <w:sz w:val="28"/>
            <w:szCs w:val="28"/>
            <w:lang w:val="en-US"/>
          </w:rPr>
          <w:t>sa</w:t>
        </w:r>
        <w:r w:rsidRPr="002B732F">
          <w:rPr>
            <w:rStyle w:val="ab"/>
            <w:sz w:val="28"/>
            <w:szCs w:val="28"/>
          </w:rPr>
          <w:t>=</w:t>
        </w:r>
        <w:r w:rsidRPr="002B732F">
          <w:rPr>
            <w:rStyle w:val="ab"/>
            <w:sz w:val="28"/>
            <w:szCs w:val="28"/>
            <w:lang w:val="en-US"/>
          </w:rPr>
          <w:t>t</w:t>
        </w:r>
        <w:r w:rsidRPr="002B732F">
          <w:rPr>
            <w:rStyle w:val="ab"/>
            <w:sz w:val="28"/>
            <w:szCs w:val="28"/>
          </w:rPr>
          <w:t>&amp;</w:t>
        </w:r>
        <w:r w:rsidRPr="002B732F">
          <w:rPr>
            <w:rStyle w:val="ab"/>
            <w:sz w:val="28"/>
            <w:szCs w:val="28"/>
            <w:lang w:val="en-US"/>
          </w:rPr>
          <w:t>rct</w:t>
        </w:r>
        <w:r w:rsidRPr="002B732F">
          <w:rPr>
            <w:rStyle w:val="ab"/>
            <w:sz w:val="28"/>
            <w:szCs w:val="28"/>
          </w:rPr>
          <w:t>=</w:t>
        </w:r>
        <w:r w:rsidRPr="002B732F">
          <w:rPr>
            <w:rStyle w:val="ab"/>
            <w:sz w:val="28"/>
            <w:szCs w:val="28"/>
            <w:lang w:val="en-US"/>
          </w:rPr>
          <w:t>j</w:t>
        </w:r>
        <w:r w:rsidRPr="002B732F">
          <w:rPr>
            <w:rStyle w:val="ab"/>
            <w:sz w:val="28"/>
            <w:szCs w:val="28"/>
          </w:rPr>
          <w:t>&amp;</w:t>
        </w:r>
        <w:r w:rsidRPr="002B732F">
          <w:rPr>
            <w:rStyle w:val="ab"/>
            <w:sz w:val="28"/>
            <w:szCs w:val="28"/>
            <w:lang w:val="en-US"/>
          </w:rPr>
          <w:t>q</w:t>
        </w:r>
        <w:r w:rsidRPr="002B732F">
          <w:rPr>
            <w:rStyle w:val="ab"/>
            <w:sz w:val="28"/>
            <w:szCs w:val="28"/>
          </w:rPr>
          <w:t>=&amp;</w:t>
        </w:r>
        <w:r w:rsidRPr="002B732F">
          <w:rPr>
            <w:rStyle w:val="ab"/>
            <w:sz w:val="28"/>
            <w:szCs w:val="28"/>
            <w:lang w:val="en-US"/>
          </w:rPr>
          <w:t>esrc</w:t>
        </w:r>
        <w:r w:rsidRPr="002B732F">
          <w:rPr>
            <w:rStyle w:val="ab"/>
            <w:sz w:val="28"/>
            <w:szCs w:val="28"/>
          </w:rPr>
          <w:t>=</w:t>
        </w:r>
        <w:r w:rsidRPr="002B732F">
          <w:rPr>
            <w:rStyle w:val="ab"/>
            <w:sz w:val="28"/>
            <w:szCs w:val="28"/>
            <w:lang w:val="en-US"/>
          </w:rPr>
          <w:t>s</w:t>
        </w:r>
        <w:r w:rsidRPr="002B732F">
          <w:rPr>
            <w:rStyle w:val="ab"/>
            <w:sz w:val="28"/>
            <w:szCs w:val="28"/>
          </w:rPr>
          <w:t>&amp;</w:t>
        </w:r>
        <w:r w:rsidRPr="002B732F">
          <w:rPr>
            <w:rStyle w:val="ab"/>
            <w:sz w:val="28"/>
            <w:szCs w:val="28"/>
            <w:lang w:val="en-US"/>
          </w:rPr>
          <w:t>source</w:t>
        </w:r>
        <w:r w:rsidRPr="002B732F">
          <w:rPr>
            <w:rStyle w:val="ab"/>
            <w:sz w:val="28"/>
            <w:szCs w:val="28"/>
          </w:rPr>
          <w:t>=</w:t>
        </w:r>
        <w:r w:rsidRPr="002B732F">
          <w:rPr>
            <w:rStyle w:val="ab"/>
            <w:sz w:val="28"/>
            <w:szCs w:val="28"/>
            <w:lang w:val="en-US"/>
          </w:rPr>
          <w:t>web</w:t>
        </w:r>
        <w:r w:rsidRPr="002B732F">
          <w:rPr>
            <w:rStyle w:val="ab"/>
            <w:sz w:val="28"/>
            <w:szCs w:val="28"/>
          </w:rPr>
          <w:t>&amp;</w:t>
        </w:r>
        <w:r w:rsidRPr="002B732F">
          <w:rPr>
            <w:rStyle w:val="ab"/>
            <w:sz w:val="28"/>
            <w:szCs w:val="28"/>
            <w:lang w:val="en-US"/>
          </w:rPr>
          <w:t>cd</w:t>
        </w:r>
        <w:r w:rsidRPr="002B732F">
          <w:rPr>
            <w:rStyle w:val="ab"/>
            <w:sz w:val="28"/>
            <w:szCs w:val="28"/>
          </w:rPr>
          <w:t>=&amp;</w:t>
        </w:r>
        <w:r w:rsidRPr="002B732F">
          <w:rPr>
            <w:rStyle w:val="ab"/>
            <w:sz w:val="28"/>
            <w:szCs w:val="28"/>
            <w:lang w:val="en-US"/>
          </w:rPr>
          <w:t>ved</w:t>
        </w:r>
        <w:r w:rsidRPr="002B732F">
          <w:rPr>
            <w:rStyle w:val="ab"/>
            <w:sz w:val="28"/>
            <w:szCs w:val="28"/>
          </w:rPr>
          <w:t>=2</w:t>
        </w:r>
        <w:r w:rsidRPr="002B732F">
          <w:rPr>
            <w:rStyle w:val="ab"/>
            <w:sz w:val="28"/>
            <w:szCs w:val="28"/>
            <w:lang w:val="en-US"/>
          </w:rPr>
          <w:t>ahUKEwjboOyz</w:t>
        </w:r>
        <w:r w:rsidRPr="002B732F">
          <w:rPr>
            <w:rStyle w:val="ab"/>
            <w:sz w:val="28"/>
            <w:szCs w:val="28"/>
          </w:rPr>
          <w:t>5</w:t>
        </w:r>
        <w:r w:rsidRPr="002B732F">
          <w:rPr>
            <w:rStyle w:val="ab"/>
            <w:sz w:val="28"/>
            <w:szCs w:val="28"/>
            <w:lang w:val="en-US"/>
          </w:rPr>
          <w:t>o</w:t>
        </w:r>
        <w:r w:rsidRPr="002B732F">
          <w:rPr>
            <w:rStyle w:val="ab"/>
            <w:sz w:val="28"/>
            <w:szCs w:val="28"/>
          </w:rPr>
          <w:t>37</w:t>
        </w:r>
        <w:r w:rsidRPr="002B732F">
          <w:rPr>
            <w:rStyle w:val="ab"/>
            <w:sz w:val="28"/>
            <w:szCs w:val="28"/>
            <w:lang w:val="en-US"/>
          </w:rPr>
          <w:t>AhVDJMUKHXSQCO</w:t>
        </w:r>
        <w:r w:rsidRPr="002B732F">
          <w:rPr>
            <w:rStyle w:val="ab"/>
            <w:sz w:val="28"/>
            <w:szCs w:val="28"/>
          </w:rPr>
          <w:t>0</w:t>
        </w:r>
        <w:r w:rsidRPr="002B732F">
          <w:rPr>
            <w:rStyle w:val="ab"/>
            <w:sz w:val="28"/>
            <w:szCs w:val="28"/>
            <w:lang w:val="en-US"/>
          </w:rPr>
          <w:t>QFnoECA</w:t>
        </w:r>
        <w:r w:rsidRPr="002B732F">
          <w:rPr>
            <w:rStyle w:val="ab"/>
            <w:sz w:val="28"/>
            <w:szCs w:val="28"/>
          </w:rPr>
          <w:t>8</w:t>
        </w:r>
        <w:r w:rsidRPr="002B732F">
          <w:rPr>
            <w:rStyle w:val="ab"/>
            <w:sz w:val="28"/>
            <w:szCs w:val="28"/>
            <w:lang w:val="en-US"/>
          </w:rPr>
          <w:t>QAQ</w:t>
        </w:r>
        <w:r w:rsidRPr="002B732F">
          <w:rPr>
            <w:rStyle w:val="ab"/>
            <w:sz w:val="28"/>
            <w:szCs w:val="28"/>
          </w:rPr>
          <w:t>&amp;</w:t>
        </w:r>
        <w:r w:rsidRPr="002B732F">
          <w:rPr>
            <w:rStyle w:val="ab"/>
            <w:sz w:val="28"/>
            <w:szCs w:val="28"/>
            <w:lang w:val="en-US"/>
          </w:rPr>
          <w:t>url</w:t>
        </w:r>
        <w:r w:rsidRPr="002B732F">
          <w:rPr>
            <w:rStyle w:val="ab"/>
            <w:sz w:val="28"/>
            <w:szCs w:val="28"/>
          </w:rPr>
          <w:t>=</w:t>
        </w:r>
        <w:r w:rsidRPr="002B732F">
          <w:rPr>
            <w:rStyle w:val="ab"/>
            <w:sz w:val="28"/>
            <w:szCs w:val="28"/>
            <w:lang w:val="en-US"/>
          </w:rPr>
          <w:t>http</w:t>
        </w:r>
        <w:r w:rsidRPr="002B732F">
          <w:rPr>
            <w:rStyle w:val="ab"/>
            <w:sz w:val="28"/>
            <w:szCs w:val="28"/>
          </w:rPr>
          <w:t>%3</w:t>
        </w:r>
        <w:r w:rsidRPr="002B732F">
          <w:rPr>
            <w:rStyle w:val="ab"/>
            <w:sz w:val="28"/>
            <w:szCs w:val="28"/>
            <w:lang w:val="en-US"/>
          </w:rPr>
          <w:t>A</w:t>
        </w:r>
        <w:r w:rsidRPr="002B732F">
          <w:rPr>
            <w:rStyle w:val="ab"/>
            <w:sz w:val="28"/>
            <w:szCs w:val="28"/>
          </w:rPr>
          <w:t>%2</w:t>
        </w:r>
        <w:r w:rsidRPr="002B732F">
          <w:rPr>
            <w:rStyle w:val="ab"/>
            <w:sz w:val="28"/>
            <w:szCs w:val="28"/>
            <w:lang w:val="en-US"/>
          </w:rPr>
          <w:t>F</w:t>
        </w:r>
        <w:r w:rsidRPr="002B732F">
          <w:rPr>
            <w:rStyle w:val="ab"/>
            <w:sz w:val="28"/>
            <w:szCs w:val="28"/>
          </w:rPr>
          <w:t>%2</w:t>
        </w:r>
        <w:r w:rsidRPr="002B732F">
          <w:rPr>
            <w:rStyle w:val="ab"/>
            <w:sz w:val="28"/>
            <w:szCs w:val="28"/>
            <w:lang w:val="en-US"/>
          </w:rPr>
          <w:t>Flitstudies</w:t>
        </w:r>
        <w:r w:rsidRPr="002B732F">
          <w:rPr>
            <w:rStyle w:val="ab"/>
            <w:sz w:val="28"/>
            <w:szCs w:val="28"/>
          </w:rPr>
          <w:t>.</w:t>
        </w:r>
        <w:r w:rsidRPr="002B732F">
          <w:rPr>
            <w:rStyle w:val="ab"/>
            <w:sz w:val="28"/>
            <w:szCs w:val="28"/>
            <w:lang w:val="en-US"/>
          </w:rPr>
          <w:t>chdu</w:t>
        </w:r>
        <w:r w:rsidRPr="002B732F">
          <w:rPr>
            <w:rStyle w:val="ab"/>
            <w:sz w:val="28"/>
            <w:szCs w:val="28"/>
          </w:rPr>
          <w:t>.</w:t>
        </w:r>
        <w:r w:rsidRPr="002B732F">
          <w:rPr>
            <w:rStyle w:val="ab"/>
            <w:sz w:val="28"/>
            <w:szCs w:val="28"/>
            <w:lang w:val="en-US"/>
          </w:rPr>
          <w:t>edu</w:t>
        </w:r>
        <w:r w:rsidRPr="002B732F">
          <w:rPr>
            <w:rStyle w:val="ab"/>
            <w:sz w:val="28"/>
            <w:szCs w:val="28"/>
          </w:rPr>
          <w:t>.</w:t>
        </w:r>
        <w:r w:rsidRPr="002B732F">
          <w:rPr>
            <w:rStyle w:val="ab"/>
            <w:sz w:val="28"/>
            <w:szCs w:val="28"/>
            <w:lang w:val="en-US"/>
          </w:rPr>
          <w:t>ua</w:t>
        </w:r>
        <w:r w:rsidRPr="002B732F">
          <w:rPr>
            <w:rStyle w:val="ab"/>
            <w:sz w:val="28"/>
            <w:szCs w:val="28"/>
          </w:rPr>
          <w:t>%2</w:t>
        </w:r>
        <w:r w:rsidRPr="002B732F">
          <w:rPr>
            <w:rStyle w:val="ab"/>
            <w:sz w:val="28"/>
            <w:szCs w:val="28"/>
            <w:lang w:val="en-US"/>
          </w:rPr>
          <w:t>Farticle</w:t>
        </w:r>
        <w:r w:rsidRPr="002B732F">
          <w:rPr>
            <w:rStyle w:val="ab"/>
            <w:sz w:val="28"/>
            <w:szCs w:val="28"/>
          </w:rPr>
          <w:t>%2</w:t>
        </w:r>
        <w:r w:rsidRPr="002B732F">
          <w:rPr>
            <w:rStyle w:val="ab"/>
            <w:sz w:val="28"/>
            <w:szCs w:val="28"/>
            <w:lang w:val="en-US"/>
          </w:rPr>
          <w:t>Fview</w:t>
        </w:r>
        <w:r w:rsidRPr="002B732F">
          <w:rPr>
            <w:rStyle w:val="ab"/>
            <w:sz w:val="28"/>
            <w:szCs w:val="28"/>
          </w:rPr>
          <w:t>%2</w:t>
        </w:r>
        <w:r w:rsidRPr="002B732F">
          <w:rPr>
            <w:rStyle w:val="ab"/>
            <w:sz w:val="28"/>
            <w:szCs w:val="28"/>
            <w:lang w:val="en-US"/>
          </w:rPr>
          <w:t>F</w:t>
        </w:r>
        <w:r w:rsidRPr="002B732F">
          <w:rPr>
            <w:rStyle w:val="ab"/>
            <w:sz w:val="28"/>
            <w:szCs w:val="28"/>
          </w:rPr>
          <w:t>84604%2</w:t>
        </w:r>
        <w:r w:rsidRPr="002B732F">
          <w:rPr>
            <w:rStyle w:val="ab"/>
            <w:sz w:val="28"/>
            <w:szCs w:val="28"/>
            <w:lang w:val="en-US"/>
          </w:rPr>
          <w:t>F</w:t>
        </w:r>
        <w:r w:rsidRPr="002B732F">
          <w:rPr>
            <w:rStyle w:val="ab"/>
            <w:sz w:val="28"/>
            <w:szCs w:val="28"/>
          </w:rPr>
          <w:t>80152&amp;</w:t>
        </w:r>
        <w:r w:rsidRPr="002B732F">
          <w:rPr>
            <w:rStyle w:val="ab"/>
            <w:sz w:val="28"/>
            <w:szCs w:val="28"/>
            <w:lang w:val="en-US"/>
          </w:rPr>
          <w:t>usg</w:t>
        </w:r>
        <w:r w:rsidRPr="002B732F">
          <w:rPr>
            <w:rStyle w:val="ab"/>
            <w:sz w:val="28"/>
            <w:szCs w:val="28"/>
          </w:rPr>
          <w:t>=</w:t>
        </w:r>
        <w:r w:rsidRPr="002B732F">
          <w:rPr>
            <w:rStyle w:val="ab"/>
            <w:sz w:val="28"/>
            <w:szCs w:val="28"/>
            <w:lang w:val="en-US"/>
          </w:rPr>
          <w:t>AOvVaw</w:t>
        </w:r>
        <w:r w:rsidRPr="002B732F">
          <w:rPr>
            <w:rStyle w:val="ab"/>
            <w:sz w:val="28"/>
            <w:szCs w:val="28"/>
          </w:rPr>
          <w:t>3</w:t>
        </w:r>
        <w:r w:rsidRPr="002B732F">
          <w:rPr>
            <w:rStyle w:val="ab"/>
            <w:sz w:val="28"/>
            <w:szCs w:val="28"/>
            <w:lang w:val="en-US"/>
          </w:rPr>
          <w:t>DcKZerNfSsuGHYcMUxS</w:t>
        </w:r>
        <w:r w:rsidRPr="002B732F">
          <w:rPr>
            <w:rStyle w:val="ab"/>
            <w:sz w:val="28"/>
            <w:szCs w:val="28"/>
          </w:rPr>
          <w:t>0</w:t>
        </w:r>
        <w:r w:rsidRPr="002B732F">
          <w:rPr>
            <w:rStyle w:val="ab"/>
            <w:sz w:val="28"/>
            <w:szCs w:val="28"/>
            <w:lang w:val="en-US"/>
          </w:rPr>
          <w:t>X</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Політологія: Навч. посібник / Щедрова Г. П., Барановський Ф. В., Карчевська О. В., Мазур О. Г., тощо. Луганськ: В-во СНУІм. В.Даля. 2011. 304 с. </w:t>
      </w:r>
      <w:r w:rsidRPr="002B732F">
        <w:rPr>
          <w:sz w:val="28"/>
          <w:szCs w:val="28"/>
          <w:lang w:val="en-US"/>
        </w:rPr>
        <w:t>URL</w:t>
      </w:r>
      <w:r w:rsidRPr="002B732F">
        <w:rPr>
          <w:sz w:val="28"/>
          <w:szCs w:val="28"/>
        </w:rPr>
        <w:t xml:space="preserve">: </w:t>
      </w:r>
      <w:hyperlink r:id="rId44" w:history="1">
        <w:r w:rsidRPr="002B732F">
          <w:rPr>
            <w:rStyle w:val="ab"/>
            <w:sz w:val="28"/>
            <w:szCs w:val="28"/>
          </w:rPr>
          <w:t>https://librarysnu.at.ua/s_8_maya_2015/politologija_posibnik_2011.pdf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Іларіон Київський. «Слово про Закон і Благодать» </w:t>
      </w:r>
      <w:r w:rsidRPr="002B732F">
        <w:rPr>
          <w:sz w:val="28"/>
          <w:szCs w:val="28"/>
          <w:lang w:val="en-US"/>
        </w:rPr>
        <w:t>URL</w:t>
      </w:r>
      <w:r w:rsidRPr="002B732F">
        <w:rPr>
          <w:sz w:val="28"/>
          <w:szCs w:val="28"/>
        </w:rPr>
        <w:t xml:space="preserve">: </w:t>
      </w:r>
      <w:hyperlink r:id="rId45" w:history="1">
        <w:r w:rsidRPr="002B732F">
          <w:rPr>
            <w:rStyle w:val="ab"/>
            <w:sz w:val="28"/>
            <w:szCs w:val="28"/>
          </w:rPr>
          <w:t>http://litopys.org.ua/oldukr2/oldukr01.htm</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Шепетяк О. Суспільна доктрина у творчості київських митрополитів домонгольської доби. </w:t>
      </w:r>
      <w:r w:rsidRPr="002B732F">
        <w:rPr>
          <w:rStyle w:val="ac"/>
          <w:i/>
          <w:iCs/>
          <w:sz w:val="28"/>
          <w:szCs w:val="28"/>
        </w:rPr>
        <w:t>Релігія та соціум.</w:t>
      </w:r>
      <w:r w:rsidRPr="002B732F">
        <w:rPr>
          <w:sz w:val="28"/>
          <w:szCs w:val="28"/>
        </w:rPr>
        <w:t xml:space="preserve"> Чернівці. 2013., с. 165 - 171 URL: </w:t>
      </w:r>
      <w:hyperlink r:id="rId46" w:history="1">
        <w:r w:rsidRPr="002B732F">
          <w:rPr>
            <w:rStyle w:val="ab"/>
            <w:sz w:val="28"/>
            <w:szCs w:val="28"/>
          </w:rPr>
          <w:t>https://www.google.com/url?sa=t&amp;rct=j&amp;q=&amp;esrc=s&amp;source=web&amp;cd=&amp;ved=2ahUKEwji3JSR6Y37AhUOQfEDHVHXAHoQFnoECBAQAQ&amp;url=https%3A%2F%2Fcore.ac.uk%2Fdownload%2Fpdf%2F19668532.pdf&amp;usg=AOvVaw2Pt27GbL8AWJLOt-BWzh24</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Ланцута З. Образ автора в «Повчанні» Володимира Мономаха і старокиївська літературна традиція. </w:t>
      </w:r>
      <w:r w:rsidRPr="002B732F">
        <w:rPr>
          <w:rStyle w:val="ac"/>
          <w:i/>
          <w:iCs/>
          <w:sz w:val="28"/>
          <w:szCs w:val="28"/>
        </w:rPr>
        <w:t>Українське літературознавство.</w:t>
      </w:r>
      <w:r w:rsidRPr="002B732F">
        <w:rPr>
          <w:sz w:val="28"/>
          <w:szCs w:val="28"/>
        </w:rPr>
        <w:t xml:space="preserve"> </w:t>
      </w:r>
      <w:r w:rsidRPr="002B732F">
        <w:rPr>
          <w:sz w:val="28"/>
          <w:szCs w:val="28"/>
        </w:rPr>
        <w:lastRenderedPageBreak/>
        <w:t xml:space="preserve">Львів. 2016., с. 208 - 217 </w:t>
      </w:r>
      <w:r w:rsidRPr="002B732F">
        <w:rPr>
          <w:sz w:val="28"/>
          <w:szCs w:val="28"/>
          <w:lang w:val="en-US"/>
        </w:rPr>
        <w:t>URL</w:t>
      </w:r>
      <w:r w:rsidRPr="002B732F">
        <w:rPr>
          <w:sz w:val="28"/>
          <w:szCs w:val="28"/>
        </w:rPr>
        <w:t xml:space="preserve">: </w:t>
      </w:r>
      <w:hyperlink r:id="rId47" w:history="1">
        <w:r w:rsidRPr="002B732F">
          <w:rPr>
            <w:rStyle w:val="ab"/>
            <w:sz w:val="28"/>
            <w:szCs w:val="28"/>
            <w:lang w:val="en-US"/>
          </w:rPr>
          <w:t>http</w:t>
        </w:r>
        <w:r w:rsidRPr="002B732F">
          <w:rPr>
            <w:rStyle w:val="ab"/>
            <w:sz w:val="28"/>
            <w:szCs w:val="28"/>
          </w:rPr>
          <w:t>://</w:t>
        </w:r>
        <w:r w:rsidRPr="002B732F">
          <w:rPr>
            <w:rStyle w:val="ab"/>
            <w:sz w:val="28"/>
            <w:szCs w:val="28"/>
            <w:lang w:val="en-US"/>
          </w:rPr>
          <w:t>institutes</w:t>
        </w:r>
        <w:r w:rsidRPr="002B732F">
          <w:rPr>
            <w:rStyle w:val="ab"/>
            <w:sz w:val="28"/>
            <w:szCs w:val="28"/>
          </w:rPr>
          <w:t>.</w:t>
        </w:r>
        <w:r w:rsidRPr="002B732F">
          <w:rPr>
            <w:rStyle w:val="ab"/>
            <w:sz w:val="28"/>
            <w:szCs w:val="28"/>
            <w:lang w:val="en-US"/>
          </w:rPr>
          <w:t>lnu</w:t>
        </w:r>
        <w:r w:rsidRPr="002B732F">
          <w:rPr>
            <w:rStyle w:val="ab"/>
            <w:sz w:val="28"/>
            <w:szCs w:val="28"/>
          </w:rPr>
          <w:t>.</w:t>
        </w:r>
        <w:r w:rsidRPr="002B732F">
          <w:rPr>
            <w:rStyle w:val="ab"/>
            <w:sz w:val="28"/>
            <w:szCs w:val="28"/>
            <w:lang w:val="en-US"/>
          </w:rPr>
          <w:t>edu</w:t>
        </w:r>
        <w:r w:rsidRPr="002B732F">
          <w:rPr>
            <w:rStyle w:val="ab"/>
            <w:sz w:val="28"/>
            <w:szCs w:val="28"/>
          </w:rPr>
          <w:t>.</w:t>
        </w:r>
        <w:r w:rsidRPr="002B732F">
          <w:rPr>
            <w:rStyle w:val="ab"/>
            <w:sz w:val="28"/>
            <w:szCs w:val="28"/>
            <w:lang w:val="en-US"/>
          </w:rPr>
          <w:t>ua</w:t>
        </w:r>
        <w:r w:rsidRPr="002B732F">
          <w:rPr>
            <w:rStyle w:val="ab"/>
            <w:sz w:val="28"/>
            <w:szCs w:val="28"/>
          </w:rPr>
          <w:t>/</w:t>
        </w:r>
        <w:r w:rsidRPr="002B732F">
          <w:rPr>
            <w:rStyle w:val="ab"/>
            <w:sz w:val="28"/>
            <w:szCs w:val="28"/>
            <w:lang w:val="en-US"/>
          </w:rPr>
          <w:t>franko</w:t>
        </w:r>
        <w:r w:rsidRPr="002B732F">
          <w:rPr>
            <w:rStyle w:val="ab"/>
            <w:sz w:val="28"/>
            <w:szCs w:val="28"/>
          </w:rPr>
          <w:t>/</w:t>
        </w:r>
        <w:r w:rsidRPr="002B732F">
          <w:rPr>
            <w:rStyle w:val="ab"/>
            <w:sz w:val="28"/>
            <w:szCs w:val="28"/>
            <w:lang w:val="en-US"/>
          </w:rPr>
          <w:t>wp</w:t>
        </w:r>
        <w:r w:rsidRPr="002B732F">
          <w:rPr>
            <w:rStyle w:val="ab"/>
            <w:sz w:val="28"/>
            <w:szCs w:val="28"/>
          </w:rPr>
          <w:t>-</w:t>
        </w:r>
        <w:r w:rsidRPr="002B732F">
          <w:rPr>
            <w:rStyle w:val="ab"/>
            <w:sz w:val="28"/>
            <w:szCs w:val="28"/>
            <w:lang w:val="en-US"/>
          </w:rPr>
          <w:t>content</w:t>
        </w:r>
        <w:r w:rsidRPr="002B732F">
          <w:rPr>
            <w:rStyle w:val="ab"/>
            <w:sz w:val="28"/>
            <w:szCs w:val="28"/>
          </w:rPr>
          <w:t>/</w:t>
        </w:r>
        <w:r w:rsidRPr="002B732F">
          <w:rPr>
            <w:rStyle w:val="ab"/>
            <w:sz w:val="28"/>
            <w:szCs w:val="28"/>
            <w:lang w:val="en-US"/>
          </w:rPr>
          <w:t>uploads</w:t>
        </w:r>
        <w:r w:rsidRPr="002B732F">
          <w:rPr>
            <w:rStyle w:val="ab"/>
            <w:sz w:val="28"/>
            <w:szCs w:val="28"/>
          </w:rPr>
          <w:t>/</w:t>
        </w:r>
        <w:r w:rsidRPr="002B732F">
          <w:rPr>
            <w:rStyle w:val="ab"/>
            <w:sz w:val="28"/>
            <w:szCs w:val="28"/>
            <w:lang w:val="en-US"/>
          </w:rPr>
          <w:t>sites</w:t>
        </w:r>
        <w:r w:rsidRPr="002B732F">
          <w:rPr>
            <w:rStyle w:val="ab"/>
            <w:sz w:val="28"/>
            <w:szCs w:val="28"/>
          </w:rPr>
          <w:t>/7/2017/03/81_18.</w:t>
        </w:r>
        <w:r w:rsidRPr="002B732F">
          <w:rPr>
            <w:rStyle w:val="ab"/>
            <w:sz w:val="28"/>
            <w:szCs w:val="28"/>
            <w:lang w:val="en-US"/>
          </w:rPr>
          <w:t>LANTSUTA</w:t>
        </w:r>
        <w:r w:rsidRPr="002B732F">
          <w:rPr>
            <w:rStyle w:val="ab"/>
            <w:sz w:val="28"/>
            <w:szCs w:val="28"/>
          </w:rPr>
          <w:t>.</w:t>
        </w:r>
        <w:r w:rsidRPr="002B732F">
          <w:rPr>
            <w:rStyle w:val="ab"/>
            <w:sz w:val="28"/>
            <w:szCs w:val="28"/>
            <w:lang w:val="en-US"/>
          </w:rPr>
          <w:t>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Медвідь А. «Повчання Володимира Мономаха своїм дітям» як політичний заповіт нащадкам </w:t>
      </w:r>
      <w:r w:rsidRPr="002B732F">
        <w:rPr>
          <w:sz w:val="28"/>
          <w:szCs w:val="28"/>
          <w:lang w:val="en-US"/>
        </w:rPr>
        <w:t>URL</w:t>
      </w:r>
      <w:r w:rsidRPr="002B732F">
        <w:rPr>
          <w:sz w:val="28"/>
          <w:szCs w:val="28"/>
        </w:rPr>
        <w:t xml:space="preserve">: </w:t>
      </w:r>
      <w:hyperlink r:id="rId48" w:history="1">
        <w:r w:rsidRPr="002B732F">
          <w:rPr>
            <w:rStyle w:val="ab"/>
            <w:sz w:val="28"/>
            <w:szCs w:val="28"/>
            <w:lang w:val="en-US"/>
          </w:rPr>
          <w:t>http</w:t>
        </w:r>
        <w:r w:rsidRPr="002B732F">
          <w:rPr>
            <w:rStyle w:val="ab"/>
            <w:sz w:val="28"/>
            <w:szCs w:val="28"/>
          </w:rPr>
          <w:t>://</w:t>
        </w:r>
        <w:r w:rsidRPr="002B732F">
          <w:rPr>
            <w:rStyle w:val="ab"/>
            <w:sz w:val="28"/>
            <w:szCs w:val="28"/>
            <w:lang w:val="en-US"/>
          </w:rPr>
          <w:t>dspace</w:t>
        </w:r>
        <w:r w:rsidRPr="002B732F">
          <w:rPr>
            <w:rStyle w:val="ab"/>
            <w:sz w:val="28"/>
            <w:szCs w:val="28"/>
          </w:rPr>
          <w:t>.</w:t>
        </w:r>
        <w:r w:rsidRPr="002B732F">
          <w:rPr>
            <w:rStyle w:val="ab"/>
            <w:sz w:val="28"/>
            <w:szCs w:val="28"/>
            <w:lang w:val="en-US"/>
          </w:rPr>
          <w:t>nbuv</w:t>
        </w:r>
        <w:r w:rsidRPr="002B732F">
          <w:rPr>
            <w:rStyle w:val="ab"/>
            <w:sz w:val="28"/>
            <w:szCs w:val="28"/>
          </w:rPr>
          <w:t>.</w:t>
        </w:r>
        <w:r w:rsidRPr="002B732F">
          <w:rPr>
            <w:rStyle w:val="ab"/>
            <w:sz w:val="28"/>
            <w:szCs w:val="28"/>
            <w:lang w:val="en-US"/>
          </w:rPr>
          <w:t>gov</w:t>
        </w:r>
        <w:r w:rsidRPr="002B732F">
          <w:rPr>
            <w:rStyle w:val="ab"/>
            <w:sz w:val="28"/>
            <w:szCs w:val="28"/>
          </w:rPr>
          <w:t>.</w:t>
        </w:r>
        <w:r w:rsidRPr="002B732F">
          <w:rPr>
            <w:rStyle w:val="ab"/>
            <w:sz w:val="28"/>
            <w:szCs w:val="28"/>
            <w:lang w:val="en-US"/>
          </w:rPr>
          <w:t>ua</w:t>
        </w:r>
        <w:r w:rsidRPr="002B732F">
          <w:rPr>
            <w:rStyle w:val="ab"/>
            <w:sz w:val="28"/>
            <w:szCs w:val="28"/>
          </w:rPr>
          <w:t>/</w:t>
        </w:r>
        <w:r w:rsidRPr="002B732F">
          <w:rPr>
            <w:rStyle w:val="ab"/>
            <w:sz w:val="28"/>
            <w:szCs w:val="28"/>
            <w:lang w:val="en-US"/>
          </w:rPr>
          <w:t>bitstream</w:t>
        </w:r>
        <w:r w:rsidRPr="002B732F">
          <w:rPr>
            <w:rStyle w:val="ab"/>
            <w:sz w:val="28"/>
            <w:szCs w:val="28"/>
          </w:rPr>
          <w:t>/</w:t>
        </w:r>
        <w:r w:rsidRPr="002B732F">
          <w:rPr>
            <w:rStyle w:val="ab"/>
            <w:sz w:val="28"/>
            <w:szCs w:val="28"/>
            <w:lang w:val="en-US"/>
          </w:rPr>
          <w:t>handle</w:t>
        </w:r>
        <w:r w:rsidRPr="002B732F">
          <w:rPr>
            <w:rStyle w:val="ab"/>
            <w:sz w:val="28"/>
            <w:szCs w:val="28"/>
          </w:rPr>
          <w:t>/123456789/26660/27-</w:t>
        </w:r>
        <w:r w:rsidRPr="002B732F">
          <w:rPr>
            <w:rStyle w:val="ab"/>
            <w:sz w:val="28"/>
            <w:szCs w:val="28"/>
            <w:lang w:val="en-US"/>
          </w:rPr>
          <w:t>Medvid</w:t>
        </w:r>
        <w:r w:rsidRPr="002B732F">
          <w:rPr>
            <w:rStyle w:val="ab"/>
            <w:sz w:val="28"/>
            <w:szCs w:val="28"/>
          </w:rPr>
          <w:t>%27.</w:t>
        </w:r>
        <w:r w:rsidRPr="002B732F">
          <w:rPr>
            <w:rStyle w:val="ab"/>
            <w:sz w:val="28"/>
            <w:szCs w:val="28"/>
            <w:lang w:val="en-US"/>
          </w:rPr>
          <w:t>pdf</w:t>
        </w:r>
        <w:r w:rsidRPr="002B732F">
          <w:rPr>
            <w:rStyle w:val="ab"/>
            <w:sz w:val="28"/>
            <w:szCs w:val="28"/>
          </w:rPr>
          <w:t>?</w:t>
        </w:r>
        <w:r w:rsidRPr="002B732F">
          <w:rPr>
            <w:rStyle w:val="ab"/>
            <w:sz w:val="28"/>
            <w:szCs w:val="28"/>
            <w:lang w:val="en-US"/>
          </w:rPr>
          <w:t>sequence</w:t>
        </w:r>
        <w:r w:rsidRPr="002B732F">
          <w:rPr>
            <w:rStyle w:val="ab"/>
            <w:sz w:val="28"/>
            <w:szCs w:val="28"/>
          </w:rPr>
          <w:t>=1</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Литвин В. Історія України: підручник / Відп. ред. В. Смолій. НАН України. Інститут історії України. – К.: Наукова думка, 2013. – 991 с. URL: </w:t>
      </w:r>
      <w:hyperlink r:id="rId49" w:history="1">
        <w:r w:rsidRPr="002B732F">
          <w:rPr>
            <w:rStyle w:val="ab"/>
            <w:sz w:val="28"/>
            <w:szCs w:val="28"/>
            <w:lang w:val="de-DE"/>
          </w:rPr>
          <w:t>https://westudents.com.ua/knigi/225-storya-ukrani-litvin-vm-.html</w:t>
        </w:r>
      </w:hyperlink>
    </w:p>
    <w:p w:rsidR="00E8277A" w:rsidRPr="00D80882" w:rsidRDefault="00E8277A" w:rsidP="00E8277A">
      <w:pPr>
        <w:pStyle w:val="a8"/>
        <w:numPr>
          <w:ilvl w:val="0"/>
          <w:numId w:val="5"/>
        </w:numPr>
        <w:spacing w:after="0" w:line="360" w:lineRule="auto"/>
        <w:jc w:val="both"/>
        <w:rPr>
          <w:sz w:val="28"/>
          <w:szCs w:val="28"/>
          <w:lang w:val="en-US"/>
        </w:rPr>
      </w:pPr>
      <w:r w:rsidRPr="002B732F">
        <w:rPr>
          <w:sz w:val="28"/>
          <w:szCs w:val="28"/>
        </w:rPr>
        <w:t xml:space="preserve">Заповіт. Великий тлумачний словник сучасної української мови. </w:t>
      </w:r>
      <w:r w:rsidRPr="00D80882">
        <w:rPr>
          <w:sz w:val="28"/>
          <w:szCs w:val="28"/>
          <w:lang w:val="en-US"/>
        </w:rPr>
        <w:t xml:space="preserve">2005., </w:t>
      </w:r>
      <w:r w:rsidRPr="002B732F">
        <w:rPr>
          <w:sz w:val="28"/>
          <w:szCs w:val="28"/>
        </w:rPr>
        <w:t>с</w:t>
      </w:r>
      <w:r w:rsidRPr="00D80882">
        <w:rPr>
          <w:sz w:val="28"/>
          <w:szCs w:val="28"/>
          <w:lang w:val="en-US"/>
        </w:rPr>
        <w:t xml:space="preserve">. 414 </w:t>
      </w:r>
      <w:r w:rsidRPr="002B732F">
        <w:rPr>
          <w:sz w:val="28"/>
          <w:szCs w:val="28"/>
          <w:lang w:val="en-US"/>
        </w:rPr>
        <w:t>URL</w:t>
      </w:r>
      <w:r w:rsidRPr="00D80882">
        <w:rPr>
          <w:sz w:val="28"/>
          <w:szCs w:val="28"/>
          <w:lang w:val="en-US"/>
        </w:rPr>
        <w:t xml:space="preserve">: </w:t>
      </w:r>
      <w:hyperlink r:id="rId50" w:history="1">
        <w:r w:rsidRPr="00D80882">
          <w:rPr>
            <w:rStyle w:val="ab"/>
            <w:sz w:val="28"/>
            <w:szCs w:val="28"/>
            <w:lang w:val="en-US"/>
          </w:rPr>
          <w:t>http://irbis-nbuv.gov.ua/ulib/item/UKR0000989</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Історія української культури т. 1: Підручник / Висоцький С. О., Боровський Я. Є.  2001 </w:t>
      </w:r>
      <w:r w:rsidRPr="002B732F">
        <w:rPr>
          <w:sz w:val="28"/>
          <w:szCs w:val="28"/>
          <w:lang w:val="en-US"/>
        </w:rPr>
        <w:t>URL</w:t>
      </w:r>
      <w:r w:rsidRPr="002B732F">
        <w:rPr>
          <w:sz w:val="28"/>
          <w:szCs w:val="28"/>
        </w:rPr>
        <w:t xml:space="preserve">: </w:t>
      </w:r>
      <w:hyperlink r:id="rId51" w:history="1">
        <w:r w:rsidRPr="002B732F">
          <w:rPr>
            <w:rStyle w:val="ab"/>
            <w:sz w:val="28"/>
            <w:szCs w:val="28"/>
          </w:rPr>
          <w:t>http://litopys.org.ua/istkult/ikult.htm</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Герасимчук С. Художній симбіоз алегоричного та символічного у «Повчанні» Володимира Мономаха. </w:t>
      </w:r>
      <w:r w:rsidRPr="002B732F">
        <w:rPr>
          <w:rStyle w:val="ac"/>
          <w:i/>
          <w:iCs/>
          <w:sz w:val="28"/>
          <w:szCs w:val="28"/>
        </w:rPr>
        <w:t>Вісник Запорізького національного університету.</w:t>
      </w:r>
      <w:r w:rsidRPr="002B732F">
        <w:rPr>
          <w:sz w:val="28"/>
          <w:szCs w:val="28"/>
        </w:rPr>
        <w:t xml:space="preserve"> Запоріжжя. 2010., с. 49 – 53 </w:t>
      </w:r>
      <w:r w:rsidRPr="002B732F">
        <w:rPr>
          <w:sz w:val="28"/>
          <w:szCs w:val="28"/>
          <w:lang w:val="en-US"/>
        </w:rPr>
        <w:t>URL</w:t>
      </w:r>
      <w:r w:rsidRPr="002B732F">
        <w:rPr>
          <w:sz w:val="28"/>
          <w:szCs w:val="28"/>
        </w:rPr>
        <w:t xml:space="preserve">: </w:t>
      </w:r>
      <w:hyperlink r:id="rId52" w:history="1">
        <w:r w:rsidRPr="002B732F">
          <w:rPr>
            <w:rStyle w:val="ab"/>
            <w:sz w:val="28"/>
            <w:szCs w:val="28"/>
          </w:rPr>
          <w:t>http://eprints.zu.edu.ua/15081/1/%D0%B3%D0%B5%D1%80%D0%B0%D1%81%D0%B8%D0%BC%D1%87%D1%83%D0%BA.pdf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Кирийчук А. О. Ідеї виховання милосердя в творах письменників княжих часів. </w:t>
      </w:r>
      <w:r w:rsidRPr="002B732F">
        <w:rPr>
          <w:rStyle w:val="ac"/>
          <w:i/>
          <w:iCs/>
          <w:sz w:val="28"/>
          <w:szCs w:val="28"/>
        </w:rPr>
        <w:t xml:space="preserve">Наукові записки Національного університету «Острозька академія». </w:t>
      </w:r>
      <w:r w:rsidRPr="002B732F">
        <w:rPr>
          <w:sz w:val="28"/>
          <w:szCs w:val="28"/>
        </w:rPr>
        <w:t xml:space="preserve">2014., с. 106 - 113 </w:t>
      </w:r>
      <w:r w:rsidRPr="002B732F">
        <w:rPr>
          <w:sz w:val="28"/>
          <w:szCs w:val="28"/>
          <w:lang w:val="en-US"/>
        </w:rPr>
        <w:t>URL</w:t>
      </w:r>
      <w:r w:rsidRPr="002B732F">
        <w:rPr>
          <w:sz w:val="28"/>
          <w:szCs w:val="28"/>
        </w:rPr>
        <w:t xml:space="preserve">: </w:t>
      </w:r>
      <w:hyperlink r:id="rId53" w:history="1">
        <w:r w:rsidRPr="002B732F">
          <w:rPr>
            <w:rStyle w:val="ab"/>
            <w:sz w:val="28"/>
            <w:szCs w:val="28"/>
          </w:rPr>
          <w:t>https://eprints.oa.edu.ua/3047/1/Kyryichuk_Istor_religiezn_Vyp_10.pdf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Володимир Мономах. Повчання дітям </w:t>
      </w:r>
      <w:r w:rsidRPr="002B732F">
        <w:rPr>
          <w:sz w:val="28"/>
          <w:szCs w:val="28"/>
          <w:lang w:val="en-US"/>
        </w:rPr>
        <w:t>URL</w:t>
      </w:r>
      <w:r w:rsidRPr="002B732F">
        <w:rPr>
          <w:sz w:val="28"/>
          <w:szCs w:val="28"/>
        </w:rPr>
        <w:t xml:space="preserve">: </w:t>
      </w:r>
      <w:hyperlink r:id="rId54" w:history="1">
        <w:r w:rsidRPr="002B732F">
          <w:rPr>
            <w:rStyle w:val="ab"/>
            <w:sz w:val="28"/>
            <w:szCs w:val="28"/>
          </w:rPr>
          <w:t>http://litopys.org.ua/pvlyar/yar09.htm</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Харченко Л. П. Зародження ідеї педагогічної етики в історії української педагогічної думки. </w:t>
      </w:r>
      <w:r w:rsidRPr="002B732F">
        <w:rPr>
          <w:rStyle w:val="ac"/>
          <w:i/>
          <w:iCs/>
          <w:sz w:val="28"/>
          <w:szCs w:val="28"/>
        </w:rPr>
        <w:t>Педагогіка, соціальна робота.</w:t>
      </w:r>
      <w:r w:rsidRPr="002B732F">
        <w:rPr>
          <w:sz w:val="28"/>
          <w:szCs w:val="28"/>
        </w:rPr>
        <w:t xml:space="preserve"> Луганськ., с. 177 - 179 </w:t>
      </w:r>
      <w:r w:rsidRPr="002B732F">
        <w:rPr>
          <w:sz w:val="28"/>
          <w:szCs w:val="28"/>
          <w:lang w:val="en-US"/>
        </w:rPr>
        <w:t>URL</w:t>
      </w:r>
      <w:r w:rsidRPr="002B732F">
        <w:rPr>
          <w:sz w:val="28"/>
          <w:szCs w:val="28"/>
        </w:rPr>
        <w:t xml:space="preserve">: </w:t>
      </w:r>
      <w:hyperlink r:id="rId55" w:history="1">
        <w:r w:rsidRPr="002B732F">
          <w:rPr>
            <w:rStyle w:val="ab"/>
            <w:sz w:val="28"/>
            <w:szCs w:val="28"/>
          </w:rPr>
          <w:t>https://dspace.uzhnu.edu.ua/jspui/bitstream/lib/6216/1/%D0%97%D0%90%D0%A0%D0%9E%D0%94%D0%96%D0%95%D0%9D%D0%9D%D0%AF%20%D0%86%D0%94%D0%95%D0%87%20%D0%9F%D0%95%D0%94%D</w:t>
        </w:r>
        <w:r w:rsidRPr="002B732F">
          <w:rPr>
            <w:rStyle w:val="ab"/>
            <w:sz w:val="28"/>
            <w:szCs w:val="28"/>
          </w:rPr>
          <w:lastRenderedPageBreak/>
          <w:t>0%90%D0%93%D0%9E%D0%93%D0%86%D0%A7%D0%9D%D0%9E%D0%87%20%D0%95%D0%A2%D0%98%D0%9A%D0%98%20%D0%92%20%D0%86%D0%A1%D0%A2%D0%9E%D0%A0%D0%86%D0%87%20%D0%A3%D0%9A%D0%A0%D0%90%D0%87%D0%9D%D0%A1%D0%AC%D0%9A%D0%9E%D0%87%20%D0%9F%D0%95%D0%94%D0%90%D0%93%D0%9E%D0%93%D0%86%D0%A7%D0%9D%D0%9E%D0%87%20%D0%94%D0%A3%D0%9C%D0%9A%D0%98.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Історія вчень про право і державу: Навчальний посібник / Демиденко Г. Г. Харків: В-во «Консум». 2004. 432 с. </w:t>
      </w:r>
      <w:r w:rsidRPr="002B732F">
        <w:rPr>
          <w:sz w:val="28"/>
          <w:szCs w:val="28"/>
          <w:lang w:val="en-US"/>
        </w:rPr>
        <w:t>URL</w:t>
      </w:r>
      <w:r w:rsidRPr="002B732F">
        <w:rPr>
          <w:sz w:val="28"/>
          <w:szCs w:val="28"/>
        </w:rPr>
        <w:t xml:space="preserve">: </w:t>
      </w:r>
      <w:hyperlink r:id="rId56" w:history="1">
        <w:r w:rsidRPr="002B732F">
          <w:rPr>
            <w:rStyle w:val="ab"/>
            <w:sz w:val="28"/>
            <w:szCs w:val="28"/>
            <w:lang w:val="en-US"/>
          </w:rPr>
          <w:t>http://politics.ellib.org.ua/pages-3900.html</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Салтовський О. Концепції української державності в історії вітчизняної політичної думки. Київ. 2002 </w:t>
      </w:r>
      <w:r w:rsidRPr="002B732F">
        <w:rPr>
          <w:sz w:val="28"/>
          <w:szCs w:val="28"/>
          <w:lang w:val="en-US"/>
        </w:rPr>
        <w:t>URL</w:t>
      </w:r>
      <w:r w:rsidRPr="002B732F">
        <w:rPr>
          <w:sz w:val="28"/>
          <w:szCs w:val="28"/>
        </w:rPr>
        <w:t xml:space="preserve">: </w:t>
      </w:r>
      <w:hyperlink r:id="rId57" w:history="1">
        <w:r w:rsidRPr="002B732F">
          <w:rPr>
            <w:rStyle w:val="ab"/>
            <w:sz w:val="28"/>
            <w:szCs w:val="28"/>
            <w:lang w:val="de-DE"/>
          </w:rPr>
          <w:t>http://litopys.org.ua/salto/salt02.htm</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Ткачов С. І. Ідеї здорового способу життя у творі Володимира Мономаха «Повчання дітям». Науковий вісник Південноукраїнського національного педагогічного університету імені К. Д. Ушинського. Одеса. 2014., с. 86 - 92 </w:t>
      </w:r>
      <w:r w:rsidRPr="002B732F">
        <w:rPr>
          <w:sz w:val="28"/>
          <w:szCs w:val="28"/>
          <w:lang w:val="en-US"/>
        </w:rPr>
        <w:t>URL</w:t>
      </w:r>
      <w:r w:rsidRPr="002B732F">
        <w:rPr>
          <w:sz w:val="28"/>
          <w:szCs w:val="28"/>
        </w:rPr>
        <w:t xml:space="preserve">: </w:t>
      </w:r>
      <w:hyperlink r:id="rId58" w:history="1">
        <w:r w:rsidRPr="002B732F">
          <w:rPr>
            <w:rStyle w:val="ab"/>
            <w:sz w:val="28"/>
            <w:szCs w:val="28"/>
            <w:lang w:val="en-US"/>
          </w:rPr>
          <w:t>http://dspace.pdpu.edu.ua/bitstream/123456789/3353/1/14.pdf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Горський В. С. Філософія в українській літературі. Центр практичної філософії. Київ. 2001. 236 с. </w:t>
      </w:r>
      <w:r w:rsidRPr="002B732F">
        <w:rPr>
          <w:sz w:val="28"/>
          <w:szCs w:val="28"/>
          <w:lang w:val="en-US"/>
        </w:rPr>
        <w:t>URL</w:t>
      </w:r>
      <w:r w:rsidRPr="002B732F">
        <w:rPr>
          <w:sz w:val="28"/>
          <w:szCs w:val="28"/>
        </w:rPr>
        <w:t xml:space="preserve">: </w:t>
      </w:r>
      <w:hyperlink r:id="rId59" w:history="1">
        <w:r w:rsidRPr="002B732F">
          <w:rPr>
            <w:rStyle w:val="ab"/>
            <w:sz w:val="28"/>
            <w:szCs w:val="28"/>
          </w:rPr>
          <w:t>https://shron1.chtyvo.org.ua/Horskyy_Vilen/Filosofiia_v_ukrainskii_kulturi_metodolohiia_ta_istoriia.pdf?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Білоус П., Щербак О. Фрагмент про жінок у «Молінні» Данила Заточника. </w:t>
      </w:r>
      <w:r w:rsidRPr="002B732F">
        <w:rPr>
          <w:rStyle w:val="ac"/>
          <w:i/>
          <w:iCs/>
          <w:sz w:val="28"/>
          <w:szCs w:val="28"/>
        </w:rPr>
        <w:t>Слово і час.</w:t>
      </w:r>
      <w:r w:rsidRPr="002B732F">
        <w:rPr>
          <w:sz w:val="28"/>
          <w:szCs w:val="28"/>
        </w:rPr>
        <w:t xml:space="preserve"> Житомир. 2015., с. 83 - 86 </w:t>
      </w:r>
      <w:r w:rsidRPr="002B732F">
        <w:rPr>
          <w:sz w:val="28"/>
          <w:szCs w:val="28"/>
          <w:lang w:val="en-US"/>
        </w:rPr>
        <w:t>URL</w:t>
      </w:r>
      <w:r w:rsidRPr="002B732F">
        <w:rPr>
          <w:sz w:val="28"/>
          <w:szCs w:val="28"/>
        </w:rPr>
        <w:t xml:space="preserve">: </w:t>
      </w:r>
      <w:hyperlink r:id="rId60" w:history="1">
        <w:r w:rsidRPr="002B732F">
          <w:rPr>
            <w:rStyle w:val="ab"/>
            <w:sz w:val="28"/>
            <w:szCs w:val="28"/>
            <w:lang w:val="de-DE"/>
          </w:rPr>
          <w:t>https://www.google.com/url?sa=t&amp;rct=j&amp;q=&amp;esrc=s&amp;source=web&amp;cd=&amp;ved=2ahUKEwjyqdOdk5_7AhWuhP0HHeHfCsAQFnoECA4QAQ&amp;url=http%3A%2F%2Fwww.irbis-nbuv.gov.ua%2Fcgi-bin%2Firbis_nbuv%2Fcgiirbis_64.exe%3FI21DBN%3DLINK%26P21DBN%3DUJRN%26Z21ID%3D%26S21REF%3D10%26S21CNR%3D20%26S21STN%3D1%26S21FMT%3DASP_meta%26C21COM%3DS%262_S21P03%3DFILA%3D%262_S21STR%3Dsich_2015_1_12&amp;usg=AOvVaw3BM-JqL5zA_1gLBkHRH4Aw</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lastRenderedPageBreak/>
        <w:t xml:space="preserve">Історія української літератури: Підручник / Грушевський М. С. — К.: Либідь. 1993., с. 200 - 232 </w:t>
      </w:r>
      <w:r w:rsidRPr="002B732F">
        <w:rPr>
          <w:sz w:val="28"/>
          <w:szCs w:val="28"/>
          <w:lang w:val="en-US"/>
        </w:rPr>
        <w:t>URL</w:t>
      </w:r>
      <w:r w:rsidRPr="002B732F">
        <w:rPr>
          <w:sz w:val="28"/>
          <w:szCs w:val="28"/>
        </w:rPr>
        <w:t xml:space="preserve">: </w:t>
      </w:r>
      <w:hyperlink r:id="rId61" w:history="1">
        <w:r w:rsidRPr="002B732F">
          <w:rPr>
            <w:rStyle w:val="ab"/>
            <w:sz w:val="28"/>
            <w:szCs w:val="28"/>
            <w:lang w:val="en-US"/>
          </w:rPr>
          <w:t>http://litopys.org.ua/hrushukr/hrush308.htm</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Заточеник Данила. Моління. </w:t>
      </w:r>
      <w:r w:rsidRPr="002B732F">
        <w:rPr>
          <w:sz w:val="28"/>
          <w:szCs w:val="28"/>
          <w:lang w:val="en-US"/>
        </w:rPr>
        <w:t>URL</w:t>
      </w:r>
      <w:r w:rsidRPr="002B732F">
        <w:rPr>
          <w:sz w:val="28"/>
          <w:szCs w:val="28"/>
        </w:rPr>
        <w:t xml:space="preserve">: </w:t>
      </w:r>
      <w:hyperlink r:id="rId62" w:history="1">
        <w:r w:rsidRPr="002B732F">
          <w:rPr>
            <w:rStyle w:val="ab"/>
            <w:sz w:val="28"/>
            <w:szCs w:val="28"/>
          </w:rPr>
          <w:t>http://litopys.org.ua/oldukr2/oldukr62.htm</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Стрілець О. Г. Дослідження «Повісті минулих літ» у працях О. О. Шахматова. Історія та географія. Харків. 2010., с. 200 - 202 URL: </w:t>
      </w:r>
      <w:hyperlink r:id="rId63" w:history="1">
        <w:r w:rsidRPr="002B732F">
          <w:rPr>
            <w:rStyle w:val="ab"/>
            <w:sz w:val="28"/>
            <w:szCs w:val="28"/>
            <w:lang w:val="de-DE"/>
          </w:rPr>
          <w:t>https://www.google.com/url?sa=t&amp;rct=j&amp;q=&amp;esrc=s&amp;source=web&amp;cd=&amp;cad=rja&amp;uact=8&amp;ved=2ahUKEwiuj9ThlJ_7AhVQgP0HHfUUBRkQFnoECBAQAQ&amp;url=http%3A%2F%2Firbis-nbuv.gov.ua%2Fcgi-bin%2Firbis_nbuv%2Fcgiirbis_64.exe%3FC21COM%3D2%26I21DBN%3DUJRN%26P21DBN%3DUJRN%26IMAGE_FILE_DOWNLOAD%3D1%26Image_file_name%3DPDF%2Fznpkhnpu_ist_2010_38_45.pdf&amp;usg=AOvVaw0YLkVbBav9cvGteh3OU-Z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Історія політичної думки України: Підручник / за заг. ред. Хоми Н. М. — Львів: Новий Світ. 2000., с. 18 - 25 </w:t>
      </w:r>
      <w:r w:rsidRPr="002B732F">
        <w:rPr>
          <w:sz w:val="28"/>
          <w:szCs w:val="28"/>
          <w:lang w:val="en-US"/>
        </w:rPr>
        <w:t>URL</w:t>
      </w:r>
      <w:r w:rsidRPr="002B732F">
        <w:rPr>
          <w:sz w:val="28"/>
          <w:szCs w:val="28"/>
        </w:rPr>
        <w:t xml:space="preserve">: </w:t>
      </w:r>
      <w:hyperlink r:id="rId64" w:history="1">
        <w:r w:rsidRPr="002B732F">
          <w:rPr>
            <w:rStyle w:val="ab"/>
            <w:sz w:val="28"/>
            <w:szCs w:val="28"/>
          </w:rPr>
          <w:t>https://shron3.chtyvo.org.ua/Avtorskyi_kolektyv/Istoriia_politychnoi_dumky_Ukrainy.pdf?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Костенко В. Г., Юристовський О. І., Децик О. П. Суспільно - політична думка Київської Русі. </w:t>
      </w:r>
      <w:r w:rsidRPr="002B732F">
        <w:rPr>
          <w:rStyle w:val="ac"/>
          <w:i/>
          <w:iCs/>
          <w:sz w:val="28"/>
          <w:szCs w:val="28"/>
        </w:rPr>
        <w:t xml:space="preserve">Науковий вісник ЛНУВМБТ імені С. З. Ґжицького. </w:t>
      </w:r>
      <w:r w:rsidRPr="002B732F">
        <w:rPr>
          <w:sz w:val="28"/>
          <w:szCs w:val="28"/>
        </w:rPr>
        <w:t xml:space="preserve">Львів. 2011., с. 223 - 226 URL: </w:t>
      </w:r>
      <w:hyperlink r:id="rId65" w:history="1">
        <w:r w:rsidRPr="002B732F">
          <w:rPr>
            <w:rStyle w:val="ab"/>
            <w:sz w:val="28"/>
            <w:szCs w:val="28"/>
          </w:rPr>
          <w:t>https://cyberleninka.ru/article/n/suspilno-politichna-dumka-kiyivskoyi-rusi/viewer</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Білоус П. Для чого було створене «Слово про похід Ігорів». Житомирські літературознавчі студії. Житомир. 2015., с. 20 - 32 URL: </w:t>
      </w:r>
      <w:hyperlink r:id="rId66" w:history="1">
        <w:r w:rsidRPr="002B732F">
          <w:rPr>
            <w:rStyle w:val="ab"/>
            <w:sz w:val="28"/>
            <w:szCs w:val="28"/>
          </w:rPr>
          <w:t>http://eprints.zu.edu.ua/21184/1/vip_8_3.pdf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Білоус П. Парадокси києворуського літературного життя. Слово і час. Житомир. 2011., с. 34 - 40 </w:t>
      </w:r>
      <w:r w:rsidRPr="002B732F">
        <w:rPr>
          <w:sz w:val="28"/>
          <w:szCs w:val="28"/>
          <w:lang w:val="en-US"/>
        </w:rPr>
        <w:t>URL</w:t>
      </w:r>
      <w:r w:rsidRPr="002B732F">
        <w:rPr>
          <w:sz w:val="28"/>
          <w:szCs w:val="28"/>
        </w:rPr>
        <w:t xml:space="preserve">: </w:t>
      </w:r>
      <w:hyperlink r:id="rId67" w:history="1">
        <w:r w:rsidRPr="002B732F">
          <w:rPr>
            <w:rStyle w:val="ab"/>
            <w:sz w:val="28"/>
            <w:szCs w:val="28"/>
            <w:lang w:val="en-US"/>
          </w:rPr>
          <w:t>http</w:t>
        </w:r>
        <w:r w:rsidRPr="002B732F">
          <w:rPr>
            <w:rStyle w:val="ab"/>
            <w:sz w:val="28"/>
            <w:szCs w:val="28"/>
          </w:rPr>
          <w:t>://</w:t>
        </w:r>
        <w:r w:rsidRPr="002B732F">
          <w:rPr>
            <w:rStyle w:val="ab"/>
            <w:sz w:val="28"/>
            <w:szCs w:val="28"/>
            <w:lang w:val="en-US"/>
          </w:rPr>
          <w:t>dspace</w:t>
        </w:r>
        <w:r w:rsidRPr="002B732F">
          <w:rPr>
            <w:rStyle w:val="ab"/>
            <w:sz w:val="28"/>
            <w:szCs w:val="28"/>
          </w:rPr>
          <w:t>.</w:t>
        </w:r>
        <w:r w:rsidRPr="002B732F">
          <w:rPr>
            <w:rStyle w:val="ab"/>
            <w:sz w:val="28"/>
            <w:szCs w:val="28"/>
            <w:lang w:val="en-US"/>
          </w:rPr>
          <w:t>nbuv</w:t>
        </w:r>
        <w:r w:rsidRPr="002B732F">
          <w:rPr>
            <w:rStyle w:val="ab"/>
            <w:sz w:val="28"/>
            <w:szCs w:val="28"/>
          </w:rPr>
          <w:t>.</w:t>
        </w:r>
        <w:r w:rsidRPr="002B732F">
          <w:rPr>
            <w:rStyle w:val="ab"/>
            <w:sz w:val="28"/>
            <w:szCs w:val="28"/>
            <w:lang w:val="en-US"/>
          </w:rPr>
          <w:t>gov</w:t>
        </w:r>
        <w:r w:rsidRPr="002B732F">
          <w:rPr>
            <w:rStyle w:val="ab"/>
            <w:sz w:val="28"/>
            <w:szCs w:val="28"/>
          </w:rPr>
          <w:t>.</w:t>
        </w:r>
        <w:r w:rsidRPr="002B732F">
          <w:rPr>
            <w:rStyle w:val="ab"/>
            <w:sz w:val="28"/>
            <w:szCs w:val="28"/>
            <w:lang w:val="en-US"/>
          </w:rPr>
          <w:t>ua</w:t>
        </w:r>
        <w:r w:rsidRPr="002B732F">
          <w:rPr>
            <w:rStyle w:val="ab"/>
            <w:sz w:val="28"/>
            <w:szCs w:val="28"/>
          </w:rPr>
          <w:t>/</w:t>
        </w:r>
        <w:r w:rsidRPr="002B732F">
          <w:rPr>
            <w:rStyle w:val="ab"/>
            <w:sz w:val="28"/>
            <w:szCs w:val="28"/>
            <w:lang w:val="en-US"/>
          </w:rPr>
          <w:t>bitstream</w:t>
        </w:r>
        <w:r w:rsidRPr="002B732F">
          <w:rPr>
            <w:rStyle w:val="ab"/>
            <w:sz w:val="28"/>
            <w:szCs w:val="28"/>
          </w:rPr>
          <w:t>/</w:t>
        </w:r>
        <w:r w:rsidRPr="002B732F">
          <w:rPr>
            <w:rStyle w:val="ab"/>
            <w:sz w:val="28"/>
            <w:szCs w:val="28"/>
            <w:lang w:val="en-US"/>
          </w:rPr>
          <w:t>handle</w:t>
        </w:r>
        <w:r w:rsidRPr="002B732F">
          <w:rPr>
            <w:rStyle w:val="ab"/>
            <w:sz w:val="28"/>
            <w:szCs w:val="28"/>
          </w:rPr>
          <w:t>/123456789/144317/05-</w:t>
        </w:r>
        <w:r w:rsidRPr="002B732F">
          <w:rPr>
            <w:rStyle w:val="ab"/>
            <w:sz w:val="28"/>
            <w:szCs w:val="28"/>
            <w:lang w:val="en-US"/>
          </w:rPr>
          <w:t>Bilous</w:t>
        </w:r>
        <w:r w:rsidRPr="002B732F">
          <w:rPr>
            <w:rStyle w:val="ab"/>
            <w:sz w:val="28"/>
            <w:szCs w:val="28"/>
          </w:rPr>
          <w:t>.</w:t>
        </w:r>
        <w:r w:rsidRPr="002B732F">
          <w:rPr>
            <w:rStyle w:val="ab"/>
            <w:sz w:val="28"/>
            <w:szCs w:val="28"/>
            <w:lang w:val="en-US"/>
          </w:rPr>
          <w:t>pdf</w:t>
        </w:r>
        <w:r w:rsidRPr="002B732F">
          <w:rPr>
            <w:rStyle w:val="ab"/>
            <w:sz w:val="28"/>
            <w:szCs w:val="28"/>
          </w:rPr>
          <w:t>?</w:t>
        </w:r>
        <w:r w:rsidRPr="002B732F">
          <w:rPr>
            <w:rStyle w:val="ab"/>
            <w:sz w:val="28"/>
            <w:szCs w:val="28"/>
            <w:lang w:val="en-US"/>
          </w:rPr>
          <w:t>sequence</w:t>
        </w:r>
        <w:r w:rsidRPr="002B732F">
          <w:rPr>
            <w:rStyle w:val="ab"/>
            <w:sz w:val="28"/>
            <w:szCs w:val="28"/>
          </w:rPr>
          <w:t>=1</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Метелешко Ю. П. Руська Правда: становлення, редакції, дискусійні питання., с. 159 - 163 </w:t>
      </w:r>
      <w:r w:rsidRPr="002B732F">
        <w:rPr>
          <w:sz w:val="28"/>
          <w:szCs w:val="28"/>
          <w:lang w:val="en-US"/>
        </w:rPr>
        <w:t>URL</w:t>
      </w:r>
      <w:r w:rsidRPr="002B732F">
        <w:rPr>
          <w:sz w:val="28"/>
          <w:szCs w:val="28"/>
        </w:rPr>
        <w:t xml:space="preserve">: </w:t>
      </w:r>
      <w:hyperlink r:id="rId68" w:history="1">
        <w:r w:rsidRPr="002B732F">
          <w:rPr>
            <w:rStyle w:val="ab"/>
            <w:sz w:val="28"/>
            <w:szCs w:val="28"/>
          </w:rPr>
          <w:t>https://dspace.uzhnu.edu.ua/jspui/bitstream/lib/17990/1/Rusjka_Pravda.pdf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lastRenderedPageBreak/>
        <w:t xml:space="preserve">Яременко В. Тисяча років української суспільно - політичної думки. Київ. 2001., с. 173 - 185 </w:t>
      </w:r>
      <w:r w:rsidRPr="002B732F">
        <w:rPr>
          <w:sz w:val="28"/>
          <w:szCs w:val="28"/>
          <w:lang w:val="en-US"/>
        </w:rPr>
        <w:t>URL</w:t>
      </w:r>
      <w:r w:rsidRPr="002B732F">
        <w:rPr>
          <w:sz w:val="28"/>
          <w:szCs w:val="28"/>
        </w:rPr>
        <w:t xml:space="preserve">: </w:t>
      </w:r>
      <w:hyperlink r:id="rId69" w:history="1">
        <w:r w:rsidRPr="002B732F">
          <w:rPr>
            <w:rStyle w:val="ab"/>
            <w:sz w:val="28"/>
            <w:szCs w:val="28"/>
          </w:rPr>
          <w:t>http://litopys.org.ua/oldukr2/oldukr51.htm</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Долинська М. С. «Руська Правда» як джерело зародження нотаріату в Україні. Порівняльно - аналітичне право. Львів. 2014., с. 17 - 20 </w:t>
      </w:r>
      <w:r w:rsidRPr="002B732F">
        <w:rPr>
          <w:sz w:val="28"/>
          <w:szCs w:val="28"/>
          <w:lang w:val="en-US"/>
        </w:rPr>
        <w:t>URL</w:t>
      </w:r>
      <w:r w:rsidRPr="002B732F">
        <w:rPr>
          <w:sz w:val="28"/>
          <w:szCs w:val="28"/>
        </w:rPr>
        <w:t xml:space="preserve">: </w:t>
      </w:r>
      <w:hyperlink r:id="rId70" w:history="1">
        <w:r w:rsidRPr="002B732F">
          <w:rPr>
            <w:rStyle w:val="ab"/>
            <w:sz w:val="28"/>
            <w:szCs w:val="28"/>
            <w:lang w:val="en-US"/>
          </w:rPr>
          <w:t>http</w:t>
        </w:r>
        <w:r w:rsidRPr="002B732F">
          <w:rPr>
            <w:rStyle w:val="ab"/>
            <w:sz w:val="28"/>
            <w:szCs w:val="28"/>
          </w:rPr>
          <w:t>://</w:t>
        </w:r>
        <w:r w:rsidRPr="002B732F">
          <w:rPr>
            <w:rStyle w:val="ab"/>
            <w:sz w:val="28"/>
            <w:szCs w:val="28"/>
            <w:lang w:val="en-US"/>
          </w:rPr>
          <w:t>dspace</w:t>
        </w:r>
        <w:r w:rsidRPr="002B732F">
          <w:rPr>
            <w:rStyle w:val="ab"/>
            <w:sz w:val="28"/>
            <w:szCs w:val="28"/>
          </w:rPr>
          <w:t>.</w:t>
        </w:r>
        <w:r w:rsidRPr="002B732F">
          <w:rPr>
            <w:rStyle w:val="ab"/>
            <w:sz w:val="28"/>
            <w:szCs w:val="28"/>
            <w:lang w:val="en-US"/>
          </w:rPr>
          <w:t>lvduvs</w:t>
        </w:r>
        <w:r w:rsidRPr="002B732F">
          <w:rPr>
            <w:rStyle w:val="ab"/>
            <w:sz w:val="28"/>
            <w:szCs w:val="28"/>
          </w:rPr>
          <w:t>.</w:t>
        </w:r>
        <w:r w:rsidRPr="002B732F">
          <w:rPr>
            <w:rStyle w:val="ab"/>
            <w:sz w:val="28"/>
            <w:szCs w:val="28"/>
            <w:lang w:val="en-US"/>
          </w:rPr>
          <w:t>edu</w:t>
        </w:r>
        <w:r w:rsidRPr="002B732F">
          <w:rPr>
            <w:rStyle w:val="ab"/>
            <w:sz w:val="28"/>
            <w:szCs w:val="28"/>
          </w:rPr>
          <w:t>.</w:t>
        </w:r>
        <w:r w:rsidRPr="002B732F">
          <w:rPr>
            <w:rStyle w:val="ab"/>
            <w:sz w:val="28"/>
            <w:szCs w:val="28"/>
            <w:lang w:val="en-US"/>
          </w:rPr>
          <w:t>ua</w:t>
        </w:r>
        <w:r w:rsidRPr="002B732F">
          <w:rPr>
            <w:rStyle w:val="ab"/>
            <w:sz w:val="28"/>
            <w:szCs w:val="28"/>
          </w:rPr>
          <w:t>/</w:t>
        </w:r>
        <w:r w:rsidRPr="002B732F">
          <w:rPr>
            <w:rStyle w:val="ab"/>
            <w:sz w:val="28"/>
            <w:szCs w:val="28"/>
            <w:lang w:val="en-US"/>
          </w:rPr>
          <w:t>bitstream</w:t>
        </w:r>
        <w:r w:rsidRPr="002B732F">
          <w:rPr>
            <w:rStyle w:val="ab"/>
            <w:sz w:val="28"/>
            <w:szCs w:val="28"/>
          </w:rPr>
          <w:t>/1234567890/3879/1/</w:t>
        </w:r>
        <w:r w:rsidRPr="002B732F">
          <w:rPr>
            <w:rStyle w:val="ab"/>
            <w:sz w:val="28"/>
            <w:szCs w:val="28"/>
            <w:lang w:val="en-US"/>
          </w:rPr>
          <w:t>Dolynska</w:t>
        </w:r>
        <w:r w:rsidRPr="002B732F">
          <w:rPr>
            <w:rStyle w:val="ab"/>
            <w:sz w:val="28"/>
            <w:szCs w:val="28"/>
          </w:rPr>
          <w:t>.</w:t>
        </w:r>
        <w:r w:rsidRPr="002B732F">
          <w:rPr>
            <w:rStyle w:val="ab"/>
            <w:sz w:val="28"/>
            <w:szCs w:val="28"/>
            <w:lang w:val="en-US"/>
          </w:rPr>
          <w:t>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Шинкарьов Ю. В. Спеціальні засади призначення покарання у Руській Правді. Збірник наукових праць Харківського національного педагогічного університету імені Г. С. Сковороди «ПРАВО». Харків. 2018., с. 106 - 114 URL: </w:t>
      </w:r>
      <w:hyperlink r:id="rId71" w:history="1">
        <w:r w:rsidRPr="002B732F">
          <w:rPr>
            <w:rStyle w:val="ab"/>
            <w:sz w:val="28"/>
            <w:szCs w:val="28"/>
          </w:rPr>
          <w:t>http://journals.hnpu.edu.ua/index.php/law/article/view/884</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Юшков. С. Правда Руська. Тексти на основі 7 списків та 5 редакцій. Київ: ВУАН. 1935., с. 137 - 144 URL: </w:t>
      </w:r>
      <w:hyperlink r:id="rId72" w:history="1">
        <w:r w:rsidRPr="002B732F">
          <w:rPr>
            <w:rStyle w:val="ab"/>
            <w:sz w:val="28"/>
            <w:szCs w:val="28"/>
          </w:rPr>
          <w:t>http://litopys.org.ua/oldukr2/oldukr51.htm</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Бедрій М. М. Вплив вервного права на зміст «Руської Правди». </w:t>
      </w:r>
      <w:r w:rsidRPr="002B732F">
        <w:rPr>
          <w:rStyle w:val="ac"/>
          <w:i/>
          <w:iCs/>
          <w:sz w:val="28"/>
          <w:szCs w:val="28"/>
        </w:rPr>
        <w:t>Юридичний науковий електронний журнал.</w:t>
      </w:r>
      <w:r w:rsidRPr="002B732F">
        <w:rPr>
          <w:sz w:val="28"/>
          <w:szCs w:val="28"/>
        </w:rPr>
        <w:t xml:space="preserve"> Львів. 2016., с. 11 - 14 </w:t>
      </w:r>
      <w:r w:rsidRPr="002B732F">
        <w:rPr>
          <w:sz w:val="28"/>
          <w:szCs w:val="28"/>
          <w:lang w:val="en-US"/>
        </w:rPr>
        <w:t>URL</w:t>
      </w:r>
      <w:r w:rsidRPr="002B732F">
        <w:rPr>
          <w:sz w:val="28"/>
          <w:szCs w:val="28"/>
        </w:rPr>
        <w:t xml:space="preserve">: </w:t>
      </w:r>
      <w:hyperlink r:id="rId73" w:history="1">
        <w:r w:rsidRPr="002B732F">
          <w:rPr>
            <w:rStyle w:val="ab"/>
            <w:sz w:val="28"/>
            <w:szCs w:val="28"/>
          </w:rPr>
          <w:t>http://www.lsej.org.ua/1_2016/4.pdf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Паньонко І., Коваль В. Сутність та система покарань у Київській Русі за Руською Правдою. 2017., с. 10 - 17</w:t>
      </w:r>
      <w:r w:rsidRPr="0079105D">
        <w:rPr>
          <w:sz w:val="28"/>
          <w:szCs w:val="28"/>
        </w:rPr>
        <w:t xml:space="preserve"> </w:t>
      </w:r>
      <w:r w:rsidRPr="002B732F">
        <w:rPr>
          <w:sz w:val="28"/>
          <w:szCs w:val="28"/>
          <w:lang w:val="en-US"/>
        </w:rPr>
        <w:t>URL</w:t>
      </w:r>
      <w:r w:rsidRPr="002B732F">
        <w:rPr>
          <w:sz w:val="28"/>
          <w:szCs w:val="28"/>
        </w:rPr>
        <w:t xml:space="preserve">: </w:t>
      </w:r>
      <w:hyperlink r:id="rId74" w:history="1">
        <w:r w:rsidRPr="002B732F">
          <w:rPr>
            <w:rStyle w:val="ab"/>
            <w:sz w:val="28"/>
            <w:szCs w:val="28"/>
            <w:lang w:val="en-US"/>
          </w:rPr>
          <w:t>https</w:t>
        </w:r>
        <w:r w:rsidRPr="0079105D">
          <w:rPr>
            <w:rStyle w:val="ab"/>
            <w:sz w:val="28"/>
            <w:szCs w:val="28"/>
          </w:rPr>
          <w:t>://</w:t>
        </w:r>
        <w:r w:rsidRPr="002B732F">
          <w:rPr>
            <w:rStyle w:val="ab"/>
            <w:sz w:val="28"/>
            <w:szCs w:val="28"/>
            <w:lang w:val="en-US"/>
          </w:rPr>
          <w:t>science</w:t>
        </w:r>
        <w:r w:rsidRPr="0079105D">
          <w:rPr>
            <w:rStyle w:val="ab"/>
            <w:sz w:val="28"/>
            <w:szCs w:val="28"/>
          </w:rPr>
          <w:t>.</w:t>
        </w:r>
        <w:r w:rsidRPr="002B732F">
          <w:rPr>
            <w:rStyle w:val="ab"/>
            <w:sz w:val="28"/>
            <w:szCs w:val="28"/>
            <w:lang w:val="en-US"/>
          </w:rPr>
          <w:t>lpnu</w:t>
        </w:r>
        <w:r w:rsidRPr="0079105D">
          <w:rPr>
            <w:rStyle w:val="ab"/>
            <w:sz w:val="28"/>
            <w:szCs w:val="28"/>
          </w:rPr>
          <w:t>.</w:t>
        </w:r>
        <w:r w:rsidRPr="002B732F">
          <w:rPr>
            <w:rStyle w:val="ab"/>
            <w:sz w:val="28"/>
            <w:szCs w:val="28"/>
            <w:lang w:val="en-US"/>
          </w:rPr>
          <w:t>ua</w:t>
        </w:r>
        <w:r w:rsidRPr="0079105D">
          <w:rPr>
            <w:rStyle w:val="ab"/>
            <w:sz w:val="28"/>
            <w:szCs w:val="28"/>
          </w:rPr>
          <w:t>/</w:t>
        </w:r>
        <w:r w:rsidRPr="002B732F">
          <w:rPr>
            <w:rStyle w:val="ab"/>
            <w:sz w:val="28"/>
            <w:szCs w:val="28"/>
            <w:lang w:val="en-US"/>
          </w:rPr>
          <w:t>sites</w:t>
        </w:r>
        <w:r w:rsidRPr="0079105D">
          <w:rPr>
            <w:rStyle w:val="ab"/>
            <w:sz w:val="28"/>
            <w:szCs w:val="28"/>
          </w:rPr>
          <w:t>/</w:t>
        </w:r>
        <w:r w:rsidRPr="002B732F">
          <w:rPr>
            <w:rStyle w:val="ab"/>
            <w:sz w:val="28"/>
            <w:szCs w:val="28"/>
            <w:lang w:val="en-US"/>
          </w:rPr>
          <w:t>default</w:t>
        </w:r>
        <w:r w:rsidRPr="0079105D">
          <w:rPr>
            <w:rStyle w:val="ab"/>
            <w:sz w:val="28"/>
            <w:szCs w:val="28"/>
          </w:rPr>
          <w:t>/</w:t>
        </w:r>
        <w:r w:rsidRPr="002B732F">
          <w:rPr>
            <w:rStyle w:val="ab"/>
            <w:sz w:val="28"/>
            <w:szCs w:val="28"/>
            <w:lang w:val="en-US"/>
          </w:rPr>
          <w:t>files</w:t>
        </w:r>
        <w:r w:rsidRPr="0079105D">
          <w:rPr>
            <w:rStyle w:val="ab"/>
            <w:sz w:val="28"/>
            <w:szCs w:val="28"/>
          </w:rPr>
          <w:t>/</w:t>
        </w:r>
        <w:r w:rsidRPr="002B732F">
          <w:rPr>
            <w:rStyle w:val="ab"/>
            <w:sz w:val="28"/>
            <w:szCs w:val="28"/>
            <w:lang w:val="en-US"/>
          </w:rPr>
          <w:t>journal</w:t>
        </w:r>
        <w:r w:rsidRPr="0079105D">
          <w:rPr>
            <w:rStyle w:val="ab"/>
            <w:sz w:val="28"/>
            <w:szCs w:val="28"/>
          </w:rPr>
          <w:t>-</w:t>
        </w:r>
        <w:r w:rsidRPr="002B732F">
          <w:rPr>
            <w:rStyle w:val="ab"/>
            <w:sz w:val="28"/>
            <w:szCs w:val="28"/>
            <w:lang w:val="en-US"/>
          </w:rPr>
          <w:t>paper</w:t>
        </w:r>
        <w:r w:rsidRPr="0079105D">
          <w:rPr>
            <w:rStyle w:val="ab"/>
            <w:sz w:val="28"/>
            <w:szCs w:val="28"/>
          </w:rPr>
          <w:t>/2018/</w:t>
        </w:r>
        <w:r w:rsidRPr="002B732F">
          <w:rPr>
            <w:rStyle w:val="ab"/>
            <w:sz w:val="28"/>
            <w:szCs w:val="28"/>
            <w:lang w:val="en-US"/>
          </w:rPr>
          <w:t>jun</w:t>
        </w:r>
        <w:r w:rsidRPr="0079105D">
          <w:rPr>
            <w:rStyle w:val="ab"/>
            <w:sz w:val="28"/>
            <w:szCs w:val="28"/>
          </w:rPr>
          <w:t>/13120/10-17.</w:t>
        </w:r>
        <w:r w:rsidRPr="002B732F">
          <w:rPr>
            <w:rStyle w:val="ab"/>
            <w:sz w:val="28"/>
            <w:szCs w:val="28"/>
            <w:lang w:val="en-US"/>
          </w:rPr>
          <w:t>pdf</w:t>
        </w:r>
      </w:hyperlink>
    </w:p>
    <w:p w:rsidR="00E8277A" w:rsidRPr="00D80882" w:rsidRDefault="00E8277A" w:rsidP="00E8277A">
      <w:pPr>
        <w:pStyle w:val="a8"/>
        <w:numPr>
          <w:ilvl w:val="0"/>
          <w:numId w:val="5"/>
        </w:numPr>
        <w:spacing w:after="0" w:line="360" w:lineRule="auto"/>
        <w:jc w:val="both"/>
        <w:rPr>
          <w:sz w:val="28"/>
          <w:szCs w:val="28"/>
          <w:lang w:val="en-US"/>
        </w:rPr>
      </w:pPr>
      <w:r w:rsidRPr="002B732F">
        <w:rPr>
          <w:sz w:val="28"/>
          <w:szCs w:val="28"/>
        </w:rPr>
        <w:t xml:space="preserve">Історія держави і права України: Підручник/ Іванов В. Київ: МАУП. 2007. </w:t>
      </w:r>
      <w:r w:rsidRPr="00D80882">
        <w:rPr>
          <w:sz w:val="28"/>
          <w:szCs w:val="28"/>
          <w:lang w:val="en-US"/>
        </w:rPr>
        <w:t xml:space="preserve">552 </w:t>
      </w:r>
      <w:r w:rsidRPr="002B732F">
        <w:rPr>
          <w:sz w:val="28"/>
          <w:szCs w:val="28"/>
        </w:rPr>
        <w:t>с</w:t>
      </w:r>
      <w:r w:rsidRPr="00D80882">
        <w:rPr>
          <w:sz w:val="28"/>
          <w:szCs w:val="28"/>
          <w:lang w:val="en-US"/>
        </w:rPr>
        <w:t xml:space="preserve">., </w:t>
      </w:r>
      <w:r w:rsidRPr="002B732F">
        <w:rPr>
          <w:sz w:val="28"/>
          <w:szCs w:val="28"/>
        </w:rPr>
        <w:t>с</w:t>
      </w:r>
      <w:r w:rsidRPr="00D80882">
        <w:rPr>
          <w:sz w:val="28"/>
          <w:szCs w:val="28"/>
          <w:lang w:val="en-US"/>
        </w:rPr>
        <w:t xml:space="preserve">. 69 - 71 </w:t>
      </w:r>
      <w:r w:rsidRPr="002B732F">
        <w:rPr>
          <w:sz w:val="28"/>
          <w:szCs w:val="28"/>
          <w:lang w:val="en-US"/>
        </w:rPr>
        <w:t>URL</w:t>
      </w:r>
      <w:r w:rsidRPr="00D80882">
        <w:rPr>
          <w:sz w:val="28"/>
          <w:szCs w:val="28"/>
          <w:lang w:val="en-US"/>
        </w:rPr>
        <w:t xml:space="preserve">: </w:t>
      </w:r>
      <w:hyperlink r:id="rId75" w:history="1">
        <w:r w:rsidRPr="002B732F">
          <w:rPr>
            <w:rStyle w:val="ab"/>
            <w:sz w:val="28"/>
            <w:szCs w:val="28"/>
            <w:lang w:val="en-US"/>
          </w:rPr>
          <w:t>https://maup.com.ua/assets/files/lib/book/p09_24.pdf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Історія вчень про державу і право: Навч. посібник/ Мироненко О. М., Горбатенко В. П. Київ: Академія. 2010. 456 с. </w:t>
      </w:r>
      <w:r w:rsidRPr="002B732F">
        <w:rPr>
          <w:sz w:val="28"/>
          <w:szCs w:val="28"/>
          <w:lang w:val="en-US"/>
        </w:rPr>
        <w:t>URL</w:t>
      </w:r>
      <w:r w:rsidRPr="002B732F">
        <w:rPr>
          <w:sz w:val="28"/>
          <w:szCs w:val="28"/>
        </w:rPr>
        <w:t xml:space="preserve">: </w:t>
      </w:r>
      <w:hyperlink r:id="rId76" w:history="1">
        <w:r w:rsidRPr="002B732F">
          <w:rPr>
            <w:rStyle w:val="ab"/>
            <w:sz w:val="28"/>
            <w:szCs w:val="28"/>
          </w:rPr>
          <w:t>https://pidru4niki.com/1543042251955/pravo/ruska_pravda</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Долинська М. С. «Руська Правда» як джерело зародження нотаріату в Україні. </w:t>
      </w:r>
      <w:r w:rsidRPr="002B732F">
        <w:rPr>
          <w:rStyle w:val="ac"/>
          <w:i/>
          <w:iCs/>
          <w:sz w:val="28"/>
          <w:szCs w:val="28"/>
        </w:rPr>
        <w:t>Порівняльно - аналітичне право.</w:t>
      </w:r>
      <w:r w:rsidRPr="002B732F">
        <w:rPr>
          <w:sz w:val="28"/>
          <w:szCs w:val="28"/>
        </w:rPr>
        <w:t xml:space="preserve"> 2014., с. 17 - 20 </w:t>
      </w:r>
      <w:r w:rsidRPr="002B732F">
        <w:rPr>
          <w:sz w:val="28"/>
          <w:szCs w:val="28"/>
          <w:lang w:val="en-US"/>
        </w:rPr>
        <w:t>URL</w:t>
      </w:r>
      <w:r w:rsidRPr="002B732F">
        <w:rPr>
          <w:sz w:val="28"/>
          <w:szCs w:val="28"/>
        </w:rPr>
        <w:t xml:space="preserve">: </w:t>
      </w:r>
      <w:hyperlink r:id="rId77" w:history="1">
        <w:r w:rsidRPr="002B732F">
          <w:rPr>
            <w:rStyle w:val="ab"/>
            <w:sz w:val="28"/>
            <w:szCs w:val="28"/>
            <w:lang w:val="en-US"/>
          </w:rPr>
          <w:t>http</w:t>
        </w:r>
        <w:r w:rsidRPr="002B732F">
          <w:rPr>
            <w:rStyle w:val="ab"/>
            <w:sz w:val="28"/>
            <w:szCs w:val="28"/>
          </w:rPr>
          <w:t>://</w:t>
        </w:r>
        <w:r w:rsidRPr="002B732F">
          <w:rPr>
            <w:rStyle w:val="ab"/>
            <w:sz w:val="28"/>
            <w:szCs w:val="28"/>
            <w:lang w:val="en-US"/>
          </w:rPr>
          <w:t>dspace</w:t>
        </w:r>
        <w:r w:rsidRPr="002B732F">
          <w:rPr>
            <w:rStyle w:val="ab"/>
            <w:sz w:val="28"/>
            <w:szCs w:val="28"/>
          </w:rPr>
          <w:t>.</w:t>
        </w:r>
        <w:r w:rsidRPr="002B732F">
          <w:rPr>
            <w:rStyle w:val="ab"/>
            <w:sz w:val="28"/>
            <w:szCs w:val="28"/>
            <w:lang w:val="en-US"/>
          </w:rPr>
          <w:t>lvduvs</w:t>
        </w:r>
        <w:r w:rsidRPr="002B732F">
          <w:rPr>
            <w:rStyle w:val="ab"/>
            <w:sz w:val="28"/>
            <w:szCs w:val="28"/>
          </w:rPr>
          <w:t>.</w:t>
        </w:r>
        <w:r w:rsidRPr="002B732F">
          <w:rPr>
            <w:rStyle w:val="ab"/>
            <w:sz w:val="28"/>
            <w:szCs w:val="28"/>
            <w:lang w:val="en-US"/>
          </w:rPr>
          <w:t>edu</w:t>
        </w:r>
        <w:r w:rsidRPr="002B732F">
          <w:rPr>
            <w:rStyle w:val="ab"/>
            <w:sz w:val="28"/>
            <w:szCs w:val="28"/>
          </w:rPr>
          <w:t>.</w:t>
        </w:r>
        <w:r w:rsidRPr="002B732F">
          <w:rPr>
            <w:rStyle w:val="ab"/>
            <w:sz w:val="28"/>
            <w:szCs w:val="28"/>
            <w:lang w:val="en-US"/>
          </w:rPr>
          <w:t>ua</w:t>
        </w:r>
        <w:r w:rsidRPr="002B732F">
          <w:rPr>
            <w:rStyle w:val="ab"/>
            <w:sz w:val="28"/>
            <w:szCs w:val="28"/>
          </w:rPr>
          <w:t>/</w:t>
        </w:r>
        <w:r w:rsidRPr="002B732F">
          <w:rPr>
            <w:rStyle w:val="ab"/>
            <w:sz w:val="28"/>
            <w:szCs w:val="28"/>
            <w:lang w:val="en-US"/>
          </w:rPr>
          <w:t>bitstream</w:t>
        </w:r>
        <w:r w:rsidRPr="002B732F">
          <w:rPr>
            <w:rStyle w:val="ab"/>
            <w:sz w:val="28"/>
            <w:szCs w:val="28"/>
          </w:rPr>
          <w:t>/1234567890/3879/1/</w:t>
        </w:r>
        <w:r w:rsidRPr="002B732F">
          <w:rPr>
            <w:rStyle w:val="ab"/>
            <w:sz w:val="28"/>
            <w:szCs w:val="28"/>
            <w:lang w:val="en-US"/>
          </w:rPr>
          <w:t>Dolynska</w:t>
        </w:r>
        <w:r w:rsidRPr="002B732F">
          <w:rPr>
            <w:rStyle w:val="ab"/>
            <w:sz w:val="28"/>
            <w:szCs w:val="28"/>
          </w:rPr>
          <w:t>.</w:t>
        </w:r>
        <w:r w:rsidRPr="002B732F">
          <w:rPr>
            <w:rStyle w:val="ab"/>
            <w:sz w:val="28"/>
            <w:szCs w:val="28"/>
            <w:lang w:val="en-US"/>
          </w:rPr>
          <w:t>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Єрмолаєв В. М. Принципи «Правди Руської» продовжують жити в правовій системі сучасної України. </w:t>
      </w:r>
      <w:r w:rsidRPr="002B732F">
        <w:rPr>
          <w:rStyle w:val="ac"/>
          <w:i/>
          <w:iCs/>
          <w:sz w:val="28"/>
          <w:szCs w:val="28"/>
        </w:rPr>
        <w:t>Теорія та історія держави і права.</w:t>
      </w:r>
      <w:r w:rsidRPr="002B732F">
        <w:rPr>
          <w:sz w:val="28"/>
          <w:szCs w:val="28"/>
        </w:rPr>
        <w:t xml:space="preserve"> Харків. 2020., с. 33 - 52 URL: </w:t>
      </w:r>
      <w:hyperlink r:id="rId78" w:history="1">
        <w:r w:rsidRPr="002B732F">
          <w:rPr>
            <w:rStyle w:val="ab"/>
            <w:sz w:val="28"/>
            <w:szCs w:val="28"/>
          </w:rPr>
          <w:t>https://www.researchgate.net/publication/311960363_Russkaya_Pravda_of_Yaroslav_Mudryi_the_origins_and_traditions_of_national_legislation</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Білецький Л. Руська Правда й історія її тексту. Вінніпег. 1993 URL: </w:t>
      </w:r>
      <w:hyperlink r:id="rId79" w:history="1">
        <w:r w:rsidRPr="002B732F">
          <w:rPr>
            <w:rStyle w:val="ab"/>
            <w:sz w:val="28"/>
            <w:szCs w:val="28"/>
          </w:rPr>
          <w:t>http://litopys.org.ua/bilets/bil09.htm</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Поляруш С. Оформлення юридичного статусу жінки за шлюбно - сімейним правом Київської Русі. </w:t>
      </w:r>
      <w:r w:rsidRPr="002B732F">
        <w:rPr>
          <w:rStyle w:val="ac"/>
          <w:i/>
          <w:iCs/>
          <w:sz w:val="28"/>
          <w:szCs w:val="28"/>
        </w:rPr>
        <w:t>Наукові записки.</w:t>
      </w:r>
      <w:r w:rsidRPr="002B732F">
        <w:rPr>
          <w:sz w:val="28"/>
          <w:szCs w:val="28"/>
        </w:rPr>
        <w:t xml:space="preserve"> Кіровоград., с. 102 - 108 </w:t>
      </w:r>
      <w:r w:rsidRPr="002B732F">
        <w:rPr>
          <w:sz w:val="28"/>
          <w:szCs w:val="28"/>
          <w:lang w:val="en-US"/>
        </w:rPr>
        <w:t>URL</w:t>
      </w:r>
      <w:r w:rsidRPr="002B732F">
        <w:rPr>
          <w:sz w:val="28"/>
          <w:szCs w:val="28"/>
        </w:rPr>
        <w:t xml:space="preserve">: </w:t>
      </w:r>
      <w:hyperlink r:id="rId80" w:history="1">
        <w:r w:rsidRPr="002B732F">
          <w:rPr>
            <w:rStyle w:val="ab"/>
            <w:sz w:val="28"/>
            <w:szCs w:val="28"/>
            <w:lang w:val="en-US"/>
          </w:rPr>
          <w:t>https</w:t>
        </w:r>
        <w:r w:rsidRPr="002B732F">
          <w:rPr>
            <w:rStyle w:val="ab"/>
            <w:sz w:val="28"/>
            <w:szCs w:val="28"/>
          </w:rPr>
          <w:t>://</w:t>
        </w:r>
        <w:r w:rsidRPr="002B732F">
          <w:rPr>
            <w:rStyle w:val="ab"/>
            <w:sz w:val="28"/>
            <w:szCs w:val="28"/>
            <w:lang w:val="en-US"/>
          </w:rPr>
          <w:t>core</w:t>
        </w:r>
        <w:r w:rsidRPr="002B732F">
          <w:rPr>
            <w:rStyle w:val="ab"/>
            <w:sz w:val="28"/>
            <w:szCs w:val="28"/>
          </w:rPr>
          <w:t>.</w:t>
        </w:r>
        <w:r w:rsidRPr="002B732F">
          <w:rPr>
            <w:rStyle w:val="ab"/>
            <w:sz w:val="28"/>
            <w:szCs w:val="28"/>
            <w:lang w:val="en-US"/>
          </w:rPr>
          <w:t>ac</w:t>
        </w:r>
        <w:r w:rsidRPr="002B732F">
          <w:rPr>
            <w:rStyle w:val="ab"/>
            <w:sz w:val="28"/>
            <w:szCs w:val="28"/>
          </w:rPr>
          <w:t>.</w:t>
        </w:r>
        <w:r w:rsidRPr="002B732F">
          <w:rPr>
            <w:rStyle w:val="ab"/>
            <w:sz w:val="28"/>
            <w:szCs w:val="28"/>
            <w:lang w:val="en-US"/>
          </w:rPr>
          <w:t>uk</w:t>
        </w:r>
        <w:r w:rsidRPr="002B732F">
          <w:rPr>
            <w:rStyle w:val="ab"/>
            <w:sz w:val="28"/>
            <w:szCs w:val="28"/>
          </w:rPr>
          <w:t>/</w:t>
        </w:r>
        <w:r w:rsidRPr="002B732F">
          <w:rPr>
            <w:rStyle w:val="ab"/>
            <w:sz w:val="28"/>
            <w:szCs w:val="28"/>
            <w:lang w:val="en-US"/>
          </w:rPr>
          <w:t>download</w:t>
        </w:r>
        <w:r w:rsidRPr="002B732F">
          <w:rPr>
            <w:rStyle w:val="ab"/>
            <w:sz w:val="28"/>
            <w:szCs w:val="28"/>
          </w:rPr>
          <w:t>/</w:t>
        </w:r>
        <w:r w:rsidRPr="002B732F">
          <w:rPr>
            <w:rStyle w:val="ab"/>
            <w:sz w:val="28"/>
            <w:szCs w:val="28"/>
            <w:lang w:val="en-US"/>
          </w:rPr>
          <w:t>pdf</w:t>
        </w:r>
        <w:r w:rsidRPr="002B732F">
          <w:rPr>
            <w:rStyle w:val="ab"/>
            <w:sz w:val="28"/>
            <w:szCs w:val="28"/>
          </w:rPr>
          <w:t>/53036052.</w:t>
        </w:r>
        <w:r w:rsidRPr="002B732F">
          <w:rPr>
            <w:rStyle w:val="ab"/>
            <w:sz w:val="28"/>
            <w:szCs w:val="28"/>
            <w:lang w:val="en-US"/>
          </w:rPr>
          <w:t>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Бабаніна В. В. Руська Правда як історичне джерело криімінального законодавства України, с. 13 - 17 </w:t>
      </w:r>
      <w:r w:rsidRPr="002B732F">
        <w:rPr>
          <w:sz w:val="28"/>
          <w:szCs w:val="28"/>
          <w:lang w:val="en-US"/>
        </w:rPr>
        <w:t>URL</w:t>
      </w:r>
      <w:r w:rsidRPr="002B732F">
        <w:rPr>
          <w:sz w:val="28"/>
          <w:szCs w:val="28"/>
        </w:rPr>
        <w:t xml:space="preserve">: </w:t>
      </w:r>
      <w:hyperlink r:id="rId81" w:history="1">
        <w:r w:rsidRPr="002B732F">
          <w:rPr>
            <w:rStyle w:val="ab"/>
            <w:sz w:val="28"/>
            <w:szCs w:val="28"/>
            <w:lang w:val="de-DE"/>
          </w:rPr>
          <w:t>http://elar.naiau.kiev.ua/bitstream/123456789/10786/1/zbir-akt-pr-urud-psix2_p13-17.pdf</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Колос М. І. Суб’єктивні ознаки кримінально - правових положень Руської Правди. Юридичний вісник. Кримінальне право і кримінологія. 2012., с. 130 - 134 </w:t>
      </w:r>
      <w:r w:rsidRPr="002B732F">
        <w:rPr>
          <w:sz w:val="28"/>
          <w:szCs w:val="28"/>
          <w:lang w:val="en-US"/>
        </w:rPr>
        <w:t>URL</w:t>
      </w:r>
      <w:r w:rsidRPr="002B732F">
        <w:rPr>
          <w:sz w:val="28"/>
          <w:szCs w:val="28"/>
        </w:rPr>
        <w:t xml:space="preserve">: </w:t>
      </w:r>
      <w:hyperlink r:id="rId82" w:history="1">
        <w:r w:rsidRPr="002B732F">
          <w:rPr>
            <w:rStyle w:val="ab"/>
            <w:sz w:val="28"/>
            <w:szCs w:val="28"/>
            <w:lang w:val="de-DE"/>
          </w:rPr>
          <w:t>http://www.irbis-nbuv.gov.ua/cgi-bin/irbis_nbuv/cgiirbis_64.exe?I21DBN=LINK&amp;P21DBN=UJRN&amp;Z21ID=&amp;S21REF=10&amp;S21CNR=20&amp;S21STN=1&amp;S21FMT=ASP_meta&amp;C21COM=S&amp;2_S21P03=FILA=&amp;2_S21STR=Npnau_2012_3_27</w:t>
        </w:r>
      </w:hyperlink>
    </w:p>
    <w:p w:rsidR="00E8277A" w:rsidRPr="002B732F" w:rsidRDefault="00E8277A" w:rsidP="00E8277A">
      <w:pPr>
        <w:pStyle w:val="a8"/>
        <w:numPr>
          <w:ilvl w:val="0"/>
          <w:numId w:val="5"/>
        </w:numPr>
        <w:spacing w:after="0" w:line="360" w:lineRule="auto"/>
        <w:jc w:val="both"/>
        <w:rPr>
          <w:sz w:val="28"/>
          <w:szCs w:val="28"/>
        </w:rPr>
      </w:pPr>
      <w:r w:rsidRPr="002B732F">
        <w:rPr>
          <w:sz w:val="28"/>
          <w:szCs w:val="28"/>
        </w:rPr>
        <w:t xml:space="preserve">Качур В. О., Баран М. О. До питання про формальні джерела права Київської Русі. </w:t>
      </w:r>
      <w:r w:rsidRPr="002B732F">
        <w:rPr>
          <w:rStyle w:val="ac"/>
          <w:i/>
          <w:iCs/>
          <w:sz w:val="28"/>
          <w:szCs w:val="28"/>
        </w:rPr>
        <w:t>Науковий вісник Національного університету біоресурсів і природокористування України.</w:t>
      </w:r>
      <w:r w:rsidRPr="002B732F">
        <w:rPr>
          <w:sz w:val="28"/>
          <w:szCs w:val="28"/>
        </w:rPr>
        <w:t xml:space="preserve"> Київ. 2013., с. 13 - 18 </w:t>
      </w:r>
      <w:r w:rsidRPr="002B732F">
        <w:rPr>
          <w:sz w:val="28"/>
          <w:szCs w:val="28"/>
          <w:lang w:val="en-US"/>
        </w:rPr>
        <w:t>URL</w:t>
      </w:r>
      <w:r w:rsidRPr="002B732F">
        <w:rPr>
          <w:sz w:val="28"/>
          <w:szCs w:val="28"/>
        </w:rPr>
        <w:t xml:space="preserve">: </w:t>
      </w:r>
      <w:hyperlink r:id="rId83" w:history="1">
        <w:r w:rsidRPr="002B732F">
          <w:rPr>
            <w:rStyle w:val="ab"/>
            <w:sz w:val="28"/>
            <w:szCs w:val="28"/>
            <w:lang w:val="en-US"/>
          </w:rPr>
          <w:t>http</w:t>
        </w:r>
        <w:r w:rsidRPr="002B732F">
          <w:rPr>
            <w:rStyle w:val="ab"/>
            <w:sz w:val="28"/>
            <w:szCs w:val="28"/>
          </w:rPr>
          <w:t>://</w:t>
        </w:r>
        <w:r w:rsidRPr="002B732F">
          <w:rPr>
            <w:rStyle w:val="ab"/>
            <w:sz w:val="28"/>
            <w:szCs w:val="28"/>
            <w:lang w:val="en-US"/>
          </w:rPr>
          <w:t>journals</w:t>
        </w:r>
        <w:r w:rsidRPr="002B732F">
          <w:rPr>
            <w:rStyle w:val="ab"/>
            <w:sz w:val="28"/>
            <w:szCs w:val="28"/>
          </w:rPr>
          <w:t>.</w:t>
        </w:r>
        <w:r w:rsidRPr="002B732F">
          <w:rPr>
            <w:rStyle w:val="ab"/>
            <w:sz w:val="28"/>
            <w:szCs w:val="28"/>
            <w:lang w:val="en-US"/>
          </w:rPr>
          <w:t>nubip</w:t>
        </w:r>
        <w:r w:rsidRPr="002B732F">
          <w:rPr>
            <w:rStyle w:val="ab"/>
            <w:sz w:val="28"/>
            <w:szCs w:val="28"/>
          </w:rPr>
          <w:t>.</w:t>
        </w:r>
        <w:r w:rsidRPr="002B732F">
          <w:rPr>
            <w:rStyle w:val="ab"/>
            <w:sz w:val="28"/>
            <w:szCs w:val="28"/>
            <w:lang w:val="en-US"/>
          </w:rPr>
          <w:t>edu</w:t>
        </w:r>
        <w:r w:rsidRPr="002B732F">
          <w:rPr>
            <w:rStyle w:val="ab"/>
            <w:sz w:val="28"/>
            <w:szCs w:val="28"/>
          </w:rPr>
          <w:t>.</w:t>
        </w:r>
        <w:r w:rsidRPr="002B732F">
          <w:rPr>
            <w:rStyle w:val="ab"/>
            <w:sz w:val="28"/>
            <w:szCs w:val="28"/>
            <w:lang w:val="en-US"/>
          </w:rPr>
          <w:t>ua</w:t>
        </w:r>
        <w:r w:rsidRPr="002B732F">
          <w:rPr>
            <w:rStyle w:val="ab"/>
            <w:sz w:val="28"/>
            <w:szCs w:val="28"/>
          </w:rPr>
          <w:t>/</w:t>
        </w:r>
        <w:r w:rsidRPr="002B732F">
          <w:rPr>
            <w:rStyle w:val="ab"/>
            <w:sz w:val="28"/>
            <w:szCs w:val="28"/>
            <w:lang w:val="en-US"/>
          </w:rPr>
          <w:t>index</w:t>
        </w:r>
        <w:r w:rsidRPr="002B732F">
          <w:rPr>
            <w:rStyle w:val="ab"/>
            <w:sz w:val="28"/>
            <w:szCs w:val="28"/>
          </w:rPr>
          <w:t>.</w:t>
        </w:r>
        <w:r w:rsidRPr="002B732F">
          <w:rPr>
            <w:rStyle w:val="ab"/>
            <w:sz w:val="28"/>
            <w:szCs w:val="28"/>
            <w:lang w:val="en-US"/>
          </w:rPr>
          <w:t>php</w:t>
        </w:r>
        <w:r w:rsidRPr="002B732F">
          <w:rPr>
            <w:rStyle w:val="ab"/>
            <w:sz w:val="28"/>
            <w:szCs w:val="28"/>
          </w:rPr>
          <w:t>/</w:t>
        </w:r>
        <w:r w:rsidRPr="002B732F">
          <w:rPr>
            <w:rStyle w:val="ab"/>
            <w:sz w:val="28"/>
            <w:szCs w:val="28"/>
            <w:lang w:val="en-US"/>
          </w:rPr>
          <w:t>Pravo</w:t>
        </w:r>
        <w:r w:rsidRPr="002B732F">
          <w:rPr>
            <w:rStyle w:val="ab"/>
            <w:sz w:val="28"/>
            <w:szCs w:val="28"/>
          </w:rPr>
          <w:t>/</w:t>
        </w:r>
        <w:r w:rsidRPr="002B732F">
          <w:rPr>
            <w:rStyle w:val="ab"/>
            <w:sz w:val="28"/>
            <w:szCs w:val="28"/>
            <w:lang w:val="en-US"/>
          </w:rPr>
          <w:t>article</w:t>
        </w:r>
        <w:r w:rsidRPr="002B732F">
          <w:rPr>
            <w:rStyle w:val="ab"/>
            <w:sz w:val="28"/>
            <w:szCs w:val="28"/>
          </w:rPr>
          <w:t>/</w:t>
        </w:r>
        <w:r w:rsidRPr="002B732F">
          <w:rPr>
            <w:rStyle w:val="ab"/>
            <w:sz w:val="28"/>
            <w:szCs w:val="28"/>
            <w:lang w:val="en-US"/>
          </w:rPr>
          <w:t>download</w:t>
        </w:r>
        <w:r w:rsidRPr="002B732F">
          <w:rPr>
            <w:rStyle w:val="ab"/>
            <w:sz w:val="28"/>
            <w:szCs w:val="28"/>
          </w:rPr>
          <w:t>/2742/2684</w:t>
        </w:r>
      </w:hyperlink>
    </w:p>
    <w:p w:rsidR="00E8277A" w:rsidRPr="00E8277A" w:rsidRDefault="00E8277A">
      <w:bookmarkStart w:id="0" w:name="_GoBack"/>
      <w:bookmarkEnd w:id="0"/>
    </w:p>
    <w:sectPr w:rsidR="00E8277A" w:rsidRPr="00E8277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Helvetica Neue">
    <w:altName w:val="Arial"/>
    <w:panose1 w:val="00000000000000000000"/>
    <w:charset w:val="00"/>
    <w:family w:val="roman"/>
    <w:notTrueType/>
    <w:pitch w:val="default"/>
  </w:font>
  <w:font w:name="Times Roman">
    <w:altName w:val="Times New Roman"/>
    <w:charset w:val="00"/>
    <w:family w:val="auto"/>
    <w:pitch w:val="variable"/>
    <w:sig w:usb0="E00002FF" w:usb1="5000205A"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E64A6B"/>
    <w:multiLevelType w:val="hybridMultilevel"/>
    <w:tmpl w:val="680AC4F0"/>
    <w:styleLink w:val="a"/>
    <w:lvl w:ilvl="0" w:tplc="A7829A9C">
      <w:start w:val="1"/>
      <w:numFmt w:val="decimal"/>
      <w:lvlText w:val="%1."/>
      <w:lvlJc w:val="left"/>
      <w:pPr>
        <w:ind w:left="458" w:hanging="458"/>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1" w:tplc="DC74EB7A">
      <w:start w:val="1"/>
      <w:numFmt w:val="decimal"/>
      <w:lvlText w:val="%2."/>
      <w:lvlJc w:val="left"/>
      <w:pPr>
        <w:ind w:left="818" w:hanging="458"/>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2" w:tplc="2C6A3D94">
      <w:start w:val="1"/>
      <w:numFmt w:val="decimal"/>
      <w:lvlText w:val="%3."/>
      <w:lvlJc w:val="left"/>
      <w:pPr>
        <w:ind w:left="1178" w:hanging="458"/>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3" w:tplc="BEF2E8DE">
      <w:start w:val="1"/>
      <w:numFmt w:val="decimal"/>
      <w:lvlText w:val="%4."/>
      <w:lvlJc w:val="left"/>
      <w:pPr>
        <w:ind w:left="1538" w:hanging="458"/>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4" w:tplc="2294EDBA">
      <w:start w:val="1"/>
      <w:numFmt w:val="decimal"/>
      <w:lvlText w:val="%5."/>
      <w:lvlJc w:val="left"/>
      <w:pPr>
        <w:ind w:left="1898" w:hanging="458"/>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5" w:tplc="BCCA3824">
      <w:start w:val="1"/>
      <w:numFmt w:val="decimal"/>
      <w:lvlText w:val="%6."/>
      <w:lvlJc w:val="left"/>
      <w:pPr>
        <w:ind w:left="2258" w:hanging="458"/>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6" w:tplc="230021A0">
      <w:start w:val="1"/>
      <w:numFmt w:val="decimal"/>
      <w:lvlText w:val="%7."/>
      <w:lvlJc w:val="left"/>
      <w:pPr>
        <w:ind w:left="2618" w:hanging="458"/>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7" w:tplc="3F8EB3D8">
      <w:start w:val="1"/>
      <w:numFmt w:val="decimal"/>
      <w:lvlText w:val="%8."/>
      <w:lvlJc w:val="left"/>
      <w:pPr>
        <w:ind w:left="2978" w:hanging="458"/>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8" w:tplc="E314F9D8">
      <w:start w:val="1"/>
      <w:numFmt w:val="decimal"/>
      <w:lvlText w:val="%9."/>
      <w:lvlJc w:val="left"/>
      <w:pPr>
        <w:ind w:left="3338" w:hanging="458"/>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abstractNum>
  <w:abstractNum w:abstractNumId="1">
    <w:nsid w:val="5ABD4854"/>
    <w:multiLevelType w:val="hybridMultilevel"/>
    <w:tmpl w:val="680AC4F0"/>
    <w:numStyleLink w:val="a"/>
  </w:abstractNum>
  <w:abstractNum w:abstractNumId="2">
    <w:nsid w:val="5BA041D5"/>
    <w:multiLevelType w:val="hybridMultilevel"/>
    <w:tmpl w:val="680AC4F0"/>
    <w:numStyleLink w:val="a"/>
  </w:abstractNum>
  <w:abstractNum w:abstractNumId="3">
    <w:nsid w:val="5EB46721"/>
    <w:multiLevelType w:val="hybridMultilevel"/>
    <w:tmpl w:val="34B2F18E"/>
    <w:styleLink w:val="a0"/>
    <w:lvl w:ilvl="0" w:tplc="694E4B58">
      <w:start w:val="1"/>
      <w:numFmt w:val="bullet"/>
      <w:lvlText w:val="-"/>
      <w:lvlJc w:val="left"/>
      <w:pPr>
        <w:ind w:left="305" w:hanging="305"/>
      </w:pPr>
      <w:rPr>
        <w:rFonts w:hAnsi="Arial Unicode MS"/>
        <w:caps w:val="0"/>
        <w:smallCaps w:val="0"/>
        <w:strike w:val="0"/>
        <w:dstrike w:val="0"/>
        <w:outline w:val="0"/>
        <w:shadow w:val="0"/>
        <w:emboss w:val="0"/>
        <w:imprint w:val="0"/>
        <w:spacing w:val="0"/>
        <w:w w:val="100"/>
        <w:kern w:val="0"/>
        <w:position w:val="4"/>
        <w:sz w:val="34"/>
        <w:szCs w:val="34"/>
        <w:highlight w:val="none"/>
        <w:u w:val="none"/>
        <w:effect w:val="none"/>
        <w:vertAlign w:val="baseline"/>
      </w:rPr>
    </w:lvl>
    <w:lvl w:ilvl="1" w:tplc="C37631EA">
      <w:start w:val="1"/>
      <w:numFmt w:val="bullet"/>
      <w:lvlText w:val="-"/>
      <w:lvlJc w:val="left"/>
      <w:pPr>
        <w:ind w:left="545" w:hanging="305"/>
      </w:pPr>
      <w:rPr>
        <w:rFonts w:hAnsi="Arial Unicode MS"/>
        <w:caps w:val="0"/>
        <w:smallCaps w:val="0"/>
        <w:strike w:val="0"/>
        <w:dstrike w:val="0"/>
        <w:outline w:val="0"/>
        <w:shadow w:val="0"/>
        <w:emboss w:val="0"/>
        <w:imprint w:val="0"/>
        <w:spacing w:val="0"/>
        <w:w w:val="100"/>
        <w:kern w:val="0"/>
        <w:position w:val="4"/>
        <w:sz w:val="34"/>
        <w:szCs w:val="34"/>
        <w:highlight w:val="none"/>
        <w:u w:val="none"/>
        <w:effect w:val="none"/>
        <w:vertAlign w:val="baseline"/>
      </w:rPr>
    </w:lvl>
    <w:lvl w:ilvl="2" w:tplc="4ACAAC9C">
      <w:start w:val="1"/>
      <w:numFmt w:val="bullet"/>
      <w:lvlText w:val="-"/>
      <w:lvlJc w:val="left"/>
      <w:pPr>
        <w:ind w:left="785" w:hanging="305"/>
      </w:pPr>
      <w:rPr>
        <w:rFonts w:hAnsi="Arial Unicode MS"/>
        <w:caps w:val="0"/>
        <w:smallCaps w:val="0"/>
        <w:strike w:val="0"/>
        <w:dstrike w:val="0"/>
        <w:outline w:val="0"/>
        <w:shadow w:val="0"/>
        <w:emboss w:val="0"/>
        <w:imprint w:val="0"/>
        <w:spacing w:val="0"/>
        <w:w w:val="100"/>
        <w:kern w:val="0"/>
        <w:position w:val="4"/>
        <w:sz w:val="34"/>
        <w:szCs w:val="34"/>
        <w:highlight w:val="none"/>
        <w:u w:val="none"/>
        <w:effect w:val="none"/>
        <w:vertAlign w:val="baseline"/>
      </w:rPr>
    </w:lvl>
    <w:lvl w:ilvl="3" w:tplc="701A35A0">
      <w:start w:val="1"/>
      <w:numFmt w:val="bullet"/>
      <w:lvlText w:val="-"/>
      <w:lvlJc w:val="left"/>
      <w:pPr>
        <w:ind w:left="1025" w:hanging="305"/>
      </w:pPr>
      <w:rPr>
        <w:rFonts w:hAnsi="Arial Unicode MS"/>
        <w:caps w:val="0"/>
        <w:smallCaps w:val="0"/>
        <w:strike w:val="0"/>
        <w:dstrike w:val="0"/>
        <w:outline w:val="0"/>
        <w:shadow w:val="0"/>
        <w:emboss w:val="0"/>
        <w:imprint w:val="0"/>
        <w:spacing w:val="0"/>
        <w:w w:val="100"/>
        <w:kern w:val="0"/>
        <w:position w:val="4"/>
        <w:sz w:val="34"/>
        <w:szCs w:val="34"/>
        <w:highlight w:val="none"/>
        <w:u w:val="none"/>
        <w:effect w:val="none"/>
        <w:vertAlign w:val="baseline"/>
      </w:rPr>
    </w:lvl>
    <w:lvl w:ilvl="4" w:tplc="B3508B9E">
      <w:start w:val="1"/>
      <w:numFmt w:val="bullet"/>
      <w:lvlText w:val="-"/>
      <w:lvlJc w:val="left"/>
      <w:pPr>
        <w:ind w:left="1265" w:hanging="305"/>
      </w:pPr>
      <w:rPr>
        <w:rFonts w:hAnsi="Arial Unicode MS"/>
        <w:caps w:val="0"/>
        <w:smallCaps w:val="0"/>
        <w:strike w:val="0"/>
        <w:dstrike w:val="0"/>
        <w:outline w:val="0"/>
        <w:shadow w:val="0"/>
        <w:emboss w:val="0"/>
        <w:imprint w:val="0"/>
        <w:spacing w:val="0"/>
        <w:w w:val="100"/>
        <w:kern w:val="0"/>
        <w:position w:val="4"/>
        <w:sz w:val="34"/>
        <w:szCs w:val="34"/>
        <w:highlight w:val="none"/>
        <w:u w:val="none"/>
        <w:effect w:val="none"/>
        <w:vertAlign w:val="baseline"/>
      </w:rPr>
    </w:lvl>
    <w:lvl w:ilvl="5" w:tplc="990C0386">
      <w:start w:val="1"/>
      <w:numFmt w:val="bullet"/>
      <w:lvlText w:val="-"/>
      <w:lvlJc w:val="left"/>
      <w:pPr>
        <w:ind w:left="1505" w:hanging="305"/>
      </w:pPr>
      <w:rPr>
        <w:rFonts w:hAnsi="Arial Unicode MS"/>
        <w:caps w:val="0"/>
        <w:smallCaps w:val="0"/>
        <w:strike w:val="0"/>
        <w:dstrike w:val="0"/>
        <w:outline w:val="0"/>
        <w:shadow w:val="0"/>
        <w:emboss w:val="0"/>
        <w:imprint w:val="0"/>
        <w:spacing w:val="0"/>
        <w:w w:val="100"/>
        <w:kern w:val="0"/>
        <w:position w:val="4"/>
        <w:sz w:val="34"/>
        <w:szCs w:val="34"/>
        <w:highlight w:val="none"/>
        <w:u w:val="none"/>
        <w:effect w:val="none"/>
        <w:vertAlign w:val="baseline"/>
      </w:rPr>
    </w:lvl>
    <w:lvl w:ilvl="6" w:tplc="6DDE7D22">
      <w:start w:val="1"/>
      <w:numFmt w:val="bullet"/>
      <w:lvlText w:val="-"/>
      <w:lvlJc w:val="left"/>
      <w:pPr>
        <w:ind w:left="1745" w:hanging="305"/>
      </w:pPr>
      <w:rPr>
        <w:rFonts w:hAnsi="Arial Unicode MS"/>
        <w:caps w:val="0"/>
        <w:smallCaps w:val="0"/>
        <w:strike w:val="0"/>
        <w:dstrike w:val="0"/>
        <w:outline w:val="0"/>
        <w:shadow w:val="0"/>
        <w:emboss w:val="0"/>
        <w:imprint w:val="0"/>
        <w:spacing w:val="0"/>
        <w:w w:val="100"/>
        <w:kern w:val="0"/>
        <w:position w:val="4"/>
        <w:sz w:val="34"/>
        <w:szCs w:val="34"/>
        <w:highlight w:val="none"/>
        <w:u w:val="none"/>
        <w:effect w:val="none"/>
        <w:vertAlign w:val="baseline"/>
      </w:rPr>
    </w:lvl>
    <w:lvl w:ilvl="7" w:tplc="F12CB768">
      <w:start w:val="1"/>
      <w:numFmt w:val="bullet"/>
      <w:lvlText w:val="-"/>
      <w:lvlJc w:val="left"/>
      <w:pPr>
        <w:ind w:left="1985" w:hanging="305"/>
      </w:pPr>
      <w:rPr>
        <w:rFonts w:hAnsi="Arial Unicode MS"/>
        <w:caps w:val="0"/>
        <w:smallCaps w:val="0"/>
        <w:strike w:val="0"/>
        <w:dstrike w:val="0"/>
        <w:outline w:val="0"/>
        <w:shadow w:val="0"/>
        <w:emboss w:val="0"/>
        <w:imprint w:val="0"/>
        <w:spacing w:val="0"/>
        <w:w w:val="100"/>
        <w:kern w:val="0"/>
        <w:position w:val="4"/>
        <w:sz w:val="34"/>
        <w:szCs w:val="34"/>
        <w:highlight w:val="none"/>
        <w:u w:val="none"/>
        <w:effect w:val="none"/>
        <w:vertAlign w:val="baseline"/>
      </w:rPr>
    </w:lvl>
    <w:lvl w:ilvl="8" w:tplc="8A984F8A">
      <w:start w:val="1"/>
      <w:numFmt w:val="bullet"/>
      <w:lvlText w:val="-"/>
      <w:lvlJc w:val="left"/>
      <w:pPr>
        <w:ind w:left="2225" w:hanging="305"/>
      </w:pPr>
      <w:rPr>
        <w:rFonts w:hAnsi="Arial Unicode MS"/>
        <w:caps w:val="0"/>
        <w:smallCaps w:val="0"/>
        <w:strike w:val="0"/>
        <w:dstrike w:val="0"/>
        <w:outline w:val="0"/>
        <w:shadow w:val="0"/>
        <w:emboss w:val="0"/>
        <w:imprint w:val="0"/>
        <w:spacing w:val="0"/>
        <w:w w:val="100"/>
        <w:kern w:val="0"/>
        <w:position w:val="4"/>
        <w:sz w:val="34"/>
        <w:szCs w:val="34"/>
        <w:highlight w:val="none"/>
        <w:u w:val="none"/>
        <w:effect w:val="none"/>
        <w:vertAlign w:val="baseline"/>
      </w:rPr>
    </w:lvl>
  </w:abstractNum>
  <w:abstractNum w:abstractNumId="4">
    <w:nsid w:val="76B249D8"/>
    <w:multiLevelType w:val="hybridMultilevel"/>
    <w:tmpl w:val="34B2F18E"/>
    <w:numStyleLink w:val="a0"/>
  </w:abstractNum>
  <w:num w:numId="1">
    <w:abstractNumId w:val="4"/>
  </w:num>
  <w:num w:numId="2">
    <w:abstractNumId w:val="3"/>
  </w:num>
  <w:num w:numId="3">
    <w:abstractNumId w:val="0"/>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64EB"/>
    <w:rsid w:val="00376552"/>
    <w:rsid w:val="00E764EB"/>
    <w:rsid w:val="00E827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8DE98E-57CD-454F-B839-5669F5307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764EB"/>
    <w:pPr>
      <w:spacing w:after="0" w:line="240" w:lineRule="auto"/>
    </w:pPr>
    <w:rPr>
      <w:rFonts w:ascii="Times New Roman" w:eastAsia="Arial Unicode MS" w:hAnsi="Times New Roman" w:cs="Times New Roman"/>
      <w:sz w:val="24"/>
      <w:szCs w:val="24"/>
      <w:lang w:val="uk-U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По умолчанию"/>
    <w:rsid w:val="00E764EB"/>
    <w:pPr>
      <w:spacing w:before="160" w:after="0" w:line="288" w:lineRule="auto"/>
    </w:pPr>
    <w:rPr>
      <w:rFonts w:ascii="Helvetica Neue" w:eastAsia="Arial Unicode MS" w:hAnsi="Helvetica Neue" w:cs="Arial Unicode MS"/>
      <w:color w:val="000000"/>
      <w:sz w:val="24"/>
      <w:szCs w:val="24"/>
      <w:lang w:eastAsia="ru-RU"/>
    </w:rPr>
  </w:style>
  <w:style w:type="numbering" w:customStyle="1" w:styleId="a0">
    <w:name w:val="Тире"/>
    <w:rsid w:val="00E764EB"/>
    <w:pPr>
      <w:numPr>
        <w:numId w:val="2"/>
      </w:numPr>
    </w:pPr>
  </w:style>
  <w:style w:type="paragraph" w:styleId="a6">
    <w:name w:val="Body Text Indent"/>
    <w:basedOn w:val="a1"/>
    <w:link w:val="a7"/>
    <w:uiPriority w:val="99"/>
    <w:unhideWhenUsed/>
    <w:rsid w:val="00E764E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pPr>
    <w:rPr>
      <w:sz w:val="28"/>
      <w:szCs w:val="28"/>
      <w:lang w:val="ru-RU" w:eastAsia="ru-RU"/>
    </w:rPr>
  </w:style>
  <w:style w:type="character" w:customStyle="1" w:styleId="a7">
    <w:name w:val="Основной текст с отступом Знак"/>
    <w:basedOn w:val="a2"/>
    <w:link w:val="a6"/>
    <w:uiPriority w:val="99"/>
    <w:rsid w:val="00E764EB"/>
    <w:rPr>
      <w:rFonts w:ascii="Times New Roman" w:eastAsia="Arial Unicode MS" w:hAnsi="Times New Roman" w:cs="Times New Roman"/>
      <w:sz w:val="28"/>
      <w:szCs w:val="28"/>
      <w:lang w:eastAsia="ru-RU"/>
    </w:rPr>
  </w:style>
  <w:style w:type="paragraph" w:styleId="a8">
    <w:name w:val="Body Text"/>
    <w:basedOn w:val="a1"/>
    <w:link w:val="a9"/>
    <w:uiPriority w:val="99"/>
    <w:semiHidden/>
    <w:unhideWhenUsed/>
    <w:rsid w:val="00E8277A"/>
    <w:pPr>
      <w:spacing w:after="120"/>
    </w:pPr>
  </w:style>
  <w:style w:type="character" w:customStyle="1" w:styleId="a9">
    <w:name w:val="Основной текст Знак"/>
    <w:basedOn w:val="a2"/>
    <w:link w:val="a8"/>
    <w:uiPriority w:val="99"/>
    <w:semiHidden/>
    <w:rsid w:val="00E8277A"/>
    <w:rPr>
      <w:rFonts w:ascii="Times New Roman" w:eastAsia="Arial Unicode MS" w:hAnsi="Times New Roman" w:cs="Times New Roman"/>
      <w:sz w:val="24"/>
      <w:szCs w:val="24"/>
      <w:lang w:val="uk-UA"/>
    </w:rPr>
  </w:style>
  <w:style w:type="paragraph" w:styleId="aa">
    <w:name w:val="List Paragraph"/>
    <w:basedOn w:val="a1"/>
    <w:uiPriority w:val="34"/>
    <w:qFormat/>
    <w:rsid w:val="00E8277A"/>
    <w:pPr>
      <w:spacing w:after="160" w:line="256" w:lineRule="auto"/>
      <w:ind w:left="720"/>
      <w:contextualSpacing/>
    </w:pPr>
    <w:rPr>
      <w:rFonts w:ascii="Calibri" w:eastAsia="Calibri" w:hAnsi="Calibri"/>
      <w:sz w:val="22"/>
      <w:szCs w:val="22"/>
      <w:lang w:val="ru-RU"/>
    </w:rPr>
  </w:style>
  <w:style w:type="numbering" w:customStyle="1" w:styleId="a">
    <w:name w:val="С числами"/>
    <w:rsid w:val="00E8277A"/>
    <w:pPr>
      <w:numPr>
        <w:numId w:val="3"/>
      </w:numPr>
    </w:pPr>
  </w:style>
  <w:style w:type="character" w:styleId="ab">
    <w:name w:val="Hyperlink"/>
    <w:semiHidden/>
    <w:unhideWhenUsed/>
    <w:rsid w:val="00E8277A"/>
    <w:rPr>
      <w:u w:val="single"/>
    </w:rPr>
  </w:style>
  <w:style w:type="character" w:customStyle="1" w:styleId="ac">
    <w:name w:val="Нет"/>
    <w:rsid w:val="00E827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dspace.univd.edu.ua/xmlui/bitstream/handle/123456789/7809/Holovko_Grechenko_Monohrafiia_2018.pdf?sequence=1" TargetMode="External"/><Relationship Id="rId18" Type="http://schemas.openxmlformats.org/officeDocument/2006/relationships/hyperlink" Target="http://www.irbis-nbuv.gov.ua/cgi-bin/irbis_nbuv/cgiirbis_64.exe?I21DBN=LINK&amp;P21DBN=UJRN&amp;Z21ID=&amp;S21REF=10&amp;S21CNR=20&amp;S21STN=1&amp;S21FMT=ASP_meta&amp;C21COM=S&amp;2_S21P03=FILA=&amp;2_S21STR=Nzizvru_2016_3_20" TargetMode="External"/><Relationship Id="rId26" Type="http://schemas.openxmlformats.org/officeDocument/2006/relationships/hyperlink" Target="http://www.vestnik-pravo.mgu.od.ua/archive/juspradenc30/part_1/5.pdf" TargetMode="External"/><Relationship Id="rId39" Type="http://schemas.openxmlformats.org/officeDocument/2006/relationships/hyperlink" Target="https://vue.gov.ua/%D0%91%D0%BB%D0%B0%D0%B3%D0%BE%D0%B4%D0%B0%D1%82%D1%8C" TargetMode="External"/><Relationship Id="rId21" Type="http://schemas.openxmlformats.org/officeDocument/2006/relationships/hyperlink" Target="https://shron1.chtyvo.org.ua/Mateleshko_Yurii/Mistse_boiarskoi_ta_druzhynnoi_dum_v_politychnii_systemi_Kyivskoi_Rusi_Kh__KhI_st.pdf?PHPSESSID=pi701u1qeepuudlb05rvu0p647" TargetMode="External"/><Relationship Id="rId34" Type="http://schemas.openxmlformats.org/officeDocument/2006/relationships/hyperlink" Target="http://irbis-nbuv.gov.ua/cgi-bin/ua/elib.exe?Z21ID=&amp;I21DBN=UKRLIB&amp;P21DBN=UKRLIB&amp;S21STN=1&amp;S21REF=10&amp;S21FMT=online_book&amp;C21COM=S&amp;S21CNR=20&amp;S21P01=0&amp;S21P02=0&amp;S21P03=FF=&amp;S21STR=ukr0000352" TargetMode="External"/><Relationship Id="rId42" Type="http://schemas.openxmlformats.org/officeDocument/2006/relationships/hyperlink" Target="https://core.ac.uk/download/pdf/149246025.pdf" TargetMode="External"/><Relationship Id="rId47" Type="http://schemas.openxmlformats.org/officeDocument/2006/relationships/hyperlink" Target="http://institutes.lnu.edu.ua/franko/wp-content/uploads/sites/7/2017/03/81_18.LANTSUTA.pdf" TargetMode="External"/><Relationship Id="rId50" Type="http://schemas.openxmlformats.org/officeDocument/2006/relationships/hyperlink" Target="http://irbis-nbuv.gov.ua/ulib/item/UKR0000989" TargetMode="External"/><Relationship Id="rId55" Type="http://schemas.openxmlformats.org/officeDocument/2006/relationships/hyperlink" Target="https://dspace.uzhnu.edu.ua/jspui/bitstream/lib/6216/1/%D0%97%D0%90%D0%A0%D0%9E%D0%94%D0%96%D0%95%D0%9D%D0%9D%D0%AF%20%D0%86%D0%94%D0%95%D0%87%20%D0%9F%D0%95%D0%94%D0%90%D0%93%D0%9E%D0%93%D0%86%D0%A7%D0%9D%D0%9E%D0%87%20%D0%95%D0%A2%D0%98%D0%9A%D0%98%20%D0%92%20%D0%86%D0%A1%D0%A2%D0%9E%D0%A0%D0%86%D0%87%20%D0%A3%D0%9A%D0%A0%D0%90%D0%87%D0%9D%D0%A1%D0%AC%D0%9A%D0%9E%D0%87%20%D0%9F%D0%95%D0%94%D0%90%D0%93%D0%9E%D0%93%D0%86%D0%A7%D0%9D%D0%9E%D0%87%20%D0%94%D0%A3%D0%9C%D0%9A%D0%98.pdf" TargetMode="External"/><Relationship Id="rId63" Type="http://schemas.openxmlformats.org/officeDocument/2006/relationships/hyperlink" Target="https://www.google.com/url?sa=t&amp;rct=j&amp;q=&amp;esrc=s&amp;source=web&amp;cd=&amp;cad=rja&amp;uact=8&amp;ved=2ahUKEwiuj9ThlJ_7AhVQgP0HHfUUBRkQFnoECBAQAQ&amp;url=http%3A%2F%2Firbis-nbuv.gov.ua%2Fcgi-bin%2Firbis_nbuv%2Fcgiirbis_64.exe%3FC21COM%3D2%26I21DBN%3DUJRN%26P21DBN%3DUJRN%26IMAGE_FILE_DOWNLOAD%3D1%26Image_file_name%3DPDF%2Fznpkhnpu_ist_2010_38_45.pdf&amp;usg=AOvVaw0YLkVbBav9cvGteh3OU-ZF" TargetMode="External"/><Relationship Id="rId68" Type="http://schemas.openxmlformats.org/officeDocument/2006/relationships/hyperlink" Target="https://dspace.uzhnu.edu.ua/jspui/bitstream/lib/17990/1/Rusjka_Pravda.pdf" TargetMode="External"/><Relationship Id="rId76" Type="http://schemas.openxmlformats.org/officeDocument/2006/relationships/hyperlink" Target="https://pidru4niki.com/1543042251955/pravo/ruska_pravda" TargetMode="External"/><Relationship Id="rId84" Type="http://schemas.openxmlformats.org/officeDocument/2006/relationships/fontTable" Target="fontTable.xml"/><Relationship Id="rId7" Type="http://schemas.openxmlformats.org/officeDocument/2006/relationships/hyperlink" Target="http://www.irbis-nbuv.gov.ua/cgi-bin/irbis_nbuv/cgiirbis_64.exe?I21DBN=LINK&amp;P21DBN=UJRN&amp;Z21ID=&amp;S21REF=10&amp;S21CNR=20&amp;S21STN=1&amp;S21FMT=ASP_meta&amp;C21COM=S&amp;2_S21P03=FILA=&amp;2_S21STR=PoMe_2006_4_3" TargetMode="External"/><Relationship Id="rId71" Type="http://schemas.openxmlformats.org/officeDocument/2006/relationships/hyperlink" Target="http://journals.hnpu.edu.ua/index.php/law/article/view/884" TargetMode="External"/><Relationship Id="rId2" Type="http://schemas.openxmlformats.org/officeDocument/2006/relationships/styles" Target="styles.xml"/><Relationship Id="rId16" Type="http://schemas.openxmlformats.org/officeDocument/2006/relationships/hyperlink" Target="https://dspace.uzhnu.edu.ua/jspui/bitstream/lib/12063/1/polityko_administratyvnyj_ustrij_Kyjivsjkoji_Rusi_istoriohrafija.pdf" TargetMode="External"/><Relationship Id="rId29" Type="http://schemas.openxmlformats.org/officeDocument/2006/relationships/hyperlink" Target="https://ftfsite.ru/wp-content/files/istorija_ukrajiny_bojko.pdf" TargetMode="External"/><Relationship Id="rId11" Type="http://schemas.openxmlformats.org/officeDocument/2006/relationships/hyperlink" Target="http://instzak.rada.gov.ua/uploads/documents/31870.pdf" TargetMode="External"/><Relationship Id="rId24" Type="http://schemas.openxmlformats.org/officeDocument/2006/relationships/hyperlink" Target="https://www.academia.edu/12490196/%D0%86%D1%81%D1%82%D0%BE%D1%80%D1%96%D1%8F_%D0%A3%D0%BA%D1%80%D0%B0%D1%97%D0%BD%D0%B8_%D0%9F%D1%96%D0%B4%D1%80%D1%83%D1%87%D0%BD%D0%B8%D0%BA" TargetMode="External"/><Relationship Id="rId32" Type="http://schemas.openxmlformats.org/officeDocument/2006/relationships/hyperlink" Target="http://dspace.univd.edu.ua/xmlui/bitstream/handle/123456789/5474/Khrystyianskyi%20zakon%20i%20zvychaieva%20pravosvidomist_Paida_2018.pdf?sequence=1&amp;isAllowed=y" TargetMode="External"/><Relationship Id="rId37" Type="http://schemas.openxmlformats.org/officeDocument/2006/relationships/hyperlink" Target="https://visnukpfs.dp.ua/index.php/PFS/article/view/395/419" TargetMode="External"/><Relationship Id="rId40" Type="http://schemas.openxmlformats.org/officeDocument/2006/relationships/hyperlink" Target="https://www.google.com/url?sa=t&amp;rct=j&amp;q=&amp;esrc=s&amp;source=web&amp;cd=&amp;ved=2ahUKEwiQnPbe5I37AhVPzqQKHeq5BnYQFnoECCAQAQ&amp;url=http%3A%2F%2Fwww.irbis-nbuv.gov.ua%2Fcgi-bin%2Firbis_nbuv%2Fcgiirbis_64.exe%3FI21DBN%3DLINK%26P21DBN%3DUJRN%26Z21ID%3D%26S21REF%3D10%26S21CNR%3D20%26S21STN%3D1%26S21FMT%3DASP_meta%26C21COM%3DS%262_S21P03%3DFILA%3D%262_S21STR%3Dvkp_2019_6_12&amp;usg=AOvVaw2PMEJwY8UvN3xxM9JCq-Gh" TargetMode="External"/><Relationship Id="rId45" Type="http://schemas.openxmlformats.org/officeDocument/2006/relationships/hyperlink" Target="http://litopys.org.ua/oldukr2/oldukr01.htm" TargetMode="External"/><Relationship Id="rId53" Type="http://schemas.openxmlformats.org/officeDocument/2006/relationships/hyperlink" Target="https://eprints.oa.edu.ua/3047/1/Kyryichuk_Istor_religiezn_Vyp_10.pdf" TargetMode="External"/><Relationship Id="rId58" Type="http://schemas.openxmlformats.org/officeDocument/2006/relationships/hyperlink" Target="http://dspace.pdpu.edu.ua/bitstream/123456789/3353/1/14.pdf" TargetMode="External"/><Relationship Id="rId66" Type="http://schemas.openxmlformats.org/officeDocument/2006/relationships/hyperlink" Target="http://eprints.zu.edu.ua/21184/1/vip_8_3.pdf" TargetMode="External"/><Relationship Id="rId74" Type="http://schemas.openxmlformats.org/officeDocument/2006/relationships/hyperlink" Target="https://science.lpnu.ua/sites/default/files/journal-paper/2018/jun/13120/10-17.pdf" TargetMode="External"/><Relationship Id="rId79" Type="http://schemas.openxmlformats.org/officeDocument/2006/relationships/hyperlink" Target="http://litopys.org.ua/bilets/bil09.htm" TargetMode="External"/><Relationship Id="rId5" Type="http://schemas.openxmlformats.org/officeDocument/2006/relationships/hyperlink" Target="http://irbis-nbuv.gov.ua/cgi-bin/irbis_nbuv/cgiirbis_64.exe?I21DBN=LINK&amp;P21DBN=UJRN&amp;Z21ID=&amp;S21REF=10&amp;S21CNR=20&amp;S21STN=1&amp;S21FMT=ASP_meta&amp;C21COM=S&amp;2_S21P03=FILA=&amp;2_S21STR=NaUKMAi_2014_156_3" TargetMode="External"/><Relationship Id="rId61" Type="http://schemas.openxmlformats.org/officeDocument/2006/relationships/hyperlink" Target="http://litopys.org.ua/hrushukr/hrush308.htm" TargetMode="External"/><Relationship Id="rId82" Type="http://schemas.openxmlformats.org/officeDocument/2006/relationships/hyperlink" Target="http://www.irbis-nbuv.gov.ua/cgi-bin/irbis_nbuv/cgiirbis_64.exe?I21DBN=LINK&amp;P21DBN=UJRN&amp;Z21ID=&amp;S21REF=10&amp;S21CNR=20&amp;S21STN=1&amp;S21FMT=ASP_meta&amp;C21COM=S&amp;2_S21P03=FILA=&amp;2_S21STR=Npnau_2012_3_27" TargetMode="External"/><Relationship Id="rId19" Type="http://schemas.openxmlformats.org/officeDocument/2006/relationships/hyperlink" Target="http://litopys.org.ua/yushkov2/yush.htm" TargetMode="External"/><Relationship Id="rId4" Type="http://schemas.openxmlformats.org/officeDocument/2006/relationships/webSettings" Target="webSettings.xml"/><Relationship Id="rId9" Type="http://schemas.openxmlformats.org/officeDocument/2006/relationships/hyperlink" Target="https://univd.edu.ua/general/publishing/konf/21-22_02_2020/pdf/9.pdf" TargetMode="External"/><Relationship Id="rId14" Type="http://schemas.openxmlformats.org/officeDocument/2006/relationships/hyperlink" Target="https://ibib.ltd.ua/formuvannya-davnoruskoji-derjavi-kijivskoji.html" TargetMode="External"/><Relationship Id="rId22" Type="http://schemas.openxmlformats.org/officeDocument/2006/relationships/hyperlink" Target="http://resource.history.org.ua/cgi-bin/eiu/history.exe?&amp;I21DBN=EIU&amp;P21DBN=EIU&amp;S21STN=1&amp;S21REF=10&amp;S21FMT=eiu_all&amp;C21COM=S&amp;S21CNR=20&amp;S21P01=0&amp;S21P02=0&amp;S21P03=TRN=&amp;S21COLORTERMS=0&amp;S21STR=Knyazhi_zizdy" TargetMode="External"/><Relationship Id="rId27" Type="http://schemas.openxmlformats.org/officeDocument/2006/relationships/hyperlink" Target="http://ethnic.history.univ.kiev.ua/data/2017/52/articles/5.pdf" TargetMode="External"/><Relationship Id="rId30" Type="http://schemas.openxmlformats.org/officeDocument/2006/relationships/hyperlink" Target="https://shron1.chtyvo.org.ua/Bilotserkivskyi_Vasyl/Istoria_Ukrainy_vyd3.pdf" TargetMode="External"/><Relationship Id="rId35" Type="http://schemas.openxmlformats.org/officeDocument/2006/relationships/hyperlink" Target="https://ra.vnu.edu.ua/wp-content/uploads/2019/11/Zinkevych-T.-S._dysertatsiya.pdf" TargetMode="External"/><Relationship Id="rId43" Type="http://schemas.openxmlformats.org/officeDocument/2006/relationships/hyperlink" Target="https://www.google.com/url?sa=t&amp;rct=j&amp;q=&amp;esrc=s&amp;source=web&amp;cd=&amp;ved=2ahUKEwjboOyz5o37AhVDJMUKHXSQCO0QFnoECA8QAQ&amp;url=http%3A%2F%2Flitstudies.chdu.edu.ua%2Farticle%2Fview%2F84604%2F80152&amp;usg=AOvVaw3DcKZerNfSsuGHYcMUxS0X" TargetMode="External"/><Relationship Id="rId48" Type="http://schemas.openxmlformats.org/officeDocument/2006/relationships/hyperlink" Target="http://dspace.nbuv.gov.ua/bitstream/handle/123456789/26660/27-Medvid%27.pdf?sequence=1" TargetMode="External"/><Relationship Id="rId56" Type="http://schemas.openxmlformats.org/officeDocument/2006/relationships/hyperlink" Target="http://politics.ellib.org.ua/pages-3900.html" TargetMode="External"/><Relationship Id="rId64" Type="http://schemas.openxmlformats.org/officeDocument/2006/relationships/hyperlink" Target="https://shron3.chtyvo.org.ua/Avtorskyi_kolektyv/Istoriia_politychnoi_dumky_Ukrainy.pdf?" TargetMode="External"/><Relationship Id="rId69" Type="http://schemas.openxmlformats.org/officeDocument/2006/relationships/hyperlink" Target="http://litopys.org.ua/oldukr2/oldukr51.htm" TargetMode="External"/><Relationship Id="rId77" Type="http://schemas.openxmlformats.org/officeDocument/2006/relationships/hyperlink" Target="http://dspace.lvduvs.edu.ua/bitstream/1234567890/3879/1/Dolynska.pdf" TargetMode="External"/><Relationship Id="rId8" Type="http://schemas.openxmlformats.org/officeDocument/2006/relationships/hyperlink" Target="https://clio.lnu.edu.ua/wp-content/uploads/2021/03/115-139_Shchodr.pdf" TargetMode="External"/><Relationship Id="rId51" Type="http://schemas.openxmlformats.org/officeDocument/2006/relationships/hyperlink" Target="http://litopys.org.ua/istkult/ikult.htm" TargetMode="External"/><Relationship Id="rId72" Type="http://schemas.openxmlformats.org/officeDocument/2006/relationships/hyperlink" Target="http://litopys.org.ua/oldukr2/oldukr51.htm" TargetMode="External"/><Relationship Id="rId80" Type="http://schemas.openxmlformats.org/officeDocument/2006/relationships/hyperlink" Target="https://core.ac.uk/download/pdf/53036052.pdf" TargetMode="External"/><Relationship Id="rId85"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dspace.univd.edu.ua/xmlui/bitstream/handle/123456789/6910/Stanovlennia%20i%20rozvytok%20vladnykh%20instytutiv%20Kyivskoi%20Rusi%20v%20istoriohrafii_Pohribnyi%20IM_Svorak_2010.pdf?sequence=1&amp;isAllowed=y" TargetMode="External"/><Relationship Id="rId17" Type="http://schemas.openxmlformats.org/officeDocument/2006/relationships/hyperlink" Target="http://politics.ellib.org.ua/pages-3844.html" TargetMode="External"/><Relationship Id="rId25" Type="http://schemas.openxmlformats.org/officeDocument/2006/relationships/hyperlink" Target="http://www.irbis-nbuv.gov.ua/cgi-bin/irbis_nbuv/cgiirbis_64.exe?I21DBN=LINK&amp;P21DBN=UJRN&amp;Z21ID=&amp;S21REF=10&amp;S21CNR=20&amp;S21STN=1&amp;S21FMT=ASP_meta&amp;C21COM=S&amp;2_S21P03=FILA=&amp;2_S21STR=Nivif_2018_5_7" TargetMode="External"/><Relationship Id="rId33" Type="http://schemas.openxmlformats.org/officeDocument/2006/relationships/hyperlink" Target="https://www.academia.edu/33662071/%D0%A5%D1%80%D0%B8%D1%81%D1%82%D0%B8%D1%8F%D0%BD%D1%81%D1%8C%D0%BA%D0%B0_%D1%82%D1%80%D0%B0%D0%B4%D0%B8%D1%86%D1%96%D1%8F_%D0%9A%D0%B8%D1%97%D0%B2%D1%81%D1%8C%D0%BA%D0%BE%D1%97_%D0%A0%D1%83%D1%81%D1%96" TargetMode="External"/><Relationship Id="rId38" Type="http://schemas.openxmlformats.org/officeDocument/2006/relationships/hyperlink" Target="https://docs.google.com/document/d/1ksiGGgt-IKAh1G59slwFdjjmgwryxJNL/edit?usp=sharing&amp;ouid=108975966033574712093&amp;rtpof=true&amp;sd=true" TargetMode="External"/><Relationship Id="rId46" Type="http://schemas.openxmlformats.org/officeDocument/2006/relationships/hyperlink" Target="https://www.google.com/url?sa=t&amp;rct=j&amp;q=&amp;esrc=s&amp;source=web&amp;cd=&amp;ved=2ahUKEwji3JSR6Y37AhUOQfEDHVHXAHoQFnoECBAQAQ&amp;url=https%3A%2F%2Fcore.ac.uk%2Fdownload%2Fpdf%2F19668532.pdf&amp;usg=AOvVaw2Pt27GbL8AWJLOt-BWzh24" TargetMode="External"/><Relationship Id="rId59" Type="http://schemas.openxmlformats.org/officeDocument/2006/relationships/hyperlink" Target="https://shron1.chtyvo.org.ua/Horskyy_Vilen/Filosofiia_v_ukrainskii_kulturi_metodolohiia_ta_istoriia.pdf?" TargetMode="External"/><Relationship Id="rId67" Type="http://schemas.openxmlformats.org/officeDocument/2006/relationships/hyperlink" Target="http://dspace.nbuv.gov.ua/bitstream/handle/123456789/144317/05-Bilous.pdf?sequence=1" TargetMode="External"/><Relationship Id="rId20" Type="http://schemas.openxmlformats.org/officeDocument/2006/relationships/hyperlink" Target="http://history.org.ua/LiberUA/Book/kn_sl/4.pdf" TargetMode="External"/><Relationship Id="rId41" Type="http://schemas.openxmlformats.org/officeDocument/2006/relationships/hyperlink" Target="https://veche.kiev.ua/journal/2759/" TargetMode="External"/><Relationship Id="rId54" Type="http://schemas.openxmlformats.org/officeDocument/2006/relationships/hyperlink" Target="http://litopys.org.ua/pvlyar/yar09.htm" TargetMode="External"/><Relationship Id="rId62" Type="http://schemas.openxmlformats.org/officeDocument/2006/relationships/hyperlink" Target="http://litopys.org.ua/oldukr2/oldukr62.htm" TargetMode="External"/><Relationship Id="rId70" Type="http://schemas.openxmlformats.org/officeDocument/2006/relationships/hyperlink" Target="http://dspace.lvduvs.edu.ua/bitstream/1234567890/3879/1/Dolynska.pdf" TargetMode="External"/><Relationship Id="rId75" Type="http://schemas.openxmlformats.org/officeDocument/2006/relationships/hyperlink" Target="https://maup.com.ua/assets/files/lib/book/p09_24.pdf" TargetMode="External"/><Relationship Id="rId83" Type="http://schemas.openxmlformats.org/officeDocument/2006/relationships/hyperlink" Target="http://journals.nubip.edu.ua/index.php/Pravo/article/download/2742/2684" TargetMode="External"/><Relationship Id="rId1" Type="http://schemas.openxmlformats.org/officeDocument/2006/relationships/numbering" Target="numbering.xml"/><Relationship Id="rId6" Type="http://schemas.openxmlformats.org/officeDocument/2006/relationships/hyperlink" Target="http://politics.ellib.org.ua/pages-9066.html" TargetMode="External"/><Relationship Id="rId15" Type="http://schemas.openxmlformats.org/officeDocument/2006/relationships/hyperlink" Target="http://kul.kiev.ua/doc/IDPU_Ivanov.pdf" TargetMode="External"/><Relationship Id="rId23" Type="http://schemas.openxmlformats.org/officeDocument/2006/relationships/hyperlink" Target="http://www.nvppp.in.ua/vip/2017/6/tom_1/10.pdf" TargetMode="External"/><Relationship Id="rId28" Type="http://schemas.openxmlformats.org/officeDocument/2006/relationships/hyperlink" Target="https://pravo-izdat.com.ua/image/data/Files/219/1-21.pdf" TargetMode="External"/><Relationship Id="rId36" Type="http://schemas.openxmlformats.org/officeDocument/2006/relationships/hyperlink" Target="http://litopys.org.ua/istkult/ikult.htm" TargetMode="External"/><Relationship Id="rId49" Type="http://schemas.openxmlformats.org/officeDocument/2006/relationships/hyperlink" Target="https://westudents.com.ua/knigi/225-storya-ukrani-litvin-vm-.html" TargetMode="External"/><Relationship Id="rId57" Type="http://schemas.openxmlformats.org/officeDocument/2006/relationships/hyperlink" Target="http://litopys.org.ua/salto/salt02.htm" TargetMode="External"/><Relationship Id="rId10" Type="http://schemas.openxmlformats.org/officeDocument/2006/relationships/hyperlink" Target="http://www.irbis-nbuv.gov.ua/cgi-bin/irbis_nbuv/cgiirbis_64.exe?I21DBN=LINK&amp;P21DBN=UJRN&amp;Z21ID=&amp;S21REF=10&amp;S21CNR=20&amp;S21STN=1&amp;S21FMT=ASP_meta&amp;C21COM=S&amp;2_S21P03=FILA=&amp;2_S21STR=arhl_2012_3_8" TargetMode="External"/><Relationship Id="rId31" Type="http://schemas.openxmlformats.org/officeDocument/2006/relationships/hyperlink" Target="http://www.irbis-nbuv.gov.ua/cgi-bin/irbis_nbuv/cgiirbis_64.exe?I21DBN=LINK&amp;P21DBN=UJRN&amp;Z21ID=&amp;S21REF=10&amp;S21CNR=20&amp;S21STN=1&amp;S21FMT=ASP_meta&amp;C21COM=S&amp;2_S21P03=FILA=&amp;2_S21STR=Chkup_2015_3_5" TargetMode="External"/><Relationship Id="rId44" Type="http://schemas.openxmlformats.org/officeDocument/2006/relationships/hyperlink" Target="https://librarysnu.at.ua/s_8_maya_2015/politologija_posibnik_2011.pdf" TargetMode="External"/><Relationship Id="rId52" Type="http://schemas.openxmlformats.org/officeDocument/2006/relationships/hyperlink" Target="http://eprints.zu.edu.ua/15081/1/%D0%B3%D0%B5%D1%80%D0%B0%D1%81%D0%B8%D0%BC%D1%87%D1%83%D0%BA.pdf" TargetMode="External"/><Relationship Id="rId60" Type="http://schemas.openxmlformats.org/officeDocument/2006/relationships/hyperlink" Target="https://www.google.com/url?sa=t&amp;rct=j&amp;q=&amp;esrc=s&amp;source=web&amp;cd=&amp;ved=2ahUKEwjyqdOdk5_7AhWuhP0HHeHfCsAQFnoECA4QAQ&amp;url=http%3A%2F%2Fwww.irbis-nbuv.gov.ua%2Fcgi-bin%2Firbis_nbuv%2Fcgiirbis_64.exe%3FI21DBN%3DLINK%26P21DBN%3DUJRN%26Z21ID%3D%26S21REF%3D10%26S21CNR%3D20%26S21STN%3D1%26S21FMT%3DASP_meta%26C21COM%3DS%262_S21P03%3DFILA%3D%262_S21STR%3Dsich_2015_1_12&amp;usg=AOvVaw3BM-JqL5zA_1gLBkHRH4Aw" TargetMode="External"/><Relationship Id="rId65" Type="http://schemas.openxmlformats.org/officeDocument/2006/relationships/hyperlink" Target="https://cyberleninka.ru/article/n/suspilno-politichna-dumka-kiyivskoyi-rusi/viewer" TargetMode="External"/><Relationship Id="rId73" Type="http://schemas.openxmlformats.org/officeDocument/2006/relationships/hyperlink" Target="http://www.lsej.org.ua/1_2016/4.pdf" TargetMode="External"/><Relationship Id="rId78" Type="http://schemas.openxmlformats.org/officeDocument/2006/relationships/hyperlink" Target="https://www.researchgate.net/publication/311960363_Russkaya_Pravda_of_Yaroslav_Mudryi_the_origins_and_traditions_of_national_legislation" TargetMode="External"/><Relationship Id="rId81" Type="http://schemas.openxmlformats.org/officeDocument/2006/relationships/hyperlink" Target="http://elar.naiau.kiev.ua/bitstream/123456789/10786/1/zbir-akt-pr-urud-psix2_p13-17.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6054</Words>
  <Characters>34508</Characters>
  <Application>Microsoft Office Word</Application>
  <DocSecurity>0</DocSecurity>
  <Lines>287</Lines>
  <Paragraphs>80</Paragraphs>
  <ScaleCrop>false</ScaleCrop>
  <Company/>
  <LinksUpToDate>false</LinksUpToDate>
  <CharactersWithSpaces>40482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2023-04-27T07:35:00Z</dcterms:created>
  <dcterms:modified xsi:type="dcterms:W3CDTF">2023-04-27T07:37:00Z</dcterms:modified>
</cp:coreProperties>
</file>