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DFDEFA" w14:textId="77777777" w:rsidR="00A16F77" w:rsidRPr="007B0EA5" w:rsidRDefault="00312407" w:rsidP="00A16F77">
      <w:pPr>
        <w:spacing w:line="360" w:lineRule="auto"/>
        <w:jc w:val="center"/>
        <w:rPr>
          <w:caps/>
          <w:sz w:val="28"/>
          <w:szCs w:val="28"/>
        </w:rPr>
      </w:pPr>
      <w:r>
        <w:rPr>
          <w:caps/>
          <w:sz w:val="28"/>
          <w:szCs w:val="28"/>
        </w:rPr>
        <w:t xml:space="preserve"> п</w:t>
      </w:r>
      <w:r w:rsidR="00E533A4" w:rsidRPr="007B0EA5">
        <w:rPr>
          <w:caps/>
          <w:sz w:val="28"/>
          <w:szCs w:val="28"/>
        </w:rPr>
        <w:t>Одеський</w:t>
      </w:r>
      <w:r w:rsidR="007B0EA5">
        <w:rPr>
          <w:caps/>
          <w:sz w:val="28"/>
          <w:szCs w:val="28"/>
          <w:lang w:val="ru-RU"/>
        </w:rPr>
        <w:t xml:space="preserve"> </w:t>
      </w:r>
      <w:r w:rsidR="00E533A4" w:rsidRPr="007B0EA5">
        <w:rPr>
          <w:caps/>
          <w:sz w:val="28"/>
          <w:szCs w:val="28"/>
        </w:rPr>
        <w:t>національний</w:t>
      </w:r>
      <w:r w:rsidR="007B0EA5">
        <w:rPr>
          <w:caps/>
          <w:sz w:val="28"/>
          <w:szCs w:val="28"/>
          <w:lang w:val="ru-RU"/>
        </w:rPr>
        <w:t xml:space="preserve"> </w:t>
      </w:r>
      <w:r w:rsidR="00E533A4" w:rsidRPr="007B0EA5">
        <w:rPr>
          <w:caps/>
          <w:sz w:val="28"/>
          <w:szCs w:val="28"/>
        </w:rPr>
        <w:t>університет</w:t>
      </w:r>
      <w:r w:rsidR="00A16F77" w:rsidRPr="007B0EA5">
        <w:rPr>
          <w:caps/>
          <w:sz w:val="28"/>
          <w:szCs w:val="28"/>
        </w:rPr>
        <w:t xml:space="preserve"> iменi I.I. </w:t>
      </w:r>
      <w:r w:rsidR="00E533A4" w:rsidRPr="007B0EA5">
        <w:rPr>
          <w:caps/>
          <w:sz w:val="28"/>
          <w:szCs w:val="28"/>
        </w:rPr>
        <w:t>Мечникова</w:t>
      </w:r>
    </w:p>
    <w:p w14:paraId="1479ED83" w14:textId="77777777" w:rsidR="00A16F77" w:rsidRPr="007B0EA5" w:rsidRDefault="00A16F77" w:rsidP="00A16F77">
      <w:pPr>
        <w:spacing w:line="360" w:lineRule="auto"/>
        <w:jc w:val="center"/>
        <w:rPr>
          <w:sz w:val="28"/>
          <w:szCs w:val="28"/>
        </w:rPr>
      </w:pPr>
      <w:r w:rsidRPr="007B0EA5">
        <w:rPr>
          <w:sz w:val="28"/>
          <w:szCs w:val="28"/>
        </w:rPr>
        <w:t>Екoнoмiкo-правoвий факультет</w:t>
      </w:r>
    </w:p>
    <w:p w14:paraId="249976D6" w14:textId="77777777" w:rsidR="00A16F77" w:rsidRPr="007B0EA5" w:rsidRDefault="00A16F77" w:rsidP="00A16F77">
      <w:pPr>
        <w:spacing w:line="360" w:lineRule="auto"/>
        <w:jc w:val="center"/>
        <w:rPr>
          <w:sz w:val="28"/>
          <w:szCs w:val="28"/>
        </w:rPr>
      </w:pPr>
      <w:r w:rsidRPr="007B0EA5">
        <w:rPr>
          <w:sz w:val="28"/>
          <w:szCs w:val="28"/>
        </w:rPr>
        <w:t xml:space="preserve">Кафедра менеджменту та </w:t>
      </w:r>
      <w:r w:rsidR="00E533A4" w:rsidRPr="007B0EA5">
        <w:rPr>
          <w:sz w:val="28"/>
          <w:szCs w:val="28"/>
        </w:rPr>
        <w:t>інновацій</w:t>
      </w:r>
    </w:p>
    <w:p w14:paraId="2E70A4B8" w14:textId="77777777" w:rsidR="00A16F77" w:rsidRPr="007B0EA5" w:rsidRDefault="00A16F77" w:rsidP="00A16F77">
      <w:pPr>
        <w:spacing w:line="360" w:lineRule="auto"/>
        <w:jc w:val="center"/>
        <w:rPr>
          <w:sz w:val="28"/>
          <w:szCs w:val="28"/>
        </w:rPr>
      </w:pPr>
    </w:p>
    <w:p w14:paraId="326BEA6E" w14:textId="77777777" w:rsidR="00A16F77" w:rsidRPr="007B0EA5" w:rsidRDefault="00A16F77" w:rsidP="00A16F77">
      <w:pPr>
        <w:spacing w:line="360" w:lineRule="auto"/>
        <w:jc w:val="center"/>
        <w:rPr>
          <w:sz w:val="28"/>
          <w:szCs w:val="28"/>
        </w:rPr>
      </w:pPr>
    </w:p>
    <w:p w14:paraId="710D51A7" w14:textId="77777777" w:rsidR="00A16F77" w:rsidRPr="007B0EA5" w:rsidRDefault="00A16F77" w:rsidP="00A16F77">
      <w:pPr>
        <w:spacing w:line="360" w:lineRule="auto"/>
        <w:rPr>
          <w:b/>
          <w:sz w:val="28"/>
          <w:szCs w:val="28"/>
        </w:rPr>
      </w:pPr>
    </w:p>
    <w:p w14:paraId="27026FC0" w14:textId="77777777" w:rsidR="00A16F77" w:rsidRPr="007B0EA5" w:rsidRDefault="00DB1433" w:rsidP="00A16F77">
      <w:pPr>
        <w:spacing w:line="360" w:lineRule="auto"/>
        <w:jc w:val="center"/>
        <w:rPr>
          <w:b/>
          <w:sz w:val="32"/>
          <w:szCs w:val="32"/>
        </w:rPr>
      </w:pPr>
      <w:r w:rsidRPr="007B0EA5">
        <w:rPr>
          <w:b/>
          <w:sz w:val="32"/>
          <w:szCs w:val="32"/>
        </w:rPr>
        <w:t>Кваліфікаційна</w:t>
      </w:r>
      <w:r w:rsidR="007B0EA5">
        <w:rPr>
          <w:b/>
          <w:sz w:val="32"/>
          <w:szCs w:val="32"/>
          <w:lang w:val="ru-RU"/>
        </w:rPr>
        <w:t xml:space="preserve"> </w:t>
      </w:r>
      <w:r w:rsidR="00211F07" w:rsidRPr="007B0EA5">
        <w:rPr>
          <w:b/>
          <w:sz w:val="32"/>
          <w:szCs w:val="32"/>
        </w:rPr>
        <w:t>робота</w:t>
      </w:r>
    </w:p>
    <w:p w14:paraId="2385EACC" w14:textId="77777777" w:rsidR="00DB1433" w:rsidRPr="007B0EA5" w:rsidRDefault="00DB1433" w:rsidP="00A16F77">
      <w:pPr>
        <w:spacing w:line="360" w:lineRule="auto"/>
        <w:jc w:val="center"/>
        <w:rPr>
          <w:sz w:val="28"/>
          <w:szCs w:val="28"/>
        </w:rPr>
      </w:pPr>
      <w:r w:rsidRPr="007B0EA5">
        <w:rPr>
          <w:sz w:val="28"/>
          <w:szCs w:val="28"/>
        </w:rPr>
        <w:t>на здобуття ступеня вищої освіти «</w:t>
      </w:r>
      <w:r w:rsidR="0091500A" w:rsidRPr="007B0EA5">
        <w:rPr>
          <w:sz w:val="28"/>
          <w:szCs w:val="28"/>
        </w:rPr>
        <w:t>бакалавр</w:t>
      </w:r>
      <w:r w:rsidRPr="007B0EA5">
        <w:rPr>
          <w:sz w:val="28"/>
          <w:szCs w:val="28"/>
        </w:rPr>
        <w:t>»</w:t>
      </w:r>
    </w:p>
    <w:p w14:paraId="638D69FA" w14:textId="77777777" w:rsidR="00A16F77" w:rsidRPr="007B0EA5" w:rsidRDefault="00A16F77" w:rsidP="00DB1433">
      <w:pPr>
        <w:jc w:val="center"/>
        <w:rPr>
          <w:b/>
          <w:sz w:val="28"/>
          <w:szCs w:val="28"/>
        </w:rPr>
      </w:pPr>
      <w:r w:rsidRPr="007B0EA5">
        <w:rPr>
          <w:b/>
          <w:sz w:val="28"/>
          <w:szCs w:val="28"/>
        </w:rPr>
        <w:t>«</w:t>
      </w:r>
      <w:r w:rsidR="005D7612">
        <w:rPr>
          <w:b/>
          <w:bCs/>
          <w:sz w:val="28"/>
          <w:szCs w:val="28"/>
        </w:rPr>
        <w:t>Ефективність прийняття управлінських рішень</w:t>
      </w:r>
      <w:r w:rsidRPr="007B0EA5">
        <w:rPr>
          <w:b/>
          <w:sz w:val="28"/>
          <w:szCs w:val="28"/>
        </w:rPr>
        <w:t>»</w:t>
      </w:r>
    </w:p>
    <w:p w14:paraId="43277BCE" w14:textId="77777777" w:rsidR="00A16F77" w:rsidRPr="007B0EA5" w:rsidRDefault="00A16F77" w:rsidP="00A16F77">
      <w:pPr>
        <w:jc w:val="center"/>
        <w:rPr>
          <w:sz w:val="28"/>
          <w:szCs w:val="28"/>
        </w:rPr>
      </w:pPr>
      <w:r w:rsidRPr="007B0EA5">
        <w:rPr>
          <w:sz w:val="28"/>
          <w:szCs w:val="28"/>
        </w:rPr>
        <w:t>«</w:t>
      </w:r>
      <w:r w:rsidR="005D7612">
        <w:rPr>
          <w:sz w:val="28"/>
          <w:szCs w:val="28"/>
          <w:lang w:val="en-US"/>
        </w:rPr>
        <w:t>Efficiency of managerial decision-making</w:t>
      </w:r>
      <w:r w:rsidRPr="007B0EA5">
        <w:rPr>
          <w:sz w:val="28"/>
          <w:szCs w:val="28"/>
        </w:rPr>
        <w:t>»</w:t>
      </w:r>
    </w:p>
    <w:p w14:paraId="5CC55B76" w14:textId="77777777" w:rsidR="00A16F77" w:rsidRPr="007B0EA5" w:rsidRDefault="00A16F77" w:rsidP="00A16F77">
      <w:pPr>
        <w:jc w:val="center"/>
        <w:rPr>
          <w:sz w:val="28"/>
          <w:szCs w:val="28"/>
        </w:rPr>
      </w:pPr>
    </w:p>
    <w:p w14:paraId="1A529E9A" w14:textId="77777777" w:rsidR="00A16F77" w:rsidRPr="007B0EA5" w:rsidRDefault="00A16F77" w:rsidP="00A16F77">
      <w:pPr>
        <w:rPr>
          <w:b/>
          <w:sz w:val="28"/>
          <w:szCs w:val="28"/>
        </w:rPr>
      </w:pPr>
    </w:p>
    <w:p w14:paraId="6E9B4086" w14:textId="77777777" w:rsidR="00A16F77" w:rsidRPr="007B0EA5" w:rsidRDefault="00E533A4" w:rsidP="00A16F77">
      <w:pPr>
        <w:ind w:firstLine="3544"/>
        <w:rPr>
          <w:sz w:val="28"/>
          <w:szCs w:val="28"/>
        </w:rPr>
      </w:pPr>
      <w:r w:rsidRPr="007B0EA5">
        <w:rPr>
          <w:sz w:val="28"/>
          <w:szCs w:val="28"/>
        </w:rPr>
        <w:t>Викона</w:t>
      </w:r>
      <w:r w:rsidR="00CF0E64" w:rsidRPr="007B0EA5">
        <w:rPr>
          <w:sz w:val="28"/>
          <w:szCs w:val="28"/>
        </w:rPr>
        <w:t>ла</w:t>
      </w:r>
      <w:r w:rsidR="00A16F77" w:rsidRPr="007B0EA5">
        <w:rPr>
          <w:sz w:val="28"/>
          <w:szCs w:val="28"/>
        </w:rPr>
        <w:t xml:space="preserve">:  </w:t>
      </w:r>
      <w:r w:rsidR="00DB1433" w:rsidRPr="007B0EA5">
        <w:rPr>
          <w:sz w:val="28"/>
          <w:szCs w:val="28"/>
        </w:rPr>
        <w:t>здобувач</w:t>
      </w:r>
      <w:r w:rsidR="008F0668">
        <w:rPr>
          <w:sz w:val="28"/>
          <w:szCs w:val="28"/>
        </w:rPr>
        <w:t>ка денної</w:t>
      </w:r>
      <w:r w:rsidR="007B0EA5">
        <w:rPr>
          <w:sz w:val="28"/>
          <w:szCs w:val="28"/>
          <w:lang w:val="ru-RU"/>
        </w:rPr>
        <w:t xml:space="preserve"> </w:t>
      </w:r>
      <w:r w:rsidRPr="007B0EA5">
        <w:rPr>
          <w:sz w:val="28"/>
          <w:szCs w:val="28"/>
        </w:rPr>
        <w:t>форми</w:t>
      </w:r>
      <w:r w:rsidR="00A16F77" w:rsidRPr="007B0EA5">
        <w:rPr>
          <w:sz w:val="28"/>
          <w:szCs w:val="28"/>
        </w:rPr>
        <w:t xml:space="preserve"> навчання</w:t>
      </w:r>
    </w:p>
    <w:p w14:paraId="550758ED" w14:textId="77777777" w:rsidR="00A16F77" w:rsidRPr="007B0EA5" w:rsidRDefault="00E533A4" w:rsidP="00A16F77">
      <w:pPr>
        <w:ind w:firstLine="3544"/>
        <w:rPr>
          <w:sz w:val="28"/>
          <w:szCs w:val="28"/>
        </w:rPr>
      </w:pPr>
      <w:r w:rsidRPr="007B0EA5">
        <w:rPr>
          <w:sz w:val="28"/>
          <w:szCs w:val="28"/>
        </w:rPr>
        <w:t>спеціальності</w:t>
      </w:r>
      <w:r w:rsidR="00A16F77" w:rsidRPr="007B0EA5">
        <w:rPr>
          <w:sz w:val="28"/>
          <w:szCs w:val="28"/>
        </w:rPr>
        <w:t xml:space="preserve"> 073 Менеджмент</w:t>
      </w:r>
    </w:p>
    <w:p w14:paraId="15EB6CDE" w14:textId="77777777" w:rsidR="00211F07" w:rsidRPr="007B0EA5" w:rsidRDefault="00211F07" w:rsidP="00A16F77">
      <w:pPr>
        <w:ind w:firstLine="3544"/>
        <w:rPr>
          <w:sz w:val="28"/>
          <w:szCs w:val="28"/>
        </w:rPr>
      </w:pPr>
      <w:r w:rsidRPr="007B0EA5">
        <w:rPr>
          <w:sz w:val="28"/>
          <w:szCs w:val="28"/>
        </w:rPr>
        <w:t>Освітня програма «Менеджмент»</w:t>
      </w:r>
    </w:p>
    <w:p w14:paraId="03BC424A" w14:textId="77777777" w:rsidR="00A16F77" w:rsidRPr="007B0EA5" w:rsidRDefault="005D7612" w:rsidP="00A16F77">
      <w:pPr>
        <w:ind w:firstLine="3544"/>
        <w:rPr>
          <w:b/>
          <w:sz w:val="28"/>
          <w:szCs w:val="28"/>
        </w:rPr>
      </w:pPr>
      <w:r>
        <w:rPr>
          <w:b/>
          <w:sz w:val="28"/>
          <w:szCs w:val="28"/>
        </w:rPr>
        <w:t>Мосейчук Карина Сергії</w:t>
      </w:r>
      <w:r w:rsidR="008F0668">
        <w:rPr>
          <w:b/>
          <w:sz w:val="28"/>
          <w:szCs w:val="28"/>
        </w:rPr>
        <w:t>вна</w:t>
      </w:r>
    </w:p>
    <w:p w14:paraId="6847C8DA" w14:textId="77777777" w:rsidR="00A16F77" w:rsidRPr="007B0EA5" w:rsidRDefault="00A16F77" w:rsidP="00A16F77">
      <w:pPr>
        <w:ind w:firstLine="3544"/>
        <w:rPr>
          <w:sz w:val="28"/>
          <w:szCs w:val="28"/>
        </w:rPr>
      </w:pPr>
    </w:p>
    <w:p w14:paraId="24F14756" w14:textId="77777777" w:rsidR="00A16F77" w:rsidRPr="007B0EA5" w:rsidRDefault="00E533A4" w:rsidP="00A16F77">
      <w:pPr>
        <w:ind w:firstLine="3544"/>
        <w:rPr>
          <w:sz w:val="28"/>
          <w:szCs w:val="28"/>
        </w:rPr>
      </w:pPr>
      <w:r w:rsidRPr="007B0EA5">
        <w:rPr>
          <w:sz w:val="28"/>
          <w:szCs w:val="28"/>
        </w:rPr>
        <w:t>Керівник</w:t>
      </w:r>
      <w:r w:rsidR="00A16F77" w:rsidRPr="007B0EA5">
        <w:rPr>
          <w:sz w:val="28"/>
          <w:szCs w:val="28"/>
        </w:rPr>
        <w:t xml:space="preserve">: </w:t>
      </w:r>
      <w:r w:rsidR="008F0668">
        <w:rPr>
          <w:sz w:val="28"/>
          <w:szCs w:val="28"/>
        </w:rPr>
        <w:t>к</w:t>
      </w:r>
      <w:r w:rsidR="00A16F77" w:rsidRPr="007B0EA5">
        <w:rPr>
          <w:sz w:val="28"/>
          <w:szCs w:val="28"/>
        </w:rPr>
        <w:t xml:space="preserve">.е.н., </w:t>
      </w:r>
      <w:r w:rsidR="008F0668">
        <w:rPr>
          <w:sz w:val="28"/>
          <w:szCs w:val="28"/>
        </w:rPr>
        <w:t>доц</w:t>
      </w:r>
      <w:r w:rsidR="00DB1433" w:rsidRPr="007B0EA5">
        <w:rPr>
          <w:sz w:val="28"/>
          <w:szCs w:val="28"/>
        </w:rPr>
        <w:t xml:space="preserve">. </w:t>
      </w:r>
      <w:r w:rsidR="008F0668">
        <w:rPr>
          <w:sz w:val="28"/>
          <w:szCs w:val="28"/>
        </w:rPr>
        <w:t>Павлович О.Р.</w:t>
      </w:r>
      <w:r w:rsidR="00A16F77" w:rsidRPr="007B0EA5">
        <w:rPr>
          <w:sz w:val="28"/>
          <w:szCs w:val="28"/>
        </w:rPr>
        <w:t xml:space="preserve">________                                                              </w:t>
      </w:r>
    </w:p>
    <w:p w14:paraId="574A768C" w14:textId="77777777" w:rsidR="00A16F77" w:rsidRPr="007B0EA5" w:rsidRDefault="00A16F77" w:rsidP="00DB1433">
      <w:pPr>
        <w:ind w:firstLine="3544"/>
        <w:rPr>
          <w:b/>
          <w:sz w:val="28"/>
          <w:szCs w:val="28"/>
        </w:rPr>
      </w:pPr>
      <w:r w:rsidRPr="007B0EA5">
        <w:rPr>
          <w:sz w:val="28"/>
          <w:szCs w:val="28"/>
        </w:rPr>
        <w:t xml:space="preserve">Рецензент: </w:t>
      </w:r>
      <w:r w:rsidR="00DB1433" w:rsidRPr="007B0EA5">
        <w:rPr>
          <w:sz w:val="28"/>
          <w:szCs w:val="28"/>
        </w:rPr>
        <w:t>д</w:t>
      </w:r>
      <w:r w:rsidRPr="007B0EA5">
        <w:rPr>
          <w:sz w:val="28"/>
          <w:szCs w:val="28"/>
        </w:rPr>
        <w:t xml:space="preserve">.е.н., </w:t>
      </w:r>
      <w:r w:rsidR="005D7612">
        <w:rPr>
          <w:sz w:val="28"/>
          <w:szCs w:val="28"/>
        </w:rPr>
        <w:t>проф</w:t>
      </w:r>
      <w:r w:rsidRPr="007B0EA5">
        <w:rPr>
          <w:sz w:val="28"/>
          <w:szCs w:val="28"/>
        </w:rPr>
        <w:t xml:space="preserve">. </w:t>
      </w:r>
      <w:r w:rsidR="0091500A" w:rsidRPr="007B0EA5">
        <w:rPr>
          <w:sz w:val="28"/>
          <w:szCs w:val="28"/>
        </w:rPr>
        <w:t>Станіславик О.В.</w:t>
      </w:r>
    </w:p>
    <w:p w14:paraId="5EB2BD90" w14:textId="77777777" w:rsidR="00A16F77" w:rsidRPr="007B0EA5" w:rsidRDefault="00A16F77" w:rsidP="00A16F77">
      <w:pPr>
        <w:spacing w:line="360" w:lineRule="auto"/>
        <w:jc w:val="both"/>
        <w:rPr>
          <w:b/>
          <w:sz w:val="28"/>
          <w:szCs w:val="28"/>
        </w:rPr>
      </w:pPr>
    </w:p>
    <w:p w14:paraId="0A1F1BF3" w14:textId="77777777" w:rsidR="00DB1433" w:rsidRPr="007B0EA5" w:rsidRDefault="00DB1433" w:rsidP="00A16F77">
      <w:pPr>
        <w:spacing w:line="360" w:lineRule="auto"/>
        <w:jc w:val="both"/>
        <w:rPr>
          <w:b/>
          <w:sz w:val="28"/>
          <w:szCs w:val="28"/>
        </w:rPr>
      </w:pPr>
    </w:p>
    <w:tbl>
      <w:tblPr>
        <w:tblW w:w="5155" w:type="pct"/>
        <w:jc w:val="center"/>
        <w:tblLook w:val="00A0" w:firstRow="1" w:lastRow="0" w:firstColumn="1" w:lastColumn="0" w:noHBand="0" w:noVBand="0"/>
      </w:tblPr>
      <w:tblGrid>
        <w:gridCol w:w="5117"/>
        <w:gridCol w:w="4819"/>
      </w:tblGrid>
      <w:tr w:rsidR="00A16F77" w:rsidRPr="007B0EA5" w14:paraId="2AEC1379" w14:textId="77777777" w:rsidTr="002F3D95">
        <w:trPr>
          <w:jc w:val="center"/>
        </w:trPr>
        <w:tc>
          <w:tcPr>
            <w:tcW w:w="4967" w:type="dxa"/>
          </w:tcPr>
          <w:p w14:paraId="667FFC90" w14:textId="77777777" w:rsidR="00A16F77" w:rsidRPr="007B0EA5" w:rsidRDefault="00A16F77" w:rsidP="002F3D95">
            <w:pPr>
              <w:spacing w:line="360" w:lineRule="auto"/>
              <w:rPr>
                <w:sz w:val="28"/>
                <w:szCs w:val="28"/>
              </w:rPr>
            </w:pPr>
            <w:r w:rsidRPr="007B0EA5">
              <w:rPr>
                <w:sz w:val="28"/>
                <w:szCs w:val="28"/>
              </w:rPr>
              <w:t>Рекoмендoванo дo захисту:</w:t>
            </w:r>
          </w:p>
          <w:p w14:paraId="5708FE7F" w14:textId="77777777" w:rsidR="00A16F77" w:rsidRPr="007B0EA5" w:rsidRDefault="00996A57" w:rsidP="002F3D95">
            <w:pPr>
              <w:spacing w:line="360" w:lineRule="auto"/>
              <w:rPr>
                <w:sz w:val="28"/>
                <w:szCs w:val="28"/>
              </w:rPr>
            </w:pPr>
            <w:r>
              <w:rPr>
                <w:sz w:val="28"/>
                <w:szCs w:val="28"/>
              </w:rPr>
              <w:t>п</w:t>
            </w:r>
            <w:r w:rsidR="00E533A4" w:rsidRPr="007B0EA5">
              <w:rPr>
                <w:sz w:val="28"/>
                <w:szCs w:val="28"/>
              </w:rPr>
              <w:t>ротокол</w:t>
            </w:r>
            <w:r>
              <w:rPr>
                <w:sz w:val="28"/>
                <w:szCs w:val="28"/>
              </w:rPr>
              <w:t xml:space="preserve"> </w:t>
            </w:r>
            <w:r w:rsidR="00E533A4" w:rsidRPr="007B0EA5">
              <w:rPr>
                <w:sz w:val="28"/>
                <w:szCs w:val="28"/>
              </w:rPr>
              <w:t>засідання</w:t>
            </w:r>
            <w:r w:rsidR="00A16F77" w:rsidRPr="007B0EA5">
              <w:rPr>
                <w:sz w:val="28"/>
                <w:szCs w:val="28"/>
              </w:rPr>
              <w:t xml:space="preserve"> кафедри</w:t>
            </w:r>
          </w:p>
          <w:p w14:paraId="0F183458" w14:textId="77777777" w:rsidR="00A16F77" w:rsidRPr="007B0EA5" w:rsidRDefault="00E533A4" w:rsidP="002F3D95">
            <w:pPr>
              <w:spacing w:line="360" w:lineRule="auto"/>
              <w:rPr>
                <w:sz w:val="28"/>
                <w:szCs w:val="28"/>
              </w:rPr>
            </w:pPr>
            <w:r w:rsidRPr="007B0EA5">
              <w:rPr>
                <w:sz w:val="28"/>
                <w:szCs w:val="28"/>
              </w:rPr>
              <w:t>№ ___   від ____.____. 202</w:t>
            </w:r>
            <w:r w:rsidR="005D7612">
              <w:rPr>
                <w:sz w:val="28"/>
                <w:szCs w:val="28"/>
              </w:rPr>
              <w:t>5</w:t>
            </w:r>
            <w:r w:rsidRPr="007B0EA5">
              <w:rPr>
                <w:sz w:val="28"/>
                <w:szCs w:val="28"/>
              </w:rPr>
              <w:t xml:space="preserve">  р.</w:t>
            </w:r>
          </w:p>
          <w:p w14:paraId="2E9CBE28" w14:textId="77777777" w:rsidR="00E533A4" w:rsidRPr="007B0EA5" w:rsidRDefault="00E533A4" w:rsidP="002F3D95">
            <w:pPr>
              <w:spacing w:line="360" w:lineRule="auto"/>
              <w:rPr>
                <w:sz w:val="28"/>
                <w:szCs w:val="28"/>
              </w:rPr>
            </w:pPr>
          </w:p>
          <w:p w14:paraId="4E37C21F" w14:textId="77777777" w:rsidR="00A16F77" w:rsidRPr="007B0EA5" w:rsidRDefault="00E533A4" w:rsidP="002F3D95">
            <w:pPr>
              <w:spacing w:line="360" w:lineRule="auto"/>
              <w:rPr>
                <w:sz w:val="28"/>
                <w:szCs w:val="28"/>
              </w:rPr>
            </w:pPr>
            <w:r w:rsidRPr="007B0EA5">
              <w:rPr>
                <w:sz w:val="28"/>
                <w:szCs w:val="28"/>
              </w:rPr>
              <w:t>Завідувач</w:t>
            </w:r>
            <w:r w:rsidR="00A16F77" w:rsidRPr="007B0EA5">
              <w:rPr>
                <w:sz w:val="28"/>
                <w:szCs w:val="28"/>
              </w:rPr>
              <w:t xml:space="preserve"> кафедри</w:t>
            </w:r>
          </w:p>
          <w:p w14:paraId="4C1F04F0" w14:textId="77777777" w:rsidR="00A16F77" w:rsidRPr="007B0EA5" w:rsidRDefault="00A16F77" w:rsidP="002F3D95">
            <w:pPr>
              <w:tabs>
                <w:tab w:val="left" w:pos="1168"/>
                <w:tab w:val="left" w:pos="3861"/>
              </w:tabs>
              <w:rPr>
                <w:sz w:val="28"/>
                <w:szCs w:val="28"/>
                <w:u w:val="single"/>
              </w:rPr>
            </w:pPr>
            <w:r w:rsidRPr="007B0EA5">
              <w:rPr>
                <w:sz w:val="28"/>
                <w:szCs w:val="28"/>
                <w:u w:val="single"/>
              </w:rPr>
              <w:tab/>
            </w:r>
            <w:r w:rsidRPr="007B0EA5">
              <w:rPr>
                <w:sz w:val="28"/>
                <w:szCs w:val="28"/>
              </w:rPr>
              <w:t xml:space="preserve"> прoф. </w:t>
            </w:r>
            <w:r w:rsidR="009D6642" w:rsidRPr="007B0EA5">
              <w:rPr>
                <w:sz w:val="28"/>
                <w:szCs w:val="28"/>
              </w:rPr>
              <w:t>Едуард КУЗНЄЦОВ</w:t>
            </w:r>
          </w:p>
          <w:p w14:paraId="5D0D57AF" w14:textId="77777777" w:rsidR="00A16F77" w:rsidRPr="007B0EA5" w:rsidRDefault="00A16F77" w:rsidP="002F3D95">
            <w:pPr>
              <w:tabs>
                <w:tab w:val="left" w:pos="284"/>
                <w:tab w:val="left" w:pos="1767"/>
              </w:tabs>
              <w:rPr>
                <w:sz w:val="20"/>
                <w:szCs w:val="20"/>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c>
          <w:tcPr>
            <w:tcW w:w="4678" w:type="dxa"/>
          </w:tcPr>
          <w:p w14:paraId="63E9AF03" w14:textId="77777777" w:rsidR="00A16F77" w:rsidRPr="007B0EA5" w:rsidRDefault="00A16F77" w:rsidP="002F3D95">
            <w:pPr>
              <w:tabs>
                <w:tab w:val="right" w:pos="4462"/>
              </w:tabs>
              <w:spacing w:line="360" w:lineRule="auto"/>
              <w:rPr>
                <w:sz w:val="28"/>
                <w:szCs w:val="28"/>
              </w:rPr>
            </w:pPr>
            <w:r w:rsidRPr="007B0EA5">
              <w:rPr>
                <w:sz w:val="28"/>
                <w:szCs w:val="28"/>
              </w:rPr>
              <w:t xml:space="preserve">Захищенo на засiданнi ЕК № </w:t>
            </w:r>
            <w:r w:rsidR="0091500A" w:rsidRPr="007B0EA5">
              <w:rPr>
                <w:sz w:val="28"/>
                <w:szCs w:val="28"/>
              </w:rPr>
              <w:t>__</w:t>
            </w:r>
          </w:p>
          <w:p w14:paraId="16EBE926" w14:textId="77777777" w:rsidR="00E533A4" w:rsidRPr="007B0EA5" w:rsidRDefault="00E533A4" w:rsidP="00E533A4">
            <w:pPr>
              <w:spacing w:before="120"/>
              <w:rPr>
                <w:sz w:val="28"/>
                <w:szCs w:val="28"/>
              </w:rPr>
            </w:pPr>
            <w:r w:rsidRPr="007B0EA5">
              <w:rPr>
                <w:sz w:val="28"/>
                <w:szCs w:val="28"/>
              </w:rPr>
              <w:t>протокол № __від ____.</w:t>
            </w:r>
            <w:r w:rsidR="0091500A" w:rsidRPr="007B0EA5">
              <w:rPr>
                <w:sz w:val="28"/>
                <w:szCs w:val="28"/>
              </w:rPr>
              <w:t>06</w:t>
            </w:r>
            <w:r w:rsidRPr="007B0EA5">
              <w:rPr>
                <w:sz w:val="28"/>
                <w:szCs w:val="28"/>
              </w:rPr>
              <w:t>.20</w:t>
            </w:r>
            <w:r w:rsidR="009D6642" w:rsidRPr="007B0EA5">
              <w:rPr>
                <w:sz w:val="28"/>
                <w:szCs w:val="28"/>
              </w:rPr>
              <w:t>2</w:t>
            </w:r>
            <w:r w:rsidR="005D7612">
              <w:rPr>
                <w:sz w:val="28"/>
                <w:szCs w:val="28"/>
              </w:rPr>
              <w:t>5</w:t>
            </w:r>
            <w:r w:rsidRPr="007B0EA5">
              <w:rPr>
                <w:sz w:val="28"/>
                <w:szCs w:val="28"/>
              </w:rPr>
              <w:t xml:space="preserve"> р. </w:t>
            </w:r>
          </w:p>
          <w:p w14:paraId="735C0F39" w14:textId="77777777" w:rsidR="00E533A4" w:rsidRPr="007B0EA5" w:rsidRDefault="00E533A4" w:rsidP="002F3D95">
            <w:pPr>
              <w:tabs>
                <w:tab w:val="right" w:pos="4462"/>
              </w:tabs>
              <w:rPr>
                <w:sz w:val="28"/>
                <w:szCs w:val="28"/>
              </w:rPr>
            </w:pPr>
          </w:p>
          <w:p w14:paraId="2DC0F54B" w14:textId="77777777" w:rsidR="00A16F77" w:rsidRPr="007B0EA5" w:rsidRDefault="00A16F77" w:rsidP="002F3D95">
            <w:pPr>
              <w:tabs>
                <w:tab w:val="right" w:pos="4462"/>
              </w:tabs>
              <w:rPr>
                <w:sz w:val="28"/>
                <w:szCs w:val="28"/>
              </w:rPr>
            </w:pPr>
            <w:r w:rsidRPr="007B0EA5">
              <w:rPr>
                <w:sz w:val="28"/>
                <w:szCs w:val="28"/>
              </w:rPr>
              <w:t>Oцiнка______________/___</w:t>
            </w:r>
            <w:r w:rsidRPr="007B0EA5">
              <w:rPr>
                <w:sz w:val="20"/>
                <w:szCs w:val="20"/>
              </w:rPr>
              <w:tab/>
            </w:r>
            <w:r w:rsidRPr="007B0EA5">
              <w:rPr>
                <w:sz w:val="28"/>
                <w:szCs w:val="28"/>
              </w:rPr>
              <w:t>___/_____</w:t>
            </w:r>
          </w:p>
          <w:p w14:paraId="5E8F1430" w14:textId="77777777" w:rsidR="00A16F77" w:rsidRPr="007B0EA5" w:rsidRDefault="00A16F77" w:rsidP="002F3D95">
            <w:pPr>
              <w:jc w:val="center"/>
              <w:rPr>
                <w:sz w:val="20"/>
                <w:szCs w:val="20"/>
              </w:rPr>
            </w:pPr>
            <w:r w:rsidRPr="007B0EA5">
              <w:rPr>
                <w:sz w:val="20"/>
                <w:szCs w:val="20"/>
              </w:rPr>
              <w:t xml:space="preserve">(за нацioнальнoю </w:t>
            </w:r>
            <w:r w:rsidR="00E533A4" w:rsidRPr="007B0EA5">
              <w:rPr>
                <w:sz w:val="20"/>
                <w:szCs w:val="20"/>
              </w:rPr>
              <w:t>шкалою</w:t>
            </w:r>
            <w:r w:rsidRPr="007B0EA5">
              <w:rPr>
                <w:sz w:val="20"/>
                <w:szCs w:val="20"/>
              </w:rPr>
              <w:t>/</w:t>
            </w:r>
            <w:r w:rsidR="00E533A4" w:rsidRPr="007B0EA5">
              <w:rPr>
                <w:sz w:val="20"/>
                <w:szCs w:val="20"/>
              </w:rPr>
              <w:t>шкалою</w:t>
            </w:r>
            <w:r w:rsidRPr="007B0EA5">
              <w:rPr>
                <w:sz w:val="20"/>
                <w:szCs w:val="20"/>
              </w:rPr>
              <w:t xml:space="preserve"> ЕСТS/ бали)</w:t>
            </w:r>
          </w:p>
          <w:p w14:paraId="32065C64" w14:textId="77777777" w:rsidR="00A16F77" w:rsidRPr="007B0EA5" w:rsidRDefault="00A16F77" w:rsidP="002F3D95">
            <w:pPr>
              <w:spacing w:line="360" w:lineRule="auto"/>
              <w:rPr>
                <w:sz w:val="20"/>
                <w:szCs w:val="20"/>
              </w:rPr>
            </w:pPr>
            <w:r w:rsidRPr="007B0EA5">
              <w:rPr>
                <w:sz w:val="28"/>
                <w:szCs w:val="28"/>
              </w:rPr>
              <w:t>Гoлoва ЕК</w:t>
            </w:r>
          </w:p>
          <w:p w14:paraId="391331D5" w14:textId="77777777" w:rsidR="00A16F77" w:rsidRPr="007B0EA5" w:rsidRDefault="00A16F77" w:rsidP="002F3D95">
            <w:pPr>
              <w:rPr>
                <w:sz w:val="20"/>
                <w:szCs w:val="20"/>
              </w:rPr>
            </w:pPr>
            <w:r w:rsidRPr="007B0EA5">
              <w:rPr>
                <w:sz w:val="28"/>
                <w:szCs w:val="28"/>
              </w:rPr>
              <w:t>______ прoф.</w:t>
            </w:r>
            <w:r w:rsidR="00996A57">
              <w:rPr>
                <w:sz w:val="28"/>
                <w:szCs w:val="28"/>
              </w:rPr>
              <w:t xml:space="preserve"> Ірина НЄННО</w:t>
            </w:r>
          </w:p>
          <w:p w14:paraId="306B997D" w14:textId="77777777" w:rsidR="00A16F77" w:rsidRPr="007B0EA5" w:rsidRDefault="00A16F77" w:rsidP="002F3D95">
            <w:pPr>
              <w:tabs>
                <w:tab w:val="left" w:pos="454"/>
                <w:tab w:val="left" w:pos="2155"/>
              </w:tabs>
              <w:rPr>
                <w:sz w:val="28"/>
                <w:szCs w:val="28"/>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r>
      <w:tr w:rsidR="00A16F77" w:rsidRPr="007B0EA5" w14:paraId="15ECD136" w14:textId="77777777" w:rsidTr="002F3D95">
        <w:trPr>
          <w:jc w:val="center"/>
        </w:trPr>
        <w:tc>
          <w:tcPr>
            <w:tcW w:w="4967" w:type="dxa"/>
          </w:tcPr>
          <w:p w14:paraId="3DB3D23D" w14:textId="77777777" w:rsidR="00A16F77" w:rsidRPr="007B0EA5" w:rsidRDefault="00A16F77" w:rsidP="002F3D95">
            <w:pPr>
              <w:rPr>
                <w:sz w:val="28"/>
                <w:szCs w:val="28"/>
              </w:rPr>
            </w:pPr>
          </w:p>
        </w:tc>
        <w:tc>
          <w:tcPr>
            <w:tcW w:w="4678" w:type="dxa"/>
          </w:tcPr>
          <w:p w14:paraId="36953A5D" w14:textId="77777777" w:rsidR="00A16F77" w:rsidRPr="007B0EA5" w:rsidRDefault="00A16F77" w:rsidP="002F3D95">
            <w:pPr>
              <w:rPr>
                <w:sz w:val="28"/>
                <w:szCs w:val="28"/>
              </w:rPr>
            </w:pPr>
          </w:p>
        </w:tc>
      </w:tr>
    </w:tbl>
    <w:p w14:paraId="3922CCC6" w14:textId="77777777" w:rsidR="009D6642" w:rsidRPr="007B0EA5" w:rsidRDefault="009D6642" w:rsidP="00A16F77">
      <w:pPr>
        <w:spacing w:line="360" w:lineRule="auto"/>
        <w:jc w:val="center"/>
        <w:rPr>
          <w:b/>
          <w:sz w:val="28"/>
          <w:szCs w:val="28"/>
        </w:rPr>
      </w:pPr>
    </w:p>
    <w:p w14:paraId="07169EB3" w14:textId="77777777" w:rsidR="00F27F8C" w:rsidRPr="007B0EA5" w:rsidRDefault="00F27F8C" w:rsidP="00A16F77">
      <w:pPr>
        <w:spacing w:line="360" w:lineRule="auto"/>
        <w:jc w:val="center"/>
        <w:rPr>
          <w:b/>
          <w:sz w:val="28"/>
          <w:szCs w:val="28"/>
        </w:rPr>
      </w:pPr>
    </w:p>
    <w:p w14:paraId="09D2F98B" w14:textId="77777777" w:rsidR="0091500A" w:rsidRPr="007B0EA5" w:rsidRDefault="0091500A" w:rsidP="00A16F77">
      <w:pPr>
        <w:spacing w:line="360" w:lineRule="auto"/>
        <w:jc w:val="center"/>
        <w:rPr>
          <w:b/>
          <w:sz w:val="28"/>
          <w:szCs w:val="28"/>
        </w:rPr>
      </w:pPr>
    </w:p>
    <w:p w14:paraId="7DBC0C07" w14:textId="77777777" w:rsidR="00A16F77" w:rsidRDefault="00E533A4" w:rsidP="00A16F77">
      <w:pPr>
        <w:spacing w:line="360" w:lineRule="auto"/>
        <w:jc w:val="center"/>
        <w:rPr>
          <w:b/>
          <w:sz w:val="28"/>
          <w:szCs w:val="28"/>
        </w:rPr>
      </w:pPr>
      <w:r w:rsidRPr="007B0EA5">
        <w:rPr>
          <w:b/>
          <w:sz w:val="28"/>
          <w:szCs w:val="28"/>
        </w:rPr>
        <w:t>Одеса</w:t>
      </w:r>
      <w:r w:rsidR="00A16F77" w:rsidRPr="007B0EA5">
        <w:rPr>
          <w:b/>
          <w:sz w:val="28"/>
          <w:szCs w:val="28"/>
        </w:rPr>
        <w:t xml:space="preserve"> 20</w:t>
      </w:r>
      <w:r w:rsidR="00DB1433" w:rsidRPr="007B0EA5">
        <w:rPr>
          <w:b/>
          <w:sz w:val="28"/>
          <w:szCs w:val="28"/>
        </w:rPr>
        <w:t>2</w:t>
      </w:r>
      <w:r w:rsidR="005D7612">
        <w:rPr>
          <w:b/>
          <w:sz w:val="28"/>
          <w:szCs w:val="28"/>
        </w:rPr>
        <w:t>5</w:t>
      </w:r>
    </w:p>
    <w:p w14:paraId="32267423" w14:textId="77777777" w:rsidR="00996A57" w:rsidRPr="007B0EA5" w:rsidRDefault="00996A57" w:rsidP="00A16F77">
      <w:pPr>
        <w:spacing w:line="360" w:lineRule="auto"/>
        <w:jc w:val="center"/>
        <w:rPr>
          <w:b/>
          <w:sz w:val="28"/>
          <w:szCs w:val="28"/>
        </w:rPr>
      </w:pPr>
    </w:p>
    <w:tbl>
      <w:tblPr>
        <w:tblW w:w="10028" w:type="dxa"/>
        <w:jc w:val="center"/>
        <w:tblLayout w:type="fixed"/>
        <w:tblLook w:val="0000" w:firstRow="0" w:lastRow="0" w:firstColumn="0" w:lastColumn="0" w:noHBand="0" w:noVBand="0"/>
      </w:tblPr>
      <w:tblGrid>
        <w:gridCol w:w="9336"/>
        <w:gridCol w:w="692"/>
      </w:tblGrid>
      <w:tr w:rsidR="00F93202" w:rsidRPr="007B0EA5" w14:paraId="7FC5880A" w14:textId="77777777" w:rsidTr="00CD2619">
        <w:trPr>
          <w:jc w:val="center"/>
        </w:trPr>
        <w:tc>
          <w:tcPr>
            <w:tcW w:w="9336" w:type="dxa"/>
          </w:tcPr>
          <w:p w14:paraId="0842257B" w14:textId="77777777" w:rsidR="00F93202" w:rsidRPr="007B0EA5" w:rsidRDefault="00F93202" w:rsidP="007123BC">
            <w:pPr>
              <w:pStyle w:val="a7"/>
              <w:spacing w:line="360" w:lineRule="auto"/>
              <w:rPr>
                <w:b/>
                <w:caps/>
                <w:szCs w:val="28"/>
              </w:rPr>
            </w:pPr>
            <w:r w:rsidRPr="007B0EA5">
              <w:rPr>
                <w:b/>
                <w:caps/>
                <w:szCs w:val="28"/>
              </w:rPr>
              <w:lastRenderedPageBreak/>
              <w:t>Зміст</w:t>
            </w:r>
          </w:p>
        </w:tc>
        <w:tc>
          <w:tcPr>
            <w:tcW w:w="692" w:type="dxa"/>
          </w:tcPr>
          <w:p w14:paraId="6CA48D16" w14:textId="77777777" w:rsidR="00F93202" w:rsidRPr="007B0EA5" w:rsidRDefault="00F93202" w:rsidP="007123BC">
            <w:pPr>
              <w:spacing w:line="360" w:lineRule="auto"/>
              <w:ind w:right="-199"/>
              <w:rPr>
                <w:sz w:val="28"/>
              </w:rPr>
            </w:pPr>
          </w:p>
        </w:tc>
      </w:tr>
      <w:tr w:rsidR="00F93202" w:rsidRPr="007B0EA5" w14:paraId="30EB170B" w14:textId="77777777" w:rsidTr="00CD2619">
        <w:trPr>
          <w:jc w:val="center"/>
        </w:trPr>
        <w:tc>
          <w:tcPr>
            <w:tcW w:w="9336" w:type="dxa"/>
          </w:tcPr>
          <w:p w14:paraId="5800DBFF" w14:textId="77777777" w:rsidR="00F93202" w:rsidRPr="007B0EA5" w:rsidRDefault="00F93202" w:rsidP="002F3D95">
            <w:pPr>
              <w:spacing w:line="360" w:lineRule="auto"/>
              <w:rPr>
                <w:caps/>
                <w:sz w:val="28"/>
                <w:szCs w:val="28"/>
              </w:rPr>
            </w:pPr>
            <w:r w:rsidRPr="007B0EA5">
              <w:rPr>
                <w:caps/>
                <w:sz w:val="28"/>
                <w:szCs w:val="28"/>
              </w:rPr>
              <w:t>Вступ……………………………………………………………………………</w:t>
            </w:r>
          </w:p>
        </w:tc>
        <w:tc>
          <w:tcPr>
            <w:tcW w:w="692" w:type="dxa"/>
          </w:tcPr>
          <w:p w14:paraId="3404A2EC" w14:textId="77777777" w:rsidR="00F93202" w:rsidRPr="007B0EA5" w:rsidRDefault="003D31EB" w:rsidP="002F3D95">
            <w:pPr>
              <w:spacing w:line="360" w:lineRule="auto"/>
              <w:jc w:val="center"/>
              <w:rPr>
                <w:sz w:val="28"/>
                <w:szCs w:val="28"/>
              </w:rPr>
            </w:pPr>
            <w:r w:rsidRPr="007B0EA5">
              <w:rPr>
                <w:sz w:val="28"/>
                <w:szCs w:val="28"/>
              </w:rPr>
              <w:t>3</w:t>
            </w:r>
          </w:p>
        </w:tc>
      </w:tr>
      <w:tr w:rsidR="00F93202" w:rsidRPr="007B0EA5" w14:paraId="416B4A46" w14:textId="77777777" w:rsidTr="00CD2619">
        <w:trPr>
          <w:trHeight w:val="266"/>
          <w:jc w:val="center"/>
        </w:trPr>
        <w:tc>
          <w:tcPr>
            <w:tcW w:w="9336" w:type="dxa"/>
          </w:tcPr>
          <w:p w14:paraId="45DFDCA2" w14:textId="77777777" w:rsidR="00F93202" w:rsidRPr="007B0EA5" w:rsidRDefault="00EF7D9B" w:rsidP="00996A57">
            <w:pPr>
              <w:spacing w:line="360" w:lineRule="auto"/>
              <w:rPr>
                <w:caps/>
                <w:sz w:val="28"/>
                <w:szCs w:val="28"/>
              </w:rPr>
            </w:pPr>
            <w:r w:rsidRPr="007B0EA5">
              <w:rPr>
                <w:caps/>
                <w:sz w:val="28"/>
                <w:szCs w:val="28"/>
              </w:rPr>
              <w:t xml:space="preserve">розділ 1. </w:t>
            </w:r>
            <w:r w:rsidR="00996A57">
              <w:rPr>
                <w:caps/>
                <w:sz w:val="28"/>
                <w:szCs w:val="28"/>
              </w:rPr>
              <w:t>теоретичн</w:t>
            </w:r>
            <w:r w:rsidR="005D7612">
              <w:rPr>
                <w:caps/>
                <w:sz w:val="28"/>
                <w:szCs w:val="28"/>
              </w:rPr>
              <w:t>І ОСНОВИ УПРАВЛІНСЬКИХ РІШЕНЬ………….</w:t>
            </w:r>
            <w:r w:rsidR="007978E3">
              <w:rPr>
                <w:caps/>
                <w:sz w:val="28"/>
                <w:szCs w:val="28"/>
              </w:rPr>
              <w:t xml:space="preserve">             </w:t>
            </w:r>
          </w:p>
        </w:tc>
        <w:tc>
          <w:tcPr>
            <w:tcW w:w="692" w:type="dxa"/>
          </w:tcPr>
          <w:p w14:paraId="38201250" w14:textId="77777777" w:rsidR="00F93202" w:rsidRPr="007B0EA5" w:rsidRDefault="005D7612" w:rsidP="00996A57">
            <w:pPr>
              <w:spacing w:line="360" w:lineRule="auto"/>
              <w:rPr>
                <w:sz w:val="28"/>
                <w:szCs w:val="28"/>
              </w:rPr>
            </w:pPr>
            <w:r>
              <w:rPr>
                <w:sz w:val="28"/>
                <w:szCs w:val="28"/>
              </w:rPr>
              <w:t xml:space="preserve">   </w:t>
            </w:r>
            <w:r w:rsidR="007978E3">
              <w:rPr>
                <w:sz w:val="28"/>
                <w:szCs w:val="28"/>
              </w:rPr>
              <w:t>6</w:t>
            </w:r>
          </w:p>
        </w:tc>
      </w:tr>
      <w:tr w:rsidR="00F93202" w:rsidRPr="007B0EA5" w14:paraId="4F58FAE0" w14:textId="77777777" w:rsidTr="00CD2619">
        <w:trPr>
          <w:trHeight w:val="266"/>
          <w:jc w:val="center"/>
        </w:trPr>
        <w:tc>
          <w:tcPr>
            <w:tcW w:w="9336" w:type="dxa"/>
          </w:tcPr>
          <w:p w14:paraId="4C0D36A5" w14:textId="77777777" w:rsidR="00F93202" w:rsidRPr="007B0EA5" w:rsidRDefault="00F93202" w:rsidP="001C6595">
            <w:pPr>
              <w:pStyle w:val="af3"/>
              <w:shd w:val="clear" w:color="auto" w:fill="FFFFFF"/>
              <w:spacing w:before="0" w:beforeAutospacing="0" w:after="0" w:afterAutospacing="0" w:line="360" w:lineRule="auto"/>
              <w:jc w:val="both"/>
              <w:rPr>
                <w:bCs/>
                <w:color w:val="200F03"/>
                <w:sz w:val="28"/>
                <w:szCs w:val="28"/>
                <w:lang w:val="uk-UA"/>
              </w:rPr>
            </w:pPr>
            <w:r w:rsidRPr="007B0EA5">
              <w:rPr>
                <w:sz w:val="28"/>
                <w:szCs w:val="28"/>
                <w:lang w:val="uk-UA"/>
              </w:rPr>
              <w:t xml:space="preserve">1.1. </w:t>
            </w:r>
            <w:r w:rsidR="005D7612">
              <w:rPr>
                <w:sz w:val="28"/>
                <w:szCs w:val="28"/>
                <w:lang w:val="uk-UA"/>
              </w:rPr>
              <w:t>Зміст та класифікація управлінських рішень</w:t>
            </w:r>
            <w:r w:rsidR="006120E2">
              <w:rPr>
                <w:sz w:val="28"/>
                <w:szCs w:val="28"/>
                <w:lang w:val="uk-UA"/>
              </w:rPr>
              <w:t xml:space="preserve"> </w:t>
            </w:r>
            <w:r w:rsidR="005D7612">
              <w:rPr>
                <w:sz w:val="28"/>
                <w:szCs w:val="28"/>
                <w:lang w:val="uk-UA"/>
              </w:rPr>
              <w:t>…………………..</w:t>
            </w:r>
            <w:r w:rsidR="00D63B6E" w:rsidRPr="007B0EA5">
              <w:rPr>
                <w:sz w:val="28"/>
                <w:szCs w:val="28"/>
                <w:lang w:val="uk-UA"/>
              </w:rPr>
              <w:t>…………</w:t>
            </w:r>
          </w:p>
        </w:tc>
        <w:tc>
          <w:tcPr>
            <w:tcW w:w="692" w:type="dxa"/>
          </w:tcPr>
          <w:p w14:paraId="31F64244" w14:textId="77777777" w:rsidR="00F93202" w:rsidRPr="007B0EA5" w:rsidRDefault="007978E3" w:rsidP="007978E3">
            <w:pPr>
              <w:spacing w:line="360" w:lineRule="auto"/>
              <w:rPr>
                <w:sz w:val="28"/>
                <w:szCs w:val="28"/>
              </w:rPr>
            </w:pPr>
            <w:r>
              <w:rPr>
                <w:sz w:val="28"/>
                <w:szCs w:val="28"/>
              </w:rPr>
              <w:t xml:space="preserve">  </w:t>
            </w:r>
            <w:r w:rsidR="004A5EFA" w:rsidRPr="007B0EA5">
              <w:rPr>
                <w:sz w:val="28"/>
                <w:szCs w:val="28"/>
              </w:rPr>
              <w:t>6</w:t>
            </w:r>
          </w:p>
        </w:tc>
      </w:tr>
      <w:tr w:rsidR="00F93202" w:rsidRPr="007B0EA5" w14:paraId="40A86A94" w14:textId="77777777" w:rsidTr="00CD2619">
        <w:trPr>
          <w:trHeight w:val="266"/>
          <w:jc w:val="center"/>
        </w:trPr>
        <w:tc>
          <w:tcPr>
            <w:tcW w:w="9336" w:type="dxa"/>
          </w:tcPr>
          <w:p w14:paraId="239D4ADA" w14:textId="77777777" w:rsidR="00F93202" w:rsidRPr="007B0EA5" w:rsidRDefault="00082123" w:rsidP="005D7612">
            <w:pPr>
              <w:pStyle w:val="af3"/>
              <w:shd w:val="clear" w:color="auto" w:fill="FFFFFF"/>
              <w:spacing w:before="0" w:beforeAutospacing="0" w:after="0" w:afterAutospacing="0" w:line="360" w:lineRule="auto"/>
              <w:jc w:val="both"/>
              <w:rPr>
                <w:color w:val="200F03"/>
                <w:sz w:val="28"/>
                <w:szCs w:val="28"/>
                <w:lang w:val="uk-UA"/>
              </w:rPr>
            </w:pPr>
            <w:r w:rsidRPr="007B0EA5">
              <w:rPr>
                <w:sz w:val="28"/>
                <w:szCs w:val="28"/>
                <w:lang w:val="uk-UA"/>
              </w:rPr>
              <w:t>1.</w:t>
            </w:r>
            <w:r w:rsidR="003D31EB" w:rsidRPr="007B0EA5">
              <w:rPr>
                <w:sz w:val="28"/>
                <w:szCs w:val="28"/>
                <w:lang w:val="uk-UA"/>
              </w:rPr>
              <w:t>2</w:t>
            </w:r>
            <w:r w:rsidRPr="007B0EA5">
              <w:rPr>
                <w:sz w:val="28"/>
                <w:szCs w:val="28"/>
                <w:lang w:val="uk-UA"/>
              </w:rPr>
              <w:t xml:space="preserve">. </w:t>
            </w:r>
            <w:r w:rsidR="00AC59CC">
              <w:rPr>
                <w:rFonts w:eastAsia="TimesNewRoman"/>
                <w:sz w:val="28"/>
                <w:szCs w:val="28"/>
                <w:lang w:val="uk-UA"/>
              </w:rPr>
              <w:t xml:space="preserve">Методи, що впливають на ефективність </w:t>
            </w:r>
            <w:r w:rsidR="005D7612">
              <w:rPr>
                <w:rFonts w:eastAsia="TimesNewRoman"/>
                <w:sz w:val="28"/>
                <w:szCs w:val="28"/>
                <w:lang w:val="uk-UA"/>
              </w:rPr>
              <w:t xml:space="preserve">прийняття управлінських рішень </w:t>
            </w:r>
            <w:r w:rsidR="00AC59CC">
              <w:rPr>
                <w:rFonts w:eastAsia="TimesNewRoman"/>
                <w:sz w:val="28"/>
                <w:szCs w:val="28"/>
                <w:lang w:val="uk-UA"/>
              </w:rPr>
              <w:t>…………………………………………………………………………….</w:t>
            </w:r>
          </w:p>
        </w:tc>
        <w:tc>
          <w:tcPr>
            <w:tcW w:w="692" w:type="dxa"/>
          </w:tcPr>
          <w:p w14:paraId="644D611D" w14:textId="77777777" w:rsidR="00AC59CC" w:rsidRDefault="007978E3" w:rsidP="00996A57">
            <w:pPr>
              <w:spacing w:line="360" w:lineRule="auto"/>
              <w:rPr>
                <w:bCs/>
                <w:sz w:val="28"/>
                <w:szCs w:val="28"/>
              </w:rPr>
            </w:pPr>
            <w:r>
              <w:rPr>
                <w:bCs/>
                <w:sz w:val="28"/>
                <w:szCs w:val="28"/>
              </w:rPr>
              <w:t xml:space="preserve"> </w:t>
            </w:r>
          </w:p>
          <w:p w14:paraId="07938029" w14:textId="77777777" w:rsidR="004A5EFA" w:rsidRPr="007B0EA5" w:rsidRDefault="007978E3" w:rsidP="00996A57">
            <w:pPr>
              <w:spacing w:line="360" w:lineRule="auto"/>
              <w:rPr>
                <w:bCs/>
                <w:sz w:val="28"/>
                <w:szCs w:val="28"/>
              </w:rPr>
            </w:pPr>
            <w:r>
              <w:rPr>
                <w:bCs/>
                <w:sz w:val="28"/>
                <w:szCs w:val="28"/>
              </w:rPr>
              <w:t>10</w:t>
            </w:r>
          </w:p>
        </w:tc>
      </w:tr>
      <w:tr w:rsidR="00082123" w:rsidRPr="007B0EA5" w14:paraId="135F1BED" w14:textId="77777777" w:rsidTr="00CD2619">
        <w:trPr>
          <w:trHeight w:val="266"/>
          <w:jc w:val="center"/>
        </w:trPr>
        <w:tc>
          <w:tcPr>
            <w:tcW w:w="9336" w:type="dxa"/>
          </w:tcPr>
          <w:p w14:paraId="180D86C3" w14:textId="77777777" w:rsidR="00082123" w:rsidRPr="007B0EA5" w:rsidRDefault="00082123" w:rsidP="00CE3F9F">
            <w:pPr>
              <w:pStyle w:val="2"/>
              <w:ind w:left="0"/>
              <w:jc w:val="both"/>
              <w:rPr>
                <w:snapToGrid w:val="0"/>
                <w:sz w:val="28"/>
                <w:szCs w:val="28"/>
              </w:rPr>
            </w:pPr>
            <w:r w:rsidRPr="007B0EA5">
              <w:rPr>
                <w:snapToGrid w:val="0"/>
                <w:sz w:val="28"/>
                <w:szCs w:val="28"/>
              </w:rPr>
              <w:t>1.</w:t>
            </w:r>
            <w:r w:rsidR="003D31EB" w:rsidRPr="007B0EA5">
              <w:rPr>
                <w:snapToGrid w:val="0"/>
                <w:sz w:val="28"/>
                <w:szCs w:val="28"/>
              </w:rPr>
              <w:t>3</w:t>
            </w:r>
            <w:r w:rsidRPr="007B0EA5">
              <w:rPr>
                <w:snapToGrid w:val="0"/>
                <w:sz w:val="28"/>
                <w:szCs w:val="28"/>
              </w:rPr>
              <w:t>.</w:t>
            </w:r>
            <w:r w:rsidR="00CE3F9F">
              <w:rPr>
                <w:snapToGrid w:val="0"/>
                <w:sz w:val="28"/>
                <w:szCs w:val="28"/>
              </w:rPr>
              <w:t xml:space="preserve"> </w:t>
            </w:r>
            <w:r w:rsidR="00CE3F9F" w:rsidRPr="00CE3F9F">
              <w:rPr>
                <w:sz w:val="28"/>
                <w:szCs w:val="28"/>
              </w:rPr>
              <w:t>Вплив зовнішніх та внутрішніх факторів на процес прийняття управлінських рішень</w:t>
            </w:r>
            <w:r w:rsidR="00CE3F9F">
              <w:rPr>
                <w:sz w:val="28"/>
                <w:szCs w:val="28"/>
              </w:rPr>
              <w:t>……………………………………………………………</w:t>
            </w:r>
          </w:p>
        </w:tc>
        <w:tc>
          <w:tcPr>
            <w:tcW w:w="692" w:type="dxa"/>
          </w:tcPr>
          <w:p w14:paraId="59F795E5" w14:textId="77777777" w:rsidR="00CE3F9F" w:rsidRDefault="007978E3" w:rsidP="00CA4BEA">
            <w:pPr>
              <w:spacing w:line="360" w:lineRule="auto"/>
              <w:rPr>
                <w:bCs/>
                <w:sz w:val="28"/>
                <w:szCs w:val="28"/>
              </w:rPr>
            </w:pPr>
            <w:r>
              <w:rPr>
                <w:bCs/>
                <w:sz w:val="28"/>
                <w:szCs w:val="28"/>
              </w:rPr>
              <w:t xml:space="preserve"> </w:t>
            </w:r>
          </w:p>
          <w:p w14:paraId="0A3E4EBB" w14:textId="77777777" w:rsidR="004A5EFA" w:rsidRPr="007B0EA5" w:rsidRDefault="002F116C" w:rsidP="00CA4BEA">
            <w:pPr>
              <w:spacing w:line="360" w:lineRule="auto"/>
              <w:rPr>
                <w:bCs/>
                <w:sz w:val="28"/>
                <w:szCs w:val="28"/>
              </w:rPr>
            </w:pPr>
            <w:r w:rsidRPr="007B0EA5">
              <w:rPr>
                <w:bCs/>
                <w:sz w:val="28"/>
                <w:szCs w:val="28"/>
              </w:rPr>
              <w:t>1</w:t>
            </w:r>
            <w:r w:rsidR="007978E3">
              <w:rPr>
                <w:bCs/>
                <w:sz w:val="28"/>
                <w:szCs w:val="28"/>
              </w:rPr>
              <w:t>9</w:t>
            </w:r>
          </w:p>
        </w:tc>
      </w:tr>
      <w:tr w:rsidR="00BC0D52" w:rsidRPr="007B0EA5" w14:paraId="7CAFA10A" w14:textId="77777777" w:rsidTr="00CD2619">
        <w:trPr>
          <w:trHeight w:val="505"/>
          <w:jc w:val="center"/>
        </w:trPr>
        <w:tc>
          <w:tcPr>
            <w:tcW w:w="9336" w:type="dxa"/>
          </w:tcPr>
          <w:p w14:paraId="42BF0B38" w14:textId="77777777" w:rsidR="00BC0D52" w:rsidRPr="007B0EA5" w:rsidRDefault="00082123" w:rsidP="005D7612">
            <w:pPr>
              <w:shd w:val="clear" w:color="auto" w:fill="FFFFFF"/>
              <w:tabs>
                <w:tab w:val="left" w:pos="1176"/>
              </w:tabs>
              <w:spacing w:line="360" w:lineRule="auto"/>
              <w:rPr>
                <w:sz w:val="28"/>
                <w:szCs w:val="28"/>
              </w:rPr>
            </w:pPr>
            <w:r w:rsidRPr="007B0EA5">
              <w:rPr>
                <w:caps/>
                <w:color w:val="000000"/>
                <w:spacing w:val="20"/>
                <w:sz w:val="28"/>
                <w:szCs w:val="28"/>
              </w:rPr>
              <w:t>Розділ</w:t>
            </w:r>
            <w:r w:rsidRPr="007B0EA5">
              <w:rPr>
                <w:caps/>
                <w:color w:val="000000"/>
                <w:sz w:val="28"/>
                <w:szCs w:val="28"/>
              </w:rPr>
              <w:t xml:space="preserve"> 2. </w:t>
            </w:r>
            <w:r w:rsidR="00C11542" w:rsidRPr="007B0EA5">
              <w:rPr>
                <w:caps/>
                <w:sz w:val="28"/>
                <w:szCs w:val="28"/>
              </w:rPr>
              <w:t xml:space="preserve">аналітичне дослідження </w:t>
            </w:r>
            <w:r w:rsidR="005D7612">
              <w:rPr>
                <w:caps/>
                <w:sz w:val="28"/>
                <w:szCs w:val="28"/>
              </w:rPr>
              <w:t>ЕФЕКТИВНОСТІ ПРИЙНЯТТЯ УПРАВЛІНСЬКИХ РІШЕНЬ</w:t>
            </w:r>
            <w:r w:rsidR="00D04D49" w:rsidRPr="007B0EA5">
              <w:rPr>
                <w:caps/>
                <w:sz w:val="28"/>
                <w:szCs w:val="28"/>
              </w:rPr>
              <w:t>………………….</w:t>
            </w:r>
            <w:r w:rsidR="00752747" w:rsidRPr="007B0EA5">
              <w:rPr>
                <w:caps/>
                <w:sz w:val="28"/>
                <w:szCs w:val="28"/>
              </w:rPr>
              <w:t>...</w:t>
            </w:r>
            <w:r w:rsidR="00A95492" w:rsidRPr="007B0EA5">
              <w:rPr>
                <w:caps/>
                <w:color w:val="000000"/>
                <w:sz w:val="28"/>
                <w:szCs w:val="28"/>
              </w:rPr>
              <w:t>..</w:t>
            </w:r>
            <w:r w:rsidR="005F6431">
              <w:rPr>
                <w:caps/>
                <w:color w:val="000000"/>
                <w:sz w:val="28"/>
                <w:szCs w:val="28"/>
              </w:rPr>
              <w:t>...............</w:t>
            </w:r>
            <w:r w:rsidR="005D7612">
              <w:rPr>
                <w:caps/>
                <w:color w:val="000000"/>
                <w:sz w:val="28"/>
                <w:szCs w:val="28"/>
              </w:rPr>
              <w:t>......</w:t>
            </w:r>
          </w:p>
        </w:tc>
        <w:tc>
          <w:tcPr>
            <w:tcW w:w="692" w:type="dxa"/>
          </w:tcPr>
          <w:p w14:paraId="361E3F0F" w14:textId="77777777" w:rsidR="00BC0D52" w:rsidRPr="007B0EA5" w:rsidRDefault="00BC0D52" w:rsidP="002F3D95">
            <w:pPr>
              <w:spacing w:line="360" w:lineRule="auto"/>
              <w:jc w:val="center"/>
              <w:rPr>
                <w:sz w:val="28"/>
                <w:szCs w:val="28"/>
              </w:rPr>
            </w:pPr>
          </w:p>
          <w:p w14:paraId="4165E283" w14:textId="77777777" w:rsidR="004A5EFA" w:rsidRPr="007B0EA5" w:rsidRDefault="002F116C" w:rsidP="0097559D">
            <w:pPr>
              <w:spacing w:line="360" w:lineRule="auto"/>
              <w:jc w:val="center"/>
              <w:rPr>
                <w:sz w:val="28"/>
                <w:szCs w:val="28"/>
              </w:rPr>
            </w:pPr>
            <w:r w:rsidRPr="007B0EA5">
              <w:rPr>
                <w:sz w:val="28"/>
                <w:szCs w:val="28"/>
              </w:rPr>
              <w:t>2</w:t>
            </w:r>
            <w:r w:rsidR="007978E3">
              <w:rPr>
                <w:sz w:val="28"/>
                <w:szCs w:val="28"/>
              </w:rPr>
              <w:t>5</w:t>
            </w:r>
          </w:p>
        </w:tc>
      </w:tr>
      <w:tr w:rsidR="00C11542" w:rsidRPr="007B0EA5" w14:paraId="433A8620" w14:textId="77777777" w:rsidTr="00CD2619">
        <w:trPr>
          <w:jc w:val="center"/>
        </w:trPr>
        <w:tc>
          <w:tcPr>
            <w:tcW w:w="9336" w:type="dxa"/>
          </w:tcPr>
          <w:p w14:paraId="78C1FA96" w14:textId="77777777" w:rsidR="00C11542" w:rsidRPr="007B0EA5" w:rsidRDefault="00C11542" w:rsidP="00C11542">
            <w:pPr>
              <w:shd w:val="clear" w:color="auto" w:fill="FFFFFF"/>
              <w:tabs>
                <w:tab w:val="left" w:pos="1176"/>
              </w:tabs>
              <w:spacing w:line="360" w:lineRule="auto"/>
              <w:rPr>
                <w:caps/>
                <w:sz w:val="28"/>
                <w:szCs w:val="28"/>
              </w:rPr>
            </w:pPr>
            <w:r w:rsidRPr="007B0EA5">
              <w:rPr>
                <w:sz w:val="28"/>
                <w:szCs w:val="28"/>
              </w:rPr>
              <w:t>2.1</w:t>
            </w:r>
            <w:r w:rsidR="00903292" w:rsidRPr="007B0EA5">
              <w:rPr>
                <w:sz w:val="28"/>
                <w:szCs w:val="28"/>
              </w:rPr>
              <w:t>.</w:t>
            </w:r>
            <w:r w:rsidR="007B0EA5">
              <w:rPr>
                <w:sz w:val="28"/>
                <w:szCs w:val="28"/>
                <w:lang w:val="ru-RU"/>
              </w:rPr>
              <w:t xml:space="preserve"> </w:t>
            </w:r>
            <w:r w:rsidR="005D7612">
              <w:rPr>
                <w:sz w:val="28"/>
                <w:szCs w:val="28"/>
              </w:rPr>
              <w:t>Характеристика Прат «Київстар»</w:t>
            </w:r>
            <w:r w:rsidR="00903292" w:rsidRPr="007B0EA5">
              <w:rPr>
                <w:sz w:val="28"/>
                <w:szCs w:val="28"/>
              </w:rPr>
              <w:t>…………………………</w:t>
            </w:r>
            <w:r w:rsidR="005F6431">
              <w:rPr>
                <w:sz w:val="28"/>
                <w:szCs w:val="28"/>
              </w:rPr>
              <w:t>…………...</w:t>
            </w:r>
            <w:r w:rsidR="005D7612">
              <w:rPr>
                <w:sz w:val="28"/>
                <w:szCs w:val="28"/>
              </w:rPr>
              <w:t>.......</w:t>
            </w:r>
          </w:p>
        </w:tc>
        <w:tc>
          <w:tcPr>
            <w:tcW w:w="692" w:type="dxa"/>
          </w:tcPr>
          <w:p w14:paraId="44B7335E" w14:textId="77777777" w:rsidR="00C11542" w:rsidRPr="007B0EA5" w:rsidRDefault="007978E3" w:rsidP="005F6431">
            <w:pPr>
              <w:spacing w:line="360" w:lineRule="auto"/>
              <w:rPr>
                <w:sz w:val="28"/>
                <w:szCs w:val="28"/>
              </w:rPr>
            </w:pPr>
            <w:r>
              <w:rPr>
                <w:sz w:val="28"/>
                <w:szCs w:val="28"/>
              </w:rPr>
              <w:t xml:space="preserve">  25</w:t>
            </w:r>
          </w:p>
        </w:tc>
      </w:tr>
      <w:tr w:rsidR="00C11542" w:rsidRPr="007B0EA5" w14:paraId="59F92EC9" w14:textId="77777777" w:rsidTr="00CD2619">
        <w:trPr>
          <w:jc w:val="center"/>
        </w:trPr>
        <w:tc>
          <w:tcPr>
            <w:tcW w:w="9336" w:type="dxa"/>
          </w:tcPr>
          <w:p w14:paraId="37383F76" w14:textId="77777777" w:rsidR="00C11542" w:rsidRPr="007B0EA5" w:rsidRDefault="00C11542" w:rsidP="005F6431">
            <w:pPr>
              <w:spacing w:line="360" w:lineRule="auto"/>
              <w:rPr>
                <w:sz w:val="28"/>
                <w:szCs w:val="28"/>
              </w:rPr>
            </w:pPr>
            <w:r w:rsidRPr="007B0EA5">
              <w:rPr>
                <w:sz w:val="28"/>
                <w:szCs w:val="28"/>
              </w:rPr>
              <w:t xml:space="preserve">2.2. </w:t>
            </w:r>
            <w:r w:rsidR="005F6431">
              <w:rPr>
                <w:sz w:val="28"/>
                <w:szCs w:val="28"/>
              </w:rPr>
              <w:t>Аналі</w:t>
            </w:r>
            <w:r w:rsidR="005D7612">
              <w:rPr>
                <w:sz w:val="28"/>
                <w:szCs w:val="28"/>
              </w:rPr>
              <w:t>з ефективності прийняття управлінських рішень в Прат «Київстар»……………………………………………..........................................</w:t>
            </w:r>
          </w:p>
        </w:tc>
        <w:tc>
          <w:tcPr>
            <w:tcW w:w="692" w:type="dxa"/>
          </w:tcPr>
          <w:p w14:paraId="03E75070" w14:textId="77777777" w:rsidR="005D7612" w:rsidRDefault="007978E3" w:rsidP="005F6431">
            <w:pPr>
              <w:spacing w:line="360" w:lineRule="auto"/>
              <w:rPr>
                <w:sz w:val="28"/>
                <w:szCs w:val="28"/>
              </w:rPr>
            </w:pPr>
            <w:r>
              <w:rPr>
                <w:sz w:val="28"/>
                <w:szCs w:val="28"/>
              </w:rPr>
              <w:t xml:space="preserve">  </w:t>
            </w:r>
          </w:p>
          <w:p w14:paraId="5C057F80" w14:textId="77777777" w:rsidR="00C11542" w:rsidRPr="007B0EA5" w:rsidRDefault="005D7612" w:rsidP="005F6431">
            <w:pPr>
              <w:spacing w:line="360" w:lineRule="auto"/>
              <w:rPr>
                <w:sz w:val="28"/>
                <w:szCs w:val="28"/>
              </w:rPr>
            </w:pPr>
            <w:r>
              <w:rPr>
                <w:sz w:val="28"/>
                <w:szCs w:val="28"/>
              </w:rPr>
              <w:t xml:space="preserve">  </w:t>
            </w:r>
            <w:r w:rsidR="007978E3">
              <w:rPr>
                <w:sz w:val="28"/>
                <w:szCs w:val="28"/>
              </w:rPr>
              <w:t>29</w:t>
            </w:r>
          </w:p>
        </w:tc>
      </w:tr>
      <w:tr w:rsidR="00F93202" w:rsidRPr="007B0EA5" w14:paraId="447764B3" w14:textId="77777777" w:rsidTr="00CD2619">
        <w:trPr>
          <w:jc w:val="center"/>
        </w:trPr>
        <w:tc>
          <w:tcPr>
            <w:tcW w:w="9336" w:type="dxa"/>
          </w:tcPr>
          <w:p w14:paraId="4784B454" w14:textId="77777777" w:rsidR="00F93202" w:rsidRPr="007B0EA5" w:rsidRDefault="00B67C3A" w:rsidP="006120E2">
            <w:pPr>
              <w:spacing w:line="360" w:lineRule="auto"/>
              <w:rPr>
                <w:sz w:val="28"/>
                <w:szCs w:val="28"/>
              </w:rPr>
            </w:pPr>
            <w:r w:rsidRPr="007B0EA5">
              <w:rPr>
                <w:caps/>
                <w:sz w:val="28"/>
                <w:szCs w:val="28"/>
              </w:rPr>
              <w:t xml:space="preserve">Розділ 3. </w:t>
            </w:r>
            <w:r w:rsidR="00C316E7">
              <w:rPr>
                <w:caps/>
                <w:sz w:val="28"/>
                <w:szCs w:val="28"/>
              </w:rPr>
              <w:t xml:space="preserve">УДОСКОНАЛЕННЯ </w:t>
            </w:r>
            <w:r w:rsidR="006120E2">
              <w:rPr>
                <w:caps/>
                <w:sz w:val="28"/>
                <w:szCs w:val="28"/>
              </w:rPr>
              <w:t xml:space="preserve">ЕФЕКТИВНОСТІ ПРИЙНЯТТЯ УПРАВЛІНСЬКИХ РІШЕНЬ </w:t>
            </w:r>
            <w:r w:rsidR="00D63B6E" w:rsidRPr="007B0EA5">
              <w:rPr>
                <w:bCs/>
                <w:caps/>
                <w:color w:val="000000"/>
                <w:sz w:val="28"/>
                <w:szCs w:val="28"/>
              </w:rPr>
              <w:t>в умовах глобальних викликів</w:t>
            </w:r>
            <w:r w:rsidR="00C316E7">
              <w:rPr>
                <w:bCs/>
                <w:caps/>
                <w:color w:val="000000"/>
                <w:sz w:val="28"/>
                <w:szCs w:val="28"/>
              </w:rPr>
              <w:t>……</w:t>
            </w:r>
          </w:p>
        </w:tc>
        <w:tc>
          <w:tcPr>
            <w:tcW w:w="692" w:type="dxa"/>
          </w:tcPr>
          <w:p w14:paraId="4906D627" w14:textId="77777777" w:rsidR="0096789D" w:rsidRPr="007B0EA5" w:rsidRDefault="0096789D" w:rsidP="002F3D95">
            <w:pPr>
              <w:spacing w:line="360" w:lineRule="auto"/>
              <w:jc w:val="center"/>
              <w:rPr>
                <w:sz w:val="28"/>
                <w:szCs w:val="28"/>
              </w:rPr>
            </w:pPr>
          </w:p>
          <w:p w14:paraId="265275A1" w14:textId="77777777" w:rsidR="004A5EFA" w:rsidRPr="007B0EA5" w:rsidRDefault="00E672A8" w:rsidP="0097559D">
            <w:pPr>
              <w:spacing w:line="360" w:lineRule="auto"/>
              <w:jc w:val="center"/>
              <w:rPr>
                <w:sz w:val="28"/>
                <w:szCs w:val="28"/>
              </w:rPr>
            </w:pPr>
            <w:r w:rsidRPr="007B0EA5">
              <w:rPr>
                <w:sz w:val="28"/>
                <w:szCs w:val="28"/>
              </w:rPr>
              <w:t>4</w:t>
            </w:r>
            <w:r w:rsidR="007978E3">
              <w:rPr>
                <w:sz w:val="28"/>
                <w:szCs w:val="28"/>
              </w:rPr>
              <w:t>2</w:t>
            </w:r>
          </w:p>
        </w:tc>
      </w:tr>
      <w:tr w:rsidR="00F93202" w:rsidRPr="007B0EA5" w14:paraId="3B40B8D7" w14:textId="77777777" w:rsidTr="00CD2619">
        <w:trPr>
          <w:jc w:val="center"/>
        </w:trPr>
        <w:tc>
          <w:tcPr>
            <w:tcW w:w="9336" w:type="dxa"/>
          </w:tcPr>
          <w:p w14:paraId="335EFE3F" w14:textId="77777777" w:rsidR="00F93202" w:rsidRPr="007B0EA5" w:rsidRDefault="00F93202" w:rsidP="006120E2">
            <w:pPr>
              <w:spacing w:line="360" w:lineRule="auto"/>
              <w:rPr>
                <w:sz w:val="28"/>
                <w:szCs w:val="28"/>
              </w:rPr>
            </w:pPr>
            <w:r w:rsidRPr="007B0EA5">
              <w:rPr>
                <w:sz w:val="28"/>
                <w:szCs w:val="28"/>
              </w:rPr>
              <w:t xml:space="preserve">3.1. </w:t>
            </w:r>
            <w:r w:rsidR="00C316E7">
              <w:rPr>
                <w:sz w:val="28"/>
                <w:szCs w:val="28"/>
              </w:rPr>
              <w:t>Розробка</w:t>
            </w:r>
            <w:r w:rsidR="00E672A8" w:rsidRPr="007B0EA5">
              <w:rPr>
                <w:sz w:val="28"/>
                <w:szCs w:val="28"/>
              </w:rPr>
              <w:t xml:space="preserve"> напрямів </w:t>
            </w:r>
            <w:r w:rsidR="00C316E7">
              <w:rPr>
                <w:sz w:val="28"/>
                <w:szCs w:val="28"/>
              </w:rPr>
              <w:t xml:space="preserve">підвищення ефективності </w:t>
            </w:r>
            <w:r w:rsidR="006120E2">
              <w:rPr>
                <w:sz w:val="28"/>
                <w:szCs w:val="28"/>
              </w:rPr>
              <w:t>прийняття управлінських рішень в Прат «Київстар»</w:t>
            </w:r>
            <w:r w:rsidR="00FF1569" w:rsidRPr="007B0EA5">
              <w:rPr>
                <w:caps/>
                <w:sz w:val="28"/>
                <w:szCs w:val="28"/>
              </w:rPr>
              <w:t>…………..</w:t>
            </w:r>
            <w:r w:rsidR="00A95492" w:rsidRPr="007B0EA5">
              <w:rPr>
                <w:bCs/>
                <w:color w:val="200F03"/>
                <w:sz w:val="28"/>
                <w:szCs w:val="28"/>
              </w:rPr>
              <w:t>…………</w:t>
            </w:r>
            <w:r w:rsidR="00C316E7">
              <w:rPr>
                <w:bCs/>
                <w:color w:val="200F03"/>
                <w:sz w:val="28"/>
                <w:szCs w:val="28"/>
              </w:rPr>
              <w:t>……………………………</w:t>
            </w:r>
            <w:r w:rsidR="006120E2">
              <w:rPr>
                <w:bCs/>
                <w:color w:val="200F03"/>
                <w:sz w:val="28"/>
                <w:szCs w:val="28"/>
              </w:rPr>
              <w:t>…...</w:t>
            </w:r>
          </w:p>
        </w:tc>
        <w:tc>
          <w:tcPr>
            <w:tcW w:w="692" w:type="dxa"/>
          </w:tcPr>
          <w:p w14:paraId="5E4C7AD8" w14:textId="77777777" w:rsidR="00F93202" w:rsidRPr="007B0EA5" w:rsidRDefault="00F93202" w:rsidP="002F3D95">
            <w:pPr>
              <w:spacing w:line="360" w:lineRule="auto"/>
              <w:jc w:val="center"/>
              <w:rPr>
                <w:sz w:val="28"/>
                <w:szCs w:val="28"/>
              </w:rPr>
            </w:pPr>
          </w:p>
          <w:p w14:paraId="3711A702" w14:textId="77777777" w:rsidR="004A5EFA" w:rsidRPr="007B0EA5" w:rsidRDefault="00E672A8" w:rsidP="0097559D">
            <w:pPr>
              <w:spacing w:line="360" w:lineRule="auto"/>
              <w:jc w:val="center"/>
              <w:rPr>
                <w:sz w:val="28"/>
                <w:szCs w:val="28"/>
              </w:rPr>
            </w:pPr>
            <w:r w:rsidRPr="007B0EA5">
              <w:rPr>
                <w:sz w:val="28"/>
                <w:szCs w:val="28"/>
              </w:rPr>
              <w:t>4</w:t>
            </w:r>
            <w:r w:rsidR="007978E3">
              <w:rPr>
                <w:sz w:val="28"/>
                <w:szCs w:val="28"/>
              </w:rPr>
              <w:t>2</w:t>
            </w:r>
          </w:p>
        </w:tc>
      </w:tr>
      <w:tr w:rsidR="00F93202" w:rsidRPr="007B0EA5" w14:paraId="1BDB1D50" w14:textId="77777777" w:rsidTr="00CD2619">
        <w:trPr>
          <w:jc w:val="center"/>
        </w:trPr>
        <w:tc>
          <w:tcPr>
            <w:tcW w:w="9336" w:type="dxa"/>
          </w:tcPr>
          <w:p w14:paraId="3CFFE407" w14:textId="77777777" w:rsidR="00F93202" w:rsidRPr="007B0EA5" w:rsidRDefault="00B67C3A" w:rsidP="006120E2">
            <w:pPr>
              <w:pStyle w:val="af3"/>
              <w:shd w:val="clear" w:color="auto" w:fill="FFFFFF"/>
              <w:spacing w:before="0" w:beforeAutospacing="0" w:after="0" w:afterAutospacing="0" w:line="360" w:lineRule="auto"/>
              <w:jc w:val="both"/>
              <w:rPr>
                <w:color w:val="200F03"/>
                <w:sz w:val="28"/>
                <w:szCs w:val="28"/>
                <w:lang w:val="uk-UA"/>
              </w:rPr>
            </w:pPr>
            <w:r w:rsidRPr="007B0EA5">
              <w:rPr>
                <w:sz w:val="28"/>
                <w:szCs w:val="28"/>
                <w:lang w:val="uk-UA"/>
              </w:rPr>
              <w:t xml:space="preserve">3.2. </w:t>
            </w:r>
            <w:r w:rsidR="00C316E7">
              <w:rPr>
                <w:sz w:val="28"/>
                <w:szCs w:val="28"/>
                <w:lang w:val="uk-UA"/>
              </w:rPr>
              <w:t xml:space="preserve">Обґрунтування напрямів </w:t>
            </w:r>
            <w:r w:rsidR="006120E2">
              <w:rPr>
                <w:sz w:val="28"/>
                <w:szCs w:val="28"/>
                <w:lang w:val="uk-UA"/>
              </w:rPr>
              <w:t>підвищення ефективності прийняття управлінських рішень на Прат «Київстар»</w:t>
            </w:r>
            <w:r w:rsidR="00C316E7">
              <w:rPr>
                <w:sz w:val="28"/>
                <w:szCs w:val="28"/>
                <w:lang w:val="uk-UA"/>
              </w:rPr>
              <w:t>………………………………</w:t>
            </w:r>
            <w:r w:rsidR="006120E2">
              <w:rPr>
                <w:sz w:val="28"/>
                <w:szCs w:val="28"/>
                <w:lang w:val="uk-UA"/>
              </w:rPr>
              <w:t>…….</w:t>
            </w:r>
          </w:p>
        </w:tc>
        <w:tc>
          <w:tcPr>
            <w:tcW w:w="692" w:type="dxa"/>
          </w:tcPr>
          <w:p w14:paraId="3FDBA4CE" w14:textId="77777777" w:rsidR="00FF1569" w:rsidRPr="007B0EA5" w:rsidRDefault="00FF1569" w:rsidP="00752747">
            <w:pPr>
              <w:spacing w:line="360" w:lineRule="auto"/>
              <w:jc w:val="center"/>
              <w:rPr>
                <w:sz w:val="28"/>
                <w:szCs w:val="28"/>
              </w:rPr>
            </w:pPr>
          </w:p>
          <w:p w14:paraId="684E3884" w14:textId="77777777" w:rsidR="00F93202" w:rsidRPr="007B0EA5" w:rsidRDefault="007978E3" w:rsidP="00752747">
            <w:pPr>
              <w:spacing w:line="360" w:lineRule="auto"/>
              <w:jc w:val="center"/>
              <w:rPr>
                <w:sz w:val="28"/>
                <w:szCs w:val="28"/>
              </w:rPr>
            </w:pPr>
            <w:r>
              <w:rPr>
                <w:sz w:val="28"/>
                <w:szCs w:val="28"/>
              </w:rPr>
              <w:t>49</w:t>
            </w:r>
          </w:p>
        </w:tc>
      </w:tr>
      <w:tr w:rsidR="00F93202" w:rsidRPr="007B0EA5" w14:paraId="763834AC" w14:textId="77777777" w:rsidTr="00CD2619">
        <w:trPr>
          <w:jc w:val="center"/>
        </w:trPr>
        <w:tc>
          <w:tcPr>
            <w:tcW w:w="9336" w:type="dxa"/>
          </w:tcPr>
          <w:p w14:paraId="4000351E" w14:textId="77777777" w:rsidR="00F93202" w:rsidRPr="007B0EA5" w:rsidRDefault="00F93202" w:rsidP="002F3D95">
            <w:pPr>
              <w:spacing w:line="360" w:lineRule="auto"/>
              <w:rPr>
                <w:caps/>
                <w:sz w:val="28"/>
                <w:szCs w:val="28"/>
              </w:rPr>
            </w:pPr>
            <w:r w:rsidRPr="007B0EA5">
              <w:rPr>
                <w:caps/>
                <w:sz w:val="28"/>
                <w:szCs w:val="28"/>
              </w:rPr>
              <w:t>Висновки</w:t>
            </w:r>
            <w:r w:rsidR="003D31EB" w:rsidRPr="007B0EA5">
              <w:rPr>
                <w:caps/>
                <w:sz w:val="28"/>
                <w:szCs w:val="28"/>
              </w:rPr>
              <w:t>……………………..</w:t>
            </w:r>
            <w:r w:rsidRPr="007B0EA5">
              <w:rPr>
                <w:caps/>
                <w:sz w:val="28"/>
                <w:szCs w:val="28"/>
              </w:rPr>
              <w:t>……………………………………</w:t>
            </w:r>
            <w:r w:rsidR="00AB13F4" w:rsidRPr="007B0EA5">
              <w:rPr>
                <w:caps/>
                <w:sz w:val="28"/>
                <w:szCs w:val="28"/>
              </w:rPr>
              <w:t>..</w:t>
            </w:r>
            <w:r w:rsidRPr="007B0EA5">
              <w:rPr>
                <w:caps/>
                <w:sz w:val="28"/>
                <w:szCs w:val="28"/>
              </w:rPr>
              <w:t>……..…</w:t>
            </w:r>
          </w:p>
        </w:tc>
        <w:tc>
          <w:tcPr>
            <w:tcW w:w="692" w:type="dxa"/>
          </w:tcPr>
          <w:p w14:paraId="63029C6F" w14:textId="77777777" w:rsidR="00F93202" w:rsidRPr="007B0EA5" w:rsidRDefault="005F2130" w:rsidP="002F3D95">
            <w:pPr>
              <w:spacing w:line="360" w:lineRule="auto"/>
              <w:jc w:val="center"/>
              <w:rPr>
                <w:sz w:val="28"/>
                <w:szCs w:val="28"/>
              </w:rPr>
            </w:pPr>
            <w:r w:rsidRPr="007B0EA5">
              <w:rPr>
                <w:sz w:val="28"/>
                <w:szCs w:val="28"/>
              </w:rPr>
              <w:t>5</w:t>
            </w:r>
            <w:r w:rsidR="007978E3">
              <w:rPr>
                <w:sz w:val="28"/>
                <w:szCs w:val="28"/>
              </w:rPr>
              <w:t>3</w:t>
            </w:r>
          </w:p>
        </w:tc>
      </w:tr>
      <w:tr w:rsidR="00F93202" w:rsidRPr="007B0EA5" w14:paraId="3E100627" w14:textId="77777777" w:rsidTr="00CD2619">
        <w:trPr>
          <w:trHeight w:val="398"/>
          <w:jc w:val="center"/>
        </w:trPr>
        <w:tc>
          <w:tcPr>
            <w:tcW w:w="9336" w:type="dxa"/>
          </w:tcPr>
          <w:p w14:paraId="6549AF55" w14:textId="77777777" w:rsidR="00EF7D9B" w:rsidRPr="007B0EA5" w:rsidRDefault="00EF7D9B" w:rsidP="002F3D95">
            <w:pPr>
              <w:pStyle w:val="af3"/>
              <w:shd w:val="clear" w:color="auto" w:fill="FFFFFF"/>
              <w:spacing w:before="0" w:beforeAutospacing="0" w:after="0" w:afterAutospacing="0" w:line="360" w:lineRule="auto"/>
              <w:rPr>
                <w:caps/>
                <w:color w:val="200F03"/>
                <w:sz w:val="28"/>
                <w:szCs w:val="28"/>
                <w:lang w:val="uk-UA"/>
              </w:rPr>
            </w:pPr>
            <w:r w:rsidRPr="007B0EA5">
              <w:rPr>
                <w:caps/>
                <w:sz w:val="28"/>
                <w:szCs w:val="28"/>
                <w:lang w:val="uk-UA"/>
              </w:rPr>
              <w:t>Список використаних джерел……</w:t>
            </w:r>
            <w:r w:rsidR="003D31EB" w:rsidRPr="007B0EA5">
              <w:rPr>
                <w:caps/>
                <w:sz w:val="28"/>
                <w:szCs w:val="28"/>
                <w:lang w:val="uk-UA"/>
              </w:rPr>
              <w:t>….</w:t>
            </w:r>
            <w:r w:rsidRPr="007B0EA5">
              <w:rPr>
                <w:caps/>
                <w:sz w:val="28"/>
                <w:szCs w:val="28"/>
                <w:lang w:val="uk-UA"/>
              </w:rPr>
              <w:t>……………</w:t>
            </w:r>
            <w:r w:rsidR="00A95492" w:rsidRPr="007B0EA5">
              <w:rPr>
                <w:caps/>
                <w:sz w:val="28"/>
                <w:szCs w:val="28"/>
                <w:lang w:val="uk-UA"/>
              </w:rPr>
              <w:t>..……………</w:t>
            </w:r>
            <w:r w:rsidRPr="007B0EA5">
              <w:rPr>
                <w:caps/>
                <w:sz w:val="28"/>
                <w:szCs w:val="28"/>
                <w:lang w:val="uk-UA"/>
              </w:rPr>
              <w:t>…..</w:t>
            </w:r>
          </w:p>
        </w:tc>
        <w:tc>
          <w:tcPr>
            <w:tcW w:w="692" w:type="dxa"/>
          </w:tcPr>
          <w:p w14:paraId="56D82BAA" w14:textId="77777777" w:rsidR="00F93202" w:rsidRPr="007B0EA5" w:rsidRDefault="005F2130" w:rsidP="00E42FA4">
            <w:pPr>
              <w:spacing w:line="360" w:lineRule="auto"/>
              <w:jc w:val="center"/>
              <w:rPr>
                <w:sz w:val="28"/>
                <w:szCs w:val="28"/>
              </w:rPr>
            </w:pPr>
            <w:r w:rsidRPr="007B0EA5">
              <w:rPr>
                <w:sz w:val="28"/>
                <w:szCs w:val="28"/>
              </w:rPr>
              <w:t>5</w:t>
            </w:r>
            <w:r w:rsidR="007978E3">
              <w:rPr>
                <w:sz w:val="28"/>
                <w:szCs w:val="28"/>
              </w:rPr>
              <w:t>5</w:t>
            </w:r>
          </w:p>
        </w:tc>
      </w:tr>
    </w:tbl>
    <w:p w14:paraId="07C8E781" w14:textId="77777777" w:rsidR="00F27F8C" w:rsidRPr="007B0EA5" w:rsidRDefault="00F27F8C" w:rsidP="003D5CA9">
      <w:pPr>
        <w:spacing w:line="360" w:lineRule="auto"/>
        <w:jc w:val="center"/>
        <w:rPr>
          <w:b/>
          <w:sz w:val="28"/>
          <w:szCs w:val="28"/>
        </w:rPr>
      </w:pPr>
    </w:p>
    <w:p w14:paraId="4165F177" w14:textId="77777777" w:rsidR="0091500A" w:rsidRPr="007B0EA5" w:rsidRDefault="0091500A" w:rsidP="003D5CA9">
      <w:pPr>
        <w:spacing w:line="360" w:lineRule="auto"/>
        <w:jc w:val="center"/>
        <w:rPr>
          <w:b/>
          <w:sz w:val="28"/>
          <w:szCs w:val="28"/>
        </w:rPr>
      </w:pPr>
    </w:p>
    <w:p w14:paraId="7EED4582" w14:textId="77777777" w:rsidR="0033404D" w:rsidRDefault="0033404D" w:rsidP="003D5CA9">
      <w:pPr>
        <w:spacing w:line="360" w:lineRule="auto"/>
        <w:jc w:val="center"/>
        <w:rPr>
          <w:b/>
          <w:sz w:val="28"/>
          <w:szCs w:val="28"/>
          <w:lang w:val="ru-RU"/>
        </w:rPr>
      </w:pPr>
    </w:p>
    <w:p w14:paraId="6F907FEA" w14:textId="77777777" w:rsidR="007B0EA5" w:rsidRDefault="007B0EA5" w:rsidP="003D5CA9">
      <w:pPr>
        <w:spacing w:line="360" w:lineRule="auto"/>
        <w:jc w:val="center"/>
        <w:rPr>
          <w:b/>
          <w:sz w:val="28"/>
          <w:szCs w:val="28"/>
          <w:lang w:val="ru-RU"/>
        </w:rPr>
      </w:pPr>
    </w:p>
    <w:p w14:paraId="15881F3C" w14:textId="77777777" w:rsidR="0010345D" w:rsidRDefault="0010345D" w:rsidP="003D5CA9">
      <w:pPr>
        <w:spacing w:line="360" w:lineRule="auto"/>
        <w:jc w:val="center"/>
        <w:rPr>
          <w:b/>
          <w:sz w:val="28"/>
          <w:szCs w:val="28"/>
          <w:lang w:val="ru-RU"/>
        </w:rPr>
      </w:pPr>
    </w:p>
    <w:p w14:paraId="2222F194" w14:textId="77777777" w:rsidR="001C22BB" w:rsidRDefault="001C22BB" w:rsidP="00EC569C">
      <w:pPr>
        <w:spacing w:line="360" w:lineRule="auto"/>
        <w:rPr>
          <w:b/>
          <w:sz w:val="28"/>
          <w:szCs w:val="28"/>
          <w:lang w:val="ru-RU"/>
        </w:rPr>
      </w:pPr>
    </w:p>
    <w:p w14:paraId="319A77C2" w14:textId="77777777" w:rsidR="00CE3F9F" w:rsidRDefault="00CE3F9F" w:rsidP="00EC569C">
      <w:pPr>
        <w:spacing w:line="360" w:lineRule="auto"/>
        <w:rPr>
          <w:b/>
          <w:sz w:val="28"/>
          <w:szCs w:val="28"/>
          <w:lang w:val="ru-RU"/>
        </w:rPr>
      </w:pPr>
    </w:p>
    <w:p w14:paraId="0DF121C6" w14:textId="77777777" w:rsidR="00E339BE" w:rsidRPr="00274E55" w:rsidRDefault="00E339BE" w:rsidP="00274E55">
      <w:pPr>
        <w:autoSpaceDE w:val="0"/>
        <w:autoSpaceDN w:val="0"/>
        <w:adjustRightInd w:val="0"/>
        <w:spacing w:line="360" w:lineRule="auto"/>
        <w:jc w:val="both"/>
        <w:rPr>
          <w:rFonts w:eastAsia="TimesNewRoman"/>
          <w:sz w:val="28"/>
          <w:szCs w:val="28"/>
        </w:rPr>
      </w:pPr>
    </w:p>
    <w:p w14:paraId="76A969AA" w14:textId="77777777" w:rsidR="006120E2" w:rsidRDefault="006120E2" w:rsidP="006120E2">
      <w:pPr>
        <w:shd w:val="clear" w:color="auto" w:fill="FFFFFF"/>
        <w:spacing w:line="360" w:lineRule="auto"/>
        <w:ind w:firstLine="709"/>
        <w:jc w:val="both"/>
        <w:rPr>
          <w:caps/>
          <w:sz w:val="28"/>
          <w:szCs w:val="28"/>
        </w:rPr>
      </w:pPr>
      <w:r>
        <w:rPr>
          <w:caps/>
          <w:sz w:val="28"/>
          <w:szCs w:val="28"/>
        </w:rPr>
        <w:lastRenderedPageBreak/>
        <w:t xml:space="preserve">                                                   </w:t>
      </w:r>
      <w:r w:rsidRPr="007B0EA5">
        <w:rPr>
          <w:caps/>
          <w:sz w:val="28"/>
          <w:szCs w:val="28"/>
        </w:rPr>
        <w:t xml:space="preserve">розділ 1. </w:t>
      </w:r>
    </w:p>
    <w:p w14:paraId="5C479C90" w14:textId="77777777" w:rsidR="006120E2" w:rsidRDefault="006120E2" w:rsidP="006120E2">
      <w:pPr>
        <w:shd w:val="clear" w:color="auto" w:fill="FFFFFF"/>
        <w:spacing w:line="360" w:lineRule="auto"/>
        <w:ind w:firstLine="709"/>
        <w:jc w:val="both"/>
        <w:rPr>
          <w:caps/>
          <w:sz w:val="28"/>
          <w:szCs w:val="28"/>
        </w:rPr>
      </w:pPr>
      <w:r>
        <w:rPr>
          <w:caps/>
          <w:sz w:val="28"/>
          <w:szCs w:val="28"/>
        </w:rPr>
        <w:t xml:space="preserve">           теоретичнІ ОСНОВИ УПРАВЛІНСЬКИХ РІШЕНЬ</w:t>
      </w:r>
    </w:p>
    <w:p w14:paraId="424E1941" w14:textId="77777777" w:rsidR="006120E2" w:rsidRDefault="006120E2" w:rsidP="006120E2">
      <w:pPr>
        <w:shd w:val="clear" w:color="auto" w:fill="FFFFFF"/>
        <w:spacing w:line="360" w:lineRule="auto"/>
        <w:ind w:firstLine="709"/>
        <w:jc w:val="both"/>
        <w:rPr>
          <w:caps/>
          <w:sz w:val="28"/>
          <w:szCs w:val="28"/>
        </w:rPr>
      </w:pPr>
    </w:p>
    <w:p w14:paraId="492B9D64" w14:textId="77777777" w:rsidR="00F27F8C" w:rsidRPr="007B0EA5" w:rsidRDefault="00F27F8C" w:rsidP="00F27F8C">
      <w:pPr>
        <w:shd w:val="clear" w:color="auto" w:fill="FFFFFF"/>
        <w:ind w:firstLine="709"/>
        <w:jc w:val="both"/>
        <w:rPr>
          <w:color w:val="200F03"/>
          <w:sz w:val="28"/>
          <w:szCs w:val="28"/>
        </w:rPr>
      </w:pPr>
      <w:r w:rsidRPr="007B0EA5">
        <w:rPr>
          <w:bCs/>
          <w:color w:val="200F03"/>
          <w:sz w:val="28"/>
          <w:szCs w:val="28"/>
        </w:rPr>
        <w:t xml:space="preserve">1.1. </w:t>
      </w:r>
      <w:r w:rsidR="006120E2">
        <w:rPr>
          <w:sz w:val="28"/>
          <w:szCs w:val="28"/>
        </w:rPr>
        <w:t>Зміст та класифікація управлінських рішень</w:t>
      </w:r>
    </w:p>
    <w:p w14:paraId="2941E9CF" w14:textId="77777777" w:rsidR="00F27F8C" w:rsidRPr="007B0EA5" w:rsidRDefault="00F27F8C" w:rsidP="00F27F8C">
      <w:pPr>
        <w:spacing w:line="360" w:lineRule="auto"/>
        <w:ind w:firstLine="720"/>
        <w:jc w:val="both"/>
        <w:rPr>
          <w:rFonts w:eastAsia="TimesNewRoman"/>
          <w:b/>
          <w:sz w:val="28"/>
          <w:szCs w:val="28"/>
        </w:rPr>
      </w:pPr>
    </w:p>
    <w:p w14:paraId="60B373ED" w14:textId="77777777" w:rsidR="00366344" w:rsidRDefault="00366344" w:rsidP="00366344">
      <w:pPr>
        <w:pStyle w:val="af3"/>
        <w:spacing w:before="0" w:beforeAutospacing="0" w:after="0" w:afterAutospacing="0" w:line="360" w:lineRule="auto"/>
        <w:jc w:val="both"/>
        <w:rPr>
          <w:sz w:val="28"/>
          <w:szCs w:val="28"/>
          <w:lang w:val="uk-UA"/>
        </w:rPr>
      </w:pPr>
      <w:r>
        <w:rPr>
          <w:sz w:val="28"/>
          <w:szCs w:val="28"/>
          <w:lang w:val="uk-UA"/>
        </w:rPr>
        <w:t xml:space="preserve">          </w:t>
      </w:r>
      <w:r w:rsidRPr="00366344">
        <w:rPr>
          <w:sz w:val="28"/>
          <w:szCs w:val="28"/>
        </w:rPr>
        <w:t>У сучасних умовах стрімкого розвитку економіки та зростаючої конкуренції, ефективна діяльність підприємства неможлива без належного рівня управління. Одним із ключових елементів управлінської діяльності виступає процес прийняття рішень, що формує стратегічний курс організації, визначає способи використання ресурсів та забезпечує досягнення поставлених цілей.</w:t>
      </w:r>
    </w:p>
    <w:p w14:paraId="5F73411C" w14:textId="77777777" w:rsidR="00366344" w:rsidRDefault="00366344" w:rsidP="00366344">
      <w:pPr>
        <w:pStyle w:val="af3"/>
        <w:spacing w:before="0" w:beforeAutospacing="0" w:after="0" w:afterAutospacing="0" w:line="360" w:lineRule="auto"/>
        <w:jc w:val="both"/>
        <w:rPr>
          <w:sz w:val="28"/>
          <w:szCs w:val="28"/>
          <w:lang w:val="uk-UA"/>
        </w:rPr>
      </w:pPr>
      <w:r>
        <w:rPr>
          <w:sz w:val="28"/>
          <w:szCs w:val="28"/>
          <w:lang w:val="uk-UA"/>
        </w:rPr>
        <w:t xml:space="preserve">         </w:t>
      </w:r>
      <w:r w:rsidRPr="00366344">
        <w:rPr>
          <w:sz w:val="28"/>
          <w:szCs w:val="28"/>
          <w:lang w:val="uk-UA"/>
        </w:rPr>
        <w:t>Управлінське рішення є серцевиною процесу менеджменту, оскільки саме воно зумовлює розподіл ресурсів, формування цілей і впровадження стратегій, спрямованих на досягнення результатів. В умовах мінливого бізнес-середовища, де ринкові та технологічні зміни відбуваються надзвичайно швидко, від керівників вимагається оперативне та виважене прийняття рішень.</w:t>
      </w:r>
    </w:p>
    <w:p w14:paraId="6395AC3B" w14:textId="77777777" w:rsidR="00366344" w:rsidRDefault="00366344" w:rsidP="00366344">
      <w:pPr>
        <w:pStyle w:val="af3"/>
        <w:spacing w:before="0" w:beforeAutospacing="0" w:after="0" w:afterAutospacing="0" w:line="360" w:lineRule="auto"/>
        <w:jc w:val="both"/>
        <w:rPr>
          <w:sz w:val="28"/>
          <w:szCs w:val="28"/>
          <w:lang w:val="uk-UA"/>
        </w:rPr>
      </w:pPr>
      <w:r>
        <w:rPr>
          <w:sz w:val="28"/>
          <w:szCs w:val="28"/>
          <w:lang w:val="uk-UA"/>
        </w:rPr>
        <w:t xml:space="preserve">           </w:t>
      </w:r>
      <w:r w:rsidRPr="00366344">
        <w:rPr>
          <w:sz w:val="28"/>
          <w:szCs w:val="28"/>
        </w:rPr>
        <w:t>Ефективне управлінське рішення базується на глибокому аналізі ситуації, ретельному розгляді альтернатив та оцінці потенційних ризиків, а також на здатності адаптуватися до нових умов. Підприємства, які демонструють високі результати, як правило, використовують системний підхід до прийняття рішень, що дозволяє досягти узгодженості між підрозділами, забезпечити послідовність у діях і зосередженість на довгостроковій перспективі.</w:t>
      </w:r>
    </w:p>
    <w:p w14:paraId="7FFD4432" w14:textId="77777777" w:rsidR="00366344" w:rsidRDefault="00366344" w:rsidP="00366344">
      <w:pPr>
        <w:pStyle w:val="af3"/>
        <w:spacing w:before="0" w:beforeAutospacing="0" w:after="0" w:afterAutospacing="0" w:line="360" w:lineRule="auto"/>
        <w:jc w:val="both"/>
        <w:rPr>
          <w:sz w:val="28"/>
          <w:szCs w:val="28"/>
          <w:lang w:val="uk-UA"/>
        </w:rPr>
      </w:pPr>
      <w:r>
        <w:rPr>
          <w:sz w:val="28"/>
          <w:szCs w:val="28"/>
          <w:lang w:val="uk-UA"/>
        </w:rPr>
        <w:t xml:space="preserve">          </w:t>
      </w:r>
      <w:r w:rsidRPr="00366344">
        <w:rPr>
          <w:sz w:val="28"/>
          <w:szCs w:val="28"/>
          <w:lang w:val="uk-UA"/>
        </w:rPr>
        <w:t xml:space="preserve">Процес прийняття управлінських рішень є складним і вимагає відповідального підходу, оскільки включає аналіз широкого спектра як внутрішніх, так і зовнішніх чинників. </w:t>
      </w:r>
      <w:r w:rsidRPr="0085721D">
        <w:rPr>
          <w:sz w:val="28"/>
          <w:szCs w:val="28"/>
          <w:lang w:val="uk-UA"/>
        </w:rPr>
        <w:t>Від того, наскільки обґрунтованими є ці рішення, залежить не лише прибутковість підприємства, а й його стабільність і здатність витримувати конкуренцію.</w:t>
      </w:r>
    </w:p>
    <w:p w14:paraId="322E4087" w14:textId="77777777" w:rsidR="0085721D" w:rsidRPr="0085721D" w:rsidRDefault="00366344" w:rsidP="00366344">
      <w:pPr>
        <w:pStyle w:val="af3"/>
        <w:spacing w:before="0" w:beforeAutospacing="0" w:after="0" w:afterAutospacing="0" w:line="360" w:lineRule="auto"/>
        <w:jc w:val="both"/>
        <w:rPr>
          <w:sz w:val="28"/>
          <w:szCs w:val="28"/>
          <w:lang w:val="uk-UA"/>
        </w:rPr>
      </w:pPr>
      <w:r>
        <w:rPr>
          <w:sz w:val="28"/>
          <w:szCs w:val="28"/>
          <w:lang w:val="uk-UA"/>
        </w:rPr>
        <w:t xml:space="preserve">           </w:t>
      </w:r>
      <w:r w:rsidRPr="0085721D">
        <w:rPr>
          <w:sz w:val="28"/>
          <w:szCs w:val="28"/>
          <w:lang w:val="uk-UA"/>
        </w:rPr>
        <w:t>Актуальність тематики зумовлена нестабільністю ринкового середовища, в якому здатність керівництва оперативно й ефективно ухвалювати рішення набуває особливої ваги. У зв’язку з цим вивчення сутності, етапів, видів і методів прийняття управлінських рішень має важливе теоретичне й прикладне значення.</w:t>
      </w:r>
    </w:p>
    <w:p w14:paraId="336E5961" w14:textId="77777777" w:rsidR="0085721D" w:rsidRPr="0085721D" w:rsidRDefault="0085721D" w:rsidP="00366344">
      <w:pPr>
        <w:pStyle w:val="af3"/>
        <w:spacing w:before="0" w:beforeAutospacing="0" w:after="0" w:afterAutospacing="0" w:line="360" w:lineRule="auto"/>
        <w:jc w:val="both"/>
        <w:rPr>
          <w:sz w:val="28"/>
          <w:szCs w:val="28"/>
        </w:rPr>
      </w:pPr>
      <w:r w:rsidRPr="0085721D">
        <w:rPr>
          <w:sz w:val="28"/>
          <w:szCs w:val="28"/>
          <w:lang w:val="uk-UA"/>
        </w:rPr>
        <w:t xml:space="preserve">        </w:t>
      </w:r>
      <w:r w:rsidR="00366344" w:rsidRPr="0085721D">
        <w:rPr>
          <w:sz w:val="28"/>
          <w:szCs w:val="28"/>
          <w:lang w:val="uk-UA"/>
        </w:rPr>
        <w:t xml:space="preserve">Кожна організація здійснює свою діяльність, орієнтуючись на чітко встановлені цілі, досягнення яких є пріоритетним завданням. </w:t>
      </w:r>
      <w:r w:rsidR="00366344" w:rsidRPr="0085721D">
        <w:rPr>
          <w:sz w:val="28"/>
          <w:szCs w:val="28"/>
        </w:rPr>
        <w:t>Результативність цього процесу значною мірою визначається якістю управлінських рішень, які мають бути детально сплановані та впроваджені в межах системного підходу. Для забезпечення ефективної роботи керівництво підприємства окреслює стратегічні напрямки розвитку, обирає найбільш доцільні шляхи їх реалізації та здійснює оцінку необхідних для цього ресурсів.</w:t>
      </w:r>
    </w:p>
    <w:p w14:paraId="2B67AC04" w14:textId="77777777" w:rsidR="00366344" w:rsidRPr="00366344" w:rsidRDefault="0085721D" w:rsidP="00366344">
      <w:pPr>
        <w:pStyle w:val="af3"/>
        <w:spacing w:before="0" w:beforeAutospacing="0" w:after="0" w:afterAutospacing="0" w:line="360" w:lineRule="auto"/>
        <w:jc w:val="both"/>
        <w:rPr>
          <w:sz w:val="28"/>
          <w:szCs w:val="28"/>
          <w:lang w:val="uk-UA"/>
        </w:rPr>
      </w:pPr>
      <w:r w:rsidRPr="0085721D">
        <w:rPr>
          <w:sz w:val="28"/>
          <w:szCs w:val="28"/>
        </w:rPr>
        <w:t xml:space="preserve">         </w:t>
      </w:r>
      <w:r w:rsidR="00366344" w:rsidRPr="00366344">
        <w:rPr>
          <w:color w:val="202124"/>
          <w:sz w:val="28"/>
          <w:szCs w:val="28"/>
          <w:lang w:val="uk-UA"/>
        </w:rPr>
        <w:t xml:space="preserve">Прийняття управлінських рішень охоплює аналіз ситуації, пошук альтернатив і вибір найбільш ефективного варіанту. </w:t>
      </w:r>
      <w:r w:rsidR="00366344">
        <w:rPr>
          <w:color w:val="202124"/>
          <w:sz w:val="28"/>
          <w:szCs w:val="28"/>
        </w:rPr>
        <w:t>Такі рішення є результатом управлінської діяльності та спрямовані на вирішення конкретних завдань у межах організації. Головна їхня мета – створення умов для ефективного функціонування підприємства та досягнення його стратегічних планів. [6]</w:t>
      </w:r>
    </w:p>
    <w:p w14:paraId="433EDDC2" w14:textId="77777777" w:rsidR="00366344" w:rsidRPr="0085721D" w:rsidRDefault="00366344" w:rsidP="0092491D">
      <w:pPr>
        <w:spacing w:line="360" w:lineRule="auto"/>
        <w:ind w:firstLine="709"/>
        <w:jc w:val="both"/>
        <w:rPr>
          <w:sz w:val="28"/>
          <w:szCs w:val="28"/>
        </w:rPr>
      </w:pPr>
      <w:r w:rsidRPr="0085721D">
        <w:rPr>
          <w:sz w:val="28"/>
          <w:szCs w:val="28"/>
        </w:rPr>
        <w:t>Управлінське рішення — це підсумковий вибір керівника щодо напряму дій як для себе, так і для підлеглих, який, на його переконання, є найефективнішим для розв’язання поставленої задачі.</w:t>
      </w:r>
    </w:p>
    <w:p w14:paraId="5DCE402E" w14:textId="77777777" w:rsidR="005662A5" w:rsidRDefault="005662A5" w:rsidP="0092491D">
      <w:pPr>
        <w:spacing w:line="360" w:lineRule="auto"/>
        <w:ind w:firstLine="709"/>
        <w:jc w:val="both"/>
        <w:rPr>
          <w:color w:val="202124"/>
          <w:sz w:val="28"/>
          <w:szCs w:val="28"/>
        </w:rPr>
      </w:pPr>
      <w:r>
        <w:rPr>
          <w:color w:val="202124"/>
          <w:sz w:val="28"/>
          <w:szCs w:val="28"/>
        </w:rPr>
        <w:t>Такі рішення є ключовим інструментом управління та необхідні для розв’язання конкретних управлінських завдань. Однак їх ухвалення часто ускладнюється через неповноту або суперечливість вихідних даних. У більшості випадків керівник працює в умовах обмеженого часу та нестачі достовірної інформації про ситуацію.</w:t>
      </w:r>
    </w:p>
    <w:p w14:paraId="4C810358" w14:textId="77777777" w:rsidR="005662A5" w:rsidRDefault="005662A5" w:rsidP="0092491D">
      <w:pPr>
        <w:spacing w:line="360" w:lineRule="auto"/>
        <w:ind w:firstLine="709"/>
        <w:jc w:val="both"/>
        <w:rPr>
          <w:color w:val="202124"/>
          <w:sz w:val="28"/>
          <w:szCs w:val="28"/>
        </w:rPr>
      </w:pPr>
      <w:r>
        <w:rPr>
          <w:color w:val="202124"/>
          <w:sz w:val="28"/>
          <w:szCs w:val="28"/>
        </w:rPr>
        <w:t>Процес управління охоплює такі основні функції, як планування, організація, мотивація, контроль, а також прийняття та реалізація рішень. Управлінські рішення є невід’ємною складовою всіх управлінських процесів – як загальних, що визначають стратегічний розвиток підприємства, так і спеціалізованих, спрямованих на конкретні виробничі або операційні завдання. [4]</w:t>
      </w:r>
    </w:p>
    <w:p w14:paraId="0C6A309F" w14:textId="77777777" w:rsidR="005662A5" w:rsidRDefault="005662A5" w:rsidP="0092491D">
      <w:pPr>
        <w:spacing w:line="360" w:lineRule="auto"/>
        <w:ind w:firstLine="709"/>
        <w:jc w:val="both"/>
        <w:rPr>
          <w:color w:val="202124"/>
          <w:sz w:val="28"/>
          <w:szCs w:val="28"/>
        </w:rPr>
      </w:pPr>
      <w:r>
        <w:rPr>
          <w:color w:val="202124"/>
          <w:sz w:val="28"/>
          <w:szCs w:val="28"/>
        </w:rPr>
        <w:t>Будь-яка система управління базується на взаємодії суб’єкта та об’єкта управління, які мають чіткі зв’язки між собою, що представлені на рис. 1.1.</w:t>
      </w:r>
    </w:p>
    <w:p w14:paraId="60D7FB95" w14:textId="77777777" w:rsidR="0082306D" w:rsidRDefault="0082306D" w:rsidP="0092491D">
      <w:pPr>
        <w:spacing w:line="360" w:lineRule="auto"/>
        <w:ind w:firstLine="709"/>
        <w:jc w:val="both"/>
        <w:rPr>
          <w:color w:val="202124"/>
          <w:sz w:val="28"/>
          <w:szCs w:val="28"/>
        </w:rPr>
      </w:pPr>
    </w:p>
    <w:p w14:paraId="58DB6954" w14:textId="77777777" w:rsidR="0082306D" w:rsidRDefault="0082306D" w:rsidP="0092491D">
      <w:pPr>
        <w:spacing w:line="360" w:lineRule="auto"/>
        <w:ind w:firstLine="709"/>
        <w:jc w:val="both"/>
        <w:rPr>
          <w:color w:val="202124"/>
          <w:sz w:val="28"/>
          <w:szCs w:val="28"/>
        </w:rPr>
      </w:pPr>
      <w:r w:rsidRPr="0082306D">
        <w:rPr>
          <w:noProof/>
          <w:color w:val="202124"/>
          <w:sz w:val="28"/>
          <w:szCs w:val="28"/>
          <w:lang w:val="ru-RU"/>
        </w:rPr>
        <w:drawing>
          <wp:inline distT="114300" distB="114300" distL="114300" distR="114300" wp14:anchorId="7130D018" wp14:editId="78AC29E4">
            <wp:extent cx="4032250" cy="2082800"/>
            <wp:effectExtent l="19050" t="0" r="6350" b="0"/>
            <wp:docPr id="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4030163" cy="2081722"/>
                    </a:xfrm>
                    <a:prstGeom prst="rect">
                      <a:avLst/>
                    </a:prstGeom>
                    <a:ln/>
                  </pic:spPr>
                </pic:pic>
              </a:graphicData>
            </a:graphic>
          </wp:inline>
        </w:drawing>
      </w:r>
    </w:p>
    <w:p w14:paraId="7464B26D" w14:textId="77777777" w:rsidR="0082306D" w:rsidRDefault="0082306D" w:rsidP="0082306D">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lang w:val="uk-UA"/>
        </w:rPr>
        <w:t xml:space="preserve">            </w:t>
      </w:r>
      <w:r>
        <w:rPr>
          <w:rFonts w:ascii="Times New Roman" w:eastAsia="Times New Roman" w:hAnsi="Times New Roman" w:cs="Times New Roman"/>
          <w:color w:val="202124"/>
          <w:sz w:val="28"/>
          <w:szCs w:val="28"/>
        </w:rPr>
        <w:t>Рис. 1.1</w:t>
      </w:r>
      <w:r w:rsidR="00CF3B94">
        <w:rPr>
          <w:rFonts w:ascii="Times New Roman" w:eastAsia="Times New Roman" w:hAnsi="Times New Roman" w:cs="Times New Roman"/>
          <w:color w:val="202124"/>
          <w:sz w:val="28"/>
          <w:szCs w:val="28"/>
          <w:lang w:val="uk-UA"/>
        </w:rPr>
        <w:t>.</w:t>
      </w:r>
      <w:r>
        <w:rPr>
          <w:rFonts w:ascii="Times New Roman" w:eastAsia="Times New Roman" w:hAnsi="Times New Roman" w:cs="Times New Roman"/>
          <w:color w:val="202124"/>
          <w:sz w:val="28"/>
          <w:szCs w:val="28"/>
        </w:rPr>
        <w:t xml:space="preserve"> Загальна схема процесу управління</w:t>
      </w:r>
    </w:p>
    <w:p w14:paraId="561DE38D" w14:textId="77777777" w:rsidR="0082306D" w:rsidRPr="00333E10" w:rsidRDefault="0082306D" w:rsidP="0085721D">
      <w:pPr>
        <w:spacing w:line="360" w:lineRule="auto"/>
        <w:ind w:firstLine="709"/>
        <w:jc w:val="both"/>
        <w:rPr>
          <w:color w:val="202124"/>
          <w:sz w:val="28"/>
          <w:szCs w:val="28"/>
          <w:lang w:val="ru-RU"/>
        </w:rPr>
      </w:pPr>
      <w:r>
        <w:rPr>
          <w:i/>
          <w:color w:val="202124"/>
          <w:sz w:val="28"/>
          <w:szCs w:val="28"/>
        </w:rPr>
        <w:t xml:space="preserve">             Джерело: [6]</w:t>
      </w:r>
    </w:p>
    <w:p w14:paraId="53AF7E0D" w14:textId="77777777" w:rsidR="0085721D" w:rsidRPr="00333E10" w:rsidRDefault="0085721D" w:rsidP="0085721D">
      <w:pPr>
        <w:spacing w:line="360" w:lineRule="auto"/>
        <w:ind w:firstLine="709"/>
        <w:jc w:val="both"/>
        <w:rPr>
          <w:color w:val="202124"/>
          <w:sz w:val="28"/>
          <w:szCs w:val="28"/>
          <w:lang w:val="ru-RU"/>
        </w:rPr>
      </w:pPr>
    </w:p>
    <w:p w14:paraId="0E838CCC" w14:textId="77777777" w:rsidR="00EB2FCB" w:rsidRPr="00EB2FCB" w:rsidRDefault="0085721D" w:rsidP="00EB2FCB">
      <w:pPr>
        <w:spacing w:line="360" w:lineRule="auto"/>
        <w:ind w:firstLine="709"/>
        <w:jc w:val="both"/>
        <w:rPr>
          <w:color w:val="202124"/>
          <w:sz w:val="28"/>
          <w:szCs w:val="28"/>
        </w:rPr>
      </w:pPr>
      <w:r>
        <w:rPr>
          <w:color w:val="202124"/>
          <w:sz w:val="28"/>
          <w:szCs w:val="28"/>
        </w:rPr>
        <w:t>Відповідальність за ухвалення управлінських рішень несе керівна ланка підприємства. Це можуть бути як окремі посадові особи – керівники відділів чи компанії загалом, так і колегіальні органи, такі як правління, дирекція або наглядова рада. [6]</w:t>
      </w:r>
    </w:p>
    <w:p w14:paraId="67BD19F1" w14:textId="77777777" w:rsidR="00EB2FCB" w:rsidRPr="00EB2FCB" w:rsidRDefault="00EB2FCB" w:rsidP="00EB2FCB">
      <w:pPr>
        <w:spacing w:line="360" w:lineRule="auto"/>
        <w:ind w:firstLine="709"/>
        <w:jc w:val="both"/>
        <w:rPr>
          <w:sz w:val="28"/>
          <w:szCs w:val="28"/>
        </w:rPr>
      </w:pPr>
      <w:r w:rsidRPr="00EB2FCB">
        <w:rPr>
          <w:sz w:val="28"/>
          <w:szCs w:val="28"/>
        </w:rPr>
        <w:t>У процесі управління підприємством керівники постійно стикаються з необхідністю ухвалювати рішення різного змісту. Залежно від рівня складності, масштабу впливу, тривалості реалізації та умов прийняття, ці рішення класифікуються на декілька основних типів. Такий поділ сприяє ефективнішому орієнтуванню в управлінській діяльності й допомагає обирати найбільш доцільні способи вирішення завдань.</w:t>
      </w:r>
    </w:p>
    <w:p w14:paraId="5C99165B" w14:textId="77777777" w:rsidR="00EB2FCB" w:rsidRPr="00EB2FCB" w:rsidRDefault="00EB2FCB" w:rsidP="00EB2FCB">
      <w:pPr>
        <w:spacing w:line="360" w:lineRule="auto"/>
        <w:ind w:firstLine="709"/>
        <w:jc w:val="both"/>
        <w:rPr>
          <w:sz w:val="28"/>
          <w:szCs w:val="28"/>
          <w:lang w:val="ru-RU"/>
        </w:rPr>
      </w:pPr>
      <w:r w:rsidRPr="00EB2FCB">
        <w:rPr>
          <w:sz w:val="28"/>
          <w:szCs w:val="28"/>
        </w:rPr>
        <w:t>Насамперед, рішення поділяють за рівнем управління:</w:t>
      </w:r>
    </w:p>
    <w:p w14:paraId="77FB78CC" w14:textId="77777777" w:rsidR="00EB2FCB" w:rsidRPr="00EB2FCB" w:rsidRDefault="00EB2FCB" w:rsidP="00EB2FCB">
      <w:pPr>
        <w:spacing w:line="360" w:lineRule="auto"/>
        <w:ind w:firstLine="709"/>
        <w:jc w:val="both"/>
        <w:rPr>
          <w:sz w:val="28"/>
          <w:szCs w:val="28"/>
        </w:rPr>
      </w:pPr>
      <w:r w:rsidRPr="00EB2FCB">
        <w:rPr>
          <w:rStyle w:val="afa"/>
          <w:b w:val="0"/>
          <w:sz w:val="28"/>
          <w:szCs w:val="28"/>
        </w:rPr>
        <w:t>Стратегічні рішення</w:t>
      </w:r>
      <w:r w:rsidRPr="00EB2FCB">
        <w:rPr>
          <w:sz w:val="28"/>
          <w:szCs w:val="28"/>
        </w:rPr>
        <w:t xml:space="preserve"> охоплюють довгострокову перспективу та мають ключовий вплив на розвиток підприємства. Їх приймають керівники найвищого рівня. До таких рішень належать, зокрема, освоєння нових ринків, залучення капіталовкладень, зміна напрямку діяльності чи запуск нових продуктів. Для їх ухвалення необхідний всебічний аналіз як внутрішніх ресурсів компанії, так і зовнішніх факторів, зокрема ринкової конкуренції, політичної ситуації та галузевих тенденцій.</w:t>
      </w:r>
    </w:p>
    <w:p w14:paraId="05561EDA" w14:textId="77777777" w:rsidR="00EB2FCB" w:rsidRPr="00EB2FCB" w:rsidRDefault="00EB2FCB" w:rsidP="00EB2FCB">
      <w:pPr>
        <w:spacing w:line="360" w:lineRule="auto"/>
        <w:ind w:firstLine="709"/>
        <w:jc w:val="both"/>
        <w:rPr>
          <w:sz w:val="28"/>
          <w:szCs w:val="28"/>
        </w:rPr>
      </w:pPr>
      <w:r w:rsidRPr="00EB2FCB">
        <w:rPr>
          <w:rStyle w:val="afa"/>
          <w:b w:val="0"/>
          <w:sz w:val="28"/>
          <w:szCs w:val="28"/>
        </w:rPr>
        <w:t>Тактичні рішення</w:t>
      </w:r>
      <w:r w:rsidRPr="00EB2FCB">
        <w:rPr>
          <w:sz w:val="28"/>
          <w:szCs w:val="28"/>
        </w:rPr>
        <w:t xml:space="preserve"> пов’язують стратегічні цілі з практичними діями. Вони охоплюють середньостроковий період і спрямовані на реалізацію обраної стратегії через конкретні заходи, наприклад: розроблення бюджету на рік, планування обсягів продажів, створення маркетингових кампаній або запровадження нової організаційної структури. За такі рішення, як правило, відповідає середня ланка управління.</w:t>
      </w:r>
    </w:p>
    <w:p w14:paraId="53EA44AC" w14:textId="77777777" w:rsidR="00EB2FCB" w:rsidRPr="00EB2FCB" w:rsidRDefault="00EB2FCB" w:rsidP="00EB2FCB">
      <w:pPr>
        <w:spacing w:line="360" w:lineRule="auto"/>
        <w:ind w:firstLine="709"/>
        <w:jc w:val="both"/>
        <w:rPr>
          <w:sz w:val="28"/>
          <w:szCs w:val="28"/>
        </w:rPr>
      </w:pPr>
      <w:r w:rsidRPr="00EB2FCB">
        <w:rPr>
          <w:rStyle w:val="afa"/>
          <w:b w:val="0"/>
          <w:sz w:val="28"/>
          <w:szCs w:val="28"/>
        </w:rPr>
        <w:t>Операційні рішення</w:t>
      </w:r>
      <w:r w:rsidRPr="00EB2FCB">
        <w:rPr>
          <w:sz w:val="28"/>
          <w:szCs w:val="28"/>
        </w:rPr>
        <w:t xml:space="preserve"> стосуються щоденної діяльності підприємства. Вони мають вузький, локальний характер і забезпечують стабільну роботу внутрішніх процесів. Прикладами можуть бути складання робочого графіка, контроль за складськими запасами, оформлення замовлень постачальникам або організація робочого процесу на технічному рівні. Такі рішення приймають керівники окремих підрозділів або відповідальні фахівці.</w:t>
      </w:r>
    </w:p>
    <w:p w14:paraId="5D594C28" w14:textId="77777777" w:rsidR="00EB2FCB" w:rsidRPr="00333E10" w:rsidRDefault="00EB2FCB" w:rsidP="00EB2FCB">
      <w:pPr>
        <w:spacing w:line="360" w:lineRule="auto"/>
        <w:ind w:firstLine="709"/>
        <w:jc w:val="both"/>
        <w:rPr>
          <w:sz w:val="28"/>
          <w:szCs w:val="28"/>
        </w:rPr>
      </w:pPr>
      <w:r w:rsidRPr="00EB2FCB">
        <w:rPr>
          <w:sz w:val="28"/>
          <w:szCs w:val="28"/>
        </w:rPr>
        <w:t>Ще одна важлива класифікація рішень ґрунтується на особливостях самих задач:</w:t>
      </w:r>
    </w:p>
    <w:p w14:paraId="45CB73EC" w14:textId="77777777" w:rsidR="00EB2FCB" w:rsidRPr="00EB2FCB" w:rsidRDefault="00EB2FCB" w:rsidP="00EB2FCB">
      <w:pPr>
        <w:spacing w:line="360" w:lineRule="auto"/>
        <w:ind w:firstLine="709"/>
        <w:jc w:val="both"/>
        <w:rPr>
          <w:sz w:val="28"/>
          <w:szCs w:val="28"/>
          <w:lang w:val="ru-RU"/>
        </w:rPr>
      </w:pPr>
      <w:r w:rsidRPr="00EB2FCB">
        <w:rPr>
          <w:rStyle w:val="afa"/>
          <w:b w:val="0"/>
          <w:sz w:val="28"/>
          <w:szCs w:val="28"/>
        </w:rPr>
        <w:t>Запрограмовані рішення</w:t>
      </w:r>
      <w:r w:rsidRPr="00EB2FCB">
        <w:rPr>
          <w:sz w:val="28"/>
          <w:szCs w:val="28"/>
        </w:rPr>
        <w:t xml:space="preserve"> приймаються в стандартних, добре знайомих ситуаціях, де вже існують перевірені алгоритми дій. Вони базуються на усталених процедурах або правилах, що неодноразово використовувалися раніше. Прикладами можуть бути погодження витрат у межах затвердженого кошторису чи автоматизована обробка замовлень у системі ERP. У багатьох випадках такі рішення можуть бути реалізовані без участі людини – за допомогою програмних алгоритмів.</w:t>
      </w:r>
    </w:p>
    <w:p w14:paraId="292AF2F6" w14:textId="77777777" w:rsidR="00EB2FCB" w:rsidRPr="00EB2FCB" w:rsidRDefault="00EB2FCB" w:rsidP="00EB2FCB">
      <w:pPr>
        <w:spacing w:line="360" w:lineRule="auto"/>
        <w:ind w:firstLine="709"/>
        <w:jc w:val="both"/>
        <w:rPr>
          <w:sz w:val="28"/>
          <w:szCs w:val="28"/>
          <w:lang w:val="ru-RU"/>
        </w:rPr>
      </w:pPr>
      <w:r w:rsidRPr="00EB2FCB">
        <w:rPr>
          <w:rStyle w:val="afa"/>
          <w:b w:val="0"/>
          <w:sz w:val="28"/>
          <w:szCs w:val="28"/>
        </w:rPr>
        <w:t>Незапрограмовані рішення</w:t>
      </w:r>
      <w:r w:rsidRPr="00EB2FCB">
        <w:rPr>
          <w:sz w:val="28"/>
          <w:szCs w:val="28"/>
        </w:rPr>
        <w:t>, навпаки, виникають у складних, нестандартних або критичних умовах, де не існує готового сценарію дій. Вони вимагають індивідуального підходу, креативності, вміння оцінити ризики і, часто, залучення колективного інтелекту. Наприклад, це може бути реагування на економічну кризу, управління репутаційною загрозою, зміни у правовому полі або врегулювання конфлікту з важливим клієнтом.</w:t>
      </w:r>
    </w:p>
    <w:p w14:paraId="6FB7931E" w14:textId="77777777" w:rsidR="00EB2FCB" w:rsidRPr="00EB2FCB" w:rsidRDefault="00EB2FCB" w:rsidP="00EB2FCB">
      <w:pPr>
        <w:spacing w:line="360" w:lineRule="auto"/>
        <w:ind w:firstLine="709"/>
        <w:jc w:val="both"/>
        <w:rPr>
          <w:sz w:val="28"/>
          <w:szCs w:val="28"/>
          <w:lang w:val="ru-RU"/>
        </w:rPr>
      </w:pPr>
      <w:r w:rsidRPr="00EB2FCB">
        <w:rPr>
          <w:rStyle w:val="afa"/>
          <w:b w:val="0"/>
          <w:sz w:val="28"/>
          <w:szCs w:val="28"/>
        </w:rPr>
        <w:t>Колективні рішення</w:t>
      </w:r>
      <w:r w:rsidRPr="00EB2FCB">
        <w:rPr>
          <w:sz w:val="28"/>
          <w:szCs w:val="28"/>
        </w:rPr>
        <w:t xml:space="preserve"> ухвалюються спільно кількома працівниками чи командами, які представляють різні функціональні напрями або рівні управління. Такий підхід є доцільним, коли йдеться про міждисциплінарні завдання, що потребують узгодження інтересів кількох сторін. Наприклад, запуск нового продукту часто потребує участі фахівців із маркетингу, виробництва, фінансів та юридичного супроводу. Основною перевагою колективного прийняття рішень є підвищення їх обґрунтованості та легше впровадження в організації, хоча на це може знадобитися більше часу.</w:t>
      </w:r>
    </w:p>
    <w:p w14:paraId="7093D83D" w14:textId="77777777" w:rsidR="00EB2FCB" w:rsidRPr="00EB2FCB" w:rsidRDefault="00EB2FCB" w:rsidP="00EB2FCB">
      <w:pPr>
        <w:spacing w:line="360" w:lineRule="auto"/>
        <w:ind w:firstLine="709"/>
        <w:jc w:val="both"/>
        <w:rPr>
          <w:sz w:val="28"/>
          <w:szCs w:val="28"/>
          <w:lang w:val="ru-RU"/>
        </w:rPr>
      </w:pPr>
      <w:r w:rsidRPr="00EB2FCB">
        <w:rPr>
          <w:sz w:val="28"/>
          <w:szCs w:val="28"/>
        </w:rPr>
        <w:t xml:space="preserve">У сучасному менеджменті також виділяють </w:t>
      </w:r>
      <w:r w:rsidRPr="00EB2FCB">
        <w:rPr>
          <w:rStyle w:val="afa"/>
          <w:b w:val="0"/>
          <w:sz w:val="28"/>
          <w:szCs w:val="28"/>
        </w:rPr>
        <w:t>інтуїтивні рішення</w:t>
      </w:r>
      <w:r w:rsidRPr="00EB2FCB">
        <w:rPr>
          <w:sz w:val="28"/>
          <w:szCs w:val="28"/>
        </w:rPr>
        <w:t xml:space="preserve">, що спираються на досвід, чуття та особисту інтуїцію керівника, та </w:t>
      </w:r>
      <w:r w:rsidRPr="00EB2FCB">
        <w:rPr>
          <w:rStyle w:val="afa"/>
          <w:b w:val="0"/>
          <w:sz w:val="28"/>
          <w:szCs w:val="28"/>
        </w:rPr>
        <w:t>раціональні рішення</w:t>
      </w:r>
      <w:r w:rsidRPr="00EB2FCB">
        <w:rPr>
          <w:sz w:val="28"/>
          <w:szCs w:val="28"/>
        </w:rPr>
        <w:t>, які ґрунтуються на логічному аналізі даних, оцінці альтернатив і системному підході.</w:t>
      </w:r>
    </w:p>
    <w:p w14:paraId="72DB7D31" w14:textId="77777777" w:rsidR="00EB2FCB" w:rsidRPr="00EB2FCB" w:rsidRDefault="00EB2FCB" w:rsidP="00EB2FCB">
      <w:pPr>
        <w:spacing w:line="360" w:lineRule="auto"/>
        <w:ind w:firstLine="709"/>
        <w:jc w:val="both"/>
        <w:rPr>
          <w:color w:val="202124"/>
          <w:sz w:val="28"/>
          <w:szCs w:val="28"/>
        </w:rPr>
      </w:pPr>
      <w:r w:rsidRPr="00EB2FCB">
        <w:rPr>
          <w:sz w:val="28"/>
          <w:szCs w:val="28"/>
        </w:rPr>
        <w:t>Вміння правильно визначити тип управлінської ситуації та обрати відповідний формат рішення має вирішальне значення для ефективної роботи підприємства.</w:t>
      </w:r>
    </w:p>
    <w:p w14:paraId="695EA354" w14:textId="77777777" w:rsidR="0092491D" w:rsidRPr="00EB2FCB" w:rsidRDefault="0092491D" w:rsidP="00831686">
      <w:pPr>
        <w:spacing w:line="360" w:lineRule="auto"/>
        <w:jc w:val="both"/>
        <w:rPr>
          <w:color w:val="200F03"/>
          <w:sz w:val="28"/>
          <w:szCs w:val="28"/>
          <w:lang w:val="ru-RU"/>
        </w:rPr>
      </w:pPr>
    </w:p>
    <w:p w14:paraId="6EACC852" w14:textId="77777777" w:rsidR="00901BCD" w:rsidRPr="007B0EA5" w:rsidRDefault="00901BCD" w:rsidP="00901BCD">
      <w:pPr>
        <w:spacing w:line="360" w:lineRule="auto"/>
        <w:jc w:val="both"/>
      </w:pPr>
    </w:p>
    <w:p w14:paraId="758DE6D3" w14:textId="77777777" w:rsidR="00831686" w:rsidRDefault="00831686" w:rsidP="00831686">
      <w:pPr>
        <w:spacing w:line="360" w:lineRule="auto"/>
        <w:ind w:firstLine="708"/>
        <w:jc w:val="both"/>
        <w:rPr>
          <w:sz w:val="28"/>
          <w:szCs w:val="28"/>
        </w:rPr>
      </w:pPr>
    </w:p>
    <w:p w14:paraId="5FDD225D" w14:textId="77777777" w:rsidR="00831686" w:rsidRPr="00831686" w:rsidRDefault="00831686" w:rsidP="00831686">
      <w:pPr>
        <w:pBdr>
          <w:top w:val="single" w:sz="6" w:space="1" w:color="auto"/>
        </w:pBdr>
        <w:jc w:val="center"/>
        <w:rPr>
          <w:vanish/>
          <w:sz w:val="28"/>
          <w:szCs w:val="28"/>
        </w:rPr>
      </w:pPr>
      <w:r w:rsidRPr="00831686">
        <w:rPr>
          <w:vanish/>
          <w:sz w:val="28"/>
          <w:szCs w:val="28"/>
        </w:rPr>
        <w:t>Конец формы</w:t>
      </w:r>
    </w:p>
    <w:p w14:paraId="417C3169" w14:textId="77777777" w:rsidR="00F27F8C" w:rsidRPr="008351CE" w:rsidRDefault="00333E10" w:rsidP="00333E10">
      <w:pPr>
        <w:spacing w:line="360" w:lineRule="auto"/>
        <w:jc w:val="both"/>
        <w:rPr>
          <w:sz w:val="28"/>
          <w:szCs w:val="28"/>
        </w:rPr>
      </w:pPr>
      <w:r>
        <w:rPr>
          <w:spacing w:val="-10"/>
          <w:sz w:val="28"/>
          <w:szCs w:val="28"/>
        </w:rPr>
        <w:t xml:space="preserve">      </w:t>
      </w:r>
      <w:r w:rsidR="00244670">
        <w:rPr>
          <w:spacing w:val="-10"/>
          <w:sz w:val="28"/>
          <w:szCs w:val="28"/>
        </w:rPr>
        <w:t xml:space="preserve"> </w:t>
      </w:r>
      <w:r w:rsidR="00F27F8C" w:rsidRPr="007B0EA5">
        <w:rPr>
          <w:spacing w:val="-10"/>
          <w:sz w:val="28"/>
          <w:szCs w:val="28"/>
        </w:rPr>
        <w:t>1.2.</w:t>
      </w:r>
      <w:r w:rsidR="007B0EA5" w:rsidRPr="008351CE">
        <w:rPr>
          <w:spacing w:val="-10"/>
          <w:sz w:val="28"/>
          <w:szCs w:val="28"/>
        </w:rPr>
        <w:t xml:space="preserve"> </w:t>
      </w:r>
      <w:r w:rsidR="00511BCA" w:rsidRPr="007B0EA5">
        <w:rPr>
          <w:sz w:val="28"/>
          <w:szCs w:val="28"/>
        </w:rPr>
        <w:t xml:space="preserve"> </w:t>
      </w:r>
      <w:r>
        <w:rPr>
          <w:rFonts w:eastAsia="TimesNewRoman"/>
          <w:sz w:val="28"/>
          <w:szCs w:val="28"/>
        </w:rPr>
        <w:t>Методи, що впливають на ефективність прийняття управлінських рішень</w:t>
      </w:r>
    </w:p>
    <w:p w14:paraId="54806B00" w14:textId="77777777" w:rsidR="00511BCA" w:rsidRDefault="00511BCA" w:rsidP="00511BCA"/>
    <w:p w14:paraId="5D95C161" w14:textId="77777777" w:rsidR="009D5B44" w:rsidRPr="009D5B44" w:rsidRDefault="00511BCA" w:rsidP="004F76F9">
      <w:pPr>
        <w:pStyle w:val="af3"/>
        <w:spacing w:before="0" w:beforeAutospacing="0" w:after="0" w:afterAutospacing="0" w:line="360" w:lineRule="auto"/>
        <w:jc w:val="both"/>
        <w:rPr>
          <w:sz w:val="28"/>
          <w:szCs w:val="28"/>
          <w:lang w:val="uk-UA"/>
        </w:rPr>
      </w:pPr>
      <w:r w:rsidRPr="009D5B44">
        <w:rPr>
          <w:sz w:val="28"/>
          <w:szCs w:val="28"/>
          <w:lang w:val="uk-UA"/>
        </w:rPr>
        <w:t xml:space="preserve">          </w:t>
      </w:r>
      <w:r w:rsidR="009D5B44" w:rsidRPr="009D5B44">
        <w:rPr>
          <w:sz w:val="28"/>
          <w:szCs w:val="28"/>
        </w:rPr>
        <w:t>Методи прийняття рішень — це підходи, які використовуються для вибору найкращого варіанту з кількох можливих альтернатив. Вони поділяються на кілька основних груп залежно від характеру проблеми, кількості змінних, наявності інформації тощо.</w:t>
      </w:r>
    </w:p>
    <w:p w14:paraId="55289308" w14:textId="77777777" w:rsidR="009D5B44" w:rsidRPr="00B25DE9" w:rsidRDefault="00511BCA" w:rsidP="009D5B44">
      <w:pPr>
        <w:pStyle w:val="af3"/>
        <w:spacing w:before="0" w:beforeAutospacing="0" w:after="0" w:afterAutospacing="0" w:line="360" w:lineRule="auto"/>
        <w:jc w:val="both"/>
        <w:rPr>
          <w:sz w:val="28"/>
          <w:szCs w:val="28"/>
          <w:lang w:val="en-US"/>
        </w:rPr>
      </w:pPr>
      <w:r w:rsidRPr="009D5B44">
        <w:rPr>
          <w:sz w:val="28"/>
          <w:szCs w:val="28"/>
          <w:lang w:val="uk-UA"/>
        </w:rPr>
        <w:t xml:space="preserve"> </w:t>
      </w:r>
      <w:r w:rsidR="009D5B44">
        <w:rPr>
          <w:sz w:val="28"/>
          <w:szCs w:val="28"/>
          <w:lang w:val="uk-UA"/>
        </w:rPr>
        <w:t xml:space="preserve">        </w:t>
      </w:r>
      <w:r w:rsidR="009D5B44" w:rsidRPr="009D5B44">
        <w:rPr>
          <w:sz w:val="28"/>
          <w:szCs w:val="28"/>
          <w:lang w:val="uk-UA"/>
        </w:rPr>
        <w:t xml:space="preserve">Управлінське рішення формується на основі глибокого аналізу, оцінювання та вибору найкращого варіанта серед кількох можливих. </w:t>
      </w:r>
      <w:r w:rsidR="009D5B44" w:rsidRPr="009D5B44">
        <w:rPr>
          <w:sz w:val="28"/>
          <w:szCs w:val="28"/>
        </w:rPr>
        <w:t>Сучасні підходи до прийняття таких рішень спираються на аналіз даних, моделювання ситуацій та обробку значних обсягів інформації, що дозволяє знизити ймовірність помилок. Вибір конкретного методу визначається характером проблеми, її складністю, наявною інформацією та рівнем невизначеності, з яким стикається організація. Основними інструментами, що сприяють ефективному прийняттю рішень, є такі:</w:t>
      </w:r>
    </w:p>
    <w:p w14:paraId="109D9039" w14:textId="77777777" w:rsidR="009D5B44" w:rsidRDefault="009D5B44" w:rsidP="000915CB">
      <w:pPr>
        <w:pStyle w:val="af3"/>
        <w:numPr>
          <w:ilvl w:val="0"/>
          <w:numId w:val="8"/>
        </w:numPr>
        <w:spacing w:before="0" w:beforeAutospacing="0" w:after="0" w:afterAutospacing="0" w:line="360" w:lineRule="auto"/>
        <w:jc w:val="both"/>
        <w:rPr>
          <w:sz w:val="28"/>
          <w:szCs w:val="28"/>
          <w:lang w:val="uk-UA"/>
        </w:rPr>
      </w:pPr>
      <w:r w:rsidRPr="00B25DE9">
        <w:rPr>
          <w:sz w:val="28"/>
          <w:szCs w:val="28"/>
          <w:lang w:val="en-US"/>
        </w:rPr>
        <w:t>SWOT</w:t>
      </w:r>
      <w:r w:rsidRPr="009D5B44">
        <w:rPr>
          <w:sz w:val="28"/>
          <w:szCs w:val="28"/>
          <w:lang w:val="uk-UA"/>
        </w:rPr>
        <w:t xml:space="preserve">-аналіз є одним із найпоширеніших інструментів стратегічного </w:t>
      </w:r>
    </w:p>
    <w:p w14:paraId="07B286EB" w14:textId="77777777" w:rsidR="009D5B44" w:rsidRPr="009D5B44" w:rsidRDefault="009D5B44" w:rsidP="009D5B44">
      <w:pPr>
        <w:pStyle w:val="af3"/>
        <w:spacing w:before="0" w:beforeAutospacing="0" w:after="0" w:afterAutospacing="0" w:line="360" w:lineRule="auto"/>
        <w:jc w:val="both"/>
        <w:rPr>
          <w:sz w:val="28"/>
          <w:szCs w:val="28"/>
          <w:lang w:val="uk-UA"/>
        </w:rPr>
      </w:pPr>
      <w:r w:rsidRPr="009D5B44">
        <w:rPr>
          <w:sz w:val="28"/>
          <w:szCs w:val="28"/>
          <w:lang w:val="uk-UA"/>
        </w:rPr>
        <w:t xml:space="preserve">планування, який дає змогу всебічно оцінити як внутрішні чинники (переваги та недоліки), так і зовнішні обставини (можливості й ризики). </w:t>
      </w:r>
      <w:r w:rsidRPr="009D5B44">
        <w:rPr>
          <w:sz w:val="28"/>
          <w:szCs w:val="28"/>
        </w:rPr>
        <w:t>Цей метод особливо корисний під час формування довгострокових стратегічних напрямів або внесення змін до чинних планів. Завдяки SWOT-аналізу компанія може чітко визначити пріоритетні напрями для підвищення ефективності діяльності та виявити потенційні загрози, які</w:t>
      </w:r>
      <w:r>
        <w:rPr>
          <w:sz w:val="28"/>
          <w:szCs w:val="28"/>
        </w:rPr>
        <w:t xml:space="preserve"> можуть вплинути на її розвиток</w:t>
      </w:r>
      <w:r>
        <w:rPr>
          <w:sz w:val="28"/>
          <w:szCs w:val="28"/>
          <w:lang w:val="uk-UA"/>
        </w:rPr>
        <w:t xml:space="preserve">.На рис.1.2. зображено </w:t>
      </w:r>
      <w:r>
        <w:rPr>
          <w:sz w:val="28"/>
          <w:szCs w:val="28"/>
          <w:lang w:val="en-US"/>
        </w:rPr>
        <w:t>SWOT</w:t>
      </w:r>
      <w:r w:rsidRPr="009D5B44">
        <w:rPr>
          <w:sz w:val="28"/>
          <w:szCs w:val="28"/>
        </w:rPr>
        <w:t>-</w:t>
      </w:r>
      <w:r>
        <w:rPr>
          <w:sz w:val="28"/>
          <w:szCs w:val="28"/>
          <w:lang w:val="uk-UA"/>
        </w:rPr>
        <w:t>аналіз.</w:t>
      </w:r>
    </w:p>
    <w:p w14:paraId="66EE9F4A" w14:textId="77777777" w:rsidR="00F17EE6" w:rsidRPr="008B36F7" w:rsidRDefault="00F17EE6" w:rsidP="009D5B44">
      <w:pPr>
        <w:pStyle w:val="af3"/>
        <w:spacing w:before="0" w:beforeAutospacing="0" w:after="0" w:afterAutospacing="0" w:line="360" w:lineRule="auto"/>
        <w:ind w:left="360"/>
        <w:jc w:val="both"/>
        <w:rPr>
          <w:sz w:val="28"/>
          <w:szCs w:val="28"/>
          <w:lang w:val="uk-UA"/>
        </w:rPr>
      </w:pPr>
      <w:r>
        <w:rPr>
          <w:sz w:val="28"/>
          <w:szCs w:val="28"/>
          <w:lang w:val="uk-UA"/>
        </w:rPr>
        <w:t xml:space="preserve">   </w:t>
      </w:r>
    </w:p>
    <w:p w14:paraId="6B61C361" w14:textId="77777777" w:rsidR="004854AA" w:rsidRPr="004854AA" w:rsidRDefault="009D5B44" w:rsidP="00CE375A">
      <w:pPr>
        <w:pStyle w:val="af3"/>
        <w:spacing w:before="0" w:beforeAutospacing="0" w:after="0" w:afterAutospacing="0" w:line="360" w:lineRule="auto"/>
        <w:jc w:val="both"/>
        <w:rPr>
          <w:sz w:val="28"/>
          <w:szCs w:val="28"/>
          <w:lang w:val="uk-UA"/>
        </w:rPr>
      </w:pPr>
      <w:r>
        <w:rPr>
          <w:noProof/>
          <w:sz w:val="28"/>
          <w:szCs w:val="28"/>
        </w:rPr>
        <w:drawing>
          <wp:inline distT="0" distB="0" distL="0" distR="0" wp14:anchorId="7FD015B9" wp14:editId="6CDE4AD2">
            <wp:extent cx="6121400" cy="4076700"/>
            <wp:effectExtent l="1905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srcRect/>
                    <a:stretch>
                      <a:fillRect/>
                    </a:stretch>
                  </pic:blipFill>
                  <pic:spPr bwMode="auto">
                    <a:xfrm>
                      <a:off x="0" y="0"/>
                      <a:ext cx="6119495" cy="4075431"/>
                    </a:xfrm>
                    <a:prstGeom prst="rect">
                      <a:avLst/>
                    </a:prstGeom>
                    <a:noFill/>
                    <a:ln w="9525">
                      <a:noFill/>
                      <a:miter lim="800000"/>
                      <a:headEnd/>
                      <a:tailEnd/>
                    </a:ln>
                  </pic:spPr>
                </pic:pic>
              </a:graphicData>
            </a:graphic>
          </wp:inline>
        </w:drawing>
      </w:r>
    </w:p>
    <w:p w14:paraId="209156DA" w14:textId="77777777" w:rsidR="00244670" w:rsidRDefault="009D5B44" w:rsidP="004F76F9">
      <w:pPr>
        <w:pStyle w:val="af3"/>
        <w:spacing w:before="0" w:beforeAutospacing="0" w:after="0" w:afterAutospacing="0" w:line="360" w:lineRule="auto"/>
        <w:jc w:val="both"/>
        <w:rPr>
          <w:sz w:val="28"/>
          <w:szCs w:val="28"/>
          <w:lang w:val="uk-UA"/>
        </w:rPr>
      </w:pPr>
      <w:r>
        <w:rPr>
          <w:sz w:val="28"/>
          <w:szCs w:val="28"/>
          <w:lang w:val="uk-UA"/>
        </w:rPr>
        <w:t xml:space="preserve">          Рис. 1.2. </w:t>
      </w:r>
      <w:r w:rsidRPr="009D5B44">
        <w:rPr>
          <w:sz w:val="28"/>
          <w:szCs w:val="28"/>
        </w:rPr>
        <w:t>SWOT - аналіз як інструмент створення стратегії</w:t>
      </w:r>
    </w:p>
    <w:p w14:paraId="02BDB15B" w14:textId="77777777" w:rsidR="00244670" w:rsidRPr="00244670" w:rsidRDefault="00244670" w:rsidP="004F76F9">
      <w:pPr>
        <w:pStyle w:val="af3"/>
        <w:spacing w:before="0" w:beforeAutospacing="0" w:after="0" w:afterAutospacing="0" w:line="360" w:lineRule="auto"/>
        <w:jc w:val="both"/>
        <w:rPr>
          <w:sz w:val="28"/>
          <w:szCs w:val="28"/>
          <w:lang w:val="uk-UA"/>
        </w:rPr>
      </w:pPr>
    </w:p>
    <w:p w14:paraId="4249A076" w14:textId="77777777" w:rsidR="00B25DE9" w:rsidRPr="00B25DE9" w:rsidRDefault="00B25DE9" w:rsidP="00B25DE9">
      <w:pPr>
        <w:pStyle w:val="af3"/>
        <w:spacing w:before="0" w:beforeAutospacing="0" w:after="0" w:afterAutospacing="0" w:line="360" w:lineRule="auto"/>
        <w:jc w:val="both"/>
        <w:rPr>
          <w:sz w:val="28"/>
          <w:szCs w:val="28"/>
        </w:rPr>
      </w:pPr>
      <w:r>
        <w:rPr>
          <w:rStyle w:val="afa"/>
          <w:b w:val="0"/>
          <w:sz w:val="28"/>
          <w:szCs w:val="28"/>
          <w:lang w:val="uk-UA"/>
        </w:rPr>
        <w:t xml:space="preserve">          </w:t>
      </w:r>
      <w:r w:rsidR="009D5B44" w:rsidRPr="00B25DE9">
        <w:rPr>
          <w:rStyle w:val="afa"/>
          <w:b w:val="0"/>
          <w:sz w:val="28"/>
          <w:szCs w:val="28"/>
        </w:rPr>
        <w:t>SWOT</w:t>
      </w:r>
      <w:r w:rsidR="009D5B44" w:rsidRPr="00B25DE9">
        <w:rPr>
          <w:rStyle w:val="afa"/>
          <w:b w:val="0"/>
          <w:sz w:val="28"/>
          <w:szCs w:val="28"/>
          <w:lang w:val="uk-UA"/>
        </w:rPr>
        <w:t>-аналіз у процесі прийняття управлінських рішень</w:t>
      </w:r>
      <w:r w:rsidR="009D5B44" w:rsidRPr="00B25DE9">
        <w:rPr>
          <w:sz w:val="28"/>
          <w:szCs w:val="28"/>
          <w:lang w:val="uk-UA"/>
        </w:rPr>
        <w:t xml:space="preserve"> виконує важливу роль як аналітичний інструмент, що допомагає керівникам приймати обґрунтовані та стратегічно вивірені рішення. </w:t>
      </w:r>
      <w:r w:rsidR="009D5B44" w:rsidRPr="00B25DE9">
        <w:rPr>
          <w:sz w:val="28"/>
          <w:szCs w:val="28"/>
        </w:rPr>
        <w:t>Його застосування дозволяє отримати цілісне уявлення про ситуацію в організації або про окрему управлінську проблему.</w:t>
      </w:r>
    </w:p>
    <w:p w14:paraId="1D9DB5C0" w14:textId="77777777" w:rsidR="009D5B44" w:rsidRPr="00B25DE9" w:rsidRDefault="00B25DE9" w:rsidP="00B25DE9">
      <w:pPr>
        <w:pStyle w:val="af3"/>
        <w:spacing w:before="0" w:beforeAutospacing="0" w:after="0" w:afterAutospacing="0" w:line="360" w:lineRule="auto"/>
        <w:jc w:val="both"/>
        <w:rPr>
          <w:sz w:val="28"/>
          <w:szCs w:val="28"/>
        </w:rPr>
      </w:pPr>
      <w:r w:rsidRPr="00B25DE9">
        <w:rPr>
          <w:sz w:val="28"/>
          <w:szCs w:val="28"/>
        </w:rPr>
        <w:t xml:space="preserve">          </w:t>
      </w:r>
      <w:r w:rsidR="009D5B44" w:rsidRPr="00B25DE9">
        <w:rPr>
          <w:sz w:val="28"/>
          <w:szCs w:val="28"/>
        </w:rPr>
        <w:t>Основні аспекти застосування SWOT-аналізу в управлінських рішеннях:</w:t>
      </w:r>
    </w:p>
    <w:p w14:paraId="465239ED" w14:textId="77777777" w:rsidR="00B25DE9" w:rsidRDefault="009D5B44" w:rsidP="000915CB">
      <w:pPr>
        <w:pStyle w:val="af3"/>
        <w:numPr>
          <w:ilvl w:val="0"/>
          <w:numId w:val="8"/>
        </w:numPr>
        <w:spacing w:before="0" w:beforeAutospacing="0" w:after="0" w:afterAutospacing="0" w:line="360" w:lineRule="auto"/>
        <w:jc w:val="both"/>
        <w:rPr>
          <w:sz w:val="28"/>
          <w:szCs w:val="28"/>
          <w:lang w:val="uk-UA"/>
        </w:rPr>
      </w:pPr>
      <w:r w:rsidRPr="00B25DE9">
        <w:rPr>
          <w:rStyle w:val="afa"/>
          <w:b w:val="0"/>
          <w:sz w:val="28"/>
          <w:szCs w:val="28"/>
          <w:lang w:val="uk-UA"/>
        </w:rPr>
        <w:t>Оцінка</w:t>
      </w:r>
      <w:r w:rsidRPr="00B25DE9">
        <w:rPr>
          <w:rStyle w:val="afa"/>
          <w:sz w:val="28"/>
          <w:szCs w:val="28"/>
          <w:lang w:val="uk-UA"/>
        </w:rPr>
        <w:t xml:space="preserve"> </w:t>
      </w:r>
      <w:r w:rsidRPr="00B25DE9">
        <w:rPr>
          <w:rStyle w:val="afa"/>
          <w:b w:val="0"/>
          <w:sz w:val="28"/>
          <w:szCs w:val="28"/>
          <w:lang w:val="uk-UA"/>
        </w:rPr>
        <w:t>внутрішніх ресурсів та обмежень</w:t>
      </w:r>
      <w:r w:rsidR="00B25DE9">
        <w:rPr>
          <w:rStyle w:val="afa"/>
          <w:b w:val="0"/>
          <w:sz w:val="28"/>
          <w:szCs w:val="28"/>
          <w:lang w:val="uk-UA"/>
        </w:rPr>
        <w:t xml:space="preserve">. </w:t>
      </w:r>
      <w:r w:rsidRPr="00B25DE9">
        <w:rPr>
          <w:sz w:val="28"/>
          <w:szCs w:val="28"/>
        </w:rPr>
        <w:t>SWOT</w:t>
      </w:r>
      <w:r w:rsidRPr="00B25DE9">
        <w:rPr>
          <w:sz w:val="28"/>
          <w:szCs w:val="28"/>
          <w:lang w:val="uk-UA"/>
        </w:rPr>
        <w:t xml:space="preserve">-аналіз дозволяє виявити </w:t>
      </w:r>
    </w:p>
    <w:p w14:paraId="5B851542" w14:textId="77777777" w:rsidR="00B25DE9" w:rsidRPr="00B25DE9" w:rsidRDefault="009D5B44" w:rsidP="00B25DE9">
      <w:pPr>
        <w:pStyle w:val="af3"/>
        <w:spacing w:before="0" w:beforeAutospacing="0" w:after="0" w:afterAutospacing="0" w:line="360" w:lineRule="auto"/>
        <w:jc w:val="both"/>
        <w:rPr>
          <w:sz w:val="28"/>
          <w:szCs w:val="28"/>
          <w:lang w:val="uk-UA"/>
        </w:rPr>
      </w:pPr>
      <w:r w:rsidRPr="00B25DE9">
        <w:rPr>
          <w:rStyle w:val="afa"/>
          <w:b w:val="0"/>
          <w:sz w:val="28"/>
          <w:szCs w:val="28"/>
          <w:lang w:val="uk-UA"/>
        </w:rPr>
        <w:t>сильні сторони</w:t>
      </w:r>
      <w:r w:rsidRPr="00B25DE9">
        <w:rPr>
          <w:sz w:val="28"/>
          <w:szCs w:val="28"/>
          <w:lang w:val="uk-UA"/>
        </w:rPr>
        <w:t xml:space="preserve"> організації (ресурси, компетенції, переваги) та </w:t>
      </w:r>
      <w:r w:rsidRPr="00B25DE9">
        <w:rPr>
          <w:rStyle w:val="afa"/>
          <w:b w:val="0"/>
          <w:sz w:val="28"/>
          <w:szCs w:val="28"/>
          <w:lang w:val="uk-UA"/>
        </w:rPr>
        <w:t>слабкі місця</w:t>
      </w:r>
      <w:r w:rsidRPr="00B25DE9">
        <w:rPr>
          <w:sz w:val="28"/>
          <w:szCs w:val="28"/>
          <w:lang w:val="uk-UA"/>
        </w:rPr>
        <w:t xml:space="preserve"> (дефіцит ресурсів, організаційні недоліки), що є критично важливим при плануванні ефективних рішень.</w:t>
      </w:r>
    </w:p>
    <w:p w14:paraId="1B8D6EDA" w14:textId="77777777" w:rsidR="00B25DE9" w:rsidRDefault="00B25DE9" w:rsidP="000915CB">
      <w:pPr>
        <w:pStyle w:val="af3"/>
        <w:numPr>
          <w:ilvl w:val="0"/>
          <w:numId w:val="8"/>
        </w:numPr>
        <w:spacing w:before="0" w:beforeAutospacing="0" w:after="0" w:afterAutospacing="0" w:line="360" w:lineRule="auto"/>
        <w:jc w:val="both"/>
        <w:rPr>
          <w:sz w:val="28"/>
          <w:szCs w:val="28"/>
          <w:lang w:val="uk-UA"/>
        </w:rPr>
      </w:pPr>
      <w:r>
        <w:rPr>
          <w:rStyle w:val="afa"/>
          <w:b w:val="0"/>
          <w:sz w:val="28"/>
          <w:szCs w:val="28"/>
          <w:lang w:val="uk-UA"/>
        </w:rPr>
        <w:t>Аналіз</w:t>
      </w:r>
      <w:r w:rsidRPr="00B25DE9">
        <w:rPr>
          <w:rStyle w:val="afa"/>
          <w:b w:val="0"/>
          <w:sz w:val="28"/>
          <w:szCs w:val="28"/>
          <w:lang w:val="uk-UA"/>
        </w:rPr>
        <w:t xml:space="preserve"> </w:t>
      </w:r>
      <w:r w:rsidR="009D5B44" w:rsidRPr="00B25DE9">
        <w:rPr>
          <w:rStyle w:val="afa"/>
          <w:b w:val="0"/>
          <w:sz w:val="28"/>
          <w:szCs w:val="28"/>
          <w:lang w:val="uk-UA"/>
        </w:rPr>
        <w:t>зовнішнього середовища</w:t>
      </w:r>
      <w:r>
        <w:rPr>
          <w:rStyle w:val="afa"/>
          <w:b w:val="0"/>
          <w:sz w:val="28"/>
          <w:szCs w:val="28"/>
          <w:lang w:val="uk-UA"/>
        </w:rPr>
        <w:t>.</w:t>
      </w:r>
      <w:r>
        <w:rPr>
          <w:b/>
          <w:sz w:val="28"/>
          <w:szCs w:val="28"/>
          <w:lang w:val="uk-UA"/>
        </w:rPr>
        <w:t xml:space="preserve"> </w:t>
      </w:r>
      <w:r w:rsidR="009D5B44" w:rsidRPr="00B25DE9">
        <w:rPr>
          <w:sz w:val="28"/>
          <w:szCs w:val="28"/>
          <w:lang w:val="uk-UA"/>
        </w:rPr>
        <w:t xml:space="preserve">Вивчення </w:t>
      </w:r>
      <w:r w:rsidR="009D5B44" w:rsidRPr="00B25DE9">
        <w:rPr>
          <w:rStyle w:val="afa"/>
          <w:b w:val="0"/>
          <w:sz w:val="28"/>
          <w:szCs w:val="28"/>
          <w:lang w:val="uk-UA"/>
        </w:rPr>
        <w:t>можливостей</w:t>
      </w:r>
      <w:r w:rsidR="009D5B44" w:rsidRPr="00B25DE9">
        <w:rPr>
          <w:b/>
          <w:sz w:val="28"/>
          <w:szCs w:val="28"/>
          <w:lang w:val="uk-UA"/>
        </w:rPr>
        <w:t xml:space="preserve"> </w:t>
      </w:r>
      <w:r w:rsidR="009D5B44" w:rsidRPr="00B25DE9">
        <w:rPr>
          <w:sz w:val="28"/>
          <w:szCs w:val="28"/>
          <w:lang w:val="uk-UA"/>
        </w:rPr>
        <w:t>і</w:t>
      </w:r>
      <w:r w:rsidR="009D5B44" w:rsidRPr="00B25DE9">
        <w:rPr>
          <w:b/>
          <w:sz w:val="28"/>
          <w:szCs w:val="28"/>
          <w:lang w:val="uk-UA"/>
        </w:rPr>
        <w:t xml:space="preserve"> </w:t>
      </w:r>
      <w:r w:rsidR="009D5B44" w:rsidRPr="00B25DE9">
        <w:rPr>
          <w:rStyle w:val="afa"/>
          <w:b w:val="0"/>
          <w:sz w:val="28"/>
          <w:szCs w:val="28"/>
          <w:lang w:val="uk-UA"/>
        </w:rPr>
        <w:t>загроз</w:t>
      </w:r>
      <w:r w:rsidR="009D5B44" w:rsidRPr="00B25DE9">
        <w:rPr>
          <w:sz w:val="28"/>
          <w:szCs w:val="28"/>
          <w:lang w:val="uk-UA"/>
        </w:rPr>
        <w:t xml:space="preserve"> </w:t>
      </w:r>
    </w:p>
    <w:p w14:paraId="1BE26DED" w14:textId="77777777" w:rsidR="00B25DE9" w:rsidRDefault="009D5B44" w:rsidP="00B25DE9">
      <w:pPr>
        <w:pStyle w:val="af3"/>
        <w:spacing w:before="0" w:beforeAutospacing="0" w:after="0" w:afterAutospacing="0" w:line="360" w:lineRule="auto"/>
        <w:jc w:val="both"/>
        <w:rPr>
          <w:sz w:val="28"/>
          <w:szCs w:val="28"/>
          <w:lang w:val="uk-UA"/>
        </w:rPr>
      </w:pPr>
      <w:r w:rsidRPr="00B25DE9">
        <w:rPr>
          <w:sz w:val="28"/>
          <w:szCs w:val="28"/>
          <w:lang w:val="uk-UA"/>
        </w:rPr>
        <w:t>зовнішнього середовища допомагає передбачити зміни на ринку, технологічні тренди, дії конкурентів або ризики, що можуть вплинути на реалізацію управлінських рішень.</w:t>
      </w:r>
    </w:p>
    <w:p w14:paraId="589FD092" w14:textId="77777777" w:rsidR="00B25DE9" w:rsidRDefault="009D5B44" w:rsidP="000915CB">
      <w:pPr>
        <w:pStyle w:val="af3"/>
        <w:numPr>
          <w:ilvl w:val="0"/>
          <w:numId w:val="8"/>
        </w:numPr>
        <w:spacing w:before="0" w:beforeAutospacing="0" w:after="0" w:afterAutospacing="0" w:line="360" w:lineRule="auto"/>
        <w:jc w:val="both"/>
        <w:rPr>
          <w:sz w:val="28"/>
          <w:szCs w:val="28"/>
          <w:lang w:val="uk-UA"/>
        </w:rPr>
      </w:pPr>
      <w:r w:rsidRPr="00B25DE9">
        <w:rPr>
          <w:rStyle w:val="afa"/>
          <w:b w:val="0"/>
          <w:sz w:val="28"/>
          <w:szCs w:val="28"/>
          <w:lang w:val="uk-UA"/>
        </w:rPr>
        <w:t>Формування стратегічних альтернатив</w:t>
      </w:r>
      <w:r w:rsidR="00B25DE9">
        <w:rPr>
          <w:rStyle w:val="afa"/>
          <w:b w:val="0"/>
          <w:sz w:val="28"/>
          <w:szCs w:val="28"/>
          <w:lang w:val="uk-UA"/>
        </w:rPr>
        <w:t>.</w:t>
      </w:r>
      <w:r w:rsidRPr="00B25DE9">
        <w:rPr>
          <w:sz w:val="28"/>
          <w:szCs w:val="28"/>
        </w:rPr>
        <w:t>SWOT</w:t>
      </w:r>
      <w:r w:rsidRPr="00B25DE9">
        <w:rPr>
          <w:sz w:val="28"/>
          <w:szCs w:val="28"/>
          <w:lang w:val="uk-UA"/>
        </w:rPr>
        <w:t xml:space="preserve">-аналіз сприяє створенню </w:t>
      </w:r>
    </w:p>
    <w:p w14:paraId="06116914" w14:textId="77777777" w:rsidR="00B25DE9" w:rsidRDefault="009D5B44" w:rsidP="00B25DE9">
      <w:pPr>
        <w:pStyle w:val="af3"/>
        <w:spacing w:before="0" w:beforeAutospacing="0" w:after="0" w:afterAutospacing="0" w:line="360" w:lineRule="auto"/>
        <w:jc w:val="both"/>
        <w:rPr>
          <w:sz w:val="28"/>
          <w:szCs w:val="28"/>
          <w:lang w:val="uk-UA"/>
        </w:rPr>
      </w:pPr>
      <w:r w:rsidRPr="00B25DE9">
        <w:rPr>
          <w:sz w:val="28"/>
          <w:szCs w:val="28"/>
          <w:lang w:val="uk-UA"/>
        </w:rPr>
        <w:t>стратегічних варіантів рішень, які базуються на поєднанні сильних сторін і можливостей, а також передбачають заходи з нейтралізації загроз і подолання слабких місць.</w:t>
      </w:r>
    </w:p>
    <w:p w14:paraId="64F8D74A" w14:textId="77777777" w:rsidR="00B25DE9" w:rsidRDefault="009D5B44" w:rsidP="000915CB">
      <w:pPr>
        <w:pStyle w:val="af3"/>
        <w:numPr>
          <w:ilvl w:val="0"/>
          <w:numId w:val="8"/>
        </w:numPr>
        <w:spacing w:before="0" w:beforeAutospacing="0" w:after="0" w:afterAutospacing="0" w:line="360" w:lineRule="auto"/>
        <w:jc w:val="both"/>
        <w:rPr>
          <w:sz w:val="28"/>
          <w:szCs w:val="28"/>
          <w:lang w:val="uk-UA"/>
        </w:rPr>
      </w:pPr>
      <w:r w:rsidRPr="00B25DE9">
        <w:rPr>
          <w:rStyle w:val="afa"/>
          <w:b w:val="0"/>
          <w:sz w:val="28"/>
          <w:szCs w:val="28"/>
          <w:lang w:val="uk-UA"/>
        </w:rPr>
        <w:t>Пріоритезація дій</w:t>
      </w:r>
      <w:r w:rsidR="00B25DE9">
        <w:rPr>
          <w:sz w:val="28"/>
          <w:szCs w:val="28"/>
          <w:lang w:val="uk-UA"/>
        </w:rPr>
        <w:t xml:space="preserve">. </w:t>
      </w:r>
      <w:r w:rsidRPr="00B25DE9">
        <w:rPr>
          <w:sz w:val="28"/>
          <w:szCs w:val="28"/>
          <w:lang w:val="uk-UA"/>
        </w:rPr>
        <w:t xml:space="preserve">Результати </w:t>
      </w:r>
      <w:r w:rsidRPr="00B25DE9">
        <w:rPr>
          <w:sz w:val="28"/>
          <w:szCs w:val="28"/>
        </w:rPr>
        <w:t>SWOT</w:t>
      </w:r>
      <w:r w:rsidRPr="00B25DE9">
        <w:rPr>
          <w:sz w:val="28"/>
          <w:szCs w:val="28"/>
          <w:lang w:val="uk-UA"/>
        </w:rPr>
        <w:t xml:space="preserve">-аналізу дозволяють визначити </w:t>
      </w:r>
    </w:p>
    <w:p w14:paraId="39682679" w14:textId="77777777" w:rsidR="00B25DE9" w:rsidRDefault="009D5B44" w:rsidP="00B25DE9">
      <w:pPr>
        <w:pStyle w:val="af3"/>
        <w:spacing w:before="0" w:beforeAutospacing="0" w:after="0" w:afterAutospacing="0" w:line="360" w:lineRule="auto"/>
        <w:jc w:val="both"/>
        <w:rPr>
          <w:sz w:val="28"/>
          <w:szCs w:val="28"/>
          <w:lang w:val="uk-UA"/>
        </w:rPr>
      </w:pPr>
      <w:r w:rsidRPr="00B25DE9">
        <w:rPr>
          <w:sz w:val="28"/>
          <w:szCs w:val="28"/>
          <w:lang w:val="uk-UA"/>
        </w:rPr>
        <w:t>ключові напрями дій, на які слід зосередити ресурси для досягнення поставлених цілей з мінімальними ризиками.</w:t>
      </w:r>
    </w:p>
    <w:p w14:paraId="6B98BBB5" w14:textId="77777777" w:rsidR="00B25DE9" w:rsidRDefault="009D5B44" w:rsidP="000915CB">
      <w:pPr>
        <w:pStyle w:val="af3"/>
        <w:numPr>
          <w:ilvl w:val="0"/>
          <w:numId w:val="8"/>
        </w:numPr>
        <w:spacing w:before="0" w:beforeAutospacing="0" w:after="0" w:afterAutospacing="0" w:line="360" w:lineRule="auto"/>
        <w:jc w:val="both"/>
        <w:rPr>
          <w:sz w:val="28"/>
          <w:szCs w:val="28"/>
          <w:lang w:val="uk-UA"/>
        </w:rPr>
      </w:pPr>
      <w:r w:rsidRPr="00B25DE9">
        <w:rPr>
          <w:rStyle w:val="afa"/>
          <w:b w:val="0"/>
          <w:sz w:val="28"/>
          <w:szCs w:val="28"/>
          <w:lang w:val="uk-UA"/>
        </w:rPr>
        <w:t>Підвищення обґрунтованості рішень</w:t>
      </w:r>
      <w:r w:rsidR="00B25DE9">
        <w:rPr>
          <w:rStyle w:val="afa"/>
          <w:b w:val="0"/>
          <w:sz w:val="28"/>
          <w:szCs w:val="28"/>
          <w:lang w:val="uk-UA"/>
        </w:rPr>
        <w:t>.</w:t>
      </w:r>
      <w:r w:rsidRPr="00B25DE9">
        <w:rPr>
          <w:sz w:val="28"/>
          <w:szCs w:val="28"/>
          <w:lang w:val="uk-UA"/>
        </w:rPr>
        <w:t xml:space="preserve">Завдяки системному підходу, </w:t>
      </w:r>
    </w:p>
    <w:p w14:paraId="5D660118" w14:textId="77777777" w:rsidR="00B25DE9" w:rsidRDefault="009D5B44" w:rsidP="00B25DE9">
      <w:pPr>
        <w:pStyle w:val="af3"/>
        <w:spacing w:before="0" w:beforeAutospacing="0" w:after="0" w:afterAutospacing="0" w:line="360" w:lineRule="auto"/>
        <w:jc w:val="both"/>
        <w:rPr>
          <w:sz w:val="28"/>
          <w:szCs w:val="28"/>
          <w:lang w:val="uk-UA"/>
        </w:rPr>
      </w:pPr>
      <w:r w:rsidRPr="00B25DE9">
        <w:rPr>
          <w:sz w:val="28"/>
          <w:szCs w:val="28"/>
        </w:rPr>
        <w:t>SWOT</w:t>
      </w:r>
      <w:r w:rsidRPr="00B25DE9">
        <w:rPr>
          <w:sz w:val="28"/>
          <w:szCs w:val="28"/>
          <w:lang w:val="uk-UA"/>
        </w:rPr>
        <w:t>-аналіз знижує рівень суб'єктивності в управлінні та підвищує якість прийняття рішень на всіх рівнях — від операційного до стратегічного.</w:t>
      </w:r>
    </w:p>
    <w:p w14:paraId="2D44D6C1" w14:textId="77777777" w:rsidR="00DC75FD" w:rsidRDefault="00B25DE9" w:rsidP="00B25DE9">
      <w:pPr>
        <w:pStyle w:val="af3"/>
        <w:spacing w:before="0" w:beforeAutospacing="0" w:after="0" w:afterAutospacing="0" w:line="360" w:lineRule="auto"/>
        <w:jc w:val="both"/>
        <w:rPr>
          <w:sz w:val="28"/>
          <w:szCs w:val="28"/>
          <w:lang w:val="uk-UA"/>
        </w:rPr>
      </w:pPr>
      <w:r>
        <w:rPr>
          <w:sz w:val="28"/>
          <w:szCs w:val="28"/>
          <w:lang w:val="uk-UA"/>
        </w:rPr>
        <w:t xml:space="preserve">          </w:t>
      </w:r>
      <w:r w:rsidR="009D5B44" w:rsidRPr="00B25DE9">
        <w:rPr>
          <w:sz w:val="28"/>
          <w:szCs w:val="28"/>
        </w:rPr>
        <w:t>Таким чином, SWOT-аналіз — це не лише інструмент стратегічного планування, а й потужна основа для прийняття зважених управлінських рішень в умовах динамічного середовища.</w:t>
      </w:r>
    </w:p>
    <w:p w14:paraId="44EF6635" w14:textId="77777777" w:rsidR="002D2196" w:rsidRPr="002D2196" w:rsidRDefault="00DC75FD" w:rsidP="000915CB">
      <w:pPr>
        <w:pStyle w:val="af3"/>
        <w:numPr>
          <w:ilvl w:val="0"/>
          <w:numId w:val="8"/>
        </w:numPr>
        <w:spacing w:before="0" w:beforeAutospacing="0" w:after="0" w:afterAutospacing="0" w:line="360" w:lineRule="auto"/>
        <w:jc w:val="both"/>
        <w:rPr>
          <w:sz w:val="28"/>
          <w:szCs w:val="28"/>
          <w:lang w:val="uk-UA"/>
        </w:rPr>
      </w:pPr>
      <w:r w:rsidRPr="002D2196">
        <w:rPr>
          <w:sz w:val="28"/>
          <w:szCs w:val="28"/>
        </w:rPr>
        <w:t xml:space="preserve">Аналіз витрат і вигод використовується для визначення економічної </w:t>
      </w:r>
    </w:p>
    <w:p w14:paraId="2F30CCA8" w14:textId="77777777" w:rsidR="00DC75FD" w:rsidRPr="002D2196" w:rsidRDefault="00DC75FD" w:rsidP="00DC75FD">
      <w:pPr>
        <w:pStyle w:val="af3"/>
        <w:spacing w:before="0" w:beforeAutospacing="0" w:after="0" w:afterAutospacing="0" w:line="360" w:lineRule="auto"/>
        <w:jc w:val="both"/>
        <w:rPr>
          <w:sz w:val="28"/>
          <w:szCs w:val="28"/>
          <w:lang w:val="uk-UA"/>
        </w:rPr>
      </w:pPr>
      <w:r w:rsidRPr="00B53FF7">
        <w:rPr>
          <w:sz w:val="28"/>
          <w:szCs w:val="28"/>
          <w:lang w:val="uk-UA"/>
        </w:rPr>
        <w:t xml:space="preserve">доцільності </w:t>
      </w:r>
      <w:r w:rsidRPr="002D2196">
        <w:rPr>
          <w:sz w:val="28"/>
          <w:szCs w:val="28"/>
          <w:lang w:val="uk-UA"/>
        </w:rPr>
        <w:t xml:space="preserve">прийняття певних рішень. Цей підхід полягає у зіставленні витрат, які необхідно понести для реалізації проєкту, з очікуваними вигодами від його впровадження. </w:t>
      </w:r>
      <w:r w:rsidRPr="002D2196">
        <w:rPr>
          <w:sz w:val="28"/>
          <w:szCs w:val="28"/>
        </w:rPr>
        <w:t>Такий аналіз допомагає з'ясувати, наскільки інвестиція буде прибутковою у довгостроковій перспективі, а також обрати найефективніші способи використання обмежених ресурсів.</w:t>
      </w:r>
      <w:r w:rsidRPr="002D2196">
        <w:rPr>
          <w:sz w:val="28"/>
          <w:szCs w:val="28"/>
          <w:lang w:val="uk-UA"/>
        </w:rPr>
        <w:t xml:space="preserve"> </w:t>
      </w:r>
    </w:p>
    <w:p w14:paraId="7E2814DB" w14:textId="77777777" w:rsidR="00DC75FD" w:rsidRDefault="00DC75FD" w:rsidP="00DC75FD">
      <w:pPr>
        <w:pStyle w:val="af3"/>
        <w:spacing w:before="0" w:beforeAutospacing="0" w:after="0" w:afterAutospacing="0" w:line="360" w:lineRule="auto"/>
        <w:jc w:val="both"/>
        <w:rPr>
          <w:sz w:val="28"/>
          <w:szCs w:val="28"/>
          <w:lang w:val="uk-UA"/>
        </w:rPr>
      </w:pPr>
      <w:r w:rsidRPr="002D2196">
        <w:rPr>
          <w:sz w:val="28"/>
          <w:szCs w:val="28"/>
          <w:lang w:val="uk-UA"/>
        </w:rPr>
        <w:t xml:space="preserve">       На рис.1.3 зображено е</w:t>
      </w:r>
      <w:r w:rsidRPr="002D2196">
        <w:rPr>
          <w:sz w:val="28"/>
          <w:szCs w:val="28"/>
        </w:rPr>
        <w:t>тапи проведення аналізу витрат та вигод</w:t>
      </w:r>
      <w:r w:rsidRPr="002D2196">
        <w:rPr>
          <w:sz w:val="28"/>
          <w:szCs w:val="28"/>
          <w:lang w:val="uk-UA"/>
        </w:rPr>
        <w:t>.</w:t>
      </w:r>
    </w:p>
    <w:p w14:paraId="62B50EDE" w14:textId="77777777" w:rsidR="002D2196" w:rsidRPr="002D2196" w:rsidRDefault="002D2196" w:rsidP="00DC75FD">
      <w:pPr>
        <w:pStyle w:val="af3"/>
        <w:spacing w:before="0" w:beforeAutospacing="0" w:after="0" w:afterAutospacing="0" w:line="360" w:lineRule="auto"/>
        <w:jc w:val="both"/>
        <w:rPr>
          <w:sz w:val="28"/>
          <w:szCs w:val="28"/>
          <w:lang w:val="uk-UA"/>
        </w:rPr>
      </w:pPr>
    </w:p>
    <w:p w14:paraId="5708377C" w14:textId="77777777" w:rsidR="00DC75FD" w:rsidRDefault="00DC75FD" w:rsidP="00DC75FD">
      <w:pPr>
        <w:pStyle w:val="af3"/>
        <w:spacing w:before="0" w:beforeAutospacing="0" w:after="0" w:afterAutospacing="0" w:line="360" w:lineRule="auto"/>
        <w:jc w:val="both"/>
        <w:rPr>
          <w:lang w:val="uk-UA"/>
        </w:rPr>
      </w:pPr>
      <w:r>
        <w:rPr>
          <w:noProof/>
        </w:rPr>
        <w:drawing>
          <wp:inline distT="0" distB="0" distL="0" distR="0" wp14:anchorId="26E95ACB" wp14:editId="614CE500">
            <wp:extent cx="6267450" cy="4323846"/>
            <wp:effectExtent l="19050" t="0" r="0" b="0"/>
            <wp:docPr id="2"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srcRect/>
                    <a:stretch>
                      <a:fillRect/>
                    </a:stretch>
                  </pic:blipFill>
                  <pic:spPr bwMode="auto">
                    <a:xfrm>
                      <a:off x="0" y="0"/>
                      <a:ext cx="6265499" cy="4322500"/>
                    </a:xfrm>
                    <a:prstGeom prst="rect">
                      <a:avLst/>
                    </a:prstGeom>
                    <a:noFill/>
                    <a:ln w="9525">
                      <a:noFill/>
                      <a:miter lim="800000"/>
                      <a:headEnd/>
                      <a:tailEnd/>
                    </a:ln>
                  </pic:spPr>
                </pic:pic>
              </a:graphicData>
            </a:graphic>
          </wp:inline>
        </w:drawing>
      </w:r>
    </w:p>
    <w:p w14:paraId="71456BE8" w14:textId="77777777" w:rsidR="00DC75FD" w:rsidRPr="00CE4E15" w:rsidRDefault="00CE4E15" w:rsidP="00DC75FD">
      <w:pPr>
        <w:pStyle w:val="af3"/>
        <w:spacing w:before="0" w:beforeAutospacing="0" w:after="0" w:afterAutospacing="0" w:line="360" w:lineRule="auto"/>
        <w:jc w:val="both"/>
        <w:rPr>
          <w:sz w:val="28"/>
          <w:szCs w:val="28"/>
          <w:lang w:val="uk-UA"/>
        </w:rPr>
      </w:pPr>
      <w:r w:rsidRPr="00CE4E15">
        <w:rPr>
          <w:sz w:val="28"/>
          <w:szCs w:val="28"/>
        </w:rPr>
        <w:t xml:space="preserve">                  </w:t>
      </w:r>
      <w:r w:rsidR="002D2196" w:rsidRPr="00CE4E15">
        <w:rPr>
          <w:sz w:val="28"/>
          <w:szCs w:val="28"/>
        </w:rPr>
        <w:t>Рис. 1.3</w:t>
      </w:r>
      <w:r w:rsidRPr="00CE4E15">
        <w:rPr>
          <w:sz w:val="28"/>
          <w:szCs w:val="28"/>
        </w:rPr>
        <w:t>.</w:t>
      </w:r>
      <w:r w:rsidR="002D2196" w:rsidRPr="00CE4E15">
        <w:rPr>
          <w:sz w:val="28"/>
          <w:szCs w:val="28"/>
        </w:rPr>
        <w:t xml:space="preserve"> Етапи проведення аналізу витрат та вигод</w:t>
      </w:r>
    </w:p>
    <w:p w14:paraId="0F4997A6" w14:textId="77777777" w:rsidR="00DC75FD" w:rsidRPr="00CE4E15" w:rsidRDefault="00DC75FD" w:rsidP="00DC75FD">
      <w:pPr>
        <w:pStyle w:val="af3"/>
        <w:spacing w:before="0" w:beforeAutospacing="0" w:after="0" w:afterAutospacing="0" w:line="360" w:lineRule="auto"/>
        <w:jc w:val="both"/>
        <w:rPr>
          <w:lang w:val="uk-UA"/>
        </w:rPr>
      </w:pPr>
    </w:p>
    <w:p w14:paraId="154B723B" w14:textId="77777777" w:rsidR="00CE4E15" w:rsidRDefault="00CE4E15" w:rsidP="00DC75FD">
      <w:pPr>
        <w:pStyle w:val="af3"/>
        <w:spacing w:before="0" w:beforeAutospacing="0" w:after="0" w:afterAutospacing="0" w:line="360" w:lineRule="auto"/>
        <w:jc w:val="both"/>
        <w:rPr>
          <w:lang w:val="uk-UA"/>
        </w:rPr>
      </w:pPr>
      <w:r>
        <w:rPr>
          <w:lang w:val="uk-UA"/>
        </w:rPr>
        <w:t xml:space="preserve">            </w:t>
      </w:r>
    </w:p>
    <w:p w14:paraId="0A69FA62" w14:textId="77777777" w:rsidR="00DC75FD" w:rsidRPr="00CE4E15" w:rsidRDefault="00CE4E15" w:rsidP="00DC75FD">
      <w:pPr>
        <w:pStyle w:val="af3"/>
        <w:spacing w:before="0" w:beforeAutospacing="0" w:after="0" w:afterAutospacing="0" w:line="360" w:lineRule="auto"/>
        <w:jc w:val="both"/>
        <w:rPr>
          <w:sz w:val="28"/>
          <w:szCs w:val="28"/>
          <w:lang w:val="uk-UA"/>
        </w:rPr>
      </w:pPr>
      <w:r>
        <w:rPr>
          <w:lang w:val="uk-UA"/>
        </w:rPr>
        <w:t xml:space="preserve">            </w:t>
      </w:r>
      <w:r w:rsidRPr="00CE4E15">
        <w:rPr>
          <w:sz w:val="28"/>
          <w:szCs w:val="28"/>
          <w:lang w:val="uk-UA"/>
        </w:rPr>
        <w:t>Розглянемо етапи проведення аналізу витрат та вигод більш детально:</w:t>
      </w:r>
    </w:p>
    <w:p w14:paraId="1EB736E1" w14:textId="77777777" w:rsidR="00DC75FD" w:rsidRPr="00B53FF7" w:rsidRDefault="00CE4E15" w:rsidP="00DC75FD">
      <w:pPr>
        <w:pStyle w:val="af3"/>
        <w:spacing w:before="0" w:beforeAutospacing="0" w:after="0" w:afterAutospacing="0" w:line="360" w:lineRule="auto"/>
        <w:jc w:val="both"/>
        <w:rPr>
          <w:sz w:val="28"/>
          <w:szCs w:val="28"/>
        </w:rPr>
      </w:pPr>
      <w:r w:rsidRPr="00CE4E15">
        <w:rPr>
          <w:sz w:val="28"/>
          <w:szCs w:val="28"/>
          <w:lang w:val="uk-UA"/>
        </w:rPr>
        <w:t xml:space="preserve">          </w:t>
      </w:r>
      <w:r w:rsidR="002D2196" w:rsidRPr="00CE4E15">
        <w:rPr>
          <w:sz w:val="28"/>
          <w:szCs w:val="28"/>
          <w:lang w:val="uk-UA"/>
        </w:rPr>
        <w:t xml:space="preserve">Етап </w:t>
      </w:r>
      <w:r w:rsidRPr="00CE4E15">
        <w:rPr>
          <w:rStyle w:val="afa"/>
          <w:b w:val="0"/>
          <w:sz w:val="28"/>
          <w:szCs w:val="28"/>
          <w:lang w:val="uk-UA"/>
        </w:rPr>
        <w:t>«</w:t>
      </w:r>
      <w:r w:rsidR="002D2196" w:rsidRPr="00CE4E15">
        <w:rPr>
          <w:rStyle w:val="afa"/>
          <w:b w:val="0"/>
          <w:sz w:val="28"/>
          <w:szCs w:val="28"/>
        </w:rPr>
        <w:t>Define</w:t>
      </w:r>
      <w:r w:rsidR="002D2196" w:rsidRPr="00CE4E15">
        <w:rPr>
          <w:rStyle w:val="afa"/>
          <w:b w:val="0"/>
          <w:sz w:val="28"/>
          <w:szCs w:val="28"/>
          <w:lang w:val="uk-UA"/>
        </w:rPr>
        <w:t xml:space="preserve"> </w:t>
      </w:r>
      <w:r w:rsidR="002D2196" w:rsidRPr="00CE4E15">
        <w:rPr>
          <w:rStyle w:val="afa"/>
          <w:b w:val="0"/>
          <w:sz w:val="28"/>
          <w:szCs w:val="28"/>
        </w:rPr>
        <w:t>the</w:t>
      </w:r>
      <w:r w:rsidR="002D2196" w:rsidRPr="00CE4E15">
        <w:rPr>
          <w:rStyle w:val="afa"/>
          <w:b w:val="0"/>
          <w:sz w:val="28"/>
          <w:szCs w:val="28"/>
          <w:lang w:val="uk-UA"/>
        </w:rPr>
        <w:t xml:space="preserve"> </w:t>
      </w:r>
      <w:r w:rsidR="002D2196" w:rsidRPr="00CE4E15">
        <w:rPr>
          <w:rStyle w:val="afa"/>
          <w:b w:val="0"/>
          <w:sz w:val="28"/>
          <w:szCs w:val="28"/>
        </w:rPr>
        <w:t>framework</w:t>
      </w:r>
      <w:r w:rsidR="002D2196" w:rsidRPr="00CE4E15">
        <w:rPr>
          <w:rStyle w:val="afa"/>
          <w:b w:val="0"/>
          <w:sz w:val="28"/>
          <w:szCs w:val="28"/>
          <w:lang w:val="uk-UA"/>
        </w:rPr>
        <w:t xml:space="preserve"> </w:t>
      </w:r>
      <w:r w:rsidR="002D2196" w:rsidRPr="00CE4E15">
        <w:rPr>
          <w:rStyle w:val="afa"/>
          <w:b w:val="0"/>
          <w:sz w:val="28"/>
          <w:szCs w:val="28"/>
        </w:rPr>
        <w:t>for</w:t>
      </w:r>
      <w:r w:rsidR="002D2196" w:rsidRPr="00CE4E15">
        <w:rPr>
          <w:rStyle w:val="afa"/>
          <w:b w:val="0"/>
          <w:sz w:val="28"/>
          <w:szCs w:val="28"/>
          <w:lang w:val="uk-UA"/>
        </w:rPr>
        <w:t xml:space="preserve"> </w:t>
      </w:r>
      <w:r w:rsidR="002D2196" w:rsidRPr="00CE4E15">
        <w:rPr>
          <w:rStyle w:val="afa"/>
          <w:b w:val="0"/>
          <w:sz w:val="28"/>
          <w:szCs w:val="28"/>
        </w:rPr>
        <w:t>the</w:t>
      </w:r>
      <w:r w:rsidR="002D2196" w:rsidRPr="00CE4E15">
        <w:rPr>
          <w:rStyle w:val="afa"/>
          <w:b w:val="0"/>
          <w:sz w:val="28"/>
          <w:szCs w:val="28"/>
          <w:lang w:val="uk-UA"/>
        </w:rPr>
        <w:t xml:space="preserve"> </w:t>
      </w:r>
      <w:r w:rsidR="002D2196" w:rsidRPr="00CE4E15">
        <w:rPr>
          <w:rStyle w:val="afa"/>
          <w:b w:val="0"/>
          <w:sz w:val="28"/>
          <w:szCs w:val="28"/>
        </w:rPr>
        <w:t>analysis</w:t>
      </w:r>
      <w:r w:rsidRPr="00CE4E15">
        <w:rPr>
          <w:rStyle w:val="afa"/>
          <w:b w:val="0"/>
          <w:sz w:val="28"/>
          <w:szCs w:val="28"/>
          <w:lang w:val="uk-UA"/>
        </w:rPr>
        <w:t>»</w:t>
      </w:r>
      <w:r w:rsidR="002D2196" w:rsidRPr="00CE4E15">
        <w:rPr>
          <w:sz w:val="28"/>
          <w:szCs w:val="28"/>
          <w:lang w:val="uk-UA"/>
        </w:rPr>
        <w:t xml:space="preserve"> (українською — </w:t>
      </w:r>
      <w:r w:rsidRPr="00CE4E15">
        <w:rPr>
          <w:rStyle w:val="afa"/>
          <w:b w:val="0"/>
          <w:sz w:val="28"/>
          <w:szCs w:val="28"/>
          <w:lang w:val="uk-UA"/>
        </w:rPr>
        <w:t>«</w:t>
      </w:r>
      <w:r w:rsidR="002D2196" w:rsidRPr="00CE4E15">
        <w:rPr>
          <w:rStyle w:val="afa"/>
          <w:b w:val="0"/>
          <w:sz w:val="28"/>
          <w:szCs w:val="28"/>
          <w:lang w:val="uk-UA"/>
        </w:rPr>
        <w:t>Визначення рамок аналізу</w:t>
      </w:r>
      <w:r w:rsidRPr="00CE4E15">
        <w:rPr>
          <w:rStyle w:val="afa"/>
          <w:b w:val="0"/>
          <w:sz w:val="28"/>
          <w:szCs w:val="28"/>
          <w:lang w:val="uk-UA"/>
        </w:rPr>
        <w:t>»</w:t>
      </w:r>
      <w:r w:rsidR="002D2196" w:rsidRPr="00CE4E15">
        <w:rPr>
          <w:sz w:val="28"/>
          <w:szCs w:val="28"/>
          <w:lang w:val="uk-UA"/>
        </w:rPr>
        <w:t xml:space="preserve">) є ключовим на початку аналізу витрат і вигод, оскільки формує основу для подальших розрахунків і оцінок. </w:t>
      </w:r>
      <w:r w:rsidR="002D2196" w:rsidRPr="00CE4E15">
        <w:rPr>
          <w:sz w:val="28"/>
          <w:szCs w:val="28"/>
        </w:rPr>
        <w:t>На цьому етапі чітко окреслюють, що саме буде аналізуватись, у якому контексті, і як.</w:t>
      </w:r>
    </w:p>
    <w:p w14:paraId="75C10ED5" w14:textId="77777777" w:rsidR="00CE4E15" w:rsidRPr="00B53FF7" w:rsidRDefault="00CE4E15" w:rsidP="00DC75FD">
      <w:pPr>
        <w:pStyle w:val="af3"/>
        <w:spacing w:before="0" w:beforeAutospacing="0" w:after="0" w:afterAutospacing="0" w:line="360" w:lineRule="auto"/>
        <w:jc w:val="both"/>
        <w:rPr>
          <w:sz w:val="28"/>
          <w:szCs w:val="28"/>
        </w:rPr>
      </w:pPr>
      <w:r w:rsidRPr="00B53FF7">
        <w:rPr>
          <w:sz w:val="28"/>
          <w:szCs w:val="28"/>
        </w:rPr>
        <w:t xml:space="preserve">         </w:t>
      </w:r>
      <w:r w:rsidRPr="00CE4E15">
        <w:rPr>
          <w:sz w:val="28"/>
          <w:szCs w:val="28"/>
        </w:rPr>
        <w:t>Етап</w:t>
      </w:r>
      <w:r w:rsidRPr="00B53FF7">
        <w:rPr>
          <w:sz w:val="28"/>
          <w:szCs w:val="28"/>
        </w:rPr>
        <w:t xml:space="preserve"> </w:t>
      </w:r>
      <w:r w:rsidRPr="00CE4E15">
        <w:rPr>
          <w:rStyle w:val="afa"/>
          <w:b w:val="0"/>
          <w:sz w:val="28"/>
          <w:szCs w:val="28"/>
          <w:lang w:val="uk-UA"/>
        </w:rPr>
        <w:t>«</w:t>
      </w:r>
      <w:r w:rsidRPr="00CE4E15">
        <w:rPr>
          <w:rStyle w:val="afa"/>
          <w:b w:val="0"/>
          <w:sz w:val="28"/>
          <w:szCs w:val="28"/>
          <w:lang w:val="en-US"/>
        </w:rPr>
        <w:t>Identify</w:t>
      </w:r>
      <w:r w:rsidRPr="00B53FF7">
        <w:rPr>
          <w:rStyle w:val="afa"/>
          <w:b w:val="0"/>
          <w:sz w:val="28"/>
          <w:szCs w:val="28"/>
        </w:rPr>
        <w:t xml:space="preserve"> </w:t>
      </w:r>
      <w:r w:rsidRPr="00CE4E15">
        <w:rPr>
          <w:rStyle w:val="afa"/>
          <w:b w:val="0"/>
          <w:sz w:val="28"/>
          <w:szCs w:val="28"/>
          <w:lang w:val="en-US"/>
        </w:rPr>
        <w:t>and</w:t>
      </w:r>
      <w:r w:rsidRPr="00B53FF7">
        <w:rPr>
          <w:rStyle w:val="afa"/>
          <w:b w:val="0"/>
          <w:sz w:val="28"/>
          <w:szCs w:val="28"/>
        </w:rPr>
        <w:t xml:space="preserve"> </w:t>
      </w:r>
      <w:r w:rsidRPr="00CE4E15">
        <w:rPr>
          <w:rStyle w:val="afa"/>
          <w:b w:val="0"/>
          <w:sz w:val="28"/>
          <w:szCs w:val="28"/>
          <w:lang w:val="en-US"/>
        </w:rPr>
        <w:t>classify</w:t>
      </w:r>
      <w:r w:rsidRPr="00B53FF7">
        <w:rPr>
          <w:rStyle w:val="afa"/>
          <w:b w:val="0"/>
          <w:sz w:val="28"/>
          <w:szCs w:val="28"/>
        </w:rPr>
        <w:t xml:space="preserve"> </w:t>
      </w:r>
      <w:r w:rsidRPr="00CE4E15">
        <w:rPr>
          <w:rStyle w:val="afa"/>
          <w:b w:val="0"/>
          <w:sz w:val="28"/>
          <w:szCs w:val="28"/>
          <w:lang w:val="en-US"/>
        </w:rPr>
        <w:t>costs</w:t>
      </w:r>
      <w:r w:rsidRPr="00B53FF7">
        <w:rPr>
          <w:rStyle w:val="afa"/>
          <w:b w:val="0"/>
          <w:sz w:val="28"/>
          <w:szCs w:val="28"/>
        </w:rPr>
        <w:t xml:space="preserve"> </w:t>
      </w:r>
      <w:r w:rsidRPr="00CE4E15">
        <w:rPr>
          <w:rStyle w:val="afa"/>
          <w:b w:val="0"/>
          <w:sz w:val="28"/>
          <w:szCs w:val="28"/>
          <w:lang w:val="en-US"/>
        </w:rPr>
        <w:t>and</w:t>
      </w:r>
      <w:r w:rsidRPr="00B53FF7">
        <w:rPr>
          <w:rStyle w:val="afa"/>
          <w:b w:val="0"/>
          <w:sz w:val="28"/>
          <w:szCs w:val="28"/>
        </w:rPr>
        <w:t xml:space="preserve"> </w:t>
      </w:r>
      <w:r w:rsidRPr="00CE4E15">
        <w:rPr>
          <w:rStyle w:val="afa"/>
          <w:b w:val="0"/>
          <w:sz w:val="28"/>
          <w:szCs w:val="28"/>
          <w:lang w:val="en-US"/>
        </w:rPr>
        <w:t>benefits</w:t>
      </w:r>
      <w:r w:rsidRPr="00CE4E15">
        <w:rPr>
          <w:rStyle w:val="afa"/>
          <w:b w:val="0"/>
          <w:sz w:val="28"/>
          <w:szCs w:val="28"/>
          <w:lang w:val="uk-UA"/>
        </w:rPr>
        <w:t>»</w:t>
      </w:r>
      <w:r w:rsidRPr="00B53FF7">
        <w:rPr>
          <w:sz w:val="28"/>
          <w:szCs w:val="28"/>
        </w:rPr>
        <w:t xml:space="preserve"> (</w:t>
      </w:r>
      <w:r w:rsidRPr="00CE4E15">
        <w:rPr>
          <w:sz w:val="28"/>
          <w:szCs w:val="28"/>
        </w:rPr>
        <w:t>українською</w:t>
      </w:r>
      <w:r w:rsidRPr="00B53FF7">
        <w:rPr>
          <w:sz w:val="28"/>
          <w:szCs w:val="28"/>
        </w:rPr>
        <w:t xml:space="preserve"> — </w:t>
      </w:r>
      <w:r w:rsidRPr="00CE4E15">
        <w:rPr>
          <w:rStyle w:val="afa"/>
          <w:b w:val="0"/>
          <w:sz w:val="28"/>
          <w:szCs w:val="28"/>
          <w:lang w:val="uk-UA"/>
        </w:rPr>
        <w:t>«</w:t>
      </w:r>
      <w:r w:rsidRPr="00CE4E15">
        <w:rPr>
          <w:rStyle w:val="afa"/>
          <w:b w:val="0"/>
          <w:sz w:val="28"/>
          <w:szCs w:val="28"/>
        </w:rPr>
        <w:t>Ідентифікація</w:t>
      </w:r>
      <w:r w:rsidRPr="00B53FF7">
        <w:rPr>
          <w:rStyle w:val="afa"/>
          <w:b w:val="0"/>
          <w:sz w:val="28"/>
          <w:szCs w:val="28"/>
        </w:rPr>
        <w:t xml:space="preserve"> </w:t>
      </w:r>
      <w:r w:rsidRPr="00CE4E15">
        <w:rPr>
          <w:rStyle w:val="afa"/>
          <w:b w:val="0"/>
          <w:sz w:val="28"/>
          <w:szCs w:val="28"/>
        </w:rPr>
        <w:t>та</w:t>
      </w:r>
      <w:r w:rsidRPr="00B53FF7">
        <w:rPr>
          <w:rStyle w:val="afa"/>
          <w:b w:val="0"/>
          <w:sz w:val="28"/>
          <w:szCs w:val="28"/>
        </w:rPr>
        <w:t xml:space="preserve"> </w:t>
      </w:r>
      <w:r w:rsidRPr="00CE4E15">
        <w:rPr>
          <w:rStyle w:val="afa"/>
          <w:b w:val="0"/>
          <w:sz w:val="28"/>
          <w:szCs w:val="28"/>
        </w:rPr>
        <w:t>класифікація</w:t>
      </w:r>
      <w:r w:rsidRPr="00B53FF7">
        <w:rPr>
          <w:rStyle w:val="afa"/>
          <w:b w:val="0"/>
          <w:sz w:val="28"/>
          <w:szCs w:val="28"/>
        </w:rPr>
        <w:t xml:space="preserve"> </w:t>
      </w:r>
      <w:r w:rsidRPr="00CE4E15">
        <w:rPr>
          <w:rStyle w:val="afa"/>
          <w:b w:val="0"/>
          <w:sz w:val="28"/>
          <w:szCs w:val="28"/>
        </w:rPr>
        <w:t>витрат</w:t>
      </w:r>
      <w:r w:rsidRPr="00B53FF7">
        <w:rPr>
          <w:rStyle w:val="afa"/>
          <w:b w:val="0"/>
          <w:sz w:val="28"/>
          <w:szCs w:val="28"/>
        </w:rPr>
        <w:t xml:space="preserve"> </w:t>
      </w:r>
      <w:r w:rsidRPr="00CE4E15">
        <w:rPr>
          <w:rStyle w:val="afa"/>
          <w:b w:val="0"/>
          <w:sz w:val="28"/>
          <w:szCs w:val="28"/>
        </w:rPr>
        <w:t>і</w:t>
      </w:r>
      <w:r w:rsidRPr="00B53FF7">
        <w:rPr>
          <w:rStyle w:val="afa"/>
          <w:b w:val="0"/>
          <w:sz w:val="28"/>
          <w:szCs w:val="28"/>
        </w:rPr>
        <w:t xml:space="preserve"> </w:t>
      </w:r>
      <w:r w:rsidRPr="00CE4E15">
        <w:rPr>
          <w:rStyle w:val="afa"/>
          <w:b w:val="0"/>
          <w:sz w:val="28"/>
          <w:szCs w:val="28"/>
        </w:rPr>
        <w:t>вигод</w:t>
      </w:r>
      <w:r w:rsidRPr="00CE4E15">
        <w:rPr>
          <w:rStyle w:val="afa"/>
          <w:b w:val="0"/>
          <w:sz w:val="28"/>
          <w:szCs w:val="28"/>
          <w:lang w:val="uk-UA"/>
        </w:rPr>
        <w:t>»</w:t>
      </w:r>
      <w:r w:rsidRPr="00B53FF7">
        <w:rPr>
          <w:sz w:val="28"/>
          <w:szCs w:val="28"/>
        </w:rPr>
        <w:t xml:space="preserve">) </w:t>
      </w:r>
      <w:r w:rsidRPr="00CE4E15">
        <w:rPr>
          <w:sz w:val="28"/>
          <w:szCs w:val="28"/>
        </w:rPr>
        <w:t>є</w:t>
      </w:r>
      <w:r w:rsidRPr="00B53FF7">
        <w:rPr>
          <w:sz w:val="28"/>
          <w:szCs w:val="28"/>
        </w:rPr>
        <w:t xml:space="preserve"> </w:t>
      </w:r>
      <w:r w:rsidRPr="00CE4E15">
        <w:rPr>
          <w:sz w:val="28"/>
          <w:szCs w:val="28"/>
        </w:rPr>
        <w:t>ключовим</w:t>
      </w:r>
      <w:r w:rsidRPr="00B53FF7">
        <w:rPr>
          <w:sz w:val="28"/>
          <w:szCs w:val="28"/>
        </w:rPr>
        <w:t xml:space="preserve"> </w:t>
      </w:r>
      <w:r w:rsidRPr="00CE4E15">
        <w:rPr>
          <w:sz w:val="28"/>
          <w:szCs w:val="28"/>
        </w:rPr>
        <w:t>у</w:t>
      </w:r>
      <w:r w:rsidRPr="00B53FF7">
        <w:rPr>
          <w:sz w:val="28"/>
          <w:szCs w:val="28"/>
        </w:rPr>
        <w:t xml:space="preserve"> </w:t>
      </w:r>
      <w:r w:rsidRPr="00CE4E15">
        <w:rPr>
          <w:sz w:val="28"/>
          <w:szCs w:val="28"/>
        </w:rPr>
        <w:t>аналізі</w:t>
      </w:r>
      <w:r w:rsidRPr="00B53FF7">
        <w:rPr>
          <w:sz w:val="28"/>
          <w:szCs w:val="28"/>
        </w:rPr>
        <w:t xml:space="preserve"> </w:t>
      </w:r>
      <w:r w:rsidRPr="00CE4E15">
        <w:rPr>
          <w:sz w:val="28"/>
          <w:szCs w:val="28"/>
        </w:rPr>
        <w:t>витрат</w:t>
      </w:r>
      <w:r w:rsidRPr="00B53FF7">
        <w:rPr>
          <w:sz w:val="28"/>
          <w:szCs w:val="28"/>
        </w:rPr>
        <w:t xml:space="preserve"> </w:t>
      </w:r>
      <w:r w:rsidRPr="00CE4E15">
        <w:rPr>
          <w:sz w:val="28"/>
          <w:szCs w:val="28"/>
        </w:rPr>
        <w:t>і</w:t>
      </w:r>
      <w:r w:rsidRPr="00B53FF7">
        <w:rPr>
          <w:sz w:val="28"/>
          <w:szCs w:val="28"/>
        </w:rPr>
        <w:t xml:space="preserve"> </w:t>
      </w:r>
      <w:r w:rsidRPr="00CE4E15">
        <w:rPr>
          <w:sz w:val="28"/>
          <w:szCs w:val="28"/>
        </w:rPr>
        <w:t>вигод</w:t>
      </w:r>
      <w:r w:rsidRPr="00B53FF7">
        <w:rPr>
          <w:sz w:val="28"/>
          <w:szCs w:val="28"/>
        </w:rPr>
        <w:t xml:space="preserve">, </w:t>
      </w:r>
      <w:r w:rsidRPr="00CE4E15">
        <w:rPr>
          <w:sz w:val="28"/>
          <w:szCs w:val="28"/>
        </w:rPr>
        <w:t>оскільки</w:t>
      </w:r>
      <w:r w:rsidRPr="00B53FF7">
        <w:rPr>
          <w:sz w:val="28"/>
          <w:szCs w:val="28"/>
        </w:rPr>
        <w:t xml:space="preserve"> </w:t>
      </w:r>
      <w:r w:rsidRPr="00CE4E15">
        <w:rPr>
          <w:sz w:val="28"/>
          <w:szCs w:val="28"/>
        </w:rPr>
        <w:t>саме</w:t>
      </w:r>
      <w:r w:rsidRPr="00B53FF7">
        <w:rPr>
          <w:sz w:val="28"/>
          <w:szCs w:val="28"/>
        </w:rPr>
        <w:t xml:space="preserve"> </w:t>
      </w:r>
      <w:r w:rsidRPr="00CE4E15">
        <w:rPr>
          <w:sz w:val="28"/>
          <w:szCs w:val="28"/>
        </w:rPr>
        <w:t>на</w:t>
      </w:r>
      <w:r w:rsidRPr="00B53FF7">
        <w:rPr>
          <w:sz w:val="28"/>
          <w:szCs w:val="28"/>
        </w:rPr>
        <w:t xml:space="preserve"> </w:t>
      </w:r>
      <w:r w:rsidRPr="00CE4E15">
        <w:rPr>
          <w:sz w:val="28"/>
          <w:szCs w:val="28"/>
        </w:rPr>
        <w:t>цьому</w:t>
      </w:r>
      <w:r w:rsidRPr="00B53FF7">
        <w:rPr>
          <w:sz w:val="28"/>
          <w:szCs w:val="28"/>
        </w:rPr>
        <w:t xml:space="preserve"> </w:t>
      </w:r>
      <w:r w:rsidRPr="00CE4E15">
        <w:rPr>
          <w:sz w:val="28"/>
          <w:szCs w:val="28"/>
        </w:rPr>
        <w:t>етапі</w:t>
      </w:r>
      <w:r w:rsidRPr="00B53FF7">
        <w:rPr>
          <w:sz w:val="28"/>
          <w:szCs w:val="28"/>
        </w:rPr>
        <w:t xml:space="preserve"> </w:t>
      </w:r>
      <w:r w:rsidRPr="00CE4E15">
        <w:rPr>
          <w:sz w:val="28"/>
          <w:szCs w:val="28"/>
        </w:rPr>
        <w:t>визначається</w:t>
      </w:r>
      <w:r w:rsidRPr="00B53FF7">
        <w:rPr>
          <w:sz w:val="28"/>
          <w:szCs w:val="28"/>
        </w:rPr>
        <w:t xml:space="preserve">, </w:t>
      </w:r>
      <w:r w:rsidRPr="00CE4E15">
        <w:rPr>
          <w:sz w:val="28"/>
          <w:szCs w:val="28"/>
        </w:rPr>
        <w:t>що</w:t>
      </w:r>
      <w:r w:rsidRPr="00B53FF7">
        <w:rPr>
          <w:sz w:val="28"/>
          <w:szCs w:val="28"/>
        </w:rPr>
        <w:t xml:space="preserve"> </w:t>
      </w:r>
      <w:r w:rsidRPr="00CE4E15">
        <w:rPr>
          <w:sz w:val="28"/>
          <w:szCs w:val="28"/>
        </w:rPr>
        <w:t>буде</w:t>
      </w:r>
      <w:r w:rsidRPr="00B53FF7">
        <w:rPr>
          <w:sz w:val="28"/>
          <w:szCs w:val="28"/>
        </w:rPr>
        <w:t xml:space="preserve"> </w:t>
      </w:r>
      <w:r w:rsidRPr="00CE4E15">
        <w:rPr>
          <w:sz w:val="28"/>
          <w:szCs w:val="28"/>
        </w:rPr>
        <w:t>враховано</w:t>
      </w:r>
      <w:r w:rsidRPr="00B53FF7">
        <w:rPr>
          <w:sz w:val="28"/>
          <w:szCs w:val="28"/>
        </w:rPr>
        <w:t xml:space="preserve"> </w:t>
      </w:r>
      <w:r w:rsidRPr="00CE4E15">
        <w:rPr>
          <w:sz w:val="28"/>
          <w:szCs w:val="28"/>
        </w:rPr>
        <w:t>при</w:t>
      </w:r>
      <w:r w:rsidRPr="00B53FF7">
        <w:rPr>
          <w:sz w:val="28"/>
          <w:szCs w:val="28"/>
        </w:rPr>
        <w:t xml:space="preserve"> </w:t>
      </w:r>
      <w:r w:rsidRPr="00CE4E15">
        <w:rPr>
          <w:sz w:val="28"/>
          <w:szCs w:val="28"/>
        </w:rPr>
        <w:t>оцінці</w:t>
      </w:r>
      <w:r w:rsidRPr="00B53FF7">
        <w:rPr>
          <w:sz w:val="28"/>
          <w:szCs w:val="28"/>
        </w:rPr>
        <w:t xml:space="preserve"> </w:t>
      </w:r>
      <w:r w:rsidRPr="00CE4E15">
        <w:rPr>
          <w:sz w:val="28"/>
          <w:szCs w:val="28"/>
        </w:rPr>
        <w:t>ефективності</w:t>
      </w:r>
      <w:r w:rsidRPr="00B53FF7">
        <w:rPr>
          <w:sz w:val="28"/>
          <w:szCs w:val="28"/>
        </w:rPr>
        <w:t xml:space="preserve"> </w:t>
      </w:r>
      <w:r w:rsidRPr="00CE4E15">
        <w:rPr>
          <w:sz w:val="28"/>
          <w:szCs w:val="28"/>
        </w:rPr>
        <w:t>проєкту</w:t>
      </w:r>
      <w:r w:rsidRPr="00B53FF7">
        <w:rPr>
          <w:sz w:val="28"/>
          <w:szCs w:val="28"/>
        </w:rPr>
        <w:t xml:space="preserve"> </w:t>
      </w:r>
      <w:r w:rsidRPr="00CE4E15">
        <w:rPr>
          <w:sz w:val="28"/>
          <w:szCs w:val="28"/>
        </w:rPr>
        <w:t>або</w:t>
      </w:r>
      <w:r w:rsidRPr="00B53FF7">
        <w:rPr>
          <w:sz w:val="28"/>
          <w:szCs w:val="28"/>
        </w:rPr>
        <w:t xml:space="preserve"> </w:t>
      </w:r>
      <w:r w:rsidRPr="00CE4E15">
        <w:rPr>
          <w:sz w:val="28"/>
          <w:szCs w:val="28"/>
        </w:rPr>
        <w:t>рішення</w:t>
      </w:r>
      <w:r w:rsidRPr="00B53FF7">
        <w:rPr>
          <w:sz w:val="28"/>
          <w:szCs w:val="28"/>
        </w:rPr>
        <w:t>.</w:t>
      </w:r>
    </w:p>
    <w:p w14:paraId="0A62EAF5" w14:textId="77777777" w:rsidR="00DC75FD" w:rsidRPr="00B53FF7" w:rsidRDefault="00CE4E15" w:rsidP="00DC75FD">
      <w:pPr>
        <w:pStyle w:val="af3"/>
        <w:spacing w:before="0" w:beforeAutospacing="0" w:after="0" w:afterAutospacing="0" w:line="360" w:lineRule="auto"/>
        <w:jc w:val="both"/>
        <w:rPr>
          <w:sz w:val="28"/>
          <w:szCs w:val="28"/>
        </w:rPr>
      </w:pPr>
      <w:r w:rsidRPr="00B53FF7">
        <w:t xml:space="preserve">          </w:t>
      </w:r>
      <w:r w:rsidRPr="00833952">
        <w:rPr>
          <w:sz w:val="28"/>
          <w:szCs w:val="28"/>
        </w:rPr>
        <w:t>Етап</w:t>
      </w:r>
      <w:r w:rsidRPr="00B53FF7">
        <w:rPr>
          <w:sz w:val="28"/>
          <w:szCs w:val="28"/>
        </w:rPr>
        <w:t xml:space="preserve"> </w:t>
      </w:r>
      <w:r w:rsidR="00833952" w:rsidRPr="00833952">
        <w:rPr>
          <w:rStyle w:val="afa"/>
          <w:b w:val="0"/>
          <w:sz w:val="28"/>
          <w:szCs w:val="28"/>
          <w:lang w:val="uk-UA"/>
        </w:rPr>
        <w:t>«</w:t>
      </w:r>
      <w:r w:rsidRPr="00833952">
        <w:rPr>
          <w:rStyle w:val="afa"/>
          <w:b w:val="0"/>
          <w:sz w:val="28"/>
          <w:szCs w:val="28"/>
          <w:lang w:val="en-US"/>
        </w:rPr>
        <w:t>Drawing</w:t>
      </w:r>
      <w:r w:rsidRPr="00B53FF7">
        <w:rPr>
          <w:rStyle w:val="afa"/>
          <w:b w:val="0"/>
          <w:sz w:val="28"/>
          <w:szCs w:val="28"/>
        </w:rPr>
        <w:t xml:space="preserve"> </w:t>
      </w:r>
      <w:r w:rsidRPr="00833952">
        <w:rPr>
          <w:rStyle w:val="afa"/>
          <w:b w:val="0"/>
          <w:sz w:val="28"/>
          <w:szCs w:val="28"/>
          <w:lang w:val="en-US"/>
        </w:rPr>
        <w:t>a</w:t>
      </w:r>
      <w:r w:rsidRPr="00B53FF7">
        <w:rPr>
          <w:rStyle w:val="afa"/>
          <w:b w:val="0"/>
          <w:sz w:val="28"/>
          <w:szCs w:val="28"/>
        </w:rPr>
        <w:t xml:space="preserve"> </w:t>
      </w:r>
      <w:r w:rsidRPr="00833952">
        <w:rPr>
          <w:rStyle w:val="afa"/>
          <w:b w:val="0"/>
          <w:sz w:val="28"/>
          <w:szCs w:val="28"/>
          <w:lang w:val="en-US"/>
        </w:rPr>
        <w:t>timeline</w:t>
      </w:r>
      <w:r w:rsidRPr="00B53FF7">
        <w:rPr>
          <w:rStyle w:val="afa"/>
          <w:b w:val="0"/>
          <w:sz w:val="28"/>
          <w:szCs w:val="28"/>
        </w:rPr>
        <w:t xml:space="preserve"> </w:t>
      </w:r>
      <w:r w:rsidRPr="00833952">
        <w:rPr>
          <w:rStyle w:val="afa"/>
          <w:b w:val="0"/>
          <w:sz w:val="28"/>
          <w:szCs w:val="28"/>
          <w:lang w:val="en-US"/>
        </w:rPr>
        <w:t>for</w:t>
      </w:r>
      <w:r w:rsidRPr="00B53FF7">
        <w:rPr>
          <w:rStyle w:val="afa"/>
          <w:b w:val="0"/>
          <w:sz w:val="28"/>
          <w:szCs w:val="28"/>
        </w:rPr>
        <w:t xml:space="preserve"> </w:t>
      </w:r>
      <w:r w:rsidRPr="00833952">
        <w:rPr>
          <w:rStyle w:val="afa"/>
          <w:b w:val="0"/>
          <w:sz w:val="28"/>
          <w:szCs w:val="28"/>
          <w:lang w:val="en-US"/>
        </w:rPr>
        <w:t>expected</w:t>
      </w:r>
      <w:r w:rsidRPr="00B53FF7">
        <w:rPr>
          <w:rStyle w:val="afa"/>
          <w:b w:val="0"/>
          <w:sz w:val="28"/>
          <w:szCs w:val="28"/>
        </w:rPr>
        <w:t xml:space="preserve"> </w:t>
      </w:r>
      <w:r w:rsidRPr="00833952">
        <w:rPr>
          <w:rStyle w:val="afa"/>
          <w:b w:val="0"/>
          <w:sz w:val="28"/>
          <w:szCs w:val="28"/>
          <w:lang w:val="en-US"/>
        </w:rPr>
        <w:t>costs</w:t>
      </w:r>
      <w:r w:rsidRPr="00B53FF7">
        <w:rPr>
          <w:rStyle w:val="afa"/>
          <w:b w:val="0"/>
          <w:sz w:val="28"/>
          <w:szCs w:val="28"/>
        </w:rPr>
        <w:t xml:space="preserve"> </w:t>
      </w:r>
      <w:r w:rsidRPr="00833952">
        <w:rPr>
          <w:rStyle w:val="afa"/>
          <w:b w:val="0"/>
          <w:sz w:val="28"/>
          <w:szCs w:val="28"/>
          <w:lang w:val="en-US"/>
        </w:rPr>
        <w:t>and</w:t>
      </w:r>
      <w:r w:rsidRPr="00B53FF7">
        <w:rPr>
          <w:rStyle w:val="afa"/>
          <w:b w:val="0"/>
          <w:sz w:val="28"/>
          <w:szCs w:val="28"/>
        </w:rPr>
        <w:t xml:space="preserve"> </w:t>
      </w:r>
      <w:r w:rsidRPr="00833952">
        <w:rPr>
          <w:rStyle w:val="afa"/>
          <w:b w:val="0"/>
          <w:sz w:val="28"/>
          <w:szCs w:val="28"/>
          <w:lang w:val="en-US"/>
        </w:rPr>
        <w:t>revenue</w:t>
      </w:r>
      <w:r w:rsidR="00833952" w:rsidRPr="00833952">
        <w:rPr>
          <w:rStyle w:val="afa"/>
          <w:b w:val="0"/>
          <w:sz w:val="28"/>
          <w:szCs w:val="28"/>
          <w:lang w:val="uk-UA"/>
        </w:rPr>
        <w:t>»</w:t>
      </w:r>
      <w:r w:rsidRPr="00B53FF7">
        <w:rPr>
          <w:sz w:val="28"/>
          <w:szCs w:val="28"/>
        </w:rPr>
        <w:t xml:space="preserve"> (</w:t>
      </w:r>
      <w:r w:rsidRPr="00833952">
        <w:rPr>
          <w:sz w:val="28"/>
          <w:szCs w:val="28"/>
        </w:rPr>
        <w:t>українською</w:t>
      </w:r>
      <w:r w:rsidRPr="00B53FF7">
        <w:rPr>
          <w:sz w:val="28"/>
          <w:szCs w:val="28"/>
        </w:rPr>
        <w:t xml:space="preserve"> — </w:t>
      </w:r>
      <w:r w:rsidR="00833952" w:rsidRPr="00833952">
        <w:rPr>
          <w:rStyle w:val="afa"/>
          <w:b w:val="0"/>
          <w:sz w:val="28"/>
          <w:szCs w:val="28"/>
          <w:lang w:val="uk-UA"/>
        </w:rPr>
        <w:t>«</w:t>
      </w:r>
      <w:r w:rsidRPr="00833952">
        <w:rPr>
          <w:rStyle w:val="afa"/>
          <w:b w:val="0"/>
          <w:sz w:val="28"/>
          <w:szCs w:val="28"/>
        </w:rPr>
        <w:t>Побудова</w:t>
      </w:r>
      <w:r w:rsidRPr="00B53FF7">
        <w:rPr>
          <w:rStyle w:val="afa"/>
          <w:b w:val="0"/>
          <w:sz w:val="28"/>
          <w:szCs w:val="28"/>
        </w:rPr>
        <w:t xml:space="preserve"> </w:t>
      </w:r>
      <w:r w:rsidRPr="00833952">
        <w:rPr>
          <w:rStyle w:val="afa"/>
          <w:b w:val="0"/>
          <w:sz w:val="28"/>
          <w:szCs w:val="28"/>
        </w:rPr>
        <w:t>графіка</w:t>
      </w:r>
      <w:r w:rsidRPr="00B53FF7">
        <w:rPr>
          <w:rStyle w:val="afa"/>
          <w:b w:val="0"/>
          <w:sz w:val="28"/>
          <w:szCs w:val="28"/>
        </w:rPr>
        <w:t xml:space="preserve"> (</w:t>
      </w:r>
      <w:r w:rsidRPr="00833952">
        <w:rPr>
          <w:rStyle w:val="afa"/>
          <w:b w:val="0"/>
          <w:sz w:val="28"/>
          <w:szCs w:val="28"/>
        </w:rPr>
        <w:t>хронології</w:t>
      </w:r>
      <w:r w:rsidRPr="00B53FF7">
        <w:rPr>
          <w:rStyle w:val="afa"/>
          <w:b w:val="0"/>
          <w:sz w:val="28"/>
          <w:szCs w:val="28"/>
        </w:rPr>
        <w:t xml:space="preserve">) </w:t>
      </w:r>
      <w:r w:rsidRPr="00833952">
        <w:rPr>
          <w:rStyle w:val="afa"/>
          <w:b w:val="0"/>
          <w:sz w:val="28"/>
          <w:szCs w:val="28"/>
        </w:rPr>
        <w:t>очікуваних</w:t>
      </w:r>
      <w:r w:rsidRPr="00B53FF7">
        <w:rPr>
          <w:rStyle w:val="afa"/>
          <w:b w:val="0"/>
          <w:sz w:val="28"/>
          <w:szCs w:val="28"/>
        </w:rPr>
        <w:t xml:space="preserve"> </w:t>
      </w:r>
      <w:r w:rsidRPr="00833952">
        <w:rPr>
          <w:rStyle w:val="afa"/>
          <w:b w:val="0"/>
          <w:sz w:val="28"/>
          <w:szCs w:val="28"/>
        </w:rPr>
        <w:t>витрат</w:t>
      </w:r>
      <w:r w:rsidRPr="00B53FF7">
        <w:rPr>
          <w:rStyle w:val="afa"/>
          <w:b w:val="0"/>
          <w:sz w:val="28"/>
          <w:szCs w:val="28"/>
        </w:rPr>
        <w:t xml:space="preserve"> </w:t>
      </w:r>
      <w:r w:rsidRPr="00833952">
        <w:rPr>
          <w:rStyle w:val="afa"/>
          <w:b w:val="0"/>
          <w:sz w:val="28"/>
          <w:szCs w:val="28"/>
        </w:rPr>
        <w:t>і</w:t>
      </w:r>
      <w:r w:rsidRPr="00B53FF7">
        <w:rPr>
          <w:rStyle w:val="afa"/>
          <w:b w:val="0"/>
          <w:sz w:val="28"/>
          <w:szCs w:val="28"/>
        </w:rPr>
        <w:t xml:space="preserve"> </w:t>
      </w:r>
      <w:r w:rsidRPr="00833952">
        <w:rPr>
          <w:rStyle w:val="afa"/>
          <w:b w:val="0"/>
          <w:sz w:val="28"/>
          <w:szCs w:val="28"/>
        </w:rPr>
        <w:t>доходів</w:t>
      </w:r>
      <w:r w:rsidRPr="00B53FF7">
        <w:rPr>
          <w:rStyle w:val="afa"/>
          <w:b w:val="0"/>
          <w:sz w:val="28"/>
          <w:szCs w:val="28"/>
        </w:rPr>
        <w:t xml:space="preserve"> (</w:t>
      </w:r>
      <w:r w:rsidRPr="00833952">
        <w:rPr>
          <w:rStyle w:val="afa"/>
          <w:b w:val="0"/>
          <w:sz w:val="28"/>
          <w:szCs w:val="28"/>
        </w:rPr>
        <w:t>вигод</w:t>
      </w:r>
      <w:r w:rsidRPr="00B53FF7">
        <w:rPr>
          <w:rStyle w:val="afa"/>
          <w:b w:val="0"/>
          <w:sz w:val="28"/>
          <w:szCs w:val="28"/>
        </w:rPr>
        <w:t>)</w:t>
      </w:r>
      <w:r w:rsidR="00833952" w:rsidRPr="00833952">
        <w:rPr>
          <w:rStyle w:val="afa"/>
          <w:b w:val="0"/>
          <w:sz w:val="28"/>
          <w:szCs w:val="28"/>
          <w:lang w:val="uk-UA"/>
        </w:rPr>
        <w:t>»</w:t>
      </w:r>
      <w:r w:rsidRPr="00B53FF7">
        <w:rPr>
          <w:sz w:val="28"/>
          <w:szCs w:val="28"/>
        </w:rPr>
        <w:t xml:space="preserve">) — </w:t>
      </w:r>
      <w:r w:rsidRPr="00833952">
        <w:rPr>
          <w:sz w:val="28"/>
          <w:szCs w:val="28"/>
        </w:rPr>
        <w:t>це</w:t>
      </w:r>
      <w:r w:rsidRPr="00B53FF7">
        <w:rPr>
          <w:sz w:val="28"/>
          <w:szCs w:val="28"/>
        </w:rPr>
        <w:t xml:space="preserve"> </w:t>
      </w:r>
      <w:r w:rsidRPr="00833952">
        <w:rPr>
          <w:sz w:val="28"/>
          <w:szCs w:val="28"/>
        </w:rPr>
        <w:t>важливий</w:t>
      </w:r>
      <w:r w:rsidRPr="00B53FF7">
        <w:rPr>
          <w:sz w:val="28"/>
          <w:szCs w:val="28"/>
        </w:rPr>
        <w:t xml:space="preserve"> </w:t>
      </w:r>
      <w:r w:rsidRPr="00833952">
        <w:rPr>
          <w:sz w:val="28"/>
          <w:szCs w:val="28"/>
        </w:rPr>
        <w:t>етап</w:t>
      </w:r>
      <w:r w:rsidRPr="00B53FF7">
        <w:rPr>
          <w:sz w:val="28"/>
          <w:szCs w:val="28"/>
        </w:rPr>
        <w:t xml:space="preserve"> </w:t>
      </w:r>
      <w:r w:rsidRPr="00833952">
        <w:rPr>
          <w:sz w:val="28"/>
          <w:szCs w:val="28"/>
        </w:rPr>
        <w:t>аналізу</w:t>
      </w:r>
      <w:r w:rsidRPr="00B53FF7">
        <w:rPr>
          <w:sz w:val="28"/>
          <w:szCs w:val="28"/>
        </w:rPr>
        <w:t xml:space="preserve"> </w:t>
      </w:r>
      <w:r w:rsidRPr="00833952">
        <w:rPr>
          <w:sz w:val="28"/>
          <w:szCs w:val="28"/>
        </w:rPr>
        <w:t>витрат</w:t>
      </w:r>
      <w:r w:rsidRPr="00B53FF7">
        <w:rPr>
          <w:sz w:val="28"/>
          <w:szCs w:val="28"/>
        </w:rPr>
        <w:t xml:space="preserve"> </w:t>
      </w:r>
      <w:r w:rsidRPr="00833952">
        <w:rPr>
          <w:sz w:val="28"/>
          <w:szCs w:val="28"/>
        </w:rPr>
        <w:t>і</w:t>
      </w:r>
      <w:r w:rsidRPr="00B53FF7">
        <w:rPr>
          <w:sz w:val="28"/>
          <w:szCs w:val="28"/>
        </w:rPr>
        <w:t xml:space="preserve"> </w:t>
      </w:r>
      <w:r w:rsidRPr="00833952">
        <w:rPr>
          <w:sz w:val="28"/>
          <w:szCs w:val="28"/>
        </w:rPr>
        <w:t>вигод</w:t>
      </w:r>
      <w:r w:rsidRPr="00B53FF7">
        <w:rPr>
          <w:sz w:val="28"/>
          <w:szCs w:val="28"/>
        </w:rPr>
        <w:t xml:space="preserve">, </w:t>
      </w:r>
      <w:r w:rsidRPr="00833952">
        <w:rPr>
          <w:sz w:val="28"/>
          <w:szCs w:val="28"/>
        </w:rPr>
        <w:t>який</w:t>
      </w:r>
      <w:r w:rsidRPr="00B53FF7">
        <w:rPr>
          <w:sz w:val="28"/>
          <w:szCs w:val="28"/>
        </w:rPr>
        <w:t xml:space="preserve"> </w:t>
      </w:r>
      <w:r w:rsidRPr="00833952">
        <w:rPr>
          <w:sz w:val="28"/>
          <w:szCs w:val="28"/>
        </w:rPr>
        <w:t>допомагає</w:t>
      </w:r>
      <w:r w:rsidRPr="00B53FF7">
        <w:rPr>
          <w:sz w:val="28"/>
          <w:szCs w:val="28"/>
        </w:rPr>
        <w:t xml:space="preserve"> </w:t>
      </w:r>
      <w:r w:rsidRPr="00833952">
        <w:rPr>
          <w:sz w:val="28"/>
          <w:szCs w:val="28"/>
        </w:rPr>
        <w:t>зрозуміти</w:t>
      </w:r>
      <w:r w:rsidRPr="00B53FF7">
        <w:rPr>
          <w:sz w:val="28"/>
          <w:szCs w:val="28"/>
        </w:rPr>
        <w:t xml:space="preserve">, </w:t>
      </w:r>
      <w:r w:rsidRPr="00833952">
        <w:rPr>
          <w:rStyle w:val="afa"/>
          <w:b w:val="0"/>
          <w:sz w:val="28"/>
          <w:szCs w:val="28"/>
        </w:rPr>
        <w:t>коли</w:t>
      </w:r>
      <w:r w:rsidRPr="00B53FF7">
        <w:rPr>
          <w:rStyle w:val="afa"/>
          <w:b w:val="0"/>
          <w:sz w:val="28"/>
          <w:szCs w:val="28"/>
        </w:rPr>
        <w:t xml:space="preserve"> </w:t>
      </w:r>
      <w:r w:rsidRPr="00833952">
        <w:rPr>
          <w:rStyle w:val="afa"/>
          <w:b w:val="0"/>
          <w:sz w:val="28"/>
          <w:szCs w:val="28"/>
        </w:rPr>
        <w:t>саме</w:t>
      </w:r>
      <w:r w:rsidRPr="00B53FF7">
        <w:rPr>
          <w:sz w:val="28"/>
          <w:szCs w:val="28"/>
        </w:rPr>
        <w:t xml:space="preserve"> </w:t>
      </w:r>
      <w:r w:rsidRPr="00833952">
        <w:rPr>
          <w:sz w:val="28"/>
          <w:szCs w:val="28"/>
        </w:rPr>
        <w:t>виникають</w:t>
      </w:r>
      <w:r w:rsidRPr="00B53FF7">
        <w:rPr>
          <w:sz w:val="28"/>
          <w:szCs w:val="28"/>
        </w:rPr>
        <w:t xml:space="preserve"> </w:t>
      </w:r>
      <w:r w:rsidRPr="00833952">
        <w:rPr>
          <w:sz w:val="28"/>
          <w:szCs w:val="28"/>
        </w:rPr>
        <w:t>витрати</w:t>
      </w:r>
      <w:r w:rsidRPr="00B53FF7">
        <w:rPr>
          <w:sz w:val="28"/>
          <w:szCs w:val="28"/>
        </w:rPr>
        <w:t xml:space="preserve"> </w:t>
      </w:r>
      <w:r w:rsidRPr="00833952">
        <w:rPr>
          <w:sz w:val="28"/>
          <w:szCs w:val="28"/>
        </w:rPr>
        <w:t>та</w:t>
      </w:r>
      <w:r w:rsidRPr="00B53FF7">
        <w:rPr>
          <w:sz w:val="28"/>
          <w:szCs w:val="28"/>
        </w:rPr>
        <w:t xml:space="preserve"> </w:t>
      </w:r>
      <w:r w:rsidRPr="00833952">
        <w:rPr>
          <w:sz w:val="28"/>
          <w:szCs w:val="28"/>
        </w:rPr>
        <w:t>надходження</w:t>
      </w:r>
      <w:r w:rsidRPr="00B53FF7">
        <w:rPr>
          <w:sz w:val="28"/>
          <w:szCs w:val="28"/>
        </w:rPr>
        <w:t xml:space="preserve"> </w:t>
      </w:r>
      <w:r w:rsidRPr="00833952">
        <w:rPr>
          <w:sz w:val="28"/>
          <w:szCs w:val="28"/>
        </w:rPr>
        <w:t>протягом</w:t>
      </w:r>
      <w:r w:rsidRPr="00B53FF7">
        <w:rPr>
          <w:sz w:val="28"/>
          <w:szCs w:val="28"/>
        </w:rPr>
        <w:t xml:space="preserve"> </w:t>
      </w:r>
      <w:r w:rsidRPr="00833952">
        <w:rPr>
          <w:sz w:val="28"/>
          <w:szCs w:val="28"/>
        </w:rPr>
        <w:t>усього</w:t>
      </w:r>
      <w:r w:rsidRPr="00B53FF7">
        <w:rPr>
          <w:sz w:val="28"/>
          <w:szCs w:val="28"/>
        </w:rPr>
        <w:t xml:space="preserve"> </w:t>
      </w:r>
      <w:r w:rsidRPr="00833952">
        <w:rPr>
          <w:sz w:val="28"/>
          <w:szCs w:val="28"/>
        </w:rPr>
        <w:t>життєвого</w:t>
      </w:r>
      <w:r w:rsidRPr="00B53FF7">
        <w:rPr>
          <w:sz w:val="28"/>
          <w:szCs w:val="28"/>
        </w:rPr>
        <w:t xml:space="preserve"> </w:t>
      </w:r>
      <w:r w:rsidRPr="00833952">
        <w:rPr>
          <w:sz w:val="28"/>
          <w:szCs w:val="28"/>
        </w:rPr>
        <w:t>циклу</w:t>
      </w:r>
      <w:r w:rsidRPr="00B53FF7">
        <w:rPr>
          <w:sz w:val="28"/>
          <w:szCs w:val="28"/>
        </w:rPr>
        <w:t xml:space="preserve"> </w:t>
      </w:r>
      <w:r w:rsidRPr="00833952">
        <w:rPr>
          <w:sz w:val="28"/>
          <w:szCs w:val="28"/>
        </w:rPr>
        <w:t>проєкту</w:t>
      </w:r>
      <w:r w:rsidRPr="00B53FF7">
        <w:rPr>
          <w:sz w:val="28"/>
          <w:szCs w:val="28"/>
        </w:rPr>
        <w:t>.</w:t>
      </w:r>
    </w:p>
    <w:p w14:paraId="0FDC69EF" w14:textId="77777777" w:rsidR="00833952" w:rsidRPr="00B53FF7" w:rsidRDefault="00833952" w:rsidP="00DC75FD">
      <w:pPr>
        <w:pStyle w:val="af3"/>
        <w:spacing w:before="0" w:beforeAutospacing="0" w:after="0" w:afterAutospacing="0" w:line="360" w:lineRule="auto"/>
        <w:jc w:val="both"/>
        <w:rPr>
          <w:sz w:val="28"/>
          <w:szCs w:val="28"/>
        </w:rPr>
      </w:pPr>
      <w:r w:rsidRPr="00B53FF7">
        <w:rPr>
          <w:sz w:val="28"/>
          <w:szCs w:val="28"/>
        </w:rPr>
        <w:t xml:space="preserve">          </w:t>
      </w:r>
      <w:r w:rsidRPr="00833952">
        <w:rPr>
          <w:sz w:val="28"/>
          <w:szCs w:val="28"/>
        </w:rPr>
        <w:t>Етап</w:t>
      </w:r>
      <w:r w:rsidRPr="00B53FF7">
        <w:rPr>
          <w:sz w:val="28"/>
          <w:szCs w:val="28"/>
        </w:rPr>
        <w:t xml:space="preserve"> </w:t>
      </w:r>
      <w:r w:rsidRPr="00833952">
        <w:rPr>
          <w:rStyle w:val="afa"/>
          <w:sz w:val="28"/>
          <w:szCs w:val="28"/>
          <w:lang w:val="uk-UA"/>
        </w:rPr>
        <w:t>«</w:t>
      </w:r>
      <w:r w:rsidRPr="00833952">
        <w:rPr>
          <w:rStyle w:val="afa"/>
          <w:b w:val="0"/>
          <w:sz w:val="28"/>
          <w:szCs w:val="28"/>
          <w:lang w:val="en-US"/>
        </w:rPr>
        <w:t>Monetize</w:t>
      </w:r>
      <w:r w:rsidRPr="00B53FF7">
        <w:rPr>
          <w:rStyle w:val="afa"/>
          <w:b w:val="0"/>
          <w:sz w:val="28"/>
          <w:szCs w:val="28"/>
        </w:rPr>
        <w:t xml:space="preserve"> </w:t>
      </w:r>
      <w:r w:rsidRPr="00833952">
        <w:rPr>
          <w:rStyle w:val="afa"/>
          <w:b w:val="0"/>
          <w:sz w:val="28"/>
          <w:szCs w:val="28"/>
          <w:lang w:val="en-US"/>
        </w:rPr>
        <w:t>costs</w:t>
      </w:r>
      <w:r w:rsidRPr="00B53FF7">
        <w:rPr>
          <w:rStyle w:val="afa"/>
          <w:b w:val="0"/>
          <w:sz w:val="28"/>
          <w:szCs w:val="28"/>
        </w:rPr>
        <w:t xml:space="preserve"> </w:t>
      </w:r>
      <w:r w:rsidRPr="00833952">
        <w:rPr>
          <w:rStyle w:val="afa"/>
          <w:b w:val="0"/>
          <w:sz w:val="28"/>
          <w:szCs w:val="28"/>
          <w:lang w:val="en-US"/>
        </w:rPr>
        <w:t>and</w:t>
      </w:r>
      <w:r w:rsidRPr="00B53FF7">
        <w:rPr>
          <w:rStyle w:val="afa"/>
          <w:b w:val="0"/>
          <w:sz w:val="28"/>
          <w:szCs w:val="28"/>
        </w:rPr>
        <w:t xml:space="preserve"> </w:t>
      </w:r>
      <w:r w:rsidRPr="00833952">
        <w:rPr>
          <w:rStyle w:val="afa"/>
          <w:b w:val="0"/>
          <w:sz w:val="28"/>
          <w:szCs w:val="28"/>
          <w:lang w:val="en-US"/>
        </w:rPr>
        <w:t>benefits</w:t>
      </w:r>
      <w:r w:rsidRPr="00833952">
        <w:rPr>
          <w:rStyle w:val="afa"/>
          <w:sz w:val="28"/>
          <w:szCs w:val="28"/>
          <w:lang w:val="uk-UA"/>
        </w:rPr>
        <w:t>»</w:t>
      </w:r>
      <w:r w:rsidRPr="00B53FF7">
        <w:rPr>
          <w:sz w:val="28"/>
          <w:szCs w:val="28"/>
        </w:rPr>
        <w:t xml:space="preserve"> (</w:t>
      </w:r>
      <w:r w:rsidRPr="00833952">
        <w:rPr>
          <w:sz w:val="28"/>
          <w:szCs w:val="28"/>
        </w:rPr>
        <w:t>українською</w:t>
      </w:r>
      <w:r w:rsidRPr="00B53FF7">
        <w:rPr>
          <w:sz w:val="28"/>
          <w:szCs w:val="28"/>
        </w:rPr>
        <w:t xml:space="preserve"> — </w:t>
      </w:r>
      <w:r w:rsidRPr="00833952">
        <w:rPr>
          <w:rStyle w:val="afa"/>
          <w:sz w:val="28"/>
          <w:szCs w:val="28"/>
          <w:lang w:val="uk-UA"/>
        </w:rPr>
        <w:t>«</w:t>
      </w:r>
      <w:r w:rsidRPr="00833952">
        <w:rPr>
          <w:rStyle w:val="afa"/>
          <w:b w:val="0"/>
          <w:sz w:val="28"/>
          <w:szCs w:val="28"/>
        </w:rPr>
        <w:t>Монетизація</w:t>
      </w:r>
      <w:r w:rsidRPr="00B53FF7">
        <w:rPr>
          <w:rStyle w:val="afa"/>
          <w:b w:val="0"/>
          <w:sz w:val="28"/>
          <w:szCs w:val="28"/>
        </w:rPr>
        <w:t xml:space="preserve"> </w:t>
      </w:r>
      <w:r w:rsidRPr="00833952">
        <w:rPr>
          <w:rStyle w:val="afa"/>
          <w:b w:val="0"/>
          <w:sz w:val="28"/>
          <w:szCs w:val="28"/>
        </w:rPr>
        <w:t>витрат</w:t>
      </w:r>
      <w:r w:rsidRPr="00B53FF7">
        <w:rPr>
          <w:rStyle w:val="afa"/>
          <w:b w:val="0"/>
          <w:sz w:val="28"/>
          <w:szCs w:val="28"/>
        </w:rPr>
        <w:t xml:space="preserve"> </w:t>
      </w:r>
      <w:r w:rsidRPr="00833952">
        <w:rPr>
          <w:rStyle w:val="afa"/>
          <w:b w:val="0"/>
          <w:sz w:val="28"/>
          <w:szCs w:val="28"/>
        </w:rPr>
        <w:t>і</w:t>
      </w:r>
      <w:r w:rsidRPr="00B53FF7">
        <w:rPr>
          <w:rStyle w:val="afa"/>
          <w:b w:val="0"/>
          <w:sz w:val="28"/>
          <w:szCs w:val="28"/>
        </w:rPr>
        <w:t xml:space="preserve"> </w:t>
      </w:r>
      <w:r w:rsidRPr="00833952">
        <w:rPr>
          <w:rStyle w:val="afa"/>
          <w:b w:val="0"/>
          <w:sz w:val="28"/>
          <w:szCs w:val="28"/>
        </w:rPr>
        <w:t>вигод</w:t>
      </w:r>
      <w:r w:rsidRPr="00833952">
        <w:rPr>
          <w:rStyle w:val="afa"/>
          <w:sz w:val="28"/>
          <w:szCs w:val="28"/>
          <w:lang w:val="uk-UA"/>
        </w:rPr>
        <w:t>»</w:t>
      </w:r>
      <w:r w:rsidRPr="00B53FF7">
        <w:rPr>
          <w:sz w:val="28"/>
          <w:szCs w:val="28"/>
        </w:rPr>
        <w:t xml:space="preserve">) — </w:t>
      </w:r>
      <w:r w:rsidRPr="00833952">
        <w:rPr>
          <w:sz w:val="28"/>
          <w:szCs w:val="28"/>
        </w:rPr>
        <w:t>це</w:t>
      </w:r>
      <w:r w:rsidRPr="00B53FF7">
        <w:rPr>
          <w:sz w:val="28"/>
          <w:szCs w:val="28"/>
        </w:rPr>
        <w:t xml:space="preserve"> </w:t>
      </w:r>
      <w:r w:rsidRPr="00833952">
        <w:rPr>
          <w:sz w:val="28"/>
          <w:szCs w:val="28"/>
        </w:rPr>
        <w:t>перетворення</w:t>
      </w:r>
      <w:r w:rsidRPr="00B53FF7">
        <w:rPr>
          <w:sz w:val="28"/>
          <w:szCs w:val="28"/>
        </w:rPr>
        <w:t xml:space="preserve"> </w:t>
      </w:r>
      <w:r w:rsidRPr="00833952">
        <w:rPr>
          <w:sz w:val="28"/>
          <w:szCs w:val="28"/>
        </w:rPr>
        <w:t>всіх</w:t>
      </w:r>
      <w:r w:rsidRPr="00B53FF7">
        <w:rPr>
          <w:sz w:val="28"/>
          <w:szCs w:val="28"/>
        </w:rPr>
        <w:t xml:space="preserve"> </w:t>
      </w:r>
      <w:r w:rsidRPr="00833952">
        <w:rPr>
          <w:sz w:val="28"/>
          <w:szCs w:val="28"/>
        </w:rPr>
        <w:t>ідентифікованих</w:t>
      </w:r>
      <w:r w:rsidRPr="00B53FF7">
        <w:rPr>
          <w:sz w:val="28"/>
          <w:szCs w:val="28"/>
        </w:rPr>
        <w:t xml:space="preserve"> </w:t>
      </w:r>
      <w:r w:rsidRPr="00833952">
        <w:rPr>
          <w:sz w:val="28"/>
          <w:szCs w:val="28"/>
        </w:rPr>
        <w:t>витрат</w:t>
      </w:r>
      <w:r w:rsidRPr="00B53FF7">
        <w:rPr>
          <w:sz w:val="28"/>
          <w:szCs w:val="28"/>
        </w:rPr>
        <w:t xml:space="preserve"> </w:t>
      </w:r>
      <w:r w:rsidRPr="00833952">
        <w:rPr>
          <w:sz w:val="28"/>
          <w:szCs w:val="28"/>
        </w:rPr>
        <w:t>і</w:t>
      </w:r>
      <w:r w:rsidRPr="00B53FF7">
        <w:rPr>
          <w:sz w:val="28"/>
          <w:szCs w:val="28"/>
        </w:rPr>
        <w:t xml:space="preserve"> </w:t>
      </w:r>
      <w:r w:rsidRPr="00833952">
        <w:rPr>
          <w:sz w:val="28"/>
          <w:szCs w:val="28"/>
        </w:rPr>
        <w:t>вигод</w:t>
      </w:r>
      <w:r w:rsidRPr="00B53FF7">
        <w:rPr>
          <w:sz w:val="28"/>
          <w:szCs w:val="28"/>
        </w:rPr>
        <w:t xml:space="preserve"> </w:t>
      </w:r>
      <w:r w:rsidRPr="00833952">
        <w:rPr>
          <w:sz w:val="28"/>
          <w:szCs w:val="28"/>
        </w:rPr>
        <w:t>у</w:t>
      </w:r>
      <w:r w:rsidRPr="00B53FF7">
        <w:rPr>
          <w:sz w:val="28"/>
          <w:szCs w:val="28"/>
        </w:rPr>
        <w:t xml:space="preserve"> </w:t>
      </w:r>
      <w:r w:rsidRPr="00833952">
        <w:rPr>
          <w:sz w:val="28"/>
          <w:szCs w:val="28"/>
        </w:rPr>
        <w:t>грошовий</w:t>
      </w:r>
      <w:r w:rsidRPr="00B53FF7">
        <w:rPr>
          <w:sz w:val="28"/>
          <w:szCs w:val="28"/>
        </w:rPr>
        <w:t xml:space="preserve"> </w:t>
      </w:r>
      <w:r w:rsidRPr="00833952">
        <w:rPr>
          <w:sz w:val="28"/>
          <w:szCs w:val="28"/>
        </w:rPr>
        <w:t>еквівалент</w:t>
      </w:r>
      <w:r w:rsidRPr="00B53FF7">
        <w:rPr>
          <w:sz w:val="28"/>
          <w:szCs w:val="28"/>
        </w:rPr>
        <w:t xml:space="preserve">. </w:t>
      </w:r>
      <w:r w:rsidRPr="00833952">
        <w:rPr>
          <w:sz w:val="28"/>
          <w:szCs w:val="28"/>
        </w:rPr>
        <w:t>Це</w:t>
      </w:r>
      <w:r w:rsidRPr="00B53FF7">
        <w:rPr>
          <w:sz w:val="28"/>
          <w:szCs w:val="28"/>
        </w:rPr>
        <w:t xml:space="preserve"> </w:t>
      </w:r>
      <w:r w:rsidRPr="00833952">
        <w:rPr>
          <w:sz w:val="28"/>
          <w:szCs w:val="28"/>
        </w:rPr>
        <w:t>необхідно</w:t>
      </w:r>
      <w:r w:rsidRPr="00B53FF7">
        <w:rPr>
          <w:sz w:val="28"/>
          <w:szCs w:val="28"/>
        </w:rPr>
        <w:t xml:space="preserve"> </w:t>
      </w:r>
      <w:r w:rsidRPr="00833952">
        <w:rPr>
          <w:sz w:val="28"/>
          <w:szCs w:val="28"/>
        </w:rPr>
        <w:t>для</w:t>
      </w:r>
      <w:r w:rsidRPr="00B53FF7">
        <w:rPr>
          <w:sz w:val="28"/>
          <w:szCs w:val="28"/>
        </w:rPr>
        <w:t xml:space="preserve"> </w:t>
      </w:r>
      <w:r w:rsidRPr="00833952">
        <w:rPr>
          <w:sz w:val="28"/>
          <w:szCs w:val="28"/>
        </w:rPr>
        <w:t>того</w:t>
      </w:r>
      <w:r w:rsidRPr="00B53FF7">
        <w:rPr>
          <w:sz w:val="28"/>
          <w:szCs w:val="28"/>
        </w:rPr>
        <w:t xml:space="preserve">, </w:t>
      </w:r>
      <w:r w:rsidRPr="00833952">
        <w:rPr>
          <w:sz w:val="28"/>
          <w:szCs w:val="28"/>
        </w:rPr>
        <w:t>щоб</w:t>
      </w:r>
      <w:r w:rsidRPr="00B53FF7">
        <w:rPr>
          <w:sz w:val="28"/>
          <w:szCs w:val="28"/>
        </w:rPr>
        <w:t xml:space="preserve"> </w:t>
      </w:r>
      <w:r w:rsidRPr="00833952">
        <w:rPr>
          <w:sz w:val="28"/>
          <w:szCs w:val="28"/>
        </w:rPr>
        <w:t>зробити</w:t>
      </w:r>
      <w:r w:rsidRPr="00B53FF7">
        <w:rPr>
          <w:sz w:val="28"/>
          <w:szCs w:val="28"/>
        </w:rPr>
        <w:t xml:space="preserve"> </w:t>
      </w:r>
      <w:r w:rsidRPr="00833952">
        <w:rPr>
          <w:sz w:val="28"/>
          <w:szCs w:val="28"/>
        </w:rPr>
        <w:t>їх</w:t>
      </w:r>
      <w:r w:rsidRPr="00B53FF7">
        <w:rPr>
          <w:sz w:val="28"/>
          <w:szCs w:val="28"/>
        </w:rPr>
        <w:t xml:space="preserve"> </w:t>
      </w:r>
      <w:r w:rsidRPr="00833952">
        <w:rPr>
          <w:rStyle w:val="afa"/>
          <w:b w:val="0"/>
          <w:sz w:val="28"/>
          <w:szCs w:val="28"/>
        </w:rPr>
        <w:t>зіставними</w:t>
      </w:r>
      <w:r w:rsidRPr="00B53FF7">
        <w:rPr>
          <w:b/>
          <w:sz w:val="28"/>
          <w:szCs w:val="28"/>
        </w:rPr>
        <w:t xml:space="preserve"> </w:t>
      </w:r>
      <w:r w:rsidRPr="00833952">
        <w:rPr>
          <w:sz w:val="28"/>
          <w:szCs w:val="28"/>
        </w:rPr>
        <w:t>та</w:t>
      </w:r>
      <w:r w:rsidRPr="00B53FF7">
        <w:rPr>
          <w:sz w:val="28"/>
          <w:szCs w:val="28"/>
        </w:rPr>
        <w:t xml:space="preserve"> </w:t>
      </w:r>
      <w:r w:rsidRPr="00833952">
        <w:rPr>
          <w:sz w:val="28"/>
          <w:szCs w:val="28"/>
        </w:rPr>
        <w:t>провести</w:t>
      </w:r>
      <w:r w:rsidRPr="00B53FF7">
        <w:rPr>
          <w:sz w:val="28"/>
          <w:szCs w:val="28"/>
        </w:rPr>
        <w:t xml:space="preserve"> </w:t>
      </w:r>
      <w:r w:rsidRPr="00833952">
        <w:rPr>
          <w:rStyle w:val="afa"/>
          <w:b w:val="0"/>
          <w:sz w:val="28"/>
          <w:szCs w:val="28"/>
        </w:rPr>
        <w:t>кількісну</w:t>
      </w:r>
      <w:r w:rsidRPr="00B53FF7">
        <w:rPr>
          <w:rStyle w:val="afa"/>
          <w:b w:val="0"/>
          <w:sz w:val="28"/>
          <w:szCs w:val="28"/>
        </w:rPr>
        <w:t xml:space="preserve"> </w:t>
      </w:r>
      <w:r w:rsidRPr="00833952">
        <w:rPr>
          <w:rStyle w:val="afa"/>
          <w:b w:val="0"/>
          <w:sz w:val="28"/>
          <w:szCs w:val="28"/>
        </w:rPr>
        <w:t>оцінку</w:t>
      </w:r>
      <w:r w:rsidRPr="00B53FF7">
        <w:rPr>
          <w:rStyle w:val="afa"/>
          <w:b w:val="0"/>
          <w:sz w:val="28"/>
          <w:szCs w:val="28"/>
        </w:rPr>
        <w:t xml:space="preserve"> </w:t>
      </w:r>
      <w:r w:rsidRPr="00833952">
        <w:rPr>
          <w:rStyle w:val="afa"/>
          <w:b w:val="0"/>
          <w:sz w:val="28"/>
          <w:szCs w:val="28"/>
        </w:rPr>
        <w:t>ефективності</w:t>
      </w:r>
      <w:r w:rsidRPr="00B53FF7">
        <w:rPr>
          <w:sz w:val="28"/>
          <w:szCs w:val="28"/>
        </w:rPr>
        <w:t xml:space="preserve"> </w:t>
      </w:r>
      <w:r w:rsidRPr="00833952">
        <w:rPr>
          <w:sz w:val="28"/>
          <w:szCs w:val="28"/>
        </w:rPr>
        <w:t>проєкту</w:t>
      </w:r>
      <w:r w:rsidRPr="00B53FF7">
        <w:rPr>
          <w:sz w:val="28"/>
          <w:szCs w:val="28"/>
        </w:rPr>
        <w:t xml:space="preserve"> (</w:t>
      </w:r>
      <w:r w:rsidRPr="00833952">
        <w:rPr>
          <w:sz w:val="28"/>
          <w:szCs w:val="28"/>
        </w:rPr>
        <w:t>розрахунок</w:t>
      </w:r>
      <w:r w:rsidRPr="00B53FF7">
        <w:rPr>
          <w:sz w:val="28"/>
          <w:szCs w:val="28"/>
        </w:rPr>
        <w:t xml:space="preserve"> </w:t>
      </w:r>
      <w:r w:rsidRPr="00833952">
        <w:rPr>
          <w:sz w:val="28"/>
          <w:szCs w:val="28"/>
          <w:lang w:val="en-US"/>
        </w:rPr>
        <w:t>NPV</w:t>
      </w:r>
      <w:r w:rsidRPr="00B53FF7">
        <w:rPr>
          <w:sz w:val="28"/>
          <w:szCs w:val="28"/>
        </w:rPr>
        <w:t xml:space="preserve">, </w:t>
      </w:r>
      <w:r w:rsidRPr="00833952">
        <w:rPr>
          <w:sz w:val="28"/>
          <w:szCs w:val="28"/>
          <w:lang w:val="en-US"/>
        </w:rPr>
        <w:t>IRR</w:t>
      </w:r>
      <w:r w:rsidRPr="00B53FF7">
        <w:rPr>
          <w:sz w:val="28"/>
          <w:szCs w:val="28"/>
        </w:rPr>
        <w:t xml:space="preserve">, </w:t>
      </w:r>
      <w:r w:rsidRPr="00833952">
        <w:rPr>
          <w:sz w:val="28"/>
          <w:szCs w:val="28"/>
          <w:lang w:val="en-US"/>
        </w:rPr>
        <w:t>BCR</w:t>
      </w:r>
      <w:r w:rsidRPr="00B53FF7">
        <w:rPr>
          <w:sz w:val="28"/>
          <w:szCs w:val="28"/>
        </w:rPr>
        <w:t xml:space="preserve"> </w:t>
      </w:r>
      <w:r w:rsidRPr="00833952">
        <w:rPr>
          <w:sz w:val="28"/>
          <w:szCs w:val="28"/>
        </w:rPr>
        <w:t>тощо</w:t>
      </w:r>
      <w:r w:rsidRPr="00B53FF7">
        <w:rPr>
          <w:sz w:val="28"/>
          <w:szCs w:val="28"/>
        </w:rPr>
        <w:t>).</w:t>
      </w:r>
    </w:p>
    <w:p w14:paraId="15D8C0C1" w14:textId="77777777" w:rsidR="00DC75FD" w:rsidRPr="00B53FF7" w:rsidRDefault="00833952" w:rsidP="00DC75FD">
      <w:pPr>
        <w:pStyle w:val="af3"/>
        <w:spacing w:before="0" w:beforeAutospacing="0" w:after="0" w:afterAutospacing="0" w:line="360" w:lineRule="auto"/>
        <w:jc w:val="both"/>
        <w:rPr>
          <w:sz w:val="28"/>
          <w:szCs w:val="28"/>
        </w:rPr>
      </w:pPr>
      <w:r w:rsidRPr="00B53FF7">
        <w:rPr>
          <w:sz w:val="28"/>
          <w:szCs w:val="28"/>
        </w:rPr>
        <w:t xml:space="preserve">           </w:t>
      </w:r>
      <w:r w:rsidRPr="00833952">
        <w:rPr>
          <w:sz w:val="28"/>
          <w:szCs w:val="28"/>
        </w:rPr>
        <w:t>Етап</w:t>
      </w:r>
      <w:r w:rsidRPr="00B53FF7">
        <w:rPr>
          <w:sz w:val="28"/>
          <w:szCs w:val="28"/>
        </w:rPr>
        <w:t xml:space="preserve"> </w:t>
      </w:r>
      <w:r w:rsidRPr="00833952">
        <w:rPr>
          <w:rStyle w:val="afa"/>
          <w:sz w:val="28"/>
          <w:szCs w:val="28"/>
          <w:lang w:val="uk-UA"/>
        </w:rPr>
        <w:t>«</w:t>
      </w:r>
      <w:r w:rsidRPr="00833952">
        <w:rPr>
          <w:rStyle w:val="afa"/>
          <w:b w:val="0"/>
          <w:sz w:val="28"/>
          <w:szCs w:val="28"/>
          <w:lang w:val="en-US"/>
        </w:rPr>
        <w:t>Discount</w:t>
      </w:r>
      <w:r w:rsidRPr="00B53FF7">
        <w:rPr>
          <w:rStyle w:val="afa"/>
          <w:b w:val="0"/>
          <w:sz w:val="28"/>
          <w:szCs w:val="28"/>
        </w:rPr>
        <w:t xml:space="preserve"> </w:t>
      </w:r>
      <w:r w:rsidRPr="00833952">
        <w:rPr>
          <w:rStyle w:val="afa"/>
          <w:b w:val="0"/>
          <w:sz w:val="28"/>
          <w:szCs w:val="28"/>
          <w:lang w:val="en-US"/>
        </w:rPr>
        <w:t>costs</w:t>
      </w:r>
      <w:r w:rsidRPr="00B53FF7">
        <w:rPr>
          <w:rStyle w:val="afa"/>
          <w:b w:val="0"/>
          <w:sz w:val="28"/>
          <w:szCs w:val="28"/>
        </w:rPr>
        <w:t xml:space="preserve"> </w:t>
      </w:r>
      <w:r w:rsidRPr="00833952">
        <w:rPr>
          <w:rStyle w:val="afa"/>
          <w:b w:val="0"/>
          <w:sz w:val="28"/>
          <w:szCs w:val="28"/>
          <w:lang w:val="en-US"/>
        </w:rPr>
        <w:t>and</w:t>
      </w:r>
      <w:r w:rsidRPr="00B53FF7">
        <w:rPr>
          <w:rStyle w:val="afa"/>
          <w:b w:val="0"/>
          <w:sz w:val="28"/>
          <w:szCs w:val="28"/>
        </w:rPr>
        <w:t xml:space="preserve"> </w:t>
      </w:r>
      <w:r w:rsidRPr="00833952">
        <w:rPr>
          <w:rStyle w:val="afa"/>
          <w:b w:val="0"/>
          <w:sz w:val="28"/>
          <w:szCs w:val="28"/>
          <w:lang w:val="en-US"/>
        </w:rPr>
        <w:t>benefits</w:t>
      </w:r>
      <w:r w:rsidRPr="00B53FF7">
        <w:rPr>
          <w:rStyle w:val="afa"/>
          <w:b w:val="0"/>
          <w:sz w:val="28"/>
          <w:szCs w:val="28"/>
        </w:rPr>
        <w:t xml:space="preserve"> </w:t>
      </w:r>
      <w:r w:rsidRPr="00833952">
        <w:rPr>
          <w:rStyle w:val="afa"/>
          <w:b w:val="0"/>
          <w:sz w:val="28"/>
          <w:szCs w:val="28"/>
          <w:lang w:val="en-US"/>
        </w:rPr>
        <w:t>to</w:t>
      </w:r>
      <w:r w:rsidRPr="00B53FF7">
        <w:rPr>
          <w:rStyle w:val="afa"/>
          <w:b w:val="0"/>
          <w:sz w:val="28"/>
          <w:szCs w:val="28"/>
        </w:rPr>
        <w:t xml:space="preserve"> </w:t>
      </w:r>
      <w:r w:rsidRPr="00833952">
        <w:rPr>
          <w:rStyle w:val="afa"/>
          <w:b w:val="0"/>
          <w:sz w:val="28"/>
          <w:szCs w:val="28"/>
          <w:lang w:val="en-US"/>
        </w:rPr>
        <w:t>obtain</w:t>
      </w:r>
      <w:r w:rsidRPr="00B53FF7">
        <w:rPr>
          <w:rStyle w:val="afa"/>
          <w:b w:val="0"/>
          <w:sz w:val="28"/>
          <w:szCs w:val="28"/>
        </w:rPr>
        <w:t xml:space="preserve"> </w:t>
      </w:r>
      <w:r w:rsidRPr="00833952">
        <w:rPr>
          <w:rStyle w:val="afa"/>
          <w:b w:val="0"/>
          <w:sz w:val="28"/>
          <w:szCs w:val="28"/>
          <w:lang w:val="en-US"/>
        </w:rPr>
        <w:t>present</w:t>
      </w:r>
      <w:r w:rsidRPr="00B53FF7">
        <w:rPr>
          <w:rStyle w:val="afa"/>
          <w:b w:val="0"/>
          <w:sz w:val="28"/>
          <w:szCs w:val="28"/>
        </w:rPr>
        <w:t xml:space="preserve"> </w:t>
      </w:r>
      <w:r w:rsidRPr="00833952">
        <w:rPr>
          <w:rStyle w:val="afa"/>
          <w:b w:val="0"/>
          <w:sz w:val="28"/>
          <w:szCs w:val="28"/>
          <w:lang w:val="en-US"/>
        </w:rPr>
        <w:t>values</w:t>
      </w:r>
      <w:r w:rsidRPr="00833952">
        <w:rPr>
          <w:rStyle w:val="afa"/>
          <w:sz w:val="28"/>
          <w:szCs w:val="28"/>
          <w:lang w:val="uk-UA"/>
        </w:rPr>
        <w:t>»</w:t>
      </w:r>
      <w:r w:rsidRPr="00B53FF7">
        <w:rPr>
          <w:sz w:val="28"/>
          <w:szCs w:val="28"/>
        </w:rPr>
        <w:t xml:space="preserve"> (</w:t>
      </w:r>
      <w:r w:rsidRPr="00833952">
        <w:rPr>
          <w:sz w:val="28"/>
          <w:szCs w:val="28"/>
        </w:rPr>
        <w:t>українською</w:t>
      </w:r>
      <w:r w:rsidRPr="00B53FF7">
        <w:rPr>
          <w:sz w:val="28"/>
          <w:szCs w:val="28"/>
        </w:rPr>
        <w:t xml:space="preserve"> — </w:t>
      </w:r>
      <w:r w:rsidRPr="00833952">
        <w:rPr>
          <w:rStyle w:val="afa"/>
          <w:sz w:val="28"/>
          <w:szCs w:val="28"/>
          <w:lang w:val="uk-UA"/>
        </w:rPr>
        <w:t>«</w:t>
      </w:r>
      <w:r w:rsidRPr="00833952">
        <w:rPr>
          <w:rStyle w:val="afa"/>
          <w:b w:val="0"/>
          <w:sz w:val="28"/>
          <w:szCs w:val="28"/>
        </w:rPr>
        <w:t>Дисконтування</w:t>
      </w:r>
      <w:r w:rsidRPr="00B53FF7">
        <w:rPr>
          <w:rStyle w:val="afa"/>
          <w:b w:val="0"/>
          <w:sz w:val="28"/>
          <w:szCs w:val="28"/>
        </w:rPr>
        <w:t xml:space="preserve"> </w:t>
      </w:r>
      <w:r w:rsidRPr="00833952">
        <w:rPr>
          <w:rStyle w:val="afa"/>
          <w:b w:val="0"/>
          <w:sz w:val="28"/>
          <w:szCs w:val="28"/>
        </w:rPr>
        <w:t>витрат</w:t>
      </w:r>
      <w:r w:rsidRPr="00B53FF7">
        <w:rPr>
          <w:rStyle w:val="afa"/>
          <w:b w:val="0"/>
          <w:sz w:val="28"/>
          <w:szCs w:val="28"/>
        </w:rPr>
        <w:t xml:space="preserve"> </w:t>
      </w:r>
      <w:r w:rsidRPr="00833952">
        <w:rPr>
          <w:rStyle w:val="afa"/>
          <w:b w:val="0"/>
          <w:sz w:val="28"/>
          <w:szCs w:val="28"/>
        </w:rPr>
        <w:t>і</w:t>
      </w:r>
      <w:r w:rsidRPr="00B53FF7">
        <w:rPr>
          <w:rStyle w:val="afa"/>
          <w:b w:val="0"/>
          <w:sz w:val="28"/>
          <w:szCs w:val="28"/>
        </w:rPr>
        <w:t xml:space="preserve"> </w:t>
      </w:r>
      <w:r w:rsidRPr="00833952">
        <w:rPr>
          <w:rStyle w:val="afa"/>
          <w:b w:val="0"/>
          <w:sz w:val="28"/>
          <w:szCs w:val="28"/>
        </w:rPr>
        <w:t>вигод</w:t>
      </w:r>
      <w:r w:rsidRPr="00B53FF7">
        <w:rPr>
          <w:rStyle w:val="afa"/>
          <w:b w:val="0"/>
          <w:sz w:val="28"/>
          <w:szCs w:val="28"/>
        </w:rPr>
        <w:t xml:space="preserve"> </w:t>
      </w:r>
      <w:r w:rsidRPr="00833952">
        <w:rPr>
          <w:rStyle w:val="afa"/>
          <w:b w:val="0"/>
          <w:sz w:val="28"/>
          <w:szCs w:val="28"/>
        </w:rPr>
        <w:t>для</w:t>
      </w:r>
      <w:r w:rsidRPr="00B53FF7">
        <w:rPr>
          <w:rStyle w:val="afa"/>
          <w:b w:val="0"/>
          <w:sz w:val="28"/>
          <w:szCs w:val="28"/>
        </w:rPr>
        <w:t xml:space="preserve"> </w:t>
      </w:r>
      <w:r w:rsidRPr="00833952">
        <w:rPr>
          <w:rStyle w:val="afa"/>
          <w:b w:val="0"/>
          <w:sz w:val="28"/>
          <w:szCs w:val="28"/>
        </w:rPr>
        <w:t>отримання</w:t>
      </w:r>
      <w:r w:rsidRPr="00B53FF7">
        <w:rPr>
          <w:rStyle w:val="afa"/>
          <w:b w:val="0"/>
          <w:sz w:val="28"/>
          <w:szCs w:val="28"/>
        </w:rPr>
        <w:t xml:space="preserve"> </w:t>
      </w:r>
      <w:r w:rsidRPr="00833952">
        <w:rPr>
          <w:rStyle w:val="afa"/>
          <w:b w:val="0"/>
          <w:sz w:val="28"/>
          <w:szCs w:val="28"/>
        </w:rPr>
        <w:t>їхньої</w:t>
      </w:r>
      <w:r w:rsidRPr="00B53FF7">
        <w:rPr>
          <w:rStyle w:val="afa"/>
          <w:b w:val="0"/>
          <w:sz w:val="28"/>
          <w:szCs w:val="28"/>
        </w:rPr>
        <w:t xml:space="preserve"> </w:t>
      </w:r>
      <w:r w:rsidRPr="00833952">
        <w:rPr>
          <w:rStyle w:val="afa"/>
          <w:b w:val="0"/>
          <w:sz w:val="28"/>
          <w:szCs w:val="28"/>
        </w:rPr>
        <w:t>теперішньої</w:t>
      </w:r>
      <w:r w:rsidRPr="00B53FF7">
        <w:rPr>
          <w:rStyle w:val="afa"/>
          <w:b w:val="0"/>
          <w:sz w:val="28"/>
          <w:szCs w:val="28"/>
        </w:rPr>
        <w:t xml:space="preserve"> </w:t>
      </w:r>
      <w:r w:rsidRPr="00833952">
        <w:rPr>
          <w:rStyle w:val="afa"/>
          <w:b w:val="0"/>
          <w:sz w:val="28"/>
          <w:szCs w:val="28"/>
        </w:rPr>
        <w:t>вартості</w:t>
      </w:r>
      <w:r w:rsidRPr="00833952">
        <w:rPr>
          <w:rStyle w:val="afa"/>
          <w:sz w:val="28"/>
          <w:szCs w:val="28"/>
          <w:lang w:val="uk-UA"/>
        </w:rPr>
        <w:t>»</w:t>
      </w:r>
      <w:r w:rsidRPr="00B53FF7">
        <w:rPr>
          <w:sz w:val="28"/>
          <w:szCs w:val="28"/>
        </w:rPr>
        <w:t xml:space="preserve">) — </w:t>
      </w:r>
      <w:r w:rsidRPr="00833952">
        <w:rPr>
          <w:sz w:val="28"/>
          <w:szCs w:val="28"/>
        </w:rPr>
        <w:t>це</w:t>
      </w:r>
      <w:r w:rsidRPr="00B53FF7">
        <w:rPr>
          <w:sz w:val="28"/>
          <w:szCs w:val="28"/>
        </w:rPr>
        <w:t xml:space="preserve"> </w:t>
      </w:r>
      <w:r w:rsidRPr="00833952">
        <w:rPr>
          <w:sz w:val="28"/>
          <w:szCs w:val="28"/>
        </w:rPr>
        <w:t>процес</w:t>
      </w:r>
      <w:r w:rsidRPr="00B53FF7">
        <w:rPr>
          <w:sz w:val="28"/>
          <w:szCs w:val="28"/>
        </w:rPr>
        <w:t xml:space="preserve"> </w:t>
      </w:r>
      <w:r w:rsidRPr="00833952">
        <w:rPr>
          <w:sz w:val="28"/>
          <w:szCs w:val="28"/>
        </w:rPr>
        <w:t>перерахунку</w:t>
      </w:r>
      <w:r w:rsidRPr="00B53FF7">
        <w:rPr>
          <w:sz w:val="28"/>
          <w:szCs w:val="28"/>
        </w:rPr>
        <w:t xml:space="preserve"> </w:t>
      </w:r>
      <w:r w:rsidRPr="00833952">
        <w:rPr>
          <w:sz w:val="28"/>
          <w:szCs w:val="28"/>
        </w:rPr>
        <w:t>майбутніх</w:t>
      </w:r>
      <w:r w:rsidRPr="00B53FF7">
        <w:rPr>
          <w:sz w:val="28"/>
          <w:szCs w:val="28"/>
        </w:rPr>
        <w:t xml:space="preserve"> </w:t>
      </w:r>
      <w:r w:rsidRPr="00833952">
        <w:rPr>
          <w:sz w:val="28"/>
          <w:szCs w:val="28"/>
        </w:rPr>
        <w:t>витрат</w:t>
      </w:r>
      <w:r w:rsidRPr="00B53FF7">
        <w:rPr>
          <w:sz w:val="28"/>
          <w:szCs w:val="28"/>
        </w:rPr>
        <w:t xml:space="preserve"> </w:t>
      </w:r>
      <w:r w:rsidRPr="00833952">
        <w:rPr>
          <w:sz w:val="28"/>
          <w:szCs w:val="28"/>
        </w:rPr>
        <w:t>і</w:t>
      </w:r>
      <w:r w:rsidRPr="00B53FF7">
        <w:rPr>
          <w:sz w:val="28"/>
          <w:szCs w:val="28"/>
        </w:rPr>
        <w:t xml:space="preserve"> </w:t>
      </w:r>
      <w:r w:rsidRPr="00833952">
        <w:rPr>
          <w:sz w:val="28"/>
          <w:szCs w:val="28"/>
        </w:rPr>
        <w:t>вигод</w:t>
      </w:r>
      <w:r w:rsidRPr="00B53FF7">
        <w:rPr>
          <w:sz w:val="28"/>
          <w:szCs w:val="28"/>
        </w:rPr>
        <w:t xml:space="preserve"> </w:t>
      </w:r>
      <w:r w:rsidRPr="00833952">
        <w:rPr>
          <w:sz w:val="28"/>
          <w:szCs w:val="28"/>
        </w:rPr>
        <w:t>у</w:t>
      </w:r>
      <w:r w:rsidRPr="00B53FF7">
        <w:rPr>
          <w:sz w:val="28"/>
          <w:szCs w:val="28"/>
        </w:rPr>
        <w:t xml:space="preserve"> </w:t>
      </w:r>
      <w:r w:rsidRPr="00833952">
        <w:rPr>
          <w:rStyle w:val="afa"/>
          <w:b w:val="0"/>
          <w:sz w:val="28"/>
          <w:szCs w:val="28"/>
        </w:rPr>
        <w:t>теперішні</w:t>
      </w:r>
      <w:r w:rsidRPr="00B53FF7">
        <w:rPr>
          <w:rStyle w:val="afa"/>
          <w:b w:val="0"/>
          <w:sz w:val="28"/>
          <w:szCs w:val="28"/>
        </w:rPr>
        <w:t xml:space="preserve"> </w:t>
      </w:r>
      <w:r w:rsidRPr="00833952">
        <w:rPr>
          <w:rStyle w:val="afa"/>
          <w:b w:val="0"/>
          <w:sz w:val="28"/>
          <w:szCs w:val="28"/>
        </w:rPr>
        <w:t>грошові</w:t>
      </w:r>
      <w:r w:rsidRPr="00B53FF7">
        <w:rPr>
          <w:rStyle w:val="afa"/>
          <w:b w:val="0"/>
          <w:sz w:val="28"/>
          <w:szCs w:val="28"/>
        </w:rPr>
        <w:t xml:space="preserve"> </w:t>
      </w:r>
      <w:r w:rsidRPr="00833952">
        <w:rPr>
          <w:rStyle w:val="afa"/>
          <w:b w:val="0"/>
          <w:sz w:val="28"/>
          <w:szCs w:val="28"/>
        </w:rPr>
        <w:t>одиниці</w:t>
      </w:r>
      <w:r w:rsidRPr="00B53FF7">
        <w:rPr>
          <w:sz w:val="28"/>
          <w:szCs w:val="28"/>
        </w:rPr>
        <w:t xml:space="preserve">, </w:t>
      </w:r>
      <w:r w:rsidRPr="00833952">
        <w:rPr>
          <w:sz w:val="28"/>
          <w:szCs w:val="28"/>
        </w:rPr>
        <w:t>щоб</w:t>
      </w:r>
      <w:r w:rsidRPr="00B53FF7">
        <w:rPr>
          <w:sz w:val="28"/>
          <w:szCs w:val="28"/>
        </w:rPr>
        <w:t xml:space="preserve"> </w:t>
      </w:r>
      <w:r w:rsidRPr="00833952">
        <w:rPr>
          <w:sz w:val="28"/>
          <w:szCs w:val="28"/>
        </w:rPr>
        <w:t>оцінити</w:t>
      </w:r>
      <w:r w:rsidRPr="00B53FF7">
        <w:rPr>
          <w:sz w:val="28"/>
          <w:szCs w:val="28"/>
        </w:rPr>
        <w:t xml:space="preserve"> </w:t>
      </w:r>
      <w:r w:rsidRPr="00833952">
        <w:rPr>
          <w:sz w:val="28"/>
          <w:szCs w:val="28"/>
        </w:rPr>
        <w:t>їхню</w:t>
      </w:r>
      <w:r w:rsidRPr="00B53FF7">
        <w:rPr>
          <w:sz w:val="28"/>
          <w:szCs w:val="28"/>
        </w:rPr>
        <w:t xml:space="preserve"> </w:t>
      </w:r>
      <w:r w:rsidRPr="00833952">
        <w:rPr>
          <w:sz w:val="28"/>
          <w:szCs w:val="28"/>
        </w:rPr>
        <w:t>реальну</w:t>
      </w:r>
      <w:r w:rsidRPr="00B53FF7">
        <w:rPr>
          <w:sz w:val="28"/>
          <w:szCs w:val="28"/>
        </w:rPr>
        <w:t xml:space="preserve"> </w:t>
      </w:r>
      <w:r w:rsidRPr="00833952">
        <w:rPr>
          <w:sz w:val="28"/>
          <w:szCs w:val="28"/>
        </w:rPr>
        <w:t>економічну</w:t>
      </w:r>
      <w:r w:rsidRPr="00B53FF7">
        <w:rPr>
          <w:sz w:val="28"/>
          <w:szCs w:val="28"/>
        </w:rPr>
        <w:t xml:space="preserve"> </w:t>
      </w:r>
      <w:r w:rsidRPr="00833952">
        <w:rPr>
          <w:sz w:val="28"/>
          <w:szCs w:val="28"/>
        </w:rPr>
        <w:t>цінність</w:t>
      </w:r>
      <w:r w:rsidRPr="00B53FF7">
        <w:rPr>
          <w:sz w:val="28"/>
          <w:szCs w:val="28"/>
        </w:rPr>
        <w:t xml:space="preserve"> </w:t>
      </w:r>
      <w:r w:rsidRPr="00833952">
        <w:rPr>
          <w:sz w:val="28"/>
          <w:szCs w:val="28"/>
        </w:rPr>
        <w:t>на</w:t>
      </w:r>
      <w:r w:rsidRPr="00B53FF7">
        <w:rPr>
          <w:sz w:val="28"/>
          <w:szCs w:val="28"/>
        </w:rPr>
        <w:t xml:space="preserve"> </w:t>
      </w:r>
      <w:r w:rsidRPr="00833952">
        <w:rPr>
          <w:sz w:val="28"/>
          <w:szCs w:val="28"/>
        </w:rPr>
        <w:t>момент</w:t>
      </w:r>
      <w:r w:rsidRPr="00B53FF7">
        <w:rPr>
          <w:sz w:val="28"/>
          <w:szCs w:val="28"/>
        </w:rPr>
        <w:t xml:space="preserve"> </w:t>
      </w:r>
      <w:r w:rsidRPr="00833952">
        <w:rPr>
          <w:sz w:val="28"/>
          <w:szCs w:val="28"/>
        </w:rPr>
        <w:t>прийняття</w:t>
      </w:r>
      <w:r w:rsidRPr="00B53FF7">
        <w:rPr>
          <w:sz w:val="28"/>
          <w:szCs w:val="28"/>
        </w:rPr>
        <w:t xml:space="preserve"> </w:t>
      </w:r>
      <w:r w:rsidRPr="00833952">
        <w:rPr>
          <w:sz w:val="28"/>
          <w:szCs w:val="28"/>
        </w:rPr>
        <w:t>рішення</w:t>
      </w:r>
      <w:r w:rsidRPr="00B53FF7">
        <w:rPr>
          <w:sz w:val="28"/>
          <w:szCs w:val="28"/>
        </w:rPr>
        <w:t>.</w:t>
      </w:r>
    </w:p>
    <w:p w14:paraId="3767782B" w14:textId="77777777" w:rsidR="00833952" w:rsidRDefault="00833952" w:rsidP="00DC75FD">
      <w:pPr>
        <w:pStyle w:val="af3"/>
        <w:spacing w:before="0" w:beforeAutospacing="0" w:after="0" w:afterAutospacing="0" w:line="360" w:lineRule="auto"/>
        <w:jc w:val="both"/>
        <w:rPr>
          <w:sz w:val="28"/>
          <w:szCs w:val="28"/>
          <w:lang w:val="uk-UA"/>
        </w:rPr>
      </w:pPr>
      <w:r w:rsidRPr="00B53FF7">
        <w:rPr>
          <w:sz w:val="28"/>
          <w:szCs w:val="28"/>
        </w:rPr>
        <w:t xml:space="preserve">          </w:t>
      </w:r>
      <w:r w:rsidRPr="00833952">
        <w:rPr>
          <w:sz w:val="28"/>
          <w:szCs w:val="28"/>
        </w:rPr>
        <w:t>Етап</w:t>
      </w:r>
      <w:r w:rsidRPr="00B53FF7">
        <w:rPr>
          <w:sz w:val="28"/>
          <w:szCs w:val="28"/>
        </w:rPr>
        <w:t xml:space="preserve"> </w:t>
      </w:r>
      <w:r w:rsidRPr="00833952">
        <w:rPr>
          <w:rStyle w:val="afa"/>
          <w:sz w:val="28"/>
          <w:szCs w:val="28"/>
          <w:lang w:val="uk-UA"/>
        </w:rPr>
        <w:t>«</w:t>
      </w:r>
      <w:r w:rsidRPr="00833952">
        <w:rPr>
          <w:rStyle w:val="afa"/>
          <w:b w:val="0"/>
          <w:sz w:val="28"/>
          <w:szCs w:val="28"/>
          <w:lang w:val="en-US"/>
        </w:rPr>
        <w:t>Calculate</w:t>
      </w:r>
      <w:r w:rsidRPr="00B53FF7">
        <w:rPr>
          <w:rStyle w:val="afa"/>
          <w:b w:val="0"/>
          <w:sz w:val="28"/>
          <w:szCs w:val="28"/>
        </w:rPr>
        <w:t xml:space="preserve"> </w:t>
      </w:r>
      <w:r w:rsidRPr="00833952">
        <w:rPr>
          <w:rStyle w:val="afa"/>
          <w:b w:val="0"/>
          <w:sz w:val="28"/>
          <w:szCs w:val="28"/>
          <w:lang w:val="en-US"/>
        </w:rPr>
        <w:t>Net</w:t>
      </w:r>
      <w:r w:rsidRPr="00B53FF7">
        <w:rPr>
          <w:rStyle w:val="afa"/>
          <w:b w:val="0"/>
          <w:sz w:val="28"/>
          <w:szCs w:val="28"/>
        </w:rPr>
        <w:t xml:space="preserve"> </w:t>
      </w:r>
      <w:r w:rsidRPr="00833952">
        <w:rPr>
          <w:rStyle w:val="afa"/>
          <w:b w:val="0"/>
          <w:sz w:val="28"/>
          <w:szCs w:val="28"/>
          <w:lang w:val="en-US"/>
        </w:rPr>
        <w:t>Present</w:t>
      </w:r>
      <w:r w:rsidRPr="00B53FF7">
        <w:rPr>
          <w:rStyle w:val="afa"/>
          <w:b w:val="0"/>
          <w:sz w:val="28"/>
          <w:szCs w:val="28"/>
        </w:rPr>
        <w:t xml:space="preserve"> </w:t>
      </w:r>
      <w:r w:rsidRPr="00833952">
        <w:rPr>
          <w:rStyle w:val="afa"/>
          <w:b w:val="0"/>
          <w:sz w:val="28"/>
          <w:szCs w:val="28"/>
          <w:lang w:val="en-US"/>
        </w:rPr>
        <w:t>Values</w:t>
      </w:r>
      <w:r w:rsidRPr="00B53FF7">
        <w:rPr>
          <w:rStyle w:val="afa"/>
          <w:b w:val="0"/>
          <w:sz w:val="28"/>
          <w:szCs w:val="28"/>
        </w:rPr>
        <w:t xml:space="preserve"> (</w:t>
      </w:r>
      <w:r w:rsidRPr="00833952">
        <w:rPr>
          <w:rStyle w:val="afa"/>
          <w:b w:val="0"/>
          <w:sz w:val="28"/>
          <w:szCs w:val="28"/>
          <w:lang w:val="en-US"/>
        </w:rPr>
        <w:t>NPV</w:t>
      </w:r>
      <w:r w:rsidRPr="00B53FF7">
        <w:rPr>
          <w:rStyle w:val="afa"/>
          <w:b w:val="0"/>
          <w:sz w:val="28"/>
          <w:szCs w:val="28"/>
        </w:rPr>
        <w:t>)</w:t>
      </w:r>
      <w:r w:rsidRPr="00833952">
        <w:rPr>
          <w:rStyle w:val="afa"/>
          <w:sz w:val="28"/>
          <w:szCs w:val="28"/>
          <w:lang w:val="uk-UA"/>
        </w:rPr>
        <w:t>»</w:t>
      </w:r>
      <w:r w:rsidRPr="00B53FF7">
        <w:rPr>
          <w:sz w:val="28"/>
          <w:szCs w:val="28"/>
        </w:rPr>
        <w:t xml:space="preserve"> (</w:t>
      </w:r>
      <w:r w:rsidRPr="00833952">
        <w:rPr>
          <w:sz w:val="28"/>
          <w:szCs w:val="28"/>
        </w:rPr>
        <w:t>українською</w:t>
      </w:r>
      <w:r w:rsidRPr="00B53FF7">
        <w:rPr>
          <w:sz w:val="28"/>
          <w:szCs w:val="28"/>
        </w:rPr>
        <w:t xml:space="preserve"> — </w:t>
      </w:r>
      <w:r w:rsidRPr="00833952">
        <w:rPr>
          <w:rStyle w:val="afa"/>
          <w:sz w:val="28"/>
          <w:szCs w:val="28"/>
          <w:lang w:val="uk-UA"/>
        </w:rPr>
        <w:t>«</w:t>
      </w:r>
      <w:r w:rsidRPr="00833952">
        <w:rPr>
          <w:rStyle w:val="afa"/>
          <w:b w:val="0"/>
          <w:sz w:val="28"/>
          <w:szCs w:val="28"/>
        </w:rPr>
        <w:t>Розрахунок</w:t>
      </w:r>
      <w:r w:rsidRPr="00B53FF7">
        <w:rPr>
          <w:rStyle w:val="afa"/>
          <w:b w:val="0"/>
          <w:sz w:val="28"/>
          <w:szCs w:val="28"/>
        </w:rPr>
        <w:t xml:space="preserve"> </w:t>
      </w:r>
      <w:r w:rsidRPr="00833952">
        <w:rPr>
          <w:rStyle w:val="afa"/>
          <w:b w:val="0"/>
          <w:sz w:val="28"/>
          <w:szCs w:val="28"/>
        </w:rPr>
        <w:t>чистої</w:t>
      </w:r>
      <w:r w:rsidRPr="00B53FF7">
        <w:rPr>
          <w:rStyle w:val="afa"/>
          <w:b w:val="0"/>
          <w:sz w:val="28"/>
          <w:szCs w:val="28"/>
        </w:rPr>
        <w:t xml:space="preserve"> </w:t>
      </w:r>
      <w:r w:rsidRPr="00833952">
        <w:rPr>
          <w:rStyle w:val="afa"/>
          <w:b w:val="0"/>
          <w:sz w:val="28"/>
          <w:szCs w:val="28"/>
        </w:rPr>
        <w:t>приведеної</w:t>
      </w:r>
      <w:r w:rsidRPr="00B53FF7">
        <w:rPr>
          <w:rStyle w:val="afa"/>
          <w:b w:val="0"/>
          <w:sz w:val="28"/>
          <w:szCs w:val="28"/>
        </w:rPr>
        <w:t xml:space="preserve"> </w:t>
      </w:r>
      <w:r w:rsidRPr="00833952">
        <w:rPr>
          <w:rStyle w:val="afa"/>
          <w:b w:val="0"/>
          <w:sz w:val="28"/>
          <w:szCs w:val="28"/>
        </w:rPr>
        <w:t>вартості</w:t>
      </w:r>
      <w:r w:rsidRPr="00B53FF7">
        <w:rPr>
          <w:rStyle w:val="afa"/>
          <w:b w:val="0"/>
          <w:sz w:val="28"/>
          <w:szCs w:val="28"/>
        </w:rPr>
        <w:t xml:space="preserve"> (</w:t>
      </w:r>
      <w:r w:rsidRPr="00833952">
        <w:rPr>
          <w:rStyle w:val="afa"/>
          <w:b w:val="0"/>
          <w:sz w:val="28"/>
          <w:szCs w:val="28"/>
        </w:rPr>
        <w:t>ЧПВ</w:t>
      </w:r>
      <w:r w:rsidRPr="00B53FF7">
        <w:rPr>
          <w:rStyle w:val="afa"/>
          <w:b w:val="0"/>
          <w:sz w:val="28"/>
          <w:szCs w:val="28"/>
        </w:rPr>
        <w:t xml:space="preserve"> </w:t>
      </w:r>
      <w:r w:rsidRPr="00833952">
        <w:rPr>
          <w:rStyle w:val="afa"/>
          <w:b w:val="0"/>
          <w:sz w:val="28"/>
          <w:szCs w:val="28"/>
        </w:rPr>
        <w:t>або</w:t>
      </w:r>
      <w:r w:rsidRPr="00B53FF7">
        <w:rPr>
          <w:rStyle w:val="afa"/>
          <w:b w:val="0"/>
          <w:sz w:val="28"/>
          <w:szCs w:val="28"/>
        </w:rPr>
        <w:t xml:space="preserve"> </w:t>
      </w:r>
      <w:r w:rsidRPr="00833952">
        <w:rPr>
          <w:rStyle w:val="afa"/>
          <w:b w:val="0"/>
          <w:sz w:val="28"/>
          <w:szCs w:val="28"/>
          <w:lang w:val="en-US"/>
        </w:rPr>
        <w:t>NPV</w:t>
      </w:r>
      <w:r w:rsidRPr="00B53FF7">
        <w:rPr>
          <w:rStyle w:val="afa"/>
          <w:b w:val="0"/>
          <w:sz w:val="28"/>
          <w:szCs w:val="28"/>
        </w:rPr>
        <w:t>)</w:t>
      </w:r>
      <w:r w:rsidRPr="00833952">
        <w:rPr>
          <w:rStyle w:val="afa"/>
          <w:sz w:val="28"/>
          <w:szCs w:val="28"/>
          <w:lang w:val="uk-UA"/>
        </w:rPr>
        <w:t>»</w:t>
      </w:r>
      <w:r w:rsidRPr="00B53FF7">
        <w:rPr>
          <w:sz w:val="28"/>
          <w:szCs w:val="28"/>
        </w:rPr>
        <w:t xml:space="preserve">) </w:t>
      </w:r>
      <w:r w:rsidRPr="00833952">
        <w:rPr>
          <w:sz w:val="28"/>
          <w:szCs w:val="28"/>
        </w:rPr>
        <w:t>є</w:t>
      </w:r>
      <w:r w:rsidRPr="00B53FF7">
        <w:rPr>
          <w:sz w:val="28"/>
          <w:szCs w:val="28"/>
        </w:rPr>
        <w:t xml:space="preserve"> </w:t>
      </w:r>
      <w:r w:rsidRPr="00833952">
        <w:rPr>
          <w:sz w:val="28"/>
          <w:szCs w:val="28"/>
        </w:rPr>
        <w:t>фінальним</w:t>
      </w:r>
      <w:r w:rsidRPr="00B53FF7">
        <w:rPr>
          <w:sz w:val="28"/>
          <w:szCs w:val="28"/>
        </w:rPr>
        <w:t xml:space="preserve"> </w:t>
      </w:r>
      <w:r w:rsidRPr="00833952">
        <w:rPr>
          <w:sz w:val="28"/>
          <w:szCs w:val="28"/>
        </w:rPr>
        <w:t>у</w:t>
      </w:r>
      <w:r w:rsidRPr="00B53FF7">
        <w:rPr>
          <w:sz w:val="28"/>
          <w:szCs w:val="28"/>
        </w:rPr>
        <w:t xml:space="preserve"> </w:t>
      </w:r>
      <w:r w:rsidRPr="00833952">
        <w:rPr>
          <w:sz w:val="28"/>
          <w:szCs w:val="28"/>
        </w:rPr>
        <w:t>технічному</w:t>
      </w:r>
      <w:r w:rsidRPr="00B53FF7">
        <w:rPr>
          <w:sz w:val="28"/>
          <w:szCs w:val="28"/>
        </w:rPr>
        <w:t xml:space="preserve"> </w:t>
      </w:r>
      <w:r w:rsidRPr="00833952">
        <w:rPr>
          <w:sz w:val="28"/>
          <w:szCs w:val="28"/>
        </w:rPr>
        <w:t>аналізі</w:t>
      </w:r>
      <w:r w:rsidRPr="00B53FF7">
        <w:rPr>
          <w:sz w:val="28"/>
          <w:szCs w:val="28"/>
        </w:rPr>
        <w:t xml:space="preserve"> </w:t>
      </w:r>
      <w:r w:rsidRPr="00833952">
        <w:rPr>
          <w:sz w:val="28"/>
          <w:szCs w:val="28"/>
        </w:rPr>
        <w:t>витрат</w:t>
      </w:r>
      <w:r w:rsidRPr="00B53FF7">
        <w:rPr>
          <w:sz w:val="28"/>
          <w:szCs w:val="28"/>
        </w:rPr>
        <w:t xml:space="preserve"> </w:t>
      </w:r>
      <w:r w:rsidRPr="00833952">
        <w:rPr>
          <w:sz w:val="28"/>
          <w:szCs w:val="28"/>
        </w:rPr>
        <w:t>і</w:t>
      </w:r>
      <w:r w:rsidRPr="00B53FF7">
        <w:rPr>
          <w:sz w:val="28"/>
          <w:szCs w:val="28"/>
        </w:rPr>
        <w:t xml:space="preserve"> </w:t>
      </w:r>
      <w:r w:rsidRPr="00833952">
        <w:rPr>
          <w:sz w:val="28"/>
          <w:szCs w:val="28"/>
        </w:rPr>
        <w:t>вигод</w:t>
      </w:r>
      <w:r w:rsidRPr="00B53FF7">
        <w:rPr>
          <w:sz w:val="28"/>
          <w:szCs w:val="28"/>
        </w:rPr>
        <w:t xml:space="preserve">. </w:t>
      </w:r>
      <w:r w:rsidRPr="00833952">
        <w:rPr>
          <w:sz w:val="28"/>
          <w:szCs w:val="28"/>
        </w:rPr>
        <w:t>Саме</w:t>
      </w:r>
      <w:r w:rsidRPr="00B53FF7">
        <w:rPr>
          <w:sz w:val="28"/>
          <w:szCs w:val="28"/>
        </w:rPr>
        <w:t xml:space="preserve"> </w:t>
      </w:r>
      <w:r w:rsidRPr="00833952">
        <w:rPr>
          <w:sz w:val="28"/>
          <w:szCs w:val="28"/>
        </w:rPr>
        <w:t>він</w:t>
      </w:r>
      <w:r w:rsidRPr="00B53FF7">
        <w:rPr>
          <w:sz w:val="28"/>
          <w:szCs w:val="28"/>
        </w:rPr>
        <w:t xml:space="preserve"> </w:t>
      </w:r>
      <w:r w:rsidRPr="00833952">
        <w:rPr>
          <w:sz w:val="28"/>
          <w:szCs w:val="28"/>
        </w:rPr>
        <w:t>дозволяє</w:t>
      </w:r>
      <w:r w:rsidRPr="00B53FF7">
        <w:rPr>
          <w:sz w:val="28"/>
          <w:szCs w:val="28"/>
        </w:rPr>
        <w:t xml:space="preserve"> </w:t>
      </w:r>
      <w:r w:rsidRPr="00833952">
        <w:rPr>
          <w:sz w:val="28"/>
          <w:szCs w:val="28"/>
        </w:rPr>
        <w:t>оцінити</w:t>
      </w:r>
      <w:r w:rsidRPr="00B53FF7">
        <w:rPr>
          <w:sz w:val="28"/>
          <w:szCs w:val="28"/>
        </w:rPr>
        <w:t xml:space="preserve">, </w:t>
      </w:r>
      <w:r w:rsidRPr="00833952">
        <w:rPr>
          <w:rStyle w:val="afa"/>
          <w:b w:val="0"/>
          <w:sz w:val="28"/>
          <w:szCs w:val="28"/>
        </w:rPr>
        <w:t>чи</w:t>
      </w:r>
      <w:r w:rsidRPr="00B53FF7">
        <w:rPr>
          <w:rStyle w:val="afa"/>
          <w:b w:val="0"/>
          <w:sz w:val="28"/>
          <w:szCs w:val="28"/>
        </w:rPr>
        <w:t xml:space="preserve"> </w:t>
      </w:r>
      <w:r w:rsidRPr="00833952">
        <w:rPr>
          <w:rStyle w:val="afa"/>
          <w:b w:val="0"/>
          <w:sz w:val="28"/>
          <w:szCs w:val="28"/>
        </w:rPr>
        <w:t>проєкт</w:t>
      </w:r>
      <w:r w:rsidRPr="00B53FF7">
        <w:rPr>
          <w:rStyle w:val="afa"/>
          <w:b w:val="0"/>
          <w:sz w:val="28"/>
          <w:szCs w:val="28"/>
        </w:rPr>
        <w:t xml:space="preserve"> </w:t>
      </w:r>
      <w:r w:rsidRPr="00833952">
        <w:rPr>
          <w:rStyle w:val="afa"/>
          <w:b w:val="0"/>
          <w:sz w:val="28"/>
          <w:szCs w:val="28"/>
        </w:rPr>
        <w:t>економічно</w:t>
      </w:r>
      <w:r w:rsidRPr="00B53FF7">
        <w:rPr>
          <w:rStyle w:val="afa"/>
          <w:b w:val="0"/>
          <w:sz w:val="28"/>
          <w:szCs w:val="28"/>
        </w:rPr>
        <w:t xml:space="preserve"> </w:t>
      </w:r>
      <w:r w:rsidRPr="00833952">
        <w:rPr>
          <w:rStyle w:val="afa"/>
          <w:b w:val="0"/>
          <w:sz w:val="28"/>
          <w:szCs w:val="28"/>
        </w:rPr>
        <w:t>вигідний</w:t>
      </w:r>
      <w:r w:rsidRPr="00B53FF7">
        <w:rPr>
          <w:sz w:val="28"/>
          <w:szCs w:val="28"/>
        </w:rPr>
        <w:t xml:space="preserve"> </w:t>
      </w:r>
      <w:r w:rsidRPr="00833952">
        <w:rPr>
          <w:sz w:val="28"/>
          <w:szCs w:val="28"/>
        </w:rPr>
        <w:t>з</w:t>
      </w:r>
      <w:r w:rsidRPr="00B53FF7">
        <w:rPr>
          <w:sz w:val="28"/>
          <w:szCs w:val="28"/>
        </w:rPr>
        <w:t xml:space="preserve"> </w:t>
      </w:r>
      <w:r w:rsidRPr="00833952">
        <w:rPr>
          <w:sz w:val="28"/>
          <w:szCs w:val="28"/>
        </w:rPr>
        <w:t>урахуванням</w:t>
      </w:r>
      <w:r w:rsidRPr="00B53FF7">
        <w:rPr>
          <w:sz w:val="28"/>
          <w:szCs w:val="28"/>
        </w:rPr>
        <w:t xml:space="preserve"> </w:t>
      </w:r>
      <w:r w:rsidRPr="00833952">
        <w:rPr>
          <w:sz w:val="28"/>
          <w:szCs w:val="28"/>
        </w:rPr>
        <w:t>часу</w:t>
      </w:r>
      <w:r w:rsidRPr="00B53FF7">
        <w:rPr>
          <w:sz w:val="28"/>
          <w:szCs w:val="28"/>
        </w:rPr>
        <w:t xml:space="preserve">, </w:t>
      </w:r>
      <w:r w:rsidRPr="00833952">
        <w:rPr>
          <w:sz w:val="28"/>
          <w:szCs w:val="28"/>
        </w:rPr>
        <w:t>витрат</w:t>
      </w:r>
      <w:r w:rsidRPr="00B53FF7">
        <w:rPr>
          <w:sz w:val="28"/>
          <w:szCs w:val="28"/>
        </w:rPr>
        <w:t xml:space="preserve"> </w:t>
      </w:r>
      <w:r w:rsidRPr="00833952">
        <w:rPr>
          <w:sz w:val="28"/>
          <w:szCs w:val="28"/>
        </w:rPr>
        <w:t>і</w:t>
      </w:r>
      <w:r w:rsidRPr="00B53FF7">
        <w:rPr>
          <w:sz w:val="28"/>
          <w:szCs w:val="28"/>
        </w:rPr>
        <w:t xml:space="preserve"> </w:t>
      </w:r>
      <w:r w:rsidRPr="00833952">
        <w:rPr>
          <w:sz w:val="28"/>
          <w:szCs w:val="28"/>
        </w:rPr>
        <w:t>вигод</w:t>
      </w:r>
      <w:r w:rsidRPr="00B53FF7">
        <w:rPr>
          <w:sz w:val="28"/>
          <w:szCs w:val="28"/>
        </w:rPr>
        <w:t>.</w:t>
      </w:r>
    </w:p>
    <w:p w14:paraId="1779CB1C" w14:textId="77777777" w:rsidR="00950F33" w:rsidRDefault="00950F33" w:rsidP="000915CB">
      <w:pPr>
        <w:pStyle w:val="af3"/>
        <w:numPr>
          <w:ilvl w:val="0"/>
          <w:numId w:val="8"/>
        </w:numPr>
        <w:spacing w:before="0" w:beforeAutospacing="0" w:after="0" w:afterAutospacing="0" w:line="360" w:lineRule="auto"/>
        <w:jc w:val="both"/>
        <w:rPr>
          <w:sz w:val="28"/>
          <w:szCs w:val="28"/>
          <w:lang w:val="uk-UA"/>
        </w:rPr>
      </w:pPr>
      <w:r w:rsidRPr="00950F33">
        <w:rPr>
          <w:sz w:val="28"/>
          <w:szCs w:val="28"/>
          <w:lang w:val="uk-UA"/>
        </w:rPr>
        <w:t>Метод Дельфі — це багатоетапне опит</w:t>
      </w:r>
      <w:r>
        <w:rPr>
          <w:sz w:val="28"/>
          <w:szCs w:val="28"/>
          <w:lang w:val="uk-UA"/>
        </w:rPr>
        <w:t xml:space="preserve">ування експертів, яке дає змогу </w:t>
      </w:r>
    </w:p>
    <w:p w14:paraId="3671C192" w14:textId="77777777" w:rsidR="00950F33" w:rsidRDefault="00950F33" w:rsidP="00950F33">
      <w:pPr>
        <w:pStyle w:val="af3"/>
        <w:spacing w:before="0" w:beforeAutospacing="0" w:after="0" w:afterAutospacing="0" w:line="360" w:lineRule="auto"/>
        <w:jc w:val="both"/>
        <w:rPr>
          <w:sz w:val="28"/>
          <w:szCs w:val="28"/>
          <w:lang w:val="uk-UA"/>
        </w:rPr>
      </w:pPr>
      <w:r w:rsidRPr="00950F33">
        <w:rPr>
          <w:sz w:val="28"/>
          <w:szCs w:val="28"/>
          <w:lang w:val="uk-UA"/>
        </w:rPr>
        <w:t>Сформувати</w:t>
      </w:r>
      <w:r>
        <w:rPr>
          <w:sz w:val="28"/>
          <w:szCs w:val="28"/>
          <w:lang w:val="uk-UA"/>
        </w:rPr>
        <w:t xml:space="preserve"> </w:t>
      </w:r>
      <w:r w:rsidRPr="00950F33">
        <w:rPr>
          <w:sz w:val="28"/>
          <w:szCs w:val="28"/>
          <w:lang w:val="uk-UA"/>
        </w:rPr>
        <w:t xml:space="preserve">зважену думку спеціалістів щодо певного питання. Ключовою особливістю цього підходу є анонімність відповідей, що сприяє об’єктивності та мінімізує вплив групового тиску на процес ухвалення рішень. </w:t>
      </w:r>
      <w:r w:rsidRPr="00950F33">
        <w:rPr>
          <w:sz w:val="28"/>
          <w:szCs w:val="28"/>
        </w:rPr>
        <w:t>На кожному етапі учасники мають змогу переглянути та скоригувати свої оцінки, що триває до досягнення спільної згоди. Такий підхід дозволяє отримати обґрунтовані та достовірні рекомендації для подальших дій.</w:t>
      </w:r>
      <w:r>
        <w:rPr>
          <w:sz w:val="28"/>
          <w:szCs w:val="28"/>
          <w:lang w:val="uk-UA"/>
        </w:rPr>
        <w:t xml:space="preserve"> </w:t>
      </w:r>
    </w:p>
    <w:p w14:paraId="451BD40F" w14:textId="77777777" w:rsidR="00833952" w:rsidRDefault="00950F33" w:rsidP="00950F33">
      <w:pPr>
        <w:pStyle w:val="af3"/>
        <w:spacing w:before="0" w:beforeAutospacing="0" w:after="0" w:afterAutospacing="0" w:line="360" w:lineRule="auto"/>
        <w:jc w:val="both"/>
        <w:rPr>
          <w:sz w:val="28"/>
          <w:szCs w:val="28"/>
          <w:lang w:val="uk-UA"/>
        </w:rPr>
      </w:pPr>
      <w:r>
        <w:rPr>
          <w:sz w:val="28"/>
          <w:szCs w:val="28"/>
          <w:lang w:val="uk-UA"/>
        </w:rPr>
        <w:t xml:space="preserve">         На рисунку 1.4 зображено метод Дельфі.</w:t>
      </w:r>
    </w:p>
    <w:p w14:paraId="57A30B01" w14:textId="77777777" w:rsidR="00950F33" w:rsidRPr="00950F33" w:rsidRDefault="00950F33" w:rsidP="00950F33">
      <w:pPr>
        <w:pStyle w:val="af3"/>
        <w:spacing w:before="0" w:beforeAutospacing="0" w:after="0" w:afterAutospacing="0" w:line="360" w:lineRule="auto"/>
        <w:jc w:val="both"/>
        <w:rPr>
          <w:sz w:val="28"/>
          <w:szCs w:val="28"/>
          <w:lang w:val="uk-UA"/>
        </w:rPr>
      </w:pPr>
    </w:p>
    <w:p w14:paraId="24EA111D" w14:textId="77777777" w:rsidR="008351CE" w:rsidRDefault="008351CE" w:rsidP="00880E98">
      <w:pPr>
        <w:spacing w:line="360" w:lineRule="auto"/>
        <w:ind w:firstLine="709"/>
        <w:jc w:val="both"/>
      </w:pPr>
    </w:p>
    <w:p w14:paraId="429F40A7" w14:textId="77777777" w:rsidR="00950F33" w:rsidRDefault="00950F33" w:rsidP="00950F33">
      <w:pPr>
        <w:spacing w:line="360" w:lineRule="auto"/>
        <w:jc w:val="both"/>
        <w:rPr>
          <w:sz w:val="28"/>
          <w:szCs w:val="28"/>
        </w:rPr>
      </w:pPr>
      <w:r>
        <w:rPr>
          <w:noProof/>
          <w:sz w:val="28"/>
          <w:szCs w:val="28"/>
          <w:lang w:val="ru-RU"/>
        </w:rPr>
        <w:drawing>
          <wp:inline distT="0" distB="0" distL="0" distR="0" wp14:anchorId="5DFA273C" wp14:editId="60C01AC3">
            <wp:extent cx="6119495" cy="3089819"/>
            <wp:effectExtent l="1905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a:srcRect/>
                    <a:stretch>
                      <a:fillRect/>
                    </a:stretch>
                  </pic:blipFill>
                  <pic:spPr bwMode="auto">
                    <a:xfrm>
                      <a:off x="0" y="0"/>
                      <a:ext cx="6119495" cy="3089819"/>
                    </a:xfrm>
                    <a:prstGeom prst="rect">
                      <a:avLst/>
                    </a:prstGeom>
                    <a:noFill/>
                    <a:ln w="9525">
                      <a:noFill/>
                      <a:miter lim="800000"/>
                      <a:headEnd/>
                      <a:tailEnd/>
                    </a:ln>
                  </pic:spPr>
                </pic:pic>
              </a:graphicData>
            </a:graphic>
          </wp:inline>
        </w:drawing>
      </w:r>
    </w:p>
    <w:p w14:paraId="72802C91" w14:textId="77777777" w:rsidR="00950F33" w:rsidRDefault="00950F33" w:rsidP="00880E98">
      <w:pPr>
        <w:spacing w:line="360" w:lineRule="auto"/>
        <w:ind w:firstLine="709"/>
        <w:jc w:val="both"/>
        <w:rPr>
          <w:sz w:val="28"/>
          <w:szCs w:val="28"/>
        </w:rPr>
      </w:pPr>
      <w:r>
        <w:rPr>
          <w:sz w:val="28"/>
          <w:szCs w:val="28"/>
        </w:rPr>
        <w:t xml:space="preserve">                                   Рис.1.4. Метод Дельфі</w:t>
      </w:r>
    </w:p>
    <w:p w14:paraId="3A3AB814" w14:textId="77777777" w:rsidR="00950F33" w:rsidRPr="00950F33" w:rsidRDefault="00073C45" w:rsidP="00950F33">
      <w:pPr>
        <w:pStyle w:val="af3"/>
        <w:rPr>
          <w:sz w:val="28"/>
          <w:szCs w:val="28"/>
        </w:rPr>
      </w:pPr>
      <w:r>
        <w:rPr>
          <w:sz w:val="28"/>
          <w:szCs w:val="28"/>
          <w:lang w:val="uk-UA"/>
        </w:rPr>
        <w:t xml:space="preserve">     </w:t>
      </w:r>
      <w:r w:rsidR="00950F33" w:rsidRPr="00950F33">
        <w:rPr>
          <w:sz w:val="28"/>
          <w:szCs w:val="28"/>
        </w:rPr>
        <w:t>Ось основні етапи методу Дельфі:</w:t>
      </w:r>
    </w:p>
    <w:p w14:paraId="79B4A56A" w14:textId="77777777" w:rsidR="00073C45" w:rsidRPr="00073C45" w:rsidRDefault="00950F33" w:rsidP="000915CB">
      <w:pPr>
        <w:pStyle w:val="af3"/>
        <w:numPr>
          <w:ilvl w:val="0"/>
          <w:numId w:val="8"/>
        </w:numPr>
        <w:spacing w:before="0" w:beforeAutospacing="0" w:after="0" w:afterAutospacing="0" w:line="360" w:lineRule="auto"/>
        <w:jc w:val="both"/>
        <w:rPr>
          <w:sz w:val="28"/>
          <w:szCs w:val="28"/>
        </w:rPr>
      </w:pPr>
      <w:r w:rsidRPr="00950F33">
        <w:rPr>
          <w:rStyle w:val="afa"/>
          <w:b w:val="0"/>
          <w:sz w:val="28"/>
          <w:szCs w:val="28"/>
        </w:rPr>
        <w:t>Визначення проблеми та формування групи експертів</w:t>
      </w:r>
      <w:r>
        <w:rPr>
          <w:sz w:val="28"/>
          <w:szCs w:val="28"/>
          <w:lang w:val="uk-UA"/>
        </w:rPr>
        <w:t>: о</w:t>
      </w:r>
      <w:r w:rsidRPr="00950F33">
        <w:rPr>
          <w:sz w:val="28"/>
          <w:szCs w:val="28"/>
        </w:rPr>
        <w:t>бирають</w:t>
      </w:r>
      <w:r>
        <w:rPr>
          <w:sz w:val="28"/>
          <w:szCs w:val="28"/>
          <w:lang w:val="uk-UA"/>
        </w:rPr>
        <w:t xml:space="preserve"> </w:t>
      </w:r>
    </w:p>
    <w:p w14:paraId="223ABEA8" w14:textId="77777777" w:rsidR="00073C45" w:rsidRDefault="00950F33" w:rsidP="00073C45">
      <w:pPr>
        <w:pStyle w:val="af3"/>
        <w:spacing w:before="0" w:beforeAutospacing="0" w:after="0" w:afterAutospacing="0" w:line="360" w:lineRule="auto"/>
        <w:ind w:left="360"/>
        <w:jc w:val="both"/>
        <w:rPr>
          <w:sz w:val="28"/>
          <w:szCs w:val="28"/>
          <w:lang w:val="uk-UA"/>
        </w:rPr>
      </w:pPr>
      <w:r w:rsidRPr="00950F33">
        <w:rPr>
          <w:sz w:val="28"/>
          <w:szCs w:val="28"/>
        </w:rPr>
        <w:t>конкретне питання для дослідження і підбирають експертів з відповідною компетенцією.</w:t>
      </w:r>
    </w:p>
    <w:p w14:paraId="42B10348" w14:textId="77777777" w:rsidR="003C340C" w:rsidRPr="003C340C" w:rsidRDefault="00073C45" w:rsidP="000915CB">
      <w:pPr>
        <w:pStyle w:val="af3"/>
        <w:numPr>
          <w:ilvl w:val="0"/>
          <w:numId w:val="8"/>
        </w:numPr>
        <w:spacing w:before="0" w:beforeAutospacing="0" w:after="0" w:afterAutospacing="0" w:line="360" w:lineRule="auto"/>
        <w:jc w:val="both"/>
        <w:rPr>
          <w:sz w:val="28"/>
          <w:szCs w:val="28"/>
        </w:rPr>
      </w:pPr>
      <w:r>
        <w:rPr>
          <w:rStyle w:val="afa"/>
          <w:b w:val="0"/>
          <w:sz w:val="28"/>
          <w:szCs w:val="28"/>
        </w:rPr>
        <w:t>Підготовка</w:t>
      </w:r>
      <w:r>
        <w:rPr>
          <w:rStyle w:val="afa"/>
          <w:b w:val="0"/>
          <w:sz w:val="28"/>
          <w:szCs w:val="28"/>
          <w:lang w:val="uk-UA"/>
        </w:rPr>
        <w:t xml:space="preserve"> </w:t>
      </w:r>
      <w:r>
        <w:rPr>
          <w:rStyle w:val="afa"/>
          <w:b w:val="0"/>
          <w:sz w:val="28"/>
          <w:szCs w:val="28"/>
        </w:rPr>
        <w:t>першої</w:t>
      </w:r>
      <w:r>
        <w:rPr>
          <w:rStyle w:val="afa"/>
          <w:b w:val="0"/>
          <w:sz w:val="28"/>
          <w:szCs w:val="28"/>
          <w:lang w:val="uk-UA"/>
        </w:rPr>
        <w:t xml:space="preserve"> </w:t>
      </w:r>
      <w:r w:rsidR="00950F33" w:rsidRPr="00073C45">
        <w:rPr>
          <w:rStyle w:val="afa"/>
          <w:b w:val="0"/>
          <w:sz w:val="28"/>
          <w:szCs w:val="28"/>
        </w:rPr>
        <w:t>анкети</w:t>
      </w:r>
      <w:r w:rsidRPr="00073C45">
        <w:rPr>
          <w:sz w:val="28"/>
          <w:szCs w:val="28"/>
          <w:lang w:val="uk-UA"/>
        </w:rPr>
        <w:t>:</w:t>
      </w:r>
      <w:r>
        <w:rPr>
          <w:sz w:val="28"/>
          <w:szCs w:val="28"/>
          <w:lang w:val="uk-UA"/>
        </w:rPr>
        <w:t xml:space="preserve"> </w:t>
      </w:r>
      <w:r w:rsidR="003C340C">
        <w:rPr>
          <w:sz w:val="28"/>
          <w:szCs w:val="28"/>
          <w:lang w:val="uk-UA"/>
        </w:rPr>
        <w:t>с</w:t>
      </w:r>
      <w:r w:rsidR="00950F33" w:rsidRPr="00073C45">
        <w:rPr>
          <w:sz w:val="28"/>
          <w:szCs w:val="28"/>
        </w:rPr>
        <w:t>кладають початковий опитувальник з</w:t>
      </w:r>
      <w:r w:rsidR="003C340C">
        <w:rPr>
          <w:sz w:val="28"/>
          <w:szCs w:val="28"/>
          <w:lang w:val="uk-UA"/>
        </w:rPr>
        <w:t xml:space="preserve">  </w:t>
      </w:r>
    </w:p>
    <w:p w14:paraId="1BD7A93D" w14:textId="77777777" w:rsidR="003C340C" w:rsidRPr="003C340C" w:rsidRDefault="00950F33" w:rsidP="003C340C">
      <w:pPr>
        <w:pStyle w:val="af3"/>
        <w:spacing w:before="0" w:beforeAutospacing="0" w:after="0" w:afterAutospacing="0" w:line="360" w:lineRule="auto"/>
        <w:jc w:val="both"/>
        <w:rPr>
          <w:sz w:val="28"/>
          <w:szCs w:val="28"/>
        </w:rPr>
      </w:pPr>
      <w:r w:rsidRPr="003C340C">
        <w:rPr>
          <w:sz w:val="28"/>
          <w:szCs w:val="28"/>
        </w:rPr>
        <w:t>питаннями, що потребують оцінки чи прогнозування.</w:t>
      </w:r>
    </w:p>
    <w:p w14:paraId="3B8458F6" w14:textId="77777777" w:rsidR="003C340C" w:rsidRPr="003C340C" w:rsidRDefault="00950F33" w:rsidP="000915CB">
      <w:pPr>
        <w:pStyle w:val="af3"/>
        <w:numPr>
          <w:ilvl w:val="0"/>
          <w:numId w:val="8"/>
        </w:numPr>
        <w:spacing w:before="0" w:beforeAutospacing="0" w:after="0" w:afterAutospacing="0" w:line="360" w:lineRule="auto"/>
        <w:jc w:val="both"/>
        <w:rPr>
          <w:sz w:val="28"/>
          <w:szCs w:val="28"/>
        </w:rPr>
      </w:pPr>
      <w:r w:rsidRPr="003C340C">
        <w:rPr>
          <w:rStyle w:val="afa"/>
          <w:b w:val="0"/>
          <w:sz w:val="28"/>
          <w:szCs w:val="28"/>
        </w:rPr>
        <w:t>Проведення першого туру</w:t>
      </w:r>
      <w:r w:rsidR="003C340C">
        <w:rPr>
          <w:rStyle w:val="afa"/>
          <w:b w:val="0"/>
          <w:sz w:val="28"/>
          <w:szCs w:val="28"/>
          <w:lang w:val="uk-UA"/>
        </w:rPr>
        <w:t xml:space="preserve"> </w:t>
      </w:r>
      <w:r w:rsidRPr="003C340C">
        <w:rPr>
          <w:rStyle w:val="afa"/>
          <w:b w:val="0"/>
          <w:sz w:val="28"/>
          <w:szCs w:val="28"/>
        </w:rPr>
        <w:t>опитування</w:t>
      </w:r>
      <w:r w:rsidR="003C340C">
        <w:rPr>
          <w:rStyle w:val="afa"/>
          <w:b w:val="0"/>
          <w:sz w:val="28"/>
          <w:szCs w:val="28"/>
          <w:lang w:val="uk-UA"/>
        </w:rPr>
        <w:t>:</w:t>
      </w:r>
      <w:r w:rsidR="003C340C">
        <w:rPr>
          <w:rStyle w:val="afa"/>
          <w:b w:val="0"/>
          <w:bCs w:val="0"/>
          <w:sz w:val="28"/>
          <w:szCs w:val="28"/>
          <w:lang w:val="uk-UA"/>
        </w:rPr>
        <w:t xml:space="preserve"> </w:t>
      </w:r>
      <w:r w:rsidR="003C340C">
        <w:rPr>
          <w:sz w:val="28"/>
          <w:szCs w:val="28"/>
          <w:lang w:val="uk-UA"/>
        </w:rPr>
        <w:t>е</w:t>
      </w:r>
      <w:r w:rsidRPr="003C340C">
        <w:rPr>
          <w:sz w:val="28"/>
          <w:szCs w:val="28"/>
        </w:rPr>
        <w:t xml:space="preserve">ксперти анонімно відповідають </w:t>
      </w:r>
    </w:p>
    <w:p w14:paraId="5F559A00" w14:textId="77777777" w:rsidR="003C340C" w:rsidRPr="003C340C" w:rsidRDefault="00950F33" w:rsidP="003C340C">
      <w:pPr>
        <w:pStyle w:val="af3"/>
        <w:spacing w:before="0" w:beforeAutospacing="0" w:after="0" w:afterAutospacing="0" w:line="360" w:lineRule="auto"/>
        <w:jc w:val="both"/>
        <w:rPr>
          <w:sz w:val="28"/>
          <w:szCs w:val="28"/>
        </w:rPr>
      </w:pPr>
      <w:r w:rsidRPr="003C340C">
        <w:rPr>
          <w:sz w:val="28"/>
          <w:szCs w:val="28"/>
        </w:rPr>
        <w:t>на запитання анкети.</w:t>
      </w:r>
    </w:p>
    <w:p w14:paraId="7201DA86" w14:textId="77777777" w:rsidR="003C340C" w:rsidRPr="003C340C" w:rsidRDefault="00950F33" w:rsidP="000915CB">
      <w:pPr>
        <w:pStyle w:val="af3"/>
        <w:numPr>
          <w:ilvl w:val="0"/>
          <w:numId w:val="8"/>
        </w:numPr>
        <w:spacing w:before="0" w:beforeAutospacing="0" w:after="0" w:afterAutospacing="0" w:line="360" w:lineRule="auto"/>
        <w:jc w:val="both"/>
        <w:rPr>
          <w:sz w:val="28"/>
          <w:szCs w:val="28"/>
        </w:rPr>
      </w:pPr>
      <w:r w:rsidRPr="003C340C">
        <w:rPr>
          <w:rStyle w:val="afa"/>
          <w:b w:val="0"/>
          <w:sz w:val="28"/>
          <w:szCs w:val="28"/>
        </w:rPr>
        <w:t>Аналіз відповідей і підготовка зворотного зв’язку</w:t>
      </w:r>
      <w:r w:rsidR="003C340C">
        <w:rPr>
          <w:sz w:val="28"/>
          <w:szCs w:val="28"/>
          <w:lang w:val="uk-UA"/>
        </w:rPr>
        <w:t xml:space="preserve">: </w:t>
      </w:r>
      <w:r w:rsidR="003C340C" w:rsidRPr="003C340C">
        <w:rPr>
          <w:sz w:val="28"/>
          <w:szCs w:val="28"/>
          <w:lang w:val="uk-UA"/>
        </w:rPr>
        <w:t>у</w:t>
      </w:r>
      <w:r w:rsidRPr="003C340C">
        <w:rPr>
          <w:sz w:val="28"/>
          <w:szCs w:val="28"/>
        </w:rPr>
        <w:t xml:space="preserve">загальнюють </w:t>
      </w:r>
    </w:p>
    <w:p w14:paraId="4C292F6E" w14:textId="77777777" w:rsidR="003C340C" w:rsidRDefault="00950F33" w:rsidP="003C340C">
      <w:pPr>
        <w:pStyle w:val="af3"/>
        <w:spacing w:before="0" w:beforeAutospacing="0" w:after="0" w:afterAutospacing="0" w:line="360" w:lineRule="auto"/>
        <w:jc w:val="both"/>
        <w:rPr>
          <w:sz w:val="28"/>
          <w:szCs w:val="28"/>
          <w:lang w:val="uk-UA"/>
        </w:rPr>
      </w:pPr>
      <w:r w:rsidRPr="003C340C">
        <w:rPr>
          <w:sz w:val="28"/>
          <w:szCs w:val="28"/>
        </w:rPr>
        <w:t>відповіді, виділяють основні думки, розбіжності, і готують звіт для експертів.</w:t>
      </w:r>
    </w:p>
    <w:p w14:paraId="630D6667" w14:textId="77777777" w:rsidR="003C340C" w:rsidRPr="003C340C" w:rsidRDefault="00950F33" w:rsidP="000915CB">
      <w:pPr>
        <w:pStyle w:val="af3"/>
        <w:numPr>
          <w:ilvl w:val="0"/>
          <w:numId w:val="8"/>
        </w:numPr>
        <w:spacing w:before="0" w:beforeAutospacing="0" w:after="0" w:afterAutospacing="0" w:line="360" w:lineRule="auto"/>
        <w:jc w:val="both"/>
        <w:rPr>
          <w:sz w:val="28"/>
          <w:szCs w:val="28"/>
        </w:rPr>
      </w:pPr>
      <w:r w:rsidRPr="003C340C">
        <w:rPr>
          <w:rStyle w:val="afa"/>
          <w:b w:val="0"/>
          <w:sz w:val="28"/>
          <w:szCs w:val="28"/>
        </w:rPr>
        <w:t>Наступні тури опитування</w:t>
      </w:r>
      <w:r w:rsidR="003C340C">
        <w:rPr>
          <w:sz w:val="28"/>
          <w:szCs w:val="28"/>
          <w:lang w:val="uk-UA"/>
        </w:rPr>
        <w:t>: е</w:t>
      </w:r>
      <w:r w:rsidRPr="003C340C">
        <w:rPr>
          <w:sz w:val="28"/>
          <w:szCs w:val="28"/>
        </w:rPr>
        <w:t xml:space="preserve">ксперти переглядають свої оцінки з </w:t>
      </w:r>
    </w:p>
    <w:p w14:paraId="141E5649" w14:textId="77777777" w:rsidR="003C340C" w:rsidRDefault="00950F33" w:rsidP="003C340C">
      <w:pPr>
        <w:pStyle w:val="af3"/>
        <w:spacing w:before="0" w:beforeAutospacing="0" w:after="0" w:afterAutospacing="0" w:line="360" w:lineRule="auto"/>
        <w:jc w:val="both"/>
        <w:rPr>
          <w:sz w:val="28"/>
          <w:szCs w:val="28"/>
          <w:lang w:val="uk-UA"/>
        </w:rPr>
      </w:pPr>
      <w:r w:rsidRPr="003C340C">
        <w:rPr>
          <w:sz w:val="28"/>
          <w:szCs w:val="28"/>
        </w:rPr>
        <w:t>урахуванням отриманого зворотного зв’язку і, за потреби, коригують їх. Цей процес повторюється кілька разів.</w:t>
      </w:r>
    </w:p>
    <w:p w14:paraId="6AE0F254" w14:textId="77777777" w:rsidR="00363CCA" w:rsidRPr="00363CCA" w:rsidRDefault="00950F33" w:rsidP="000915CB">
      <w:pPr>
        <w:pStyle w:val="af3"/>
        <w:numPr>
          <w:ilvl w:val="0"/>
          <w:numId w:val="8"/>
        </w:numPr>
        <w:spacing w:before="0" w:beforeAutospacing="0" w:after="0" w:afterAutospacing="0" w:line="360" w:lineRule="auto"/>
        <w:jc w:val="both"/>
        <w:rPr>
          <w:sz w:val="28"/>
          <w:szCs w:val="28"/>
        </w:rPr>
      </w:pPr>
      <w:r w:rsidRPr="00363CCA">
        <w:rPr>
          <w:rStyle w:val="afa"/>
          <w:b w:val="0"/>
          <w:sz w:val="28"/>
          <w:szCs w:val="28"/>
        </w:rPr>
        <w:t>Досягнення консенсусу</w:t>
      </w:r>
      <w:r w:rsidR="00363CCA">
        <w:rPr>
          <w:sz w:val="28"/>
          <w:szCs w:val="28"/>
          <w:lang w:val="uk-UA"/>
        </w:rPr>
        <w:t>: о</w:t>
      </w:r>
      <w:r w:rsidRPr="00363CCA">
        <w:rPr>
          <w:sz w:val="28"/>
          <w:szCs w:val="28"/>
        </w:rPr>
        <w:t xml:space="preserve">питування триває доти, поки не буде досягнуто </w:t>
      </w:r>
    </w:p>
    <w:p w14:paraId="52BD691D" w14:textId="77777777" w:rsidR="00363CCA" w:rsidRDefault="00950F33" w:rsidP="00363CCA">
      <w:pPr>
        <w:pStyle w:val="af3"/>
        <w:spacing w:before="0" w:beforeAutospacing="0" w:after="0" w:afterAutospacing="0" w:line="360" w:lineRule="auto"/>
        <w:jc w:val="both"/>
        <w:rPr>
          <w:sz w:val="28"/>
          <w:szCs w:val="28"/>
          <w:lang w:val="uk-UA"/>
        </w:rPr>
      </w:pPr>
      <w:r w:rsidRPr="00363CCA">
        <w:rPr>
          <w:sz w:val="28"/>
          <w:szCs w:val="28"/>
        </w:rPr>
        <w:t>достатньої згоди між експертами.</w:t>
      </w:r>
    </w:p>
    <w:p w14:paraId="47766D41" w14:textId="77777777" w:rsidR="00363CCA" w:rsidRDefault="00950F33" w:rsidP="000915CB">
      <w:pPr>
        <w:pStyle w:val="af3"/>
        <w:numPr>
          <w:ilvl w:val="0"/>
          <w:numId w:val="8"/>
        </w:numPr>
        <w:spacing w:before="0" w:beforeAutospacing="0" w:after="0" w:afterAutospacing="0" w:line="360" w:lineRule="auto"/>
        <w:jc w:val="both"/>
        <w:rPr>
          <w:sz w:val="28"/>
          <w:szCs w:val="28"/>
          <w:lang w:val="uk-UA"/>
        </w:rPr>
      </w:pPr>
      <w:r w:rsidRPr="00363CCA">
        <w:rPr>
          <w:rStyle w:val="afa"/>
          <w:b w:val="0"/>
          <w:sz w:val="28"/>
          <w:szCs w:val="28"/>
          <w:lang w:val="uk-UA"/>
        </w:rPr>
        <w:t>Підсумковий аналіз і формування рекомендацій</w:t>
      </w:r>
      <w:r w:rsidR="00363CCA">
        <w:rPr>
          <w:sz w:val="28"/>
          <w:szCs w:val="28"/>
          <w:lang w:val="uk-UA"/>
        </w:rPr>
        <w:t>:</w:t>
      </w:r>
      <w:r w:rsidR="00363CCA" w:rsidRPr="00363CCA">
        <w:rPr>
          <w:sz w:val="28"/>
          <w:szCs w:val="28"/>
          <w:lang w:val="uk-UA"/>
        </w:rPr>
        <w:t>п</w:t>
      </w:r>
      <w:r w:rsidRPr="00363CCA">
        <w:rPr>
          <w:sz w:val="28"/>
          <w:szCs w:val="28"/>
          <w:lang w:val="uk-UA"/>
        </w:rPr>
        <w:t xml:space="preserve">ісля завершення турів </w:t>
      </w:r>
    </w:p>
    <w:p w14:paraId="254A29C9" w14:textId="77777777" w:rsidR="00950F33" w:rsidRDefault="00950F33" w:rsidP="00363CCA">
      <w:pPr>
        <w:pStyle w:val="af3"/>
        <w:spacing w:before="0" w:beforeAutospacing="0" w:after="0" w:afterAutospacing="0" w:line="360" w:lineRule="auto"/>
        <w:jc w:val="both"/>
        <w:rPr>
          <w:sz w:val="28"/>
          <w:szCs w:val="28"/>
          <w:lang w:val="uk-UA"/>
        </w:rPr>
      </w:pPr>
      <w:r w:rsidRPr="00363CCA">
        <w:rPr>
          <w:sz w:val="28"/>
          <w:szCs w:val="28"/>
          <w:lang w:val="uk-UA"/>
        </w:rPr>
        <w:t>підбивають підсумки і готують фінальні рекомендації або прогнози.</w:t>
      </w:r>
    </w:p>
    <w:p w14:paraId="2931CF53" w14:textId="77777777" w:rsidR="00363CCA" w:rsidRPr="00363CCA" w:rsidRDefault="00363CCA" w:rsidP="00363CCA">
      <w:pPr>
        <w:pStyle w:val="af3"/>
        <w:spacing w:before="0" w:beforeAutospacing="0" w:after="0" w:afterAutospacing="0" w:line="360" w:lineRule="auto"/>
        <w:jc w:val="both"/>
        <w:rPr>
          <w:sz w:val="28"/>
          <w:szCs w:val="28"/>
          <w:lang w:val="uk-UA"/>
        </w:rPr>
      </w:pPr>
      <w:r w:rsidRPr="00363CCA">
        <w:rPr>
          <w:sz w:val="28"/>
          <w:szCs w:val="28"/>
          <w:lang w:val="uk-UA"/>
        </w:rPr>
        <w:t xml:space="preserve">           Метод парних порівнянь — це підхід, який дозволяє оцінювати різні варіанти рішень шляхом послідовного зіставлення кожної альтернативи з іншими. </w:t>
      </w:r>
      <w:r w:rsidRPr="00363CCA">
        <w:rPr>
          <w:sz w:val="28"/>
          <w:szCs w:val="28"/>
        </w:rPr>
        <w:t>Такий метод особливо корисний у випадках, коли необхідно обрати найкращий варіант серед кількох рішень або проєктів з різними характеристиками. Завдяки парному аналізу експерти можуть визначити найбільш доцільний і ефективний варіант, що найкраще відповідає потребам організації.</w:t>
      </w:r>
    </w:p>
    <w:p w14:paraId="76EB6BAE" w14:textId="77777777" w:rsidR="00950F33" w:rsidRDefault="00363CCA" w:rsidP="00880E98">
      <w:pPr>
        <w:spacing w:line="360" w:lineRule="auto"/>
        <w:ind w:firstLine="709"/>
        <w:jc w:val="both"/>
        <w:rPr>
          <w:sz w:val="28"/>
          <w:szCs w:val="28"/>
        </w:rPr>
      </w:pPr>
      <w:r w:rsidRPr="00363CCA">
        <w:rPr>
          <w:sz w:val="28"/>
          <w:szCs w:val="28"/>
        </w:rPr>
        <w:t>Імовірнісні методи — це підходи, що дають змогу оцінити можливість реалізації різних сценаріїв розвитку подій та передбачити їхні наслідки. Вони є особливо цінними під час ухвалення рішень в умовах невизначеності, коли необхідно враховувати ймовірність кожного з можливих варіантів. Завдяки таким моделям можна визначити, яке рішення має найвищі шанси на успіх і принесе найбільшу користь, навіть якщо частина впливових факторів є непередбачуваною.</w:t>
      </w:r>
    </w:p>
    <w:p w14:paraId="408EEBD2" w14:textId="77777777" w:rsidR="00363CCA" w:rsidRDefault="00363CCA" w:rsidP="00363CCA">
      <w:pPr>
        <w:spacing w:line="360" w:lineRule="auto"/>
        <w:ind w:firstLine="709"/>
        <w:jc w:val="both"/>
        <w:rPr>
          <w:sz w:val="28"/>
          <w:szCs w:val="28"/>
        </w:rPr>
      </w:pPr>
      <w:r w:rsidRPr="00363CCA">
        <w:rPr>
          <w:sz w:val="28"/>
          <w:szCs w:val="28"/>
        </w:rPr>
        <w:t>Аналіз чутливості — це метод, що дозволяє визначити, як зміни окремих параметрів впливають на підсумкові результати прийнятого рішення. Його застосовують для виявлення найбільш критичних факторів, від яких залежить успіх рішення, а також для ідентифікації потенційних ризиків. Такий підхід допомагає підготуватися до можливих коливань у зовнішньому середовищі, які можуть вплинути на ефективність реалізації обраного варіанту.</w:t>
      </w:r>
    </w:p>
    <w:p w14:paraId="45F9A9A3" w14:textId="77777777" w:rsidR="00363CCA" w:rsidRDefault="00363CCA" w:rsidP="00363CCA">
      <w:pPr>
        <w:spacing w:line="360" w:lineRule="auto"/>
        <w:ind w:firstLine="709"/>
        <w:jc w:val="both"/>
        <w:rPr>
          <w:sz w:val="28"/>
          <w:szCs w:val="28"/>
        </w:rPr>
      </w:pPr>
      <w:r w:rsidRPr="00363CCA">
        <w:rPr>
          <w:sz w:val="28"/>
          <w:szCs w:val="28"/>
        </w:rPr>
        <w:t>Метод сценаріїв — це підхід, що дає змогу моделювати різні варіанти розвитку подій залежно від змін внутрішніх чи зовнішніх умов. Кожен сценарій описує можливу ситуацію, з якою може зіткнутися організація, і пропонує відповідні дії для реагування. Такий метод допомагає керівникам завчасно підготуватися до непередбачуваних обставин і зменшити рівень потенційних ризиків.</w:t>
      </w:r>
      <w:r>
        <w:rPr>
          <w:sz w:val="28"/>
          <w:szCs w:val="28"/>
        </w:rPr>
        <w:t xml:space="preserve"> </w:t>
      </w:r>
    </w:p>
    <w:p w14:paraId="15ED9D98" w14:textId="77777777" w:rsidR="00363CCA" w:rsidRDefault="00363CCA" w:rsidP="00363CCA">
      <w:pPr>
        <w:spacing w:line="360" w:lineRule="auto"/>
        <w:ind w:firstLine="709"/>
        <w:jc w:val="both"/>
        <w:rPr>
          <w:sz w:val="28"/>
          <w:szCs w:val="28"/>
        </w:rPr>
      </w:pPr>
      <w:r>
        <w:rPr>
          <w:sz w:val="28"/>
          <w:szCs w:val="28"/>
        </w:rPr>
        <w:t>На рисунку 1.5 зображено етапи моделювання сценаріїв.</w:t>
      </w:r>
    </w:p>
    <w:p w14:paraId="57C39FB7" w14:textId="77777777" w:rsidR="00363CCA" w:rsidRPr="00363CCA" w:rsidRDefault="00363CCA" w:rsidP="00363CCA">
      <w:pPr>
        <w:spacing w:line="360" w:lineRule="auto"/>
        <w:ind w:firstLine="709"/>
        <w:jc w:val="both"/>
        <w:rPr>
          <w:sz w:val="28"/>
          <w:szCs w:val="28"/>
        </w:rPr>
      </w:pPr>
    </w:p>
    <w:p w14:paraId="06D324F9" w14:textId="77777777" w:rsidR="00363CCA" w:rsidRDefault="00363CCA" w:rsidP="00880E98">
      <w:pPr>
        <w:spacing w:line="360" w:lineRule="auto"/>
        <w:ind w:firstLine="709"/>
        <w:jc w:val="both"/>
        <w:rPr>
          <w:sz w:val="28"/>
          <w:szCs w:val="28"/>
        </w:rPr>
      </w:pPr>
      <w:r>
        <w:rPr>
          <w:noProof/>
          <w:sz w:val="28"/>
          <w:szCs w:val="28"/>
          <w:lang w:val="ru-RU"/>
        </w:rPr>
        <w:drawing>
          <wp:inline distT="0" distB="0" distL="0" distR="0" wp14:anchorId="44CF8F3E" wp14:editId="69B726A5">
            <wp:extent cx="6119495" cy="2524193"/>
            <wp:effectExtent l="1905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2"/>
                    <a:srcRect/>
                    <a:stretch>
                      <a:fillRect/>
                    </a:stretch>
                  </pic:blipFill>
                  <pic:spPr bwMode="auto">
                    <a:xfrm>
                      <a:off x="0" y="0"/>
                      <a:ext cx="6119495" cy="2524193"/>
                    </a:xfrm>
                    <a:prstGeom prst="rect">
                      <a:avLst/>
                    </a:prstGeom>
                    <a:noFill/>
                    <a:ln w="9525">
                      <a:noFill/>
                      <a:miter lim="800000"/>
                      <a:headEnd/>
                      <a:tailEnd/>
                    </a:ln>
                  </pic:spPr>
                </pic:pic>
              </a:graphicData>
            </a:graphic>
          </wp:inline>
        </w:drawing>
      </w:r>
    </w:p>
    <w:p w14:paraId="6D3E10BD" w14:textId="77777777" w:rsidR="00363CCA" w:rsidRDefault="00363CCA" w:rsidP="00880E98">
      <w:pPr>
        <w:spacing w:line="360" w:lineRule="auto"/>
        <w:ind w:firstLine="709"/>
        <w:jc w:val="both"/>
        <w:rPr>
          <w:sz w:val="28"/>
          <w:szCs w:val="28"/>
        </w:rPr>
      </w:pPr>
      <w:r>
        <w:rPr>
          <w:sz w:val="28"/>
          <w:szCs w:val="28"/>
        </w:rPr>
        <w:t xml:space="preserve">                           Рис.1.5. Етапи моделювання сценаріїв</w:t>
      </w:r>
    </w:p>
    <w:p w14:paraId="011509EA" w14:textId="77777777" w:rsidR="00363CCA" w:rsidRDefault="00363CCA" w:rsidP="00880E98">
      <w:pPr>
        <w:spacing w:line="360" w:lineRule="auto"/>
        <w:ind w:firstLine="709"/>
        <w:jc w:val="both"/>
        <w:rPr>
          <w:sz w:val="28"/>
          <w:szCs w:val="28"/>
        </w:rPr>
      </w:pPr>
    </w:p>
    <w:p w14:paraId="1F2A152D" w14:textId="77777777" w:rsidR="00B53FF7" w:rsidRPr="00312407" w:rsidRDefault="00B53FF7" w:rsidP="00B53FF7">
      <w:pPr>
        <w:pStyle w:val="af3"/>
        <w:spacing w:before="0" w:beforeAutospacing="0" w:after="0" w:afterAutospacing="0" w:line="360" w:lineRule="auto"/>
        <w:jc w:val="both"/>
        <w:rPr>
          <w:sz w:val="28"/>
          <w:szCs w:val="28"/>
          <w:lang w:val="uk-UA"/>
        </w:rPr>
      </w:pPr>
      <w:r w:rsidRPr="00B53FF7">
        <w:rPr>
          <w:lang w:val="uk-UA"/>
        </w:rPr>
        <w:t xml:space="preserve">          </w:t>
      </w:r>
      <w:r w:rsidRPr="00B53FF7">
        <w:rPr>
          <w:sz w:val="28"/>
          <w:szCs w:val="28"/>
          <w:lang w:val="uk-UA"/>
        </w:rPr>
        <w:t xml:space="preserve">Етап </w:t>
      </w:r>
      <w:r w:rsidRPr="00B53FF7">
        <w:rPr>
          <w:rStyle w:val="afa"/>
          <w:sz w:val="28"/>
          <w:szCs w:val="28"/>
          <w:lang w:val="uk-UA"/>
        </w:rPr>
        <w:t>«</w:t>
      </w:r>
      <w:r w:rsidRPr="00B53FF7">
        <w:rPr>
          <w:rStyle w:val="afa"/>
          <w:b w:val="0"/>
          <w:sz w:val="28"/>
          <w:szCs w:val="28"/>
        </w:rPr>
        <w:t>Identify</w:t>
      </w:r>
      <w:r w:rsidRPr="00B53FF7">
        <w:rPr>
          <w:rStyle w:val="afa"/>
          <w:b w:val="0"/>
          <w:sz w:val="28"/>
          <w:szCs w:val="28"/>
          <w:lang w:val="uk-UA"/>
        </w:rPr>
        <w:t xml:space="preserve"> </w:t>
      </w:r>
      <w:r w:rsidRPr="00B53FF7">
        <w:rPr>
          <w:rStyle w:val="afa"/>
          <w:b w:val="0"/>
          <w:sz w:val="28"/>
          <w:szCs w:val="28"/>
        </w:rPr>
        <w:t>driving</w:t>
      </w:r>
      <w:r w:rsidRPr="00B53FF7">
        <w:rPr>
          <w:rStyle w:val="afa"/>
          <w:b w:val="0"/>
          <w:sz w:val="28"/>
          <w:szCs w:val="28"/>
          <w:lang w:val="uk-UA"/>
        </w:rPr>
        <w:t xml:space="preserve"> </w:t>
      </w:r>
      <w:r w:rsidRPr="00B53FF7">
        <w:rPr>
          <w:rStyle w:val="afa"/>
          <w:b w:val="0"/>
          <w:sz w:val="28"/>
          <w:szCs w:val="28"/>
        </w:rPr>
        <w:t>forces</w:t>
      </w:r>
      <w:r w:rsidRPr="00B53FF7">
        <w:rPr>
          <w:rStyle w:val="afa"/>
          <w:sz w:val="28"/>
          <w:szCs w:val="28"/>
          <w:lang w:val="uk-UA"/>
        </w:rPr>
        <w:t>»</w:t>
      </w:r>
      <w:r w:rsidRPr="00B53FF7">
        <w:rPr>
          <w:sz w:val="28"/>
          <w:szCs w:val="28"/>
          <w:lang w:val="uk-UA"/>
        </w:rPr>
        <w:t xml:space="preserve"> (виявлення рушійних сил) — це один з ключових кроків у сценарному моделюванні, який передбачає виявлення зовнішніх і внутрішніх факторів, що формують майбутнє системи або середовища.Цей етап допомагає зрозуміти, які сили впливатимуть на розвиток подій у майбутньому, і забезпечує основу для формування варіативних сценаріїв.</w:t>
      </w:r>
    </w:p>
    <w:p w14:paraId="2C7B178C" w14:textId="77777777" w:rsidR="00363CCA" w:rsidRPr="00312407" w:rsidRDefault="00B53FF7" w:rsidP="00B53FF7">
      <w:pPr>
        <w:pStyle w:val="af3"/>
        <w:spacing w:before="0" w:beforeAutospacing="0" w:after="0" w:afterAutospacing="0" w:line="360" w:lineRule="auto"/>
        <w:jc w:val="both"/>
        <w:rPr>
          <w:sz w:val="28"/>
          <w:szCs w:val="28"/>
          <w:lang w:val="uk-UA"/>
        </w:rPr>
      </w:pPr>
      <w:r w:rsidRPr="00312407">
        <w:rPr>
          <w:sz w:val="28"/>
          <w:szCs w:val="28"/>
          <w:lang w:val="uk-UA"/>
        </w:rPr>
        <w:t xml:space="preserve">          </w:t>
      </w:r>
      <w:r w:rsidRPr="00B53FF7">
        <w:rPr>
          <w:sz w:val="28"/>
          <w:szCs w:val="28"/>
          <w:lang w:val="uk-UA"/>
        </w:rPr>
        <w:t xml:space="preserve">Етап </w:t>
      </w:r>
      <w:r w:rsidRPr="00B53FF7">
        <w:rPr>
          <w:rStyle w:val="afa"/>
          <w:sz w:val="28"/>
          <w:szCs w:val="28"/>
          <w:lang w:val="uk-UA"/>
        </w:rPr>
        <w:t>«</w:t>
      </w:r>
      <w:r w:rsidRPr="00B53FF7">
        <w:rPr>
          <w:rStyle w:val="afa"/>
          <w:b w:val="0"/>
          <w:sz w:val="28"/>
          <w:szCs w:val="28"/>
          <w:lang w:val="en-US"/>
        </w:rPr>
        <w:t>Identify</w:t>
      </w:r>
      <w:r w:rsidRPr="00B53FF7">
        <w:rPr>
          <w:rStyle w:val="afa"/>
          <w:b w:val="0"/>
          <w:sz w:val="28"/>
          <w:szCs w:val="28"/>
          <w:lang w:val="uk-UA"/>
        </w:rPr>
        <w:t xml:space="preserve"> </w:t>
      </w:r>
      <w:r w:rsidRPr="00B53FF7">
        <w:rPr>
          <w:rStyle w:val="afa"/>
          <w:b w:val="0"/>
          <w:sz w:val="28"/>
          <w:szCs w:val="28"/>
          <w:lang w:val="en-US"/>
        </w:rPr>
        <w:t>critical</w:t>
      </w:r>
      <w:r w:rsidRPr="00B53FF7">
        <w:rPr>
          <w:rStyle w:val="afa"/>
          <w:b w:val="0"/>
          <w:sz w:val="28"/>
          <w:szCs w:val="28"/>
          <w:lang w:val="uk-UA"/>
        </w:rPr>
        <w:t xml:space="preserve"> </w:t>
      </w:r>
      <w:r w:rsidRPr="00B53FF7">
        <w:rPr>
          <w:rStyle w:val="afa"/>
          <w:b w:val="0"/>
          <w:sz w:val="28"/>
          <w:szCs w:val="28"/>
          <w:lang w:val="en-US"/>
        </w:rPr>
        <w:t>uncertainties</w:t>
      </w:r>
      <w:r w:rsidRPr="00B53FF7">
        <w:rPr>
          <w:rStyle w:val="afa"/>
          <w:sz w:val="28"/>
          <w:szCs w:val="28"/>
          <w:lang w:val="uk-UA"/>
        </w:rPr>
        <w:t>»</w:t>
      </w:r>
      <w:r w:rsidRPr="00B53FF7">
        <w:rPr>
          <w:sz w:val="28"/>
          <w:szCs w:val="28"/>
          <w:lang w:val="uk-UA"/>
        </w:rPr>
        <w:t xml:space="preserve"> (визначення критичних невизначеностей) є одним із найважливіших у сценарному моделюванні, адже саме </w:t>
      </w:r>
      <w:r w:rsidRPr="00B53FF7">
        <w:rPr>
          <w:rStyle w:val="afa"/>
          <w:b w:val="0"/>
          <w:sz w:val="28"/>
          <w:szCs w:val="28"/>
          <w:lang w:val="uk-UA"/>
        </w:rPr>
        <w:t>невизначені,</w:t>
      </w:r>
      <w:r w:rsidRPr="00B53FF7">
        <w:rPr>
          <w:rStyle w:val="afa"/>
          <w:sz w:val="28"/>
          <w:szCs w:val="28"/>
          <w:lang w:val="uk-UA"/>
        </w:rPr>
        <w:t xml:space="preserve"> </w:t>
      </w:r>
      <w:r w:rsidRPr="00B53FF7">
        <w:rPr>
          <w:rStyle w:val="afa"/>
          <w:b w:val="0"/>
          <w:sz w:val="28"/>
          <w:szCs w:val="28"/>
          <w:lang w:val="uk-UA"/>
        </w:rPr>
        <w:t>але впливові фактори</w:t>
      </w:r>
      <w:r w:rsidRPr="00B53FF7">
        <w:rPr>
          <w:sz w:val="28"/>
          <w:szCs w:val="28"/>
          <w:lang w:val="uk-UA"/>
        </w:rPr>
        <w:t xml:space="preserve"> лягають в основу альтернативних сценаріїв майбутнього.</w:t>
      </w:r>
    </w:p>
    <w:p w14:paraId="09431DAF" w14:textId="77777777" w:rsidR="00B53FF7" w:rsidRPr="00312407" w:rsidRDefault="00B53FF7" w:rsidP="00B53FF7">
      <w:pPr>
        <w:pStyle w:val="af3"/>
        <w:spacing w:before="0" w:beforeAutospacing="0" w:after="0" w:afterAutospacing="0" w:line="360" w:lineRule="auto"/>
        <w:jc w:val="both"/>
        <w:rPr>
          <w:sz w:val="28"/>
          <w:szCs w:val="28"/>
          <w:lang w:val="uk-UA"/>
        </w:rPr>
      </w:pPr>
      <w:r w:rsidRPr="00312407">
        <w:rPr>
          <w:sz w:val="28"/>
          <w:szCs w:val="28"/>
          <w:lang w:val="uk-UA"/>
        </w:rPr>
        <w:t xml:space="preserve">          Етап </w:t>
      </w:r>
      <w:r w:rsidRPr="00B53FF7">
        <w:rPr>
          <w:rStyle w:val="afa"/>
          <w:sz w:val="28"/>
          <w:szCs w:val="28"/>
          <w:lang w:val="uk-UA"/>
        </w:rPr>
        <w:t>«</w:t>
      </w:r>
      <w:r w:rsidRPr="00B53FF7">
        <w:rPr>
          <w:rStyle w:val="afa"/>
          <w:b w:val="0"/>
          <w:sz w:val="28"/>
          <w:szCs w:val="28"/>
          <w:lang w:val="en-US"/>
        </w:rPr>
        <w:t>Develop</w:t>
      </w:r>
      <w:r w:rsidRPr="00312407">
        <w:rPr>
          <w:rStyle w:val="afa"/>
          <w:b w:val="0"/>
          <w:sz w:val="28"/>
          <w:szCs w:val="28"/>
          <w:lang w:val="uk-UA"/>
        </w:rPr>
        <w:t xml:space="preserve"> </w:t>
      </w:r>
      <w:r w:rsidRPr="00B53FF7">
        <w:rPr>
          <w:rStyle w:val="afa"/>
          <w:b w:val="0"/>
          <w:sz w:val="28"/>
          <w:szCs w:val="28"/>
          <w:lang w:val="en-US"/>
        </w:rPr>
        <w:t>plausible</w:t>
      </w:r>
      <w:r w:rsidRPr="00312407">
        <w:rPr>
          <w:rStyle w:val="afa"/>
          <w:b w:val="0"/>
          <w:sz w:val="28"/>
          <w:szCs w:val="28"/>
          <w:lang w:val="uk-UA"/>
        </w:rPr>
        <w:t xml:space="preserve"> </w:t>
      </w:r>
      <w:r w:rsidRPr="00B53FF7">
        <w:rPr>
          <w:rStyle w:val="afa"/>
          <w:b w:val="0"/>
          <w:sz w:val="28"/>
          <w:szCs w:val="28"/>
          <w:lang w:val="en-US"/>
        </w:rPr>
        <w:t>scenarios</w:t>
      </w:r>
      <w:r w:rsidRPr="00B53FF7">
        <w:rPr>
          <w:rStyle w:val="afa"/>
          <w:sz w:val="28"/>
          <w:szCs w:val="28"/>
          <w:lang w:val="uk-UA"/>
        </w:rPr>
        <w:t>»</w:t>
      </w:r>
      <w:r w:rsidRPr="00312407">
        <w:rPr>
          <w:sz w:val="28"/>
          <w:szCs w:val="28"/>
          <w:lang w:val="uk-UA"/>
        </w:rPr>
        <w:t xml:space="preserve"> (розробка правдоподібних сценаріїв) — це центральний момент сценарного моделювання, коли на основі визначених </w:t>
      </w:r>
      <w:r w:rsidRPr="00312407">
        <w:rPr>
          <w:rStyle w:val="afa"/>
          <w:b w:val="0"/>
          <w:sz w:val="28"/>
          <w:szCs w:val="28"/>
          <w:lang w:val="uk-UA"/>
        </w:rPr>
        <w:t>критичних невизначеностей</w:t>
      </w:r>
      <w:r w:rsidRPr="00312407">
        <w:rPr>
          <w:sz w:val="28"/>
          <w:szCs w:val="28"/>
          <w:lang w:val="uk-UA"/>
        </w:rPr>
        <w:t xml:space="preserve"> і </w:t>
      </w:r>
      <w:r w:rsidRPr="00312407">
        <w:rPr>
          <w:rStyle w:val="afa"/>
          <w:b w:val="0"/>
          <w:sz w:val="28"/>
          <w:szCs w:val="28"/>
          <w:lang w:val="uk-UA"/>
        </w:rPr>
        <w:t>ключових драйверів</w:t>
      </w:r>
      <w:r w:rsidRPr="00312407">
        <w:rPr>
          <w:sz w:val="28"/>
          <w:szCs w:val="28"/>
          <w:lang w:val="uk-UA"/>
        </w:rPr>
        <w:t xml:space="preserve"> формуються різні варіанти майбутнього розвитку подій.</w:t>
      </w:r>
    </w:p>
    <w:p w14:paraId="6ED666CD" w14:textId="77777777" w:rsidR="00363CCA" w:rsidRPr="00F7613F" w:rsidRDefault="00B53FF7" w:rsidP="00880E98">
      <w:pPr>
        <w:spacing w:line="360" w:lineRule="auto"/>
        <w:ind w:firstLine="709"/>
        <w:jc w:val="both"/>
        <w:rPr>
          <w:sz w:val="28"/>
          <w:szCs w:val="28"/>
        </w:rPr>
      </w:pPr>
      <w:r w:rsidRPr="00F7613F">
        <w:rPr>
          <w:sz w:val="28"/>
          <w:szCs w:val="28"/>
        </w:rPr>
        <w:t xml:space="preserve">Етап </w:t>
      </w:r>
      <w:r w:rsidR="00F7613F" w:rsidRPr="00F7613F">
        <w:rPr>
          <w:rStyle w:val="afa"/>
          <w:sz w:val="28"/>
          <w:szCs w:val="28"/>
        </w:rPr>
        <w:t>«</w:t>
      </w:r>
      <w:r w:rsidRPr="00F7613F">
        <w:rPr>
          <w:rStyle w:val="afa"/>
          <w:b w:val="0"/>
          <w:sz w:val="28"/>
          <w:szCs w:val="28"/>
        </w:rPr>
        <w:t>Discuss implications &amp; paths</w:t>
      </w:r>
      <w:r w:rsidR="00F7613F" w:rsidRPr="00F7613F">
        <w:rPr>
          <w:rStyle w:val="afa"/>
          <w:sz w:val="28"/>
          <w:szCs w:val="28"/>
        </w:rPr>
        <w:t>»</w:t>
      </w:r>
      <w:r w:rsidRPr="00F7613F">
        <w:rPr>
          <w:sz w:val="28"/>
          <w:szCs w:val="28"/>
        </w:rPr>
        <w:t xml:space="preserve"> (обговорення наслідків і стратегічних шляхів) — завершальний і стратегічно важливий етап сценарного моделювання. Його мета — </w:t>
      </w:r>
      <w:r w:rsidRPr="00F7613F">
        <w:rPr>
          <w:rStyle w:val="afa"/>
          <w:b w:val="0"/>
          <w:sz w:val="28"/>
          <w:szCs w:val="28"/>
        </w:rPr>
        <w:t>перетворити отримані сценарії на практичні дії</w:t>
      </w:r>
      <w:r w:rsidR="00F7613F" w:rsidRPr="00F7613F">
        <w:rPr>
          <w:sz w:val="28"/>
          <w:szCs w:val="28"/>
        </w:rPr>
        <w:t>.</w:t>
      </w:r>
    </w:p>
    <w:p w14:paraId="3232ACB7" w14:textId="77777777" w:rsidR="00950F33" w:rsidRDefault="00950F33" w:rsidP="00880E98">
      <w:pPr>
        <w:spacing w:line="360" w:lineRule="auto"/>
        <w:ind w:firstLine="709"/>
        <w:jc w:val="both"/>
        <w:rPr>
          <w:sz w:val="28"/>
          <w:szCs w:val="28"/>
        </w:rPr>
      </w:pPr>
    </w:p>
    <w:p w14:paraId="5D18A971" w14:textId="77777777" w:rsidR="00950F33" w:rsidRDefault="00950F33" w:rsidP="00880E98">
      <w:pPr>
        <w:spacing w:line="360" w:lineRule="auto"/>
        <w:ind w:firstLine="709"/>
        <w:jc w:val="both"/>
        <w:rPr>
          <w:sz w:val="28"/>
          <w:szCs w:val="28"/>
        </w:rPr>
      </w:pPr>
    </w:p>
    <w:p w14:paraId="16294066" w14:textId="77777777" w:rsidR="00F7613F" w:rsidRDefault="00F7613F" w:rsidP="00F7613F">
      <w:pPr>
        <w:spacing w:line="360" w:lineRule="auto"/>
        <w:jc w:val="both"/>
        <w:rPr>
          <w:sz w:val="28"/>
          <w:szCs w:val="28"/>
        </w:rPr>
      </w:pPr>
      <w:r>
        <w:t xml:space="preserve">        </w:t>
      </w:r>
      <w:r w:rsidRPr="00F7613F">
        <w:rPr>
          <w:sz w:val="28"/>
          <w:szCs w:val="28"/>
        </w:rPr>
        <w:t>Дерево рішень — це візуальний інструмент, який використовується для представлення всіх можливих варіантів рішень і відповідних наслідків. Такий підхід особливо ефективний у ситуаціях, коли необхідно прийняти складне рішення за наявності кількох альтернатив із різними ймовірностями результатів. Використання дерева рішень дає змогу менеджерам всебічно проаналізувати доступні варіанти та вибрати найбільш вигідний із них.</w:t>
      </w:r>
    </w:p>
    <w:p w14:paraId="4798558E" w14:textId="77777777" w:rsidR="00F7613F" w:rsidRDefault="00F7613F" w:rsidP="00F7613F">
      <w:pPr>
        <w:spacing w:line="360" w:lineRule="auto"/>
        <w:jc w:val="both"/>
        <w:rPr>
          <w:sz w:val="28"/>
          <w:szCs w:val="28"/>
        </w:rPr>
      </w:pPr>
      <w:r>
        <w:rPr>
          <w:sz w:val="28"/>
          <w:szCs w:val="28"/>
        </w:rPr>
        <w:t xml:space="preserve">           </w:t>
      </w:r>
      <w:r w:rsidR="00AE19C2">
        <w:rPr>
          <w:sz w:val="28"/>
          <w:szCs w:val="28"/>
        </w:rPr>
        <w:t>На рисунку 1.6 зображено дерево рішень.</w:t>
      </w:r>
    </w:p>
    <w:p w14:paraId="3A1713E2" w14:textId="77777777" w:rsidR="00AE19C2" w:rsidRPr="00F7613F" w:rsidRDefault="00AE19C2" w:rsidP="00F7613F">
      <w:pPr>
        <w:spacing w:line="360" w:lineRule="auto"/>
        <w:jc w:val="both"/>
        <w:rPr>
          <w:sz w:val="28"/>
          <w:szCs w:val="28"/>
        </w:rPr>
      </w:pPr>
      <w:r>
        <w:rPr>
          <w:noProof/>
          <w:sz w:val="28"/>
          <w:szCs w:val="28"/>
          <w:lang w:val="ru-RU"/>
        </w:rPr>
        <w:drawing>
          <wp:inline distT="0" distB="0" distL="0" distR="0" wp14:anchorId="32528213" wp14:editId="2254EF97">
            <wp:extent cx="6115050" cy="4260850"/>
            <wp:effectExtent l="19050" t="0" r="0" b="0"/>
            <wp:docPr id="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srcRect/>
                    <a:stretch>
                      <a:fillRect/>
                    </a:stretch>
                  </pic:blipFill>
                  <pic:spPr bwMode="auto">
                    <a:xfrm>
                      <a:off x="0" y="0"/>
                      <a:ext cx="6119495" cy="4263947"/>
                    </a:xfrm>
                    <a:prstGeom prst="rect">
                      <a:avLst/>
                    </a:prstGeom>
                    <a:noFill/>
                    <a:ln w="9525">
                      <a:noFill/>
                      <a:miter lim="800000"/>
                      <a:headEnd/>
                      <a:tailEnd/>
                    </a:ln>
                  </pic:spPr>
                </pic:pic>
              </a:graphicData>
            </a:graphic>
          </wp:inline>
        </w:drawing>
      </w:r>
    </w:p>
    <w:p w14:paraId="2262A324" w14:textId="77777777" w:rsidR="00363CCA" w:rsidRDefault="00AE19C2" w:rsidP="00880E98">
      <w:pPr>
        <w:spacing w:line="360" w:lineRule="auto"/>
        <w:ind w:firstLine="709"/>
        <w:jc w:val="both"/>
        <w:rPr>
          <w:sz w:val="28"/>
          <w:szCs w:val="28"/>
        </w:rPr>
      </w:pPr>
      <w:r>
        <w:rPr>
          <w:sz w:val="28"/>
          <w:szCs w:val="28"/>
        </w:rPr>
        <w:t xml:space="preserve">                                           Рис.1.6. Дерево рішень</w:t>
      </w:r>
    </w:p>
    <w:p w14:paraId="3D194DFB" w14:textId="77777777" w:rsidR="00AE19C2" w:rsidRDefault="00AE19C2" w:rsidP="00880E98">
      <w:pPr>
        <w:spacing w:line="360" w:lineRule="auto"/>
        <w:ind w:firstLine="709"/>
        <w:jc w:val="both"/>
        <w:rPr>
          <w:sz w:val="28"/>
          <w:szCs w:val="28"/>
        </w:rPr>
      </w:pPr>
    </w:p>
    <w:p w14:paraId="0ED16EFA" w14:textId="77777777" w:rsidR="00AE19C2" w:rsidRPr="00AE19C2" w:rsidRDefault="00AE19C2" w:rsidP="00AE19C2">
      <w:pPr>
        <w:pStyle w:val="af3"/>
        <w:spacing w:before="0" w:beforeAutospacing="0" w:after="0" w:afterAutospacing="0" w:line="360" w:lineRule="auto"/>
        <w:jc w:val="both"/>
        <w:rPr>
          <w:sz w:val="28"/>
          <w:szCs w:val="28"/>
          <w:lang w:val="uk-UA"/>
        </w:rPr>
      </w:pPr>
      <w:r>
        <w:rPr>
          <w:lang w:val="uk-UA"/>
        </w:rPr>
        <w:t xml:space="preserve">          </w:t>
      </w:r>
      <w:r w:rsidRPr="00AE19C2">
        <w:rPr>
          <w:sz w:val="28"/>
          <w:szCs w:val="28"/>
          <w:lang w:val="uk-UA"/>
        </w:rPr>
        <w:t>У менеджменті дерево рішень використовується для: аналізу стратегічних і тактичних варіантів розвитку компанії; вибору інвестиційних проєктів; оцінки ризиків і планування дій у непевних умовах; оптимізації ресурсів і процесів.</w:t>
      </w:r>
    </w:p>
    <w:p w14:paraId="139B29AA" w14:textId="77777777" w:rsidR="00AE19C2" w:rsidRPr="00AE19C2" w:rsidRDefault="00AE19C2" w:rsidP="00AE19C2">
      <w:pPr>
        <w:pStyle w:val="af3"/>
        <w:spacing w:before="0" w:beforeAutospacing="0" w:after="0" w:afterAutospacing="0" w:line="360" w:lineRule="auto"/>
        <w:jc w:val="both"/>
        <w:rPr>
          <w:lang w:val="uk-UA"/>
        </w:rPr>
      </w:pPr>
      <w:r>
        <w:rPr>
          <w:sz w:val="28"/>
          <w:szCs w:val="28"/>
          <w:lang w:val="uk-UA"/>
        </w:rPr>
        <w:t xml:space="preserve">         </w:t>
      </w:r>
      <w:r w:rsidRPr="00AE19C2">
        <w:rPr>
          <w:sz w:val="28"/>
          <w:szCs w:val="28"/>
          <w:lang w:val="uk-UA"/>
        </w:rPr>
        <w:t>Цей підхід допомагає менеджерам ухвалювати більш обґрунтовані рішення, порівнюючи сценарії на основі кількісних і якісних показників.</w:t>
      </w:r>
    </w:p>
    <w:p w14:paraId="429A251E" w14:textId="77777777" w:rsidR="00AE19C2" w:rsidRPr="00AE19C2" w:rsidRDefault="00AE19C2" w:rsidP="00880E98">
      <w:pPr>
        <w:spacing w:line="360" w:lineRule="auto"/>
        <w:ind w:firstLine="709"/>
        <w:jc w:val="both"/>
        <w:rPr>
          <w:sz w:val="28"/>
          <w:szCs w:val="28"/>
        </w:rPr>
      </w:pPr>
    </w:p>
    <w:p w14:paraId="2E8EB8E1" w14:textId="77777777" w:rsidR="00363CCA" w:rsidRDefault="00AE19C2" w:rsidP="00AE19C2">
      <w:pPr>
        <w:spacing w:line="360" w:lineRule="auto"/>
        <w:jc w:val="both"/>
        <w:rPr>
          <w:sz w:val="28"/>
          <w:szCs w:val="28"/>
        </w:rPr>
      </w:pPr>
      <w:r>
        <w:rPr>
          <w:snapToGrid w:val="0"/>
          <w:sz w:val="28"/>
          <w:szCs w:val="28"/>
        </w:rPr>
        <w:t xml:space="preserve">         </w:t>
      </w:r>
      <w:r w:rsidRPr="007B0EA5">
        <w:rPr>
          <w:snapToGrid w:val="0"/>
          <w:sz w:val="28"/>
          <w:szCs w:val="28"/>
        </w:rPr>
        <w:t xml:space="preserve">1.3. </w:t>
      </w:r>
      <w:r w:rsidR="00CE3F9F" w:rsidRPr="00CE3F9F">
        <w:rPr>
          <w:sz w:val="28"/>
          <w:szCs w:val="28"/>
        </w:rPr>
        <w:t>Вплив зовнішніх та внутрішніх факторів на процес прийняття управлінських рішень</w:t>
      </w:r>
    </w:p>
    <w:p w14:paraId="3457666E" w14:textId="77777777" w:rsidR="008C47EA" w:rsidRDefault="008C47EA" w:rsidP="00AE19C2">
      <w:pPr>
        <w:spacing w:line="360" w:lineRule="auto"/>
        <w:jc w:val="both"/>
        <w:rPr>
          <w:sz w:val="28"/>
          <w:szCs w:val="28"/>
        </w:rPr>
      </w:pPr>
    </w:p>
    <w:p w14:paraId="180169DF" w14:textId="77777777" w:rsidR="008C47EA" w:rsidRPr="008C47EA" w:rsidRDefault="008C47EA" w:rsidP="00AE19C2">
      <w:pPr>
        <w:spacing w:line="360" w:lineRule="auto"/>
        <w:jc w:val="both"/>
        <w:rPr>
          <w:sz w:val="28"/>
          <w:szCs w:val="28"/>
        </w:rPr>
      </w:pPr>
      <w:r w:rsidRPr="008C47EA">
        <w:rPr>
          <w:sz w:val="28"/>
          <w:szCs w:val="28"/>
        </w:rPr>
        <w:t xml:space="preserve">          Аналіз впливу факторів на прийняття управлінських рішень дозволяє представити, їх у вигляді взаємопов'язаної системи. </w:t>
      </w:r>
    </w:p>
    <w:p w14:paraId="094756AC" w14:textId="77777777" w:rsidR="00CE3F9F" w:rsidRDefault="008C47EA" w:rsidP="00AE19C2">
      <w:pPr>
        <w:spacing w:line="360" w:lineRule="auto"/>
        <w:jc w:val="both"/>
        <w:rPr>
          <w:sz w:val="28"/>
          <w:szCs w:val="28"/>
        </w:rPr>
      </w:pPr>
      <w:r w:rsidRPr="008C47EA">
        <w:rPr>
          <w:sz w:val="28"/>
          <w:szCs w:val="28"/>
        </w:rPr>
        <w:t xml:space="preserve">         На рисунку 1.7. зображено класифікацію факторів, яка відображає їх вплив на ефективність прийняття управлінських рішень.</w:t>
      </w:r>
    </w:p>
    <w:p w14:paraId="10D4C2FA" w14:textId="77777777" w:rsidR="00792133" w:rsidRDefault="00792133" w:rsidP="00AE19C2">
      <w:pPr>
        <w:spacing w:line="360" w:lineRule="auto"/>
        <w:jc w:val="both"/>
        <w:rPr>
          <w:sz w:val="28"/>
          <w:szCs w:val="28"/>
        </w:rPr>
      </w:pPr>
    </w:p>
    <w:p w14:paraId="4D48B707" w14:textId="140EDAD3" w:rsidR="00363CCA" w:rsidRPr="00CE3F9F" w:rsidRDefault="00DE2313" w:rsidP="00880E98">
      <w:pPr>
        <w:spacing w:line="360" w:lineRule="auto"/>
        <w:ind w:firstLine="709"/>
        <w:jc w:val="both"/>
        <w:rPr>
          <w:sz w:val="28"/>
          <w:szCs w:val="28"/>
        </w:rPr>
      </w:pPr>
      <w:r>
        <w:rPr>
          <w:noProof/>
          <w:sz w:val="28"/>
          <w:szCs w:val="28"/>
          <w:lang w:val="ru-RU"/>
        </w:rPr>
        <mc:AlternateContent>
          <mc:Choice Requires="wps">
            <w:drawing>
              <wp:anchor distT="0" distB="0" distL="114300" distR="114300" simplePos="0" relativeHeight="251658240" behindDoc="0" locked="0" layoutInCell="1" allowOverlap="1" wp14:anchorId="2F7841C8" wp14:editId="214FF8F7">
                <wp:simplePos x="0" y="0"/>
                <wp:positionH relativeFrom="column">
                  <wp:posOffset>2001520</wp:posOffset>
                </wp:positionH>
                <wp:positionV relativeFrom="paragraph">
                  <wp:posOffset>248285</wp:posOffset>
                </wp:positionV>
                <wp:extent cx="1803400" cy="342900"/>
                <wp:effectExtent l="10795" t="10160" r="5080" b="8890"/>
                <wp:wrapNone/>
                <wp:docPr id="242269393" name="Rectangle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3400" cy="342900"/>
                        </a:xfrm>
                        <a:prstGeom prst="rect">
                          <a:avLst/>
                        </a:prstGeom>
                        <a:solidFill>
                          <a:srgbClr val="FFFFFF"/>
                        </a:solidFill>
                        <a:ln w="9525">
                          <a:solidFill>
                            <a:srgbClr val="000000"/>
                          </a:solidFill>
                          <a:miter lim="800000"/>
                          <a:headEnd/>
                          <a:tailEnd/>
                        </a:ln>
                      </wps:spPr>
                      <wps:txbx>
                        <w:txbxContent>
                          <w:p w14:paraId="3623F10E" w14:textId="77777777" w:rsidR="00F94859" w:rsidRPr="00317274" w:rsidRDefault="00F94859">
                            <w:pPr>
                              <w:rPr>
                                <w:sz w:val="28"/>
                                <w:szCs w:val="28"/>
                              </w:rPr>
                            </w:pPr>
                            <w:r>
                              <w:t xml:space="preserve">            </w:t>
                            </w:r>
                            <w:r w:rsidRPr="00317274">
                              <w:rPr>
                                <w:sz w:val="28"/>
                                <w:szCs w:val="28"/>
                              </w:rPr>
                              <w:t>Людський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7841C8" id="Rectangle 95" o:spid="_x0000_s1026" style="position:absolute;left:0;text-align:left;margin-left:157.6pt;margin-top:19.55pt;width:142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">
                <v:textbox>
                  <w:txbxContent>
                    <w:p w14:paraId="3623F10E" w14:textId="77777777" w:rsidR="00F94859" w:rsidRPr="00317274" w:rsidRDefault="00F94859">
                      <w:pPr>
                        <w:rPr>
                          <w:sz w:val="28"/>
                          <w:szCs w:val="28"/>
                        </w:rPr>
                      </w:pPr>
                      <w:r>
                        <w:t xml:space="preserve">            </w:t>
                      </w:r>
                      <w:r w:rsidRPr="00317274">
                        <w:rPr>
                          <w:sz w:val="28"/>
                          <w:szCs w:val="28"/>
                        </w:rPr>
                        <w:t>Людський</w:t>
                      </w:r>
                    </w:p>
                  </w:txbxContent>
                </v:textbox>
              </v:rect>
            </w:pict>
          </mc:Fallback>
        </mc:AlternateContent>
      </w:r>
    </w:p>
    <w:p w14:paraId="79A268F2" w14:textId="2F91DCDB" w:rsidR="00CE3F9F" w:rsidRPr="00CE3F9F" w:rsidRDefault="00DE2313" w:rsidP="00880E98">
      <w:pPr>
        <w:spacing w:line="360" w:lineRule="auto"/>
        <w:ind w:firstLine="709"/>
        <w:jc w:val="both"/>
        <w:rPr>
          <w:sz w:val="28"/>
          <w:szCs w:val="28"/>
        </w:rPr>
      </w:pPr>
      <w:r>
        <w:rPr>
          <w:noProof/>
          <w:sz w:val="28"/>
          <w:szCs w:val="28"/>
          <w:lang w:val="ru-RU"/>
        </w:rPr>
        <mc:AlternateContent>
          <mc:Choice Requires="wps">
            <w:drawing>
              <wp:anchor distT="0" distB="0" distL="114300" distR="114300" simplePos="0" relativeHeight="251667456" behindDoc="0" locked="0" layoutInCell="1" allowOverlap="1" wp14:anchorId="33806BE6" wp14:editId="2A0C291C">
                <wp:simplePos x="0" y="0"/>
                <wp:positionH relativeFrom="column">
                  <wp:posOffset>820420</wp:posOffset>
                </wp:positionH>
                <wp:positionV relativeFrom="paragraph">
                  <wp:posOffset>93980</wp:posOffset>
                </wp:positionV>
                <wp:extent cx="1143000" cy="914400"/>
                <wp:effectExtent l="48895" t="8255" r="8255" b="48895"/>
                <wp:wrapNone/>
                <wp:docPr id="1558512054" name="AutoShape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43000" cy="9144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1631238" id="_x0000_t32" coordsize="21600,21600" o:spt="32" o:oned="t" path="m,l21600,21600e" filled="f">
                <v:path arrowok="t" fillok="f" o:connecttype="none"/>
                <o:lock v:ext="edit" shapetype="t"/>
              </v:shapetype>
              <v:shape id="AutoShape 104" o:spid="_x0000_s1026" type="#_x0000_t32" style="position:absolute;margin-left:64.6pt;margin-top:7.4pt;width:90pt;height:1in;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">
                <v:stroke endarrow="block"/>
              </v:shape>
            </w:pict>
          </mc:Fallback>
        </mc:AlternateContent>
      </w:r>
      <w:r>
        <w:rPr>
          <w:noProof/>
          <w:sz w:val="28"/>
          <w:szCs w:val="28"/>
          <w:lang w:val="ru-RU"/>
        </w:rPr>
        <mc:AlternateContent>
          <mc:Choice Requires="wps">
            <w:drawing>
              <wp:anchor distT="0" distB="0" distL="114300" distR="114300" simplePos="0" relativeHeight="251664384" behindDoc="0" locked="0" layoutInCell="1" allowOverlap="1" wp14:anchorId="60B83304" wp14:editId="36AB5805">
                <wp:simplePos x="0" y="0"/>
                <wp:positionH relativeFrom="column">
                  <wp:posOffset>3849370</wp:posOffset>
                </wp:positionH>
                <wp:positionV relativeFrom="paragraph">
                  <wp:posOffset>43180</wp:posOffset>
                </wp:positionV>
                <wp:extent cx="1384300" cy="1066800"/>
                <wp:effectExtent l="10795" t="5080" r="43180" b="52070"/>
                <wp:wrapNone/>
                <wp:docPr id="1775405458" name="AutoShape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84300" cy="1066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65D9354" id="AutoShape 101" o:spid="_x0000_s1026" type="#_x0000_t32" style="position:absolute;margin-left:303.1pt;margin-top:3.4pt;width:109pt;height:8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">
                <v:stroke endarrow="block"/>
              </v:shape>
            </w:pict>
          </mc:Fallback>
        </mc:AlternateContent>
      </w:r>
      <w:r>
        <w:rPr>
          <w:noProof/>
          <w:sz w:val="28"/>
          <w:szCs w:val="28"/>
          <w:lang w:val="ru-RU"/>
        </w:rPr>
        <mc:AlternateContent>
          <mc:Choice Requires="wps">
            <w:drawing>
              <wp:anchor distT="0" distB="0" distL="114300" distR="114300" simplePos="0" relativeHeight="251663360" behindDoc="0" locked="0" layoutInCell="1" allowOverlap="1" wp14:anchorId="1589FFD7" wp14:editId="70D98BF7">
                <wp:simplePos x="0" y="0"/>
                <wp:positionH relativeFrom="column">
                  <wp:posOffset>2884170</wp:posOffset>
                </wp:positionH>
                <wp:positionV relativeFrom="paragraph">
                  <wp:posOffset>284480</wp:posOffset>
                </wp:positionV>
                <wp:extent cx="0" cy="412750"/>
                <wp:effectExtent l="55245" t="17780" r="59055" b="7620"/>
                <wp:wrapNone/>
                <wp:docPr id="679274398" name="AutoShape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127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4522783" id="AutoShape 100" o:spid="_x0000_s1026" type="#_x0000_t32" style="position:absolute;margin-left:227.1pt;margin-top:22.4pt;width:0;height:32.5pt;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">
                <v:stroke endarrow="block"/>
              </v:shape>
            </w:pict>
          </mc:Fallback>
        </mc:AlternateContent>
      </w:r>
    </w:p>
    <w:p w14:paraId="66A11136" w14:textId="77777777" w:rsidR="00363CCA" w:rsidRDefault="00363CCA" w:rsidP="00880E98">
      <w:pPr>
        <w:spacing w:line="360" w:lineRule="auto"/>
        <w:ind w:firstLine="709"/>
        <w:jc w:val="both"/>
        <w:rPr>
          <w:sz w:val="28"/>
          <w:szCs w:val="28"/>
        </w:rPr>
      </w:pPr>
    </w:p>
    <w:p w14:paraId="4C1E23DA" w14:textId="253A4BB5" w:rsidR="00363CCA" w:rsidRDefault="00DE2313" w:rsidP="00880E98">
      <w:pPr>
        <w:spacing w:line="360" w:lineRule="auto"/>
        <w:ind w:firstLine="709"/>
        <w:jc w:val="both"/>
        <w:rPr>
          <w:sz w:val="28"/>
          <w:szCs w:val="28"/>
        </w:rPr>
      </w:pPr>
      <w:r>
        <w:rPr>
          <w:noProof/>
          <w:sz w:val="28"/>
          <w:szCs w:val="28"/>
          <w:lang w:val="ru-RU"/>
        </w:rPr>
        <mc:AlternateContent>
          <mc:Choice Requires="wps">
            <w:drawing>
              <wp:anchor distT="0" distB="0" distL="114300" distR="114300" simplePos="0" relativeHeight="251662336" behindDoc="0" locked="0" layoutInCell="1" allowOverlap="1" wp14:anchorId="6A289758" wp14:editId="4D6B376E">
                <wp:simplePos x="0" y="0"/>
                <wp:positionH relativeFrom="column">
                  <wp:posOffset>2077720</wp:posOffset>
                </wp:positionH>
                <wp:positionV relativeFrom="paragraph">
                  <wp:posOffset>83820</wp:posOffset>
                </wp:positionV>
                <wp:extent cx="1727200" cy="1638300"/>
                <wp:effectExtent l="10795" t="7620" r="5080" b="11430"/>
                <wp:wrapNone/>
                <wp:docPr id="210304586" name="Oval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7200" cy="1638300"/>
                        </a:xfrm>
                        <a:prstGeom prst="ellipse">
                          <a:avLst/>
                        </a:prstGeom>
                        <a:solidFill>
                          <a:srgbClr val="FFFFFF"/>
                        </a:solidFill>
                        <a:ln w="9525">
                          <a:solidFill>
                            <a:srgbClr val="000000"/>
                          </a:solidFill>
                          <a:round/>
                          <a:headEnd/>
                          <a:tailEnd/>
                        </a:ln>
                      </wps:spPr>
                      <wps:txbx>
                        <w:txbxContent>
                          <w:p w14:paraId="0025AA7E" w14:textId="77777777" w:rsidR="00F94859" w:rsidRPr="00317274" w:rsidRDefault="00F94859" w:rsidP="00317274">
                            <w:pPr>
                              <w:jc w:val="center"/>
                              <w:rPr>
                                <w:sz w:val="28"/>
                                <w:szCs w:val="28"/>
                              </w:rPr>
                            </w:pPr>
                            <w:r w:rsidRPr="00317274">
                              <w:rPr>
                                <w:sz w:val="28"/>
                                <w:szCs w:val="28"/>
                              </w:rPr>
                              <w:t>Фактори,які</w:t>
                            </w:r>
                          </w:p>
                          <w:p w14:paraId="400A4BEF" w14:textId="77777777" w:rsidR="00F94859" w:rsidRPr="00317274" w:rsidRDefault="00F94859" w:rsidP="00317274">
                            <w:pPr>
                              <w:jc w:val="center"/>
                              <w:rPr>
                                <w:sz w:val="28"/>
                                <w:szCs w:val="28"/>
                              </w:rPr>
                            </w:pPr>
                            <w:r w:rsidRPr="00317274">
                              <w:rPr>
                                <w:sz w:val="28"/>
                                <w:szCs w:val="28"/>
                              </w:rPr>
                              <w:t>впливають на оптимізацію прийняття рішень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A289758" id="Oval 99" o:spid="_x0000_s1027" style="position:absolute;left:0;text-align:left;margin-left:163.6pt;margin-top:6.6pt;width:136pt;height:12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">
                <v:textbox>
                  <w:txbxContent>
                    <w:p w14:paraId="0025AA7E" w14:textId="77777777" w:rsidR="00F94859" w:rsidRPr="00317274" w:rsidRDefault="00F94859" w:rsidP="00317274">
                      <w:pPr>
                        <w:jc w:val="center"/>
                        <w:rPr>
                          <w:sz w:val="28"/>
                          <w:szCs w:val="28"/>
                        </w:rPr>
                      </w:pPr>
                      <w:r w:rsidRPr="00317274">
                        <w:rPr>
                          <w:sz w:val="28"/>
                          <w:szCs w:val="28"/>
                        </w:rPr>
                        <w:t>Фактори,які</w:t>
                      </w:r>
                    </w:p>
                    <w:p w14:paraId="400A4BEF" w14:textId="77777777" w:rsidR="00F94859" w:rsidRPr="00317274" w:rsidRDefault="00F94859" w:rsidP="00317274">
                      <w:pPr>
                        <w:jc w:val="center"/>
                        <w:rPr>
                          <w:sz w:val="28"/>
                          <w:szCs w:val="28"/>
                        </w:rPr>
                      </w:pPr>
                      <w:r w:rsidRPr="00317274">
                        <w:rPr>
                          <w:sz w:val="28"/>
                          <w:szCs w:val="28"/>
                        </w:rPr>
                        <w:t>впливають на оптимізацію прийняття рішень</w:t>
                      </w:r>
                    </w:p>
                  </w:txbxContent>
                </v:textbox>
              </v:oval>
            </w:pict>
          </mc:Fallback>
        </mc:AlternateContent>
      </w:r>
      <w:r w:rsidR="008C47EA">
        <w:rPr>
          <w:sz w:val="28"/>
          <w:szCs w:val="28"/>
        </w:rPr>
        <w:t xml:space="preserve">                                                                                                  </w:t>
      </w:r>
    </w:p>
    <w:p w14:paraId="3B5236DD" w14:textId="548E6B62" w:rsidR="008C47EA" w:rsidRDefault="00DE2313" w:rsidP="00880E98">
      <w:pPr>
        <w:spacing w:line="360" w:lineRule="auto"/>
        <w:ind w:firstLine="709"/>
        <w:jc w:val="both"/>
        <w:rPr>
          <w:sz w:val="28"/>
          <w:szCs w:val="28"/>
        </w:rPr>
      </w:pPr>
      <w:r>
        <w:rPr>
          <w:noProof/>
          <w:sz w:val="28"/>
          <w:szCs w:val="28"/>
          <w:lang w:val="ru-RU"/>
        </w:rPr>
        <mc:AlternateContent>
          <mc:Choice Requires="wps">
            <w:drawing>
              <wp:anchor distT="0" distB="0" distL="114300" distR="114300" simplePos="0" relativeHeight="251659264" behindDoc="0" locked="0" layoutInCell="1" allowOverlap="1" wp14:anchorId="32430CAC" wp14:editId="4A7A6556">
                <wp:simplePos x="0" y="0"/>
                <wp:positionH relativeFrom="column">
                  <wp:posOffset>4446270</wp:posOffset>
                </wp:positionH>
                <wp:positionV relativeFrom="paragraph">
                  <wp:posOffset>222250</wp:posOffset>
                </wp:positionV>
                <wp:extent cx="1695450" cy="311150"/>
                <wp:effectExtent l="7620" t="12700" r="11430" b="9525"/>
                <wp:wrapNone/>
                <wp:docPr id="764703287" name="Rectangle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5450" cy="311150"/>
                        </a:xfrm>
                        <a:prstGeom prst="rect">
                          <a:avLst/>
                        </a:prstGeom>
                        <a:solidFill>
                          <a:srgbClr val="FFFFFF"/>
                        </a:solidFill>
                        <a:ln w="9525">
                          <a:solidFill>
                            <a:srgbClr val="000000"/>
                          </a:solidFill>
                          <a:miter lim="800000"/>
                          <a:headEnd/>
                          <a:tailEnd/>
                        </a:ln>
                      </wps:spPr>
                      <wps:txbx>
                        <w:txbxContent>
                          <w:p w14:paraId="0D94E706" w14:textId="77777777" w:rsidR="00F94859" w:rsidRPr="00317274" w:rsidRDefault="00F94859">
                            <w:pPr>
                              <w:rPr>
                                <w:sz w:val="28"/>
                                <w:szCs w:val="28"/>
                              </w:rPr>
                            </w:pPr>
                            <w:r w:rsidRPr="00317274">
                              <w:rPr>
                                <w:sz w:val="28"/>
                                <w:szCs w:val="28"/>
                              </w:rPr>
                              <w:t>Фактори засобів праці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430CAC" id="Rectangle 96" o:spid="_x0000_s1028" style="position:absolute;left:0;text-align:left;margin-left:350.1pt;margin-top:17.5pt;width:133.5pt;height:2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">
                <v:textbox>
                  <w:txbxContent>
                    <w:p w14:paraId="0D94E706" w14:textId="77777777" w:rsidR="00F94859" w:rsidRPr="00317274" w:rsidRDefault="00F94859">
                      <w:pPr>
                        <w:rPr>
                          <w:sz w:val="28"/>
                          <w:szCs w:val="28"/>
                        </w:rPr>
                      </w:pPr>
                      <w:r w:rsidRPr="00317274">
                        <w:rPr>
                          <w:sz w:val="28"/>
                          <w:szCs w:val="28"/>
                        </w:rPr>
                        <w:t>Фактори засобів праці</w:t>
                      </w:r>
                    </w:p>
                  </w:txbxContent>
                </v:textbox>
              </v:rect>
            </w:pict>
          </mc:Fallback>
        </mc:AlternateContent>
      </w:r>
      <w:r>
        <w:rPr>
          <w:noProof/>
          <w:sz w:val="28"/>
          <w:szCs w:val="28"/>
          <w:lang w:val="ru-RU"/>
        </w:rPr>
        <mc:AlternateContent>
          <mc:Choice Requires="wps">
            <w:drawing>
              <wp:anchor distT="0" distB="0" distL="114300" distR="114300" simplePos="0" relativeHeight="251661312" behindDoc="0" locked="0" layoutInCell="1" allowOverlap="1" wp14:anchorId="5149E612" wp14:editId="653591CD">
                <wp:simplePos x="0" y="0"/>
                <wp:positionH relativeFrom="column">
                  <wp:posOffset>242570</wp:posOffset>
                </wp:positionH>
                <wp:positionV relativeFrom="paragraph">
                  <wp:posOffset>127000</wp:posOffset>
                </wp:positionV>
                <wp:extent cx="1720850" cy="349250"/>
                <wp:effectExtent l="13970" t="12700" r="8255" b="9525"/>
                <wp:wrapNone/>
                <wp:docPr id="1740339571" name="Rectangle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0850" cy="349250"/>
                        </a:xfrm>
                        <a:prstGeom prst="rect">
                          <a:avLst/>
                        </a:prstGeom>
                        <a:solidFill>
                          <a:srgbClr val="FFFFFF"/>
                        </a:solidFill>
                        <a:ln w="9525">
                          <a:solidFill>
                            <a:srgbClr val="000000"/>
                          </a:solidFill>
                          <a:miter lim="800000"/>
                          <a:headEnd/>
                          <a:tailEnd/>
                        </a:ln>
                      </wps:spPr>
                      <wps:txbx>
                        <w:txbxContent>
                          <w:p w14:paraId="65D0AC3C" w14:textId="77777777" w:rsidR="00F94859" w:rsidRPr="00317274" w:rsidRDefault="00F94859">
                            <w:pPr>
                              <w:rPr>
                                <w:sz w:val="28"/>
                                <w:szCs w:val="28"/>
                              </w:rPr>
                            </w:pPr>
                            <w:r>
                              <w:t xml:space="preserve">     </w:t>
                            </w:r>
                            <w:r w:rsidRPr="00317274">
                              <w:rPr>
                                <w:sz w:val="28"/>
                                <w:szCs w:val="28"/>
                              </w:rPr>
                              <w:t>Інформаційний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49E612" id="Rectangle 98" o:spid="_x0000_s1029" style="position:absolute;left:0;text-align:left;margin-left:19.1pt;margin-top:10pt;width:135.5pt;height: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">
                <v:textbox>
                  <w:txbxContent>
                    <w:p w14:paraId="65D0AC3C" w14:textId="77777777" w:rsidR="00F94859" w:rsidRPr="00317274" w:rsidRDefault="00F94859">
                      <w:pPr>
                        <w:rPr>
                          <w:sz w:val="28"/>
                          <w:szCs w:val="28"/>
                        </w:rPr>
                      </w:pPr>
                      <w:r>
                        <w:t xml:space="preserve">     </w:t>
                      </w:r>
                      <w:r w:rsidRPr="00317274">
                        <w:rPr>
                          <w:sz w:val="28"/>
                          <w:szCs w:val="28"/>
                        </w:rPr>
                        <w:t>Інформаційний</w:t>
                      </w:r>
                    </w:p>
                  </w:txbxContent>
                </v:textbox>
              </v:rect>
            </w:pict>
          </mc:Fallback>
        </mc:AlternateContent>
      </w:r>
    </w:p>
    <w:p w14:paraId="5C0F9FDD" w14:textId="19EA7E48" w:rsidR="008C47EA" w:rsidRDefault="00DE2313" w:rsidP="00880E98">
      <w:pPr>
        <w:spacing w:line="360" w:lineRule="auto"/>
        <w:ind w:firstLine="709"/>
        <w:jc w:val="both"/>
        <w:rPr>
          <w:sz w:val="28"/>
          <w:szCs w:val="28"/>
        </w:rPr>
      </w:pPr>
      <w:r>
        <w:rPr>
          <w:noProof/>
          <w:sz w:val="28"/>
          <w:szCs w:val="28"/>
          <w:lang w:val="ru-RU"/>
        </w:rPr>
        <mc:AlternateContent>
          <mc:Choice Requires="wps">
            <w:drawing>
              <wp:anchor distT="0" distB="0" distL="114300" distR="114300" simplePos="0" relativeHeight="251666432" behindDoc="0" locked="0" layoutInCell="1" allowOverlap="1" wp14:anchorId="1B0C143D" wp14:editId="605E3A2B">
                <wp:simplePos x="0" y="0"/>
                <wp:positionH relativeFrom="column">
                  <wp:posOffset>947420</wp:posOffset>
                </wp:positionH>
                <wp:positionV relativeFrom="paragraph">
                  <wp:posOffset>264795</wp:posOffset>
                </wp:positionV>
                <wp:extent cx="977900" cy="946150"/>
                <wp:effectExtent l="13970" t="7620" r="46355" b="46355"/>
                <wp:wrapNone/>
                <wp:docPr id="1031699606" name="AutoShape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77900" cy="9461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EE1DA00" id="AutoShape 103" o:spid="_x0000_s1026" type="#_x0000_t32" style="position:absolute;margin-left:74.6pt;margin-top:20.85pt;width:77pt;height:7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">
                <v:stroke endarrow="block"/>
              </v:shape>
            </w:pict>
          </mc:Fallback>
        </mc:AlternateContent>
      </w:r>
      <w:r>
        <w:rPr>
          <w:noProof/>
          <w:sz w:val="28"/>
          <w:szCs w:val="28"/>
          <w:lang w:val="ru-RU"/>
        </w:rPr>
        <mc:AlternateContent>
          <mc:Choice Requires="wps">
            <w:drawing>
              <wp:anchor distT="0" distB="0" distL="114300" distR="114300" simplePos="0" relativeHeight="251665408" behindDoc="0" locked="0" layoutInCell="1" allowOverlap="1" wp14:anchorId="39711784" wp14:editId="69A2FB2B">
                <wp:simplePos x="0" y="0"/>
                <wp:positionH relativeFrom="column">
                  <wp:posOffset>3849370</wp:posOffset>
                </wp:positionH>
                <wp:positionV relativeFrom="paragraph">
                  <wp:posOffset>226695</wp:posOffset>
                </wp:positionV>
                <wp:extent cx="1257300" cy="1035050"/>
                <wp:effectExtent l="48895" t="7620" r="8255" b="52705"/>
                <wp:wrapNone/>
                <wp:docPr id="198409493" name="AutoShape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7300" cy="10350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C76BDB3" id="AutoShape 102" o:spid="_x0000_s1026" type="#_x0000_t32" style="position:absolute;margin-left:303.1pt;margin-top:17.85pt;width:99pt;height:81.5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">
                <v:stroke endarrow="block"/>
              </v:shape>
            </w:pict>
          </mc:Fallback>
        </mc:AlternateContent>
      </w:r>
      <w:r w:rsidR="008C47EA">
        <w:rPr>
          <w:sz w:val="28"/>
          <w:szCs w:val="28"/>
        </w:rPr>
        <w:t xml:space="preserve">                                                                                       </w:t>
      </w:r>
    </w:p>
    <w:p w14:paraId="5E74CA7C" w14:textId="77777777" w:rsidR="00363CCA" w:rsidRDefault="00363CCA" w:rsidP="00880E98">
      <w:pPr>
        <w:spacing w:line="360" w:lineRule="auto"/>
        <w:ind w:firstLine="709"/>
        <w:jc w:val="both"/>
        <w:rPr>
          <w:sz w:val="28"/>
          <w:szCs w:val="28"/>
        </w:rPr>
      </w:pPr>
    </w:p>
    <w:p w14:paraId="4188D1C9" w14:textId="77777777" w:rsidR="00950F33" w:rsidRDefault="00950F33" w:rsidP="00880E98">
      <w:pPr>
        <w:spacing w:line="360" w:lineRule="auto"/>
        <w:ind w:firstLine="709"/>
        <w:jc w:val="both"/>
        <w:rPr>
          <w:sz w:val="28"/>
          <w:szCs w:val="28"/>
        </w:rPr>
      </w:pPr>
    </w:p>
    <w:p w14:paraId="38E4E496" w14:textId="77777777" w:rsidR="00950F33" w:rsidRDefault="00950F33" w:rsidP="00880E98">
      <w:pPr>
        <w:spacing w:line="360" w:lineRule="auto"/>
        <w:ind w:firstLine="709"/>
        <w:jc w:val="both"/>
        <w:rPr>
          <w:sz w:val="28"/>
          <w:szCs w:val="28"/>
        </w:rPr>
      </w:pPr>
    </w:p>
    <w:p w14:paraId="40221CCB" w14:textId="27B823BA" w:rsidR="00950F33" w:rsidRDefault="00DE2313" w:rsidP="00880E98">
      <w:pPr>
        <w:spacing w:line="360" w:lineRule="auto"/>
        <w:ind w:firstLine="709"/>
        <w:jc w:val="both"/>
        <w:rPr>
          <w:sz w:val="28"/>
          <w:szCs w:val="28"/>
        </w:rPr>
      </w:pPr>
      <w:r>
        <w:rPr>
          <w:noProof/>
          <w:sz w:val="28"/>
          <w:szCs w:val="28"/>
          <w:lang w:val="ru-RU"/>
        </w:rPr>
        <mc:AlternateContent>
          <mc:Choice Requires="wps">
            <w:drawing>
              <wp:anchor distT="0" distB="0" distL="114300" distR="114300" simplePos="0" relativeHeight="251660288" behindDoc="0" locked="0" layoutInCell="1" allowOverlap="1" wp14:anchorId="429FF500" wp14:editId="3AD8BC2F">
                <wp:simplePos x="0" y="0"/>
                <wp:positionH relativeFrom="column">
                  <wp:posOffset>1963420</wp:posOffset>
                </wp:positionH>
                <wp:positionV relativeFrom="paragraph">
                  <wp:posOffset>34925</wp:posOffset>
                </wp:positionV>
                <wp:extent cx="1847850" cy="304800"/>
                <wp:effectExtent l="10795" t="6350" r="8255" b="12700"/>
                <wp:wrapNone/>
                <wp:docPr id="887502431" name="Rectangle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0" cy="304800"/>
                        </a:xfrm>
                        <a:prstGeom prst="rect">
                          <a:avLst/>
                        </a:prstGeom>
                        <a:solidFill>
                          <a:srgbClr val="FFFFFF"/>
                        </a:solidFill>
                        <a:ln w="9525">
                          <a:solidFill>
                            <a:srgbClr val="000000"/>
                          </a:solidFill>
                          <a:miter lim="800000"/>
                          <a:headEnd/>
                          <a:tailEnd/>
                        </a:ln>
                      </wps:spPr>
                      <wps:txbx>
                        <w:txbxContent>
                          <w:p w14:paraId="075DBD06" w14:textId="77777777" w:rsidR="00F94859" w:rsidRPr="00317274" w:rsidRDefault="00F94859">
                            <w:pPr>
                              <w:rPr>
                                <w:sz w:val="28"/>
                                <w:szCs w:val="28"/>
                              </w:rPr>
                            </w:pPr>
                            <w:r>
                              <w:t xml:space="preserve">      </w:t>
                            </w:r>
                            <w:r w:rsidRPr="00317274">
                              <w:rPr>
                                <w:sz w:val="28"/>
                                <w:szCs w:val="28"/>
                              </w:rPr>
                              <w:t>Системні фактори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9FF500" id="Rectangle 97" o:spid="_x0000_s1030" style="position:absolute;left:0;text-align:left;margin-left:154.6pt;margin-top:2.75pt;width:145.5pt;height:2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">
                <v:textbox>
                  <w:txbxContent>
                    <w:p w14:paraId="075DBD06" w14:textId="77777777" w:rsidR="00F94859" w:rsidRPr="00317274" w:rsidRDefault="00F94859">
                      <w:pPr>
                        <w:rPr>
                          <w:sz w:val="28"/>
                          <w:szCs w:val="28"/>
                        </w:rPr>
                      </w:pPr>
                      <w:r>
                        <w:t xml:space="preserve">      </w:t>
                      </w:r>
                      <w:r w:rsidRPr="00317274">
                        <w:rPr>
                          <w:sz w:val="28"/>
                          <w:szCs w:val="28"/>
                        </w:rPr>
                        <w:t>Системні фактори</w:t>
                      </w:r>
                    </w:p>
                  </w:txbxContent>
                </v:textbox>
              </v:rect>
            </w:pict>
          </mc:Fallback>
        </mc:AlternateContent>
      </w:r>
    </w:p>
    <w:p w14:paraId="77B76A77" w14:textId="77777777" w:rsidR="00317274" w:rsidRDefault="00317274" w:rsidP="00880E98">
      <w:pPr>
        <w:spacing w:line="360" w:lineRule="auto"/>
        <w:ind w:firstLine="709"/>
        <w:jc w:val="both"/>
        <w:rPr>
          <w:sz w:val="28"/>
          <w:szCs w:val="28"/>
        </w:rPr>
      </w:pPr>
      <w:r>
        <w:rPr>
          <w:sz w:val="28"/>
          <w:szCs w:val="28"/>
        </w:rPr>
        <w:t xml:space="preserve">                         </w:t>
      </w:r>
    </w:p>
    <w:p w14:paraId="527C4573" w14:textId="77777777" w:rsidR="00317274" w:rsidRDefault="00317274" w:rsidP="00880E98">
      <w:pPr>
        <w:spacing w:line="360" w:lineRule="auto"/>
        <w:ind w:firstLine="709"/>
        <w:jc w:val="both"/>
        <w:rPr>
          <w:sz w:val="28"/>
          <w:szCs w:val="28"/>
        </w:rPr>
      </w:pPr>
      <w:r>
        <w:rPr>
          <w:sz w:val="28"/>
          <w:szCs w:val="28"/>
        </w:rPr>
        <w:t xml:space="preserve">                           Рис.1.7. Класифікація факторів </w:t>
      </w:r>
    </w:p>
    <w:p w14:paraId="04812E1D" w14:textId="77777777" w:rsidR="00317274" w:rsidRDefault="00317274" w:rsidP="00880E98">
      <w:pPr>
        <w:spacing w:line="360" w:lineRule="auto"/>
        <w:ind w:firstLine="709"/>
        <w:jc w:val="both"/>
        <w:rPr>
          <w:sz w:val="28"/>
          <w:szCs w:val="28"/>
        </w:rPr>
      </w:pPr>
    </w:p>
    <w:p w14:paraId="6AD2C023" w14:textId="77777777" w:rsidR="00317274" w:rsidRPr="00792133" w:rsidRDefault="00610D15" w:rsidP="00880E98">
      <w:pPr>
        <w:spacing w:line="360" w:lineRule="auto"/>
        <w:ind w:firstLine="709"/>
        <w:jc w:val="both"/>
        <w:rPr>
          <w:sz w:val="28"/>
          <w:szCs w:val="28"/>
        </w:rPr>
      </w:pPr>
      <w:r w:rsidRPr="00792133">
        <w:rPr>
          <w:sz w:val="28"/>
          <w:szCs w:val="28"/>
        </w:rPr>
        <w:t>Людський фактор охоплює низку складових, серед яких вирізняються професійні, духовні та соціально-психологічні елементи. До професійних належать рівень освіти, кваліфікація, трудовий досвід, організаторські навички, дисциплінованість і креативність. Духовна складова включає внутрішню культуру, правову та екологічну свідомість, а також особистісну свободу. Соціально-психологічний аспект вбирає в себе індивідуальні риси, потреби, мотивацію, інтелектуально-пізнавальні й емоційно-вольові особливості людини. Окрім цього, значну роль відіграють колективні характеристики, тісно пов’язані з організаційною культурою підприємства.</w:t>
      </w:r>
    </w:p>
    <w:p w14:paraId="3221E1FF" w14:textId="77777777" w:rsidR="00610D15" w:rsidRPr="00792133" w:rsidRDefault="00610D15" w:rsidP="00880E98">
      <w:pPr>
        <w:spacing w:line="360" w:lineRule="auto"/>
        <w:ind w:firstLine="709"/>
        <w:jc w:val="both"/>
        <w:rPr>
          <w:sz w:val="28"/>
          <w:szCs w:val="28"/>
        </w:rPr>
      </w:pPr>
      <w:r w:rsidRPr="00792133">
        <w:rPr>
          <w:sz w:val="28"/>
          <w:szCs w:val="28"/>
        </w:rPr>
        <w:t>Зазначені компоненти тісно взаємопов’язані й у комплексі впливають на процес ухвалення управлінських рішень через призму ціннісних орієнтацій, установок і переконань. Людський фактор відіграє ключову роль у цьому процесі, оскільки саме він визначає сприйняття, аналіз ситуації та характер взаємодії з іншими учасниками організаційного середовища.</w:t>
      </w:r>
    </w:p>
    <w:p w14:paraId="58E7C109" w14:textId="77777777" w:rsidR="00610D15" w:rsidRPr="00792133" w:rsidRDefault="00610D15" w:rsidP="00880E98">
      <w:pPr>
        <w:spacing w:line="360" w:lineRule="auto"/>
        <w:ind w:firstLine="709"/>
        <w:jc w:val="both"/>
        <w:rPr>
          <w:sz w:val="28"/>
          <w:szCs w:val="28"/>
        </w:rPr>
      </w:pPr>
      <w:r w:rsidRPr="00792133">
        <w:rPr>
          <w:sz w:val="28"/>
          <w:szCs w:val="28"/>
        </w:rPr>
        <w:t>Значення людського фактора в управлінському процесі проявляється, зокрема, через взаємодію соціальних і психологічних чинників. Вони впливають не лише на сам процес прийняття рішень, а й на взаємини між працівниками, ефективність командної роботи, розв’язання конфліктів та загальну результативність організації. Це підкреслює, що управлінське рішення формується не тільки на основі об’єктивного аналізу, а й з урахуванням суб’єктивного сприйняття, емоційного стану та характеру взаємодії між членами колективу.</w:t>
      </w:r>
    </w:p>
    <w:p w14:paraId="4DE56876" w14:textId="77777777" w:rsidR="00610D15" w:rsidRPr="00792133" w:rsidRDefault="00610D15" w:rsidP="00880E98">
      <w:pPr>
        <w:spacing w:line="360" w:lineRule="auto"/>
        <w:ind w:firstLine="709"/>
        <w:jc w:val="both"/>
        <w:rPr>
          <w:sz w:val="28"/>
          <w:szCs w:val="28"/>
        </w:rPr>
      </w:pPr>
      <w:r w:rsidRPr="00792133">
        <w:rPr>
          <w:sz w:val="28"/>
          <w:szCs w:val="28"/>
        </w:rPr>
        <w:t>Вплив засобів праці можна розглядати як чинник, що сприяє підвищенню ефективності управлінської діяльності шляхом упровадження передових технологій, механізації та автоматизації управлінських процесів. Застосування сучасних управлінських інструментів веде до покращення якості роботи та загальної продуктивності організації. Проведені дослідження свідчать про трансформацію елементів людського фактора, насамперед у сфері професійної підготовки, а також про адаптацію функціональної структури управлінської системи й організаційних форм праці у відповідь на зміни в засобах управлінського впливу.</w:t>
      </w:r>
    </w:p>
    <w:p w14:paraId="74E549CF" w14:textId="77777777" w:rsidR="00610D15" w:rsidRPr="00792133" w:rsidRDefault="00610D15" w:rsidP="00880E98">
      <w:pPr>
        <w:spacing w:line="360" w:lineRule="auto"/>
        <w:ind w:firstLine="709"/>
        <w:jc w:val="both"/>
        <w:rPr>
          <w:sz w:val="28"/>
          <w:szCs w:val="28"/>
        </w:rPr>
      </w:pPr>
      <w:r w:rsidRPr="00792133">
        <w:rPr>
          <w:sz w:val="28"/>
          <w:szCs w:val="28"/>
        </w:rPr>
        <w:t>Такі зміни суттєво сприяють зростанню загальної ефективності організації, оскільки впровадження новітніх засобів праці забезпечує оперативніше та точніше виконання завдань, пов’язаних з ухваленням рішень.</w:t>
      </w:r>
    </w:p>
    <w:p w14:paraId="1B4D8D54" w14:textId="77777777" w:rsidR="00610D15" w:rsidRPr="00792133" w:rsidRDefault="00610D15" w:rsidP="00880E98">
      <w:pPr>
        <w:spacing w:line="360" w:lineRule="auto"/>
        <w:ind w:firstLine="709"/>
        <w:jc w:val="both"/>
        <w:rPr>
          <w:sz w:val="28"/>
          <w:szCs w:val="28"/>
        </w:rPr>
      </w:pPr>
      <w:r w:rsidRPr="00792133">
        <w:rPr>
          <w:sz w:val="28"/>
          <w:szCs w:val="28"/>
        </w:rPr>
        <w:t>Інформаційний фактор охоплює такі складові, як структура інформаційних потоків і система інформаційного забезпечення, що визначає доступність і якість даних, необхідних для ефективного прийняття управлінських рішень.</w:t>
      </w:r>
    </w:p>
    <w:p w14:paraId="09337E33" w14:textId="77777777" w:rsidR="00610D15" w:rsidRPr="00792133" w:rsidRDefault="00610D15" w:rsidP="00880E98">
      <w:pPr>
        <w:spacing w:line="360" w:lineRule="auto"/>
        <w:ind w:firstLine="709"/>
        <w:jc w:val="both"/>
        <w:rPr>
          <w:sz w:val="28"/>
          <w:szCs w:val="28"/>
        </w:rPr>
      </w:pPr>
      <w:r w:rsidRPr="00792133">
        <w:rPr>
          <w:sz w:val="28"/>
          <w:szCs w:val="28"/>
        </w:rPr>
        <w:t>Інформаційний фактор впливає на управлінську діяльність через організацію обміну інформацією в межах управлінської системи. Недосконалість цього процесу може зумовити дисбаланс між якісними та кількісними параметрами інформації, що негативно позначається на точності прийнятих рішень. У контексті ухвалення управлінських рішень важливо враховувати рівень ризику, який відображає ступінь невизначеності щодо очікуваних результатів. Для прийняття обґрунтованих і ефективних рішень необхідні як належна оцінка ризиків, так і забезпечення коректного та своєчасного інформаційного забезпечення.</w:t>
      </w:r>
    </w:p>
    <w:p w14:paraId="177D243A" w14:textId="77777777" w:rsidR="00610D15" w:rsidRPr="00792133" w:rsidRDefault="00610D15" w:rsidP="00880E98">
      <w:pPr>
        <w:spacing w:line="360" w:lineRule="auto"/>
        <w:ind w:firstLine="709"/>
        <w:jc w:val="both"/>
        <w:rPr>
          <w:sz w:val="28"/>
          <w:szCs w:val="28"/>
        </w:rPr>
      </w:pPr>
      <w:r w:rsidRPr="00792133">
        <w:rPr>
          <w:sz w:val="28"/>
          <w:szCs w:val="28"/>
        </w:rPr>
        <w:t>До системних факторів належать такі ключові елементи, як відповідність системи, механізм управління та наукова організація управлінської праці (НОУП). Їх значущість визначається принципами системної теорії, яка стверджує, що об’єднання окремих компонентів у єдину систему надає їм нових якостей. У цьому контексті взаємодія системних факторів суттєво впливає на роботу управлінського персоналу, сприяючи підвищенню ефективності прийняття рішень.</w:t>
      </w:r>
    </w:p>
    <w:p w14:paraId="36E3734D" w14:textId="77777777" w:rsidR="00610D15" w:rsidRPr="00792133" w:rsidRDefault="00610D15" w:rsidP="00880E98">
      <w:pPr>
        <w:spacing w:line="360" w:lineRule="auto"/>
        <w:ind w:firstLine="709"/>
        <w:jc w:val="both"/>
        <w:rPr>
          <w:sz w:val="28"/>
          <w:szCs w:val="28"/>
        </w:rPr>
      </w:pPr>
      <w:r w:rsidRPr="00792133">
        <w:rPr>
          <w:sz w:val="28"/>
          <w:szCs w:val="28"/>
        </w:rPr>
        <w:t>Відповідність керуючої системи керованій підсистемі та загальним цілям організації є ключовою умовою дотримання принципів гармонії та необхідної різноманітності в управлінській системі. Цей фактор має вирішальне значення для ефективного функціонування організації, оскільки визначає ступінь адекватності управлінської системи потребам і стратегічним завданням організації.</w:t>
      </w:r>
    </w:p>
    <w:p w14:paraId="4ECB2D95" w14:textId="77777777" w:rsidR="00610D15" w:rsidRPr="00792133" w:rsidRDefault="00792133" w:rsidP="00880E98">
      <w:pPr>
        <w:spacing w:line="360" w:lineRule="auto"/>
        <w:ind w:firstLine="709"/>
        <w:jc w:val="both"/>
        <w:rPr>
          <w:sz w:val="28"/>
          <w:szCs w:val="28"/>
        </w:rPr>
      </w:pPr>
      <w:r w:rsidRPr="00792133">
        <w:rPr>
          <w:sz w:val="28"/>
          <w:szCs w:val="28"/>
        </w:rPr>
        <w:t>Механізм управління включає в себе цільову спрямованість, організаційні форми управлінської структури, методи, інструменти та стимули. Він охоплює всі складові, що впливають на процес прийняття рішень і застосування управлінських підходів. Варто зазначити, що в рамках кожного механізму доцільне використання відповідних управлінських методів. Оскільки керівник функціонує в системі формалізованих і неформальних організаційних норм, ефективність дії механізму управління багато в чому залежить від його здатності реалізовувати теоретичні методи на практиці. Проте, навіть за наявності сучасних управлінських інструментів, менеджери нерідко зіштовхуються з труднощами впровадження через обмеження, зумовлені організаційною культурою або внутрішньою політикою підприємства.</w:t>
      </w:r>
    </w:p>
    <w:p w14:paraId="63A09A73" w14:textId="77777777" w:rsidR="00792133" w:rsidRDefault="00792133" w:rsidP="00880E98">
      <w:pPr>
        <w:spacing w:line="360" w:lineRule="auto"/>
        <w:ind w:firstLine="709"/>
        <w:jc w:val="both"/>
        <w:rPr>
          <w:sz w:val="28"/>
          <w:szCs w:val="28"/>
        </w:rPr>
      </w:pPr>
      <w:r w:rsidRPr="00792133">
        <w:rPr>
          <w:sz w:val="28"/>
          <w:szCs w:val="28"/>
        </w:rPr>
        <w:t>На завершення слід відзначити значущість фактора наукової організації управлінської праці (НОУП), до складу якого входять такі елементи, як розподіл і кооперація праці, організація робочих місць, умови праці, нормування та стимулювання. НОУП безпосередньо впливає на оптимізацію процесів прийняття і реалізації управлінських рішень, сприяючи їх ефективнішому донесенню до виконавців і належному виконанню. Постійне вдосконалення цих складових є ключовою умовою підвищення загальної продуктивності управлінської діяльності.</w:t>
      </w:r>
    </w:p>
    <w:p w14:paraId="23520825" w14:textId="77777777" w:rsidR="00610D15" w:rsidRDefault="00610D15" w:rsidP="00880E98">
      <w:pPr>
        <w:spacing w:line="360" w:lineRule="auto"/>
        <w:ind w:firstLine="709"/>
        <w:jc w:val="both"/>
      </w:pPr>
    </w:p>
    <w:p w14:paraId="1D0F292B" w14:textId="77777777" w:rsidR="00792133" w:rsidRDefault="00792133" w:rsidP="00880E98">
      <w:pPr>
        <w:spacing w:line="360" w:lineRule="auto"/>
        <w:ind w:firstLine="709"/>
        <w:jc w:val="both"/>
      </w:pPr>
    </w:p>
    <w:p w14:paraId="69AB1329" w14:textId="77777777" w:rsidR="00792133" w:rsidRDefault="00792133" w:rsidP="00880E98">
      <w:pPr>
        <w:spacing w:line="360" w:lineRule="auto"/>
        <w:ind w:firstLine="709"/>
        <w:jc w:val="both"/>
      </w:pPr>
    </w:p>
    <w:p w14:paraId="630B031B" w14:textId="77777777" w:rsidR="00792133" w:rsidRDefault="00792133" w:rsidP="00880E98">
      <w:pPr>
        <w:spacing w:line="360" w:lineRule="auto"/>
        <w:ind w:firstLine="709"/>
        <w:jc w:val="both"/>
      </w:pPr>
    </w:p>
    <w:p w14:paraId="3882FC46" w14:textId="77777777" w:rsidR="00792133" w:rsidRDefault="00792133" w:rsidP="00880E98">
      <w:pPr>
        <w:spacing w:line="360" w:lineRule="auto"/>
        <w:ind w:firstLine="709"/>
        <w:jc w:val="both"/>
        <w:rPr>
          <w:sz w:val="28"/>
          <w:szCs w:val="28"/>
        </w:rPr>
      </w:pPr>
    </w:p>
    <w:p w14:paraId="1414DEA0" w14:textId="77777777" w:rsidR="00317274" w:rsidRDefault="00317274" w:rsidP="00880E98">
      <w:pPr>
        <w:spacing w:line="360" w:lineRule="auto"/>
        <w:ind w:firstLine="709"/>
        <w:jc w:val="both"/>
        <w:rPr>
          <w:sz w:val="28"/>
          <w:szCs w:val="28"/>
        </w:rPr>
      </w:pPr>
    </w:p>
    <w:p w14:paraId="7FAD67C1" w14:textId="77777777" w:rsidR="00610D15" w:rsidRDefault="00610D15" w:rsidP="00880E98">
      <w:pPr>
        <w:spacing w:line="360" w:lineRule="auto"/>
        <w:ind w:firstLine="709"/>
        <w:jc w:val="both"/>
        <w:rPr>
          <w:sz w:val="28"/>
          <w:szCs w:val="28"/>
        </w:rPr>
      </w:pPr>
    </w:p>
    <w:p w14:paraId="3A7249D4" w14:textId="77777777" w:rsidR="00610D15" w:rsidRDefault="00610D15" w:rsidP="00880E98">
      <w:pPr>
        <w:spacing w:line="360" w:lineRule="auto"/>
        <w:ind w:firstLine="709"/>
        <w:jc w:val="both"/>
        <w:rPr>
          <w:sz w:val="28"/>
          <w:szCs w:val="28"/>
        </w:rPr>
      </w:pPr>
    </w:p>
    <w:p w14:paraId="4D872773" w14:textId="77777777" w:rsidR="00610D15" w:rsidRDefault="00610D15" w:rsidP="00880E98">
      <w:pPr>
        <w:spacing w:line="360" w:lineRule="auto"/>
        <w:ind w:firstLine="709"/>
        <w:jc w:val="both"/>
        <w:rPr>
          <w:sz w:val="28"/>
          <w:szCs w:val="28"/>
        </w:rPr>
      </w:pPr>
    </w:p>
    <w:p w14:paraId="55015406" w14:textId="77777777" w:rsidR="00610D15" w:rsidRDefault="00610D15" w:rsidP="00880E98">
      <w:pPr>
        <w:spacing w:line="360" w:lineRule="auto"/>
        <w:ind w:firstLine="709"/>
        <w:jc w:val="both"/>
        <w:rPr>
          <w:sz w:val="28"/>
          <w:szCs w:val="28"/>
        </w:rPr>
      </w:pPr>
    </w:p>
    <w:p w14:paraId="2F013D94" w14:textId="77777777" w:rsidR="00610D15" w:rsidRDefault="00610D15" w:rsidP="00880E98">
      <w:pPr>
        <w:spacing w:line="360" w:lineRule="auto"/>
        <w:ind w:firstLine="709"/>
        <w:jc w:val="both"/>
        <w:rPr>
          <w:sz w:val="28"/>
          <w:szCs w:val="28"/>
        </w:rPr>
      </w:pPr>
    </w:p>
    <w:p w14:paraId="5DA4109C" w14:textId="77777777" w:rsidR="00792133" w:rsidRDefault="00792133" w:rsidP="007F05ED">
      <w:pPr>
        <w:spacing w:line="360" w:lineRule="auto"/>
        <w:jc w:val="both"/>
        <w:rPr>
          <w:sz w:val="28"/>
          <w:szCs w:val="28"/>
        </w:rPr>
      </w:pPr>
    </w:p>
    <w:p w14:paraId="7A1E1333" w14:textId="77777777" w:rsidR="007F05ED" w:rsidRDefault="007F05ED" w:rsidP="007F05ED">
      <w:pPr>
        <w:spacing w:line="360" w:lineRule="auto"/>
        <w:jc w:val="both"/>
        <w:rPr>
          <w:sz w:val="28"/>
          <w:szCs w:val="28"/>
        </w:rPr>
      </w:pPr>
    </w:p>
    <w:p w14:paraId="6ED38642" w14:textId="77777777" w:rsidR="00792133" w:rsidRDefault="00792133" w:rsidP="00880E98">
      <w:pPr>
        <w:spacing w:line="360" w:lineRule="auto"/>
        <w:ind w:firstLine="709"/>
        <w:jc w:val="both"/>
        <w:rPr>
          <w:sz w:val="28"/>
          <w:szCs w:val="28"/>
        </w:rPr>
      </w:pPr>
    </w:p>
    <w:p w14:paraId="43D28032" w14:textId="77777777" w:rsidR="00792133" w:rsidRDefault="00792133" w:rsidP="00880E98">
      <w:pPr>
        <w:spacing w:line="360" w:lineRule="auto"/>
        <w:ind w:firstLine="709"/>
        <w:jc w:val="both"/>
        <w:rPr>
          <w:sz w:val="28"/>
          <w:szCs w:val="28"/>
        </w:rPr>
      </w:pPr>
    </w:p>
    <w:p w14:paraId="7D8CDF7E" w14:textId="77777777" w:rsidR="00792133" w:rsidRDefault="007F05ED" w:rsidP="007F05ED">
      <w:pPr>
        <w:spacing w:line="360" w:lineRule="auto"/>
        <w:ind w:firstLine="709"/>
        <w:jc w:val="center"/>
        <w:rPr>
          <w:caps/>
          <w:sz w:val="28"/>
          <w:szCs w:val="28"/>
        </w:rPr>
      </w:pPr>
      <w:r w:rsidRPr="007B0EA5">
        <w:rPr>
          <w:caps/>
          <w:color w:val="000000"/>
          <w:spacing w:val="20"/>
          <w:sz w:val="28"/>
          <w:szCs w:val="28"/>
        </w:rPr>
        <w:t>Розділ</w:t>
      </w:r>
      <w:r>
        <w:rPr>
          <w:caps/>
          <w:color w:val="000000"/>
          <w:spacing w:val="20"/>
          <w:sz w:val="28"/>
          <w:szCs w:val="28"/>
        </w:rPr>
        <w:t xml:space="preserve"> </w:t>
      </w:r>
      <w:r w:rsidRPr="007B0EA5">
        <w:rPr>
          <w:caps/>
          <w:color w:val="000000"/>
          <w:sz w:val="28"/>
          <w:szCs w:val="28"/>
        </w:rPr>
        <w:t xml:space="preserve">2. </w:t>
      </w:r>
      <w:r>
        <w:rPr>
          <w:caps/>
          <w:color w:val="000000"/>
          <w:sz w:val="28"/>
          <w:szCs w:val="28"/>
        </w:rPr>
        <w:t xml:space="preserve">                                                                                           </w:t>
      </w:r>
      <w:r w:rsidRPr="007B0EA5">
        <w:rPr>
          <w:caps/>
          <w:sz w:val="28"/>
          <w:szCs w:val="28"/>
        </w:rPr>
        <w:t xml:space="preserve">аналітичне дослідження </w:t>
      </w:r>
      <w:r>
        <w:rPr>
          <w:caps/>
          <w:sz w:val="28"/>
          <w:szCs w:val="28"/>
        </w:rPr>
        <w:t>ЕФЕКТИВНОСТІ ПРИЙНЯТТЯ УПРАВЛІНСЬКИХ РІШЕНЬ</w:t>
      </w:r>
    </w:p>
    <w:p w14:paraId="2066E31B" w14:textId="77777777" w:rsidR="007F05ED" w:rsidRDefault="007F05ED" w:rsidP="00880E98">
      <w:pPr>
        <w:spacing w:line="360" w:lineRule="auto"/>
        <w:ind w:firstLine="709"/>
        <w:jc w:val="both"/>
        <w:rPr>
          <w:sz w:val="28"/>
          <w:szCs w:val="28"/>
        </w:rPr>
      </w:pPr>
    </w:p>
    <w:p w14:paraId="26233FE1" w14:textId="77777777" w:rsidR="00792133" w:rsidRDefault="007F05ED" w:rsidP="00880E98">
      <w:pPr>
        <w:spacing w:line="360" w:lineRule="auto"/>
        <w:ind w:firstLine="709"/>
        <w:jc w:val="both"/>
        <w:rPr>
          <w:sz w:val="28"/>
          <w:szCs w:val="28"/>
        </w:rPr>
      </w:pPr>
      <w:r w:rsidRPr="007B0EA5">
        <w:rPr>
          <w:sz w:val="28"/>
          <w:szCs w:val="28"/>
        </w:rPr>
        <w:t>2.1.</w:t>
      </w:r>
      <w:r w:rsidRPr="002B069A">
        <w:rPr>
          <w:sz w:val="28"/>
          <w:szCs w:val="28"/>
        </w:rPr>
        <w:t xml:space="preserve"> </w:t>
      </w:r>
      <w:r>
        <w:rPr>
          <w:sz w:val="28"/>
          <w:szCs w:val="28"/>
        </w:rPr>
        <w:t>Характеристика Прат «Київстар»</w:t>
      </w:r>
    </w:p>
    <w:p w14:paraId="31564FA4" w14:textId="77777777" w:rsidR="0023614E" w:rsidRDefault="0023614E" w:rsidP="00880E98">
      <w:pPr>
        <w:spacing w:line="360" w:lineRule="auto"/>
        <w:ind w:firstLine="709"/>
        <w:jc w:val="both"/>
        <w:rPr>
          <w:sz w:val="28"/>
          <w:szCs w:val="28"/>
        </w:rPr>
      </w:pPr>
    </w:p>
    <w:p w14:paraId="573A0332" w14:textId="77777777" w:rsidR="00607738" w:rsidRDefault="00607738" w:rsidP="00607738">
      <w:pPr>
        <w:pStyle w:val="af3"/>
        <w:spacing w:before="0" w:beforeAutospacing="0" w:after="0" w:afterAutospacing="0" w:line="360" w:lineRule="auto"/>
        <w:jc w:val="both"/>
        <w:rPr>
          <w:sz w:val="28"/>
          <w:szCs w:val="28"/>
          <w:lang w:val="uk-UA"/>
        </w:rPr>
      </w:pPr>
      <w:r>
        <w:rPr>
          <w:sz w:val="28"/>
          <w:szCs w:val="28"/>
          <w:lang w:val="uk-UA"/>
        </w:rPr>
        <w:t xml:space="preserve">           </w:t>
      </w:r>
      <w:r w:rsidRPr="00607738">
        <w:rPr>
          <w:rStyle w:val="relative"/>
          <w:sz w:val="28"/>
          <w:szCs w:val="28"/>
          <w:lang w:val="uk-UA"/>
        </w:rPr>
        <w:t>ПрАТ «Київстар» — найбільший український оператор телекомунікацій, який надає послуги мобільного та фіксованого зв'язку, широкосмугового інтернету, цифрового телебачення та інші цифрові сервіси.</w:t>
      </w:r>
      <w:r w:rsidRPr="00607738">
        <w:rPr>
          <w:sz w:val="28"/>
          <w:szCs w:val="28"/>
          <w:lang w:val="uk-UA"/>
        </w:rPr>
        <w:t xml:space="preserve"> </w:t>
      </w:r>
      <w:r w:rsidRPr="00607738">
        <w:rPr>
          <w:rStyle w:val="relative"/>
          <w:sz w:val="28"/>
          <w:szCs w:val="28"/>
          <w:lang w:val="uk-UA"/>
        </w:rPr>
        <w:t>Компанія була заснована в 1994 році</w:t>
      </w:r>
      <w:r>
        <w:rPr>
          <w:rStyle w:val="relative"/>
          <w:sz w:val="28"/>
          <w:szCs w:val="28"/>
          <w:lang w:val="uk-UA"/>
        </w:rPr>
        <w:t>.</w:t>
      </w:r>
      <w:r w:rsidRPr="00607738">
        <w:rPr>
          <w:sz w:val="28"/>
          <w:szCs w:val="28"/>
          <w:lang w:val="uk-UA"/>
        </w:rPr>
        <w:t xml:space="preserve"> </w:t>
      </w:r>
    </w:p>
    <w:p w14:paraId="67996CFA" w14:textId="77777777" w:rsidR="00607738" w:rsidRDefault="00607738" w:rsidP="00607738">
      <w:pPr>
        <w:pStyle w:val="af3"/>
        <w:spacing w:before="0" w:beforeAutospacing="0" w:after="0" w:afterAutospacing="0" w:line="360" w:lineRule="auto"/>
        <w:jc w:val="both"/>
        <w:rPr>
          <w:sz w:val="28"/>
          <w:szCs w:val="28"/>
          <w:lang w:val="uk-UA"/>
        </w:rPr>
      </w:pPr>
      <w:r>
        <w:rPr>
          <w:rStyle w:val="afa"/>
          <w:b w:val="0"/>
          <w:sz w:val="28"/>
          <w:szCs w:val="28"/>
          <w:lang w:val="uk-UA"/>
        </w:rPr>
        <w:t xml:space="preserve">           </w:t>
      </w:r>
      <w:r w:rsidRPr="00607738">
        <w:rPr>
          <w:rStyle w:val="afa"/>
          <w:b w:val="0"/>
          <w:sz w:val="28"/>
          <w:szCs w:val="28"/>
          <w:lang w:val="uk-UA"/>
        </w:rPr>
        <w:t>Кількість абонентів</w:t>
      </w:r>
      <w:r w:rsidRPr="00607738">
        <w:rPr>
          <w:sz w:val="28"/>
          <w:szCs w:val="28"/>
          <w:lang w:val="uk-UA"/>
        </w:rPr>
        <w:t xml:space="preserve"> </w:t>
      </w:r>
      <w:r w:rsidRPr="00607738">
        <w:rPr>
          <w:rStyle w:val="relative"/>
          <w:sz w:val="28"/>
          <w:szCs w:val="28"/>
          <w:lang w:val="uk-UA"/>
        </w:rPr>
        <w:t>станом на вересень 2024 року компанія обслуговує близько 23,3 млн абонентів мобільного зв'язку та понад 1,1 млн абонентів Домашнього Інтернету.</w:t>
      </w:r>
      <w:r w:rsidRPr="00607738">
        <w:rPr>
          <w:sz w:val="28"/>
          <w:szCs w:val="28"/>
          <w:lang w:val="uk-UA"/>
        </w:rPr>
        <w:t xml:space="preserve"> </w:t>
      </w:r>
    </w:p>
    <w:p w14:paraId="03F6AE88" w14:textId="77777777" w:rsidR="00607738" w:rsidRDefault="00607738" w:rsidP="00607738">
      <w:pPr>
        <w:pStyle w:val="af3"/>
        <w:spacing w:before="0" w:beforeAutospacing="0" w:after="0" w:afterAutospacing="0" w:line="360" w:lineRule="auto"/>
        <w:jc w:val="both"/>
        <w:rPr>
          <w:sz w:val="28"/>
          <w:szCs w:val="28"/>
          <w:lang w:val="uk-UA"/>
        </w:rPr>
      </w:pPr>
      <w:r>
        <w:rPr>
          <w:sz w:val="28"/>
          <w:szCs w:val="28"/>
          <w:lang w:val="uk-UA"/>
        </w:rPr>
        <w:t xml:space="preserve">          ПрАТ «</w:t>
      </w:r>
      <w:r w:rsidRPr="00607738">
        <w:rPr>
          <w:rStyle w:val="relative"/>
          <w:sz w:val="28"/>
          <w:szCs w:val="28"/>
          <w:lang w:val="uk-UA"/>
        </w:rPr>
        <w:t>Київстар</w:t>
      </w:r>
      <w:r>
        <w:rPr>
          <w:rStyle w:val="relative"/>
          <w:sz w:val="28"/>
          <w:szCs w:val="28"/>
          <w:lang w:val="uk-UA"/>
        </w:rPr>
        <w:t>»</w:t>
      </w:r>
      <w:r w:rsidRPr="00607738">
        <w:rPr>
          <w:rStyle w:val="relative"/>
          <w:sz w:val="28"/>
          <w:szCs w:val="28"/>
          <w:lang w:val="uk-UA"/>
        </w:rPr>
        <w:t xml:space="preserve"> має найбільшу в Україні телекомунікаційну інфраструктуру, що включає понад 65,9 тисяч базових станцій, забезпечуючи покриття для понад 95,7% населення на території, підконтрольній Україні.</w:t>
      </w:r>
    </w:p>
    <w:p w14:paraId="2992469D" w14:textId="77777777" w:rsidR="00607738" w:rsidRDefault="00607738" w:rsidP="00607738">
      <w:pPr>
        <w:pStyle w:val="af3"/>
        <w:spacing w:before="0" w:beforeAutospacing="0" w:after="0" w:afterAutospacing="0" w:line="360" w:lineRule="auto"/>
        <w:jc w:val="both"/>
        <w:rPr>
          <w:sz w:val="28"/>
          <w:szCs w:val="28"/>
          <w:lang w:val="uk-UA"/>
        </w:rPr>
      </w:pPr>
      <w:r>
        <w:rPr>
          <w:sz w:val="28"/>
          <w:szCs w:val="28"/>
          <w:lang w:val="uk-UA"/>
        </w:rPr>
        <w:t xml:space="preserve">           </w:t>
      </w:r>
      <w:r w:rsidRPr="00607738">
        <w:rPr>
          <w:rStyle w:val="relative"/>
          <w:sz w:val="28"/>
          <w:szCs w:val="28"/>
          <w:lang w:val="uk-UA"/>
        </w:rPr>
        <w:t>Компанія активно розвиває новітні технології, зокрема 4</w:t>
      </w:r>
      <w:r w:rsidRPr="00607738">
        <w:rPr>
          <w:rStyle w:val="relative"/>
          <w:sz w:val="28"/>
          <w:szCs w:val="28"/>
        </w:rPr>
        <w:t>G</w:t>
      </w:r>
      <w:r w:rsidRPr="00607738">
        <w:rPr>
          <w:rStyle w:val="relative"/>
          <w:sz w:val="28"/>
          <w:szCs w:val="28"/>
          <w:lang w:val="uk-UA"/>
        </w:rPr>
        <w:t xml:space="preserve">, </w:t>
      </w:r>
      <w:r w:rsidRPr="00607738">
        <w:rPr>
          <w:rStyle w:val="relative"/>
          <w:sz w:val="28"/>
          <w:szCs w:val="28"/>
        </w:rPr>
        <w:t>Big</w:t>
      </w:r>
      <w:r w:rsidRPr="00607738">
        <w:rPr>
          <w:rStyle w:val="relative"/>
          <w:sz w:val="28"/>
          <w:szCs w:val="28"/>
          <w:lang w:val="uk-UA"/>
        </w:rPr>
        <w:t xml:space="preserve"> </w:t>
      </w:r>
      <w:r w:rsidRPr="00607738">
        <w:rPr>
          <w:rStyle w:val="relative"/>
          <w:sz w:val="28"/>
          <w:szCs w:val="28"/>
        </w:rPr>
        <w:t>Data</w:t>
      </w:r>
      <w:r w:rsidRPr="00607738">
        <w:rPr>
          <w:rStyle w:val="relative"/>
          <w:sz w:val="28"/>
          <w:szCs w:val="28"/>
          <w:lang w:val="uk-UA"/>
        </w:rPr>
        <w:t>, хмарні рішення, сервіси кіберзахисту, цифрове телебачення та інші.</w:t>
      </w:r>
      <w:r w:rsidRPr="00607738">
        <w:rPr>
          <w:sz w:val="28"/>
          <w:szCs w:val="28"/>
          <w:lang w:val="uk-UA"/>
        </w:rPr>
        <w:t xml:space="preserve">  </w:t>
      </w:r>
    </w:p>
    <w:p w14:paraId="6BABB925" w14:textId="77777777" w:rsidR="004D6552" w:rsidRDefault="00607738" w:rsidP="004D6552">
      <w:pPr>
        <w:pStyle w:val="af3"/>
        <w:spacing w:before="0" w:beforeAutospacing="0" w:after="0" w:afterAutospacing="0" w:line="360" w:lineRule="auto"/>
        <w:jc w:val="both"/>
        <w:rPr>
          <w:sz w:val="28"/>
          <w:szCs w:val="28"/>
          <w:lang w:val="uk-UA"/>
        </w:rPr>
      </w:pPr>
      <w:r>
        <w:rPr>
          <w:sz w:val="28"/>
          <w:szCs w:val="28"/>
          <w:lang w:val="uk-UA"/>
        </w:rPr>
        <w:t xml:space="preserve">          </w:t>
      </w:r>
      <w:r w:rsidRPr="00607738">
        <w:rPr>
          <w:rStyle w:val="relative"/>
          <w:sz w:val="28"/>
          <w:szCs w:val="28"/>
        </w:rPr>
        <w:t>Єдиним акціонером ПрАТ «Київстар» є міжнародна телекомунікаційна група VEON, штаб-квартира якої знаходиться в Нідерландах. Акції VEON котуються на фондових біржах NASDAQ та Euronext.</w:t>
      </w:r>
      <w:r w:rsidRPr="00607738">
        <w:rPr>
          <w:sz w:val="28"/>
          <w:szCs w:val="28"/>
        </w:rPr>
        <w:t xml:space="preserve"> </w:t>
      </w:r>
    </w:p>
    <w:p w14:paraId="35EA9E8D" w14:textId="77777777" w:rsidR="004D6552" w:rsidRDefault="004D6552" w:rsidP="004D6552">
      <w:pPr>
        <w:pStyle w:val="af3"/>
        <w:spacing w:before="0" w:beforeAutospacing="0" w:after="0" w:afterAutospacing="0" w:line="360" w:lineRule="auto"/>
        <w:jc w:val="both"/>
        <w:rPr>
          <w:sz w:val="28"/>
          <w:szCs w:val="28"/>
          <w:lang w:val="uk-UA"/>
        </w:rPr>
      </w:pPr>
      <w:r>
        <w:rPr>
          <w:sz w:val="28"/>
          <w:szCs w:val="28"/>
          <w:lang w:val="uk-UA"/>
        </w:rPr>
        <w:t xml:space="preserve">           </w:t>
      </w:r>
      <w:r w:rsidR="00607738" w:rsidRPr="00607738">
        <w:rPr>
          <w:rStyle w:val="relative"/>
          <w:sz w:val="28"/>
          <w:szCs w:val="28"/>
        </w:rPr>
        <w:t>Керівництво компанією здійснює Президент, громадянин України, та Наглядова рада, до складу якої входять представники з України, США, Євросоюзу та Туреччини.</w:t>
      </w:r>
      <w:r w:rsidR="00607738" w:rsidRPr="00607738">
        <w:rPr>
          <w:sz w:val="28"/>
          <w:szCs w:val="28"/>
        </w:rPr>
        <w:t xml:space="preserve"> </w:t>
      </w:r>
    </w:p>
    <w:p w14:paraId="04D16676" w14:textId="77777777" w:rsidR="004D6552" w:rsidRDefault="004D6552" w:rsidP="004D6552">
      <w:pPr>
        <w:pStyle w:val="af3"/>
        <w:spacing w:before="0" w:beforeAutospacing="0" w:after="0" w:afterAutospacing="0" w:line="360" w:lineRule="auto"/>
        <w:jc w:val="both"/>
        <w:rPr>
          <w:rStyle w:val="relative"/>
          <w:sz w:val="28"/>
          <w:szCs w:val="28"/>
          <w:lang w:val="uk-UA"/>
        </w:rPr>
      </w:pPr>
      <w:r>
        <w:rPr>
          <w:sz w:val="28"/>
          <w:szCs w:val="28"/>
          <w:lang w:val="uk-UA"/>
        </w:rPr>
        <w:t xml:space="preserve">          </w:t>
      </w:r>
      <w:r w:rsidR="00607738" w:rsidRPr="00607738">
        <w:rPr>
          <w:rStyle w:val="relative"/>
          <w:sz w:val="28"/>
          <w:szCs w:val="28"/>
          <w:lang w:val="uk-UA"/>
        </w:rPr>
        <w:t xml:space="preserve">У 2024 році </w:t>
      </w:r>
      <w:r w:rsidR="00607738">
        <w:rPr>
          <w:rStyle w:val="relative"/>
          <w:sz w:val="28"/>
          <w:szCs w:val="28"/>
          <w:lang w:val="uk-UA"/>
        </w:rPr>
        <w:t>ПрАТ «</w:t>
      </w:r>
      <w:r w:rsidR="00607738" w:rsidRPr="00607738">
        <w:rPr>
          <w:rStyle w:val="relative"/>
          <w:sz w:val="28"/>
          <w:szCs w:val="28"/>
          <w:lang w:val="uk-UA"/>
        </w:rPr>
        <w:t>Київстар</w:t>
      </w:r>
      <w:r w:rsidR="00607738">
        <w:rPr>
          <w:rStyle w:val="relative"/>
          <w:sz w:val="28"/>
          <w:szCs w:val="28"/>
          <w:lang w:val="uk-UA"/>
        </w:rPr>
        <w:t>»</w:t>
      </w:r>
      <w:r w:rsidR="00607738" w:rsidRPr="00607738">
        <w:rPr>
          <w:rStyle w:val="relative"/>
          <w:sz w:val="28"/>
          <w:szCs w:val="28"/>
          <w:lang w:val="uk-UA"/>
        </w:rPr>
        <w:t xml:space="preserve"> увійшов до рейтингу ТОП-50 найкращих роботодавців України та здобув перемогу в індустрії телекомунікацій.</w:t>
      </w:r>
    </w:p>
    <w:p w14:paraId="70546B2C" w14:textId="77777777" w:rsidR="004D6552" w:rsidRDefault="004D6552" w:rsidP="004D6552">
      <w:pPr>
        <w:pStyle w:val="af3"/>
        <w:spacing w:before="0" w:beforeAutospacing="0" w:after="0" w:afterAutospacing="0" w:line="360" w:lineRule="auto"/>
        <w:jc w:val="both"/>
        <w:rPr>
          <w:sz w:val="28"/>
          <w:szCs w:val="28"/>
          <w:lang w:val="uk-UA"/>
        </w:rPr>
      </w:pPr>
      <w:r>
        <w:rPr>
          <w:rStyle w:val="relative"/>
          <w:sz w:val="28"/>
          <w:szCs w:val="28"/>
          <w:lang w:val="uk-UA"/>
        </w:rPr>
        <w:t xml:space="preserve">          </w:t>
      </w:r>
      <w:r>
        <w:rPr>
          <w:sz w:val="28"/>
          <w:szCs w:val="28"/>
        </w:rPr>
        <w:t xml:space="preserve">ПрАТ «Київстар» </w:t>
      </w:r>
      <w:r w:rsidRPr="00AF2C1E">
        <w:rPr>
          <w:sz w:val="28"/>
          <w:szCs w:val="28"/>
        </w:rPr>
        <w:t>надає широкий спектр послуг, яківключають:</w:t>
      </w:r>
    </w:p>
    <w:p w14:paraId="71A05A90" w14:textId="77777777" w:rsidR="004D6552" w:rsidRDefault="004D6552" w:rsidP="000915CB">
      <w:pPr>
        <w:pStyle w:val="af3"/>
        <w:numPr>
          <w:ilvl w:val="0"/>
          <w:numId w:val="9"/>
        </w:numPr>
        <w:spacing w:before="0" w:beforeAutospacing="0" w:after="0" w:afterAutospacing="0" w:line="360" w:lineRule="auto"/>
        <w:jc w:val="both"/>
        <w:rPr>
          <w:sz w:val="28"/>
          <w:szCs w:val="28"/>
          <w:lang w:val="uk-UA"/>
        </w:rPr>
      </w:pPr>
      <w:r w:rsidRPr="004D6552">
        <w:rPr>
          <w:bCs/>
          <w:sz w:val="28"/>
          <w:szCs w:val="28"/>
        </w:rPr>
        <w:t>Мобільний</w:t>
      </w:r>
      <w:r w:rsidRPr="004D6552">
        <w:rPr>
          <w:bCs/>
          <w:sz w:val="28"/>
          <w:szCs w:val="28"/>
          <w:lang w:val="uk-UA"/>
        </w:rPr>
        <w:t xml:space="preserve"> </w:t>
      </w:r>
      <w:r w:rsidRPr="004D6552">
        <w:rPr>
          <w:bCs/>
          <w:sz w:val="28"/>
          <w:szCs w:val="28"/>
        </w:rPr>
        <w:t>зв'язок</w:t>
      </w:r>
      <w:r w:rsidRPr="00AF2C1E">
        <w:rPr>
          <w:sz w:val="28"/>
          <w:szCs w:val="28"/>
        </w:rPr>
        <w:t xml:space="preserve"> — оператор пропонуєпослугимобільногозв'язку на базі</w:t>
      </w:r>
      <w:r>
        <w:rPr>
          <w:sz w:val="28"/>
          <w:szCs w:val="28"/>
          <w:lang w:val="uk-UA"/>
        </w:rPr>
        <w:t xml:space="preserve"> </w:t>
      </w:r>
    </w:p>
    <w:p w14:paraId="2FBF2F97" w14:textId="77777777" w:rsidR="004D6552" w:rsidRDefault="004D6552" w:rsidP="004D6552">
      <w:pPr>
        <w:pStyle w:val="af3"/>
        <w:spacing w:before="0" w:beforeAutospacing="0" w:after="0" w:afterAutospacing="0" w:line="360" w:lineRule="auto"/>
        <w:jc w:val="both"/>
        <w:rPr>
          <w:sz w:val="28"/>
          <w:szCs w:val="28"/>
          <w:lang w:val="uk-UA"/>
        </w:rPr>
      </w:pPr>
      <w:r w:rsidRPr="00AF2C1E">
        <w:rPr>
          <w:sz w:val="28"/>
          <w:szCs w:val="28"/>
        </w:rPr>
        <w:t>технологій 2G, 3G та 4G, а також активно розвиває мережу 5G в Україні.</w:t>
      </w:r>
    </w:p>
    <w:p w14:paraId="54916F46" w14:textId="77777777" w:rsidR="004D6552" w:rsidRDefault="004D6552" w:rsidP="000915CB">
      <w:pPr>
        <w:pStyle w:val="af3"/>
        <w:numPr>
          <w:ilvl w:val="0"/>
          <w:numId w:val="9"/>
        </w:numPr>
        <w:spacing w:before="0" w:beforeAutospacing="0" w:after="0" w:afterAutospacing="0" w:line="360" w:lineRule="auto"/>
        <w:jc w:val="both"/>
        <w:rPr>
          <w:sz w:val="28"/>
          <w:szCs w:val="28"/>
          <w:lang w:val="uk-UA"/>
        </w:rPr>
      </w:pPr>
      <w:r w:rsidRPr="004D6552">
        <w:rPr>
          <w:bCs/>
          <w:sz w:val="28"/>
          <w:szCs w:val="28"/>
        </w:rPr>
        <w:t>Мобільний</w:t>
      </w:r>
      <w:r w:rsidRPr="004D6552">
        <w:rPr>
          <w:bCs/>
          <w:sz w:val="28"/>
          <w:szCs w:val="28"/>
          <w:lang w:val="uk-UA"/>
        </w:rPr>
        <w:t xml:space="preserve"> </w:t>
      </w:r>
      <w:r>
        <w:rPr>
          <w:bCs/>
          <w:sz w:val="28"/>
          <w:szCs w:val="28"/>
          <w:lang w:val="uk-UA"/>
        </w:rPr>
        <w:t>і</w:t>
      </w:r>
      <w:r w:rsidRPr="004D6552">
        <w:rPr>
          <w:bCs/>
          <w:sz w:val="28"/>
          <w:szCs w:val="28"/>
        </w:rPr>
        <w:t>нтернет</w:t>
      </w:r>
      <w:r w:rsidRPr="00AF2C1E">
        <w:rPr>
          <w:sz w:val="28"/>
          <w:szCs w:val="28"/>
        </w:rPr>
        <w:t xml:space="preserve"> — компаніянадає доступ до Інтернету через </w:t>
      </w:r>
    </w:p>
    <w:p w14:paraId="6A66ABD7" w14:textId="77777777" w:rsidR="004D6552" w:rsidRDefault="004D6552" w:rsidP="004D6552">
      <w:pPr>
        <w:pStyle w:val="af3"/>
        <w:spacing w:before="0" w:beforeAutospacing="0" w:after="0" w:afterAutospacing="0" w:line="360" w:lineRule="auto"/>
        <w:jc w:val="both"/>
        <w:rPr>
          <w:sz w:val="28"/>
          <w:szCs w:val="28"/>
          <w:lang w:val="uk-UA"/>
        </w:rPr>
      </w:pPr>
      <w:r w:rsidRPr="00AF2C1E">
        <w:rPr>
          <w:sz w:val="28"/>
          <w:szCs w:val="28"/>
        </w:rPr>
        <w:t>мобільні</w:t>
      </w:r>
      <w:r>
        <w:rPr>
          <w:sz w:val="28"/>
          <w:szCs w:val="28"/>
          <w:lang w:val="uk-UA"/>
        </w:rPr>
        <w:t xml:space="preserve"> </w:t>
      </w:r>
      <w:r w:rsidRPr="00AF2C1E">
        <w:rPr>
          <w:sz w:val="28"/>
          <w:szCs w:val="28"/>
        </w:rPr>
        <w:t>мережі, а також</w:t>
      </w:r>
      <w:r>
        <w:rPr>
          <w:sz w:val="28"/>
          <w:szCs w:val="28"/>
          <w:lang w:val="uk-UA"/>
        </w:rPr>
        <w:t xml:space="preserve"> </w:t>
      </w:r>
      <w:r w:rsidRPr="00AF2C1E">
        <w:rPr>
          <w:sz w:val="28"/>
          <w:szCs w:val="28"/>
        </w:rPr>
        <w:t>пропонує</w:t>
      </w:r>
      <w:r>
        <w:rPr>
          <w:sz w:val="28"/>
          <w:szCs w:val="28"/>
          <w:lang w:val="uk-UA"/>
        </w:rPr>
        <w:t xml:space="preserve"> </w:t>
      </w:r>
      <w:r w:rsidRPr="00AF2C1E">
        <w:rPr>
          <w:sz w:val="28"/>
          <w:szCs w:val="28"/>
        </w:rPr>
        <w:t>тарифи для користувачів</w:t>
      </w:r>
      <w:r>
        <w:rPr>
          <w:sz w:val="28"/>
          <w:szCs w:val="28"/>
          <w:lang w:val="uk-UA"/>
        </w:rPr>
        <w:t xml:space="preserve"> </w:t>
      </w:r>
      <w:r w:rsidRPr="00AF2C1E">
        <w:rPr>
          <w:sz w:val="28"/>
          <w:szCs w:val="28"/>
        </w:rPr>
        <w:t>Інтернету.</w:t>
      </w:r>
    </w:p>
    <w:p w14:paraId="7FDB4805" w14:textId="77777777" w:rsidR="004D6552" w:rsidRDefault="004D6552" w:rsidP="000915CB">
      <w:pPr>
        <w:pStyle w:val="af3"/>
        <w:numPr>
          <w:ilvl w:val="0"/>
          <w:numId w:val="9"/>
        </w:numPr>
        <w:spacing w:before="0" w:beforeAutospacing="0" w:after="0" w:afterAutospacing="0" w:line="360" w:lineRule="auto"/>
        <w:jc w:val="both"/>
        <w:rPr>
          <w:sz w:val="28"/>
          <w:szCs w:val="28"/>
          <w:lang w:val="uk-UA"/>
        </w:rPr>
      </w:pPr>
      <w:r w:rsidRPr="004D6552">
        <w:rPr>
          <w:bCs/>
          <w:sz w:val="28"/>
          <w:szCs w:val="28"/>
        </w:rPr>
        <w:t>Фіксований</w:t>
      </w:r>
      <w:r>
        <w:rPr>
          <w:bCs/>
          <w:sz w:val="28"/>
          <w:szCs w:val="28"/>
          <w:lang w:val="uk-UA"/>
        </w:rPr>
        <w:t xml:space="preserve"> і</w:t>
      </w:r>
      <w:r w:rsidRPr="004D6552">
        <w:rPr>
          <w:bCs/>
          <w:sz w:val="28"/>
          <w:szCs w:val="28"/>
        </w:rPr>
        <w:t>нтернет</w:t>
      </w:r>
      <w:r w:rsidRPr="004D6552">
        <w:rPr>
          <w:sz w:val="28"/>
          <w:szCs w:val="28"/>
        </w:rPr>
        <w:t xml:space="preserve"> — послуги</w:t>
      </w:r>
      <w:r>
        <w:rPr>
          <w:sz w:val="28"/>
          <w:szCs w:val="28"/>
          <w:lang w:val="uk-UA"/>
        </w:rPr>
        <w:t xml:space="preserve"> </w:t>
      </w:r>
      <w:r w:rsidRPr="004D6552">
        <w:rPr>
          <w:sz w:val="28"/>
          <w:szCs w:val="28"/>
        </w:rPr>
        <w:t>широкосмугового</w:t>
      </w:r>
      <w:r>
        <w:rPr>
          <w:sz w:val="28"/>
          <w:szCs w:val="28"/>
          <w:lang w:val="uk-UA"/>
        </w:rPr>
        <w:t xml:space="preserve"> </w:t>
      </w:r>
      <w:r w:rsidRPr="004D6552">
        <w:rPr>
          <w:sz w:val="28"/>
          <w:szCs w:val="28"/>
        </w:rPr>
        <w:t xml:space="preserve">Інтернету для </w:t>
      </w:r>
    </w:p>
    <w:p w14:paraId="1A66DDC2" w14:textId="77777777" w:rsidR="004D6552" w:rsidRDefault="004D6552" w:rsidP="004D6552">
      <w:pPr>
        <w:pStyle w:val="af3"/>
        <w:spacing w:before="0" w:beforeAutospacing="0" w:after="0" w:afterAutospacing="0" w:line="360" w:lineRule="auto"/>
        <w:jc w:val="both"/>
        <w:rPr>
          <w:sz w:val="28"/>
          <w:szCs w:val="28"/>
          <w:lang w:val="uk-UA"/>
        </w:rPr>
      </w:pPr>
      <w:r w:rsidRPr="004D6552">
        <w:rPr>
          <w:sz w:val="28"/>
          <w:szCs w:val="28"/>
        </w:rPr>
        <w:t>домашніх</w:t>
      </w:r>
      <w:r>
        <w:rPr>
          <w:sz w:val="28"/>
          <w:szCs w:val="28"/>
          <w:lang w:val="uk-UA"/>
        </w:rPr>
        <w:t xml:space="preserve"> </w:t>
      </w:r>
      <w:r w:rsidRPr="004D6552">
        <w:rPr>
          <w:sz w:val="28"/>
          <w:szCs w:val="28"/>
        </w:rPr>
        <w:t>користувачів.</w:t>
      </w:r>
    </w:p>
    <w:p w14:paraId="77560B5A" w14:textId="77777777" w:rsidR="004D6552" w:rsidRDefault="004D6552" w:rsidP="000915CB">
      <w:pPr>
        <w:pStyle w:val="af3"/>
        <w:numPr>
          <w:ilvl w:val="0"/>
          <w:numId w:val="9"/>
        </w:numPr>
        <w:spacing w:before="0" w:beforeAutospacing="0" w:after="0" w:afterAutospacing="0" w:line="360" w:lineRule="auto"/>
        <w:jc w:val="both"/>
        <w:rPr>
          <w:sz w:val="28"/>
          <w:szCs w:val="28"/>
          <w:lang w:val="uk-UA"/>
        </w:rPr>
      </w:pPr>
      <w:r w:rsidRPr="004D6552">
        <w:rPr>
          <w:bCs/>
          <w:sz w:val="28"/>
          <w:szCs w:val="28"/>
        </w:rPr>
        <w:t>Цифрове</w:t>
      </w:r>
      <w:r w:rsidRPr="004D6552">
        <w:rPr>
          <w:bCs/>
          <w:sz w:val="28"/>
          <w:szCs w:val="28"/>
          <w:lang w:val="uk-UA"/>
        </w:rPr>
        <w:t xml:space="preserve"> </w:t>
      </w:r>
      <w:r w:rsidRPr="004D6552">
        <w:rPr>
          <w:bCs/>
          <w:sz w:val="28"/>
          <w:szCs w:val="28"/>
        </w:rPr>
        <w:t>телебачення</w:t>
      </w:r>
      <w:r w:rsidRPr="00AF2C1E">
        <w:rPr>
          <w:sz w:val="28"/>
          <w:szCs w:val="28"/>
        </w:rPr>
        <w:t xml:space="preserve"> — компанія</w:t>
      </w:r>
      <w:r>
        <w:rPr>
          <w:sz w:val="28"/>
          <w:szCs w:val="28"/>
          <w:lang w:val="uk-UA"/>
        </w:rPr>
        <w:t xml:space="preserve"> </w:t>
      </w:r>
      <w:r w:rsidRPr="00AF2C1E">
        <w:rPr>
          <w:sz w:val="28"/>
          <w:szCs w:val="28"/>
        </w:rPr>
        <w:t>пропонує</w:t>
      </w:r>
      <w:r>
        <w:rPr>
          <w:sz w:val="28"/>
          <w:szCs w:val="28"/>
          <w:lang w:val="uk-UA"/>
        </w:rPr>
        <w:t xml:space="preserve"> </w:t>
      </w:r>
      <w:r w:rsidRPr="00AF2C1E">
        <w:rPr>
          <w:sz w:val="28"/>
          <w:szCs w:val="28"/>
        </w:rPr>
        <w:t>послугу</w:t>
      </w:r>
      <w:r>
        <w:rPr>
          <w:sz w:val="28"/>
          <w:szCs w:val="28"/>
          <w:lang w:val="uk-UA"/>
        </w:rPr>
        <w:t xml:space="preserve"> </w:t>
      </w:r>
      <w:r w:rsidRPr="00AF2C1E">
        <w:rPr>
          <w:sz w:val="28"/>
          <w:szCs w:val="28"/>
        </w:rPr>
        <w:t>супутникового</w:t>
      </w:r>
      <w:r>
        <w:rPr>
          <w:sz w:val="28"/>
          <w:szCs w:val="28"/>
          <w:lang w:val="uk-UA"/>
        </w:rPr>
        <w:t xml:space="preserve"> </w:t>
      </w:r>
    </w:p>
    <w:p w14:paraId="3AFE7E85" w14:textId="77777777" w:rsidR="004D6552" w:rsidRDefault="004D6552" w:rsidP="004D6552">
      <w:pPr>
        <w:pStyle w:val="af3"/>
        <w:spacing w:before="0" w:beforeAutospacing="0" w:after="0" w:afterAutospacing="0" w:line="360" w:lineRule="auto"/>
        <w:jc w:val="both"/>
        <w:rPr>
          <w:sz w:val="28"/>
          <w:szCs w:val="28"/>
          <w:lang w:val="uk-UA"/>
        </w:rPr>
      </w:pPr>
      <w:r w:rsidRPr="00AF2C1E">
        <w:rPr>
          <w:sz w:val="28"/>
          <w:szCs w:val="28"/>
        </w:rPr>
        <w:t xml:space="preserve">телебачення </w:t>
      </w:r>
      <w:r>
        <w:rPr>
          <w:sz w:val="28"/>
          <w:szCs w:val="28"/>
          <w:lang w:val="uk-UA"/>
        </w:rPr>
        <w:t>«</w:t>
      </w:r>
      <w:r>
        <w:rPr>
          <w:sz w:val="28"/>
          <w:szCs w:val="28"/>
        </w:rPr>
        <w:t>Київстар ТВ</w:t>
      </w:r>
      <w:r>
        <w:rPr>
          <w:sz w:val="28"/>
          <w:szCs w:val="28"/>
          <w:lang w:val="uk-UA"/>
        </w:rPr>
        <w:t>»</w:t>
      </w:r>
      <w:r w:rsidRPr="00AF2C1E">
        <w:rPr>
          <w:sz w:val="28"/>
          <w:szCs w:val="28"/>
        </w:rPr>
        <w:t xml:space="preserve"> з доступом до десятківтелеканалів.</w:t>
      </w:r>
    </w:p>
    <w:p w14:paraId="504893D9" w14:textId="77777777" w:rsidR="004D6552" w:rsidRDefault="004D6552" w:rsidP="000915CB">
      <w:pPr>
        <w:pStyle w:val="af3"/>
        <w:numPr>
          <w:ilvl w:val="0"/>
          <w:numId w:val="9"/>
        </w:numPr>
        <w:spacing w:before="0" w:beforeAutospacing="0" w:after="0" w:afterAutospacing="0" w:line="360" w:lineRule="auto"/>
        <w:jc w:val="both"/>
        <w:rPr>
          <w:sz w:val="28"/>
          <w:szCs w:val="28"/>
          <w:lang w:val="uk-UA"/>
        </w:rPr>
      </w:pPr>
      <w:r w:rsidRPr="004D6552">
        <w:rPr>
          <w:bCs/>
          <w:sz w:val="28"/>
          <w:szCs w:val="28"/>
        </w:rPr>
        <w:t>Фінансові</w:t>
      </w:r>
      <w:r w:rsidRPr="004D6552">
        <w:rPr>
          <w:bCs/>
          <w:sz w:val="28"/>
          <w:szCs w:val="28"/>
          <w:lang w:val="uk-UA"/>
        </w:rPr>
        <w:t xml:space="preserve"> </w:t>
      </w:r>
      <w:r w:rsidRPr="004D6552">
        <w:rPr>
          <w:bCs/>
          <w:sz w:val="28"/>
          <w:szCs w:val="28"/>
        </w:rPr>
        <w:t>послуги</w:t>
      </w:r>
      <w:r w:rsidRPr="00AF2C1E">
        <w:rPr>
          <w:sz w:val="28"/>
          <w:szCs w:val="28"/>
        </w:rPr>
        <w:t xml:space="preserve"> — через платформу "Київстар" можна</w:t>
      </w:r>
      <w:r>
        <w:rPr>
          <w:sz w:val="28"/>
          <w:szCs w:val="28"/>
          <w:lang w:val="uk-UA"/>
        </w:rPr>
        <w:t xml:space="preserve"> </w:t>
      </w:r>
      <w:r w:rsidRPr="00AF2C1E">
        <w:rPr>
          <w:sz w:val="28"/>
          <w:szCs w:val="28"/>
        </w:rPr>
        <w:t>здійснювати</w:t>
      </w:r>
      <w:r>
        <w:rPr>
          <w:sz w:val="28"/>
          <w:szCs w:val="28"/>
          <w:lang w:val="uk-UA"/>
        </w:rPr>
        <w:t xml:space="preserve"> </w:t>
      </w:r>
    </w:p>
    <w:p w14:paraId="0B5CDC61" w14:textId="77777777" w:rsidR="004D6552" w:rsidRPr="004D6552" w:rsidRDefault="004D6552" w:rsidP="004D6552">
      <w:pPr>
        <w:pStyle w:val="af3"/>
        <w:spacing w:before="0" w:beforeAutospacing="0" w:after="0" w:afterAutospacing="0" w:line="360" w:lineRule="auto"/>
        <w:jc w:val="both"/>
        <w:rPr>
          <w:sz w:val="28"/>
          <w:szCs w:val="28"/>
          <w:lang w:val="uk-UA"/>
        </w:rPr>
      </w:pPr>
      <w:r w:rsidRPr="00AF2C1E">
        <w:rPr>
          <w:sz w:val="28"/>
          <w:szCs w:val="28"/>
        </w:rPr>
        <w:t>фінансові</w:t>
      </w:r>
      <w:r>
        <w:rPr>
          <w:sz w:val="28"/>
          <w:szCs w:val="28"/>
          <w:lang w:val="uk-UA"/>
        </w:rPr>
        <w:t xml:space="preserve"> </w:t>
      </w:r>
      <w:r w:rsidRPr="00AF2C1E">
        <w:rPr>
          <w:sz w:val="28"/>
          <w:szCs w:val="28"/>
        </w:rPr>
        <w:t>операції, такі як поповнення</w:t>
      </w:r>
      <w:r>
        <w:rPr>
          <w:sz w:val="28"/>
          <w:szCs w:val="28"/>
          <w:lang w:val="uk-UA"/>
        </w:rPr>
        <w:t xml:space="preserve"> </w:t>
      </w:r>
      <w:r w:rsidRPr="00AF2C1E">
        <w:rPr>
          <w:sz w:val="28"/>
          <w:szCs w:val="28"/>
        </w:rPr>
        <w:t>рахунку, перекази грошей тощо.</w:t>
      </w:r>
    </w:p>
    <w:p w14:paraId="047F21F9" w14:textId="77777777" w:rsidR="004D6552" w:rsidRDefault="004D6552" w:rsidP="000915CB">
      <w:pPr>
        <w:pStyle w:val="af3"/>
        <w:numPr>
          <w:ilvl w:val="0"/>
          <w:numId w:val="9"/>
        </w:numPr>
        <w:spacing w:before="0" w:beforeAutospacing="0" w:after="0" w:afterAutospacing="0" w:line="360" w:lineRule="auto"/>
        <w:jc w:val="both"/>
        <w:rPr>
          <w:sz w:val="28"/>
          <w:szCs w:val="28"/>
          <w:lang w:val="uk-UA"/>
        </w:rPr>
      </w:pPr>
      <w:r w:rsidRPr="004D6552">
        <w:rPr>
          <w:bCs/>
          <w:sz w:val="28"/>
          <w:szCs w:val="28"/>
        </w:rPr>
        <w:t>ІТ-рішення для бізнесу</w:t>
      </w:r>
      <w:r w:rsidRPr="00AF2C1E">
        <w:rPr>
          <w:sz w:val="28"/>
          <w:szCs w:val="28"/>
        </w:rPr>
        <w:t xml:space="preserve"> — компаніятакожпропонуєрізніпослуги для </w:t>
      </w:r>
    </w:p>
    <w:p w14:paraId="1C4711CB" w14:textId="77777777" w:rsidR="004D6552" w:rsidRDefault="004D6552" w:rsidP="004D6552">
      <w:pPr>
        <w:pStyle w:val="af3"/>
        <w:spacing w:before="0" w:beforeAutospacing="0" w:after="0" w:afterAutospacing="0" w:line="360" w:lineRule="auto"/>
        <w:jc w:val="both"/>
        <w:rPr>
          <w:sz w:val="28"/>
          <w:szCs w:val="28"/>
          <w:lang w:val="uk-UA"/>
        </w:rPr>
      </w:pPr>
      <w:r w:rsidRPr="002B069A">
        <w:rPr>
          <w:sz w:val="28"/>
          <w:szCs w:val="28"/>
          <w:lang w:val="uk-UA"/>
        </w:rPr>
        <w:t>Корпоративних</w:t>
      </w:r>
      <w:r>
        <w:rPr>
          <w:sz w:val="28"/>
          <w:szCs w:val="28"/>
          <w:lang w:val="uk-UA"/>
        </w:rPr>
        <w:t xml:space="preserve"> </w:t>
      </w:r>
      <w:r w:rsidRPr="002B069A">
        <w:rPr>
          <w:sz w:val="28"/>
          <w:szCs w:val="28"/>
          <w:lang w:val="uk-UA"/>
        </w:rPr>
        <w:t>клієнтів, включаючи</w:t>
      </w:r>
      <w:r>
        <w:rPr>
          <w:sz w:val="28"/>
          <w:szCs w:val="28"/>
          <w:lang w:val="uk-UA"/>
        </w:rPr>
        <w:t xml:space="preserve"> </w:t>
      </w:r>
      <w:r w:rsidRPr="002B069A">
        <w:rPr>
          <w:sz w:val="28"/>
          <w:szCs w:val="28"/>
          <w:lang w:val="uk-UA"/>
        </w:rPr>
        <w:t>хмарні</w:t>
      </w:r>
      <w:r>
        <w:rPr>
          <w:sz w:val="28"/>
          <w:szCs w:val="28"/>
          <w:lang w:val="uk-UA"/>
        </w:rPr>
        <w:t xml:space="preserve"> </w:t>
      </w:r>
      <w:r w:rsidRPr="002B069A">
        <w:rPr>
          <w:sz w:val="28"/>
          <w:szCs w:val="28"/>
          <w:lang w:val="uk-UA"/>
        </w:rPr>
        <w:t>сервіси, аутсорсинг ІТ-послуг та інші.</w:t>
      </w:r>
    </w:p>
    <w:p w14:paraId="6D826565" w14:textId="77777777" w:rsidR="002B069A" w:rsidRDefault="002B069A" w:rsidP="004D6552">
      <w:pPr>
        <w:pStyle w:val="af3"/>
        <w:spacing w:before="0" w:beforeAutospacing="0" w:after="0" w:afterAutospacing="0" w:line="360" w:lineRule="auto"/>
        <w:jc w:val="both"/>
        <w:rPr>
          <w:sz w:val="28"/>
          <w:szCs w:val="28"/>
          <w:lang w:val="uk-UA"/>
        </w:rPr>
      </w:pPr>
      <w:r>
        <w:rPr>
          <w:sz w:val="28"/>
          <w:szCs w:val="28"/>
          <w:lang w:val="uk-UA"/>
        </w:rPr>
        <w:t xml:space="preserve">           На рисунку 2.1. можна побачити зростання кількості абонентів з 2001 року.</w:t>
      </w:r>
    </w:p>
    <w:p w14:paraId="3E78CCED" w14:textId="77777777" w:rsidR="002B069A" w:rsidRDefault="002B069A" w:rsidP="004D6552">
      <w:pPr>
        <w:pStyle w:val="af3"/>
        <w:spacing w:before="0" w:beforeAutospacing="0" w:after="0" w:afterAutospacing="0" w:line="360" w:lineRule="auto"/>
        <w:jc w:val="both"/>
        <w:rPr>
          <w:rStyle w:val="relative"/>
          <w:sz w:val="28"/>
          <w:szCs w:val="28"/>
          <w:lang w:val="uk-UA"/>
        </w:rPr>
      </w:pPr>
    </w:p>
    <w:p w14:paraId="3B5A760B" w14:textId="77777777" w:rsidR="00607738" w:rsidRPr="004D6552" w:rsidRDefault="002B069A" w:rsidP="00607738">
      <w:pPr>
        <w:pStyle w:val="af3"/>
        <w:spacing w:line="360" w:lineRule="auto"/>
        <w:jc w:val="both"/>
        <w:rPr>
          <w:sz w:val="28"/>
          <w:szCs w:val="28"/>
          <w:lang w:val="uk-UA"/>
        </w:rPr>
      </w:pPr>
      <w:r w:rsidRPr="002B069A">
        <w:rPr>
          <w:noProof/>
          <w:sz w:val="28"/>
          <w:szCs w:val="28"/>
        </w:rPr>
        <w:drawing>
          <wp:inline distT="0" distB="0" distL="0" distR="0" wp14:anchorId="0D86D6DF" wp14:editId="08EDE2A3">
            <wp:extent cx="5494020" cy="3347918"/>
            <wp:effectExtent l="19050" t="0" r="0" b="0"/>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14">
                      <a:extLst>
                        <a:ext uri="{28A0092B-C50C-407E-A947-70E740481C1C}">
                          <a14:useLocalDpi xmlns:a14="http://schemas.microsoft.com/office/drawing/2010/main" val="0"/>
                        </a:ext>
                      </a:extLst>
                    </a:blip>
                    <a:stretch>
                      <a:fillRect/>
                    </a:stretch>
                  </pic:blipFill>
                  <pic:spPr>
                    <a:xfrm>
                      <a:off x="0" y="0"/>
                      <a:ext cx="5494020" cy="3347918"/>
                    </a:xfrm>
                    <a:prstGeom prst="rect">
                      <a:avLst/>
                    </a:prstGeom>
                  </pic:spPr>
                </pic:pic>
              </a:graphicData>
            </a:graphic>
          </wp:inline>
        </w:drawing>
      </w:r>
    </w:p>
    <w:p w14:paraId="186F4496" w14:textId="77777777" w:rsidR="00607738" w:rsidRDefault="002B069A" w:rsidP="006E46FB">
      <w:pPr>
        <w:spacing w:line="360" w:lineRule="auto"/>
        <w:jc w:val="both"/>
        <w:rPr>
          <w:sz w:val="28"/>
          <w:szCs w:val="28"/>
        </w:rPr>
      </w:pPr>
      <w:r>
        <w:rPr>
          <w:sz w:val="28"/>
          <w:szCs w:val="28"/>
        </w:rPr>
        <w:t xml:space="preserve">                         Рис.2.1. Кількість абонентів ПрАТ «Київстар»</w:t>
      </w:r>
    </w:p>
    <w:p w14:paraId="7FA6F7FE" w14:textId="77777777" w:rsidR="002B069A" w:rsidRDefault="002B069A" w:rsidP="006E46FB">
      <w:pPr>
        <w:spacing w:line="360" w:lineRule="auto"/>
        <w:jc w:val="both"/>
        <w:rPr>
          <w:sz w:val="28"/>
          <w:szCs w:val="28"/>
        </w:rPr>
      </w:pPr>
    </w:p>
    <w:p w14:paraId="4384D2BE" w14:textId="77777777" w:rsidR="002B069A" w:rsidRPr="00607738" w:rsidRDefault="002B069A" w:rsidP="006E46FB">
      <w:pPr>
        <w:spacing w:line="360" w:lineRule="auto"/>
        <w:jc w:val="both"/>
        <w:rPr>
          <w:sz w:val="28"/>
          <w:szCs w:val="28"/>
        </w:rPr>
      </w:pPr>
    </w:p>
    <w:p w14:paraId="5995AC72" w14:textId="77777777" w:rsidR="007F05ED" w:rsidRDefault="002B069A" w:rsidP="00880E98">
      <w:pPr>
        <w:spacing w:line="360" w:lineRule="auto"/>
        <w:ind w:firstLine="709"/>
        <w:jc w:val="both"/>
        <w:rPr>
          <w:sz w:val="28"/>
          <w:szCs w:val="28"/>
        </w:rPr>
      </w:pPr>
      <w:r w:rsidRPr="00AF2C1E">
        <w:rPr>
          <w:sz w:val="28"/>
          <w:szCs w:val="28"/>
        </w:rPr>
        <w:t>Графік</w:t>
      </w:r>
      <w:r>
        <w:rPr>
          <w:sz w:val="28"/>
          <w:szCs w:val="28"/>
        </w:rPr>
        <w:t xml:space="preserve"> </w:t>
      </w:r>
      <w:r w:rsidRPr="00AF2C1E">
        <w:rPr>
          <w:sz w:val="28"/>
          <w:szCs w:val="28"/>
        </w:rPr>
        <w:t>чітко</w:t>
      </w:r>
      <w:r>
        <w:rPr>
          <w:sz w:val="28"/>
          <w:szCs w:val="28"/>
        </w:rPr>
        <w:t xml:space="preserve"> </w:t>
      </w:r>
      <w:r w:rsidRPr="00AF2C1E">
        <w:rPr>
          <w:sz w:val="28"/>
          <w:szCs w:val="28"/>
        </w:rPr>
        <w:t>показує</w:t>
      </w:r>
      <w:r>
        <w:rPr>
          <w:sz w:val="28"/>
          <w:szCs w:val="28"/>
        </w:rPr>
        <w:t xml:space="preserve"> </w:t>
      </w:r>
      <w:r w:rsidRPr="00AF2C1E">
        <w:rPr>
          <w:sz w:val="28"/>
          <w:szCs w:val="28"/>
        </w:rPr>
        <w:t>зростання</w:t>
      </w:r>
      <w:r>
        <w:rPr>
          <w:sz w:val="28"/>
          <w:szCs w:val="28"/>
        </w:rPr>
        <w:t xml:space="preserve"> </w:t>
      </w:r>
      <w:r w:rsidRPr="00AF2C1E">
        <w:rPr>
          <w:sz w:val="28"/>
          <w:szCs w:val="28"/>
        </w:rPr>
        <w:t>кількості</w:t>
      </w:r>
      <w:r>
        <w:rPr>
          <w:sz w:val="28"/>
          <w:szCs w:val="28"/>
        </w:rPr>
        <w:t xml:space="preserve"> </w:t>
      </w:r>
      <w:r w:rsidRPr="00AF2C1E">
        <w:rPr>
          <w:sz w:val="28"/>
          <w:szCs w:val="28"/>
        </w:rPr>
        <w:t>абонентів. Останні</w:t>
      </w:r>
      <w:r>
        <w:rPr>
          <w:sz w:val="28"/>
          <w:szCs w:val="28"/>
        </w:rPr>
        <w:t xml:space="preserve"> </w:t>
      </w:r>
      <w:r w:rsidRPr="00AF2C1E">
        <w:rPr>
          <w:sz w:val="28"/>
          <w:szCs w:val="28"/>
        </w:rPr>
        <w:t>кілька</w:t>
      </w:r>
      <w:r>
        <w:rPr>
          <w:sz w:val="28"/>
          <w:szCs w:val="28"/>
        </w:rPr>
        <w:t xml:space="preserve"> </w:t>
      </w:r>
      <w:r w:rsidRPr="00AF2C1E">
        <w:rPr>
          <w:sz w:val="28"/>
          <w:szCs w:val="28"/>
        </w:rPr>
        <w:t>років</w:t>
      </w:r>
      <w:r>
        <w:rPr>
          <w:sz w:val="28"/>
          <w:szCs w:val="28"/>
        </w:rPr>
        <w:t xml:space="preserve"> </w:t>
      </w:r>
      <w:r w:rsidRPr="00AF2C1E">
        <w:rPr>
          <w:sz w:val="28"/>
          <w:szCs w:val="28"/>
        </w:rPr>
        <w:t>спостерігається</w:t>
      </w:r>
      <w:r>
        <w:rPr>
          <w:sz w:val="28"/>
          <w:szCs w:val="28"/>
        </w:rPr>
        <w:t xml:space="preserve"> </w:t>
      </w:r>
      <w:r w:rsidRPr="00AF2C1E">
        <w:rPr>
          <w:sz w:val="28"/>
          <w:szCs w:val="28"/>
        </w:rPr>
        <w:t>стабільність в кількості</w:t>
      </w:r>
      <w:r>
        <w:rPr>
          <w:sz w:val="28"/>
          <w:szCs w:val="28"/>
        </w:rPr>
        <w:t xml:space="preserve"> </w:t>
      </w:r>
      <w:r w:rsidRPr="00AF2C1E">
        <w:rPr>
          <w:sz w:val="28"/>
          <w:szCs w:val="28"/>
        </w:rPr>
        <w:t>абонентів, що є результатом стабільної</w:t>
      </w:r>
      <w:r>
        <w:rPr>
          <w:sz w:val="28"/>
          <w:szCs w:val="28"/>
        </w:rPr>
        <w:t xml:space="preserve"> </w:t>
      </w:r>
      <w:r w:rsidRPr="00AF2C1E">
        <w:rPr>
          <w:sz w:val="28"/>
          <w:szCs w:val="28"/>
        </w:rPr>
        <w:t>роботи</w:t>
      </w:r>
      <w:r>
        <w:rPr>
          <w:sz w:val="28"/>
          <w:szCs w:val="28"/>
        </w:rPr>
        <w:t xml:space="preserve"> </w:t>
      </w:r>
      <w:r w:rsidRPr="00AF2C1E">
        <w:rPr>
          <w:sz w:val="28"/>
          <w:szCs w:val="28"/>
        </w:rPr>
        <w:t>компанії, а також активного впровадження</w:t>
      </w:r>
      <w:r>
        <w:rPr>
          <w:sz w:val="28"/>
          <w:szCs w:val="28"/>
        </w:rPr>
        <w:t xml:space="preserve"> </w:t>
      </w:r>
      <w:r w:rsidRPr="00AF2C1E">
        <w:rPr>
          <w:sz w:val="28"/>
          <w:szCs w:val="28"/>
        </w:rPr>
        <w:t>нових</w:t>
      </w:r>
      <w:r>
        <w:rPr>
          <w:sz w:val="28"/>
          <w:szCs w:val="28"/>
        </w:rPr>
        <w:t xml:space="preserve"> </w:t>
      </w:r>
      <w:r w:rsidRPr="00AF2C1E">
        <w:rPr>
          <w:sz w:val="28"/>
          <w:szCs w:val="28"/>
        </w:rPr>
        <w:t>технологій і сервісів.</w:t>
      </w:r>
    </w:p>
    <w:p w14:paraId="5E05810E" w14:textId="77777777" w:rsidR="00A17DA6" w:rsidRDefault="002B069A" w:rsidP="00A17DA6">
      <w:pPr>
        <w:spacing w:before="100" w:beforeAutospacing="1" w:after="100" w:afterAutospacing="1" w:line="360" w:lineRule="auto"/>
        <w:ind w:firstLine="720"/>
        <w:contextualSpacing/>
        <w:jc w:val="both"/>
        <w:rPr>
          <w:sz w:val="28"/>
          <w:szCs w:val="28"/>
        </w:rPr>
      </w:pPr>
      <w:r>
        <w:rPr>
          <w:sz w:val="28"/>
          <w:szCs w:val="28"/>
        </w:rPr>
        <w:t>ПрАТ «Київстар»</w:t>
      </w:r>
      <w:r w:rsidRPr="00AF2C1E">
        <w:rPr>
          <w:sz w:val="28"/>
          <w:szCs w:val="28"/>
        </w:rPr>
        <w:t xml:space="preserve"> має добре структуровану</w:t>
      </w:r>
      <w:r>
        <w:rPr>
          <w:sz w:val="28"/>
          <w:szCs w:val="28"/>
        </w:rPr>
        <w:t xml:space="preserve"> </w:t>
      </w:r>
      <w:r w:rsidRPr="00AF2C1E">
        <w:rPr>
          <w:sz w:val="28"/>
          <w:szCs w:val="28"/>
        </w:rPr>
        <w:t>організаційну модель, яка дозволяє</w:t>
      </w:r>
      <w:r>
        <w:rPr>
          <w:sz w:val="28"/>
          <w:szCs w:val="28"/>
        </w:rPr>
        <w:t xml:space="preserve"> </w:t>
      </w:r>
      <w:r w:rsidRPr="00AF2C1E">
        <w:rPr>
          <w:sz w:val="28"/>
          <w:szCs w:val="28"/>
        </w:rPr>
        <w:t>ефективно</w:t>
      </w:r>
      <w:r>
        <w:rPr>
          <w:sz w:val="28"/>
          <w:szCs w:val="28"/>
        </w:rPr>
        <w:t xml:space="preserve"> </w:t>
      </w:r>
      <w:r w:rsidRPr="00AF2C1E">
        <w:rPr>
          <w:sz w:val="28"/>
          <w:szCs w:val="28"/>
        </w:rPr>
        <w:t>керувати великим підприємством і забезпечувати</w:t>
      </w:r>
      <w:r>
        <w:rPr>
          <w:sz w:val="28"/>
          <w:szCs w:val="28"/>
        </w:rPr>
        <w:t xml:space="preserve"> </w:t>
      </w:r>
      <w:r w:rsidRPr="00AF2C1E">
        <w:rPr>
          <w:sz w:val="28"/>
          <w:szCs w:val="28"/>
        </w:rPr>
        <w:t>безперервну роботу всіх</w:t>
      </w:r>
      <w:r>
        <w:rPr>
          <w:sz w:val="28"/>
          <w:szCs w:val="28"/>
        </w:rPr>
        <w:t xml:space="preserve"> </w:t>
      </w:r>
      <w:r w:rsidRPr="00AF2C1E">
        <w:rPr>
          <w:sz w:val="28"/>
          <w:szCs w:val="28"/>
        </w:rPr>
        <w:t>його</w:t>
      </w:r>
      <w:r>
        <w:rPr>
          <w:sz w:val="28"/>
          <w:szCs w:val="28"/>
        </w:rPr>
        <w:t xml:space="preserve"> </w:t>
      </w:r>
      <w:r w:rsidRPr="00AF2C1E">
        <w:rPr>
          <w:sz w:val="28"/>
          <w:szCs w:val="28"/>
        </w:rPr>
        <w:t xml:space="preserve">підрозділів. </w:t>
      </w:r>
    </w:p>
    <w:p w14:paraId="1434E8A7" w14:textId="77777777" w:rsidR="00A17DA6" w:rsidRDefault="00A17DA6" w:rsidP="00A17DA6">
      <w:pPr>
        <w:spacing w:before="100" w:beforeAutospacing="1" w:after="100" w:afterAutospacing="1" w:line="360" w:lineRule="auto"/>
        <w:ind w:firstLine="720"/>
        <w:contextualSpacing/>
        <w:jc w:val="both"/>
        <w:rPr>
          <w:sz w:val="28"/>
          <w:szCs w:val="28"/>
        </w:rPr>
      </w:pPr>
      <w:r w:rsidRPr="00A17DA6">
        <w:rPr>
          <w:sz w:val="28"/>
          <w:szCs w:val="28"/>
        </w:rPr>
        <w:t>У ПрАТ «Київстар» управлінські рішення здебільшого приймаються керівниками вищої ланки. Водночас, до процесу активно залучаються профільні спеціалісти через участь у нарадах, де обговорюються питання, що безпосередньо стосуються їхньої сфери діяльності. Крім того, керівництво компанії регулярно проводить опитування серед абонентів для з’ясування рівня задоволеності послугами, оцінки тарифів тощо. Отримані результати слугують підґрунтям для прийняття рішень, які стосуються покращення якості обслуговування, розширення спектру послуг та оптимізації тарифних планів.</w:t>
      </w:r>
    </w:p>
    <w:p w14:paraId="4CCE1E17" w14:textId="77777777" w:rsidR="00A17DA6" w:rsidRDefault="00A17DA6" w:rsidP="00A17DA6">
      <w:pPr>
        <w:spacing w:before="100" w:beforeAutospacing="1" w:after="100" w:afterAutospacing="1" w:line="360" w:lineRule="auto"/>
        <w:ind w:firstLine="720"/>
        <w:contextualSpacing/>
        <w:jc w:val="both"/>
        <w:rPr>
          <w:sz w:val="28"/>
          <w:szCs w:val="28"/>
        </w:rPr>
      </w:pPr>
      <w:r w:rsidRPr="00A17DA6">
        <w:rPr>
          <w:sz w:val="28"/>
          <w:szCs w:val="28"/>
        </w:rPr>
        <w:t>Щоб наочно продемонструвати, як функціонує система управлінських рішень у компанії, доцільно розглянути її організаційну структуру. Управління здійснюється через сукупність спеціалізованих підрозділів, кожен з яких відповідає за конкретний напрям діяльності: маркетинг, фінанси, логістику (включно зі зберіганням і постачанням товарів) тощо. Кожен підрозділ очолює відповідний керівник — наприклад, фінансовий директор чи директор з маркетингу. Всі відділи тісно взаємодіють між собою та підпорядковуються генеральному директору. Така структура управління класифікується як лінійно-функціональна.</w:t>
      </w:r>
    </w:p>
    <w:p w14:paraId="1A6546E1" w14:textId="77777777" w:rsidR="00F213EB" w:rsidRPr="00A17DA6" w:rsidRDefault="00F213EB" w:rsidP="00A17DA6">
      <w:pPr>
        <w:spacing w:before="100" w:beforeAutospacing="1" w:after="100" w:afterAutospacing="1" w:line="360" w:lineRule="auto"/>
        <w:ind w:firstLine="720"/>
        <w:contextualSpacing/>
        <w:jc w:val="both"/>
        <w:rPr>
          <w:sz w:val="28"/>
          <w:szCs w:val="28"/>
        </w:rPr>
      </w:pPr>
      <w:r w:rsidRPr="00B24BE3">
        <w:rPr>
          <w:sz w:val="28"/>
          <w:szCs w:val="28"/>
        </w:rPr>
        <w:t>О</w:t>
      </w:r>
      <w:r>
        <w:rPr>
          <w:sz w:val="28"/>
          <w:szCs w:val="28"/>
        </w:rPr>
        <w:t xml:space="preserve">рганізаційна структура ПрАТ </w:t>
      </w:r>
      <w:r w:rsidRPr="00B24BE3">
        <w:rPr>
          <w:sz w:val="28"/>
          <w:szCs w:val="28"/>
        </w:rPr>
        <w:t>«Київстар» побудована з урахуванням зон відповідальності, що формують основи її конкурентної стратегії. Управлінські рішення приймаються топменеджментом, який забезпечує узгоджену діяльність структурних підрозділів шляхом регулярних нарад із фахівцями відповідних напрямів.</w:t>
      </w:r>
    </w:p>
    <w:p w14:paraId="3A5CD625" w14:textId="77777777" w:rsidR="002B069A" w:rsidRPr="00AF2C1E" w:rsidRDefault="00A17DA6" w:rsidP="00A17DA6">
      <w:pPr>
        <w:spacing w:before="100" w:beforeAutospacing="1" w:after="100" w:afterAutospacing="1" w:line="360" w:lineRule="auto"/>
        <w:contextualSpacing/>
        <w:jc w:val="both"/>
        <w:rPr>
          <w:sz w:val="28"/>
          <w:szCs w:val="28"/>
        </w:rPr>
      </w:pPr>
      <w:r>
        <w:rPr>
          <w:sz w:val="28"/>
          <w:szCs w:val="28"/>
        </w:rPr>
        <w:t xml:space="preserve">           </w:t>
      </w:r>
      <w:r w:rsidR="002B069A">
        <w:rPr>
          <w:sz w:val="28"/>
          <w:szCs w:val="28"/>
        </w:rPr>
        <w:t xml:space="preserve">Найвища ланка </w:t>
      </w:r>
      <w:r w:rsidR="002B069A" w:rsidRPr="002B069A">
        <w:rPr>
          <w:sz w:val="28"/>
          <w:szCs w:val="28"/>
        </w:rPr>
        <w:t xml:space="preserve">- </w:t>
      </w:r>
      <w:r>
        <w:rPr>
          <w:bCs/>
          <w:sz w:val="28"/>
          <w:szCs w:val="28"/>
        </w:rPr>
        <w:t>Генеральний директор</w:t>
      </w:r>
      <w:r w:rsidR="002B069A" w:rsidRPr="00AF2C1E">
        <w:rPr>
          <w:sz w:val="28"/>
          <w:szCs w:val="28"/>
        </w:rPr>
        <w:t>, який</w:t>
      </w:r>
      <w:r w:rsidR="002B069A">
        <w:rPr>
          <w:sz w:val="28"/>
          <w:szCs w:val="28"/>
        </w:rPr>
        <w:t xml:space="preserve"> </w:t>
      </w:r>
      <w:r w:rsidR="002B069A" w:rsidRPr="00AF2C1E">
        <w:rPr>
          <w:sz w:val="28"/>
          <w:szCs w:val="28"/>
        </w:rPr>
        <w:t>координує роботу всіх</w:t>
      </w:r>
      <w:r w:rsidR="002B069A">
        <w:rPr>
          <w:sz w:val="28"/>
          <w:szCs w:val="28"/>
        </w:rPr>
        <w:t xml:space="preserve"> </w:t>
      </w:r>
      <w:r w:rsidR="002B069A" w:rsidRPr="00AF2C1E">
        <w:rPr>
          <w:sz w:val="28"/>
          <w:szCs w:val="28"/>
        </w:rPr>
        <w:t>ключових</w:t>
      </w:r>
      <w:r w:rsidR="002B069A">
        <w:rPr>
          <w:sz w:val="28"/>
          <w:szCs w:val="28"/>
        </w:rPr>
        <w:t xml:space="preserve"> </w:t>
      </w:r>
      <w:r w:rsidR="002B069A" w:rsidRPr="00AF2C1E">
        <w:rPr>
          <w:sz w:val="28"/>
          <w:szCs w:val="28"/>
        </w:rPr>
        <w:t>підрозділів.</w:t>
      </w:r>
    </w:p>
    <w:p w14:paraId="169009F5" w14:textId="77777777" w:rsidR="002B069A" w:rsidRPr="002B069A" w:rsidRDefault="002B069A" w:rsidP="002B069A">
      <w:pPr>
        <w:spacing w:before="100" w:beforeAutospacing="1" w:after="100" w:afterAutospacing="1" w:line="360" w:lineRule="auto"/>
        <w:ind w:firstLine="720"/>
        <w:contextualSpacing/>
        <w:jc w:val="both"/>
        <w:rPr>
          <w:sz w:val="28"/>
          <w:szCs w:val="28"/>
        </w:rPr>
      </w:pPr>
      <w:r w:rsidRPr="002B069A">
        <w:rPr>
          <w:bCs/>
          <w:sz w:val="28"/>
          <w:szCs w:val="28"/>
        </w:rPr>
        <w:t>Ключові підрозділи:</w:t>
      </w:r>
    </w:p>
    <w:p w14:paraId="2EDABE8B" w14:textId="77777777" w:rsidR="002B069A" w:rsidRDefault="002B069A" w:rsidP="000915CB">
      <w:pPr>
        <w:numPr>
          <w:ilvl w:val="0"/>
          <w:numId w:val="10"/>
        </w:numPr>
        <w:spacing w:before="100" w:beforeAutospacing="1" w:after="100" w:afterAutospacing="1" w:line="360" w:lineRule="auto"/>
        <w:ind w:hanging="11"/>
        <w:contextualSpacing/>
        <w:jc w:val="both"/>
        <w:rPr>
          <w:sz w:val="28"/>
          <w:szCs w:val="28"/>
        </w:rPr>
      </w:pPr>
      <w:r w:rsidRPr="002B069A">
        <w:rPr>
          <w:bCs/>
          <w:sz w:val="28"/>
          <w:szCs w:val="28"/>
        </w:rPr>
        <w:t>Технічний підрозділ</w:t>
      </w:r>
      <w:r w:rsidRPr="00AF2C1E">
        <w:rPr>
          <w:sz w:val="28"/>
          <w:szCs w:val="28"/>
        </w:rPr>
        <w:t xml:space="preserve"> — відповідає за розвиток і підтримку</w:t>
      </w:r>
      <w:r>
        <w:rPr>
          <w:sz w:val="28"/>
          <w:szCs w:val="28"/>
        </w:rPr>
        <w:t xml:space="preserve"> </w:t>
      </w:r>
    </w:p>
    <w:p w14:paraId="18CC995D" w14:textId="77777777" w:rsidR="002B069A" w:rsidRPr="00AF2C1E" w:rsidRDefault="002B069A" w:rsidP="002B069A">
      <w:pPr>
        <w:spacing w:before="100" w:beforeAutospacing="1" w:after="100" w:afterAutospacing="1" w:line="360" w:lineRule="auto"/>
        <w:contextualSpacing/>
        <w:jc w:val="both"/>
        <w:rPr>
          <w:sz w:val="28"/>
          <w:szCs w:val="28"/>
        </w:rPr>
      </w:pPr>
      <w:r w:rsidRPr="00AF2C1E">
        <w:rPr>
          <w:sz w:val="28"/>
          <w:szCs w:val="28"/>
        </w:rPr>
        <w:t>інфраструктури</w:t>
      </w:r>
      <w:r>
        <w:rPr>
          <w:sz w:val="28"/>
          <w:szCs w:val="28"/>
        </w:rPr>
        <w:t xml:space="preserve"> </w:t>
      </w:r>
      <w:r w:rsidRPr="00AF2C1E">
        <w:rPr>
          <w:sz w:val="28"/>
          <w:szCs w:val="28"/>
        </w:rPr>
        <w:t>мережі, а також за впровадження</w:t>
      </w:r>
      <w:r>
        <w:rPr>
          <w:sz w:val="28"/>
          <w:szCs w:val="28"/>
        </w:rPr>
        <w:t xml:space="preserve"> </w:t>
      </w:r>
      <w:r w:rsidRPr="00AF2C1E">
        <w:rPr>
          <w:sz w:val="28"/>
          <w:szCs w:val="28"/>
        </w:rPr>
        <w:t>нових</w:t>
      </w:r>
      <w:r>
        <w:rPr>
          <w:sz w:val="28"/>
          <w:szCs w:val="28"/>
        </w:rPr>
        <w:t xml:space="preserve"> </w:t>
      </w:r>
      <w:r w:rsidRPr="00AF2C1E">
        <w:rPr>
          <w:sz w:val="28"/>
          <w:szCs w:val="28"/>
        </w:rPr>
        <w:t>технологій.</w:t>
      </w:r>
    </w:p>
    <w:p w14:paraId="7C244778" w14:textId="77777777" w:rsidR="002B069A" w:rsidRDefault="002B069A" w:rsidP="000915CB">
      <w:pPr>
        <w:numPr>
          <w:ilvl w:val="0"/>
          <w:numId w:val="10"/>
        </w:numPr>
        <w:spacing w:before="100" w:beforeAutospacing="1" w:after="100" w:afterAutospacing="1" w:line="360" w:lineRule="auto"/>
        <w:ind w:hanging="11"/>
        <w:contextualSpacing/>
        <w:jc w:val="both"/>
        <w:rPr>
          <w:sz w:val="28"/>
          <w:szCs w:val="28"/>
        </w:rPr>
      </w:pPr>
      <w:r w:rsidRPr="002B069A">
        <w:rPr>
          <w:bCs/>
          <w:sz w:val="28"/>
          <w:szCs w:val="28"/>
        </w:rPr>
        <w:t>Адміністративний підрозділ</w:t>
      </w:r>
      <w:r w:rsidRPr="00AF2C1E">
        <w:rPr>
          <w:sz w:val="28"/>
          <w:szCs w:val="28"/>
        </w:rPr>
        <w:t xml:space="preserve"> — займається</w:t>
      </w:r>
      <w:r>
        <w:rPr>
          <w:sz w:val="28"/>
          <w:szCs w:val="28"/>
        </w:rPr>
        <w:t xml:space="preserve"> </w:t>
      </w:r>
      <w:r w:rsidRPr="00AF2C1E">
        <w:rPr>
          <w:sz w:val="28"/>
          <w:szCs w:val="28"/>
        </w:rPr>
        <w:t>управлінськими</w:t>
      </w:r>
      <w:r>
        <w:rPr>
          <w:sz w:val="28"/>
          <w:szCs w:val="28"/>
        </w:rPr>
        <w:t xml:space="preserve"> </w:t>
      </w:r>
    </w:p>
    <w:p w14:paraId="16D6B9C3" w14:textId="77777777" w:rsidR="002B069A" w:rsidRPr="00AF2C1E" w:rsidRDefault="002B069A" w:rsidP="002B069A">
      <w:pPr>
        <w:spacing w:before="100" w:beforeAutospacing="1" w:after="100" w:afterAutospacing="1" w:line="360" w:lineRule="auto"/>
        <w:contextualSpacing/>
        <w:jc w:val="both"/>
        <w:rPr>
          <w:sz w:val="28"/>
          <w:szCs w:val="28"/>
        </w:rPr>
      </w:pPr>
      <w:r w:rsidRPr="00AF2C1E">
        <w:rPr>
          <w:sz w:val="28"/>
          <w:szCs w:val="28"/>
        </w:rPr>
        <w:t>процесами, включаючи</w:t>
      </w:r>
      <w:r>
        <w:rPr>
          <w:sz w:val="28"/>
          <w:szCs w:val="28"/>
        </w:rPr>
        <w:t xml:space="preserve"> </w:t>
      </w:r>
      <w:r w:rsidRPr="00AF2C1E">
        <w:rPr>
          <w:sz w:val="28"/>
          <w:szCs w:val="28"/>
        </w:rPr>
        <w:t>кадрові</w:t>
      </w:r>
      <w:r>
        <w:rPr>
          <w:sz w:val="28"/>
          <w:szCs w:val="28"/>
        </w:rPr>
        <w:t xml:space="preserve"> </w:t>
      </w:r>
      <w:r w:rsidRPr="00AF2C1E">
        <w:rPr>
          <w:sz w:val="28"/>
          <w:szCs w:val="28"/>
        </w:rPr>
        <w:t>питання та адміністративні</w:t>
      </w:r>
      <w:r>
        <w:rPr>
          <w:sz w:val="28"/>
          <w:szCs w:val="28"/>
        </w:rPr>
        <w:t xml:space="preserve"> </w:t>
      </w:r>
      <w:r w:rsidRPr="00AF2C1E">
        <w:rPr>
          <w:sz w:val="28"/>
          <w:szCs w:val="28"/>
        </w:rPr>
        <w:t>функції.</w:t>
      </w:r>
    </w:p>
    <w:p w14:paraId="46A1285C" w14:textId="77777777" w:rsidR="00A82CA9" w:rsidRDefault="002B069A" w:rsidP="000915CB">
      <w:pPr>
        <w:numPr>
          <w:ilvl w:val="0"/>
          <w:numId w:val="10"/>
        </w:numPr>
        <w:spacing w:before="100" w:beforeAutospacing="1" w:after="100" w:afterAutospacing="1" w:line="360" w:lineRule="auto"/>
        <w:ind w:hanging="11"/>
        <w:contextualSpacing/>
        <w:jc w:val="both"/>
        <w:rPr>
          <w:sz w:val="28"/>
          <w:szCs w:val="28"/>
        </w:rPr>
      </w:pPr>
      <w:r w:rsidRPr="00A82CA9">
        <w:rPr>
          <w:bCs/>
          <w:sz w:val="28"/>
          <w:szCs w:val="28"/>
        </w:rPr>
        <w:t>Дистрибуція</w:t>
      </w:r>
      <w:r w:rsidRPr="00AF2C1E">
        <w:rPr>
          <w:sz w:val="28"/>
          <w:szCs w:val="28"/>
        </w:rPr>
        <w:t xml:space="preserve"> — забезпечує</w:t>
      </w:r>
      <w:r w:rsidR="00A82CA9">
        <w:rPr>
          <w:sz w:val="28"/>
          <w:szCs w:val="28"/>
        </w:rPr>
        <w:t xml:space="preserve"> </w:t>
      </w:r>
      <w:r w:rsidRPr="00AF2C1E">
        <w:rPr>
          <w:sz w:val="28"/>
          <w:szCs w:val="28"/>
        </w:rPr>
        <w:t>поширення</w:t>
      </w:r>
      <w:r w:rsidR="00A82CA9">
        <w:rPr>
          <w:sz w:val="28"/>
          <w:szCs w:val="28"/>
        </w:rPr>
        <w:t xml:space="preserve"> </w:t>
      </w:r>
      <w:r w:rsidRPr="00AF2C1E">
        <w:rPr>
          <w:sz w:val="28"/>
          <w:szCs w:val="28"/>
        </w:rPr>
        <w:t>продукції та послуг</w:t>
      </w:r>
      <w:r w:rsidR="00A82CA9">
        <w:rPr>
          <w:sz w:val="28"/>
          <w:szCs w:val="28"/>
        </w:rPr>
        <w:t xml:space="preserve"> </w:t>
      </w:r>
    </w:p>
    <w:p w14:paraId="2F9625F1" w14:textId="77777777" w:rsidR="002B069A" w:rsidRPr="00AF2C1E" w:rsidRDefault="002B069A" w:rsidP="00A82CA9">
      <w:pPr>
        <w:spacing w:before="100" w:beforeAutospacing="1" w:after="100" w:afterAutospacing="1" w:line="360" w:lineRule="auto"/>
        <w:contextualSpacing/>
        <w:jc w:val="both"/>
        <w:rPr>
          <w:sz w:val="28"/>
          <w:szCs w:val="28"/>
        </w:rPr>
      </w:pPr>
      <w:r w:rsidRPr="00AF2C1E">
        <w:rPr>
          <w:sz w:val="28"/>
          <w:szCs w:val="28"/>
        </w:rPr>
        <w:t>компанії через різні канали продажу.</w:t>
      </w:r>
    </w:p>
    <w:p w14:paraId="2E3A6432" w14:textId="77777777" w:rsidR="00A82CA9" w:rsidRDefault="002B069A" w:rsidP="000915CB">
      <w:pPr>
        <w:numPr>
          <w:ilvl w:val="0"/>
          <w:numId w:val="10"/>
        </w:numPr>
        <w:spacing w:before="100" w:beforeAutospacing="1" w:after="100" w:afterAutospacing="1" w:line="360" w:lineRule="auto"/>
        <w:ind w:hanging="11"/>
        <w:contextualSpacing/>
        <w:jc w:val="both"/>
        <w:rPr>
          <w:sz w:val="28"/>
          <w:szCs w:val="28"/>
        </w:rPr>
      </w:pPr>
      <w:r w:rsidRPr="00A82CA9">
        <w:rPr>
          <w:bCs/>
          <w:sz w:val="28"/>
          <w:szCs w:val="28"/>
        </w:rPr>
        <w:t>Операційний</w:t>
      </w:r>
      <w:r w:rsidR="00A82CA9" w:rsidRPr="00A82CA9">
        <w:rPr>
          <w:bCs/>
          <w:sz w:val="28"/>
          <w:szCs w:val="28"/>
        </w:rPr>
        <w:t xml:space="preserve"> </w:t>
      </w:r>
      <w:r w:rsidRPr="00A82CA9">
        <w:rPr>
          <w:bCs/>
          <w:sz w:val="28"/>
          <w:szCs w:val="28"/>
        </w:rPr>
        <w:t>підрозділ</w:t>
      </w:r>
      <w:r w:rsidRPr="00AF2C1E">
        <w:rPr>
          <w:sz w:val="28"/>
          <w:szCs w:val="28"/>
        </w:rPr>
        <w:t xml:space="preserve"> — відповідальний за операційну</w:t>
      </w:r>
      <w:r w:rsidR="00A82CA9">
        <w:rPr>
          <w:sz w:val="28"/>
          <w:szCs w:val="28"/>
        </w:rPr>
        <w:t xml:space="preserve"> </w:t>
      </w:r>
    </w:p>
    <w:p w14:paraId="11229D3F" w14:textId="77777777" w:rsidR="002B069A" w:rsidRPr="00AF2C1E" w:rsidRDefault="002B069A" w:rsidP="00A82CA9">
      <w:pPr>
        <w:spacing w:line="360" w:lineRule="auto"/>
        <w:contextualSpacing/>
        <w:jc w:val="both"/>
        <w:rPr>
          <w:sz w:val="28"/>
          <w:szCs w:val="28"/>
        </w:rPr>
      </w:pPr>
      <w:r w:rsidRPr="00AF2C1E">
        <w:rPr>
          <w:sz w:val="28"/>
          <w:szCs w:val="28"/>
        </w:rPr>
        <w:t>діяльність</w:t>
      </w:r>
      <w:r w:rsidR="00A82CA9">
        <w:rPr>
          <w:sz w:val="28"/>
          <w:szCs w:val="28"/>
        </w:rPr>
        <w:t xml:space="preserve"> </w:t>
      </w:r>
      <w:r w:rsidRPr="00AF2C1E">
        <w:rPr>
          <w:sz w:val="28"/>
          <w:szCs w:val="28"/>
        </w:rPr>
        <w:t>компанії, включаючи</w:t>
      </w:r>
      <w:r w:rsidR="00A82CA9">
        <w:rPr>
          <w:sz w:val="28"/>
          <w:szCs w:val="28"/>
        </w:rPr>
        <w:t xml:space="preserve"> </w:t>
      </w:r>
      <w:r w:rsidRPr="00AF2C1E">
        <w:rPr>
          <w:sz w:val="28"/>
          <w:szCs w:val="28"/>
        </w:rPr>
        <w:t>обслуговування</w:t>
      </w:r>
      <w:r w:rsidR="00A82CA9">
        <w:rPr>
          <w:sz w:val="28"/>
          <w:szCs w:val="28"/>
        </w:rPr>
        <w:t xml:space="preserve"> </w:t>
      </w:r>
      <w:r w:rsidRPr="00AF2C1E">
        <w:rPr>
          <w:sz w:val="28"/>
          <w:szCs w:val="28"/>
        </w:rPr>
        <w:t>клієнтів та інші</w:t>
      </w:r>
      <w:r w:rsidR="00A82CA9">
        <w:rPr>
          <w:sz w:val="28"/>
          <w:szCs w:val="28"/>
        </w:rPr>
        <w:t xml:space="preserve"> </w:t>
      </w:r>
      <w:r w:rsidRPr="00AF2C1E">
        <w:rPr>
          <w:sz w:val="28"/>
          <w:szCs w:val="28"/>
        </w:rPr>
        <w:t>операційні</w:t>
      </w:r>
      <w:r w:rsidR="00A82CA9">
        <w:rPr>
          <w:sz w:val="28"/>
          <w:szCs w:val="28"/>
        </w:rPr>
        <w:t xml:space="preserve"> </w:t>
      </w:r>
      <w:r w:rsidRPr="00AF2C1E">
        <w:rPr>
          <w:sz w:val="28"/>
          <w:szCs w:val="28"/>
        </w:rPr>
        <w:t>питання.</w:t>
      </w:r>
    </w:p>
    <w:p w14:paraId="77F72D82" w14:textId="77777777" w:rsidR="00A82CA9" w:rsidRDefault="002B069A" w:rsidP="000915CB">
      <w:pPr>
        <w:numPr>
          <w:ilvl w:val="0"/>
          <w:numId w:val="10"/>
        </w:numPr>
        <w:spacing w:line="360" w:lineRule="auto"/>
        <w:ind w:hanging="11"/>
        <w:contextualSpacing/>
        <w:jc w:val="both"/>
        <w:rPr>
          <w:sz w:val="28"/>
          <w:szCs w:val="28"/>
        </w:rPr>
      </w:pPr>
      <w:r w:rsidRPr="00A82CA9">
        <w:rPr>
          <w:bCs/>
          <w:sz w:val="28"/>
          <w:szCs w:val="28"/>
        </w:rPr>
        <w:t>Фінансовий</w:t>
      </w:r>
      <w:r w:rsidR="00A82CA9" w:rsidRPr="00A82CA9">
        <w:rPr>
          <w:bCs/>
          <w:sz w:val="28"/>
          <w:szCs w:val="28"/>
        </w:rPr>
        <w:t xml:space="preserve"> </w:t>
      </w:r>
      <w:r w:rsidRPr="00A82CA9">
        <w:rPr>
          <w:bCs/>
          <w:sz w:val="28"/>
          <w:szCs w:val="28"/>
        </w:rPr>
        <w:t>підрозділ</w:t>
      </w:r>
      <w:r w:rsidRPr="00AF2C1E">
        <w:rPr>
          <w:sz w:val="28"/>
          <w:szCs w:val="28"/>
        </w:rPr>
        <w:t xml:space="preserve"> — управляє</w:t>
      </w:r>
      <w:r w:rsidR="00A82CA9">
        <w:rPr>
          <w:sz w:val="28"/>
          <w:szCs w:val="28"/>
        </w:rPr>
        <w:t xml:space="preserve"> </w:t>
      </w:r>
      <w:r w:rsidRPr="00AF2C1E">
        <w:rPr>
          <w:sz w:val="28"/>
          <w:szCs w:val="28"/>
        </w:rPr>
        <w:t xml:space="preserve">фінансовими ресурсами </w:t>
      </w:r>
    </w:p>
    <w:p w14:paraId="6099DA32" w14:textId="77777777" w:rsidR="002B069A" w:rsidRPr="00AF2C1E" w:rsidRDefault="002B069A" w:rsidP="00A82CA9">
      <w:pPr>
        <w:spacing w:line="360" w:lineRule="auto"/>
        <w:contextualSpacing/>
        <w:jc w:val="both"/>
        <w:rPr>
          <w:sz w:val="28"/>
          <w:szCs w:val="28"/>
        </w:rPr>
      </w:pPr>
      <w:r w:rsidRPr="00AF2C1E">
        <w:rPr>
          <w:sz w:val="28"/>
          <w:szCs w:val="28"/>
        </w:rPr>
        <w:t>компанії, займається</w:t>
      </w:r>
      <w:r w:rsidR="00A82CA9">
        <w:rPr>
          <w:sz w:val="28"/>
          <w:szCs w:val="28"/>
        </w:rPr>
        <w:t xml:space="preserve"> </w:t>
      </w:r>
      <w:r w:rsidRPr="00AF2C1E">
        <w:rPr>
          <w:sz w:val="28"/>
          <w:szCs w:val="28"/>
        </w:rPr>
        <w:t>бухгалтерією та фінансовим</w:t>
      </w:r>
      <w:r w:rsidR="00A82CA9">
        <w:rPr>
          <w:sz w:val="28"/>
          <w:szCs w:val="28"/>
        </w:rPr>
        <w:t xml:space="preserve"> </w:t>
      </w:r>
      <w:r w:rsidRPr="00AF2C1E">
        <w:rPr>
          <w:sz w:val="28"/>
          <w:szCs w:val="28"/>
        </w:rPr>
        <w:t>плануванням.</w:t>
      </w:r>
    </w:p>
    <w:p w14:paraId="0954A7AE" w14:textId="77777777" w:rsidR="00A82CA9" w:rsidRDefault="002B069A" w:rsidP="000915CB">
      <w:pPr>
        <w:numPr>
          <w:ilvl w:val="0"/>
          <w:numId w:val="10"/>
        </w:numPr>
        <w:spacing w:before="100" w:beforeAutospacing="1" w:after="100" w:afterAutospacing="1" w:line="360" w:lineRule="auto"/>
        <w:ind w:hanging="11"/>
        <w:contextualSpacing/>
        <w:jc w:val="both"/>
        <w:rPr>
          <w:sz w:val="28"/>
          <w:szCs w:val="28"/>
        </w:rPr>
      </w:pPr>
      <w:r w:rsidRPr="00A82CA9">
        <w:rPr>
          <w:bCs/>
          <w:sz w:val="28"/>
          <w:szCs w:val="28"/>
        </w:rPr>
        <w:t>Підрозділ</w:t>
      </w:r>
      <w:r w:rsidR="00A82CA9" w:rsidRPr="00A82CA9">
        <w:rPr>
          <w:bCs/>
          <w:sz w:val="28"/>
          <w:szCs w:val="28"/>
        </w:rPr>
        <w:t xml:space="preserve"> </w:t>
      </w:r>
      <w:r w:rsidRPr="00A82CA9">
        <w:rPr>
          <w:bCs/>
          <w:sz w:val="28"/>
          <w:szCs w:val="28"/>
        </w:rPr>
        <w:t>розвитку</w:t>
      </w:r>
      <w:r w:rsidRPr="00AF2C1E">
        <w:rPr>
          <w:sz w:val="28"/>
          <w:szCs w:val="28"/>
        </w:rPr>
        <w:t xml:space="preserve"> — відповідає за стратегічне</w:t>
      </w:r>
      <w:r w:rsidR="00A82CA9">
        <w:rPr>
          <w:sz w:val="28"/>
          <w:szCs w:val="28"/>
        </w:rPr>
        <w:t xml:space="preserve"> </w:t>
      </w:r>
      <w:r w:rsidRPr="00AF2C1E">
        <w:rPr>
          <w:sz w:val="28"/>
          <w:szCs w:val="28"/>
        </w:rPr>
        <w:t xml:space="preserve">планування та </w:t>
      </w:r>
    </w:p>
    <w:p w14:paraId="0FB166D3" w14:textId="77777777" w:rsidR="00A82CA9" w:rsidRDefault="002B069A" w:rsidP="00A82CA9">
      <w:pPr>
        <w:spacing w:line="360" w:lineRule="auto"/>
        <w:contextualSpacing/>
        <w:jc w:val="both"/>
        <w:rPr>
          <w:sz w:val="28"/>
          <w:szCs w:val="28"/>
        </w:rPr>
      </w:pPr>
      <w:r w:rsidRPr="00AF2C1E">
        <w:rPr>
          <w:sz w:val="28"/>
          <w:szCs w:val="28"/>
        </w:rPr>
        <w:t>розробку</w:t>
      </w:r>
      <w:r w:rsidR="00A82CA9">
        <w:rPr>
          <w:sz w:val="28"/>
          <w:szCs w:val="28"/>
        </w:rPr>
        <w:t xml:space="preserve"> </w:t>
      </w:r>
      <w:r w:rsidRPr="00AF2C1E">
        <w:rPr>
          <w:sz w:val="28"/>
          <w:szCs w:val="28"/>
        </w:rPr>
        <w:t>нових</w:t>
      </w:r>
      <w:r w:rsidR="00A82CA9">
        <w:rPr>
          <w:sz w:val="28"/>
          <w:szCs w:val="28"/>
        </w:rPr>
        <w:t xml:space="preserve"> </w:t>
      </w:r>
      <w:r w:rsidRPr="00AF2C1E">
        <w:rPr>
          <w:sz w:val="28"/>
          <w:szCs w:val="28"/>
        </w:rPr>
        <w:t>бізнес-напрямків.</w:t>
      </w:r>
    </w:p>
    <w:p w14:paraId="23C2715D" w14:textId="77777777" w:rsidR="00A82CA9" w:rsidRDefault="002B069A" w:rsidP="000915CB">
      <w:pPr>
        <w:pStyle w:val="af4"/>
        <w:numPr>
          <w:ilvl w:val="0"/>
          <w:numId w:val="9"/>
        </w:numPr>
        <w:spacing w:after="0" w:line="360" w:lineRule="auto"/>
        <w:ind w:hanging="11"/>
        <w:jc w:val="both"/>
        <w:rPr>
          <w:rFonts w:ascii="Times New Roman" w:hAnsi="Times New Roman"/>
          <w:sz w:val="28"/>
          <w:szCs w:val="28"/>
          <w:lang w:val="uk-UA"/>
        </w:rPr>
      </w:pPr>
      <w:r w:rsidRPr="00A82CA9">
        <w:rPr>
          <w:rFonts w:ascii="Times New Roman" w:hAnsi="Times New Roman"/>
          <w:bCs/>
          <w:sz w:val="28"/>
          <w:szCs w:val="28"/>
        </w:rPr>
        <w:t>Маркетинг та робота з клієнтами</w:t>
      </w:r>
      <w:r w:rsidRPr="00A82CA9">
        <w:rPr>
          <w:rFonts w:ascii="Times New Roman" w:hAnsi="Times New Roman"/>
          <w:sz w:val="28"/>
          <w:szCs w:val="28"/>
        </w:rPr>
        <w:t xml:space="preserve"> — здійснює</w:t>
      </w:r>
      <w:r w:rsidR="00A82CA9">
        <w:rPr>
          <w:rFonts w:ascii="Times New Roman" w:hAnsi="Times New Roman"/>
          <w:sz w:val="28"/>
          <w:szCs w:val="28"/>
          <w:lang w:val="uk-UA"/>
        </w:rPr>
        <w:t xml:space="preserve"> </w:t>
      </w:r>
      <w:r w:rsidRPr="00A82CA9">
        <w:rPr>
          <w:rFonts w:ascii="Times New Roman" w:hAnsi="Times New Roman"/>
          <w:sz w:val="28"/>
          <w:szCs w:val="28"/>
        </w:rPr>
        <w:t>маркетингові</w:t>
      </w:r>
      <w:r w:rsidR="00A82CA9">
        <w:rPr>
          <w:rFonts w:ascii="Times New Roman" w:hAnsi="Times New Roman"/>
          <w:sz w:val="28"/>
          <w:szCs w:val="28"/>
          <w:lang w:val="uk-UA"/>
        </w:rPr>
        <w:t xml:space="preserve"> </w:t>
      </w:r>
      <w:r w:rsidRPr="00A82CA9">
        <w:rPr>
          <w:rFonts w:ascii="Times New Roman" w:hAnsi="Times New Roman"/>
          <w:sz w:val="28"/>
          <w:szCs w:val="28"/>
        </w:rPr>
        <w:t xml:space="preserve">кампанії </w:t>
      </w:r>
    </w:p>
    <w:p w14:paraId="7583C5EA" w14:textId="77777777" w:rsidR="002B069A" w:rsidRDefault="002B069A" w:rsidP="00A82CA9">
      <w:pPr>
        <w:spacing w:line="360" w:lineRule="auto"/>
        <w:jc w:val="both"/>
        <w:rPr>
          <w:sz w:val="28"/>
          <w:szCs w:val="28"/>
        </w:rPr>
      </w:pPr>
      <w:r w:rsidRPr="00A82CA9">
        <w:rPr>
          <w:sz w:val="28"/>
          <w:szCs w:val="28"/>
        </w:rPr>
        <w:t>та взаємодіє з клієнтами для покращенняобслуговування.</w:t>
      </w:r>
    </w:p>
    <w:p w14:paraId="5B4C86A3" w14:textId="77777777" w:rsidR="00A82CA9" w:rsidRDefault="00A82CA9" w:rsidP="00A82CA9">
      <w:pPr>
        <w:spacing w:line="360" w:lineRule="auto"/>
        <w:jc w:val="both"/>
        <w:rPr>
          <w:sz w:val="28"/>
          <w:szCs w:val="28"/>
        </w:rPr>
      </w:pPr>
      <w:r>
        <w:rPr>
          <w:sz w:val="28"/>
          <w:szCs w:val="28"/>
        </w:rPr>
        <w:t xml:space="preserve">          На рисунку 2.2. зображено організаційна структура ПрАТ «Київстар».</w:t>
      </w:r>
    </w:p>
    <w:p w14:paraId="21D5F2F5" w14:textId="77777777" w:rsidR="00A82CA9" w:rsidRDefault="00A82CA9" w:rsidP="00A82CA9">
      <w:pPr>
        <w:spacing w:line="360" w:lineRule="auto"/>
        <w:jc w:val="both"/>
        <w:rPr>
          <w:sz w:val="28"/>
          <w:szCs w:val="28"/>
        </w:rPr>
      </w:pPr>
    </w:p>
    <w:p w14:paraId="27D66F61" w14:textId="77777777" w:rsidR="00A82CA9" w:rsidRDefault="00F052BE" w:rsidP="00A82CA9">
      <w:pPr>
        <w:spacing w:line="360" w:lineRule="auto"/>
        <w:jc w:val="both"/>
        <w:rPr>
          <w:sz w:val="28"/>
          <w:szCs w:val="28"/>
        </w:rPr>
      </w:pPr>
      <w:r>
        <w:rPr>
          <w:noProof/>
          <w:sz w:val="28"/>
          <w:szCs w:val="28"/>
          <w:lang w:val="ru-RU"/>
        </w:rPr>
        <w:drawing>
          <wp:inline distT="0" distB="0" distL="0" distR="0" wp14:anchorId="291C2E7B" wp14:editId="392FDF0E">
            <wp:extent cx="6113962" cy="3727450"/>
            <wp:effectExtent l="19050" t="0" r="1088"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5"/>
                    <a:srcRect/>
                    <a:stretch>
                      <a:fillRect/>
                    </a:stretch>
                  </pic:blipFill>
                  <pic:spPr bwMode="auto">
                    <a:xfrm>
                      <a:off x="0" y="0"/>
                      <a:ext cx="6119495" cy="3730824"/>
                    </a:xfrm>
                    <a:prstGeom prst="rect">
                      <a:avLst/>
                    </a:prstGeom>
                    <a:noFill/>
                    <a:ln w="9525">
                      <a:noFill/>
                      <a:miter lim="800000"/>
                      <a:headEnd/>
                      <a:tailEnd/>
                    </a:ln>
                  </pic:spPr>
                </pic:pic>
              </a:graphicData>
            </a:graphic>
          </wp:inline>
        </w:drawing>
      </w:r>
    </w:p>
    <w:p w14:paraId="687BB5ED" w14:textId="77777777" w:rsidR="007F05ED" w:rsidRDefault="00A82CA9" w:rsidP="00880E98">
      <w:pPr>
        <w:spacing w:line="360" w:lineRule="auto"/>
        <w:ind w:firstLine="709"/>
        <w:jc w:val="both"/>
        <w:rPr>
          <w:sz w:val="28"/>
          <w:szCs w:val="28"/>
        </w:rPr>
      </w:pPr>
      <w:r>
        <w:rPr>
          <w:sz w:val="28"/>
          <w:szCs w:val="28"/>
        </w:rPr>
        <w:t xml:space="preserve">          Рис.2.2. Організаційна структура ПрАТ «Київстар»</w:t>
      </w:r>
    </w:p>
    <w:p w14:paraId="6CFF2F32" w14:textId="77777777" w:rsidR="00A82CA9" w:rsidRDefault="00A82CA9" w:rsidP="00F052BE">
      <w:pPr>
        <w:spacing w:line="360" w:lineRule="auto"/>
        <w:jc w:val="both"/>
        <w:rPr>
          <w:sz w:val="28"/>
          <w:szCs w:val="28"/>
        </w:rPr>
      </w:pPr>
    </w:p>
    <w:p w14:paraId="14C272CC" w14:textId="77777777" w:rsidR="00F213EB" w:rsidRDefault="00A82CA9" w:rsidP="00F213EB">
      <w:pPr>
        <w:spacing w:line="360" w:lineRule="auto"/>
        <w:ind w:firstLine="709"/>
        <w:jc w:val="both"/>
        <w:rPr>
          <w:sz w:val="28"/>
          <w:szCs w:val="28"/>
        </w:rPr>
      </w:pPr>
      <w:r w:rsidRPr="00AF2C1E">
        <w:rPr>
          <w:sz w:val="28"/>
          <w:szCs w:val="28"/>
        </w:rPr>
        <w:t>Ця структура дозволяє</w:t>
      </w:r>
      <w:r>
        <w:rPr>
          <w:sz w:val="28"/>
          <w:szCs w:val="28"/>
        </w:rPr>
        <w:t xml:space="preserve"> </w:t>
      </w:r>
      <w:r w:rsidRPr="00AF2C1E">
        <w:rPr>
          <w:sz w:val="28"/>
          <w:szCs w:val="28"/>
        </w:rPr>
        <w:t>забезпечити</w:t>
      </w:r>
      <w:r>
        <w:rPr>
          <w:sz w:val="28"/>
          <w:szCs w:val="28"/>
        </w:rPr>
        <w:t xml:space="preserve"> </w:t>
      </w:r>
      <w:r w:rsidRPr="00AF2C1E">
        <w:rPr>
          <w:sz w:val="28"/>
          <w:szCs w:val="28"/>
        </w:rPr>
        <w:t>злагоджену роботу всіх</w:t>
      </w:r>
      <w:r>
        <w:rPr>
          <w:sz w:val="28"/>
          <w:szCs w:val="28"/>
        </w:rPr>
        <w:t xml:space="preserve"> </w:t>
      </w:r>
      <w:r w:rsidRPr="00AF2C1E">
        <w:rPr>
          <w:sz w:val="28"/>
          <w:szCs w:val="28"/>
        </w:rPr>
        <w:t>відділів</w:t>
      </w:r>
      <w:r>
        <w:rPr>
          <w:sz w:val="28"/>
          <w:szCs w:val="28"/>
        </w:rPr>
        <w:t xml:space="preserve"> </w:t>
      </w:r>
      <w:r w:rsidRPr="00AF2C1E">
        <w:rPr>
          <w:sz w:val="28"/>
          <w:szCs w:val="28"/>
        </w:rPr>
        <w:t>компанії, кожен з яких</w:t>
      </w:r>
      <w:r>
        <w:rPr>
          <w:sz w:val="28"/>
          <w:szCs w:val="28"/>
        </w:rPr>
        <w:t xml:space="preserve"> </w:t>
      </w:r>
      <w:r w:rsidRPr="00AF2C1E">
        <w:rPr>
          <w:sz w:val="28"/>
          <w:szCs w:val="28"/>
        </w:rPr>
        <w:t>має</w:t>
      </w:r>
      <w:r>
        <w:rPr>
          <w:sz w:val="28"/>
          <w:szCs w:val="28"/>
        </w:rPr>
        <w:t xml:space="preserve"> </w:t>
      </w:r>
      <w:r w:rsidRPr="00AF2C1E">
        <w:rPr>
          <w:sz w:val="28"/>
          <w:szCs w:val="28"/>
        </w:rPr>
        <w:t>чітко</w:t>
      </w:r>
      <w:r>
        <w:rPr>
          <w:sz w:val="28"/>
          <w:szCs w:val="28"/>
        </w:rPr>
        <w:t xml:space="preserve"> </w:t>
      </w:r>
      <w:r w:rsidRPr="00AF2C1E">
        <w:rPr>
          <w:sz w:val="28"/>
          <w:szCs w:val="28"/>
        </w:rPr>
        <w:t>визначені</w:t>
      </w:r>
      <w:r>
        <w:rPr>
          <w:sz w:val="28"/>
          <w:szCs w:val="28"/>
        </w:rPr>
        <w:t xml:space="preserve"> </w:t>
      </w:r>
      <w:r w:rsidRPr="00AF2C1E">
        <w:rPr>
          <w:sz w:val="28"/>
          <w:szCs w:val="28"/>
        </w:rPr>
        <w:t>обов'язки, що</w:t>
      </w:r>
      <w:r>
        <w:rPr>
          <w:sz w:val="28"/>
          <w:szCs w:val="28"/>
        </w:rPr>
        <w:t xml:space="preserve"> </w:t>
      </w:r>
      <w:r w:rsidRPr="00AF2C1E">
        <w:rPr>
          <w:sz w:val="28"/>
          <w:szCs w:val="28"/>
        </w:rPr>
        <w:t>сприяє</w:t>
      </w:r>
      <w:r>
        <w:rPr>
          <w:sz w:val="28"/>
          <w:szCs w:val="28"/>
        </w:rPr>
        <w:t xml:space="preserve"> </w:t>
      </w:r>
      <w:r w:rsidRPr="00AF2C1E">
        <w:rPr>
          <w:sz w:val="28"/>
          <w:szCs w:val="28"/>
        </w:rPr>
        <w:t>оперативності</w:t>
      </w:r>
      <w:r>
        <w:rPr>
          <w:sz w:val="28"/>
          <w:szCs w:val="28"/>
        </w:rPr>
        <w:t xml:space="preserve"> </w:t>
      </w:r>
      <w:r w:rsidRPr="00AF2C1E">
        <w:rPr>
          <w:sz w:val="28"/>
          <w:szCs w:val="28"/>
        </w:rPr>
        <w:t>прийняття</w:t>
      </w:r>
      <w:r>
        <w:rPr>
          <w:sz w:val="28"/>
          <w:szCs w:val="28"/>
        </w:rPr>
        <w:t xml:space="preserve"> </w:t>
      </w:r>
      <w:r w:rsidRPr="00AF2C1E">
        <w:rPr>
          <w:sz w:val="28"/>
          <w:szCs w:val="28"/>
        </w:rPr>
        <w:t>рішень і ефективному</w:t>
      </w:r>
      <w:r>
        <w:rPr>
          <w:sz w:val="28"/>
          <w:szCs w:val="28"/>
        </w:rPr>
        <w:t xml:space="preserve"> </w:t>
      </w:r>
      <w:r w:rsidRPr="00AF2C1E">
        <w:rPr>
          <w:sz w:val="28"/>
          <w:szCs w:val="28"/>
        </w:rPr>
        <w:t>управлінню</w:t>
      </w:r>
      <w:r>
        <w:rPr>
          <w:sz w:val="28"/>
          <w:szCs w:val="28"/>
        </w:rPr>
        <w:t xml:space="preserve"> </w:t>
      </w:r>
      <w:r w:rsidRPr="00AF2C1E">
        <w:rPr>
          <w:sz w:val="28"/>
          <w:szCs w:val="28"/>
        </w:rPr>
        <w:t>підприємством.</w:t>
      </w:r>
      <w:r w:rsidRPr="00A82CA9">
        <w:t xml:space="preserve"> </w:t>
      </w:r>
      <w:r w:rsidRPr="00A82CA9">
        <w:rPr>
          <w:sz w:val="28"/>
          <w:szCs w:val="28"/>
        </w:rPr>
        <w:t>Завдяки такій організаційній структурі, ПрАТ «Київстар» ефективно адаптується до змін ринку та забезпечує високу якість надання телекомунікаційних послуг.</w:t>
      </w:r>
    </w:p>
    <w:p w14:paraId="02BAC9AA" w14:textId="77777777" w:rsidR="007F05ED" w:rsidRDefault="00A3350E" w:rsidP="0052435E">
      <w:pPr>
        <w:spacing w:line="360" w:lineRule="auto"/>
        <w:ind w:firstLine="709"/>
        <w:jc w:val="both"/>
        <w:rPr>
          <w:sz w:val="28"/>
          <w:szCs w:val="28"/>
          <w:lang w:val="ru-RU"/>
        </w:rPr>
      </w:pPr>
      <w:r w:rsidRPr="00A3350E">
        <w:rPr>
          <w:sz w:val="28"/>
          <w:szCs w:val="28"/>
        </w:rPr>
        <w:t>Внутрішній аналіз діяльності ПрАТ «Київстар» здійснюється шляхом вивчення ключових функціональних компонентів підприємства, зокрема: фінансової, інтелектуальної, технічної, інформаційної, політико-правової, екологічної та енергетичної сфер. Детальний опис кожної з цих складових, а також виявлення потенційних загроз і шляхів їх усунення наведені в таблиці 2.1.</w:t>
      </w:r>
    </w:p>
    <w:p w14:paraId="52D73228" w14:textId="77777777" w:rsidR="0052435E" w:rsidRDefault="0052435E" w:rsidP="0052435E">
      <w:pPr>
        <w:spacing w:line="360" w:lineRule="auto"/>
        <w:ind w:firstLine="709"/>
        <w:jc w:val="both"/>
        <w:rPr>
          <w:sz w:val="28"/>
          <w:szCs w:val="28"/>
          <w:lang w:val="ru-RU"/>
        </w:rPr>
      </w:pPr>
    </w:p>
    <w:p w14:paraId="24AC199A" w14:textId="77777777" w:rsidR="00F213EB" w:rsidRDefault="00F213EB" w:rsidP="0052435E">
      <w:pPr>
        <w:spacing w:line="360" w:lineRule="auto"/>
        <w:ind w:firstLine="709"/>
        <w:jc w:val="both"/>
        <w:rPr>
          <w:sz w:val="28"/>
          <w:szCs w:val="28"/>
          <w:lang w:val="ru-RU"/>
        </w:rPr>
      </w:pPr>
    </w:p>
    <w:p w14:paraId="795EF718" w14:textId="77777777" w:rsidR="00F213EB" w:rsidRDefault="00F213EB" w:rsidP="0052435E">
      <w:pPr>
        <w:spacing w:line="360" w:lineRule="auto"/>
        <w:ind w:firstLine="709"/>
        <w:jc w:val="both"/>
        <w:rPr>
          <w:sz w:val="28"/>
          <w:szCs w:val="28"/>
          <w:lang w:val="ru-RU"/>
        </w:rPr>
      </w:pPr>
    </w:p>
    <w:p w14:paraId="4B3A3EDE" w14:textId="77777777" w:rsidR="00F213EB" w:rsidRPr="0052435E" w:rsidRDefault="00F213EB" w:rsidP="0052435E">
      <w:pPr>
        <w:spacing w:line="360" w:lineRule="auto"/>
        <w:ind w:firstLine="709"/>
        <w:jc w:val="both"/>
        <w:rPr>
          <w:sz w:val="28"/>
          <w:szCs w:val="28"/>
          <w:lang w:val="ru-RU"/>
        </w:rPr>
      </w:pPr>
    </w:p>
    <w:p w14:paraId="148A9AE6" w14:textId="77777777" w:rsidR="00A3350E" w:rsidRPr="00CF3B94" w:rsidRDefault="00A3350E" w:rsidP="00A3350E">
      <w:pPr>
        <w:pStyle w:val="2f5"/>
        <w:spacing w:line="360" w:lineRule="auto"/>
        <w:jc w:val="right"/>
        <w:rPr>
          <w:rFonts w:ascii="Times New Roman" w:eastAsia="Times New Roman" w:hAnsi="Times New Roman" w:cs="Times New Roman"/>
          <w:color w:val="202124"/>
          <w:sz w:val="28"/>
          <w:szCs w:val="28"/>
          <w:lang w:val="uk-UA"/>
        </w:rPr>
      </w:pPr>
      <w:r w:rsidRPr="00CF3B94">
        <w:rPr>
          <w:rFonts w:ascii="Times New Roman" w:eastAsia="Times New Roman" w:hAnsi="Times New Roman" w:cs="Times New Roman"/>
          <w:color w:val="202124"/>
          <w:sz w:val="28"/>
          <w:szCs w:val="28"/>
          <w:lang w:val="uk-UA"/>
        </w:rPr>
        <w:t>Таблиця 2.1</w:t>
      </w:r>
    </w:p>
    <w:p w14:paraId="246531A3" w14:textId="77777777" w:rsidR="00F052BE" w:rsidRPr="00A3350E" w:rsidRDefault="00F052BE" w:rsidP="00A3350E">
      <w:pPr>
        <w:pStyle w:val="2f5"/>
        <w:spacing w:line="360" w:lineRule="auto"/>
        <w:jc w:val="right"/>
        <w:rPr>
          <w:rFonts w:ascii="Times New Roman" w:eastAsia="Times New Roman" w:hAnsi="Times New Roman" w:cs="Times New Roman"/>
          <w:i/>
          <w:color w:val="202124"/>
          <w:sz w:val="28"/>
          <w:szCs w:val="28"/>
          <w:lang w:val="uk-UA"/>
        </w:rPr>
      </w:pPr>
    </w:p>
    <w:p w14:paraId="592E0A03" w14:textId="77777777" w:rsidR="00A3350E" w:rsidRPr="00A3350E" w:rsidRDefault="00A3350E" w:rsidP="00A3350E">
      <w:pPr>
        <w:pStyle w:val="2f5"/>
        <w:spacing w:line="360" w:lineRule="auto"/>
        <w:jc w:val="center"/>
        <w:rPr>
          <w:rFonts w:ascii="Times New Roman" w:eastAsia="Times New Roman" w:hAnsi="Times New Roman" w:cs="Times New Roman"/>
          <w:color w:val="202124"/>
          <w:sz w:val="28"/>
          <w:szCs w:val="28"/>
          <w:lang w:val="uk-UA"/>
        </w:rPr>
      </w:pPr>
      <w:r w:rsidRPr="00A3350E">
        <w:rPr>
          <w:rFonts w:ascii="Times New Roman" w:eastAsia="Times New Roman" w:hAnsi="Times New Roman" w:cs="Times New Roman"/>
          <w:color w:val="202124"/>
          <w:sz w:val="28"/>
          <w:szCs w:val="28"/>
          <w:lang w:val="uk-UA"/>
        </w:rPr>
        <w:t>Зведені дані фінансової звітності підприємств зв’язку впродовж</w:t>
      </w:r>
    </w:p>
    <w:p w14:paraId="56430016" w14:textId="77777777" w:rsidR="00A3350E" w:rsidRDefault="00000000" w:rsidP="00A3350E">
      <w:pPr>
        <w:pStyle w:val="2f5"/>
        <w:spacing w:line="360" w:lineRule="auto"/>
        <w:jc w:val="center"/>
        <w:rPr>
          <w:rFonts w:ascii="Times New Roman" w:eastAsia="Times New Roman" w:hAnsi="Times New Roman" w:cs="Times New Roman"/>
          <w:color w:val="202124"/>
          <w:sz w:val="28"/>
          <w:szCs w:val="28"/>
        </w:rPr>
      </w:pPr>
      <w:sdt>
        <w:sdtPr>
          <w:tag w:val="goog_rdk_0"/>
          <w:id w:val="982550313"/>
        </w:sdtPr>
        <w:sdtContent>
          <w:r w:rsidR="00A3350E">
            <w:rPr>
              <w:rFonts w:ascii="Gungsuh" w:eastAsia="Gungsuh" w:hAnsi="Gungsuh" w:cs="Gungsuh"/>
              <w:color w:val="202124"/>
              <w:sz w:val="28"/>
              <w:szCs w:val="28"/>
            </w:rPr>
            <w:t>20</w:t>
          </w:r>
          <w:r w:rsidR="00A3350E">
            <w:rPr>
              <w:rFonts w:ascii="Gungsuh" w:eastAsia="Gungsuh" w:hAnsi="Gungsuh" w:cs="Gungsuh"/>
              <w:color w:val="202124"/>
              <w:sz w:val="28"/>
              <w:szCs w:val="28"/>
              <w:lang w:val="uk-UA"/>
            </w:rPr>
            <w:t>19</w:t>
          </w:r>
          <w:r w:rsidR="00A3350E">
            <w:rPr>
              <w:rFonts w:ascii="Gungsuh" w:eastAsia="Gungsuh" w:hAnsi="Gungsuh" w:cs="Gungsuh"/>
              <w:color w:val="202124"/>
              <w:sz w:val="28"/>
              <w:szCs w:val="28"/>
            </w:rPr>
            <w:t>−202</w:t>
          </w:r>
          <w:r w:rsidR="00A3350E">
            <w:rPr>
              <w:rFonts w:ascii="Gungsuh" w:eastAsia="Gungsuh" w:hAnsi="Gungsuh" w:cs="Gungsuh"/>
              <w:color w:val="202124"/>
              <w:sz w:val="28"/>
              <w:szCs w:val="28"/>
              <w:lang w:val="uk-UA"/>
            </w:rPr>
            <w:t>1</w:t>
          </w:r>
          <w:r w:rsidR="00A3350E">
            <w:rPr>
              <w:rFonts w:ascii="Gungsuh" w:eastAsia="Gungsuh" w:hAnsi="Gungsuh" w:cs="Gungsuh"/>
              <w:color w:val="202124"/>
              <w:sz w:val="28"/>
              <w:szCs w:val="28"/>
            </w:rPr>
            <w:t xml:space="preserve"> років</w:t>
          </w:r>
        </w:sdtContent>
      </w:sdt>
    </w:p>
    <w:p w14:paraId="63673484" w14:textId="77777777" w:rsidR="007F05ED" w:rsidRDefault="007F05ED" w:rsidP="00880E98">
      <w:pPr>
        <w:spacing w:line="360" w:lineRule="auto"/>
        <w:ind w:firstLine="709"/>
        <w:jc w:val="both"/>
        <w:rPr>
          <w:sz w:val="28"/>
          <w:szCs w:val="28"/>
        </w:rPr>
      </w:pPr>
    </w:p>
    <w:sdt>
      <w:sdtPr>
        <w:tag w:val="goog_rdk_1"/>
        <w:id w:val="982550314"/>
        <w:lock w:val="contentLocked"/>
      </w:sdtPr>
      <w:sdtContent>
        <w:tbl>
          <w:tblPr>
            <w:tblW w:w="972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90"/>
            <w:gridCol w:w="990"/>
            <w:gridCol w:w="885"/>
            <w:gridCol w:w="945"/>
            <w:gridCol w:w="1020"/>
            <w:gridCol w:w="930"/>
            <w:gridCol w:w="885"/>
            <w:gridCol w:w="810"/>
            <w:gridCol w:w="1035"/>
            <w:gridCol w:w="930"/>
          </w:tblGrid>
          <w:tr w:rsidR="00A3350E" w14:paraId="5DB3A0DB" w14:textId="77777777" w:rsidTr="00B24BE3">
            <w:trPr>
              <w:cantSplit/>
              <w:trHeight w:val="480"/>
              <w:tblHeader/>
              <w:jc w:val="center"/>
            </w:trPr>
            <w:tc>
              <w:tcPr>
                <w:tcW w:w="1290" w:type="dxa"/>
                <w:vMerge w:val="restart"/>
                <w:shd w:val="clear" w:color="auto" w:fill="auto"/>
                <w:tcMar>
                  <w:top w:w="100" w:type="dxa"/>
                  <w:left w:w="100" w:type="dxa"/>
                  <w:bottom w:w="100" w:type="dxa"/>
                  <w:right w:w="100" w:type="dxa"/>
                </w:tcMar>
              </w:tcPr>
              <w:p w14:paraId="095694B5"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Підприємство</w:t>
                </w:r>
              </w:p>
            </w:tc>
            <w:tc>
              <w:tcPr>
                <w:tcW w:w="2820" w:type="dxa"/>
                <w:gridSpan w:val="3"/>
                <w:shd w:val="clear" w:color="auto" w:fill="auto"/>
                <w:tcMar>
                  <w:top w:w="100" w:type="dxa"/>
                  <w:left w:w="100" w:type="dxa"/>
                  <w:bottom w:w="100" w:type="dxa"/>
                  <w:right w:w="100" w:type="dxa"/>
                </w:tcMar>
              </w:tcPr>
              <w:p w14:paraId="599394AE"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Дохід, млн грн</w:t>
                </w:r>
              </w:p>
            </w:tc>
            <w:tc>
              <w:tcPr>
                <w:tcW w:w="2835" w:type="dxa"/>
                <w:gridSpan w:val="3"/>
                <w:shd w:val="clear" w:color="auto" w:fill="auto"/>
                <w:tcMar>
                  <w:top w:w="100" w:type="dxa"/>
                  <w:left w:w="100" w:type="dxa"/>
                  <w:bottom w:w="100" w:type="dxa"/>
                  <w:right w:w="100" w:type="dxa"/>
                </w:tcMar>
              </w:tcPr>
              <w:p w14:paraId="0DBBC882"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Прибуток (збиток), млн грн</w:t>
                </w:r>
              </w:p>
            </w:tc>
            <w:tc>
              <w:tcPr>
                <w:tcW w:w="2775" w:type="dxa"/>
                <w:gridSpan w:val="3"/>
                <w:shd w:val="clear" w:color="auto" w:fill="auto"/>
                <w:tcMar>
                  <w:top w:w="100" w:type="dxa"/>
                  <w:left w:w="100" w:type="dxa"/>
                  <w:bottom w:w="100" w:type="dxa"/>
                  <w:right w:w="100" w:type="dxa"/>
                </w:tcMar>
              </w:tcPr>
              <w:p w14:paraId="7807C8EA"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ARPU, грн</w:t>
                </w:r>
              </w:p>
            </w:tc>
          </w:tr>
          <w:tr w:rsidR="00A3350E" w14:paraId="5A49700E" w14:textId="77777777" w:rsidTr="00B24BE3">
            <w:trPr>
              <w:cantSplit/>
              <w:trHeight w:val="516"/>
              <w:tblHeader/>
              <w:jc w:val="center"/>
            </w:trPr>
            <w:tc>
              <w:tcPr>
                <w:tcW w:w="1290" w:type="dxa"/>
                <w:vMerge/>
                <w:shd w:val="clear" w:color="auto" w:fill="auto"/>
                <w:tcMar>
                  <w:top w:w="100" w:type="dxa"/>
                  <w:left w:w="100" w:type="dxa"/>
                  <w:bottom w:w="100" w:type="dxa"/>
                  <w:right w:w="100" w:type="dxa"/>
                </w:tcMar>
              </w:tcPr>
              <w:p w14:paraId="4F2EE878" w14:textId="77777777" w:rsidR="00A3350E" w:rsidRDefault="00A3350E" w:rsidP="00B24BE3">
                <w:pPr>
                  <w:pStyle w:val="2f5"/>
                  <w:widowControl w:val="0"/>
                  <w:pBdr>
                    <w:top w:val="nil"/>
                    <w:left w:val="nil"/>
                    <w:bottom w:val="nil"/>
                    <w:right w:val="nil"/>
                    <w:between w:val="nil"/>
                  </w:pBdr>
                  <w:spacing w:line="240" w:lineRule="auto"/>
                  <w:rPr>
                    <w:rFonts w:ascii="Times New Roman" w:eastAsia="Times New Roman" w:hAnsi="Times New Roman" w:cs="Times New Roman"/>
                    <w:color w:val="202124"/>
                    <w:sz w:val="28"/>
                    <w:szCs w:val="28"/>
                  </w:rPr>
                </w:pPr>
              </w:p>
            </w:tc>
            <w:tc>
              <w:tcPr>
                <w:tcW w:w="990" w:type="dxa"/>
                <w:shd w:val="clear" w:color="auto" w:fill="auto"/>
                <w:tcMar>
                  <w:top w:w="100" w:type="dxa"/>
                  <w:left w:w="100" w:type="dxa"/>
                  <w:bottom w:w="100" w:type="dxa"/>
                  <w:right w:w="100" w:type="dxa"/>
                </w:tcMar>
              </w:tcPr>
              <w:p w14:paraId="5599278C"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2021</w:t>
                </w:r>
              </w:p>
            </w:tc>
            <w:tc>
              <w:tcPr>
                <w:tcW w:w="885" w:type="dxa"/>
                <w:shd w:val="clear" w:color="auto" w:fill="auto"/>
                <w:tcMar>
                  <w:top w:w="100" w:type="dxa"/>
                  <w:left w:w="100" w:type="dxa"/>
                  <w:bottom w:w="100" w:type="dxa"/>
                  <w:right w:w="100" w:type="dxa"/>
                </w:tcMar>
              </w:tcPr>
              <w:p w14:paraId="6F8F0B89"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2020</w:t>
                </w:r>
              </w:p>
            </w:tc>
            <w:tc>
              <w:tcPr>
                <w:tcW w:w="945" w:type="dxa"/>
                <w:shd w:val="clear" w:color="auto" w:fill="auto"/>
                <w:tcMar>
                  <w:top w:w="100" w:type="dxa"/>
                  <w:left w:w="100" w:type="dxa"/>
                  <w:bottom w:w="100" w:type="dxa"/>
                  <w:right w:w="100" w:type="dxa"/>
                </w:tcMar>
              </w:tcPr>
              <w:p w14:paraId="5DBA7344"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2019</w:t>
                </w:r>
              </w:p>
            </w:tc>
            <w:tc>
              <w:tcPr>
                <w:tcW w:w="1020" w:type="dxa"/>
                <w:shd w:val="clear" w:color="auto" w:fill="auto"/>
                <w:tcMar>
                  <w:top w:w="100" w:type="dxa"/>
                  <w:left w:w="100" w:type="dxa"/>
                  <w:bottom w:w="100" w:type="dxa"/>
                  <w:right w:w="100" w:type="dxa"/>
                </w:tcMar>
              </w:tcPr>
              <w:p w14:paraId="54E4D224"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2021</w:t>
                </w:r>
              </w:p>
            </w:tc>
            <w:tc>
              <w:tcPr>
                <w:tcW w:w="930" w:type="dxa"/>
                <w:shd w:val="clear" w:color="auto" w:fill="auto"/>
                <w:tcMar>
                  <w:top w:w="100" w:type="dxa"/>
                  <w:left w:w="100" w:type="dxa"/>
                  <w:bottom w:w="100" w:type="dxa"/>
                  <w:right w:w="100" w:type="dxa"/>
                </w:tcMar>
              </w:tcPr>
              <w:p w14:paraId="695E9222"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2020</w:t>
                </w:r>
              </w:p>
            </w:tc>
            <w:tc>
              <w:tcPr>
                <w:tcW w:w="885" w:type="dxa"/>
                <w:shd w:val="clear" w:color="auto" w:fill="auto"/>
                <w:tcMar>
                  <w:top w:w="100" w:type="dxa"/>
                  <w:left w:w="100" w:type="dxa"/>
                  <w:bottom w:w="100" w:type="dxa"/>
                  <w:right w:w="100" w:type="dxa"/>
                </w:tcMar>
              </w:tcPr>
              <w:p w14:paraId="6C190122"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219</w:t>
                </w:r>
              </w:p>
            </w:tc>
            <w:tc>
              <w:tcPr>
                <w:tcW w:w="810" w:type="dxa"/>
                <w:shd w:val="clear" w:color="auto" w:fill="auto"/>
                <w:tcMar>
                  <w:top w:w="100" w:type="dxa"/>
                  <w:left w:w="100" w:type="dxa"/>
                  <w:bottom w:w="100" w:type="dxa"/>
                  <w:right w:w="100" w:type="dxa"/>
                </w:tcMar>
              </w:tcPr>
              <w:p w14:paraId="164D6CF1"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2021</w:t>
                </w:r>
              </w:p>
            </w:tc>
            <w:tc>
              <w:tcPr>
                <w:tcW w:w="1035" w:type="dxa"/>
                <w:shd w:val="clear" w:color="auto" w:fill="auto"/>
                <w:tcMar>
                  <w:top w:w="100" w:type="dxa"/>
                  <w:left w:w="100" w:type="dxa"/>
                  <w:bottom w:w="100" w:type="dxa"/>
                  <w:right w:w="100" w:type="dxa"/>
                </w:tcMar>
              </w:tcPr>
              <w:p w14:paraId="33590922"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2020</w:t>
                </w:r>
              </w:p>
            </w:tc>
            <w:tc>
              <w:tcPr>
                <w:tcW w:w="930" w:type="dxa"/>
                <w:shd w:val="clear" w:color="auto" w:fill="auto"/>
                <w:tcMar>
                  <w:top w:w="100" w:type="dxa"/>
                  <w:left w:w="100" w:type="dxa"/>
                  <w:bottom w:w="100" w:type="dxa"/>
                  <w:right w:w="100" w:type="dxa"/>
                </w:tcMar>
              </w:tcPr>
              <w:p w14:paraId="79C01DF0"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2019</w:t>
                </w:r>
              </w:p>
            </w:tc>
          </w:tr>
          <w:tr w:rsidR="00A3350E" w14:paraId="18A927A6" w14:textId="77777777" w:rsidTr="00B24BE3">
            <w:trPr>
              <w:cantSplit/>
              <w:tblHeader/>
              <w:jc w:val="center"/>
            </w:trPr>
            <w:tc>
              <w:tcPr>
                <w:tcW w:w="1290" w:type="dxa"/>
                <w:shd w:val="clear" w:color="auto" w:fill="auto"/>
                <w:tcMar>
                  <w:top w:w="100" w:type="dxa"/>
                  <w:left w:w="100" w:type="dxa"/>
                  <w:bottom w:w="100" w:type="dxa"/>
                  <w:right w:w="100" w:type="dxa"/>
                </w:tcMar>
              </w:tcPr>
              <w:p w14:paraId="4E5CAA44"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Київстар</w:t>
                </w:r>
              </w:p>
            </w:tc>
            <w:tc>
              <w:tcPr>
                <w:tcW w:w="990" w:type="dxa"/>
                <w:shd w:val="clear" w:color="auto" w:fill="auto"/>
                <w:tcMar>
                  <w:top w:w="100" w:type="dxa"/>
                  <w:left w:w="100" w:type="dxa"/>
                  <w:bottom w:w="100" w:type="dxa"/>
                  <w:right w:w="100" w:type="dxa"/>
                </w:tcMar>
              </w:tcPr>
              <w:p w14:paraId="53FCE318"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19077,6</w:t>
                </w:r>
              </w:p>
            </w:tc>
            <w:tc>
              <w:tcPr>
                <w:tcW w:w="885" w:type="dxa"/>
                <w:shd w:val="clear" w:color="auto" w:fill="auto"/>
                <w:tcMar>
                  <w:top w:w="100" w:type="dxa"/>
                  <w:left w:w="100" w:type="dxa"/>
                  <w:bottom w:w="100" w:type="dxa"/>
                  <w:right w:w="100" w:type="dxa"/>
                </w:tcMar>
              </w:tcPr>
              <w:p w14:paraId="27A0FB3E"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17079</w:t>
                </w:r>
              </w:p>
            </w:tc>
            <w:tc>
              <w:tcPr>
                <w:tcW w:w="945" w:type="dxa"/>
                <w:shd w:val="clear" w:color="auto" w:fill="auto"/>
                <w:tcMar>
                  <w:top w:w="100" w:type="dxa"/>
                  <w:left w:w="100" w:type="dxa"/>
                  <w:bottom w:w="100" w:type="dxa"/>
                  <w:right w:w="100" w:type="dxa"/>
                </w:tcMar>
              </w:tcPr>
              <w:p w14:paraId="65D34619"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15753</w:t>
                </w:r>
              </w:p>
            </w:tc>
            <w:tc>
              <w:tcPr>
                <w:tcW w:w="1020" w:type="dxa"/>
                <w:shd w:val="clear" w:color="auto" w:fill="auto"/>
                <w:tcMar>
                  <w:top w:w="100" w:type="dxa"/>
                  <w:left w:w="100" w:type="dxa"/>
                  <w:bottom w:w="100" w:type="dxa"/>
                  <w:right w:w="100" w:type="dxa"/>
                </w:tcMar>
              </w:tcPr>
              <w:p w14:paraId="75351F58"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6838</w:t>
                </w:r>
              </w:p>
            </w:tc>
            <w:tc>
              <w:tcPr>
                <w:tcW w:w="930" w:type="dxa"/>
                <w:shd w:val="clear" w:color="auto" w:fill="auto"/>
                <w:tcMar>
                  <w:top w:w="100" w:type="dxa"/>
                  <w:left w:w="100" w:type="dxa"/>
                  <w:bottom w:w="100" w:type="dxa"/>
                  <w:right w:w="100" w:type="dxa"/>
                </w:tcMar>
              </w:tcPr>
              <w:p w14:paraId="12007340"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6194,7</w:t>
                </w:r>
              </w:p>
            </w:tc>
            <w:tc>
              <w:tcPr>
                <w:tcW w:w="885" w:type="dxa"/>
                <w:shd w:val="clear" w:color="auto" w:fill="auto"/>
                <w:tcMar>
                  <w:top w:w="100" w:type="dxa"/>
                  <w:left w:w="100" w:type="dxa"/>
                  <w:bottom w:w="100" w:type="dxa"/>
                  <w:right w:w="100" w:type="dxa"/>
                </w:tcMar>
              </w:tcPr>
              <w:p w14:paraId="36521087"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3387,1</w:t>
                </w:r>
              </w:p>
            </w:tc>
            <w:tc>
              <w:tcPr>
                <w:tcW w:w="810" w:type="dxa"/>
                <w:shd w:val="clear" w:color="auto" w:fill="auto"/>
                <w:tcMar>
                  <w:top w:w="100" w:type="dxa"/>
                  <w:left w:w="100" w:type="dxa"/>
                  <w:bottom w:w="100" w:type="dxa"/>
                  <w:right w:w="100" w:type="dxa"/>
                </w:tcMar>
              </w:tcPr>
              <w:p w14:paraId="0550E051"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64,6</w:t>
                </w:r>
              </w:p>
            </w:tc>
            <w:tc>
              <w:tcPr>
                <w:tcW w:w="1035" w:type="dxa"/>
                <w:shd w:val="clear" w:color="auto" w:fill="auto"/>
                <w:tcMar>
                  <w:top w:w="100" w:type="dxa"/>
                  <w:left w:w="100" w:type="dxa"/>
                  <w:bottom w:w="100" w:type="dxa"/>
                  <w:right w:w="100" w:type="dxa"/>
                </w:tcMar>
              </w:tcPr>
              <w:p w14:paraId="0ABA2BAA"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56,9</w:t>
                </w:r>
              </w:p>
            </w:tc>
            <w:tc>
              <w:tcPr>
                <w:tcW w:w="930" w:type="dxa"/>
                <w:shd w:val="clear" w:color="auto" w:fill="auto"/>
                <w:tcMar>
                  <w:top w:w="100" w:type="dxa"/>
                  <w:left w:w="100" w:type="dxa"/>
                  <w:bottom w:w="100" w:type="dxa"/>
                  <w:right w:w="100" w:type="dxa"/>
                </w:tcMar>
              </w:tcPr>
              <w:p w14:paraId="2329E0FE"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52,5</w:t>
                </w:r>
              </w:p>
            </w:tc>
          </w:tr>
          <w:tr w:rsidR="00A3350E" w14:paraId="62B48493" w14:textId="77777777" w:rsidTr="00B24BE3">
            <w:trPr>
              <w:cantSplit/>
              <w:tblHeader/>
              <w:jc w:val="center"/>
            </w:trPr>
            <w:tc>
              <w:tcPr>
                <w:tcW w:w="1290" w:type="dxa"/>
                <w:shd w:val="clear" w:color="auto" w:fill="auto"/>
                <w:tcMar>
                  <w:top w:w="100" w:type="dxa"/>
                  <w:left w:w="100" w:type="dxa"/>
                  <w:bottom w:w="100" w:type="dxa"/>
                  <w:right w:w="100" w:type="dxa"/>
                </w:tcMar>
              </w:tcPr>
              <w:p w14:paraId="2C62C7B3"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ВФ Україна</w:t>
                </w:r>
              </w:p>
            </w:tc>
            <w:tc>
              <w:tcPr>
                <w:tcW w:w="990" w:type="dxa"/>
                <w:shd w:val="clear" w:color="auto" w:fill="auto"/>
                <w:tcMar>
                  <w:top w:w="100" w:type="dxa"/>
                  <w:left w:w="100" w:type="dxa"/>
                  <w:bottom w:w="100" w:type="dxa"/>
                  <w:right w:w="100" w:type="dxa"/>
                </w:tcMar>
              </w:tcPr>
              <w:p w14:paraId="6493E0F0"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w:t>
                </w:r>
              </w:p>
            </w:tc>
            <w:tc>
              <w:tcPr>
                <w:tcW w:w="885" w:type="dxa"/>
                <w:shd w:val="clear" w:color="auto" w:fill="auto"/>
                <w:tcMar>
                  <w:top w:w="100" w:type="dxa"/>
                  <w:left w:w="100" w:type="dxa"/>
                  <w:bottom w:w="100" w:type="dxa"/>
                  <w:right w:w="100" w:type="dxa"/>
                </w:tcMar>
              </w:tcPr>
              <w:p w14:paraId="182938E6"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11898</w:t>
                </w:r>
              </w:p>
            </w:tc>
            <w:tc>
              <w:tcPr>
                <w:tcW w:w="945" w:type="dxa"/>
                <w:shd w:val="clear" w:color="auto" w:fill="auto"/>
                <w:tcMar>
                  <w:top w:w="100" w:type="dxa"/>
                  <w:left w:w="100" w:type="dxa"/>
                  <w:bottom w:w="100" w:type="dxa"/>
                  <w:right w:w="100" w:type="dxa"/>
                </w:tcMar>
              </w:tcPr>
              <w:p w14:paraId="00787DA4"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11138</w:t>
                </w:r>
              </w:p>
            </w:tc>
            <w:tc>
              <w:tcPr>
                <w:tcW w:w="1020" w:type="dxa"/>
                <w:shd w:val="clear" w:color="auto" w:fill="auto"/>
                <w:tcMar>
                  <w:top w:w="100" w:type="dxa"/>
                  <w:left w:w="100" w:type="dxa"/>
                  <w:bottom w:w="100" w:type="dxa"/>
                  <w:right w:w="100" w:type="dxa"/>
                </w:tcMar>
              </w:tcPr>
              <w:p w14:paraId="2978A4E4"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w:t>
                </w:r>
              </w:p>
            </w:tc>
            <w:tc>
              <w:tcPr>
                <w:tcW w:w="930" w:type="dxa"/>
                <w:shd w:val="clear" w:color="auto" w:fill="auto"/>
                <w:tcMar>
                  <w:top w:w="100" w:type="dxa"/>
                  <w:left w:w="100" w:type="dxa"/>
                  <w:bottom w:w="100" w:type="dxa"/>
                  <w:right w:w="100" w:type="dxa"/>
                </w:tcMar>
              </w:tcPr>
              <w:p w14:paraId="145A8E08"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2248</w:t>
                </w:r>
              </w:p>
            </w:tc>
            <w:tc>
              <w:tcPr>
                <w:tcW w:w="885" w:type="dxa"/>
                <w:shd w:val="clear" w:color="auto" w:fill="auto"/>
                <w:tcMar>
                  <w:top w:w="100" w:type="dxa"/>
                  <w:left w:w="100" w:type="dxa"/>
                  <w:bottom w:w="100" w:type="dxa"/>
                  <w:right w:w="100" w:type="dxa"/>
                </w:tcMar>
              </w:tcPr>
              <w:p w14:paraId="710787A8"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1276</w:t>
                </w:r>
              </w:p>
            </w:tc>
            <w:tc>
              <w:tcPr>
                <w:tcW w:w="810" w:type="dxa"/>
                <w:shd w:val="clear" w:color="auto" w:fill="auto"/>
                <w:tcMar>
                  <w:top w:w="100" w:type="dxa"/>
                  <w:left w:w="100" w:type="dxa"/>
                  <w:bottom w:w="100" w:type="dxa"/>
                  <w:right w:w="100" w:type="dxa"/>
                </w:tcMar>
              </w:tcPr>
              <w:p w14:paraId="48EC29CF"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w:t>
                </w:r>
              </w:p>
            </w:tc>
            <w:tc>
              <w:tcPr>
                <w:tcW w:w="1035" w:type="dxa"/>
                <w:shd w:val="clear" w:color="auto" w:fill="auto"/>
                <w:tcMar>
                  <w:top w:w="100" w:type="dxa"/>
                  <w:left w:w="100" w:type="dxa"/>
                  <w:bottom w:w="100" w:type="dxa"/>
                  <w:right w:w="100" w:type="dxa"/>
                </w:tcMar>
              </w:tcPr>
              <w:p w14:paraId="270CD07A"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49,6</w:t>
                </w:r>
              </w:p>
            </w:tc>
            <w:tc>
              <w:tcPr>
                <w:tcW w:w="930" w:type="dxa"/>
                <w:shd w:val="clear" w:color="auto" w:fill="auto"/>
                <w:tcMar>
                  <w:top w:w="100" w:type="dxa"/>
                  <w:left w:w="100" w:type="dxa"/>
                  <w:bottom w:w="100" w:type="dxa"/>
                  <w:right w:w="100" w:type="dxa"/>
                </w:tcMar>
              </w:tcPr>
              <w:p w14:paraId="31A6AFD6"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46,4</w:t>
                </w:r>
              </w:p>
            </w:tc>
          </w:tr>
          <w:tr w:rsidR="00A3350E" w14:paraId="5F496D7C" w14:textId="77777777" w:rsidTr="00B24BE3">
            <w:trPr>
              <w:cantSplit/>
              <w:tblHeader/>
              <w:jc w:val="center"/>
            </w:trPr>
            <w:tc>
              <w:tcPr>
                <w:tcW w:w="1290" w:type="dxa"/>
                <w:shd w:val="clear" w:color="auto" w:fill="auto"/>
                <w:tcMar>
                  <w:top w:w="100" w:type="dxa"/>
                  <w:left w:w="100" w:type="dxa"/>
                  <w:bottom w:w="100" w:type="dxa"/>
                  <w:right w:w="100" w:type="dxa"/>
                </w:tcMar>
              </w:tcPr>
              <w:p w14:paraId="424EE174"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Лайфселл</w:t>
                </w:r>
              </w:p>
            </w:tc>
            <w:tc>
              <w:tcPr>
                <w:tcW w:w="990" w:type="dxa"/>
                <w:shd w:val="clear" w:color="auto" w:fill="auto"/>
                <w:tcMar>
                  <w:top w:w="100" w:type="dxa"/>
                  <w:left w:w="100" w:type="dxa"/>
                  <w:bottom w:w="100" w:type="dxa"/>
                  <w:right w:w="100" w:type="dxa"/>
                </w:tcMar>
              </w:tcPr>
              <w:p w14:paraId="672C081D"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5268,5</w:t>
                </w:r>
              </w:p>
            </w:tc>
            <w:tc>
              <w:tcPr>
                <w:tcW w:w="885" w:type="dxa"/>
                <w:shd w:val="clear" w:color="auto" w:fill="auto"/>
                <w:tcMar>
                  <w:top w:w="100" w:type="dxa"/>
                  <w:left w:w="100" w:type="dxa"/>
                  <w:bottom w:w="100" w:type="dxa"/>
                  <w:right w:w="100" w:type="dxa"/>
                </w:tcMar>
              </w:tcPr>
              <w:p w14:paraId="1F402CBC"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4876</w:t>
                </w:r>
              </w:p>
            </w:tc>
            <w:tc>
              <w:tcPr>
                <w:tcW w:w="945" w:type="dxa"/>
                <w:shd w:val="clear" w:color="auto" w:fill="auto"/>
                <w:tcMar>
                  <w:top w:w="100" w:type="dxa"/>
                  <w:left w:w="100" w:type="dxa"/>
                  <w:bottom w:w="100" w:type="dxa"/>
                  <w:right w:w="100" w:type="dxa"/>
                </w:tcMar>
              </w:tcPr>
              <w:p w14:paraId="7C00E6DC"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4837,5</w:t>
                </w:r>
              </w:p>
            </w:tc>
            <w:tc>
              <w:tcPr>
                <w:tcW w:w="1020" w:type="dxa"/>
                <w:shd w:val="clear" w:color="auto" w:fill="auto"/>
                <w:tcMar>
                  <w:top w:w="100" w:type="dxa"/>
                  <w:left w:w="100" w:type="dxa"/>
                  <w:bottom w:w="100" w:type="dxa"/>
                  <w:right w:w="100" w:type="dxa"/>
                </w:tcMar>
              </w:tcPr>
              <w:p w14:paraId="49A57976"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-1300,7</w:t>
                </w:r>
              </w:p>
            </w:tc>
            <w:tc>
              <w:tcPr>
                <w:tcW w:w="930" w:type="dxa"/>
                <w:shd w:val="clear" w:color="auto" w:fill="auto"/>
                <w:tcMar>
                  <w:top w:w="100" w:type="dxa"/>
                  <w:left w:w="100" w:type="dxa"/>
                  <w:bottom w:w="100" w:type="dxa"/>
                  <w:right w:w="100" w:type="dxa"/>
                </w:tcMar>
              </w:tcPr>
              <w:p w14:paraId="6C31814D"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-503,6</w:t>
                </w:r>
              </w:p>
            </w:tc>
            <w:tc>
              <w:tcPr>
                <w:tcW w:w="885" w:type="dxa"/>
                <w:shd w:val="clear" w:color="auto" w:fill="auto"/>
                <w:tcMar>
                  <w:top w:w="100" w:type="dxa"/>
                  <w:left w:w="100" w:type="dxa"/>
                  <w:bottom w:w="100" w:type="dxa"/>
                  <w:right w:w="100" w:type="dxa"/>
                </w:tcMar>
              </w:tcPr>
              <w:p w14:paraId="423A5438"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928,3</w:t>
                </w:r>
              </w:p>
            </w:tc>
            <w:tc>
              <w:tcPr>
                <w:tcW w:w="810" w:type="dxa"/>
                <w:shd w:val="clear" w:color="auto" w:fill="auto"/>
                <w:tcMar>
                  <w:top w:w="100" w:type="dxa"/>
                  <w:left w:w="100" w:type="dxa"/>
                  <w:bottom w:w="100" w:type="dxa"/>
                  <w:right w:w="100" w:type="dxa"/>
                </w:tcMar>
              </w:tcPr>
              <w:p w14:paraId="52BDBBE3"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57,3</w:t>
                </w:r>
              </w:p>
            </w:tc>
            <w:tc>
              <w:tcPr>
                <w:tcW w:w="1035" w:type="dxa"/>
                <w:shd w:val="clear" w:color="auto" w:fill="auto"/>
                <w:tcMar>
                  <w:top w:w="100" w:type="dxa"/>
                  <w:left w:w="100" w:type="dxa"/>
                  <w:bottom w:w="100" w:type="dxa"/>
                  <w:right w:w="100" w:type="dxa"/>
                </w:tcMar>
              </w:tcPr>
              <w:p w14:paraId="53DDE19C"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47,7</w:t>
                </w:r>
              </w:p>
            </w:tc>
            <w:tc>
              <w:tcPr>
                <w:tcW w:w="930" w:type="dxa"/>
                <w:shd w:val="clear" w:color="auto" w:fill="auto"/>
                <w:tcMar>
                  <w:top w:w="100" w:type="dxa"/>
                  <w:left w:w="100" w:type="dxa"/>
                  <w:bottom w:w="100" w:type="dxa"/>
                  <w:right w:w="100" w:type="dxa"/>
                </w:tcMar>
              </w:tcPr>
              <w:p w14:paraId="0224F7F7" w14:textId="77777777" w:rsidR="00A3350E" w:rsidRDefault="00A3350E" w:rsidP="00B24BE3">
                <w:pPr>
                  <w:pStyle w:val="2f5"/>
                  <w:widowControl w:val="0"/>
                  <w:pBdr>
                    <w:top w:val="nil"/>
                    <w:left w:val="nil"/>
                    <w:bottom w:val="nil"/>
                    <w:right w:val="nil"/>
                    <w:between w:val="nil"/>
                  </w:pBdr>
                  <w:spacing w:line="240" w:lineRule="auto"/>
                  <w:jc w:val="center"/>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40,6</w:t>
                </w:r>
              </w:p>
            </w:tc>
          </w:tr>
        </w:tbl>
      </w:sdtContent>
    </w:sdt>
    <w:p w14:paraId="1EFA1514" w14:textId="77777777" w:rsidR="00A3350E" w:rsidRDefault="00A3350E" w:rsidP="00880E98">
      <w:pPr>
        <w:spacing w:line="360" w:lineRule="auto"/>
        <w:ind w:firstLine="709"/>
        <w:jc w:val="both"/>
        <w:rPr>
          <w:sz w:val="28"/>
          <w:szCs w:val="28"/>
        </w:rPr>
      </w:pPr>
      <w:r>
        <w:rPr>
          <w:i/>
          <w:sz w:val="28"/>
          <w:szCs w:val="28"/>
        </w:rPr>
        <w:t>Джерело: складено автором</w:t>
      </w:r>
      <w:r>
        <w:rPr>
          <w:sz w:val="28"/>
          <w:szCs w:val="28"/>
        </w:rPr>
        <w:t xml:space="preserve"> </w:t>
      </w:r>
      <w:r>
        <w:rPr>
          <w:i/>
          <w:sz w:val="28"/>
          <w:szCs w:val="28"/>
        </w:rPr>
        <w:t xml:space="preserve">за посиланням </w:t>
      </w:r>
      <w:r>
        <w:rPr>
          <w:color w:val="202124"/>
          <w:sz w:val="28"/>
          <w:szCs w:val="28"/>
        </w:rPr>
        <w:t>[1]</w:t>
      </w:r>
    </w:p>
    <w:p w14:paraId="7B076160" w14:textId="77777777" w:rsidR="00A3350E" w:rsidRDefault="00A3350E" w:rsidP="00880E98">
      <w:pPr>
        <w:spacing w:line="360" w:lineRule="auto"/>
        <w:ind w:firstLine="709"/>
        <w:jc w:val="both"/>
        <w:rPr>
          <w:sz w:val="28"/>
          <w:szCs w:val="28"/>
        </w:rPr>
      </w:pPr>
    </w:p>
    <w:p w14:paraId="652F9A28" w14:textId="77777777" w:rsidR="00A3350E" w:rsidRDefault="00A3350E" w:rsidP="00880E98">
      <w:pPr>
        <w:spacing w:line="360" w:lineRule="auto"/>
        <w:ind w:firstLine="709"/>
        <w:jc w:val="both"/>
        <w:rPr>
          <w:sz w:val="28"/>
          <w:szCs w:val="28"/>
        </w:rPr>
      </w:pPr>
      <w:r w:rsidRPr="00A3350E">
        <w:rPr>
          <w:sz w:val="28"/>
          <w:szCs w:val="28"/>
        </w:rPr>
        <w:t>Наведені дані свідчать про те, що ПрАТ «Київстар» утримує провідні позиції в галузі. Це підтверджується не лише стабільним зростанням доходів і прибутку, а й вищими темпами приросту порівняно з основними конкурентами. Зокрема, у 2021 році дохід компанії зріс на 12%, тоді як аналогічний показник для «Лайфселл» становив лише 8%. Схожа динаміка зберігалася і в 2020 році.</w:t>
      </w:r>
    </w:p>
    <w:p w14:paraId="6E39DB27" w14:textId="77777777" w:rsidR="00A3350E" w:rsidRDefault="00A3350E" w:rsidP="00880E98">
      <w:pPr>
        <w:spacing w:line="360" w:lineRule="auto"/>
        <w:ind w:firstLine="709"/>
        <w:jc w:val="both"/>
        <w:rPr>
          <w:sz w:val="28"/>
          <w:szCs w:val="28"/>
        </w:rPr>
      </w:pPr>
      <w:r w:rsidRPr="0021335C">
        <w:rPr>
          <w:sz w:val="28"/>
          <w:szCs w:val="28"/>
        </w:rPr>
        <w:t>З метою оцінки впливу зовнішнього середовища буде використано SWOT-аналіз.</w:t>
      </w:r>
    </w:p>
    <w:p w14:paraId="3C995337" w14:textId="77777777" w:rsidR="00F052BE" w:rsidRPr="00F052BE" w:rsidRDefault="00F052BE" w:rsidP="00880E98">
      <w:pPr>
        <w:spacing w:line="360" w:lineRule="auto"/>
        <w:ind w:firstLine="709"/>
        <w:jc w:val="both"/>
        <w:rPr>
          <w:sz w:val="28"/>
          <w:szCs w:val="28"/>
        </w:rPr>
      </w:pPr>
      <w:r w:rsidRPr="00F052BE">
        <w:rPr>
          <w:sz w:val="28"/>
          <w:szCs w:val="28"/>
        </w:rPr>
        <w:t>SWOT-аналіз демонструє, що ПрАТ «Київстар» має сильну аналітичну базу та централізовану управлінську структуру, що забезпечує стратегічну стійкість. Водночас ефективність прийняття рішень може бути покращена шляхом децентралізації деяких функцій та впровадження гнучкіших управлінських методик. Компанії слід активно використовувати можливості цифрової трансформації та водночас враховувати потенційні зовнішні загрози.</w:t>
      </w:r>
    </w:p>
    <w:p w14:paraId="611A3C1F" w14:textId="77777777" w:rsidR="00F213EB" w:rsidRPr="00F213EB" w:rsidRDefault="0021335C" w:rsidP="00F213EB">
      <w:pPr>
        <w:spacing w:line="360" w:lineRule="auto"/>
        <w:ind w:firstLine="709"/>
        <w:jc w:val="both"/>
        <w:rPr>
          <w:color w:val="202124"/>
          <w:sz w:val="28"/>
          <w:szCs w:val="28"/>
        </w:rPr>
      </w:pPr>
      <w:r>
        <w:rPr>
          <w:color w:val="202124"/>
          <w:sz w:val="28"/>
          <w:szCs w:val="28"/>
        </w:rPr>
        <w:t xml:space="preserve">В таблиці 2.2. наведено </w:t>
      </w:r>
      <w:r>
        <w:rPr>
          <w:color w:val="202124"/>
          <w:sz w:val="28"/>
          <w:szCs w:val="28"/>
          <w:lang w:val="en-US"/>
        </w:rPr>
        <w:t>SWOT</w:t>
      </w:r>
      <w:r>
        <w:rPr>
          <w:color w:val="202124"/>
          <w:sz w:val="28"/>
          <w:szCs w:val="28"/>
        </w:rPr>
        <w:t>-аналіз ПрАТ «Київстар».</w:t>
      </w:r>
    </w:p>
    <w:p w14:paraId="4681549E" w14:textId="77777777" w:rsidR="00F213EB" w:rsidRPr="00B24BE3" w:rsidRDefault="00F213EB" w:rsidP="00B24BE3">
      <w:pPr>
        <w:spacing w:line="360" w:lineRule="auto"/>
        <w:jc w:val="both"/>
        <w:rPr>
          <w:color w:val="202124"/>
          <w:sz w:val="28"/>
          <w:szCs w:val="28"/>
          <w:lang w:val="ru-RU"/>
        </w:rPr>
      </w:pPr>
    </w:p>
    <w:p w14:paraId="6A9805B1" w14:textId="77777777" w:rsidR="00B36121" w:rsidRDefault="00B36121" w:rsidP="00880E98">
      <w:pPr>
        <w:spacing w:line="360" w:lineRule="auto"/>
        <w:ind w:firstLine="709"/>
        <w:jc w:val="both"/>
        <w:rPr>
          <w:color w:val="202124"/>
          <w:sz w:val="28"/>
          <w:szCs w:val="28"/>
        </w:rPr>
      </w:pPr>
      <w:r>
        <w:rPr>
          <w:color w:val="202124"/>
          <w:sz w:val="28"/>
          <w:szCs w:val="28"/>
        </w:rPr>
        <w:t xml:space="preserve">                                                                            </w:t>
      </w:r>
      <w:r w:rsidR="00CF3B94">
        <w:rPr>
          <w:color w:val="202124"/>
          <w:sz w:val="28"/>
          <w:szCs w:val="28"/>
        </w:rPr>
        <w:t xml:space="preserve">                    Таблиця 2.2</w:t>
      </w:r>
    </w:p>
    <w:p w14:paraId="651F3E66" w14:textId="77777777" w:rsidR="00B36121" w:rsidRDefault="00B36121" w:rsidP="00880E98">
      <w:pPr>
        <w:spacing w:line="360" w:lineRule="auto"/>
        <w:ind w:firstLine="709"/>
        <w:jc w:val="both"/>
        <w:rPr>
          <w:color w:val="202124"/>
          <w:sz w:val="28"/>
          <w:szCs w:val="28"/>
        </w:rPr>
      </w:pPr>
      <w:r>
        <w:rPr>
          <w:color w:val="202124"/>
          <w:sz w:val="28"/>
          <w:szCs w:val="28"/>
        </w:rPr>
        <w:t xml:space="preserve">                                 </w:t>
      </w:r>
    </w:p>
    <w:p w14:paraId="7AA9CCDB" w14:textId="77777777" w:rsidR="005E28FF" w:rsidRPr="005E28FF" w:rsidRDefault="00B36121" w:rsidP="005E28FF">
      <w:pPr>
        <w:spacing w:line="360" w:lineRule="auto"/>
        <w:ind w:firstLine="709"/>
        <w:jc w:val="both"/>
        <w:rPr>
          <w:color w:val="202124"/>
          <w:sz w:val="28"/>
          <w:szCs w:val="28"/>
          <w:lang w:val="en-US"/>
        </w:rPr>
      </w:pPr>
      <w:r>
        <w:rPr>
          <w:color w:val="202124"/>
          <w:sz w:val="28"/>
          <w:szCs w:val="28"/>
        </w:rPr>
        <w:t xml:space="preserve">                            </w:t>
      </w:r>
      <w:r>
        <w:rPr>
          <w:color w:val="202124"/>
          <w:sz w:val="28"/>
          <w:szCs w:val="28"/>
          <w:lang w:val="en-US"/>
        </w:rPr>
        <w:t>SWOT-</w:t>
      </w:r>
      <w:r>
        <w:rPr>
          <w:color w:val="202124"/>
          <w:sz w:val="28"/>
          <w:szCs w:val="28"/>
        </w:rPr>
        <w:t>аналіз ПрАТ «Київстар»</w:t>
      </w:r>
    </w:p>
    <w:tbl>
      <w:tblPr>
        <w:tblStyle w:val="TableNormal"/>
        <w:tblW w:w="0" w:type="auto"/>
        <w:tblInd w:w="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10"/>
        <w:gridCol w:w="5130"/>
      </w:tblGrid>
      <w:tr w:rsidR="005E28FF" w14:paraId="674B9124" w14:textId="77777777" w:rsidTr="0052435E">
        <w:trPr>
          <w:trHeight w:val="275"/>
        </w:trPr>
        <w:tc>
          <w:tcPr>
            <w:tcW w:w="4510" w:type="dxa"/>
          </w:tcPr>
          <w:p w14:paraId="5F24ECC9" w14:textId="77777777" w:rsidR="005E28FF" w:rsidRPr="005E28FF" w:rsidRDefault="005E28FF" w:rsidP="0052435E">
            <w:pPr>
              <w:pStyle w:val="TableParagraph"/>
              <w:spacing w:line="256" w:lineRule="exact"/>
              <w:ind w:left="9"/>
              <w:rPr>
                <w:rFonts w:ascii="Times New Roman" w:hAnsi="Times New Roman" w:cs="Times New Roman"/>
                <w:sz w:val="24"/>
                <w:szCs w:val="24"/>
              </w:rPr>
            </w:pPr>
            <w:r>
              <w:rPr>
                <w:rFonts w:ascii="Times New Roman" w:hAnsi="Times New Roman" w:cs="Times New Roman"/>
                <w:sz w:val="24"/>
                <w:szCs w:val="24"/>
                <w:lang w:val="en-US"/>
              </w:rPr>
              <w:t xml:space="preserve">                      </w:t>
            </w:r>
            <w:r w:rsidRPr="005E28FF">
              <w:rPr>
                <w:rFonts w:ascii="Times New Roman" w:hAnsi="Times New Roman" w:cs="Times New Roman"/>
                <w:sz w:val="24"/>
                <w:szCs w:val="24"/>
              </w:rPr>
              <w:t>Сильні</w:t>
            </w:r>
            <w:r>
              <w:rPr>
                <w:rFonts w:ascii="Times New Roman" w:hAnsi="Times New Roman" w:cs="Times New Roman"/>
                <w:sz w:val="24"/>
                <w:szCs w:val="24"/>
                <w:lang w:val="en-US"/>
              </w:rPr>
              <w:t xml:space="preserve"> </w:t>
            </w:r>
            <w:r w:rsidRPr="005E28FF">
              <w:rPr>
                <w:rFonts w:ascii="Times New Roman" w:hAnsi="Times New Roman" w:cs="Times New Roman"/>
                <w:spacing w:val="-2"/>
                <w:sz w:val="24"/>
                <w:szCs w:val="24"/>
              </w:rPr>
              <w:t>сторони</w:t>
            </w:r>
          </w:p>
        </w:tc>
        <w:tc>
          <w:tcPr>
            <w:tcW w:w="5130" w:type="dxa"/>
          </w:tcPr>
          <w:p w14:paraId="269CC558" w14:textId="77777777" w:rsidR="005E28FF" w:rsidRPr="005E28FF" w:rsidRDefault="005E28FF" w:rsidP="0052435E">
            <w:pPr>
              <w:pStyle w:val="TableParagraph"/>
              <w:spacing w:line="256" w:lineRule="exact"/>
              <w:ind w:left="3"/>
              <w:rPr>
                <w:rFonts w:ascii="Times New Roman" w:hAnsi="Times New Roman" w:cs="Times New Roman"/>
                <w:sz w:val="24"/>
                <w:szCs w:val="24"/>
              </w:rPr>
            </w:pPr>
            <w:r>
              <w:rPr>
                <w:rFonts w:ascii="Times New Roman" w:hAnsi="Times New Roman" w:cs="Times New Roman"/>
                <w:sz w:val="24"/>
                <w:szCs w:val="24"/>
                <w:lang w:val="en-US"/>
              </w:rPr>
              <w:t xml:space="preserve">                               </w:t>
            </w:r>
            <w:r w:rsidRPr="005E28FF">
              <w:rPr>
                <w:rFonts w:ascii="Times New Roman" w:hAnsi="Times New Roman" w:cs="Times New Roman"/>
                <w:sz w:val="24"/>
                <w:szCs w:val="24"/>
              </w:rPr>
              <w:t xml:space="preserve">Слабкі </w:t>
            </w:r>
            <w:r w:rsidRPr="005E28FF">
              <w:rPr>
                <w:rFonts w:ascii="Times New Roman" w:hAnsi="Times New Roman" w:cs="Times New Roman"/>
                <w:spacing w:val="-2"/>
                <w:sz w:val="24"/>
                <w:szCs w:val="24"/>
              </w:rPr>
              <w:t>сторони</w:t>
            </w:r>
          </w:p>
        </w:tc>
      </w:tr>
      <w:tr w:rsidR="005E28FF" w14:paraId="6E2096EE" w14:textId="77777777" w:rsidTr="0052435E">
        <w:trPr>
          <w:trHeight w:val="5801"/>
        </w:trPr>
        <w:tc>
          <w:tcPr>
            <w:tcW w:w="4510" w:type="dxa"/>
          </w:tcPr>
          <w:p w14:paraId="590BF98E" w14:textId="77777777" w:rsidR="005E28FF" w:rsidRPr="005E28FF" w:rsidRDefault="005E28FF" w:rsidP="005E28FF">
            <w:pPr>
              <w:pStyle w:val="TableParagraph"/>
              <w:tabs>
                <w:tab w:val="left" w:pos="4"/>
                <w:tab w:val="left" w:pos="316"/>
              </w:tabs>
              <w:spacing w:line="237" w:lineRule="auto"/>
              <w:ind w:right="-15"/>
              <w:jc w:val="both"/>
              <w:rPr>
                <w:rFonts w:ascii="Times New Roman" w:hAnsi="Times New Roman" w:cs="Times New Roman"/>
                <w:sz w:val="24"/>
                <w:szCs w:val="24"/>
              </w:rPr>
            </w:pPr>
            <w:r w:rsidRPr="005E28FF">
              <w:rPr>
                <w:rFonts w:ascii="Times New Roman" w:hAnsi="Times New Roman" w:cs="Times New Roman"/>
                <w:sz w:val="24"/>
                <w:szCs w:val="24"/>
                <w:lang w:val="ru-RU"/>
              </w:rPr>
              <w:t xml:space="preserve">       </w:t>
            </w:r>
            <w:r w:rsidRPr="005E28FF">
              <w:rPr>
                <w:rFonts w:ascii="Times New Roman" w:hAnsi="Times New Roman" w:cs="Times New Roman"/>
                <w:sz w:val="24"/>
                <w:szCs w:val="24"/>
              </w:rPr>
              <w:t xml:space="preserve">Широкий охоплюючий ринок з мільйонами </w:t>
            </w:r>
            <w:r w:rsidRPr="005E28FF">
              <w:rPr>
                <w:rFonts w:ascii="Times New Roman" w:hAnsi="Times New Roman" w:cs="Times New Roman"/>
                <w:spacing w:val="-2"/>
                <w:sz w:val="24"/>
                <w:szCs w:val="24"/>
              </w:rPr>
              <w:t>клієнтів.</w:t>
            </w:r>
          </w:p>
          <w:p w14:paraId="3B719082" w14:textId="77777777" w:rsidR="005E28FF" w:rsidRPr="005E28FF" w:rsidRDefault="005E28FF" w:rsidP="005E28FF">
            <w:pPr>
              <w:pStyle w:val="TableParagraph"/>
              <w:tabs>
                <w:tab w:val="left" w:pos="317"/>
              </w:tabs>
              <w:spacing w:before="1" w:line="235" w:lineRule="auto"/>
              <w:ind w:right="-15"/>
              <w:jc w:val="both"/>
              <w:rPr>
                <w:rFonts w:ascii="Times New Roman" w:hAnsi="Times New Roman" w:cs="Times New Roman"/>
                <w:sz w:val="24"/>
                <w:szCs w:val="24"/>
              </w:rPr>
            </w:pPr>
            <w:r w:rsidRPr="005E28FF">
              <w:rPr>
                <w:rFonts w:ascii="Times New Roman" w:hAnsi="Times New Roman" w:cs="Times New Roman"/>
                <w:sz w:val="24"/>
                <w:szCs w:val="24"/>
                <w:lang w:val="ru-RU"/>
              </w:rPr>
              <w:t xml:space="preserve">       </w:t>
            </w:r>
            <w:r w:rsidRPr="005E28FF">
              <w:rPr>
                <w:rFonts w:ascii="Times New Roman" w:hAnsi="Times New Roman" w:cs="Times New Roman"/>
                <w:sz w:val="24"/>
                <w:szCs w:val="24"/>
              </w:rPr>
              <w:t>Сильна брендова ідентичність та відомість на ринку.</w:t>
            </w:r>
          </w:p>
          <w:p w14:paraId="0EC18F7D" w14:textId="77777777" w:rsidR="005E28FF" w:rsidRPr="005E28FF" w:rsidRDefault="005E28FF" w:rsidP="005E28FF">
            <w:pPr>
              <w:pStyle w:val="TableParagraph"/>
              <w:tabs>
                <w:tab w:val="left" w:pos="317"/>
              </w:tabs>
              <w:spacing w:before="5" w:line="237" w:lineRule="auto"/>
              <w:ind w:left="4" w:right="-15"/>
              <w:jc w:val="both"/>
              <w:rPr>
                <w:rFonts w:ascii="Times New Roman" w:hAnsi="Times New Roman" w:cs="Times New Roman"/>
                <w:sz w:val="24"/>
                <w:szCs w:val="24"/>
              </w:rPr>
            </w:pPr>
            <w:r w:rsidRPr="005E28FF">
              <w:rPr>
                <w:rFonts w:ascii="Times New Roman" w:hAnsi="Times New Roman" w:cs="Times New Roman"/>
                <w:sz w:val="24"/>
                <w:szCs w:val="24"/>
                <w:lang w:val="ru-RU"/>
              </w:rPr>
              <w:t xml:space="preserve">       </w:t>
            </w:r>
            <w:r w:rsidRPr="005E28FF">
              <w:rPr>
                <w:rFonts w:ascii="Times New Roman" w:hAnsi="Times New Roman" w:cs="Times New Roman"/>
                <w:sz w:val="24"/>
                <w:szCs w:val="24"/>
              </w:rPr>
              <w:t>Різноманітні продукти та послуги, включаючи телефонію, Інтернет, мобільний зв'язок та інші.</w:t>
            </w:r>
          </w:p>
          <w:p w14:paraId="32AA7418" w14:textId="77777777" w:rsidR="005E28FF" w:rsidRPr="005E28FF" w:rsidRDefault="005E28FF" w:rsidP="005E28FF">
            <w:pPr>
              <w:pStyle w:val="TableParagraph"/>
              <w:tabs>
                <w:tab w:val="left" w:pos="317"/>
              </w:tabs>
              <w:spacing w:before="1"/>
              <w:ind w:right="-15"/>
              <w:jc w:val="both"/>
              <w:rPr>
                <w:rFonts w:ascii="Times New Roman" w:hAnsi="Times New Roman" w:cs="Times New Roman"/>
                <w:sz w:val="24"/>
                <w:szCs w:val="24"/>
              </w:rPr>
            </w:pPr>
            <w:r w:rsidRPr="005E28FF">
              <w:rPr>
                <w:rFonts w:ascii="Times New Roman" w:hAnsi="Times New Roman" w:cs="Times New Roman"/>
                <w:sz w:val="24"/>
                <w:szCs w:val="24"/>
                <w:lang w:val="ru-RU"/>
              </w:rPr>
              <w:t xml:space="preserve">      </w:t>
            </w:r>
            <w:r w:rsidRPr="005E28FF">
              <w:rPr>
                <w:rFonts w:ascii="Times New Roman" w:hAnsi="Times New Roman" w:cs="Times New Roman"/>
                <w:sz w:val="24"/>
                <w:szCs w:val="24"/>
              </w:rPr>
              <w:t>Велика і досвідчена команда фахівців з різних сфер.</w:t>
            </w:r>
          </w:p>
          <w:p w14:paraId="503493B6" w14:textId="77777777" w:rsidR="005E28FF" w:rsidRPr="005E28FF" w:rsidRDefault="005E28FF" w:rsidP="005E28FF">
            <w:pPr>
              <w:pStyle w:val="TableParagraph"/>
              <w:tabs>
                <w:tab w:val="left" w:pos="317"/>
              </w:tabs>
              <w:spacing w:line="237" w:lineRule="auto"/>
              <w:ind w:right="-15"/>
              <w:jc w:val="both"/>
              <w:rPr>
                <w:rFonts w:ascii="Times New Roman" w:hAnsi="Times New Roman" w:cs="Times New Roman"/>
                <w:sz w:val="24"/>
                <w:szCs w:val="24"/>
              </w:rPr>
            </w:pPr>
            <w:r w:rsidRPr="005E28FF">
              <w:rPr>
                <w:rFonts w:ascii="Times New Roman" w:hAnsi="Times New Roman" w:cs="Times New Roman"/>
                <w:sz w:val="24"/>
                <w:szCs w:val="24"/>
                <w:lang w:val="ru-RU"/>
              </w:rPr>
              <w:t xml:space="preserve">     </w:t>
            </w:r>
            <w:r w:rsidRPr="005E28FF">
              <w:rPr>
                <w:rFonts w:ascii="Times New Roman" w:hAnsi="Times New Roman" w:cs="Times New Roman"/>
                <w:sz w:val="24"/>
                <w:szCs w:val="24"/>
              </w:rPr>
              <w:t>Ефективна система управління клієнтською підтримкою та обслуговуванням.</w:t>
            </w:r>
          </w:p>
          <w:p w14:paraId="0C13828A" w14:textId="77777777" w:rsidR="005E28FF" w:rsidRPr="005E28FF" w:rsidRDefault="005E28FF" w:rsidP="005E28FF">
            <w:pPr>
              <w:pStyle w:val="TableParagraph"/>
              <w:tabs>
                <w:tab w:val="left" w:pos="317"/>
              </w:tabs>
              <w:ind w:left="4" w:right="-15"/>
              <w:jc w:val="both"/>
              <w:rPr>
                <w:rFonts w:ascii="Times New Roman" w:hAnsi="Times New Roman" w:cs="Times New Roman"/>
                <w:sz w:val="24"/>
                <w:szCs w:val="24"/>
              </w:rPr>
            </w:pPr>
            <w:r w:rsidRPr="005E28FF">
              <w:rPr>
                <w:rFonts w:ascii="Times New Roman" w:hAnsi="Times New Roman" w:cs="Times New Roman"/>
                <w:sz w:val="24"/>
                <w:szCs w:val="24"/>
                <w:lang w:val="ru-RU"/>
              </w:rPr>
              <w:t xml:space="preserve">     </w:t>
            </w:r>
            <w:r w:rsidRPr="005E28FF">
              <w:rPr>
                <w:rFonts w:ascii="Times New Roman" w:hAnsi="Times New Roman" w:cs="Times New Roman"/>
                <w:sz w:val="24"/>
                <w:szCs w:val="24"/>
              </w:rPr>
              <w:t>Наявність власної інфраструктури та технологічних розробок.</w:t>
            </w:r>
          </w:p>
          <w:p w14:paraId="63839E4E" w14:textId="77777777" w:rsidR="005E28FF" w:rsidRPr="005E28FF" w:rsidRDefault="005E28FF" w:rsidP="005E28FF">
            <w:pPr>
              <w:pStyle w:val="TableParagraph"/>
              <w:tabs>
                <w:tab w:val="left" w:pos="317"/>
              </w:tabs>
              <w:spacing w:before="3" w:line="235" w:lineRule="auto"/>
              <w:ind w:right="-15"/>
              <w:jc w:val="both"/>
              <w:rPr>
                <w:rFonts w:ascii="Times New Roman" w:hAnsi="Times New Roman" w:cs="Times New Roman"/>
                <w:sz w:val="24"/>
                <w:szCs w:val="24"/>
              </w:rPr>
            </w:pPr>
            <w:r w:rsidRPr="005E28FF">
              <w:rPr>
                <w:rFonts w:ascii="Times New Roman" w:hAnsi="Times New Roman" w:cs="Times New Roman"/>
                <w:sz w:val="24"/>
                <w:szCs w:val="24"/>
                <w:lang w:val="ru-RU"/>
              </w:rPr>
              <w:t xml:space="preserve">     </w:t>
            </w:r>
            <w:r w:rsidRPr="005E28FF">
              <w:rPr>
                <w:rFonts w:ascii="Times New Roman" w:hAnsi="Times New Roman" w:cs="Times New Roman"/>
                <w:sz w:val="24"/>
                <w:szCs w:val="24"/>
              </w:rPr>
              <w:t>Розвинута мережа дистрибуції та партнерських відносин.</w:t>
            </w:r>
          </w:p>
          <w:p w14:paraId="4B5CFCB0" w14:textId="77777777" w:rsidR="005E28FF" w:rsidRPr="005E28FF" w:rsidRDefault="005E28FF" w:rsidP="005E28FF">
            <w:pPr>
              <w:pStyle w:val="TableParagraph"/>
              <w:tabs>
                <w:tab w:val="left" w:pos="317"/>
              </w:tabs>
              <w:spacing w:before="7" w:line="235" w:lineRule="auto"/>
              <w:ind w:right="-15"/>
              <w:jc w:val="both"/>
              <w:rPr>
                <w:rFonts w:ascii="Times New Roman" w:hAnsi="Times New Roman" w:cs="Times New Roman"/>
                <w:sz w:val="24"/>
                <w:szCs w:val="24"/>
              </w:rPr>
            </w:pPr>
            <w:r w:rsidRPr="005E28FF">
              <w:rPr>
                <w:rFonts w:ascii="Times New Roman" w:hAnsi="Times New Roman" w:cs="Times New Roman"/>
                <w:sz w:val="24"/>
                <w:szCs w:val="24"/>
                <w:lang w:val="ru-RU"/>
              </w:rPr>
              <w:t xml:space="preserve">    </w:t>
            </w:r>
            <w:r w:rsidRPr="005E28FF">
              <w:rPr>
                <w:rFonts w:ascii="Times New Roman" w:hAnsi="Times New Roman" w:cs="Times New Roman"/>
                <w:sz w:val="24"/>
                <w:szCs w:val="24"/>
              </w:rPr>
              <w:t>Стійкість до ризиків та вміння пристосовуватись до змін на ринку.</w:t>
            </w:r>
          </w:p>
          <w:p w14:paraId="4956CA6C" w14:textId="77777777" w:rsidR="005E28FF" w:rsidRPr="005E28FF" w:rsidRDefault="005E28FF" w:rsidP="005E28FF">
            <w:pPr>
              <w:pStyle w:val="TableParagraph"/>
              <w:tabs>
                <w:tab w:val="left" w:pos="317"/>
              </w:tabs>
              <w:spacing w:before="2" w:line="265" w:lineRule="exact"/>
              <w:jc w:val="both"/>
              <w:rPr>
                <w:rFonts w:ascii="Times New Roman" w:hAnsi="Times New Roman" w:cs="Times New Roman"/>
                <w:sz w:val="24"/>
                <w:szCs w:val="24"/>
              </w:rPr>
            </w:pPr>
            <w:r w:rsidRPr="0052435E">
              <w:rPr>
                <w:rFonts w:ascii="Times New Roman" w:hAnsi="Times New Roman" w:cs="Times New Roman"/>
                <w:sz w:val="24"/>
                <w:szCs w:val="24"/>
                <w:lang w:val="ru-RU"/>
              </w:rPr>
              <w:t xml:space="preserve">    </w:t>
            </w:r>
            <w:r w:rsidRPr="005E28FF">
              <w:rPr>
                <w:rFonts w:ascii="Times New Roman" w:hAnsi="Times New Roman" w:cs="Times New Roman"/>
                <w:sz w:val="24"/>
                <w:szCs w:val="24"/>
              </w:rPr>
              <w:t>Висока</w:t>
            </w:r>
            <w:r w:rsidR="0052435E">
              <w:rPr>
                <w:rFonts w:ascii="Times New Roman" w:hAnsi="Times New Roman" w:cs="Times New Roman"/>
                <w:sz w:val="24"/>
                <w:szCs w:val="24"/>
                <w:lang w:val="ru-RU"/>
              </w:rPr>
              <w:t xml:space="preserve"> </w:t>
            </w:r>
            <w:r w:rsidRPr="005E28FF">
              <w:rPr>
                <w:rFonts w:ascii="Times New Roman" w:hAnsi="Times New Roman" w:cs="Times New Roman"/>
                <w:sz w:val="24"/>
                <w:szCs w:val="24"/>
              </w:rPr>
              <w:t>якість</w:t>
            </w:r>
            <w:r w:rsidR="0052435E">
              <w:rPr>
                <w:rFonts w:ascii="Times New Roman" w:hAnsi="Times New Roman" w:cs="Times New Roman"/>
                <w:sz w:val="24"/>
                <w:szCs w:val="24"/>
                <w:lang w:val="ru-RU"/>
              </w:rPr>
              <w:t xml:space="preserve"> </w:t>
            </w:r>
            <w:r w:rsidRPr="005E28FF">
              <w:rPr>
                <w:rFonts w:ascii="Times New Roman" w:hAnsi="Times New Roman" w:cs="Times New Roman"/>
                <w:sz w:val="24"/>
                <w:szCs w:val="24"/>
              </w:rPr>
              <w:t>послуг</w:t>
            </w:r>
            <w:r w:rsidR="0052435E">
              <w:rPr>
                <w:rFonts w:ascii="Times New Roman" w:hAnsi="Times New Roman" w:cs="Times New Roman"/>
                <w:sz w:val="24"/>
                <w:szCs w:val="24"/>
                <w:lang w:val="ru-RU"/>
              </w:rPr>
              <w:t xml:space="preserve"> </w:t>
            </w:r>
            <w:r w:rsidRPr="005E28FF">
              <w:rPr>
                <w:rFonts w:ascii="Times New Roman" w:hAnsi="Times New Roman" w:cs="Times New Roman"/>
                <w:sz w:val="24"/>
                <w:szCs w:val="24"/>
              </w:rPr>
              <w:t>та</w:t>
            </w:r>
            <w:r w:rsidR="0052435E">
              <w:rPr>
                <w:rFonts w:ascii="Times New Roman" w:hAnsi="Times New Roman" w:cs="Times New Roman"/>
                <w:sz w:val="24"/>
                <w:szCs w:val="24"/>
                <w:lang w:val="ru-RU"/>
              </w:rPr>
              <w:t xml:space="preserve"> </w:t>
            </w:r>
            <w:r w:rsidRPr="005E28FF">
              <w:rPr>
                <w:rFonts w:ascii="Times New Roman" w:hAnsi="Times New Roman" w:cs="Times New Roman"/>
                <w:spacing w:val="-2"/>
                <w:sz w:val="24"/>
                <w:szCs w:val="24"/>
              </w:rPr>
              <w:t>продуктів.</w:t>
            </w:r>
          </w:p>
          <w:p w14:paraId="21A06CF3" w14:textId="77777777" w:rsidR="005E28FF" w:rsidRPr="005E28FF" w:rsidRDefault="005E28FF" w:rsidP="005E28FF">
            <w:pPr>
              <w:pStyle w:val="TableParagraph"/>
              <w:tabs>
                <w:tab w:val="left" w:pos="592"/>
                <w:tab w:val="left" w:pos="1259"/>
              </w:tabs>
              <w:spacing w:before="4" w:line="235" w:lineRule="auto"/>
              <w:ind w:right="163"/>
              <w:jc w:val="both"/>
              <w:rPr>
                <w:rFonts w:ascii="Times New Roman" w:hAnsi="Times New Roman" w:cs="Times New Roman"/>
                <w:sz w:val="24"/>
                <w:szCs w:val="24"/>
              </w:rPr>
            </w:pPr>
            <w:r w:rsidRPr="0052435E">
              <w:rPr>
                <w:rFonts w:ascii="Times New Roman" w:hAnsi="Times New Roman" w:cs="Times New Roman"/>
                <w:sz w:val="24"/>
                <w:szCs w:val="24"/>
                <w:lang w:val="ru-RU"/>
              </w:rPr>
              <w:t xml:space="preserve">    </w:t>
            </w:r>
            <w:r w:rsidRPr="005E28FF">
              <w:rPr>
                <w:rFonts w:ascii="Times New Roman" w:hAnsi="Times New Roman" w:cs="Times New Roman"/>
                <w:sz w:val="24"/>
                <w:szCs w:val="24"/>
              </w:rPr>
              <w:t>Активна</w:t>
            </w:r>
            <w:r w:rsidR="0052435E">
              <w:rPr>
                <w:rFonts w:ascii="Times New Roman" w:hAnsi="Times New Roman" w:cs="Times New Roman"/>
                <w:sz w:val="24"/>
                <w:szCs w:val="24"/>
                <w:lang w:val="ru-RU"/>
              </w:rPr>
              <w:t xml:space="preserve"> </w:t>
            </w:r>
            <w:r w:rsidRPr="005E28FF">
              <w:rPr>
                <w:rFonts w:ascii="Times New Roman" w:hAnsi="Times New Roman" w:cs="Times New Roman"/>
                <w:sz w:val="24"/>
                <w:szCs w:val="24"/>
              </w:rPr>
              <w:t>соціальна</w:t>
            </w:r>
            <w:r w:rsidR="0052435E">
              <w:rPr>
                <w:rFonts w:ascii="Times New Roman" w:hAnsi="Times New Roman" w:cs="Times New Roman"/>
                <w:sz w:val="24"/>
                <w:szCs w:val="24"/>
                <w:lang w:val="ru-RU"/>
              </w:rPr>
              <w:t xml:space="preserve"> </w:t>
            </w:r>
            <w:r w:rsidRPr="005E28FF">
              <w:rPr>
                <w:rFonts w:ascii="Times New Roman" w:hAnsi="Times New Roman" w:cs="Times New Roman"/>
                <w:sz w:val="24"/>
                <w:szCs w:val="24"/>
              </w:rPr>
              <w:t>позиція</w:t>
            </w:r>
            <w:r w:rsidR="0052435E">
              <w:rPr>
                <w:rFonts w:ascii="Times New Roman" w:hAnsi="Times New Roman" w:cs="Times New Roman"/>
                <w:sz w:val="24"/>
                <w:szCs w:val="24"/>
                <w:lang w:val="ru-RU"/>
              </w:rPr>
              <w:t xml:space="preserve"> </w:t>
            </w:r>
            <w:r w:rsidRPr="005E28FF">
              <w:rPr>
                <w:rFonts w:ascii="Times New Roman" w:hAnsi="Times New Roman" w:cs="Times New Roman"/>
                <w:sz w:val="24"/>
                <w:szCs w:val="24"/>
              </w:rPr>
              <w:t>та</w:t>
            </w:r>
            <w:r w:rsidR="0052435E">
              <w:rPr>
                <w:rFonts w:ascii="Times New Roman" w:hAnsi="Times New Roman" w:cs="Times New Roman"/>
                <w:sz w:val="24"/>
                <w:szCs w:val="24"/>
                <w:lang w:val="ru-RU"/>
              </w:rPr>
              <w:t xml:space="preserve"> </w:t>
            </w:r>
            <w:r w:rsidRPr="005E28FF">
              <w:rPr>
                <w:rFonts w:ascii="Times New Roman" w:hAnsi="Times New Roman" w:cs="Times New Roman"/>
                <w:sz w:val="24"/>
                <w:szCs w:val="24"/>
              </w:rPr>
              <w:t>реалізація соціальних проектів..</w:t>
            </w:r>
          </w:p>
        </w:tc>
        <w:tc>
          <w:tcPr>
            <w:tcW w:w="5130" w:type="dxa"/>
          </w:tcPr>
          <w:p w14:paraId="22806658" w14:textId="77777777" w:rsidR="005E28FF" w:rsidRPr="005E28FF" w:rsidRDefault="005E28FF" w:rsidP="005E28FF">
            <w:pPr>
              <w:pStyle w:val="TableParagraph"/>
              <w:tabs>
                <w:tab w:val="left" w:pos="308"/>
              </w:tabs>
              <w:spacing w:line="237" w:lineRule="auto"/>
              <w:ind w:right="-15"/>
              <w:rPr>
                <w:rFonts w:ascii="Times New Roman" w:hAnsi="Times New Roman" w:cs="Times New Roman"/>
                <w:sz w:val="24"/>
                <w:szCs w:val="24"/>
              </w:rPr>
            </w:pPr>
            <w:r w:rsidRPr="005E28FF">
              <w:rPr>
                <w:rFonts w:ascii="Times New Roman" w:hAnsi="Times New Roman" w:cs="Times New Roman"/>
                <w:sz w:val="24"/>
                <w:szCs w:val="24"/>
                <w:lang w:val="ru-RU"/>
              </w:rPr>
              <w:t xml:space="preserve">     </w:t>
            </w:r>
            <w:r w:rsidRPr="005E28FF">
              <w:rPr>
                <w:rFonts w:ascii="Times New Roman" w:hAnsi="Times New Roman" w:cs="Times New Roman"/>
                <w:sz w:val="24"/>
                <w:szCs w:val="24"/>
              </w:rPr>
              <w:t>Залежністьвідконкурентнихринковихумовта змін в законодавстві.</w:t>
            </w:r>
          </w:p>
          <w:p w14:paraId="32E2FD0F" w14:textId="77777777" w:rsidR="005E28FF" w:rsidRPr="005E28FF" w:rsidRDefault="005E28FF" w:rsidP="005E28FF">
            <w:pPr>
              <w:pStyle w:val="TableParagraph"/>
              <w:tabs>
                <w:tab w:val="left" w:pos="308"/>
                <w:tab w:val="left" w:pos="1893"/>
                <w:tab w:val="left" w:pos="3584"/>
                <w:tab w:val="left" w:pos="4930"/>
              </w:tabs>
              <w:spacing w:before="1" w:line="235" w:lineRule="auto"/>
              <w:ind w:left="2" w:right="-15"/>
              <w:rPr>
                <w:rFonts w:ascii="Times New Roman" w:hAnsi="Times New Roman" w:cs="Times New Roman"/>
                <w:sz w:val="24"/>
                <w:szCs w:val="24"/>
              </w:rPr>
            </w:pPr>
            <w:r w:rsidRPr="005E28FF">
              <w:rPr>
                <w:rFonts w:ascii="Times New Roman" w:hAnsi="Times New Roman" w:cs="Times New Roman"/>
                <w:spacing w:val="-2"/>
                <w:sz w:val="24"/>
                <w:szCs w:val="24"/>
                <w:lang w:val="ru-RU"/>
              </w:rPr>
              <w:t xml:space="preserve">      </w:t>
            </w:r>
            <w:r w:rsidRPr="005E28FF">
              <w:rPr>
                <w:rFonts w:ascii="Times New Roman" w:hAnsi="Times New Roman" w:cs="Times New Roman"/>
                <w:spacing w:val="-2"/>
                <w:sz w:val="24"/>
                <w:szCs w:val="24"/>
              </w:rPr>
              <w:t>Обмеженість</w:t>
            </w:r>
            <w:r w:rsidRPr="005E28FF">
              <w:rPr>
                <w:rFonts w:ascii="Times New Roman" w:hAnsi="Times New Roman" w:cs="Times New Roman"/>
                <w:sz w:val="24"/>
                <w:szCs w:val="24"/>
              </w:rPr>
              <w:tab/>
            </w:r>
            <w:r w:rsidRPr="005E28FF">
              <w:rPr>
                <w:rFonts w:ascii="Times New Roman" w:hAnsi="Times New Roman" w:cs="Times New Roman"/>
                <w:spacing w:val="-2"/>
                <w:sz w:val="24"/>
                <w:szCs w:val="24"/>
              </w:rPr>
              <w:t>географічного</w:t>
            </w:r>
            <w:r w:rsidRPr="005E28FF">
              <w:rPr>
                <w:rFonts w:ascii="Times New Roman" w:hAnsi="Times New Roman" w:cs="Times New Roman"/>
                <w:sz w:val="24"/>
                <w:szCs w:val="24"/>
              </w:rPr>
              <w:tab/>
            </w:r>
            <w:r w:rsidRPr="005E28FF">
              <w:rPr>
                <w:rFonts w:ascii="Times New Roman" w:hAnsi="Times New Roman" w:cs="Times New Roman"/>
                <w:spacing w:val="-2"/>
                <w:sz w:val="24"/>
                <w:szCs w:val="24"/>
              </w:rPr>
              <w:t>охоплення</w:t>
            </w:r>
            <w:r w:rsidRPr="005E28FF">
              <w:rPr>
                <w:rFonts w:ascii="Times New Roman" w:hAnsi="Times New Roman" w:cs="Times New Roman"/>
                <w:sz w:val="24"/>
                <w:szCs w:val="24"/>
              </w:rPr>
              <w:tab/>
            </w:r>
            <w:r w:rsidRPr="005E28FF">
              <w:rPr>
                <w:rFonts w:ascii="Times New Roman" w:hAnsi="Times New Roman" w:cs="Times New Roman"/>
                <w:spacing w:val="-6"/>
                <w:sz w:val="24"/>
                <w:szCs w:val="24"/>
              </w:rPr>
              <w:t xml:space="preserve">та </w:t>
            </w:r>
            <w:r w:rsidRPr="005E28FF">
              <w:rPr>
                <w:rFonts w:ascii="Times New Roman" w:hAnsi="Times New Roman" w:cs="Times New Roman"/>
                <w:sz w:val="24"/>
                <w:szCs w:val="24"/>
              </w:rPr>
              <w:t>конкуренція на ринку міжнародних операторів.</w:t>
            </w:r>
          </w:p>
          <w:p w14:paraId="4913000A" w14:textId="77777777" w:rsidR="005E28FF" w:rsidRPr="005E28FF" w:rsidRDefault="005E28FF" w:rsidP="005E28FF">
            <w:pPr>
              <w:pStyle w:val="TableParagraph"/>
              <w:tabs>
                <w:tab w:val="left" w:pos="308"/>
              </w:tabs>
              <w:spacing w:before="7" w:line="235" w:lineRule="auto"/>
              <w:ind w:left="2" w:right="-15"/>
              <w:rPr>
                <w:rFonts w:ascii="Times New Roman" w:hAnsi="Times New Roman" w:cs="Times New Roman"/>
                <w:sz w:val="24"/>
                <w:szCs w:val="24"/>
              </w:rPr>
            </w:pPr>
            <w:r w:rsidRPr="005E28FF">
              <w:rPr>
                <w:rFonts w:ascii="Times New Roman" w:hAnsi="Times New Roman" w:cs="Times New Roman"/>
                <w:sz w:val="24"/>
                <w:szCs w:val="24"/>
                <w:lang w:val="ru-RU"/>
              </w:rPr>
              <w:t xml:space="preserve">      </w:t>
            </w:r>
            <w:r w:rsidRPr="005E28FF">
              <w:rPr>
                <w:rFonts w:ascii="Times New Roman" w:hAnsi="Times New Roman" w:cs="Times New Roman"/>
                <w:sz w:val="24"/>
                <w:szCs w:val="24"/>
              </w:rPr>
              <w:t>Потребаувеликихінвестиціяхдляпокращення мережі та розширення послуг.</w:t>
            </w:r>
          </w:p>
          <w:p w14:paraId="78F5666E" w14:textId="77777777" w:rsidR="005E28FF" w:rsidRPr="005E28FF" w:rsidRDefault="005E28FF" w:rsidP="005E28FF">
            <w:pPr>
              <w:pStyle w:val="TableParagraph"/>
              <w:tabs>
                <w:tab w:val="left" w:pos="308"/>
              </w:tabs>
              <w:spacing w:before="3"/>
              <w:ind w:right="-15"/>
              <w:jc w:val="both"/>
              <w:rPr>
                <w:rFonts w:ascii="Times New Roman" w:hAnsi="Times New Roman" w:cs="Times New Roman"/>
                <w:sz w:val="24"/>
                <w:szCs w:val="24"/>
              </w:rPr>
            </w:pPr>
            <w:r w:rsidRPr="005E28FF">
              <w:rPr>
                <w:rFonts w:ascii="Times New Roman" w:hAnsi="Times New Roman" w:cs="Times New Roman"/>
                <w:sz w:val="24"/>
                <w:szCs w:val="24"/>
                <w:lang w:val="ru-RU"/>
              </w:rPr>
              <w:t xml:space="preserve">     </w:t>
            </w:r>
            <w:r w:rsidRPr="005E28FF">
              <w:rPr>
                <w:rFonts w:ascii="Times New Roman" w:hAnsi="Times New Roman" w:cs="Times New Roman"/>
                <w:sz w:val="24"/>
                <w:szCs w:val="24"/>
              </w:rPr>
              <w:t xml:space="preserve">Проблеми з якістю обслуговування, що може впливати на задоволення клієнтів та збереження їх </w:t>
            </w:r>
            <w:r w:rsidRPr="005E28FF">
              <w:rPr>
                <w:rFonts w:ascii="Times New Roman" w:hAnsi="Times New Roman" w:cs="Times New Roman"/>
                <w:spacing w:val="-2"/>
                <w:sz w:val="24"/>
                <w:szCs w:val="24"/>
              </w:rPr>
              <w:t>лояльності.</w:t>
            </w:r>
          </w:p>
          <w:p w14:paraId="79679241" w14:textId="77777777" w:rsidR="005E28FF" w:rsidRPr="005E28FF" w:rsidRDefault="005E28FF" w:rsidP="005E28FF">
            <w:pPr>
              <w:pStyle w:val="TableParagraph"/>
              <w:tabs>
                <w:tab w:val="left" w:pos="308"/>
              </w:tabs>
              <w:spacing w:line="261" w:lineRule="exact"/>
              <w:ind w:left="308"/>
              <w:jc w:val="both"/>
              <w:rPr>
                <w:rFonts w:ascii="Times New Roman" w:hAnsi="Times New Roman" w:cs="Times New Roman"/>
                <w:sz w:val="24"/>
                <w:szCs w:val="24"/>
              </w:rPr>
            </w:pPr>
            <w:r w:rsidRPr="005E28FF">
              <w:rPr>
                <w:rFonts w:ascii="Times New Roman" w:hAnsi="Times New Roman" w:cs="Times New Roman"/>
                <w:sz w:val="24"/>
                <w:szCs w:val="24"/>
              </w:rPr>
              <w:t xml:space="preserve">Низька прибутковість у деяких сегментах </w:t>
            </w:r>
            <w:r w:rsidRPr="005E28FF">
              <w:rPr>
                <w:rFonts w:ascii="Times New Roman" w:hAnsi="Times New Roman" w:cs="Times New Roman"/>
                <w:spacing w:val="-2"/>
                <w:sz w:val="24"/>
                <w:szCs w:val="24"/>
              </w:rPr>
              <w:t>ринку.</w:t>
            </w:r>
          </w:p>
          <w:p w14:paraId="1562B10A" w14:textId="77777777" w:rsidR="005E28FF" w:rsidRPr="005E28FF" w:rsidRDefault="005E28FF" w:rsidP="005E28FF">
            <w:pPr>
              <w:pStyle w:val="TableParagraph"/>
              <w:tabs>
                <w:tab w:val="left" w:pos="308"/>
              </w:tabs>
              <w:ind w:left="2" w:right="-15"/>
              <w:jc w:val="both"/>
              <w:rPr>
                <w:rFonts w:ascii="Times New Roman" w:hAnsi="Times New Roman" w:cs="Times New Roman"/>
                <w:sz w:val="24"/>
                <w:szCs w:val="24"/>
              </w:rPr>
            </w:pPr>
            <w:r w:rsidRPr="005E28FF">
              <w:rPr>
                <w:rFonts w:ascii="Times New Roman" w:hAnsi="Times New Roman" w:cs="Times New Roman"/>
                <w:sz w:val="24"/>
                <w:szCs w:val="24"/>
              </w:rPr>
              <w:t xml:space="preserve">     </w:t>
            </w:r>
            <w:r w:rsidRPr="00630EF3">
              <w:rPr>
                <w:rFonts w:ascii="Times New Roman" w:hAnsi="Times New Roman" w:cs="Times New Roman"/>
                <w:sz w:val="24"/>
                <w:szCs w:val="24"/>
              </w:rPr>
              <w:t xml:space="preserve"> </w:t>
            </w:r>
            <w:r w:rsidRPr="005E28FF">
              <w:rPr>
                <w:rFonts w:ascii="Times New Roman" w:hAnsi="Times New Roman" w:cs="Times New Roman"/>
                <w:sz w:val="24"/>
                <w:szCs w:val="24"/>
              </w:rPr>
              <w:t>Відсутність</w:t>
            </w:r>
            <w:r w:rsidR="00630EF3" w:rsidRPr="00630EF3">
              <w:rPr>
                <w:rFonts w:ascii="Times New Roman" w:hAnsi="Times New Roman" w:cs="Times New Roman"/>
                <w:sz w:val="24"/>
                <w:szCs w:val="24"/>
              </w:rPr>
              <w:t xml:space="preserve">  </w:t>
            </w:r>
            <w:r w:rsidRPr="005E28FF">
              <w:rPr>
                <w:rFonts w:ascii="Times New Roman" w:hAnsi="Times New Roman" w:cs="Times New Roman"/>
                <w:sz w:val="24"/>
                <w:szCs w:val="24"/>
              </w:rPr>
              <w:t>інноваційних</w:t>
            </w:r>
            <w:r w:rsidR="00630EF3" w:rsidRPr="00630EF3">
              <w:rPr>
                <w:rFonts w:ascii="Times New Roman" w:hAnsi="Times New Roman" w:cs="Times New Roman"/>
                <w:sz w:val="24"/>
                <w:szCs w:val="24"/>
              </w:rPr>
              <w:t xml:space="preserve"> </w:t>
            </w:r>
            <w:r w:rsidRPr="005E28FF">
              <w:rPr>
                <w:rFonts w:ascii="Times New Roman" w:hAnsi="Times New Roman" w:cs="Times New Roman"/>
                <w:sz w:val="24"/>
                <w:szCs w:val="24"/>
              </w:rPr>
              <w:t>рішень</w:t>
            </w:r>
            <w:r w:rsidR="00630EF3" w:rsidRPr="00630EF3">
              <w:rPr>
                <w:rFonts w:ascii="Times New Roman" w:hAnsi="Times New Roman" w:cs="Times New Roman"/>
                <w:sz w:val="24"/>
                <w:szCs w:val="24"/>
              </w:rPr>
              <w:t xml:space="preserve"> </w:t>
            </w:r>
            <w:r w:rsidRPr="005E28FF">
              <w:rPr>
                <w:rFonts w:ascii="Times New Roman" w:hAnsi="Times New Roman" w:cs="Times New Roman"/>
                <w:sz w:val="24"/>
                <w:szCs w:val="24"/>
              </w:rPr>
              <w:t>в</w:t>
            </w:r>
            <w:r w:rsidR="00630EF3" w:rsidRPr="00630EF3">
              <w:rPr>
                <w:rFonts w:ascii="Times New Roman" w:hAnsi="Times New Roman" w:cs="Times New Roman"/>
                <w:sz w:val="24"/>
                <w:szCs w:val="24"/>
                <w:lang w:val="ru-RU"/>
              </w:rPr>
              <w:t xml:space="preserve"> </w:t>
            </w:r>
            <w:r w:rsidRPr="005E28FF">
              <w:rPr>
                <w:rFonts w:ascii="Times New Roman" w:hAnsi="Times New Roman" w:cs="Times New Roman"/>
                <w:sz w:val="24"/>
                <w:szCs w:val="24"/>
              </w:rPr>
              <w:t>окремих</w:t>
            </w:r>
            <w:r w:rsidR="00630EF3" w:rsidRPr="00630EF3">
              <w:rPr>
                <w:rFonts w:ascii="Times New Roman" w:hAnsi="Times New Roman" w:cs="Times New Roman"/>
                <w:sz w:val="24"/>
                <w:szCs w:val="24"/>
                <w:lang w:val="ru-RU"/>
              </w:rPr>
              <w:t xml:space="preserve"> </w:t>
            </w:r>
            <w:r w:rsidRPr="005E28FF">
              <w:rPr>
                <w:rFonts w:ascii="Times New Roman" w:hAnsi="Times New Roman" w:cs="Times New Roman"/>
                <w:sz w:val="24"/>
                <w:szCs w:val="24"/>
              </w:rPr>
              <w:t xml:space="preserve">сферах </w:t>
            </w:r>
            <w:r w:rsidRPr="005E28FF">
              <w:rPr>
                <w:rFonts w:ascii="Times New Roman" w:hAnsi="Times New Roman" w:cs="Times New Roman"/>
                <w:spacing w:val="-2"/>
                <w:sz w:val="24"/>
                <w:szCs w:val="24"/>
              </w:rPr>
              <w:t>діяльності.</w:t>
            </w:r>
          </w:p>
          <w:p w14:paraId="062E95FE" w14:textId="77777777" w:rsidR="005E28FF" w:rsidRPr="005E28FF" w:rsidRDefault="00630EF3" w:rsidP="00630EF3">
            <w:pPr>
              <w:pStyle w:val="TableParagraph"/>
              <w:tabs>
                <w:tab w:val="left" w:pos="308"/>
              </w:tabs>
              <w:spacing w:line="237" w:lineRule="auto"/>
              <w:ind w:left="2" w:right="-15"/>
              <w:jc w:val="both"/>
              <w:rPr>
                <w:rFonts w:ascii="Times New Roman" w:hAnsi="Times New Roman" w:cs="Times New Roman"/>
                <w:sz w:val="24"/>
                <w:szCs w:val="24"/>
              </w:rPr>
            </w:pPr>
            <w:r w:rsidRPr="00630EF3">
              <w:rPr>
                <w:rFonts w:ascii="Times New Roman" w:hAnsi="Times New Roman" w:cs="Times New Roman"/>
                <w:sz w:val="24"/>
                <w:szCs w:val="24"/>
                <w:lang w:val="ru-RU"/>
              </w:rPr>
              <w:t xml:space="preserve">      </w:t>
            </w:r>
            <w:r w:rsidR="005E28FF" w:rsidRPr="005E28FF">
              <w:rPr>
                <w:rFonts w:ascii="Times New Roman" w:hAnsi="Times New Roman" w:cs="Times New Roman"/>
                <w:sz w:val="24"/>
                <w:szCs w:val="24"/>
              </w:rPr>
              <w:t>Потреба в постійному оновленні технічного обладнання та програмного забезпечення.</w:t>
            </w:r>
          </w:p>
          <w:p w14:paraId="443CDE15" w14:textId="77777777" w:rsidR="005E28FF" w:rsidRPr="005E28FF" w:rsidRDefault="00630EF3" w:rsidP="00630EF3">
            <w:pPr>
              <w:pStyle w:val="TableParagraph"/>
              <w:tabs>
                <w:tab w:val="left" w:pos="356"/>
                <w:tab w:val="left" w:pos="857"/>
              </w:tabs>
              <w:ind w:right="45"/>
              <w:jc w:val="both"/>
              <w:rPr>
                <w:rFonts w:ascii="Times New Roman" w:hAnsi="Times New Roman" w:cs="Times New Roman"/>
                <w:sz w:val="24"/>
                <w:szCs w:val="24"/>
              </w:rPr>
            </w:pPr>
            <w:r w:rsidRPr="00630EF3">
              <w:rPr>
                <w:rFonts w:ascii="Times New Roman" w:hAnsi="Times New Roman" w:cs="Times New Roman"/>
                <w:sz w:val="24"/>
                <w:szCs w:val="24"/>
                <w:lang w:val="ru-RU"/>
              </w:rPr>
              <w:t xml:space="preserve">      </w:t>
            </w:r>
            <w:r w:rsidR="005E28FF" w:rsidRPr="005E28FF">
              <w:rPr>
                <w:rFonts w:ascii="Times New Roman" w:hAnsi="Times New Roman" w:cs="Times New Roman"/>
                <w:sz w:val="24"/>
                <w:szCs w:val="24"/>
              </w:rPr>
              <w:t>Ризик</w:t>
            </w:r>
            <w:r w:rsidRPr="00630EF3">
              <w:rPr>
                <w:rFonts w:ascii="Times New Roman" w:hAnsi="Times New Roman" w:cs="Times New Roman"/>
                <w:sz w:val="24"/>
                <w:szCs w:val="24"/>
              </w:rPr>
              <w:t xml:space="preserve"> </w:t>
            </w:r>
            <w:r w:rsidR="005E28FF" w:rsidRPr="005E28FF">
              <w:rPr>
                <w:rFonts w:ascii="Times New Roman" w:hAnsi="Times New Roman" w:cs="Times New Roman"/>
                <w:sz w:val="24"/>
                <w:szCs w:val="24"/>
              </w:rPr>
              <w:t>втрати</w:t>
            </w:r>
            <w:r w:rsidRPr="00630EF3">
              <w:rPr>
                <w:rFonts w:ascii="Times New Roman" w:hAnsi="Times New Roman" w:cs="Times New Roman"/>
                <w:sz w:val="24"/>
                <w:szCs w:val="24"/>
              </w:rPr>
              <w:t xml:space="preserve"> </w:t>
            </w:r>
            <w:r w:rsidR="005E28FF" w:rsidRPr="005E28FF">
              <w:rPr>
                <w:rFonts w:ascii="Times New Roman" w:hAnsi="Times New Roman" w:cs="Times New Roman"/>
                <w:sz w:val="24"/>
                <w:szCs w:val="24"/>
              </w:rPr>
              <w:t>клієнтів</w:t>
            </w:r>
            <w:r w:rsidRPr="00630EF3">
              <w:rPr>
                <w:rFonts w:ascii="Times New Roman" w:hAnsi="Times New Roman" w:cs="Times New Roman"/>
                <w:sz w:val="24"/>
                <w:szCs w:val="24"/>
              </w:rPr>
              <w:t xml:space="preserve"> </w:t>
            </w:r>
            <w:r w:rsidR="005E28FF" w:rsidRPr="005E28FF">
              <w:rPr>
                <w:rFonts w:ascii="Times New Roman" w:hAnsi="Times New Roman" w:cs="Times New Roman"/>
                <w:sz w:val="24"/>
                <w:szCs w:val="24"/>
              </w:rPr>
              <w:t>через</w:t>
            </w:r>
            <w:r w:rsidRPr="00630EF3">
              <w:rPr>
                <w:rFonts w:ascii="Times New Roman" w:hAnsi="Times New Roman" w:cs="Times New Roman"/>
                <w:sz w:val="24"/>
                <w:szCs w:val="24"/>
              </w:rPr>
              <w:t xml:space="preserve"> </w:t>
            </w:r>
            <w:r w:rsidR="005E28FF" w:rsidRPr="005E28FF">
              <w:rPr>
                <w:rFonts w:ascii="Times New Roman" w:hAnsi="Times New Roman" w:cs="Times New Roman"/>
                <w:sz w:val="24"/>
                <w:szCs w:val="24"/>
              </w:rPr>
              <w:t>невдачі</w:t>
            </w:r>
            <w:r w:rsidRPr="00630EF3">
              <w:rPr>
                <w:rFonts w:ascii="Times New Roman" w:hAnsi="Times New Roman" w:cs="Times New Roman"/>
                <w:sz w:val="24"/>
                <w:szCs w:val="24"/>
                <w:lang w:val="ru-RU"/>
              </w:rPr>
              <w:t xml:space="preserve"> </w:t>
            </w:r>
            <w:r w:rsidR="005E28FF" w:rsidRPr="005E28FF">
              <w:rPr>
                <w:rFonts w:ascii="Times New Roman" w:hAnsi="Times New Roman" w:cs="Times New Roman"/>
                <w:sz w:val="24"/>
                <w:szCs w:val="24"/>
              </w:rPr>
              <w:t>в</w:t>
            </w:r>
            <w:r w:rsidRPr="00630EF3">
              <w:rPr>
                <w:rFonts w:ascii="Times New Roman" w:hAnsi="Times New Roman" w:cs="Times New Roman"/>
                <w:sz w:val="24"/>
                <w:szCs w:val="24"/>
                <w:lang w:val="ru-RU"/>
              </w:rPr>
              <w:t xml:space="preserve"> </w:t>
            </w:r>
            <w:r w:rsidR="005E28FF" w:rsidRPr="005E28FF">
              <w:rPr>
                <w:rFonts w:ascii="Times New Roman" w:hAnsi="Times New Roman" w:cs="Times New Roman"/>
                <w:sz w:val="24"/>
                <w:szCs w:val="24"/>
              </w:rPr>
              <w:t>забезпеченні надійного зв'язку та якісної послуги.</w:t>
            </w:r>
          </w:p>
        </w:tc>
      </w:tr>
      <w:tr w:rsidR="005E28FF" w14:paraId="00296FB0" w14:textId="77777777" w:rsidTr="0052435E">
        <w:trPr>
          <w:trHeight w:val="275"/>
        </w:trPr>
        <w:tc>
          <w:tcPr>
            <w:tcW w:w="4510" w:type="dxa"/>
          </w:tcPr>
          <w:p w14:paraId="734B175A" w14:textId="77777777" w:rsidR="005E28FF" w:rsidRPr="005E28FF" w:rsidRDefault="00630EF3" w:rsidP="0052435E">
            <w:pPr>
              <w:pStyle w:val="TableParagraph"/>
              <w:spacing w:line="256" w:lineRule="exact"/>
              <w:ind w:left="9" w:right="1"/>
              <w:rPr>
                <w:rFonts w:ascii="Times New Roman" w:hAnsi="Times New Roman" w:cs="Times New Roman"/>
                <w:sz w:val="24"/>
                <w:szCs w:val="24"/>
              </w:rPr>
            </w:pPr>
            <w:r w:rsidRPr="0052435E">
              <w:rPr>
                <w:rFonts w:ascii="Times New Roman" w:hAnsi="Times New Roman" w:cs="Times New Roman"/>
                <w:spacing w:val="-2"/>
                <w:sz w:val="24"/>
                <w:szCs w:val="24"/>
                <w:lang w:val="ru-RU"/>
              </w:rPr>
              <w:t xml:space="preserve">                         </w:t>
            </w:r>
            <w:r w:rsidR="005E28FF" w:rsidRPr="005E28FF">
              <w:rPr>
                <w:rFonts w:ascii="Times New Roman" w:hAnsi="Times New Roman" w:cs="Times New Roman"/>
                <w:spacing w:val="-2"/>
                <w:sz w:val="24"/>
                <w:szCs w:val="24"/>
              </w:rPr>
              <w:t>Можливості</w:t>
            </w:r>
          </w:p>
        </w:tc>
        <w:tc>
          <w:tcPr>
            <w:tcW w:w="5130" w:type="dxa"/>
          </w:tcPr>
          <w:p w14:paraId="22CBD14E" w14:textId="77777777" w:rsidR="005E28FF" w:rsidRPr="005E28FF" w:rsidRDefault="00630EF3" w:rsidP="0052435E">
            <w:pPr>
              <w:pStyle w:val="TableParagraph"/>
              <w:spacing w:line="256" w:lineRule="exact"/>
              <w:ind w:left="3"/>
              <w:rPr>
                <w:rFonts w:ascii="Times New Roman" w:hAnsi="Times New Roman" w:cs="Times New Roman"/>
                <w:sz w:val="24"/>
                <w:szCs w:val="24"/>
              </w:rPr>
            </w:pPr>
            <w:r>
              <w:rPr>
                <w:rFonts w:ascii="Times New Roman" w:hAnsi="Times New Roman" w:cs="Times New Roman"/>
                <w:spacing w:val="-2"/>
                <w:sz w:val="24"/>
                <w:szCs w:val="24"/>
                <w:lang w:val="en-US"/>
              </w:rPr>
              <w:t xml:space="preserve">                                     </w:t>
            </w:r>
            <w:r w:rsidR="005E28FF" w:rsidRPr="005E28FF">
              <w:rPr>
                <w:rFonts w:ascii="Times New Roman" w:hAnsi="Times New Roman" w:cs="Times New Roman"/>
                <w:spacing w:val="-2"/>
                <w:sz w:val="24"/>
                <w:szCs w:val="24"/>
              </w:rPr>
              <w:t>Загрози</w:t>
            </w:r>
          </w:p>
        </w:tc>
      </w:tr>
      <w:tr w:rsidR="005E28FF" w14:paraId="19A6EF96" w14:textId="77777777" w:rsidTr="0052435E">
        <w:trPr>
          <w:trHeight w:val="5566"/>
        </w:trPr>
        <w:tc>
          <w:tcPr>
            <w:tcW w:w="4510" w:type="dxa"/>
          </w:tcPr>
          <w:p w14:paraId="50AE57F4" w14:textId="77777777" w:rsidR="005E28FF" w:rsidRPr="005E28FF" w:rsidRDefault="00630EF3" w:rsidP="00630EF3">
            <w:pPr>
              <w:pStyle w:val="TableParagraph"/>
              <w:tabs>
                <w:tab w:val="left" w:pos="4"/>
                <w:tab w:val="left" w:pos="722"/>
              </w:tabs>
              <w:ind w:left="4" w:right="-15"/>
              <w:jc w:val="both"/>
              <w:rPr>
                <w:rFonts w:ascii="Times New Roman" w:hAnsi="Times New Roman" w:cs="Times New Roman"/>
                <w:sz w:val="24"/>
                <w:szCs w:val="24"/>
              </w:rPr>
            </w:pPr>
            <w:r w:rsidRPr="00630EF3">
              <w:rPr>
                <w:rFonts w:ascii="Times New Roman" w:hAnsi="Times New Roman" w:cs="Times New Roman"/>
                <w:sz w:val="24"/>
                <w:szCs w:val="24"/>
                <w:lang w:val="ru-RU"/>
              </w:rPr>
              <w:t xml:space="preserve">    </w:t>
            </w:r>
            <w:r w:rsidR="005E28FF" w:rsidRPr="005E28FF">
              <w:rPr>
                <w:rFonts w:ascii="Times New Roman" w:hAnsi="Times New Roman" w:cs="Times New Roman"/>
                <w:sz w:val="24"/>
                <w:szCs w:val="24"/>
              </w:rPr>
              <w:t xml:space="preserve">Розширення мережі інтернету нового покоління (5G) та розвиток послуг з ним </w:t>
            </w:r>
            <w:r w:rsidR="005E28FF" w:rsidRPr="005E28FF">
              <w:rPr>
                <w:rFonts w:ascii="Times New Roman" w:hAnsi="Times New Roman" w:cs="Times New Roman"/>
                <w:spacing w:val="-2"/>
                <w:sz w:val="24"/>
                <w:szCs w:val="24"/>
              </w:rPr>
              <w:t>пов'язаних.</w:t>
            </w:r>
          </w:p>
          <w:p w14:paraId="4B70FB24" w14:textId="77777777" w:rsidR="005E28FF" w:rsidRPr="005E28FF" w:rsidRDefault="00630EF3" w:rsidP="00630EF3">
            <w:pPr>
              <w:pStyle w:val="TableParagraph"/>
              <w:tabs>
                <w:tab w:val="left" w:pos="723"/>
              </w:tabs>
              <w:ind w:left="4" w:right="-15"/>
              <w:jc w:val="both"/>
              <w:rPr>
                <w:rFonts w:ascii="Times New Roman" w:hAnsi="Times New Roman" w:cs="Times New Roman"/>
                <w:sz w:val="24"/>
                <w:szCs w:val="24"/>
              </w:rPr>
            </w:pPr>
            <w:r w:rsidRPr="00630EF3">
              <w:rPr>
                <w:rFonts w:ascii="Times New Roman" w:hAnsi="Times New Roman" w:cs="Times New Roman"/>
                <w:sz w:val="24"/>
                <w:szCs w:val="24"/>
              </w:rPr>
              <w:t xml:space="preserve">    </w:t>
            </w:r>
            <w:r w:rsidR="005E28FF" w:rsidRPr="005E28FF">
              <w:rPr>
                <w:rFonts w:ascii="Times New Roman" w:hAnsi="Times New Roman" w:cs="Times New Roman"/>
                <w:sz w:val="24"/>
                <w:szCs w:val="24"/>
              </w:rPr>
              <w:t>Розширення</w:t>
            </w:r>
            <w:r w:rsidR="0052435E" w:rsidRPr="0052435E">
              <w:rPr>
                <w:rFonts w:ascii="Times New Roman" w:hAnsi="Times New Roman" w:cs="Times New Roman"/>
                <w:sz w:val="24"/>
                <w:szCs w:val="24"/>
              </w:rPr>
              <w:t xml:space="preserve"> </w:t>
            </w:r>
            <w:r w:rsidR="005E28FF" w:rsidRPr="005E28FF">
              <w:rPr>
                <w:rFonts w:ascii="Times New Roman" w:hAnsi="Times New Roman" w:cs="Times New Roman"/>
                <w:sz w:val="24"/>
                <w:szCs w:val="24"/>
              </w:rPr>
              <w:t>географії</w:t>
            </w:r>
            <w:r w:rsidR="0052435E" w:rsidRPr="0052435E">
              <w:rPr>
                <w:rFonts w:ascii="Times New Roman" w:hAnsi="Times New Roman" w:cs="Times New Roman"/>
                <w:sz w:val="24"/>
                <w:szCs w:val="24"/>
              </w:rPr>
              <w:t xml:space="preserve"> </w:t>
            </w:r>
            <w:r w:rsidR="005E28FF" w:rsidRPr="005E28FF">
              <w:rPr>
                <w:rFonts w:ascii="Times New Roman" w:hAnsi="Times New Roman" w:cs="Times New Roman"/>
                <w:sz w:val="24"/>
                <w:szCs w:val="24"/>
              </w:rPr>
              <w:t>послуг,зокрема</w:t>
            </w:r>
            <w:r w:rsidR="0052435E" w:rsidRPr="0052435E">
              <w:rPr>
                <w:rFonts w:ascii="Times New Roman" w:hAnsi="Times New Roman" w:cs="Times New Roman"/>
                <w:sz w:val="24"/>
                <w:szCs w:val="24"/>
              </w:rPr>
              <w:t xml:space="preserve"> </w:t>
            </w:r>
            <w:r w:rsidR="005E28FF" w:rsidRPr="005E28FF">
              <w:rPr>
                <w:rFonts w:ascii="Times New Roman" w:hAnsi="Times New Roman" w:cs="Times New Roman"/>
                <w:sz w:val="24"/>
                <w:szCs w:val="24"/>
              </w:rPr>
              <w:t>в сільській місцевості.</w:t>
            </w:r>
          </w:p>
          <w:p w14:paraId="485F7197" w14:textId="77777777" w:rsidR="005E28FF" w:rsidRPr="005E28FF" w:rsidRDefault="00630EF3" w:rsidP="00630EF3">
            <w:pPr>
              <w:pStyle w:val="TableParagraph"/>
              <w:tabs>
                <w:tab w:val="left" w:pos="723"/>
              </w:tabs>
              <w:ind w:right="-15"/>
              <w:jc w:val="both"/>
              <w:rPr>
                <w:rFonts w:ascii="Times New Roman" w:hAnsi="Times New Roman" w:cs="Times New Roman"/>
                <w:sz w:val="24"/>
                <w:szCs w:val="24"/>
              </w:rPr>
            </w:pPr>
            <w:r w:rsidRPr="0052435E">
              <w:rPr>
                <w:rFonts w:ascii="Times New Roman" w:hAnsi="Times New Roman" w:cs="Times New Roman"/>
                <w:sz w:val="24"/>
                <w:szCs w:val="24"/>
              </w:rPr>
              <w:t xml:space="preserve">    </w:t>
            </w:r>
            <w:r w:rsidR="005E28FF" w:rsidRPr="005E28FF">
              <w:rPr>
                <w:rFonts w:ascii="Times New Roman" w:hAnsi="Times New Roman" w:cs="Times New Roman"/>
                <w:sz w:val="24"/>
                <w:szCs w:val="24"/>
              </w:rPr>
              <w:t>Розвитоквласноїелектронноїплатіжної системи та збільшення обсягів платежів за допомогою неї.</w:t>
            </w:r>
          </w:p>
          <w:p w14:paraId="10957BB6" w14:textId="77777777" w:rsidR="005E28FF" w:rsidRPr="005E28FF" w:rsidRDefault="00630EF3" w:rsidP="00630EF3">
            <w:pPr>
              <w:pStyle w:val="TableParagraph"/>
              <w:tabs>
                <w:tab w:val="left" w:pos="723"/>
              </w:tabs>
              <w:ind w:left="4" w:right="-15"/>
              <w:jc w:val="both"/>
              <w:rPr>
                <w:rFonts w:ascii="Times New Roman" w:hAnsi="Times New Roman" w:cs="Times New Roman"/>
                <w:sz w:val="24"/>
                <w:szCs w:val="24"/>
              </w:rPr>
            </w:pPr>
            <w:r w:rsidRPr="0052435E">
              <w:rPr>
                <w:rFonts w:ascii="Times New Roman" w:hAnsi="Times New Roman" w:cs="Times New Roman"/>
                <w:sz w:val="24"/>
                <w:szCs w:val="24"/>
              </w:rPr>
              <w:t xml:space="preserve">    </w:t>
            </w:r>
            <w:r w:rsidR="005E28FF" w:rsidRPr="005E28FF">
              <w:rPr>
                <w:rFonts w:ascii="Times New Roman" w:hAnsi="Times New Roman" w:cs="Times New Roman"/>
                <w:sz w:val="24"/>
                <w:szCs w:val="24"/>
              </w:rPr>
              <w:t>Розширення співпраці з іншими компаніями в сфері інтернету речей, розумних технологій та штучного інтелекту.</w:t>
            </w:r>
          </w:p>
          <w:p w14:paraId="51B79E07" w14:textId="77777777" w:rsidR="005E28FF" w:rsidRPr="005E28FF" w:rsidRDefault="00630EF3" w:rsidP="00630EF3">
            <w:pPr>
              <w:pStyle w:val="TableParagraph"/>
              <w:tabs>
                <w:tab w:val="left" w:pos="723"/>
              </w:tabs>
              <w:ind w:right="-15"/>
              <w:jc w:val="both"/>
              <w:rPr>
                <w:rFonts w:ascii="Times New Roman" w:hAnsi="Times New Roman" w:cs="Times New Roman"/>
                <w:sz w:val="24"/>
                <w:szCs w:val="24"/>
              </w:rPr>
            </w:pPr>
            <w:r w:rsidRPr="00630EF3">
              <w:rPr>
                <w:rFonts w:ascii="Times New Roman" w:hAnsi="Times New Roman" w:cs="Times New Roman"/>
                <w:sz w:val="24"/>
                <w:szCs w:val="24"/>
                <w:lang w:val="ru-RU"/>
              </w:rPr>
              <w:t xml:space="preserve">    </w:t>
            </w:r>
            <w:r w:rsidR="005E28FF" w:rsidRPr="005E28FF">
              <w:rPr>
                <w:rFonts w:ascii="Times New Roman" w:hAnsi="Times New Roman" w:cs="Times New Roman"/>
                <w:sz w:val="24"/>
                <w:szCs w:val="24"/>
              </w:rPr>
              <w:t>Розробка та впровадження нових цифрових послуг, таких як онлайн-ігри та інші розважальні контенти.</w:t>
            </w:r>
          </w:p>
          <w:p w14:paraId="0C365321" w14:textId="77777777" w:rsidR="005E28FF" w:rsidRPr="005E28FF" w:rsidRDefault="00630EF3" w:rsidP="00630EF3">
            <w:pPr>
              <w:pStyle w:val="TableParagraph"/>
              <w:tabs>
                <w:tab w:val="left" w:pos="723"/>
              </w:tabs>
              <w:ind w:right="-15"/>
              <w:jc w:val="both"/>
              <w:rPr>
                <w:rFonts w:ascii="Times New Roman" w:hAnsi="Times New Roman" w:cs="Times New Roman"/>
                <w:sz w:val="24"/>
                <w:szCs w:val="24"/>
              </w:rPr>
            </w:pPr>
            <w:r w:rsidRPr="00630EF3">
              <w:rPr>
                <w:rFonts w:ascii="Times New Roman" w:hAnsi="Times New Roman" w:cs="Times New Roman"/>
                <w:sz w:val="24"/>
                <w:szCs w:val="24"/>
                <w:lang w:val="ru-RU"/>
              </w:rPr>
              <w:t xml:space="preserve">    </w:t>
            </w:r>
            <w:r w:rsidR="005E28FF" w:rsidRPr="005E28FF">
              <w:rPr>
                <w:rFonts w:ascii="Times New Roman" w:hAnsi="Times New Roman" w:cs="Times New Roman"/>
                <w:sz w:val="24"/>
                <w:szCs w:val="24"/>
              </w:rPr>
              <w:t>Використання даних та аналітики для покращення рекламної стратегії та персоналізації послуг.</w:t>
            </w:r>
          </w:p>
          <w:p w14:paraId="1B1FD1A3" w14:textId="77777777" w:rsidR="005E28FF" w:rsidRPr="005E28FF" w:rsidRDefault="00630EF3" w:rsidP="00630EF3">
            <w:pPr>
              <w:pStyle w:val="TableParagraph"/>
              <w:tabs>
                <w:tab w:val="left" w:pos="723"/>
              </w:tabs>
              <w:ind w:left="4" w:right="-15"/>
              <w:jc w:val="both"/>
              <w:rPr>
                <w:rFonts w:ascii="Times New Roman" w:hAnsi="Times New Roman" w:cs="Times New Roman"/>
                <w:sz w:val="24"/>
                <w:szCs w:val="24"/>
              </w:rPr>
            </w:pPr>
            <w:r w:rsidRPr="00630EF3">
              <w:rPr>
                <w:rFonts w:ascii="Times New Roman" w:hAnsi="Times New Roman" w:cs="Times New Roman"/>
                <w:sz w:val="24"/>
                <w:szCs w:val="24"/>
                <w:lang w:val="ru-RU"/>
              </w:rPr>
              <w:t xml:space="preserve">    </w:t>
            </w:r>
            <w:r w:rsidR="005E28FF" w:rsidRPr="005E28FF">
              <w:rPr>
                <w:rFonts w:ascii="Times New Roman" w:hAnsi="Times New Roman" w:cs="Times New Roman"/>
                <w:sz w:val="24"/>
                <w:szCs w:val="24"/>
              </w:rPr>
              <w:t>Розвиток бізнесу в сфері хмарних технологій та віртуальної реальності.</w:t>
            </w:r>
          </w:p>
          <w:p w14:paraId="2EBA19FB" w14:textId="77777777" w:rsidR="005E28FF" w:rsidRPr="005E28FF" w:rsidRDefault="00630EF3" w:rsidP="00630EF3">
            <w:pPr>
              <w:pStyle w:val="TableParagraph"/>
              <w:tabs>
                <w:tab w:val="left" w:pos="723"/>
              </w:tabs>
              <w:ind w:left="4" w:right="-15"/>
              <w:jc w:val="both"/>
              <w:rPr>
                <w:rFonts w:ascii="Times New Roman" w:hAnsi="Times New Roman" w:cs="Times New Roman"/>
                <w:sz w:val="24"/>
                <w:szCs w:val="24"/>
              </w:rPr>
            </w:pPr>
            <w:r w:rsidRPr="00630EF3">
              <w:rPr>
                <w:rFonts w:ascii="Times New Roman" w:hAnsi="Times New Roman" w:cs="Times New Roman"/>
                <w:sz w:val="24"/>
                <w:szCs w:val="24"/>
                <w:lang w:val="ru-RU"/>
              </w:rPr>
              <w:t xml:space="preserve">    </w:t>
            </w:r>
            <w:r w:rsidR="005E28FF" w:rsidRPr="005E28FF">
              <w:rPr>
                <w:rFonts w:ascii="Times New Roman" w:hAnsi="Times New Roman" w:cs="Times New Roman"/>
                <w:sz w:val="24"/>
                <w:szCs w:val="24"/>
              </w:rPr>
              <w:t>Розширення співпраці з міжнародними партнерами</w:t>
            </w:r>
            <w:r>
              <w:rPr>
                <w:rFonts w:ascii="Times New Roman" w:hAnsi="Times New Roman" w:cs="Times New Roman"/>
                <w:sz w:val="24"/>
                <w:szCs w:val="24"/>
              </w:rPr>
              <w:t xml:space="preserve"> </w:t>
            </w:r>
            <w:r w:rsidR="005E28FF" w:rsidRPr="005E28FF">
              <w:rPr>
                <w:rFonts w:ascii="Times New Roman" w:hAnsi="Times New Roman" w:cs="Times New Roman"/>
                <w:sz w:val="24"/>
                <w:szCs w:val="24"/>
              </w:rPr>
              <w:t>та</w:t>
            </w:r>
            <w:r>
              <w:rPr>
                <w:rFonts w:ascii="Times New Roman" w:hAnsi="Times New Roman" w:cs="Times New Roman"/>
                <w:sz w:val="24"/>
                <w:szCs w:val="24"/>
              </w:rPr>
              <w:t xml:space="preserve"> </w:t>
            </w:r>
            <w:r w:rsidR="005E28FF" w:rsidRPr="005E28FF">
              <w:rPr>
                <w:rFonts w:ascii="Times New Roman" w:hAnsi="Times New Roman" w:cs="Times New Roman"/>
                <w:sz w:val="24"/>
                <w:szCs w:val="24"/>
              </w:rPr>
              <w:t>впровадження</w:t>
            </w:r>
            <w:r>
              <w:rPr>
                <w:rFonts w:ascii="Times New Roman" w:hAnsi="Times New Roman" w:cs="Times New Roman"/>
                <w:sz w:val="24"/>
                <w:szCs w:val="24"/>
              </w:rPr>
              <w:t xml:space="preserve"> </w:t>
            </w:r>
            <w:r w:rsidR="005E28FF" w:rsidRPr="005E28FF">
              <w:rPr>
                <w:rFonts w:ascii="Times New Roman" w:hAnsi="Times New Roman" w:cs="Times New Roman"/>
                <w:sz w:val="24"/>
                <w:szCs w:val="24"/>
              </w:rPr>
              <w:t>передових</w:t>
            </w:r>
          </w:p>
          <w:p w14:paraId="34837BC4" w14:textId="77777777" w:rsidR="005E28FF" w:rsidRPr="005E28FF" w:rsidRDefault="005E28FF" w:rsidP="0052435E">
            <w:pPr>
              <w:pStyle w:val="TableParagraph"/>
              <w:spacing w:line="238" w:lineRule="exact"/>
              <w:jc w:val="both"/>
              <w:rPr>
                <w:rFonts w:ascii="Times New Roman" w:hAnsi="Times New Roman" w:cs="Times New Roman"/>
                <w:sz w:val="24"/>
                <w:szCs w:val="24"/>
              </w:rPr>
            </w:pPr>
            <w:r w:rsidRPr="005E28FF">
              <w:rPr>
                <w:rFonts w:ascii="Times New Roman" w:hAnsi="Times New Roman" w:cs="Times New Roman"/>
                <w:spacing w:val="-2"/>
                <w:sz w:val="24"/>
                <w:szCs w:val="24"/>
              </w:rPr>
              <w:t>технологій</w:t>
            </w:r>
            <w:r w:rsidR="00630EF3">
              <w:rPr>
                <w:rFonts w:ascii="Times New Roman" w:hAnsi="Times New Roman" w:cs="Times New Roman"/>
                <w:spacing w:val="-2"/>
                <w:sz w:val="24"/>
                <w:szCs w:val="24"/>
              </w:rPr>
              <w:t xml:space="preserve"> </w:t>
            </w:r>
            <w:r w:rsidRPr="005E28FF">
              <w:rPr>
                <w:rFonts w:ascii="Times New Roman" w:hAnsi="Times New Roman" w:cs="Times New Roman"/>
                <w:spacing w:val="-2"/>
                <w:sz w:val="24"/>
                <w:szCs w:val="24"/>
              </w:rPr>
              <w:t>зарубіжного</w:t>
            </w:r>
            <w:r w:rsidR="00630EF3">
              <w:rPr>
                <w:rFonts w:ascii="Times New Roman" w:hAnsi="Times New Roman" w:cs="Times New Roman"/>
                <w:spacing w:val="-2"/>
                <w:sz w:val="24"/>
                <w:szCs w:val="24"/>
              </w:rPr>
              <w:t xml:space="preserve"> </w:t>
            </w:r>
            <w:r w:rsidRPr="005E28FF">
              <w:rPr>
                <w:rFonts w:ascii="Times New Roman" w:hAnsi="Times New Roman" w:cs="Times New Roman"/>
                <w:spacing w:val="-2"/>
                <w:sz w:val="24"/>
                <w:szCs w:val="24"/>
              </w:rPr>
              <w:t>ринку.</w:t>
            </w:r>
          </w:p>
        </w:tc>
        <w:tc>
          <w:tcPr>
            <w:tcW w:w="5130" w:type="dxa"/>
          </w:tcPr>
          <w:p w14:paraId="332FCFEB" w14:textId="77777777" w:rsidR="005E28FF" w:rsidRPr="005E28FF" w:rsidRDefault="00630EF3" w:rsidP="00630EF3">
            <w:pPr>
              <w:pStyle w:val="TableParagraph"/>
              <w:tabs>
                <w:tab w:val="left" w:pos="2"/>
                <w:tab w:val="left" w:pos="720"/>
              </w:tabs>
              <w:ind w:left="2" w:right="-15"/>
              <w:jc w:val="both"/>
              <w:rPr>
                <w:rFonts w:ascii="Times New Roman" w:hAnsi="Times New Roman" w:cs="Times New Roman"/>
                <w:sz w:val="24"/>
                <w:szCs w:val="24"/>
              </w:rPr>
            </w:pPr>
            <w:r w:rsidRPr="00630EF3">
              <w:rPr>
                <w:rFonts w:ascii="Times New Roman" w:hAnsi="Times New Roman" w:cs="Times New Roman"/>
                <w:sz w:val="24"/>
                <w:szCs w:val="24"/>
                <w:lang w:val="ru-RU"/>
              </w:rPr>
              <w:t xml:space="preserve">    </w:t>
            </w:r>
            <w:r w:rsidR="005E28FF" w:rsidRPr="005E28FF">
              <w:rPr>
                <w:rFonts w:ascii="Times New Roman" w:hAnsi="Times New Roman" w:cs="Times New Roman"/>
                <w:sz w:val="24"/>
                <w:szCs w:val="24"/>
              </w:rPr>
              <w:t>Конкуренція на ринку зв'язку - з'явленнянових гравців, які можуть здати на ринок низькі ціни або пропонувати нові інноваційні послуги.</w:t>
            </w:r>
          </w:p>
          <w:p w14:paraId="4C48294F" w14:textId="77777777" w:rsidR="005E28FF" w:rsidRPr="005E28FF" w:rsidRDefault="00630EF3" w:rsidP="00630EF3">
            <w:pPr>
              <w:pStyle w:val="TableParagraph"/>
              <w:tabs>
                <w:tab w:val="left" w:pos="721"/>
              </w:tabs>
              <w:ind w:left="2" w:right="-15"/>
              <w:jc w:val="both"/>
              <w:rPr>
                <w:rFonts w:ascii="Times New Roman" w:hAnsi="Times New Roman" w:cs="Times New Roman"/>
                <w:sz w:val="24"/>
                <w:szCs w:val="24"/>
              </w:rPr>
            </w:pPr>
            <w:r w:rsidRPr="00630EF3">
              <w:rPr>
                <w:rFonts w:ascii="Times New Roman" w:hAnsi="Times New Roman" w:cs="Times New Roman"/>
                <w:sz w:val="24"/>
                <w:szCs w:val="24"/>
                <w:lang w:val="ru-RU"/>
              </w:rPr>
              <w:t xml:space="preserve">    </w:t>
            </w:r>
            <w:r w:rsidR="005E28FF" w:rsidRPr="005E28FF">
              <w:rPr>
                <w:rFonts w:ascii="Times New Roman" w:hAnsi="Times New Roman" w:cs="Times New Roman"/>
                <w:sz w:val="24"/>
                <w:szCs w:val="24"/>
              </w:rPr>
              <w:t>Політичні та регуляторні ризики - зміни законодавства або політики, що можуть вплинути на розвиток бізнесу.</w:t>
            </w:r>
          </w:p>
          <w:p w14:paraId="0765ABB9" w14:textId="77777777" w:rsidR="005E28FF" w:rsidRPr="005E28FF" w:rsidRDefault="00630EF3" w:rsidP="00630EF3">
            <w:pPr>
              <w:pStyle w:val="TableParagraph"/>
              <w:tabs>
                <w:tab w:val="left" w:pos="721"/>
              </w:tabs>
              <w:ind w:left="2" w:right="-15"/>
              <w:jc w:val="both"/>
              <w:rPr>
                <w:rFonts w:ascii="Times New Roman" w:hAnsi="Times New Roman" w:cs="Times New Roman"/>
                <w:sz w:val="24"/>
                <w:szCs w:val="24"/>
              </w:rPr>
            </w:pPr>
            <w:r w:rsidRPr="00630EF3">
              <w:rPr>
                <w:rFonts w:ascii="Times New Roman" w:hAnsi="Times New Roman" w:cs="Times New Roman"/>
                <w:sz w:val="24"/>
                <w:szCs w:val="24"/>
                <w:lang w:val="ru-RU"/>
              </w:rPr>
              <w:t xml:space="preserve">    </w:t>
            </w:r>
            <w:r w:rsidR="005E28FF" w:rsidRPr="005E28FF">
              <w:rPr>
                <w:rFonts w:ascii="Times New Roman" w:hAnsi="Times New Roman" w:cs="Times New Roman"/>
                <w:sz w:val="24"/>
                <w:szCs w:val="24"/>
              </w:rPr>
              <w:t>Економічні</w:t>
            </w:r>
            <w:r w:rsidRPr="00630EF3">
              <w:rPr>
                <w:rFonts w:ascii="Times New Roman" w:hAnsi="Times New Roman" w:cs="Times New Roman"/>
                <w:sz w:val="24"/>
                <w:szCs w:val="24"/>
                <w:lang w:val="ru-RU"/>
              </w:rPr>
              <w:t xml:space="preserve"> </w:t>
            </w:r>
            <w:r w:rsidR="005E28FF" w:rsidRPr="005E28FF">
              <w:rPr>
                <w:rFonts w:ascii="Times New Roman" w:hAnsi="Times New Roman" w:cs="Times New Roman"/>
                <w:sz w:val="24"/>
                <w:szCs w:val="24"/>
              </w:rPr>
              <w:t>ризики-негативні</w:t>
            </w:r>
            <w:r w:rsidRPr="00630EF3">
              <w:rPr>
                <w:rFonts w:ascii="Times New Roman" w:hAnsi="Times New Roman" w:cs="Times New Roman"/>
                <w:sz w:val="24"/>
                <w:szCs w:val="24"/>
                <w:lang w:val="ru-RU"/>
              </w:rPr>
              <w:t xml:space="preserve"> </w:t>
            </w:r>
            <w:r w:rsidR="005E28FF" w:rsidRPr="005E28FF">
              <w:rPr>
                <w:rFonts w:ascii="Times New Roman" w:hAnsi="Times New Roman" w:cs="Times New Roman"/>
                <w:sz w:val="24"/>
                <w:szCs w:val="24"/>
              </w:rPr>
              <w:t>зміни</w:t>
            </w:r>
            <w:r w:rsidRPr="00630EF3">
              <w:rPr>
                <w:rFonts w:ascii="Times New Roman" w:hAnsi="Times New Roman" w:cs="Times New Roman"/>
                <w:sz w:val="24"/>
                <w:szCs w:val="24"/>
                <w:lang w:val="ru-RU"/>
              </w:rPr>
              <w:t xml:space="preserve"> </w:t>
            </w:r>
            <w:r w:rsidR="005E28FF" w:rsidRPr="005E28FF">
              <w:rPr>
                <w:rFonts w:ascii="Times New Roman" w:hAnsi="Times New Roman" w:cs="Times New Roman"/>
                <w:sz w:val="24"/>
                <w:szCs w:val="24"/>
              </w:rPr>
              <w:t>на</w:t>
            </w:r>
            <w:r w:rsidRPr="00630EF3">
              <w:rPr>
                <w:rFonts w:ascii="Times New Roman" w:hAnsi="Times New Roman" w:cs="Times New Roman"/>
                <w:sz w:val="24"/>
                <w:szCs w:val="24"/>
                <w:lang w:val="ru-RU"/>
              </w:rPr>
              <w:t xml:space="preserve"> </w:t>
            </w:r>
            <w:r w:rsidR="005E28FF" w:rsidRPr="005E28FF">
              <w:rPr>
                <w:rFonts w:ascii="Times New Roman" w:hAnsi="Times New Roman" w:cs="Times New Roman"/>
                <w:sz w:val="24"/>
                <w:szCs w:val="24"/>
              </w:rPr>
              <w:t>ринку, які можуть призвести до зменшення попиту на послуги Київстар.</w:t>
            </w:r>
          </w:p>
          <w:p w14:paraId="62797A86" w14:textId="77777777" w:rsidR="005E28FF" w:rsidRPr="005E28FF" w:rsidRDefault="00630EF3" w:rsidP="00630EF3">
            <w:pPr>
              <w:pStyle w:val="TableParagraph"/>
              <w:tabs>
                <w:tab w:val="left" w:pos="721"/>
              </w:tabs>
              <w:ind w:left="2" w:right="-15"/>
              <w:jc w:val="both"/>
              <w:rPr>
                <w:rFonts w:ascii="Times New Roman" w:hAnsi="Times New Roman" w:cs="Times New Roman"/>
                <w:sz w:val="24"/>
                <w:szCs w:val="24"/>
              </w:rPr>
            </w:pPr>
            <w:r>
              <w:rPr>
                <w:rFonts w:ascii="Times New Roman" w:hAnsi="Times New Roman" w:cs="Times New Roman"/>
                <w:sz w:val="24"/>
                <w:szCs w:val="24"/>
              </w:rPr>
              <w:t xml:space="preserve">    </w:t>
            </w:r>
            <w:r w:rsidR="005E28FF" w:rsidRPr="005E28FF">
              <w:rPr>
                <w:rFonts w:ascii="Times New Roman" w:hAnsi="Times New Roman" w:cs="Times New Roman"/>
                <w:sz w:val="24"/>
                <w:szCs w:val="24"/>
              </w:rPr>
              <w:t>Технологічні ризики - з'явлення нових технологій, які можуть змінити попит на послуги Київстар або зробити їх застарілими.</w:t>
            </w:r>
          </w:p>
          <w:p w14:paraId="695E47DC" w14:textId="77777777" w:rsidR="005E28FF" w:rsidRPr="005E28FF" w:rsidRDefault="00630EF3" w:rsidP="00630EF3">
            <w:pPr>
              <w:pStyle w:val="TableParagraph"/>
              <w:tabs>
                <w:tab w:val="left" w:pos="2"/>
                <w:tab w:val="left" w:pos="720"/>
              </w:tabs>
              <w:ind w:left="2" w:right="-15"/>
              <w:jc w:val="both"/>
              <w:rPr>
                <w:rFonts w:ascii="Times New Roman" w:hAnsi="Times New Roman" w:cs="Times New Roman"/>
                <w:sz w:val="24"/>
                <w:szCs w:val="24"/>
              </w:rPr>
            </w:pPr>
            <w:r>
              <w:rPr>
                <w:rFonts w:ascii="Times New Roman" w:hAnsi="Times New Roman" w:cs="Times New Roman"/>
                <w:sz w:val="24"/>
                <w:szCs w:val="24"/>
              </w:rPr>
              <w:t xml:space="preserve">     </w:t>
            </w:r>
            <w:r w:rsidR="005E28FF" w:rsidRPr="005E28FF">
              <w:rPr>
                <w:rFonts w:ascii="Times New Roman" w:hAnsi="Times New Roman" w:cs="Times New Roman"/>
                <w:sz w:val="24"/>
                <w:szCs w:val="24"/>
              </w:rPr>
              <w:t>Ризики безпеки - зростаюча кількість</w:t>
            </w:r>
            <w:r>
              <w:rPr>
                <w:rFonts w:ascii="Times New Roman" w:hAnsi="Times New Roman" w:cs="Times New Roman"/>
                <w:sz w:val="24"/>
                <w:szCs w:val="24"/>
              </w:rPr>
              <w:t xml:space="preserve"> </w:t>
            </w:r>
            <w:r w:rsidR="005E28FF" w:rsidRPr="005E28FF">
              <w:rPr>
                <w:rFonts w:ascii="Times New Roman" w:hAnsi="Times New Roman" w:cs="Times New Roman"/>
                <w:sz w:val="24"/>
                <w:szCs w:val="24"/>
              </w:rPr>
              <w:t>кібер</w:t>
            </w:r>
            <w:r>
              <w:rPr>
                <w:rFonts w:ascii="Times New Roman" w:hAnsi="Times New Roman" w:cs="Times New Roman"/>
                <w:sz w:val="24"/>
                <w:szCs w:val="24"/>
              </w:rPr>
              <w:t xml:space="preserve"> </w:t>
            </w:r>
            <w:r w:rsidR="005E28FF" w:rsidRPr="005E28FF">
              <w:rPr>
                <w:rFonts w:ascii="Times New Roman" w:hAnsi="Times New Roman" w:cs="Times New Roman"/>
                <w:sz w:val="24"/>
                <w:szCs w:val="24"/>
              </w:rPr>
              <w:t>атак</w:t>
            </w:r>
            <w:r>
              <w:rPr>
                <w:rFonts w:ascii="Times New Roman" w:hAnsi="Times New Roman" w:cs="Times New Roman"/>
                <w:sz w:val="24"/>
                <w:szCs w:val="24"/>
              </w:rPr>
              <w:t xml:space="preserve"> </w:t>
            </w:r>
            <w:r w:rsidR="005E28FF" w:rsidRPr="005E28FF">
              <w:rPr>
                <w:rFonts w:ascii="Times New Roman" w:hAnsi="Times New Roman" w:cs="Times New Roman"/>
                <w:sz w:val="24"/>
                <w:szCs w:val="24"/>
              </w:rPr>
              <w:t>на</w:t>
            </w:r>
            <w:r>
              <w:rPr>
                <w:rFonts w:ascii="Times New Roman" w:hAnsi="Times New Roman" w:cs="Times New Roman"/>
                <w:sz w:val="24"/>
                <w:szCs w:val="24"/>
              </w:rPr>
              <w:t xml:space="preserve"> </w:t>
            </w:r>
            <w:r w:rsidR="005E28FF" w:rsidRPr="005E28FF">
              <w:rPr>
                <w:rFonts w:ascii="Times New Roman" w:hAnsi="Times New Roman" w:cs="Times New Roman"/>
                <w:sz w:val="24"/>
                <w:szCs w:val="24"/>
              </w:rPr>
              <w:t>компанії,що</w:t>
            </w:r>
            <w:r>
              <w:rPr>
                <w:rFonts w:ascii="Times New Roman" w:hAnsi="Times New Roman" w:cs="Times New Roman"/>
                <w:sz w:val="24"/>
                <w:szCs w:val="24"/>
              </w:rPr>
              <w:t xml:space="preserve"> </w:t>
            </w:r>
            <w:r w:rsidR="005E28FF" w:rsidRPr="005E28FF">
              <w:rPr>
                <w:rFonts w:ascii="Times New Roman" w:hAnsi="Times New Roman" w:cs="Times New Roman"/>
                <w:sz w:val="24"/>
                <w:szCs w:val="24"/>
              </w:rPr>
              <w:t>можуть</w:t>
            </w:r>
            <w:r>
              <w:rPr>
                <w:rFonts w:ascii="Times New Roman" w:hAnsi="Times New Roman" w:cs="Times New Roman"/>
                <w:sz w:val="24"/>
                <w:szCs w:val="24"/>
              </w:rPr>
              <w:t xml:space="preserve"> </w:t>
            </w:r>
            <w:r w:rsidR="005E28FF" w:rsidRPr="005E28FF">
              <w:rPr>
                <w:rFonts w:ascii="Times New Roman" w:hAnsi="Times New Roman" w:cs="Times New Roman"/>
                <w:sz w:val="24"/>
                <w:szCs w:val="24"/>
              </w:rPr>
              <w:t>призвести</w:t>
            </w:r>
            <w:r>
              <w:rPr>
                <w:rFonts w:ascii="Times New Roman" w:hAnsi="Times New Roman" w:cs="Times New Roman"/>
                <w:sz w:val="24"/>
                <w:szCs w:val="24"/>
              </w:rPr>
              <w:t xml:space="preserve"> </w:t>
            </w:r>
            <w:r w:rsidR="005E28FF" w:rsidRPr="005E28FF">
              <w:rPr>
                <w:rFonts w:ascii="Times New Roman" w:hAnsi="Times New Roman" w:cs="Times New Roman"/>
                <w:sz w:val="24"/>
                <w:szCs w:val="24"/>
              </w:rPr>
              <w:t>до</w:t>
            </w:r>
            <w:r>
              <w:rPr>
                <w:rFonts w:ascii="Times New Roman" w:hAnsi="Times New Roman" w:cs="Times New Roman"/>
                <w:sz w:val="24"/>
                <w:szCs w:val="24"/>
              </w:rPr>
              <w:t xml:space="preserve"> </w:t>
            </w:r>
            <w:r w:rsidR="005E28FF" w:rsidRPr="005E28FF">
              <w:rPr>
                <w:rFonts w:ascii="Times New Roman" w:hAnsi="Times New Roman" w:cs="Times New Roman"/>
                <w:sz w:val="24"/>
                <w:szCs w:val="24"/>
              </w:rPr>
              <w:t>витоку конфіденційної</w:t>
            </w:r>
            <w:r w:rsidR="0052435E">
              <w:rPr>
                <w:rFonts w:ascii="Times New Roman" w:hAnsi="Times New Roman" w:cs="Times New Roman"/>
                <w:sz w:val="24"/>
                <w:szCs w:val="24"/>
                <w:lang w:val="ru-RU"/>
              </w:rPr>
              <w:t xml:space="preserve"> </w:t>
            </w:r>
            <w:r w:rsidR="005E28FF" w:rsidRPr="005E28FF">
              <w:rPr>
                <w:rFonts w:ascii="Times New Roman" w:hAnsi="Times New Roman" w:cs="Times New Roman"/>
                <w:sz w:val="24"/>
                <w:szCs w:val="24"/>
              </w:rPr>
              <w:t>інформації</w:t>
            </w:r>
            <w:r w:rsidR="0052435E">
              <w:rPr>
                <w:rFonts w:ascii="Times New Roman" w:hAnsi="Times New Roman" w:cs="Times New Roman"/>
                <w:sz w:val="24"/>
                <w:szCs w:val="24"/>
                <w:lang w:val="ru-RU"/>
              </w:rPr>
              <w:t xml:space="preserve"> </w:t>
            </w:r>
            <w:r w:rsidR="005E28FF" w:rsidRPr="005E28FF">
              <w:rPr>
                <w:rFonts w:ascii="Times New Roman" w:hAnsi="Times New Roman" w:cs="Times New Roman"/>
                <w:sz w:val="24"/>
                <w:szCs w:val="24"/>
              </w:rPr>
              <w:t>або</w:t>
            </w:r>
            <w:r w:rsidR="0052435E">
              <w:rPr>
                <w:rFonts w:ascii="Times New Roman" w:hAnsi="Times New Roman" w:cs="Times New Roman"/>
                <w:sz w:val="24"/>
                <w:szCs w:val="24"/>
                <w:lang w:val="ru-RU"/>
              </w:rPr>
              <w:t xml:space="preserve"> </w:t>
            </w:r>
            <w:r w:rsidR="005E28FF" w:rsidRPr="005E28FF">
              <w:rPr>
                <w:rFonts w:ascii="Times New Roman" w:hAnsi="Times New Roman" w:cs="Times New Roman"/>
                <w:sz w:val="24"/>
                <w:szCs w:val="24"/>
              </w:rPr>
              <w:t>порушення</w:t>
            </w:r>
            <w:r w:rsidR="0052435E">
              <w:rPr>
                <w:rFonts w:ascii="Times New Roman" w:hAnsi="Times New Roman" w:cs="Times New Roman"/>
                <w:sz w:val="24"/>
                <w:szCs w:val="24"/>
                <w:lang w:val="ru-RU"/>
              </w:rPr>
              <w:t xml:space="preserve"> </w:t>
            </w:r>
            <w:r w:rsidR="005E28FF" w:rsidRPr="005E28FF">
              <w:rPr>
                <w:rFonts w:ascii="Times New Roman" w:hAnsi="Times New Roman" w:cs="Times New Roman"/>
                <w:sz w:val="24"/>
                <w:szCs w:val="24"/>
              </w:rPr>
              <w:t>нормальної роботи мережі.</w:t>
            </w:r>
          </w:p>
          <w:p w14:paraId="60F7B350" w14:textId="77777777" w:rsidR="005E28FF" w:rsidRPr="005E28FF" w:rsidRDefault="00630EF3" w:rsidP="00630EF3">
            <w:pPr>
              <w:pStyle w:val="TableParagraph"/>
              <w:tabs>
                <w:tab w:val="left" w:pos="721"/>
              </w:tabs>
              <w:ind w:left="2" w:right="-15"/>
              <w:jc w:val="both"/>
              <w:rPr>
                <w:rFonts w:ascii="Times New Roman" w:hAnsi="Times New Roman" w:cs="Times New Roman"/>
                <w:sz w:val="24"/>
                <w:szCs w:val="24"/>
              </w:rPr>
            </w:pPr>
            <w:r>
              <w:rPr>
                <w:rFonts w:ascii="Times New Roman" w:hAnsi="Times New Roman" w:cs="Times New Roman"/>
                <w:sz w:val="24"/>
                <w:szCs w:val="24"/>
              </w:rPr>
              <w:t xml:space="preserve">    </w:t>
            </w:r>
            <w:r w:rsidR="005E28FF" w:rsidRPr="005E28FF">
              <w:rPr>
                <w:rFonts w:ascii="Times New Roman" w:hAnsi="Times New Roman" w:cs="Times New Roman"/>
                <w:sz w:val="24"/>
                <w:szCs w:val="24"/>
              </w:rPr>
              <w:t>Демографічні ризики - зміни в демографічній структурі</w:t>
            </w:r>
            <w:r w:rsidR="0052435E">
              <w:rPr>
                <w:rFonts w:ascii="Times New Roman" w:hAnsi="Times New Roman" w:cs="Times New Roman"/>
                <w:sz w:val="24"/>
                <w:szCs w:val="24"/>
                <w:lang w:val="ru-RU"/>
              </w:rPr>
              <w:t xml:space="preserve"> </w:t>
            </w:r>
            <w:r w:rsidR="005E28FF" w:rsidRPr="005E28FF">
              <w:rPr>
                <w:rFonts w:ascii="Times New Roman" w:hAnsi="Times New Roman" w:cs="Times New Roman"/>
                <w:sz w:val="24"/>
                <w:szCs w:val="24"/>
              </w:rPr>
              <w:t>населення,</w:t>
            </w:r>
            <w:r w:rsidR="0052435E">
              <w:rPr>
                <w:rFonts w:ascii="Times New Roman" w:hAnsi="Times New Roman" w:cs="Times New Roman"/>
                <w:sz w:val="24"/>
                <w:szCs w:val="24"/>
                <w:lang w:val="ru-RU"/>
              </w:rPr>
              <w:t xml:space="preserve"> </w:t>
            </w:r>
            <w:r w:rsidR="005E28FF" w:rsidRPr="005E28FF">
              <w:rPr>
                <w:rFonts w:ascii="Times New Roman" w:hAnsi="Times New Roman" w:cs="Times New Roman"/>
                <w:sz w:val="24"/>
                <w:szCs w:val="24"/>
              </w:rPr>
              <w:t>що</w:t>
            </w:r>
            <w:r w:rsidR="0052435E">
              <w:rPr>
                <w:rFonts w:ascii="Times New Roman" w:hAnsi="Times New Roman" w:cs="Times New Roman"/>
                <w:sz w:val="24"/>
                <w:szCs w:val="24"/>
                <w:lang w:val="ru-RU"/>
              </w:rPr>
              <w:t xml:space="preserve"> </w:t>
            </w:r>
            <w:r w:rsidR="005E28FF" w:rsidRPr="005E28FF">
              <w:rPr>
                <w:rFonts w:ascii="Times New Roman" w:hAnsi="Times New Roman" w:cs="Times New Roman"/>
                <w:sz w:val="24"/>
                <w:szCs w:val="24"/>
              </w:rPr>
              <w:t>можуть</w:t>
            </w:r>
            <w:r w:rsidR="0052435E">
              <w:rPr>
                <w:rFonts w:ascii="Times New Roman" w:hAnsi="Times New Roman" w:cs="Times New Roman"/>
                <w:sz w:val="24"/>
                <w:szCs w:val="24"/>
                <w:lang w:val="ru-RU"/>
              </w:rPr>
              <w:t xml:space="preserve"> </w:t>
            </w:r>
            <w:r w:rsidR="005E28FF" w:rsidRPr="005E28FF">
              <w:rPr>
                <w:rFonts w:ascii="Times New Roman" w:hAnsi="Times New Roman" w:cs="Times New Roman"/>
                <w:sz w:val="24"/>
                <w:szCs w:val="24"/>
              </w:rPr>
              <w:t>вплинути</w:t>
            </w:r>
            <w:r w:rsidR="0052435E">
              <w:rPr>
                <w:rFonts w:ascii="Times New Roman" w:hAnsi="Times New Roman" w:cs="Times New Roman"/>
                <w:sz w:val="24"/>
                <w:szCs w:val="24"/>
                <w:lang w:val="ru-RU"/>
              </w:rPr>
              <w:t xml:space="preserve"> </w:t>
            </w:r>
            <w:r w:rsidR="005E28FF" w:rsidRPr="005E28FF">
              <w:rPr>
                <w:rFonts w:ascii="Times New Roman" w:hAnsi="Times New Roman" w:cs="Times New Roman"/>
                <w:sz w:val="24"/>
                <w:szCs w:val="24"/>
              </w:rPr>
              <w:t>на</w:t>
            </w:r>
            <w:r w:rsidR="0052435E">
              <w:rPr>
                <w:rFonts w:ascii="Times New Roman" w:hAnsi="Times New Roman" w:cs="Times New Roman"/>
                <w:sz w:val="24"/>
                <w:szCs w:val="24"/>
                <w:lang w:val="ru-RU"/>
              </w:rPr>
              <w:t xml:space="preserve"> </w:t>
            </w:r>
            <w:r w:rsidR="005E28FF" w:rsidRPr="005E28FF">
              <w:rPr>
                <w:rFonts w:ascii="Times New Roman" w:hAnsi="Times New Roman" w:cs="Times New Roman"/>
                <w:sz w:val="24"/>
                <w:szCs w:val="24"/>
              </w:rPr>
              <w:t>ринок</w:t>
            </w:r>
            <w:r w:rsidR="0052435E">
              <w:rPr>
                <w:rFonts w:ascii="Times New Roman" w:hAnsi="Times New Roman" w:cs="Times New Roman"/>
                <w:sz w:val="24"/>
                <w:szCs w:val="24"/>
                <w:lang w:val="ru-RU"/>
              </w:rPr>
              <w:t xml:space="preserve"> </w:t>
            </w:r>
            <w:r w:rsidR="005E28FF" w:rsidRPr="005E28FF">
              <w:rPr>
                <w:rFonts w:ascii="Times New Roman" w:hAnsi="Times New Roman" w:cs="Times New Roman"/>
                <w:sz w:val="24"/>
                <w:szCs w:val="24"/>
              </w:rPr>
              <w:t>та попит на послуги Київстар.</w:t>
            </w:r>
          </w:p>
        </w:tc>
      </w:tr>
    </w:tbl>
    <w:p w14:paraId="34421A12" w14:textId="77777777" w:rsidR="00F052BE" w:rsidRDefault="00630EF3" w:rsidP="00630EF3">
      <w:pPr>
        <w:spacing w:line="360" w:lineRule="auto"/>
        <w:jc w:val="both"/>
        <w:rPr>
          <w:color w:val="202124"/>
          <w:sz w:val="28"/>
          <w:szCs w:val="28"/>
        </w:rPr>
      </w:pPr>
      <w:r>
        <w:rPr>
          <w:color w:val="202124"/>
          <w:sz w:val="28"/>
          <w:szCs w:val="28"/>
        </w:rPr>
        <w:t xml:space="preserve">          </w:t>
      </w:r>
    </w:p>
    <w:p w14:paraId="66EEF070" w14:textId="77777777" w:rsidR="0021335C" w:rsidRPr="0023614E" w:rsidRDefault="00F052BE" w:rsidP="0023614E">
      <w:pPr>
        <w:spacing w:line="360" w:lineRule="auto"/>
        <w:jc w:val="both"/>
        <w:rPr>
          <w:color w:val="202124"/>
          <w:sz w:val="28"/>
          <w:szCs w:val="28"/>
        </w:rPr>
      </w:pPr>
      <w:r>
        <w:rPr>
          <w:color w:val="202124"/>
          <w:sz w:val="28"/>
          <w:szCs w:val="28"/>
        </w:rPr>
        <w:t xml:space="preserve">          </w:t>
      </w:r>
      <w:r w:rsidR="00630EF3">
        <w:rPr>
          <w:color w:val="202124"/>
          <w:sz w:val="28"/>
          <w:szCs w:val="28"/>
        </w:rPr>
        <w:t xml:space="preserve"> </w:t>
      </w:r>
      <w:r w:rsidR="0098338E">
        <w:rPr>
          <w:color w:val="202124"/>
          <w:sz w:val="28"/>
          <w:szCs w:val="28"/>
        </w:rPr>
        <w:t>Відтак, SWOT-аналіз дозволяє чітко сформулювати стратегічні напрямки, які сприятимуть подальшому розвитку та зміцненню позицій ПрАТ «Київстар» в умовах складного та динамічного ринку телекомунікацій. [1]</w:t>
      </w:r>
    </w:p>
    <w:p w14:paraId="778AF8F6" w14:textId="77777777" w:rsidR="0098338E" w:rsidRPr="00B24BE3" w:rsidRDefault="0098338E" w:rsidP="0098338E">
      <w:pPr>
        <w:spacing w:line="360" w:lineRule="auto"/>
        <w:ind w:firstLine="709"/>
        <w:jc w:val="both"/>
        <w:rPr>
          <w:sz w:val="28"/>
          <w:szCs w:val="28"/>
        </w:rPr>
      </w:pPr>
      <w:r w:rsidRPr="00B24BE3">
        <w:rPr>
          <w:sz w:val="28"/>
          <w:szCs w:val="28"/>
        </w:rPr>
        <w:t>Контроль у компанії здійснюється за кількома напрямами: стратегічним, оперативним і фінансовим. Стратегічний контроль орієнтований на досягнення довгострокових цілей, оперативний — охоплює щоденну діяльність, а фінансовий — оцінює прибутковість та результативність реалізованих заходів. Важливою особливістю процесу прийняття управлінських рішень є те, що вся інформація спочатку аналізується керівництвом, яке вивчає ситуацію, виявляє проблеми та ухвалює відповідні дії.</w:t>
      </w:r>
    </w:p>
    <w:p w14:paraId="297DF45F" w14:textId="77777777" w:rsidR="0098338E" w:rsidRDefault="0098338E" w:rsidP="0098338E">
      <w:pPr>
        <w:spacing w:line="360" w:lineRule="auto"/>
        <w:ind w:firstLine="709"/>
        <w:jc w:val="both"/>
        <w:rPr>
          <w:sz w:val="28"/>
          <w:szCs w:val="28"/>
        </w:rPr>
      </w:pPr>
      <w:r w:rsidRPr="00B24BE3">
        <w:rPr>
          <w:sz w:val="28"/>
          <w:szCs w:val="28"/>
        </w:rPr>
        <w:t>Такий підхід забезпечує не лише ефективність управлінських рішень, а й швидке реагування на зміни як у ринковому середовищі, так і у внутрішніх процесах компанії. Алгоритм прийняття рішень ПрАТ «Київстар» ґрунтується на чіткому визначенні проблеми, аналізі доступної інформації та узгодженні стратегії з усіма відповідними підрозділами, що сприяє всебічному управлінню.</w:t>
      </w:r>
    </w:p>
    <w:p w14:paraId="6014B5DA" w14:textId="77777777" w:rsidR="00CF3B94" w:rsidRDefault="00CF3B94" w:rsidP="00CF3B94">
      <w:pPr>
        <w:spacing w:line="360" w:lineRule="auto"/>
        <w:ind w:firstLine="709"/>
        <w:jc w:val="both"/>
        <w:rPr>
          <w:sz w:val="28"/>
          <w:szCs w:val="28"/>
        </w:rPr>
      </w:pPr>
      <w:r>
        <w:rPr>
          <w:sz w:val="28"/>
          <w:szCs w:val="28"/>
        </w:rPr>
        <w:t>В таблиці 2.3. зображено систему показників рентабельності та окупності ПрАТ «Київстар».</w:t>
      </w:r>
    </w:p>
    <w:p w14:paraId="15916821" w14:textId="77777777" w:rsidR="00CF3B94" w:rsidRPr="00CF3B94" w:rsidRDefault="00CF3B94" w:rsidP="003356ED">
      <w:pPr>
        <w:spacing w:line="360" w:lineRule="auto"/>
        <w:ind w:firstLine="709"/>
        <w:jc w:val="both"/>
        <w:rPr>
          <w:sz w:val="28"/>
          <w:szCs w:val="28"/>
        </w:rPr>
      </w:pPr>
      <w:r w:rsidRPr="00CF3B94">
        <w:rPr>
          <w:sz w:val="28"/>
          <w:szCs w:val="28"/>
        </w:rPr>
        <w:t xml:space="preserve">Чиста рентабельність витрат </w:t>
      </w:r>
      <w:r w:rsidR="003356ED">
        <w:rPr>
          <w:sz w:val="28"/>
          <w:szCs w:val="28"/>
        </w:rPr>
        <w:t>господарської діяльності за 2024</w:t>
      </w:r>
      <w:r w:rsidRPr="00CF3B94">
        <w:rPr>
          <w:sz w:val="28"/>
          <w:szCs w:val="28"/>
        </w:rPr>
        <w:t xml:space="preserve"> рік була більш збитковою порівняно з </w:t>
      </w:r>
      <w:r w:rsidR="003356ED">
        <w:rPr>
          <w:sz w:val="28"/>
          <w:szCs w:val="28"/>
        </w:rPr>
        <w:t>2022</w:t>
      </w:r>
      <w:r w:rsidRPr="00CF3B94">
        <w:rPr>
          <w:sz w:val="28"/>
          <w:szCs w:val="28"/>
        </w:rPr>
        <w:t xml:space="preserve"> роком.Коефіцієнт ок</w:t>
      </w:r>
      <w:r w:rsidR="003356ED">
        <w:rPr>
          <w:sz w:val="28"/>
          <w:szCs w:val="28"/>
        </w:rPr>
        <w:t>упності виробничих витрат у 2024</w:t>
      </w:r>
      <w:r w:rsidRPr="00CF3B94">
        <w:rPr>
          <w:sz w:val="28"/>
          <w:szCs w:val="28"/>
        </w:rPr>
        <w:t xml:space="preserve"> році збі</w:t>
      </w:r>
      <w:r w:rsidR="003356ED">
        <w:rPr>
          <w:sz w:val="28"/>
          <w:szCs w:val="28"/>
        </w:rPr>
        <w:t>льшився на 0,10 порівняно з 2023</w:t>
      </w:r>
      <w:r w:rsidRPr="00CF3B94">
        <w:rPr>
          <w:sz w:val="28"/>
          <w:szCs w:val="28"/>
        </w:rPr>
        <w:t xml:space="preserve"> роком.Коефіцієнт оку</w:t>
      </w:r>
      <w:r w:rsidR="003356ED">
        <w:rPr>
          <w:sz w:val="28"/>
          <w:szCs w:val="28"/>
        </w:rPr>
        <w:t>пності операційних витрат у 2024</w:t>
      </w:r>
      <w:r w:rsidRPr="00CF3B94">
        <w:rPr>
          <w:sz w:val="28"/>
          <w:szCs w:val="28"/>
        </w:rPr>
        <w:t xml:space="preserve"> році бу</w:t>
      </w:r>
      <w:r w:rsidR="003356ED">
        <w:rPr>
          <w:sz w:val="28"/>
          <w:szCs w:val="28"/>
        </w:rPr>
        <w:t>в на 0,38 вищим за показник 2023</w:t>
      </w:r>
      <w:r w:rsidRPr="00CF3B94">
        <w:rPr>
          <w:sz w:val="28"/>
          <w:szCs w:val="28"/>
        </w:rPr>
        <w:t xml:space="preserve"> року.Коефіцієнт окупності</w:t>
      </w:r>
      <w:r w:rsidR="003356ED">
        <w:rPr>
          <w:sz w:val="28"/>
          <w:szCs w:val="28"/>
        </w:rPr>
        <w:t xml:space="preserve"> адміністративних витрат за 2024</w:t>
      </w:r>
      <w:r w:rsidRPr="00CF3B94">
        <w:rPr>
          <w:sz w:val="28"/>
          <w:szCs w:val="28"/>
        </w:rPr>
        <w:t xml:space="preserve"> рік пер</w:t>
      </w:r>
      <w:r w:rsidR="003356ED">
        <w:rPr>
          <w:sz w:val="28"/>
          <w:szCs w:val="28"/>
        </w:rPr>
        <w:t>евищив аналогічний показник 2023</w:t>
      </w:r>
      <w:r w:rsidRPr="00CF3B94">
        <w:rPr>
          <w:sz w:val="28"/>
          <w:szCs w:val="28"/>
        </w:rPr>
        <w:t xml:space="preserve"> року на 0,13.Коефіцієнт окупності витрат на збут залишився без змін.Загальна рентабельність о</w:t>
      </w:r>
      <w:r w:rsidR="003356ED">
        <w:rPr>
          <w:sz w:val="28"/>
          <w:szCs w:val="28"/>
        </w:rPr>
        <w:t>сновних засобів і запасів у 2023</w:t>
      </w:r>
      <w:r w:rsidRPr="00CF3B94">
        <w:rPr>
          <w:sz w:val="28"/>
          <w:szCs w:val="28"/>
        </w:rPr>
        <w:t xml:space="preserve"> році</w:t>
      </w:r>
      <w:r w:rsidR="003356ED">
        <w:rPr>
          <w:sz w:val="28"/>
          <w:szCs w:val="28"/>
        </w:rPr>
        <w:t xml:space="preserve"> була на 0,04% вищою, ніж у 2022</w:t>
      </w:r>
      <w:r w:rsidRPr="00CF3B94">
        <w:rPr>
          <w:sz w:val="28"/>
          <w:szCs w:val="28"/>
        </w:rPr>
        <w:t xml:space="preserve"> році.</w:t>
      </w:r>
    </w:p>
    <w:p w14:paraId="06547E1A" w14:textId="77777777" w:rsidR="00CF3B94" w:rsidRPr="00BA3056" w:rsidRDefault="00CF3B94" w:rsidP="003356ED">
      <w:pPr>
        <w:spacing w:line="360" w:lineRule="auto"/>
        <w:jc w:val="both"/>
        <w:rPr>
          <w:sz w:val="28"/>
          <w:szCs w:val="28"/>
        </w:rPr>
      </w:pPr>
    </w:p>
    <w:p w14:paraId="72766330" w14:textId="77777777" w:rsidR="003356ED" w:rsidRPr="00BA3056" w:rsidRDefault="003356ED" w:rsidP="003356ED">
      <w:pPr>
        <w:spacing w:line="360" w:lineRule="auto"/>
        <w:jc w:val="both"/>
        <w:rPr>
          <w:sz w:val="28"/>
          <w:szCs w:val="28"/>
        </w:rPr>
      </w:pPr>
    </w:p>
    <w:p w14:paraId="42C82E09" w14:textId="77777777" w:rsidR="003356ED" w:rsidRPr="00BA3056" w:rsidRDefault="003356ED" w:rsidP="003356ED">
      <w:pPr>
        <w:spacing w:line="360" w:lineRule="auto"/>
        <w:jc w:val="both"/>
        <w:rPr>
          <w:sz w:val="28"/>
          <w:szCs w:val="28"/>
        </w:rPr>
      </w:pPr>
    </w:p>
    <w:p w14:paraId="149AE404" w14:textId="77777777" w:rsidR="00CF3B94" w:rsidRDefault="00CF3B94" w:rsidP="00CF3B94">
      <w:pPr>
        <w:spacing w:line="360" w:lineRule="auto"/>
        <w:ind w:firstLine="709"/>
        <w:jc w:val="both"/>
        <w:rPr>
          <w:sz w:val="28"/>
          <w:szCs w:val="28"/>
        </w:rPr>
      </w:pPr>
      <w:r w:rsidRPr="00BA3056">
        <w:rPr>
          <w:sz w:val="28"/>
          <w:szCs w:val="28"/>
        </w:rPr>
        <w:t xml:space="preserve">                                                                                                      </w:t>
      </w:r>
      <w:r>
        <w:rPr>
          <w:sz w:val="28"/>
          <w:szCs w:val="28"/>
        </w:rPr>
        <w:t>Таблиця 2.3</w:t>
      </w:r>
    </w:p>
    <w:p w14:paraId="152A31A4" w14:textId="77777777" w:rsidR="00CF3B94" w:rsidRPr="00CF3B94" w:rsidRDefault="00CF3B94" w:rsidP="00CF3B94">
      <w:pPr>
        <w:spacing w:line="360" w:lineRule="auto"/>
        <w:ind w:firstLine="709"/>
        <w:jc w:val="both"/>
        <w:rPr>
          <w:sz w:val="28"/>
          <w:szCs w:val="28"/>
        </w:rPr>
      </w:pPr>
    </w:p>
    <w:p w14:paraId="0EBF1F4C" w14:textId="77777777" w:rsidR="0023614E" w:rsidRPr="00CF3B94" w:rsidRDefault="00CF3B94" w:rsidP="00880E98">
      <w:pPr>
        <w:spacing w:line="360" w:lineRule="auto"/>
        <w:ind w:firstLine="709"/>
        <w:jc w:val="both"/>
        <w:rPr>
          <w:sz w:val="28"/>
          <w:szCs w:val="28"/>
        </w:rPr>
      </w:pPr>
      <w:r>
        <w:t xml:space="preserve">  </w:t>
      </w:r>
      <w:r w:rsidRPr="00CF3B94">
        <w:rPr>
          <w:sz w:val="28"/>
          <w:szCs w:val="28"/>
        </w:rPr>
        <w:t xml:space="preserve">Система показників рентабельності та </w:t>
      </w:r>
      <w:r w:rsidRPr="00CF3B94">
        <w:rPr>
          <w:spacing w:val="-2"/>
          <w:sz w:val="28"/>
          <w:szCs w:val="28"/>
        </w:rPr>
        <w:t>окупності</w:t>
      </w:r>
      <w:r>
        <w:rPr>
          <w:spacing w:val="-2"/>
          <w:sz w:val="28"/>
          <w:szCs w:val="28"/>
        </w:rPr>
        <w:t xml:space="preserve"> ПрАТ «Київстар»</w:t>
      </w:r>
    </w:p>
    <w:tbl>
      <w:tblPr>
        <w:tblStyle w:val="TableNormal"/>
        <w:tblW w:w="9436" w:type="dxa"/>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79"/>
        <w:gridCol w:w="286"/>
        <w:gridCol w:w="1042"/>
        <w:gridCol w:w="252"/>
        <w:gridCol w:w="886"/>
        <w:gridCol w:w="230"/>
        <w:gridCol w:w="1141"/>
        <w:gridCol w:w="1420"/>
      </w:tblGrid>
      <w:tr w:rsidR="0023614E" w14:paraId="5E71B6C6" w14:textId="77777777" w:rsidTr="00CF3B94">
        <w:trPr>
          <w:trHeight w:val="597"/>
        </w:trPr>
        <w:tc>
          <w:tcPr>
            <w:tcW w:w="4179" w:type="dxa"/>
          </w:tcPr>
          <w:p w14:paraId="55205B5C" w14:textId="77777777" w:rsidR="0023614E" w:rsidRPr="0023614E" w:rsidRDefault="0023614E" w:rsidP="00B5247A">
            <w:pPr>
              <w:pStyle w:val="TableParagraph"/>
              <w:spacing w:line="268" w:lineRule="exact"/>
              <w:ind w:left="7"/>
              <w:rPr>
                <w:rFonts w:ascii="Times New Roman" w:hAnsi="Times New Roman" w:cs="Times New Roman"/>
                <w:sz w:val="24"/>
                <w:szCs w:val="24"/>
              </w:rPr>
            </w:pPr>
            <w:r w:rsidRPr="0023614E">
              <w:rPr>
                <w:rFonts w:ascii="Times New Roman" w:hAnsi="Times New Roman" w:cs="Times New Roman"/>
                <w:spacing w:val="-2"/>
                <w:sz w:val="24"/>
                <w:szCs w:val="24"/>
              </w:rPr>
              <w:t>Показник</w:t>
            </w:r>
          </w:p>
        </w:tc>
        <w:tc>
          <w:tcPr>
            <w:tcW w:w="1328" w:type="dxa"/>
            <w:gridSpan w:val="2"/>
          </w:tcPr>
          <w:p w14:paraId="555DAD77" w14:textId="77777777" w:rsidR="0023614E" w:rsidRPr="0023614E" w:rsidRDefault="0023614E" w:rsidP="00B5247A">
            <w:pPr>
              <w:pStyle w:val="TableParagraph"/>
              <w:spacing w:line="268" w:lineRule="exact"/>
              <w:ind w:left="3" w:right="1"/>
              <w:rPr>
                <w:rFonts w:ascii="Times New Roman" w:hAnsi="Times New Roman" w:cs="Times New Roman"/>
                <w:sz w:val="24"/>
                <w:szCs w:val="24"/>
              </w:rPr>
            </w:pPr>
            <w:r w:rsidRPr="0023614E">
              <w:rPr>
                <w:rFonts w:ascii="Times New Roman" w:hAnsi="Times New Roman" w:cs="Times New Roman"/>
                <w:sz w:val="24"/>
                <w:szCs w:val="24"/>
              </w:rPr>
              <w:t>За</w:t>
            </w:r>
            <w:r w:rsidRPr="0023614E">
              <w:rPr>
                <w:rFonts w:ascii="Times New Roman" w:hAnsi="Times New Roman" w:cs="Times New Roman"/>
                <w:spacing w:val="-2"/>
                <w:sz w:val="24"/>
                <w:szCs w:val="24"/>
              </w:rPr>
              <w:t>2022рік</w:t>
            </w:r>
          </w:p>
        </w:tc>
        <w:tc>
          <w:tcPr>
            <w:tcW w:w="1138" w:type="dxa"/>
            <w:gridSpan w:val="2"/>
          </w:tcPr>
          <w:p w14:paraId="05D48E4B" w14:textId="77777777" w:rsidR="0023614E" w:rsidRPr="0023614E" w:rsidRDefault="0023614E" w:rsidP="00B5247A">
            <w:pPr>
              <w:pStyle w:val="TableParagraph"/>
              <w:spacing w:line="265" w:lineRule="exact"/>
              <w:ind w:left="2"/>
              <w:rPr>
                <w:rFonts w:ascii="Times New Roman" w:hAnsi="Times New Roman" w:cs="Times New Roman"/>
                <w:sz w:val="24"/>
                <w:szCs w:val="24"/>
              </w:rPr>
            </w:pPr>
            <w:r w:rsidRPr="0023614E">
              <w:rPr>
                <w:rFonts w:ascii="Times New Roman" w:hAnsi="Times New Roman" w:cs="Times New Roman"/>
                <w:sz w:val="24"/>
                <w:szCs w:val="24"/>
              </w:rPr>
              <w:t>За</w:t>
            </w:r>
            <w:r w:rsidRPr="0023614E">
              <w:rPr>
                <w:rFonts w:ascii="Times New Roman" w:hAnsi="Times New Roman" w:cs="Times New Roman"/>
                <w:spacing w:val="-2"/>
                <w:sz w:val="24"/>
                <w:szCs w:val="24"/>
              </w:rPr>
              <w:t xml:space="preserve"> 2023рік</w:t>
            </w:r>
          </w:p>
        </w:tc>
        <w:tc>
          <w:tcPr>
            <w:tcW w:w="1371" w:type="dxa"/>
            <w:gridSpan w:val="2"/>
          </w:tcPr>
          <w:p w14:paraId="4663817A" w14:textId="77777777" w:rsidR="0023614E" w:rsidRPr="0023614E" w:rsidRDefault="0023614E" w:rsidP="00B5247A">
            <w:pPr>
              <w:pStyle w:val="TableParagraph"/>
              <w:spacing w:line="270" w:lineRule="exact"/>
              <w:ind w:left="6" w:right="5"/>
              <w:rPr>
                <w:rFonts w:ascii="Times New Roman" w:hAnsi="Times New Roman" w:cs="Times New Roman"/>
                <w:sz w:val="24"/>
                <w:szCs w:val="24"/>
              </w:rPr>
            </w:pPr>
            <w:r w:rsidRPr="0023614E">
              <w:rPr>
                <w:rFonts w:ascii="Times New Roman" w:hAnsi="Times New Roman" w:cs="Times New Roman"/>
                <w:sz w:val="24"/>
                <w:szCs w:val="24"/>
              </w:rPr>
              <w:t>За</w:t>
            </w:r>
            <w:r w:rsidRPr="0023614E">
              <w:rPr>
                <w:rFonts w:ascii="Times New Roman" w:hAnsi="Times New Roman" w:cs="Times New Roman"/>
                <w:spacing w:val="-4"/>
                <w:sz w:val="24"/>
                <w:szCs w:val="24"/>
              </w:rPr>
              <w:t>2024</w:t>
            </w:r>
          </w:p>
          <w:p w14:paraId="726B01EE" w14:textId="77777777" w:rsidR="0023614E" w:rsidRPr="0023614E" w:rsidRDefault="0023614E" w:rsidP="00B5247A">
            <w:pPr>
              <w:pStyle w:val="TableParagraph"/>
              <w:spacing w:before="41" w:line="266" w:lineRule="exact"/>
              <w:ind w:left="6" w:right="1"/>
              <w:rPr>
                <w:rFonts w:ascii="Times New Roman" w:hAnsi="Times New Roman" w:cs="Times New Roman"/>
                <w:sz w:val="24"/>
                <w:szCs w:val="24"/>
              </w:rPr>
            </w:pPr>
            <w:r w:rsidRPr="0023614E">
              <w:rPr>
                <w:rFonts w:ascii="Times New Roman" w:hAnsi="Times New Roman" w:cs="Times New Roman"/>
                <w:spacing w:val="-5"/>
                <w:sz w:val="24"/>
                <w:szCs w:val="24"/>
              </w:rPr>
              <w:t>рік</w:t>
            </w:r>
          </w:p>
        </w:tc>
        <w:tc>
          <w:tcPr>
            <w:tcW w:w="1420" w:type="dxa"/>
          </w:tcPr>
          <w:p w14:paraId="0E35F4C9" w14:textId="77777777" w:rsidR="0023614E" w:rsidRPr="0023614E" w:rsidRDefault="0023614E" w:rsidP="00B5247A">
            <w:pPr>
              <w:pStyle w:val="TableParagraph"/>
              <w:spacing w:line="263" w:lineRule="exact"/>
              <w:ind w:left="7" w:right="5"/>
              <w:rPr>
                <w:rFonts w:ascii="Times New Roman" w:hAnsi="Times New Roman" w:cs="Times New Roman"/>
                <w:sz w:val="24"/>
                <w:szCs w:val="24"/>
              </w:rPr>
            </w:pPr>
            <w:r w:rsidRPr="0023614E">
              <w:rPr>
                <w:rFonts w:ascii="Times New Roman" w:hAnsi="Times New Roman" w:cs="Times New Roman"/>
                <w:spacing w:val="-2"/>
                <w:sz w:val="24"/>
                <w:szCs w:val="24"/>
              </w:rPr>
              <w:t>Відхилення</w:t>
            </w:r>
          </w:p>
          <w:p w14:paraId="46FC7718" w14:textId="77777777" w:rsidR="0023614E" w:rsidRPr="0023614E" w:rsidRDefault="0023614E" w:rsidP="00B5247A">
            <w:pPr>
              <w:pStyle w:val="TableParagraph"/>
              <w:spacing w:line="274" w:lineRule="exact"/>
              <w:ind w:left="7" w:right="6"/>
              <w:rPr>
                <w:rFonts w:ascii="Times New Roman" w:hAnsi="Times New Roman" w:cs="Times New Roman"/>
                <w:sz w:val="24"/>
                <w:szCs w:val="24"/>
              </w:rPr>
            </w:pPr>
            <w:r w:rsidRPr="0023614E">
              <w:rPr>
                <w:rFonts w:ascii="Times New Roman" w:hAnsi="Times New Roman" w:cs="Times New Roman"/>
                <w:sz w:val="24"/>
                <w:szCs w:val="24"/>
              </w:rPr>
              <w:t>(+,</w:t>
            </w:r>
            <w:r w:rsidRPr="0023614E">
              <w:rPr>
                <w:rFonts w:ascii="Times New Roman" w:hAnsi="Times New Roman" w:cs="Times New Roman"/>
                <w:spacing w:val="-5"/>
                <w:sz w:val="24"/>
                <w:szCs w:val="24"/>
              </w:rPr>
              <w:t>–)</w:t>
            </w:r>
          </w:p>
        </w:tc>
      </w:tr>
      <w:tr w:rsidR="0023614E" w14:paraId="089F03D6" w14:textId="77777777" w:rsidTr="00CF3B94">
        <w:trPr>
          <w:trHeight w:val="515"/>
        </w:trPr>
        <w:tc>
          <w:tcPr>
            <w:tcW w:w="6645" w:type="dxa"/>
            <w:gridSpan w:val="5"/>
          </w:tcPr>
          <w:p w14:paraId="4B7DA8B7" w14:textId="77777777" w:rsidR="0023614E" w:rsidRPr="0023614E" w:rsidRDefault="0023614E" w:rsidP="00B5247A">
            <w:pPr>
              <w:pStyle w:val="TableParagraph"/>
              <w:spacing w:line="250" w:lineRule="exact"/>
              <w:rPr>
                <w:rFonts w:ascii="Times New Roman" w:hAnsi="Times New Roman" w:cs="Times New Roman"/>
                <w:sz w:val="24"/>
                <w:szCs w:val="24"/>
              </w:rPr>
            </w:pPr>
            <w:r w:rsidRPr="0023614E">
              <w:rPr>
                <w:rFonts w:ascii="Times New Roman" w:hAnsi="Times New Roman" w:cs="Times New Roman"/>
                <w:sz w:val="24"/>
                <w:szCs w:val="24"/>
              </w:rPr>
              <w:t>Показники рентабельності та окупності витрат</w:t>
            </w:r>
            <w:r w:rsidRPr="0023614E">
              <w:rPr>
                <w:rFonts w:ascii="Times New Roman" w:hAnsi="Times New Roman" w:cs="Times New Roman"/>
                <w:spacing w:val="-2"/>
                <w:sz w:val="24"/>
                <w:szCs w:val="24"/>
              </w:rPr>
              <w:t>(витратні</w:t>
            </w:r>
          </w:p>
          <w:p w14:paraId="2EBE45B4" w14:textId="77777777" w:rsidR="0023614E" w:rsidRPr="0023614E" w:rsidRDefault="0023614E" w:rsidP="00B5247A">
            <w:pPr>
              <w:pStyle w:val="TableParagraph"/>
              <w:spacing w:line="246" w:lineRule="exact"/>
              <w:rPr>
                <w:rFonts w:ascii="Times New Roman" w:hAnsi="Times New Roman" w:cs="Times New Roman"/>
                <w:sz w:val="24"/>
                <w:szCs w:val="24"/>
              </w:rPr>
            </w:pPr>
            <w:r w:rsidRPr="0023614E">
              <w:rPr>
                <w:rFonts w:ascii="Times New Roman" w:hAnsi="Times New Roman" w:cs="Times New Roman"/>
                <w:spacing w:val="-2"/>
                <w:sz w:val="24"/>
                <w:szCs w:val="24"/>
              </w:rPr>
              <w:t>показники)</w:t>
            </w:r>
          </w:p>
        </w:tc>
        <w:tc>
          <w:tcPr>
            <w:tcW w:w="2791" w:type="dxa"/>
            <w:gridSpan w:val="3"/>
          </w:tcPr>
          <w:p w14:paraId="5484E055" w14:textId="77777777" w:rsidR="0023614E" w:rsidRPr="0023614E" w:rsidRDefault="0023614E" w:rsidP="00B5247A">
            <w:pPr>
              <w:pStyle w:val="TableParagraph"/>
              <w:rPr>
                <w:rFonts w:ascii="Times New Roman" w:hAnsi="Times New Roman" w:cs="Times New Roman"/>
                <w:sz w:val="24"/>
                <w:szCs w:val="24"/>
              </w:rPr>
            </w:pPr>
          </w:p>
        </w:tc>
      </w:tr>
      <w:tr w:rsidR="0023614E" w14:paraId="3646A4E9" w14:textId="77777777" w:rsidTr="00CF3B94">
        <w:trPr>
          <w:trHeight w:val="553"/>
        </w:trPr>
        <w:tc>
          <w:tcPr>
            <w:tcW w:w="4179" w:type="dxa"/>
          </w:tcPr>
          <w:p w14:paraId="5762CBE2" w14:textId="77777777" w:rsidR="0023614E" w:rsidRPr="0023614E" w:rsidRDefault="0023614E" w:rsidP="00B5247A">
            <w:pPr>
              <w:pStyle w:val="TableParagraph"/>
              <w:spacing w:line="270" w:lineRule="exact"/>
              <w:rPr>
                <w:rFonts w:ascii="Times New Roman" w:hAnsi="Times New Roman" w:cs="Times New Roman"/>
                <w:sz w:val="24"/>
                <w:szCs w:val="24"/>
              </w:rPr>
            </w:pPr>
            <w:r w:rsidRPr="0023614E">
              <w:rPr>
                <w:rFonts w:ascii="Times New Roman" w:hAnsi="Times New Roman" w:cs="Times New Roman"/>
                <w:sz w:val="24"/>
                <w:szCs w:val="24"/>
              </w:rPr>
              <w:t>Рентабельність</w:t>
            </w:r>
            <w:r w:rsidRPr="0023614E">
              <w:rPr>
                <w:rFonts w:ascii="Times New Roman" w:hAnsi="Times New Roman" w:cs="Times New Roman"/>
                <w:spacing w:val="-2"/>
                <w:sz w:val="24"/>
                <w:szCs w:val="24"/>
              </w:rPr>
              <w:t>(збитковість)</w:t>
            </w:r>
          </w:p>
          <w:p w14:paraId="04347E36" w14:textId="77777777" w:rsidR="0023614E" w:rsidRPr="0023614E" w:rsidRDefault="0023614E" w:rsidP="00B5247A">
            <w:pPr>
              <w:pStyle w:val="TableParagraph"/>
              <w:spacing w:line="264" w:lineRule="exact"/>
              <w:rPr>
                <w:rFonts w:ascii="Times New Roman" w:hAnsi="Times New Roman" w:cs="Times New Roman"/>
                <w:sz w:val="24"/>
                <w:szCs w:val="24"/>
              </w:rPr>
            </w:pPr>
            <w:r w:rsidRPr="0023614E">
              <w:rPr>
                <w:rFonts w:ascii="Times New Roman" w:hAnsi="Times New Roman" w:cs="Times New Roman"/>
                <w:sz w:val="24"/>
                <w:szCs w:val="24"/>
              </w:rPr>
              <w:t>Виробничих витрат,</w:t>
            </w:r>
            <w:r w:rsidRPr="0023614E">
              <w:rPr>
                <w:rFonts w:ascii="Times New Roman" w:hAnsi="Times New Roman" w:cs="Times New Roman"/>
                <w:spacing w:val="-10"/>
                <w:sz w:val="24"/>
                <w:szCs w:val="24"/>
              </w:rPr>
              <w:t>%</w:t>
            </w:r>
          </w:p>
        </w:tc>
        <w:tc>
          <w:tcPr>
            <w:tcW w:w="1328" w:type="dxa"/>
            <w:gridSpan w:val="2"/>
          </w:tcPr>
          <w:p w14:paraId="6CDAA0AD" w14:textId="77777777" w:rsidR="0023614E" w:rsidRPr="0023614E" w:rsidRDefault="0023614E" w:rsidP="00B5247A">
            <w:pPr>
              <w:pStyle w:val="TableParagraph"/>
              <w:spacing w:line="270" w:lineRule="exact"/>
              <w:ind w:left="3"/>
              <w:rPr>
                <w:rFonts w:ascii="Times New Roman" w:hAnsi="Times New Roman" w:cs="Times New Roman"/>
                <w:sz w:val="24"/>
                <w:szCs w:val="24"/>
              </w:rPr>
            </w:pPr>
            <w:r w:rsidRPr="0023614E">
              <w:rPr>
                <w:rFonts w:ascii="Times New Roman" w:hAnsi="Times New Roman" w:cs="Times New Roman"/>
                <w:spacing w:val="-2"/>
                <w:sz w:val="24"/>
                <w:szCs w:val="24"/>
              </w:rPr>
              <w:t>111,5</w:t>
            </w:r>
          </w:p>
        </w:tc>
        <w:tc>
          <w:tcPr>
            <w:tcW w:w="1138" w:type="dxa"/>
            <w:gridSpan w:val="2"/>
          </w:tcPr>
          <w:p w14:paraId="1A52FC7E" w14:textId="77777777" w:rsidR="0023614E" w:rsidRPr="0023614E" w:rsidRDefault="0023614E" w:rsidP="00B5247A">
            <w:pPr>
              <w:pStyle w:val="TableParagraph"/>
              <w:spacing w:line="270" w:lineRule="exact"/>
              <w:ind w:left="2" w:right="1"/>
              <w:rPr>
                <w:rFonts w:ascii="Times New Roman" w:hAnsi="Times New Roman" w:cs="Times New Roman"/>
                <w:sz w:val="24"/>
                <w:szCs w:val="24"/>
              </w:rPr>
            </w:pPr>
            <w:r w:rsidRPr="0023614E">
              <w:rPr>
                <w:rFonts w:ascii="Times New Roman" w:hAnsi="Times New Roman" w:cs="Times New Roman"/>
                <w:spacing w:val="-2"/>
                <w:sz w:val="24"/>
                <w:szCs w:val="24"/>
              </w:rPr>
              <w:t>114,5</w:t>
            </w:r>
          </w:p>
        </w:tc>
        <w:tc>
          <w:tcPr>
            <w:tcW w:w="1371" w:type="dxa"/>
            <w:gridSpan w:val="2"/>
          </w:tcPr>
          <w:p w14:paraId="7CAD3A1F" w14:textId="77777777" w:rsidR="0023614E" w:rsidRPr="0023614E" w:rsidRDefault="0023614E" w:rsidP="00B5247A">
            <w:pPr>
              <w:pStyle w:val="TableParagraph"/>
              <w:spacing w:line="262" w:lineRule="exact"/>
              <w:ind w:left="6"/>
              <w:rPr>
                <w:rFonts w:ascii="Times New Roman" w:hAnsi="Times New Roman" w:cs="Times New Roman"/>
                <w:sz w:val="24"/>
                <w:szCs w:val="24"/>
              </w:rPr>
            </w:pPr>
            <w:r w:rsidRPr="0023614E">
              <w:rPr>
                <w:rFonts w:ascii="Times New Roman" w:hAnsi="Times New Roman" w:cs="Times New Roman"/>
                <w:spacing w:val="-4"/>
                <w:sz w:val="24"/>
                <w:szCs w:val="24"/>
              </w:rPr>
              <w:t>115,</w:t>
            </w:r>
          </w:p>
          <w:p w14:paraId="1C9BBAFD" w14:textId="77777777" w:rsidR="0023614E" w:rsidRPr="0023614E" w:rsidRDefault="0023614E" w:rsidP="00B5247A">
            <w:pPr>
              <w:pStyle w:val="TableParagraph"/>
              <w:spacing w:line="270" w:lineRule="exact"/>
              <w:ind w:left="6" w:right="2"/>
              <w:rPr>
                <w:rFonts w:ascii="Times New Roman" w:hAnsi="Times New Roman" w:cs="Times New Roman"/>
                <w:sz w:val="24"/>
                <w:szCs w:val="24"/>
              </w:rPr>
            </w:pPr>
            <w:r w:rsidRPr="0023614E">
              <w:rPr>
                <w:rFonts w:ascii="Times New Roman" w:hAnsi="Times New Roman" w:cs="Times New Roman"/>
                <w:spacing w:val="-10"/>
                <w:sz w:val="24"/>
                <w:szCs w:val="24"/>
              </w:rPr>
              <w:t>1</w:t>
            </w:r>
          </w:p>
        </w:tc>
        <w:tc>
          <w:tcPr>
            <w:tcW w:w="1420" w:type="dxa"/>
          </w:tcPr>
          <w:p w14:paraId="1D613BFA" w14:textId="77777777" w:rsidR="0023614E" w:rsidRPr="0023614E" w:rsidRDefault="0023614E" w:rsidP="00B5247A">
            <w:pPr>
              <w:pStyle w:val="TableParagraph"/>
              <w:spacing w:line="270" w:lineRule="exact"/>
              <w:ind w:left="7" w:right="5"/>
              <w:rPr>
                <w:rFonts w:ascii="Times New Roman" w:hAnsi="Times New Roman" w:cs="Times New Roman"/>
                <w:sz w:val="24"/>
                <w:szCs w:val="24"/>
              </w:rPr>
            </w:pPr>
            <w:r w:rsidRPr="0023614E">
              <w:rPr>
                <w:rFonts w:ascii="Times New Roman" w:hAnsi="Times New Roman" w:cs="Times New Roman"/>
                <w:spacing w:val="-5"/>
                <w:sz w:val="24"/>
                <w:szCs w:val="24"/>
              </w:rPr>
              <w:t>3,6</w:t>
            </w:r>
          </w:p>
        </w:tc>
      </w:tr>
      <w:tr w:rsidR="0023614E" w14:paraId="0F57D85A" w14:textId="77777777" w:rsidTr="00CF3B94">
        <w:trPr>
          <w:trHeight w:val="505"/>
        </w:trPr>
        <w:tc>
          <w:tcPr>
            <w:tcW w:w="4179" w:type="dxa"/>
          </w:tcPr>
          <w:p w14:paraId="4F31563C" w14:textId="77777777" w:rsidR="0023614E" w:rsidRPr="0023614E" w:rsidRDefault="0023614E" w:rsidP="00B5247A">
            <w:pPr>
              <w:pStyle w:val="TableParagraph"/>
              <w:spacing w:line="252" w:lineRule="exact"/>
              <w:ind w:right="1198"/>
              <w:rPr>
                <w:rFonts w:ascii="Times New Roman" w:hAnsi="Times New Roman" w:cs="Times New Roman"/>
                <w:sz w:val="24"/>
                <w:szCs w:val="24"/>
              </w:rPr>
            </w:pPr>
            <w:r w:rsidRPr="0023614E">
              <w:rPr>
                <w:rFonts w:ascii="Times New Roman" w:hAnsi="Times New Roman" w:cs="Times New Roman"/>
                <w:sz w:val="24"/>
                <w:szCs w:val="24"/>
              </w:rPr>
              <w:t>Рентабельність(збитковість) операційних витрат, %</w:t>
            </w:r>
          </w:p>
        </w:tc>
        <w:tc>
          <w:tcPr>
            <w:tcW w:w="1328" w:type="dxa"/>
            <w:gridSpan w:val="2"/>
          </w:tcPr>
          <w:p w14:paraId="32C6229A" w14:textId="77777777" w:rsidR="0023614E" w:rsidRPr="0023614E" w:rsidRDefault="0023614E" w:rsidP="00B5247A">
            <w:pPr>
              <w:pStyle w:val="TableParagraph"/>
              <w:spacing w:line="253" w:lineRule="exact"/>
              <w:ind w:left="3"/>
              <w:rPr>
                <w:rFonts w:ascii="Times New Roman" w:hAnsi="Times New Roman" w:cs="Times New Roman"/>
                <w:sz w:val="24"/>
                <w:szCs w:val="24"/>
              </w:rPr>
            </w:pPr>
            <w:r w:rsidRPr="0023614E">
              <w:rPr>
                <w:rFonts w:ascii="Times New Roman" w:hAnsi="Times New Roman" w:cs="Times New Roman"/>
                <w:spacing w:val="-4"/>
                <w:sz w:val="24"/>
                <w:szCs w:val="24"/>
              </w:rPr>
              <w:t>55,4</w:t>
            </w:r>
          </w:p>
        </w:tc>
        <w:tc>
          <w:tcPr>
            <w:tcW w:w="1138" w:type="dxa"/>
            <w:gridSpan w:val="2"/>
          </w:tcPr>
          <w:p w14:paraId="762A2983" w14:textId="77777777" w:rsidR="0023614E" w:rsidRPr="0023614E" w:rsidRDefault="0023614E" w:rsidP="00B5247A">
            <w:pPr>
              <w:pStyle w:val="TableParagraph"/>
              <w:spacing w:line="253" w:lineRule="exact"/>
              <w:ind w:left="2" w:right="1"/>
              <w:rPr>
                <w:rFonts w:ascii="Times New Roman" w:hAnsi="Times New Roman" w:cs="Times New Roman"/>
                <w:sz w:val="24"/>
                <w:szCs w:val="24"/>
              </w:rPr>
            </w:pPr>
            <w:r w:rsidRPr="0023614E">
              <w:rPr>
                <w:rFonts w:ascii="Times New Roman" w:hAnsi="Times New Roman" w:cs="Times New Roman"/>
                <w:spacing w:val="-4"/>
                <w:sz w:val="24"/>
                <w:szCs w:val="24"/>
              </w:rPr>
              <w:t>59,5</w:t>
            </w:r>
          </w:p>
        </w:tc>
        <w:tc>
          <w:tcPr>
            <w:tcW w:w="1371" w:type="dxa"/>
            <w:gridSpan w:val="2"/>
          </w:tcPr>
          <w:p w14:paraId="4A876FF0" w14:textId="77777777" w:rsidR="0023614E" w:rsidRPr="0023614E" w:rsidRDefault="0023614E" w:rsidP="00B5247A">
            <w:pPr>
              <w:pStyle w:val="TableParagraph"/>
              <w:spacing w:line="253" w:lineRule="exact"/>
              <w:ind w:left="6"/>
              <w:rPr>
                <w:rFonts w:ascii="Times New Roman" w:hAnsi="Times New Roman" w:cs="Times New Roman"/>
                <w:sz w:val="24"/>
                <w:szCs w:val="24"/>
              </w:rPr>
            </w:pPr>
            <w:r w:rsidRPr="0023614E">
              <w:rPr>
                <w:rFonts w:ascii="Times New Roman" w:hAnsi="Times New Roman" w:cs="Times New Roman"/>
                <w:spacing w:val="-4"/>
                <w:sz w:val="24"/>
                <w:szCs w:val="24"/>
              </w:rPr>
              <w:t>60,1</w:t>
            </w:r>
          </w:p>
        </w:tc>
        <w:tc>
          <w:tcPr>
            <w:tcW w:w="1420" w:type="dxa"/>
          </w:tcPr>
          <w:p w14:paraId="48DE3303" w14:textId="77777777" w:rsidR="0023614E" w:rsidRPr="0023614E" w:rsidRDefault="0023614E" w:rsidP="00B5247A">
            <w:pPr>
              <w:pStyle w:val="TableParagraph"/>
              <w:spacing w:line="253" w:lineRule="exact"/>
              <w:ind w:left="7" w:right="5"/>
              <w:rPr>
                <w:rFonts w:ascii="Times New Roman" w:hAnsi="Times New Roman" w:cs="Times New Roman"/>
                <w:sz w:val="24"/>
                <w:szCs w:val="24"/>
              </w:rPr>
            </w:pPr>
            <w:r w:rsidRPr="0023614E">
              <w:rPr>
                <w:rFonts w:ascii="Times New Roman" w:hAnsi="Times New Roman" w:cs="Times New Roman"/>
                <w:spacing w:val="-5"/>
                <w:sz w:val="24"/>
                <w:szCs w:val="24"/>
              </w:rPr>
              <w:t>4,7</w:t>
            </w:r>
          </w:p>
        </w:tc>
      </w:tr>
      <w:tr w:rsidR="0023614E" w14:paraId="2806639A" w14:textId="77777777" w:rsidTr="00CF3B94">
        <w:trPr>
          <w:trHeight w:val="552"/>
        </w:trPr>
        <w:tc>
          <w:tcPr>
            <w:tcW w:w="4179" w:type="dxa"/>
          </w:tcPr>
          <w:p w14:paraId="3813BB81" w14:textId="77777777" w:rsidR="0023614E" w:rsidRPr="0023614E" w:rsidRDefault="0023614E" w:rsidP="00B5247A">
            <w:pPr>
              <w:pStyle w:val="TableParagraph"/>
              <w:spacing w:line="232" w:lineRule="auto"/>
              <w:ind w:right="48" w:hanging="1"/>
              <w:rPr>
                <w:rFonts w:ascii="Times New Roman" w:hAnsi="Times New Roman" w:cs="Times New Roman"/>
                <w:sz w:val="24"/>
                <w:szCs w:val="24"/>
              </w:rPr>
            </w:pPr>
            <w:r w:rsidRPr="0023614E">
              <w:rPr>
                <w:rFonts w:ascii="Times New Roman" w:hAnsi="Times New Roman" w:cs="Times New Roman"/>
                <w:sz w:val="24"/>
                <w:szCs w:val="24"/>
              </w:rPr>
              <w:t>Загальна рентабельність(збитковість) витрат господарської діяльності, %</w:t>
            </w:r>
          </w:p>
        </w:tc>
        <w:tc>
          <w:tcPr>
            <w:tcW w:w="1328" w:type="dxa"/>
            <w:gridSpan w:val="2"/>
          </w:tcPr>
          <w:p w14:paraId="680D104A" w14:textId="77777777" w:rsidR="0023614E" w:rsidRPr="0023614E" w:rsidRDefault="0023614E" w:rsidP="00B5247A">
            <w:pPr>
              <w:pStyle w:val="TableParagraph"/>
              <w:spacing w:line="268" w:lineRule="exact"/>
              <w:ind w:left="3"/>
              <w:rPr>
                <w:rFonts w:ascii="Times New Roman" w:hAnsi="Times New Roman" w:cs="Times New Roman"/>
                <w:sz w:val="24"/>
                <w:szCs w:val="24"/>
              </w:rPr>
            </w:pPr>
            <w:r w:rsidRPr="0023614E">
              <w:rPr>
                <w:rFonts w:ascii="Times New Roman" w:hAnsi="Times New Roman" w:cs="Times New Roman"/>
                <w:spacing w:val="-4"/>
                <w:sz w:val="24"/>
                <w:szCs w:val="24"/>
              </w:rPr>
              <w:t>41,2</w:t>
            </w:r>
          </w:p>
        </w:tc>
        <w:tc>
          <w:tcPr>
            <w:tcW w:w="1138" w:type="dxa"/>
            <w:gridSpan w:val="2"/>
          </w:tcPr>
          <w:p w14:paraId="5836CB36" w14:textId="77777777" w:rsidR="0023614E" w:rsidRPr="0023614E" w:rsidRDefault="0023614E" w:rsidP="00B5247A">
            <w:pPr>
              <w:pStyle w:val="TableParagraph"/>
              <w:spacing w:line="268" w:lineRule="exact"/>
              <w:ind w:left="2" w:right="1"/>
              <w:rPr>
                <w:rFonts w:ascii="Times New Roman" w:hAnsi="Times New Roman" w:cs="Times New Roman"/>
                <w:sz w:val="24"/>
                <w:szCs w:val="24"/>
              </w:rPr>
            </w:pPr>
            <w:r w:rsidRPr="0023614E">
              <w:rPr>
                <w:rFonts w:ascii="Times New Roman" w:hAnsi="Times New Roman" w:cs="Times New Roman"/>
                <w:spacing w:val="-4"/>
                <w:sz w:val="24"/>
                <w:szCs w:val="24"/>
              </w:rPr>
              <w:t>37,5</w:t>
            </w:r>
          </w:p>
        </w:tc>
        <w:tc>
          <w:tcPr>
            <w:tcW w:w="1371" w:type="dxa"/>
            <w:gridSpan w:val="2"/>
          </w:tcPr>
          <w:p w14:paraId="491EB8C6" w14:textId="77777777" w:rsidR="0023614E" w:rsidRPr="0023614E" w:rsidRDefault="0023614E" w:rsidP="00B5247A">
            <w:pPr>
              <w:pStyle w:val="TableParagraph"/>
              <w:spacing w:line="268" w:lineRule="exact"/>
              <w:ind w:left="6"/>
              <w:rPr>
                <w:rFonts w:ascii="Times New Roman" w:hAnsi="Times New Roman" w:cs="Times New Roman"/>
                <w:sz w:val="24"/>
                <w:szCs w:val="24"/>
              </w:rPr>
            </w:pPr>
            <w:r w:rsidRPr="0023614E">
              <w:rPr>
                <w:rFonts w:ascii="Times New Roman" w:hAnsi="Times New Roman" w:cs="Times New Roman"/>
                <w:spacing w:val="-4"/>
                <w:sz w:val="24"/>
                <w:szCs w:val="24"/>
              </w:rPr>
              <w:t>38,5</w:t>
            </w:r>
          </w:p>
        </w:tc>
        <w:tc>
          <w:tcPr>
            <w:tcW w:w="1420" w:type="dxa"/>
          </w:tcPr>
          <w:p w14:paraId="3AA35BD2" w14:textId="77777777" w:rsidR="0023614E" w:rsidRPr="0023614E" w:rsidRDefault="0023614E" w:rsidP="00B5247A">
            <w:pPr>
              <w:pStyle w:val="TableParagraph"/>
              <w:spacing w:line="268" w:lineRule="exact"/>
              <w:ind w:left="7" w:right="7"/>
              <w:rPr>
                <w:rFonts w:ascii="Times New Roman" w:hAnsi="Times New Roman" w:cs="Times New Roman"/>
                <w:sz w:val="24"/>
                <w:szCs w:val="24"/>
              </w:rPr>
            </w:pPr>
            <w:r w:rsidRPr="0023614E">
              <w:rPr>
                <w:rFonts w:ascii="Times New Roman" w:hAnsi="Times New Roman" w:cs="Times New Roman"/>
                <w:spacing w:val="-2"/>
                <w:sz w:val="24"/>
                <w:szCs w:val="24"/>
              </w:rPr>
              <w:t>-</w:t>
            </w:r>
            <w:r w:rsidRPr="0023614E">
              <w:rPr>
                <w:rFonts w:ascii="Times New Roman" w:hAnsi="Times New Roman" w:cs="Times New Roman"/>
                <w:spacing w:val="-5"/>
                <w:sz w:val="24"/>
                <w:szCs w:val="24"/>
              </w:rPr>
              <w:t>2,7</w:t>
            </w:r>
          </w:p>
        </w:tc>
      </w:tr>
      <w:tr w:rsidR="0023614E" w14:paraId="632F1990" w14:textId="77777777" w:rsidTr="00CF3B94">
        <w:trPr>
          <w:trHeight w:val="551"/>
        </w:trPr>
        <w:tc>
          <w:tcPr>
            <w:tcW w:w="4179" w:type="dxa"/>
          </w:tcPr>
          <w:p w14:paraId="1827DC65" w14:textId="77777777" w:rsidR="0023614E" w:rsidRPr="0023614E" w:rsidRDefault="0023614E" w:rsidP="00B5247A">
            <w:pPr>
              <w:pStyle w:val="TableParagraph"/>
              <w:spacing w:line="232" w:lineRule="auto"/>
              <w:ind w:right="48" w:hanging="1"/>
              <w:rPr>
                <w:rFonts w:ascii="Times New Roman" w:hAnsi="Times New Roman" w:cs="Times New Roman"/>
                <w:sz w:val="24"/>
                <w:szCs w:val="24"/>
              </w:rPr>
            </w:pPr>
            <w:r w:rsidRPr="0023614E">
              <w:rPr>
                <w:rFonts w:ascii="Times New Roman" w:hAnsi="Times New Roman" w:cs="Times New Roman"/>
                <w:sz w:val="24"/>
                <w:szCs w:val="24"/>
              </w:rPr>
              <w:t>Чиста рентабельність(збитковість) витрат господарської діяльності,</w:t>
            </w:r>
            <w:r w:rsidRPr="0023614E">
              <w:rPr>
                <w:rFonts w:ascii="Times New Roman" w:hAnsi="Times New Roman" w:cs="Times New Roman"/>
                <w:spacing w:val="-10"/>
                <w:sz w:val="24"/>
                <w:szCs w:val="24"/>
              </w:rPr>
              <w:t>%</w:t>
            </w:r>
          </w:p>
        </w:tc>
        <w:tc>
          <w:tcPr>
            <w:tcW w:w="1328" w:type="dxa"/>
            <w:gridSpan w:val="2"/>
          </w:tcPr>
          <w:p w14:paraId="4C3ED32D" w14:textId="77777777" w:rsidR="0023614E" w:rsidRPr="0023614E" w:rsidRDefault="0023614E" w:rsidP="00B5247A">
            <w:pPr>
              <w:pStyle w:val="TableParagraph"/>
              <w:spacing w:line="268" w:lineRule="exact"/>
              <w:ind w:left="3"/>
              <w:rPr>
                <w:rFonts w:ascii="Times New Roman" w:hAnsi="Times New Roman" w:cs="Times New Roman"/>
                <w:sz w:val="24"/>
                <w:szCs w:val="24"/>
              </w:rPr>
            </w:pPr>
            <w:r w:rsidRPr="0023614E">
              <w:rPr>
                <w:rFonts w:ascii="Times New Roman" w:hAnsi="Times New Roman" w:cs="Times New Roman"/>
                <w:spacing w:val="-4"/>
                <w:sz w:val="24"/>
                <w:szCs w:val="24"/>
              </w:rPr>
              <w:t>42,5</w:t>
            </w:r>
          </w:p>
        </w:tc>
        <w:tc>
          <w:tcPr>
            <w:tcW w:w="1138" w:type="dxa"/>
            <w:gridSpan w:val="2"/>
          </w:tcPr>
          <w:p w14:paraId="21383FF0" w14:textId="77777777" w:rsidR="0023614E" w:rsidRPr="0023614E" w:rsidRDefault="0023614E" w:rsidP="00B5247A">
            <w:pPr>
              <w:pStyle w:val="TableParagraph"/>
              <w:spacing w:line="268" w:lineRule="exact"/>
              <w:ind w:left="2" w:right="1"/>
              <w:rPr>
                <w:rFonts w:ascii="Times New Roman" w:hAnsi="Times New Roman" w:cs="Times New Roman"/>
                <w:sz w:val="24"/>
                <w:szCs w:val="24"/>
              </w:rPr>
            </w:pPr>
            <w:r w:rsidRPr="0023614E">
              <w:rPr>
                <w:rFonts w:ascii="Times New Roman" w:hAnsi="Times New Roman" w:cs="Times New Roman"/>
                <w:spacing w:val="-4"/>
                <w:sz w:val="24"/>
                <w:szCs w:val="24"/>
              </w:rPr>
              <w:t>46,5</w:t>
            </w:r>
          </w:p>
        </w:tc>
        <w:tc>
          <w:tcPr>
            <w:tcW w:w="1371" w:type="dxa"/>
            <w:gridSpan w:val="2"/>
          </w:tcPr>
          <w:p w14:paraId="05F9A4D2" w14:textId="77777777" w:rsidR="0023614E" w:rsidRPr="0023614E" w:rsidRDefault="0023614E" w:rsidP="00B5247A">
            <w:pPr>
              <w:pStyle w:val="TableParagraph"/>
              <w:spacing w:line="268" w:lineRule="exact"/>
              <w:ind w:left="6"/>
              <w:rPr>
                <w:rFonts w:ascii="Times New Roman" w:hAnsi="Times New Roman" w:cs="Times New Roman"/>
                <w:sz w:val="24"/>
                <w:szCs w:val="24"/>
              </w:rPr>
            </w:pPr>
            <w:r w:rsidRPr="0023614E">
              <w:rPr>
                <w:rFonts w:ascii="Times New Roman" w:hAnsi="Times New Roman" w:cs="Times New Roman"/>
                <w:spacing w:val="-4"/>
                <w:sz w:val="24"/>
                <w:szCs w:val="24"/>
              </w:rPr>
              <w:t>47,5</w:t>
            </w:r>
          </w:p>
        </w:tc>
        <w:tc>
          <w:tcPr>
            <w:tcW w:w="1420" w:type="dxa"/>
          </w:tcPr>
          <w:p w14:paraId="5534BC78" w14:textId="77777777" w:rsidR="0023614E" w:rsidRPr="0023614E" w:rsidRDefault="0023614E" w:rsidP="00B5247A">
            <w:pPr>
              <w:pStyle w:val="TableParagraph"/>
              <w:spacing w:line="268" w:lineRule="exact"/>
              <w:ind w:left="7" w:right="7"/>
              <w:rPr>
                <w:rFonts w:ascii="Times New Roman" w:hAnsi="Times New Roman" w:cs="Times New Roman"/>
                <w:sz w:val="24"/>
                <w:szCs w:val="24"/>
              </w:rPr>
            </w:pPr>
            <w:r w:rsidRPr="0023614E">
              <w:rPr>
                <w:rFonts w:ascii="Times New Roman" w:hAnsi="Times New Roman" w:cs="Times New Roman"/>
                <w:spacing w:val="-10"/>
                <w:sz w:val="24"/>
                <w:szCs w:val="24"/>
              </w:rPr>
              <w:t>5</w:t>
            </w:r>
          </w:p>
        </w:tc>
      </w:tr>
      <w:tr w:rsidR="0023614E" w14:paraId="7DBFBA40" w14:textId="77777777" w:rsidTr="00CF3B94">
        <w:trPr>
          <w:trHeight w:val="515"/>
        </w:trPr>
        <w:tc>
          <w:tcPr>
            <w:tcW w:w="4179" w:type="dxa"/>
          </w:tcPr>
          <w:p w14:paraId="20F49E94" w14:textId="77777777" w:rsidR="0023614E" w:rsidRPr="0023614E" w:rsidRDefault="0023614E" w:rsidP="00B5247A">
            <w:pPr>
              <w:pStyle w:val="TableParagraph"/>
              <w:spacing w:line="256" w:lineRule="exact"/>
              <w:ind w:right="48" w:hanging="1"/>
              <w:rPr>
                <w:rFonts w:ascii="Times New Roman" w:hAnsi="Times New Roman" w:cs="Times New Roman"/>
                <w:sz w:val="24"/>
                <w:szCs w:val="24"/>
              </w:rPr>
            </w:pPr>
            <w:r w:rsidRPr="0023614E">
              <w:rPr>
                <w:rFonts w:ascii="Times New Roman" w:hAnsi="Times New Roman" w:cs="Times New Roman"/>
                <w:sz w:val="24"/>
                <w:szCs w:val="24"/>
              </w:rPr>
              <w:t xml:space="preserve">Коефіцієнт окупності виробничих </w:t>
            </w:r>
            <w:r w:rsidRPr="0023614E">
              <w:rPr>
                <w:rFonts w:ascii="Times New Roman" w:hAnsi="Times New Roman" w:cs="Times New Roman"/>
                <w:spacing w:val="-2"/>
                <w:sz w:val="24"/>
                <w:szCs w:val="24"/>
              </w:rPr>
              <w:t>витрат</w:t>
            </w:r>
          </w:p>
        </w:tc>
        <w:tc>
          <w:tcPr>
            <w:tcW w:w="1328" w:type="dxa"/>
            <w:gridSpan w:val="2"/>
          </w:tcPr>
          <w:p w14:paraId="63745181" w14:textId="77777777" w:rsidR="0023614E" w:rsidRPr="0023614E" w:rsidRDefault="0023614E" w:rsidP="00B5247A">
            <w:pPr>
              <w:pStyle w:val="TableParagraph"/>
              <w:spacing w:line="258" w:lineRule="exact"/>
              <w:ind w:left="3"/>
              <w:rPr>
                <w:rFonts w:ascii="Times New Roman" w:hAnsi="Times New Roman" w:cs="Times New Roman"/>
                <w:sz w:val="24"/>
                <w:szCs w:val="24"/>
              </w:rPr>
            </w:pPr>
            <w:r w:rsidRPr="0023614E">
              <w:rPr>
                <w:rFonts w:ascii="Times New Roman" w:hAnsi="Times New Roman" w:cs="Times New Roman"/>
                <w:spacing w:val="-5"/>
                <w:sz w:val="24"/>
                <w:szCs w:val="24"/>
              </w:rPr>
              <w:t>2,2</w:t>
            </w:r>
          </w:p>
        </w:tc>
        <w:tc>
          <w:tcPr>
            <w:tcW w:w="1138" w:type="dxa"/>
            <w:gridSpan w:val="2"/>
          </w:tcPr>
          <w:p w14:paraId="0067B57B" w14:textId="77777777" w:rsidR="0023614E" w:rsidRPr="0023614E" w:rsidRDefault="0023614E" w:rsidP="00B5247A">
            <w:pPr>
              <w:pStyle w:val="TableParagraph"/>
              <w:spacing w:line="258" w:lineRule="exact"/>
              <w:ind w:left="2" w:right="1"/>
              <w:rPr>
                <w:rFonts w:ascii="Times New Roman" w:hAnsi="Times New Roman" w:cs="Times New Roman"/>
                <w:sz w:val="24"/>
                <w:szCs w:val="24"/>
              </w:rPr>
            </w:pPr>
            <w:r w:rsidRPr="0023614E">
              <w:rPr>
                <w:rFonts w:ascii="Times New Roman" w:hAnsi="Times New Roman" w:cs="Times New Roman"/>
                <w:spacing w:val="-4"/>
                <w:sz w:val="24"/>
                <w:szCs w:val="24"/>
              </w:rPr>
              <w:t>2,25</w:t>
            </w:r>
          </w:p>
        </w:tc>
        <w:tc>
          <w:tcPr>
            <w:tcW w:w="1371" w:type="dxa"/>
            <w:gridSpan w:val="2"/>
          </w:tcPr>
          <w:p w14:paraId="25A9ED94" w14:textId="77777777" w:rsidR="0023614E" w:rsidRPr="0023614E" w:rsidRDefault="0023614E" w:rsidP="00B5247A">
            <w:pPr>
              <w:pStyle w:val="TableParagraph"/>
              <w:spacing w:line="258" w:lineRule="exact"/>
              <w:ind w:left="6"/>
              <w:rPr>
                <w:rFonts w:ascii="Times New Roman" w:hAnsi="Times New Roman" w:cs="Times New Roman"/>
                <w:sz w:val="24"/>
                <w:szCs w:val="24"/>
              </w:rPr>
            </w:pPr>
            <w:r w:rsidRPr="0023614E">
              <w:rPr>
                <w:rFonts w:ascii="Times New Roman" w:hAnsi="Times New Roman" w:cs="Times New Roman"/>
                <w:spacing w:val="-4"/>
                <w:sz w:val="24"/>
                <w:szCs w:val="24"/>
              </w:rPr>
              <w:t>2,30</w:t>
            </w:r>
          </w:p>
        </w:tc>
        <w:tc>
          <w:tcPr>
            <w:tcW w:w="1420" w:type="dxa"/>
          </w:tcPr>
          <w:p w14:paraId="030BFB98" w14:textId="77777777" w:rsidR="0023614E" w:rsidRPr="0023614E" w:rsidRDefault="0023614E" w:rsidP="00B5247A">
            <w:pPr>
              <w:pStyle w:val="TableParagraph"/>
              <w:spacing w:line="258" w:lineRule="exact"/>
              <w:ind w:left="7" w:right="5"/>
              <w:rPr>
                <w:rFonts w:ascii="Times New Roman" w:hAnsi="Times New Roman" w:cs="Times New Roman"/>
                <w:sz w:val="24"/>
                <w:szCs w:val="24"/>
              </w:rPr>
            </w:pPr>
            <w:r w:rsidRPr="0023614E">
              <w:rPr>
                <w:rFonts w:ascii="Times New Roman" w:hAnsi="Times New Roman" w:cs="Times New Roman"/>
                <w:spacing w:val="-4"/>
                <w:sz w:val="24"/>
                <w:szCs w:val="24"/>
              </w:rPr>
              <w:t>0,10</w:t>
            </w:r>
          </w:p>
        </w:tc>
      </w:tr>
      <w:tr w:rsidR="0023614E" w14:paraId="62B1630B" w14:textId="77777777" w:rsidTr="00CF3B94">
        <w:trPr>
          <w:trHeight w:val="515"/>
        </w:trPr>
        <w:tc>
          <w:tcPr>
            <w:tcW w:w="4179" w:type="dxa"/>
          </w:tcPr>
          <w:p w14:paraId="3F5926C2" w14:textId="77777777" w:rsidR="0023614E" w:rsidRPr="0023614E" w:rsidRDefault="0023614E" w:rsidP="00B5247A">
            <w:pPr>
              <w:pStyle w:val="TableParagraph"/>
              <w:spacing w:line="256" w:lineRule="exact"/>
              <w:ind w:right="622" w:hanging="1"/>
              <w:rPr>
                <w:rFonts w:ascii="Times New Roman" w:hAnsi="Times New Roman" w:cs="Times New Roman"/>
                <w:sz w:val="24"/>
                <w:szCs w:val="24"/>
              </w:rPr>
            </w:pPr>
            <w:r w:rsidRPr="0023614E">
              <w:rPr>
                <w:rFonts w:ascii="Times New Roman" w:hAnsi="Times New Roman" w:cs="Times New Roman"/>
                <w:sz w:val="24"/>
                <w:szCs w:val="24"/>
              </w:rPr>
              <w:t xml:space="preserve">Коефіцієнт окупності операційних </w:t>
            </w:r>
            <w:r w:rsidRPr="0023614E">
              <w:rPr>
                <w:rFonts w:ascii="Times New Roman" w:hAnsi="Times New Roman" w:cs="Times New Roman"/>
                <w:spacing w:val="-2"/>
                <w:sz w:val="24"/>
                <w:szCs w:val="24"/>
              </w:rPr>
              <w:t>витрат</w:t>
            </w:r>
          </w:p>
        </w:tc>
        <w:tc>
          <w:tcPr>
            <w:tcW w:w="1328" w:type="dxa"/>
            <w:gridSpan w:val="2"/>
          </w:tcPr>
          <w:p w14:paraId="5A30B478" w14:textId="77777777" w:rsidR="0023614E" w:rsidRPr="0023614E" w:rsidRDefault="0023614E" w:rsidP="00B5247A">
            <w:pPr>
              <w:pStyle w:val="TableParagraph"/>
              <w:spacing w:line="258" w:lineRule="exact"/>
              <w:ind w:left="3"/>
              <w:rPr>
                <w:rFonts w:ascii="Times New Roman" w:hAnsi="Times New Roman" w:cs="Times New Roman"/>
                <w:sz w:val="24"/>
                <w:szCs w:val="24"/>
              </w:rPr>
            </w:pPr>
            <w:r w:rsidRPr="0023614E">
              <w:rPr>
                <w:rFonts w:ascii="Times New Roman" w:hAnsi="Times New Roman" w:cs="Times New Roman"/>
                <w:spacing w:val="-5"/>
                <w:sz w:val="24"/>
                <w:szCs w:val="24"/>
              </w:rPr>
              <w:t>1,4</w:t>
            </w:r>
          </w:p>
        </w:tc>
        <w:tc>
          <w:tcPr>
            <w:tcW w:w="1138" w:type="dxa"/>
            <w:gridSpan w:val="2"/>
          </w:tcPr>
          <w:p w14:paraId="19885130" w14:textId="77777777" w:rsidR="0023614E" w:rsidRPr="0023614E" w:rsidRDefault="0023614E" w:rsidP="00B5247A">
            <w:pPr>
              <w:pStyle w:val="TableParagraph"/>
              <w:spacing w:line="258" w:lineRule="exact"/>
              <w:ind w:left="2" w:right="1"/>
              <w:rPr>
                <w:rFonts w:ascii="Times New Roman" w:hAnsi="Times New Roman" w:cs="Times New Roman"/>
                <w:sz w:val="24"/>
                <w:szCs w:val="24"/>
              </w:rPr>
            </w:pPr>
            <w:r w:rsidRPr="0023614E">
              <w:rPr>
                <w:rFonts w:ascii="Times New Roman" w:hAnsi="Times New Roman" w:cs="Times New Roman"/>
                <w:spacing w:val="-5"/>
                <w:sz w:val="24"/>
                <w:szCs w:val="24"/>
              </w:rPr>
              <w:t>1,8</w:t>
            </w:r>
          </w:p>
        </w:tc>
        <w:tc>
          <w:tcPr>
            <w:tcW w:w="1371" w:type="dxa"/>
            <w:gridSpan w:val="2"/>
          </w:tcPr>
          <w:p w14:paraId="1D9F6001" w14:textId="77777777" w:rsidR="0023614E" w:rsidRPr="0023614E" w:rsidRDefault="0023614E" w:rsidP="00B5247A">
            <w:pPr>
              <w:pStyle w:val="TableParagraph"/>
              <w:spacing w:line="258" w:lineRule="exact"/>
              <w:ind w:left="6"/>
              <w:rPr>
                <w:rFonts w:ascii="Times New Roman" w:hAnsi="Times New Roman" w:cs="Times New Roman"/>
                <w:sz w:val="24"/>
                <w:szCs w:val="24"/>
              </w:rPr>
            </w:pPr>
            <w:r w:rsidRPr="0023614E">
              <w:rPr>
                <w:rFonts w:ascii="Times New Roman" w:hAnsi="Times New Roman" w:cs="Times New Roman"/>
                <w:spacing w:val="-4"/>
                <w:sz w:val="24"/>
                <w:szCs w:val="24"/>
              </w:rPr>
              <w:t>1,82</w:t>
            </w:r>
          </w:p>
        </w:tc>
        <w:tc>
          <w:tcPr>
            <w:tcW w:w="1420" w:type="dxa"/>
          </w:tcPr>
          <w:p w14:paraId="0632B75F" w14:textId="77777777" w:rsidR="0023614E" w:rsidRPr="0023614E" w:rsidRDefault="0023614E" w:rsidP="00B5247A">
            <w:pPr>
              <w:pStyle w:val="TableParagraph"/>
              <w:spacing w:line="258" w:lineRule="exact"/>
              <w:ind w:left="7" w:right="5"/>
              <w:rPr>
                <w:rFonts w:ascii="Times New Roman" w:hAnsi="Times New Roman" w:cs="Times New Roman"/>
                <w:sz w:val="24"/>
                <w:szCs w:val="24"/>
              </w:rPr>
            </w:pPr>
            <w:r w:rsidRPr="0023614E">
              <w:rPr>
                <w:rFonts w:ascii="Times New Roman" w:hAnsi="Times New Roman" w:cs="Times New Roman"/>
                <w:spacing w:val="-4"/>
                <w:sz w:val="24"/>
                <w:szCs w:val="24"/>
              </w:rPr>
              <w:t>0,38</w:t>
            </w:r>
          </w:p>
        </w:tc>
      </w:tr>
      <w:tr w:rsidR="0023614E" w14:paraId="21846D50" w14:textId="77777777" w:rsidTr="00CF3B94">
        <w:trPr>
          <w:trHeight w:val="508"/>
        </w:trPr>
        <w:tc>
          <w:tcPr>
            <w:tcW w:w="4179" w:type="dxa"/>
          </w:tcPr>
          <w:p w14:paraId="4A318B4A" w14:textId="77777777" w:rsidR="0023614E" w:rsidRPr="0023614E" w:rsidRDefault="0023614E" w:rsidP="00B5247A">
            <w:pPr>
              <w:pStyle w:val="TableParagraph"/>
              <w:spacing w:line="243" w:lineRule="exact"/>
              <w:rPr>
                <w:rFonts w:ascii="Times New Roman" w:hAnsi="Times New Roman" w:cs="Times New Roman"/>
                <w:sz w:val="24"/>
                <w:szCs w:val="24"/>
              </w:rPr>
            </w:pPr>
            <w:r w:rsidRPr="0023614E">
              <w:rPr>
                <w:rFonts w:ascii="Times New Roman" w:hAnsi="Times New Roman" w:cs="Times New Roman"/>
                <w:sz w:val="24"/>
                <w:szCs w:val="24"/>
              </w:rPr>
              <w:t xml:space="preserve">Коефіцієнт окупності </w:t>
            </w:r>
            <w:r w:rsidRPr="0023614E">
              <w:rPr>
                <w:rFonts w:ascii="Times New Roman" w:hAnsi="Times New Roman" w:cs="Times New Roman"/>
                <w:spacing w:val="-2"/>
                <w:sz w:val="24"/>
                <w:szCs w:val="24"/>
              </w:rPr>
              <w:t>адміністративних</w:t>
            </w:r>
          </w:p>
          <w:p w14:paraId="69B97E1B" w14:textId="77777777" w:rsidR="0023614E" w:rsidRPr="0023614E" w:rsidRDefault="0023614E" w:rsidP="00B5247A">
            <w:pPr>
              <w:pStyle w:val="TableParagraph"/>
              <w:spacing w:line="246" w:lineRule="exact"/>
              <w:rPr>
                <w:rFonts w:ascii="Times New Roman" w:hAnsi="Times New Roman" w:cs="Times New Roman"/>
                <w:sz w:val="24"/>
                <w:szCs w:val="24"/>
              </w:rPr>
            </w:pPr>
            <w:r w:rsidRPr="0023614E">
              <w:rPr>
                <w:rFonts w:ascii="Times New Roman" w:hAnsi="Times New Roman" w:cs="Times New Roman"/>
                <w:spacing w:val="-2"/>
                <w:sz w:val="24"/>
                <w:szCs w:val="24"/>
              </w:rPr>
              <w:t>Витрат</w:t>
            </w:r>
          </w:p>
        </w:tc>
        <w:tc>
          <w:tcPr>
            <w:tcW w:w="1328" w:type="dxa"/>
            <w:gridSpan w:val="2"/>
          </w:tcPr>
          <w:p w14:paraId="0C27C50D" w14:textId="77777777" w:rsidR="0023614E" w:rsidRPr="0023614E" w:rsidRDefault="0023614E" w:rsidP="00B5247A">
            <w:pPr>
              <w:pStyle w:val="TableParagraph"/>
              <w:spacing w:line="253" w:lineRule="exact"/>
              <w:ind w:left="3"/>
              <w:rPr>
                <w:rFonts w:ascii="Times New Roman" w:hAnsi="Times New Roman" w:cs="Times New Roman"/>
                <w:sz w:val="24"/>
                <w:szCs w:val="24"/>
              </w:rPr>
            </w:pPr>
            <w:r w:rsidRPr="0023614E">
              <w:rPr>
                <w:rFonts w:ascii="Times New Roman" w:hAnsi="Times New Roman" w:cs="Times New Roman"/>
                <w:spacing w:val="-5"/>
                <w:sz w:val="24"/>
                <w:szCs w:val="24"/>
              </w:rPr>
              <w:t>1,7</w:t>
            </w:r>
          </w:p>
        </w:tc>
        <w:tc>
          <w:tcPr>
            <w:tcW w:w="1138" w:type="dxa"/>
            <w:gridSpan w:val="2"/>
          </w:tcPr>
          <w:p w14:paraId="6CBF4522" w14:textId="77777777" w:rsidR="0023614E" w:rsidRPr="0023614E" w:rsidRDefault="0023614E" w:rsidP="00B5247A">
            <w:pPr>
              <w:pStyle w:val="TableParagraph"/>
              <w:spacing w:line="253" w:lineRule="exact"/>
              <w:ind w:left="2" w:right="1"/>
              <w:rPr>
                <w:rFonts w:ascii="Times New Roman" w:hAnsi="Times New Roman" w:cs="Times New Roman"/>
                <w:sz w:val="24"/>
                <w:szCs w:val="24"/>
              </w:rPr>
            </w:pPr>
            <w:r w:rsidRPr="0023614E">
              <w:rPr>
                <w:rFonts w:ascii="Times New Roman" w:hAnsi="Times New Roman" w:cs="Times New Roman"/>
                <w:spacing w:val="-5"/>
                <w:sz w:val="24"/>
                <w:szCs w:val="24"/>
              </w:rPr>
              <w:t>1,8</w:t>
            </w:r>
          </w:p>
        </w:tc>
        <w:tc>
          <w:tcPr>
            <w:tcW w:w="1371" w:type="dxa"/>
            <w:gridSpan w:val="2"/>
          </w:tcPr>
          <w:p w14:paraId="00CC1926" w14:textId="77777777" w:rsidR="0023614E" w:rsidRPr="0023614E" w:rsidRDefault="0023614E" w:rsidP="00B5247A">
            <w:pPr>
              <w:pStyle w:val="TableParagraph"/>
              <w:spacing w:line="253" w:lineRule="exact"/>
              <w:ind w:left="6"/>
              <w:rPr>
                <w:rFonts w:ascii="Times New Roman" w:hAnsi="Times New Roman" w:cs="Times New Roman"/>
                <w:sz w:val="24"/>
                <w:szCs w:val="24"/>
              </w:rPr>
            </w:pPr>
            <w:r w:rsidRPr="0023614E">
              <w:rPr>
                <w:rFonts w:ascii="Times New Roman" w:hAnsi="Times New Roman" w:cs="Times New Roman"/>
                <w:spacing w:val="-4"/>
                <w:sz w:val="24"/>
                <w:szCs w:val="24"/>
              </w:rPr>
              <w:t>1,83</w:t>
            </w:r>
          </w:p>
        </w:tc>
        <w:tc>
          <w:tcPr>
            <w:tcW w:w="1420" w:type="dxa"/>
          </w:tcPr>
          <w:p w14:paraId="30ED7A95" w14:textId="77777777" w:rsidR="0023614E" w:rsidRPr="0023614E" w:rsidRDefault="0023614E" w:rsidP="00B5247A">
            <w:pPr>
              <w:pStyle w:val="TableParagraph"/>
              <w:spacing w:line="253" w:lineRule="exact"/>
              <w:ind w:left="7" w:right="5"/>
              <w:rPr>
                <w:rFonts w:ascii="Times New Roman" w:hAnsi="Times New Roman" w:cs="Times New Roman"/>
                <w:sz w:val="24"/>
                <w:szCs w:val="24"/>
              </w:rPr>
            </w:pPr>
            <w:r w:rsidRPr="0023614E">
              <w:rPr>
                <w:rFonts w:ascii="Times New Roman" w:hAnsi="Times New Roman" w:cs="Times New Roman"/>
                <w:spacing w:val="-4"/>
                <w:sz w:val="24"/>
                <w:szCs w:val="24"/>
              </w:rPr>
              <w:t>0,13</w:t>
            </w:r>
          </w:p>
        </w:tc>
      </w:tr>
      <w:tr w:rsidR="0023614E" w14:paraId="7F4EA649" w14:textId="77777777" w:rsidTr="00CF3B94">
        <w:trPr>
          <w:trHeight w:val="633"/>
        </w:trPr>
        <w:tc>
          <w:tcPr>
            <w:tcW w:w="4179" w:type="dxa"/>
          </w:tcPr>
          <w:p w14:paraId="70626A77" w14:textId="77777777" w:rsidR="0023614E" w:rsidRPr="0023614E" w:rsidRDefault="0023614E" w:rsidP="00B5247A">
            <w:pPr>
              <w:pStyle w:val="TableParagraph"/>
              <w:spacing w:line="268" w:lineRule="exact"/>
              <w:rPr>
                <w:rFonts w:ascii="Times New Roman" w:hAnsi="Times New Roman" w:cs="Times New Roman"/>
                <w:sz w:val="24"/>
                <w:szCs w:val="24"/>
              </w:rPr>
            </w:pPr>
            <w:r w:rsidRPr="0023614E">
              <w:rPr>
                <w:rFonts w:ascii="Times New Roman" w:hAnsi="Times New Roman" w:cs="Times New Roman"/>
                <w:sz w:val="24"/>
                <w:szCs w:val="24"/>
              </w:rPr>
              <w:t xml:space="preserve">Коефіцієнт окупності витрат на </w:t>
            </w:r>
            <w:r w:rsidRPr="0023614E">
              <w:rPr>
                <w:rFonts w:ascii="Times New Roman" w:hAnsi="Times New Roman" w:cs="Times New Roman"/>
                <w:spacing w:val="-4"/>
                <w:sz w:val="24"/>
                <w:szCs w:val="24"/>
              </w:rPr>
              <w:t>збут</w:t>
            </w:r>
          </w:p>
        </w:tc>
        <w:tc>
          <w:tcPr>
            <w:tcW w:w="1328" w:type="dxa"/>
            <w:gridSpan w:val="2"/>
          </w:tcPr>
          <w:p w14:paraId="0A9B5BF8" w14:textId="77777777" w:rsidR="0023614E" w:rsidRPr="0023614E" w:rsidRDefault="0023614E" w:rsidP="00B5247A">
            <w:pPr>
              <w:pStyle w:val="TableParagraph"/>
              <w:spacing w:line="268" w:lineRule="exact"/>
              <w:ind w:left="3"/>
              <w:rPr>
                <w:rFonts w:ascii="Times New Roman" w:hAnsi="Times New Roman" w:cs="Times New Roman"/>
                <w:sz w:val="24"/>
                <w:szCs w:val="24"/>
              </w:rPr>
            </w:pPr>
            <w:r w:rsidRPr="0023614E">
              <w:rPr>
                <w:rFonts w:ascii="Times New Roman" w:hAnsi="Times New Roman" w:cs="Times New Roman"/>
                <w:spacing w:val="-2"/>
                <w:sz w:val="24"/>
                <w:szCs w:val="24"/>
              </w:rPr>
              <w:t>10,33</w:t>
            </w:r>
          </w:p>
        </w:tc>
        <w:tc>
          <w:tcPr>
            <w:tcW w:w="1138" w:type="dxa"/>
            <w:gridSpan w:val="2"/>
          </w:tcPr>
          <w:p w14:paraId="0523F737" w14:textId="77777777" w:rsidR="0023614E" w:rsidRPr="0023614E" w:rsidRDefault="0023614E" w:rsidP="00B5247A">
            <w:pPr>
              <w:pStyle w:val="TableParagraph"/>
              <w:spacing w:line="268" w:lineRule="exact"/>
              <w:ind w:left="2" w:right="1"/>
              <w:rPr>
                <w:rFonts w:ascii="Times New Roman" w:hAnsi="Times New Roman" w:cs="Times New Roman"/>
                <w:sz w:val="24"/>
                <w:szCs w:val="24"/>
              </w:rPr>
            </w:pPr>
            <w:r w:rsidRPr="0023614E">
              <w:rPr>
                <w:rFonts w:ascii="Times New Roman" w:hAnsi="Times New Roman" w:cs="Times New Roman"/>
                <w:spacing w:val="-2"/>
                <w:sz w:val="24"/>
                <w:szCs w:val="24"/>
              </w:rPr>
              <w:t>10,33</w:t>
            </w:r>
          </w:p>
        </w:tc>
        <w:tc>
          <w:tcPr>
            <w:tcW w:w="1371" w:type="dxa"/>
            <w:gridSpan w:val="2"/>
          </w:tcPr>
          <w:p w14:paraId="4FCF9C59" w14:textId="77777777" w:rsidR="0023614E" w:rsidRPr="0023614E" w:rsidRDefault="0023614E" w:rsidP="00B5247A">
            <w:pPr>
              <w:pStyle w:val="TableParagraph"/>
              <w:spacing w:line="268" w:lineRule="exact"/>
              <w:ind w:left="6"/>
              <w:rPr>
                <w:rFonts w:ascii="Times New Roman" w:hAnsi="Times New Roman" w:cs="Times New Roman"/>
                <w:sz w:val="24"/>
                <w:szCs w:val="24"/>
              </w:rPr>
            </w:pPr>
            <w:r w:rsidRPr="0023614E">
              <w:rPr>
                <w:rFonts w:ascii="Times New Roman" w:hAnsi="Times New Roman" w:cs="Times New Roman"/>
                <w:spacing w:val="-4"/>
                <w:sz w:val="24"/>
                <w:szCs w:val="24"/>
              </w:rPr>
              <w:t>10,4</w:t>
            </w:r>
          </w:p>
          <w:p w14:paraId="6AADD1FB" w14:textId="77777777" w:rsidR="0023614E" w:rsidRPr="0023614E" w:rsidRDefault="0023614E" w:rsidP="00B5247A">
            <w:pPr>
              <w:pStyle w:val="TableParagraph"/>
              <w:ind w:left="6" w:right="2"/>
              <w:rPr>
                <w:rFonts w:ascii="Times New Roman" w:hAnsi="Times New Roman" w:cs="Times New Roman"/>
                <w:sz w:val="24"/>
                <w:szCs w:val="24"/>
              </w:rPr>
            </w:pPr>
            <w:r w:rsidRPr="0023614E">
              <w:rPr>
                <w:rFonts w:ascii="Times New Roman" w:hAnsi="Times New Roman" w:cs="Times New Roman"/>
                <w:spacing w:val="-10"/>
                <w:sz w:val="24"/>
                <w:szCs w:val="24"/>
              </w:rPr>
              <w:t>0</w:t>
            </w:r>
          </w:p>
        </w:tc>
        <w:tc>
          <w:tcPr>
            <w:tcW w:w="1420" w:type="dxa"/>
          </w:tcPr>
          <w:p w14:paraId="295D673F" w14:textId="77777777" w:rsidR="0023614E" w:rsidRPr="0023614E" w:rsidRDefault="0023614E" w:rsidP="00B5247A">
            <w:pPr>
              <w:pStyle w:val="TableParagraph"/>
              <w:spacing w:line="268" w:lineRule="exact"/>
              <w:ind w:left="7" w:right="5"/>
              <w:rPr>
                <w:rFonts w:ascii="Times New Roman" w:hAnsi="Times New Roman" w:cs="Times New Roman"/>
                <w:sz w:val="24"/>
                <w:szCs w:val="24"/>
              </w:rPr>
            </w:pPr>
            <w:r w:rsidRPr="0023614E">
              <w:rPr>
                <w:rFonts w:ascii="Times New Roman" w:hAnsi="Times New Roman" w:cs="Times New Roman"/>
                <w:spacing w:val="-4"/>
                <w:sz w:val="24"/>
                <w:szCs w:val="24"/>
              </w:rPr>
              <w:t>0,07</w:t>
            </w:r>
          </w:p>
        </w:tc>
      </w:tr>
      <w:tr w:rsidR="0023614E" w14:paraId="69873389" w14:textId="77777777" w:rsidTr="00CF3B94">
        <w:trPr>
          <w:trHeight w:val="506"/>
        </w:trPr>
        <w:tc>
          <w:tcPr>
            <w:tcW w:w="6645" w:type="dxa"/>
            <w:gridSpan w:val="5"/>
          </w:tcPr>
          <w:p w14:paraId="074E4CE3" w14:textId="77777777" w:rsidR="0023614E" w:rsidRPr="0023614E" w:rsidRDefault="0023614E" w:rsidP="00B5247A">
            <w:pPr>
              <w:pStyle w:val="TableParagraph"/>
              <w:spacing w:line="242" w:lineRule="exact"/>
              <w:rPr>
                <w:rFonts w:ascii="Times New Roman" w:hAnsi="Times New Roman" w:cs="Times New Roman"/>
                <w:sz w:val="24"/>
                <w:szCs w:val="24"/>
              </w:rPr>
            </w:pPr>
            <w:r w:rsidRPr="0023614E">
              <w:rPr>
                <w:rFonts w:ascii="Times New Roman" w:hAnsi="Times New Roman" w:cs="Times New Roman"/>
                <w:sz w:val="24"/>
                <w:szCs w:val="24"/>
              </w:rPr>
              <w:t>Показники рентабельності реалізованої продукції</w:t>
            </w:r>
            <w:r w:rsidRPr="0023614E">
              <w:rPr>
                <w:rFonts w:ascii="Times New Roman" w:hAnsi="Times New Roman" w:cs="Times New Roman"/>
                <w:spacing w:val="-2"/>
                <w:sz w:val="24"/>
                <w:szCs w:val="24"/>
              </w:rPr>
              <w:t>(дохідні</w:t>
            </w:r>
          </w:p>
          <w:p w14:paraId="61E8586F" w14:textId="77777777" w:rsidR="0023614E" w:rsidRPr="0023614E" w:rsidRDefault="0023614E" w:rsidP="00B5247A">
            <w:pPr>
              <w:pStyle w:val="TableParagraph"/>
              <w:spacing w:line="245" w:lineRule="exact"/>
              <w:rPr>
                <w:rFonts w:ascii="Times New Roman" w:hAnsi="Times New Roman" w:cs="Times New Roman"/>
                <w:sz w:val="24"/>
                <w:szCs w:val="24"/>
              </w:rPr>
            </w:pPr>
            <w:r w:rsidRPr="0023614E">
              <w:rPr>
                <w:rFonts w:ascii="Times New Roman" w:hAnsi="Times New Roman" w:cs="Times New Roman"/>
                <w:spacing w:val="-2"/>
                <w:sz w:val="24"/>
                <w:szCs w:val="24"/>
              </w:rPr>
              <w:t>показники)</w:t>
            </w:r>
          </w:p>
        </w:tc>
        <w:tc>
          <w:tcPr>
            <w:tcW w:w="2791" w:type="dxa"/>
            <w:gridSpan w:val="3"/>
          </w:tcPr>
          <w:p w14:paraId="29958E77" w14:textId="77777777" w:rsidR="0023614E" w:rsidRPr="0023614E" w:rsidRDefault="0023614E" w:rsidP="00B5247A">
            <w:pPr>
              <w:pStyle w:val="TableParagraph"/>
              <w:rPr>
                <w:rFonts w:ascii="Times New Roman" w:hAnsi="Times New Roman" w:cs="Times New Roman"/>
                <w:sz w:val="24"/>
                <w:szCs w:val="24"/>
              </w:rPr>
            </w:pPr>
          </w:p>
        </w:tc>
      </w:tr>
      <w:tr w:rsidR="0023614E" w14:paraId="03898F98" w14:textId="77777777" w:rsidTr="00CF3B94">
        <w:trPr>
          <w:trHeight w:val="515"/>
        </w:trPr>
        <w:tc>
          <w:tcPr>
            <w:tcW w:w="4179" w:type="dxa"/>
          </w:tcPr>
          <w:p w14:paraId="02D0F37A" w14:textId="77777777" w:rsidR="0023614E" w:rsidRPr="0023614E" w:rsidRDefault="0023614E" w:rsidP="00B5247A">
            <w:pPr>
              <w:pStyle w:val="TableParagraph"/>
              <w:spacing w:line="249" w:lineRule="exact"/>
              <w:rPr>
                <w:rFonts w:ascii="Times New Roman" w:hAnsi="Times New Roman" w:cs="Times New Roman"/>
                <w:sz w:val="24"/>
                <w:szCs w:val="24"/>
              </w:rPr>
            </w:pPr>
            <w:r w:rsidRPr="0023614E">
              <w:rPr>
                <w:rFonts w:ascii="Times New Roman" w:hAnsi="Times New Roman" w:cs="Times New Roman"/>
                <w:sz w:val="24"/>
                <w:szCs w:val="24"/>
              </w:rPr>
              <w:t>Рентабельність(збитковість)</w:t>
            </w:r>
            <w:r w:rsidRPr="0023614E">
              <w:rPr>
                <w:rFonts w:ascii="Times New Roman" w:hAnsi="Times New Roman" w:cs="Times New Roman"/>
                <w:spacing w:val="-2"/>
                <w:sz w:val="24"/>
                <w:szCs w:val="24"/>
              </w:rPr>
              <w:t>продажу,</w:t>
            </w:r>
          </w:p>
          <w:p w14:paraId="25194798" w14:textId="77777777" w:rsidR="0023614E" w:rsidRPr="0023614E" w:rsidRDefault="0023614E" w:rsidP="00B5247A">
            <w:pPr>
              <w:pStyle w:val="TableParagraph"/>
              <w:spacing w:line="247" w:lineRule="exact"/>
              <w:rPr>
                <w:rFonts w:ascii="Times New Roman" w:hAnsi="Times New Roman" w:cs="Times New Roman"/>
                <w:sz w:val="24"/>
                <w:szCs w:val="24"/>
              </w:rPr>
            </w:pPr>
            <w:r w:rsidRPr="0023614E">
              <w:rPr>
                <w:rFonts w:ascii="Times New Roman" w:hAnsi="Times New Roman" w:cs="Times New Roman"/>
                <w:spacing w:val="-10"/>
                <w:sz w:val="24"/>
                <w:szCs w:val="24"/>
              </w:rPr>
              <w:t>%</w:t>
            </w:r>
          </w:p>
        </w:tc>
        <w:tc>
          <w:tcPr>
            <w:tcW w:w="1328" w:type="dxa"/>
            <w:gridSpan w:val="2"/>
          </w:tcPr>
          <w:p w14:paraId="55DC5581" w14:textId="77777777" w:rsidR="0023614E" w:rsidRPr="0023614E" w:rsidRDefault="0023614E" w:rsidP="00B5247A">
            <w:pPr>
              <w:pStyle w:val="TableParagraph"/>
              <w:spacing w:line="258" w:lineRule="exact"/>
              <w:ind w:left="3"/>
              <w:rPr>
                <w:rFonts w:ascii="Times New Roman" w:hAnsi="Times New Roman" w:cs="Times New Roman"/>
                <w:sz w:val="24"/>
                <w:szCs w:val="24"/>
              </w:rPr>
            </w:pPr>
            <w:r w:rsidRPr="0023614E">
              <w:rPr>
                <w:rFonts w:ascii="Times New Roman" w:hAnsi="Times New Roman" w:cs="Times New Roman"/>
                <w:spacing w:val="-2"/>
                <w:sz w:val="24"/>
                <w:szCs w:val="24"/>
              </w:rPr>
              <w:t>55,44</w:t>
            </w:r>
          </w:p>
        </w:tc>
        <w:tc>
          <w:tcPr>
            <w:tcW w:w="1138" w:type="dxa"/>
            <w:gridSpan w:val="2"/>
          </w:tcPr>
          <w:p w14:paraId="00C92B0E" w14:textId="77777777" w:rsidR="0023614E" w:rsidRPr="0023614E" w:rsidRDefault="0023614E" w:rsidP="00B5247A">
            <w:pPr>
              <w:pStyle w:val="TableParagraph"/>
              <w:spacing w:line="258" w:lineRule="exact"/>
              <w:ind w:left="2" w:right="1"/>
              <w:rPr>
                <w:rFonts w:ascii="Times New Roman" w:hAnsi="Times New Roman" w:cs="Times New Roman"/>
                <w:sz w:val="24"/>
                <w:szCs w:val="24"/>
              </w:rPr>
            </w:pPr>
            <w:r w:rsidRPr="0023614E">
              <w:rPr>
                <w:rFonts w:ascii="Times New Roman" w:hAnsi="Times New Roman" w:cs="Times New Roman"/>
                <w:spacing w:val="-4"/>
                <w:sz w:val="24"/>
                <w:szCs w:val="24"/>
              </w:rPr>
              <w:t>57,5</w:t>
            </w:r>
          </w:p>
        </w:tc>
        <w:tc>
          <w:tcPr>
            <w:tcW w:w="1371" w:type="dxa"/>
            <w:gridSpan w:val="2"/>
          </w:tcPr>
          <w:p w14:paraId="40856EDC" w14:textId="77777777" w:rsidR="0023614E" w:rsidRPr="0023614E" w:rsidRDefault="0023614E" w:rsidP="00B5247A">
            <w:pPr>
              <w:pStyle w:val="TableParagraph"/>
              <w:spacing w:line="258" w:lineRule="exact"/>
              <w:ind w:left="6"/>
              <w:rPr>
                <w:rFonts w:ascii="Times New Roman" w:hAnsi="Times New Roman" w:cs="Times New Roman"/>
                <w:sz w:val="24"/>
                <w:szCs w:val="24"/>
              </w:rPr>
            </w:pPr>
            <w:r w:rsidRPr="0023614E">
              <w:rPr>
                <w:rFonts w:ascii="Times New Roman" w:hAnsi="Times New Roman" w:cs="Times New Roman"/>
                <w:spacing w:val="-4"/>
                <w:sz w:val="24"/>
                <w:szCs w:val="24"/>
              </w:rPr>
              <w:t>57,9</w:t>
            </w:r>
          </w:p>
        </w:tc>
        <w:tc>
          <w:tcPr>
            <w:tcW w:w="1420" w:type="dxa"/>
          </w:tcPr>
          <w:p w14:paraId="59FABF4B" w14:textId="77777777" w:rsidR="0023614E" w:rsidRPr="0023614E" w:rsidRDefault="0023614E" w:rsidP="00B5247A">
            <w:pPr>
              <w:pStyle w:val="TableParagraph"/>
              <w:spacing w:line="258" w:lineRule="exact"/>
              <w:ind w:left="7" w:right="5"/>
              <w:rPr>
                <w:rFonts w:ascii="Times New Roman" w:hAnsi="Times New Roman" w:cs="Times New Roman"/>
                <w:sz w:val="24"/>
                <w:szCs w:val="24"/>
              </w:rPr>
            </w:pPr>
            <w:r w:rsidRPr="0023614E">
              <w:rPr>
                <w:rFonts w:ascii="Times New Roman" w:hAnsi="Times New Roman" w:cs="Times New Roman"/>
                <w:spacing w:val="-4"/>
                <w:sz w:val="24"/>
                <w:szCs w:val="24"/>
              </w:rPr>
              <w:t>2,46</w:t>
            </w:r>
          </w:p>
        </w:tc>
      </w:tr>
      <w:tr w:rsidR="0023614E" w14:paraId="4876D824" w14:textId="77777777" w:rsidTr="00CF3B94">
        <w:trPr>
          <w:trHeight w:val="534"/>
        </w:trPr>
        <w:tc>
          <w:tcPr>
            <w:tcW w:w="4179" w:type="dxa"/>
          </w:tcPr>
          <w:p w14:paraId="4F566A8C" w14:textId="77777777" w:rsidR="0023614E" w:rsidRPr="0023614E" w:rsidRDefault="0023614E" w:rsidP="00B5247A">
            <w:pPr>
              <w:pStyle w:val="TableParagraph"/>
              <w:spacing w:line="262" w:lineRule="exact"/>
              <w:rPr>
                <w:rFonts w:ascii="Times New Roman" w:hAnsi="Times New Roman" w:cs="Times New Roman"/>
                <w:sz w:val="24"/>
                <w:szCs w:val="24"/>
              </w:rPr>
            </w:pPr>
            <w:r w:rsidRPr="0023614E">
              <w:rPr>
                <w:rFonts w:ascii="Times New Roman" w:hAnsi="Times New Roman" w:cs="Times New Roman"/>
                <w:sz w:val="24"/>
                <w:szCs w:val="24"/>
              </w:rPr>
              <w:t xml:space="preserve">Рентабельність(збитковість)доходу </w:t>
            </w:r>
            <w:r w:rsidRPr="0023614E">
              <w:rPr>
                <w:rFonts w:ascii="Times New Roman" w:hAnsi="Times New Roman" w:cs="Times New Roman"/>
                <w:spacing w:val="-5"/>
                <w:sz w:val="24"/>
                <w:szCs w:val="24"/>
              </w:rPr>
              <w:t>від</w:t>
            </w:r>
          </w:p>
          <w:p w14:paraId="41425CC5" w14:textId="77777777" w:rsidR="0023614E" w:rsidRPr="0023614E" w:rsidRDefault="0023614E" w:rsidP="00B5247A">
            <w:pPr>
              <w:pStyle w:val="TableParagraph"/>
              <w:spacing w:line="253" w:lineRule="exact"/>
              <w:rPr>
                <w:rFonts w:ascii="Times New Roman" w:hAnsi="Times New Roman" w:cs="Times New Roman"/>
                <w:sz w:val="24"/>
                <w:szCs w:val="24"/>
              </w:rPr>
            </w:pPr>
            <w:r w:rsidRPr="0023614E">
              <w:rPr>
                <w:rFonts w:ascii="Times New Roman" w:hAnsi="Times New Roman" w:cs="Times New Roman"/>
                <w:sz w:val="24"/>
                <w:szCs w:val="24"/>
              </w:rPr>
              <w:t>Операційної діяльності,</w:t>
            </w:r>
            <w:r w:rsidRPr="0023614E">
              <w:rPr>
                <w:rFonts w:ascii="Times New Roman" w:hAnsi="Times New Roman" w:cs="Times New Roman"/>
                <w:spacing w:val="-10"/>
                <w:sz w:val="24"/>
                <w:szCs w:val="24"/>
              </w:rPr>
              <w:t>%</w:t>
            </w:r>
          </w:p>
        </w:tc>
        <w:tc>
          <w:tcPr>
            <w:tcW w:w="1328" w:type="dxa"/>
            <w:gridSpan w:val="2"/>
          </w:tcPr>
          <w:p w14:paraId="29EDB83A" w14:textId="77777777" w:rsidR="0023614E" w:rsidRPr="0023614E" w:rsidRDefault="0023614E" w:rsidP="00B5247A">
            <w:pPr>
              <w:pStyle w:val="TableParagraph"/>
              <w:spacing w:line="268" w:lineRule="exact"/>
              <w:ind w:left="3"/>
              <w:rPr>
                <w:rFonts w:ascii="Times New Roman" w:hAnsi="Times New Roman" w:cs="Times New Roman"/>
                <w:sz w:val="24"/>
                <w:szCs w:val="24"/>
              </w:rPr>
            </w:pPr>
            <w:r w:rsidRPr="0023614E">
              <w:rPr>
                <w:rFonts w:ascii="Times New Roman" w:hAnsi="Times New Roman" w:cs="Times New Roman"/>
                <w:spacing w:val="-4"/>
                <w:sz w:val="24"/>
                <w:szCs w:val="24"/>
              </w:rPr>
              <w:t>33,5</w:t>
            </w:r>
          </w:p>
        </w:tc>
        <w:tc>
          <w:tcPr>
            <w:tcW w:w="1138" w:type="dxa"/>
            <w:gridSpan w:val="2"/>
          </w:tcPr>
          <w:p w14:paraId="1FC14790" w14:textId="77777777" w:rsidR="0023614E" w:rsidRPr="0023614E" w:rsidRDefault="0023614E" w:rsidP="00B5247A">
            <w:pPr>
              <w:pStyle w:val="TableParagraph"/>
              <w:spacing w:line="268" w:lineRule="exact"/>
              <w:ind w:left="2" w:right="1"/>
              <w:rPr>
                <w:rFonts w:ascii="Times New Roman" w:hAnsi="Times New Roman" w:cs="Times New Roman"/>
                <w:sz w:val="24"/>
                <w:szCs w:val="24"/>
              </w:rPr>
            </w:pPr>
            <w:r w:rsidRPr="0023614E">
              <w:rPr>
                <w:rFonts w:ascii="Times New Roman" w:hAnsi="Times New Roman" w:cs="Times New Roman"/>
                <w:spacing w:val="-4"/>
                <w:sz w:val="24"/>
                <w:szCs w:val="24"/>
              </w:rPr>
              <w:t>32,5</w:t>
            </w:r>
          </w:p>
        </w:tc>
        <w:tc>
          <w:tcPr>
            <w:tcW w:w="1371" w:type="dxa"/>
            <w:gridSpan w:val="2"/>
          </w:tcPr>
          <w:p w14:paraId="54E32585" w14:textId="77777777" w:rsidR="0023614E" w:rsidRPr="0023614E" w:rsidRDefault="0023614E" w:rsidP="00B5247A">
            <w:pPr>
              <w:pStyle w:val="TableParagraph"/>
              <w:spacing w:line="268" w:lineRule="exact"/>
              <w:ind w:left="6"/>
              <w:rPr>
                <w:rFonts w:ascii="Times New Roman" w:hAnsi="Times New Roman" w:cs="Times New Roman"/>
                <w:sz w:val="24"/>
                <w:szCs w:val="24"/>
              </w:rPr>
            </w:pPr>
            <w:r w:rsidRPr="0023614E">
              <w:rPr>
                <w:rFonts w:ascii="Times New Roman" w:hAnsi="Times New Roman" w:cs="Times New Roman"/>
                <w:spacing w:val="-4"/>
                <w:sz w:val="24"/>
                <w:szCs w:val="24"/>
              </w:rPr>
              <w:t>33,5</w:t>
            </w:r>
          </w:p>
        </w:tc>
        <w:tc>
          <w:tcPr>
            <w:tcW w:w="1420" w:type="dxa"/>
          </w:tcPr>
          <w:p w14:paraId="292340BA" w14:textId="77777777" w:rsidR="0023614E" w:rsidRPr="0023614E" w:rsidRDefault="0023614E" w:rsidP="00B5247A">
            <w:pPr>
              <w:pStyle w:val="TableParagraph"/>
              <w:spacing w:line="268" w:lineRule="exact"/>
              <w:ind w:left="7" w:right="7"/>
              <w:rPr>
                <w:rFonts w:ascii="Times New Roman" w:hAnsi="Times New Roman" w:cs="Times New Roman"/>
                <w:sz w:val="24"/>
                <w:szCs w:val="24"/>
              </w:rPr>
            </w:pPr>
            <w:r w:rsidRPr="0023614E">
              <w:rPr>
                <w:rFonts w:ascii="Times New Roman" w:hAnsi="Times New Roman" w:cs="Times New Roman"/>
                <w:spacing w:val="-10"/>
                <w:sz w:val="24"/>
                <w:szCs w:val="24"/>
              </w:rPr>
              <w:t>0</w:t>
            </w:r>
          </w:p>
        </w:tc>
      </w:tr>
      <w:tr w:rsidR="00CF3B94" w14:paraId="71983DDC" w14:textId="77777777" w:rsidTr="00CF3B94">
        <w:trPr>
          <w:trHeight w:val="505"/>
        </w:trPr>
        <w:tc>
          <w:tcPr>
            <w:tcW w:w="9436" w:type="dxa"/>
            <w:gridSpan w:val="8"/>
          </w:tcPr>
          <w:p w14:paraId="124EBC3D" w14:textId="77777777" w:rsidR="00CF3B94" w:rsidRPr="00CF3B94" w:rsidRDefault="00CF3B94" w:rsidP="00B5247A">
            <w:pPr>
              <w:pStyle w:val="TableParagraph"/>
              <w:spacing w:line="268" w:lineRule="exact"/>
              <w:rPr>
                <w:rFonts w:ascii="Times New Roman" w:hAnsi="Times New Roman" w:cs="Times New Roman"/>
                <w:sz w:val="24"/>
              </w:rPr>
            </w:pPr>
            <w:r w:rsidRPr="00CF3B94">
              <w:rPr>
                <w:rFonts w:ascii="Times New Roman" w:hAnsi="Times New Roman" w:cs="Times New Roman"/>
                <w:sz w:val="24"/>
              </w:rPr>
              <w:t xml:space="preserve">Показники рентабельності та окупності капіталу(активів)(ресурсні </w:t>
            </w:r>
            <w:r w:rsidRPr="00CF3B94">
              <w:rPr>
                <w:rFonts w:ascii="Times New Roman" w:hAnsi="Times New Roman" w:cs="Times New Roman"/>
                <w:spacing w:val="-2"/>
                <w:sz w:val="24"/>
              </w:rPr>
              <w:t>показники)</w:t>
            </w:r>
          </w:p>
        </w:tc>
      </w:tr>
      <w:tr w:rsidR="00CF3B94" w14:paraId="1202B92C" w14:textId="77777777" w:rsidTr="00CF3B94">
        <w:trPr>
          <w:trHeight w:val="556"/>
        </w:trPr>
        <w:tc>
          <w:tcPr>
            <w:tcW w:w="4465" w:type="dxa"/>
            <w:gridSpan w:val="2"/>
          </w:tcPr>
          <w:p w14:paraId="788A089F" w14:textId="77777777" w:rsidR="00CF3B94" w:rsidRPr="00CF3B94" w:rsidRDefault="00CF3B94" w:rsidP="00B5247A">
            <w:pPr>
              <w:pStyle w:val="TableParagraph"/>
              <w:spacing w:line="274" w:lineRule="exact"/>
              <w:rPr>
                <w:rFonts w:ascii="Times New Roman" w:hAnsi="Times New Roman" w:cs="Times New Roman"/>
                <w:sz w:val="24"/>
              </w:rPr>
            </w:pPr>
            <w:r w:rsidRPr="00CF3B94">
              <w:rPr>
                <w:rFonts w:ascii="Times New Roman" w:hAnsi="Times New Roman" w:cs="Times New Roman"/>
                <w:sz w:val="24"/>
              </w:rPr>
              <w:t>Загальна рентабельність(збитковість) сукупного капіталу, %</w:t>
            </w:r>
          </w:p>
        </w:tc>
        <w:tc>
          <w:tcPr>
            <w:tcW w:w="1294" w:type="dxa"/>
            <w:gridSpan w:val="2"/>
          </w:tcPr>
          <w:p w14:paraId="6279A496" w14:textId="77777777" w:rsidR="00CF3B94" w:rsidRPr="00CF3B94" w:rsidRDefault="00CF3B94" w:rsidP="00B5247A">
            <w:pPr>
              <w:pStyle w:val="TableParagraph"/>
              <w:spacing w:line="270" w:lineRule="exact"/>
              <w:ind w:left="8"/>
              <w:rPr>
                <w:rFonts w:ascii="Times New Roman" w:hAnsi="Times New Roman" w:cs="Times New Roman"/>
                <w:sz w:val="24"/>
              </w:rPr>
            </w:pPr>
            <w:r w:rsidRPr="00CF3B94">
              <w:rPr>
                <w:rFonts w:ascii="Times New Roman" w:hAnsi="Times New Roman" w:cs="Times New Roman"/>
                <w:spacing w:val="-4"/>
                <w:sz w:val="24"/>
              </w:rPr>
              <w:t>2,29</w:t>
            </w:r>
          </w:p>
        </w:tc>
        <w:tc>
          <w:tcPr>
            <w:tcW w:w="1116" w:type="dxa"/>
            <w:gridSpan w:val="2"/>
          </w:tcPr>
          <w:p w14:paraId="6FABECD3" w14:textId="77777777" w:rsidR="00CF3B94" w:rsidRPr="00CF3B94" w:rsidRDefault="00CF3B94" w:rsidP="00B5247A">
            <w:pPr>
              <w:pStyle w:val="TableParagraph"/>
              <w:spacing w:line="270" w:lineRule="exact"/>
              <w:ind w:left="6" w:right="3"/>
              <w:rPr>
                <w:rFonts w:ascii="Times New Roman" w:hAnsi="Times New Roman" w:cs="Times New Roman"/>
                <w:sz w:val="24"/>
              </w:rPr>
            </w:pPr>
            <w:r w:rsidRPr="00CF3B94">
              <w:rPr>
                <w:rFonts w:ascii="Times New Roman" w:hAnsi="Times New Roman" w:cs="Times New Roman"/>
                <w:spacing w:val="-4"/>
                <w:sz w:val="24"/>
              </w:rPr>
              <w:t>2,31</w:t>
            </w:r>
          </w:p>
        </w:tc>
        <w:tc>
          <w:tcPr>
            <w:tcW w:w="1141" w:type="dxa"/>
          </w:tcPr>
          <w:p w14:paraId="31A94ECB" w14:textId="77777777" w:rsidR="00CF3B94" w:rsidRPr="00CF3B94" w:rsidRDefault="00CF3B94" w:rsidP="00B5247A">
            <w:pPr>
              <w:pStyle w:val="TableParagraph"/>
              <w:spacing w:line="270" w:lineRule="exact"/>
              <w:ind w:left="7"/>
              <w:rPr>
                <w:rFonts w:ascii="Times New Roman" w:hAnsi="Times New Roman" w:cs="Times New Roman"/>
                <w:sz w:val="24"/>
              </w:rPr>
            </w:pPr>
            <w:r w:rsidRPr="00CF3B94">
              <w:rPr>
                <w:rFonts w:ascii="Times New Roman" w:hAnsi="Times New Roman" w:cs="Times New Roman"/>
                <w:spacing w:val="-4"/>
                <w:sz w:val="24"/>
              </w:rPr>
              <w:t>2,33</w:t>
            </w:r>
          </w:p>
        </w:tc>
        <w:tc>
          <w:tcPr>
            <w:tcW w:w="1420" w:type="dxa"/>
          </w:tcPr>
          <w:p w14:paraId="47408A34" w14:textId="77777777" w:rsidR="00CF3B94" w:rsidRPr="00CF3B94" w:rsidRDefault="00CF3B94" w:rsidP="00B5247A">
            <w:pPr>
              <w:pStyle w:val="TableParagraph"/>
              <w:spacing w:line="270" w:lineRule="exact"/>
              <w:ind w:left="7"/>
              <w:rPr>
                <w:rFonts w:ascii="Times New Roman" w:hAnsi="Times New Roman" w:cs="Times New Roman"/>
                <w:sz w:val="24"/>
              </w:rPr>
            </w:pPr>
            <w:r w:rsidRPr="00CF3B94">
              <w:rPr>
                <w:rFonts w:ascii="Times New Roman" w:hAnsi="Times New Roman" w:cs="Times New Roman"/>
                <w:spacing w:val="-4"/>
                <w:sz w:val="24"/>
              </w:rPr>
              <w:t>0,04</w:t>
            </w:r>
          </w:p>
        </w:tc>
      </w:tr>
      <w:tr w:rsidR="00CF3B94" w14:paraId="5B51EE97" w14:textId="77777777" w:rsidTr="00CF3B94">
        <w:trPr>
          <w:trHeight w:val="551"/>
        </w:trPr>
        <w:tc>
          <w:tcPr>
            <w:tcW w:w="4465" w:type="dxa"/>
            <w:gridSpan w:val="2"/>
          </w:tcPr>
          <w:p w14:paraId="0D867D04" w14:textId="77777777" w:rsidR="00CF3B94" w:rsidRPr="00CF3B94" w:rsidRDefault="00CF3B94" w:rsidP="00B5247A">
            <w:pPr>
              <w:pStyle w:val="TableParagraph"/>
              <w:spacing w:line="232" w:lineRule="auto"/>
              <w:rPr>
                <w:rFonts w:ascii="Times New Roman" w:hAnsi="Times New Roman" w:cs="Times New Roman"/>
                <w:sz w:val="24"/>
              </w:rPr>
            </w:pPr>
            <w:r w:rsidRPr="00CF3B94">
              <w:rPr>
                <w:rFonts w:ascii="Times New Roman" w:hAnsi="Times New Roman" w:cs="Times New Roman"/>
                <w:sz w:val="24"/>
              </w:rPr>
              <w:t>Чиста рентабельність(збитковість) сукупного капіталу, %</w:t>
            </w:r>
          </w:p>
        </w:tc>
        <w:tc>
          <w:tcPr>
            <w:tcW w:w="1294" w:type="dxa"/>
            <w:gridSpan w:val="2"/>
          </w:tcPr>
          <w:p w14:paraId="7B76C67C" w14:textId="77777777" w:rsidR="00CF3B94" w:rsidRPr="00CF3B94" w:rsidRDefault="00CF3B94" w:rsidP="00B5247A">
            <w:pPr>
              <w:pStyle w:val="TableParagraph"/>
              <w:spacing w:line="268" w:lineRule="exact"/>
              <w:ind w:left="8"/>
              <w:rPr>
                <w:rFonts w:ascii="Times New Roman" w:hAnsi="Times New Roman" w:cs="Times New Roman"/>
                <w:sz w:val="24"/>
              </w:rPr>
            </w:pPr>
            <w:r w:rsidRPr="00CF3B94">
              <w:rPr>
                <w:rFonts w:ascii="Times New Roman" w:hAnsi="Times New Roman" w:cs="Times New Roman"/>
                <w:spacing w:val="-5"/>
                <w:sz w:val="24"/>
              </w:rPr>
              <w:t>1,7</w:t>
            </w:r>
          </w:p>
        </w:tc>
        <w:tc>
          <w:tcPr>
            <w:tcW w:w="1116" w:type="dxa"/>
            <w:gridSpan w:val="2"/>
          </w:tcPr>
          <w:p w14:paraId="16A9808E" w14:textId="77777777" w:rsidR="00CF3B94" w:rsidRPr="00CF3B94" w:rsidRDefault="00CF3B94" w:rsidP="00B5247A">
            <w:pPr>
              <w:pStyle w:val="TableParagraph"/>
              <w:spacing w:line="268" w:lineRule="exact"/>
              <w:ind w:left="6" w:right="3"/>
              <w:rPr>
                <w:rFonts w:ascii="Times New Roman" w:hAnsi="Times New Roman" w:cs="Times New Roman"/>
                <w:sz w:val="24"/>
              </w:rPr>
            </w:pPr>
            <w:r w:rsidRPr="00CF3B94">
              <w:rPr>
                <w:rFonts w:ascii="Times New Roman" w:hAnsi="Times New Roman" w:cs="Times New Roman"/>
                <w:spacing w:val="-5"/>
                <w:sz w:val="24"/>
              </w:rPr>
              <w:t>1,8</w:t>
            </w:r>
          </w:p>
        </w:tc>
        <w:tc>
          <w:tcPr>
            <w:tcW w:w="1141" w:type="dxa"/>
          </w:tcPr>
          <w:p w14:paraId="7FB584A6" w14:textId="77777777" w:rsidR="00CF3B94" w:rsidRPr="00CF3B94" w:rsidRDefault="00CF3B94" w:rsidP="00B5247A">
            <w:pPr>
              <w:pStyle w:val="TableParagraph"/>
              <w:spacing w:line="268" w:lineRule="exact"/>
              <w:ind w:left="7"/>
              <w:rPr>
                <w:rFonts w:ascii="Times New Roman" w:hAnsi="Times New Roman" w:cs="Times New Roman"/>
                <w:sz w:val="24"/>
              </w:rPr>
            </w:pPr>
            <w:r w:rsidRPr="00CF3B94">
              <w:rPr>
                <w:rFonts w:ascii="Times New Roman" w:hAnsi="Times New Roman" w:cs="Times New Roman"/>
                <w:spacing w:val="-4"/>
                <w:sz w:val="24"/>
              </w:rPr>
              <w:t>1,82</w:t>
            </w:r>
          </w:p>
        </w:tc>
        <w:tc>
          <w:tcPr>
            <w:tcW w:w="1420" w:type="dxa"/>
          </w:tcPr>
          <w:p w14:paraId="71AED5EE" w14:textId="77777777" w:rsidR="00CF3B94" w:rsidRPr="00CF3B94" w:rsidRDefault="00CF3B94" w:rsidP="00B5247A">
            <w:pPr>
              <w:pStyle w:val="TableParagraph"/>
              <w:spacing w:line="268" w:lineRule="exact"/>
              <w:ind w:left="7"/>
              <w:rPr>
                <w:rFonts w:ascii="Times New Roman" w:hAnsi="Times New Roman" w:cs="Times New Roman"/>
                <w:sz w:val="24"/>
              </w:rPr>
            </w:pPr>
            <w:r w:rsidRPr="00CF3B94">
              <w:rPr>
                <w:rFonts w:ascii="Times New Roman" w:hAnsi="Times New Roman" w:cs="Times New Roman"/>
                <w:spacing w:val="-4"/>
                <w:sz w:val="24"/>
              </w:rPr>
              <w:t>0,12</w:t>
            </w:r>
          </w:p>
        </w:tc>
      </w:tr>
      <w:tr w:rsidR="00CF3B94" w14:paraId="79745D1E" w14:textId="77777777" w:rsidTr="00CF3B94">
        <w:trPr>
          <w:trHeight w:val="551"/>
        </w:trPr>
        <w:tc>
          <w:tcPr>
            <w:tcW w:w="4465" w:type="dxa"/>
            <w:gridSpan w:val="2"/>
          </w:tcPr>
          <w:p w14:paraId="713AFCAE" w14:textId="77777777" w:rsidR="00CF3B94" w:rsidRPr="00CF3B94" w:rsidRDefault="00CF3B94" w:rsidP="00B5247A">
            <w:pPr>
              <w:pStyle w:val="TableParagraph"/>
              <w:spacing w:line="266" w:lineRule="exact"/>
              <w:rPr>
                <w:rFonts w:ascii="Times New Roman" w:hAnsi="Times New Roman" w:cs="Times New Roman"/>
                <w:sz w:val="24"/>
              </w:rPr>
            </w:pPr>
            <w:r w:rsidRPr="00CF3B94">
              <w:rPr>
                <w:rFonts w:ascii="Times New Roman" w:hAnsi="Times New Roman" w:cs="Times New Roman"/>
                <w:sz w:val="24"/>
              </w:rPr>
              <w:t>Загальна рентабельність(збитковість) власного капіталу, %</w:t>
            </w:r>
          </w:p>
        </w:tc>
        <w:tc>
          <w:tcPr>
            <w:tcW w:w="1294" w:type="dxa"/>
            <w:gridSpan w:val="2"/>
          </w:tcPr>
          <w:p w14:paraId="7EFC99A4" w14:textId="77777777" w:rsidR="00CF3B94" w:rsidRPr="00CF3B94" w:rsidRDefault="00CF3B94" w:rsidP="00B5247A">
            <w:pPr>
              <w:pStyle w:val="TableParagraph"/>
              <w:spacing w:line="270" w:lineRule="exact"/>
              <w:ind w:left="8"/>
              <w:rPr>
                <w:rFonts w:ascii="Times New Roman" w:hAnsi="Times New Roman" w:cs="Times New Roman"/>
                <w:sz w:val="24"/>
              </w:rPr>
            </w:pPr>
            <w:r w:rsidRPr="00CF3B94">
              <w:rPr>
                <w:rFonts w:ascii="Times New Roman" w:hAnsi="Times New Roman" w:cs="Times New Roman"/>
                <w:spacing w:val="-4"/>
                <w:sz w:val="24"/>
              </w:rPr>
              <w:t>2,87</w:t>
            </w:r>
          </w:p>
        </w:tc>
        <w:tc>
          <w:tcPr>
            <w:tcW w:w="1116" w:type="dxa"/>
            <w:gridSpan w:val="2"/>
          </w:tcPr>
          <w:p w14:paraId="3B9F214A" w14:textId="77777777" w:rsidR="00CF3B94" w:rsidRPr="00CF3B94" w:rsidRDefault="00CF3B94" w:rsidP="00B5247A">
            <w:pPr>
              <w:pStyle w:val="TableParagraph"/>
              <w:spacing w:line="270" w:lineRule="exact"/>
              <w:ind w:left="6" w:right="3"/>
              <w:rPr>
                <w:rFonts w:ascii="Times New Roman" w:hAnsi="Times New Roman" w:cs="Times New Roman"/>
                <w:sz w:val="24"/>
              </w:rPr>
            </w:pPr>
            <w:r w:rsidRPr="00CF3B94">
              <w:rPr>
                <w:rFonts w:ascii="Times New Roman" w:hAnsi="Times New Roman" w:cs="Times New Roman"/>
                <w:spacing w:val="-4"/>
                <w:sz w:val="24"/>
              </w:rPr>
              <w:t>2,89</w:t>
            </w:r>
          </w:p>
        </w:tc>
        <w:tc>
          <w:tcPr>
            <w:tcW w:w="1141" w:type="dxa"/>
          </w:tcPr>
          <w:p w14:paraId="62CCDF55" w14:textId="77777777" w:rsidR="00CF3B94" w:rsidRPr="00CF3B94" w:rsidRDefault="00CF3B94" w:rsidP="00B5247A">
            <w:pPr>
              <w:pStyle w:val="TableParagraph"/>
              <w:spacing w:line="270" w:lineRule="exact"/>
              <w:ind w:left="7"/>
              <w:rPr>
                <w:rFonts w:ascii="Times New Roman" w:hAnsi="Times New Roman" w:cs="Times New Roman"/>
                <w:sz w:val="24"/>
              </w:rPr>
            </w:pPr>
            <w:r w:rsidRPr="00CF3B94">
              <w:rPr>
                <w:rFonts w:ascii="Times New Roman" w:hAnsi="Times New Roman" w:cs="Times New Roman"/>
                <w:spacing w:val="-4"/>
                <w:sz w:val="24"/>
              </w:rPr>
              <w:t>2,91</w:t>
            </w:r>
          </w:p>
        </w:tc>
        <w:tc>
          <w:tcPr>
            <w:tcW w:w="1420" w:type="dxa"/>
          </w:tcPr>
          <w:p w14:paraId="68A0BCB5" w14:textId="77777777" w:rsidR="00CF3B94" w:rsidRPr="00CF3B94" w:rsidRDefault="00CF3B94" w:rsidP="00B5247A">
            <w:pPr>
              <w:pStyle w:val="TableParagraph"/>
              <w:spacing w:line="270" w:lineRule="exact"/>
              <w:ind w:left="7"/>
              <w:rPr>
                <w:rFonts w:ascii="Times New Roman" w:hAnsi="Times New Roman" w:cs="Times New Roman"/>
                <w:sz w:val="24"/>
              </w:rPr>
            </w:pPr>
            <w:r w:rsidRPr="00CF3B94">
              <w:rPr>
                <w:rFonts w:ascii="Times New Roman" w:hAnsi="Times New Roman" w:cs="Times New Roman"/>
                <w:spacing w:val="-4"/>
                <w:sz w:val="24"/>
              </w:rPr>
              <w:t>0,04</w:t>
            </w:r>
          </w:p>
        </w:tc>
      </w:tr>
      <w:tr w:rsidR="00CF3B94" w14:paraId="74F46F98" w14:textId="77777777" w:rsidTr="00CF3B94">
        <w:trPr>
          <w:trHeight w:val="551"/>
        </w:trPr>
        <w:tc>
          <w:tcPr>
            <w:tcW w:w="4465" w:type="dxa"/>
            <w:gridSpan w:val="2"/>
          </w:tcPr>
          <w:p w14:paraId="00254149" w14:textId="77777777" w:rsidR="00CF3B94" w:rsidRPr="00CF3B94" w:rsidRDefault="00CF3B94" w:rsidP="00B5247A">
            <w:pPr>
              <w:pStyle w:val="TableParagraph"/>
              <w:spacing w:line="232" w:lineRule="auto"/>
              <w:rPr>
                <w:rFonts w:ascii="Times New Roman" w:hAnsi="Times New Roman" w:cs="Times New Roman"/>
                <w:sz w:val="24"/>
              </w:rPr>
            </w:pPr>
            <w:r w:rsidRPr="00CF3B94">
              <w:rPr>
                <w:rFonts w:ascii="Times New Roman" w:hAnsi="Times New Roman" w:cs="Times New Roman"/>
                <w:sz w:val="24"/>
              </w:rPr>
              <w:t>Чиста рентабельність(збитковість) власного капіталу, %</w:t>
            </w:r>
          </w:p>
        </w:tc>
        <w:tc>
          <w:tcPr>
            <w:tcW w:w="1294" w:type="dxa"/>
            <w:gridSpan w:val="2"/>
          </w:tcPr>
          <w:p w14:paraId="30464AE3" w14:textId="77777777" w:rsidR="00CF3B94" w:rsidRPr="00CF3B94" w:rsidRDefault="00CF3B94" w:rsidP="00B5247A">
            <w:pPr>
              <w:pStyle w:val="TableParagraph"/>
              <w:spacing w:line="268" w:lineRule="exact"/>
              <w:ind w:left="8"/>
              <w:rPr>
                <w:rFonts w:ascii="Times New Roman" w:hAnsi="Times New Roman" w:cs="Times New Roman"/>
                <w:sz w:val="24"/>
              </w:rPr>
            </w:pPr>
            <w:r w:rsidRPr="00CF3B94">
              <w:rPr>
                <w:rFonts w:ascii="Times New Roman" w:hAnsi="Times New Roman" w:cs="Times New Roman"/>
                <w:spacing w:val="-4"/>
                <w:sz w:val="24"/>
              </w:rPr>
              <w:t>2,05</w:t>
            </w:r>
          </w:p>
        </w:tc>
        <w:tc>
          <w:tcPr>
            <w:tcW w:w="1116" w:type="dxa"/>
            <w:gridSpan w:val="2"/>
          </w:tcPr>
          <w:p w14:paraId="13B3B73E" w14:textId="77777777" w:rsidR="00CF3B94" w:rsidRPr="00CF3B94" w:rsidRDefault="00CF3B94" w:rsidP="00B5247A">
            <w:pPr>
              <w:pStyle w:val="TableParagraph"/>
              <w:spacing w:line="268" w:lineRule="exact"/>
              <w:ind w:left="6" w:right="3"/>
              <w:rPr>
                <w:rFonts w:ascii="Times New Roman" w:hAnsi="Times New Roman" w:cs="Times New Roman"/>
                <w:sz w:val="24"/>
              </w:rPr>
            </w:pPr>
            <w:r w:rsidRPr="00CF3B94">
              <w:rPr>
                <w:rFonts w:ascii="Times New Roman" w:hAnsi="Times New Roman" w:cs="Times New Roman"/>
                <w:spacing w:val="-4"/>
                <w:sz w:val="24"/>
              </w:rPr>
              <w:t>2,59</w:t>
            </w:r>
          </w:p>
        </w:tc>
        <w:tc>
          <w:tcPr>
            <w:tcW w:w="1141" w:type="dxa"/>
          </w:tcPr>
          <w:p w14:paraId="7089800A" w14:textId="77777777" w:rsidR="00CF3B94" w:rsidRPr="00CF3B94" w:rsidRDefault="00CF3B94" w:rsidP="00B5247A">
            <w:pPr>
              <w:pStyle w:val="TableParagraph"/>
              <w:spacing w:line="268" w:lineRule="exact"/>
              <w:ind w:left="7"/>
              <w:rPr>
                <w:rFonts w:ascii="Times New Roman" w:hAnsi="Times New Roman" w:cs="Times New Roman"/>
                <w:sz w:val="24"/>
              </w:rPr>
            </w:pPr>
            <w:r w:rsidRPr="00CF3B94">
              <w:rPr>
                <w:rFonts w:ascii="Times New Roman" w:hAnsi="Times New Roman" w:cs="Times New Roman"/>
                <w:spacing w:val="-4"/>
                <w:sz w:val="24"/>
              </w:rPr>
              <w:t>2,62</w:t>
            </w:r>
          </w:p>
        </w:tc>
        <w:tc>
          <w:tcPr>
            <w:tcW w:w="1420" w:type="dxa"/>
          </w:tcPr>
          <w:p w14:paraId="6601FA83" w14:textId="77777777" w:rsidR="00CF3B94" w:rsidRPr="00CF3B94" w:rsidRDefault="00CF3B94" w:rsidP="00B5247A">
            <w:pPr>
              <w:pStyle w:val="TableParagraph"/>
              <w:spacing w:line="268" w:lineRule="exact"/>
              <w:ind w:left="7"/>
              <w:rPr>
                <w:rFonts w:ascii="Times New Roman" w:hAnsi="Times New Roman" w:cs="Times New Roman"/>
                <w:sz w:val="24"/>
              </w:rPr>
            </w:pPr>
            <w:r w:rsidRPr="00CF3B94">
              <w:rPr>
                <w:rFonts w:ascii="Times New Roman" w:hAnsi="Times New Roman" w:cs="Times New Roman"/>
                <w:spacing w:val="-4"/>
                <w:sz w:val="24"/>
              </w:rPr>
              <w:t>0,57</w:t>
            </w:r>
          </w:p>
        </w:tc>
      </w:tr>
      <w:tr w:rsidR="00CF3B94" w14:paraId="42F5ED29" w14:textId="77777777" w:rsidTr="00CF3B94">
        <w:trPr>
          <w:trHeight w:val="552"/>
        </w:trPr>
        <w:tc>
          <w:tcPr>
            <w:tcW w:w="4465" w:type="dxa"/>
            <w:gridSpan w:val="2"/>
          </w:tcPr>
          <w:p w14:paraId="606A0BA9" w14:textId="77777777" w:rsidR="00CF3B94" w:rsidRPr="00CF3B94" w:rsidRDefault="00CF3B94" w:rsidP="00B5247A">
            <w:pPr>
              <w:pStyle w:val="TableParagraph"/>
              <w:spacing w:line="232" w:lineRule="auto"/>
              <w:rPr>
                <w:rFonts w:ascii="Times New Roman" w:hAnsi="Times New Roman" w:cs="Times New Roman"/>
                <w:sz w:val="24"/>
              </w:rPr>
            </w:pPr>
            <w:r w:rsidRPr="00CF3B94">
              <w:rPr>
                <w:rFonts w:ascii="Times New Roman" w:hAnsi="Times New Roman" w:cs="Times New Roman"/>
                <w:sz w:val="24"/>
              </w:rPr>
              <w:t>Загальна рентабельність(збитковість) основних засобів і запасів, %</w:t>
            </w:r>
          </w:p>
        </w:tc>
        <w:tc>
          <w:tcPr>
            <w:tcW w:w="1294" w:type="dxa"/>
            <w:gridSpan w:val="2"/>
          </w:tcPr>
          <w:p w14:paraId="5F4E2C88" w14:textId="77777777" w:rsidR="00CF3B94" w:rsidRPr="00CF3B94" w:rsidRDefault="00CF3B94" w:rsidP="00B5247A">
            <w:pPr>
              <w:pStyle w:val="TableParagraph"/>
              <w:spacing w:line="268" w:lineRule="exact"/>
              <w:ind w:left="8"/>
              <w:rPr>
                <w:rFonts w:ascii="Times New Roman" w:hAnsi="Times New Roman" w:cs="Times New Roman"/>
                <w:sz w:val="24"/>
              </w:rPr>
            </w:pPr>
            <w:r w:rsidRPr="00CF3B94">
              <w:rPr>
                <w:rFonts w:ascii="Times New Roman" w:hAnsi="Times New Roman" w:cs="Times New Roman"/>
                <w:spacing w:val="-4"/>
                <w:sz w:val="24"/>
              </w:rPr>
              <w:t>3,21</w:t>
            </w:r>
          </w:p>
        </w:tc>
        <w:tc>
          <w:tcPr>
            <w:tcW w:w="1116" w:type="dxa"/>
            <w:gridSpan w:val="2"/>
          </w:tcPr>
          <w:p w14:paraId="550F4AF3" w14:textId="77777777" w:rsidR="00CF3B94" w:rsidRPr="00CF3B94" w:rsidRDefault="00CF3B94" w:rsidP="00B5247A">
            <w:pPr>
              <w:pStyle w:val="TableParagraph"/>
              <w:spacing w:line="268" w:lineRule="exact"/>
              <w:ind w:left="6" w:right="3"/>
              <w:rPr>
                <w:rFonts w:ascii="Times New Roman" w:hAnsi="Times New Roman" w:cs="Times New Roman"/>
                <w:sz w:val="24"/>
              </w:rPr>
            </w:pPr>
            <w:r w:rsidRPr="00CF3B94">
              <w:rPr>
                <w:rFonts w:ascii="Times New Roman" w:hAnsi="Times New Roman" w:cs="Times New Roman"/>
                <w:spacing w:val="-4"/>
                <w:sz w:val="24"/>
              </w:rPr>
              <w:t>3,25</w:t>
            </w:r>
          </w:p>
        </w:tc>
        <w:tc>
          <w:tcPr>
            <w:tcW w:w="1141" w:type="dxa"/>
          </w:tcPr>
          <w:p w14:paraId="46BB3B8C" w14:textId="77777777" w:rsidR="00CF3B94" w:rsidRPr="00CF3B94" w:rsidRDefault="00CF3B94" w:rsidP="00B5247A">
            <w:pPr>
              <w:pStyle w:val="TableParagraph"/>
              <w:spacing w:line="268" w:lineRule="exact"/>
              <w:ind w:left="7"/>
              <w:rPr>
                <w:rFonts w:ascii="Times New Roman" w:hAnsi="Times New Roman" w:cs="Times New Roman"/>
                <w:sz w:val="24"/>
              </w:rPr>
            </w:pPr>
            <w:r w:rsidRPr="00CF3B94">
              <w:rPr>
                <w:rFonts w:ascii="Times New Roman" w:hAnsi="Times New Roman" w:cs="Times New Roman"/>
                <w:spacing w:val="-4"/>
                <w:sz w:val="24"/>
              </w:rPr>
              <w:t>3,30</w:t>
            </w:r>
          </w:p>
        </w:tc>
        <w:tc>
          <w:tcPr>
            <w:tcW w:w="1420" w:type="dxa"/>
          </w:tcPr>
          <w:p w14:paraId="17E83996" w14:textId="77777777" w:rsidR="00CF3B94" w:rsidRPr="00CF3B94" w:rsidRDefault="00CF3B94" w:rsidP="00B5247A">
            <w:pPr>
              <w:pStyle w:val="TableParagraph"/>
              <w:spacing w:line="268" w:lineRule="exact"/>
              <w:ind w:left="7"/>
              <w:rPr>
                <w:rFonts w:ascii="Times New Roman" w:hAnsi="Times New Roman" w:cs="Times New Roman"/>
                <w:sz w:val="24"/>
              </w:rPr>
            </w:pPr>
            <w:r w:rsidRPr="00CF3B94">
              <w:rPr>
                <w:rFonts w:ascii="Times New Roman" w:hAnsi="Times New Roman" w:cs="Times New Roman"/>
                <w:spacing w:val="-4"/>
                <w:sz w:val="24"/>
              </w:rPr>
              <w:t>0,09</w:t>
            </w:r>
          </w:p>
        </w:tc>
      </w:tr>
      <w:tr w:rsidR="00CF3B94" w14:paraId="6F6A17AC" w14:textId="77777777" w:rsidTr="00CF3B94">
        <w:trPr>
          <w:trHeight w:val="551"/>
        </w:trPr>
        <w:tc>
          <w:tcPr>
            <w:tcW w:w="4465" w:type="dxa"/>
            <w:gridSpan w:val="2"/>
          </w:tcPr>
          <w:p w14:paraId="6F98042D" w14:textId="77777777" w:rsidR="00CF3B94" w:rsidRPr="00CF3B94" w:rsidRDefault="00CF3B94" w:rsidP="00B5247A">
            <w:pPr>
              <w:pStyle w:val="TableParagraph"/>
              <w:spacing w:line="232" w:lineRule="auto"/>
              <w:rPr>
                <w:rFonts w:ascii="Times New Roman" w:hAnsi="Times New Roman" w:cs="Times New Roman"/>
                <w:sz w:val="24"/>
              </w:rPr>
            </w:pPr>
            <w:r w:rsidRPr="00CF3B94">
              <w:rPr>
                <w:rFonts w:ascii="Times New Roman" w:hAnsi="Times New Roman" w:cs="Times New Roman"/>
                <w:sz w:val="24"/>
              </w:rPr>
              <w:t>Чиста рентабельність(збитковість) основних засобів і запасів, %</w:t>
            </w:r>
          </w:p>
        </w:tc>
        <w:tc>
          <w:tcPr>
            <w:tcW w:w="1294" w:type="dxa"/>
            <w:gridSpan w:val="2"/>
          </w:tcPr>
          <w:p w14:paraId="35E51AB9" w14:textId="77777777" w:rsidR="00CF3B94" w:rsidRPr="00CF3B94" w:rsidRDefault="00CF3B94" w:rsidP="00B5247A">
            <w:pPr>
              <w:pStyle w:val="TableParagraph"/>
              <w:spacing w:line="268" w:lineRule="exact"/>
              <w:ind w:left="8"/>
              <w:rPr>
                <w:rFonts w:ascii="Times New Roman" w:hAnsi="Times New Roman" w:cs="Times New Roman"/>
                <w:sz w:val="24"/>
              </w:rPr>
            </w:pPr>
            <w:r w:rsidRPr="00CF3B94">
              <w:rPr>
                <w:rFonts w:ascii="Times New Roman" w:hAnsi="Times New Roman" w:cs="Times New Roman"/>
                <w:spacing w:val="-4"/>
                <w:sz w:val="24"/>
              </w:rPr>
              <w:t>2,23</w:t>
            </w:r>
          </w:p>
        </w:tc>
        <w:tc>
          <w:tcPr>
            <w:tcW w:w="1116" w:type="dxa"/>
            <w:gridSpan w:val="2"/>
          </w:tcPr>
          <w:p w14:paraId="313F0619" w14:textId="77777777" w:rsidR="00CF3B94" w:rsidRPr="00CF3B94" w:rsidRDefault="00CF3B94" w:rsidP="00B5247A">
            <w:pPr>
              <w:pStyle w:val="TableParagraph"/>
              <w:spacing w:line="268" w:lineRule="exact"/>
              <w:ind w:left="6" w:right="3"/>
              <w:rPr>
                <w:rFonts w:ascii="Times New Roman" w:hAnsi="Times New Roman" w:cs="Times New Roman"/>
                <w:sz w:val="24"/>
              </w:rPr>
            </w:pPr>
            <w:r w:rsidRPr="00CF3B94">
              <w:rPr>
                <w:rFonts w:ascii="Times New Roman" w:hAnsi="Times New Roman" w:cs="Times New Roman"/>
                <w:spacing w:val="-4"/>
                <w:sz w:val="24"/>
              </w:rPr>
              <w:t>2,55</w:t>
            </w:r>
          </w:p>
        </w:tc>
        <w:tc>
          <w:tcPr>
            <w:tcW w:w="1141" w:type="dxa"/>
          </w:tcPr>
          <w:p w14:paraId="59D9AD38" w14:textId="77777777" w:rsidR="00CF3B94" w:rsidRPr="00CF3B94" w:rsidRDefault="00CF3B94" w:rsidP="00B5247A">
            <w:pPr>
              <w:pStyle w:val="TableParagraph"/>
              <w:spacing w:line="268" w:lineRule="exact"/>
              <w:ind w:left="7"/>
              <w:rPr>
                <w:rFonts w:ascii="Times New Roman" w:hAnsi="Times New Roman" w:cs="Times New Roman"/>
                <w:sz w:val="24"/>
              </w:rPr>
            </w:pPr>
            <w:r w:rsidRPr="00CF3B94">
              <w:rPr>
                <w:rFonts w:ascii="Times New Roman" w:hAnsi="Times New Roman" w:cs="Times New Roman"/>
                <w:spacing w:val="-4"/>
                <w:sz w:val="24"/>
              </w:rPr>
              <w:t>2,57</w:t>
            </w:r>
          </w:p>
        </w:tc>
        <w:tc>
          <w:tcPr>
            <w:tcW w:w="1420" w:type="dxa"/>
          </w:tcPr>
          <w:p w14:paraId="0ED729C5" w14:textId="77777777" w:rsidR="00CF3B94" w:rsidRPr="00CF3B94" w:rsidRDefault="00CF3B94" w:rsidP="00B5247A">
            <w:pPr>
              <w:pStyle w:val="TableParagraph"/>
              <w:spacing w:line="268" w:lineRule="exact"/>
              <w:ind w:left="7"/>
              <w:rPr>
                <w:rFonts w:ascii="Times New Roman" w:hAnsi="Times New Roman" w:cs="Times New Roman"/>
                <w:sz w:val="24"/>
              </w:rPr>
            </w:pPr>
            <w:r w:rsidRPr="00CF3B94">
              <w:rPr>
                <w:rFonts w:ascii="Times New Roman" w:hAnsi="Times New Roman" w:cs="Times New Roman"/>
                <w:spacing w:val="-4"/>
                <w:sz w:val="24"/>
              </w:rPr>
              <w:t>0,36</w:t>
            </w:r>
          </w:p>
        </w:tc>
      </w:tr>
      <w:tr w:rsidR="00CF3B94" w14:paraId="4E0CF18F" w14:textId="77777777" w:rsidTr="00CF3B94">
        <w:trPr>
          <w:trHeight w:val="277"/>
        </w:trPr>
        <w:tc>
          <w:tcPr>
            <w:tcW w:w="4465" w:type="dxa"/>
            <w:gridSpan w:val="2"/>
          </w:tcPr>
          <w:p w14:paraId="541B08A9" w14:textId="77777777" w:rsidR="00CF3B94" w:rsidRPr="00CF3B94" w:rsidRDefault="00CF3B94" w:rsidP="00B5247A">
            <w:pPr>
              <w:pStyle w:val="TableParagraph"/>
              <w:spacing w:line="258" w:lineRule="exact"/>
              <w:rPr>
                <w:rFonts w:ascii="Times New Roman" w:hAnsi="Times New Roman" w:cs="Times New Roman"/>
                <w:sz w:val="24"/>
              </w:rPr>
            </w:pPr>
            <w:r w:rsidRPr="00CF3B94">
              <w:rPr>
                <w:rFonts w:ascii="Times New Roman" w:hAnsi="Times New Roman" w:cs="Times New Roman"/>
                <w:sz w:val="24"/>
              </w:rPr>
              <w:t xml:space="preserve">Коефіцієнт окупності сукупного </w:t>
            </w:r>
            <w:r w:rsidRPr="00CF3B94">
              <w:rPr>
                <w:rFonts w:ascii="Times New Roman" w:hAnsi="Times New Roman" w:cs="Times New Roman"/>
                <w:spacing w:val="-2"/>
                <w:sz w:val="24"/>
              </w:rPr>
              <w:t>капіталу</w:t>
            </w:r>
          </w:p>
        </w:tc>
        <w:tc>
          <w:tcPr>
            <w:tcW w:w="1294" w:type="dxa"/>
            <w:gridSpan w:val="2"/>
          </w:tcPr>
          <w:p w14:paraId="2C2819E1" w14:textId="77777777" w:rsidR="00CF3B94" w:rsidRPr="00CF3B94" w:rsidRDefault="00CF3B94" w:rsidP="00B5247A">
            <w:pPr>
              <w:pStyle w:val="TableParagraph"/>
              <w:spacing w:line="258" w:lineRule="exact"/>
              <w:ind w:left="8"/>
              <w:rPr>
                <w:rFonts w:ascii="Times New Roman" w:hAnsi="Times New Roman" w:cs="Times New Roman"/>
                <w:sz w:val="24"/>
              </w:rPr>
            </w:pPr>
            <w:r w:rsidRPr="00CF3B94">
              <w:rPr>
                <w:rFonts w:ascii="Times New Roman" w:hAnsi="Times New Roman" w:cs="Times New Roman"/>
                <w:spacing w:val="-4"/>
                <w:sz w:val="24"/>
              </w:rPr>
              <w:t>7,70</w:t>
            </w:r>
          </w:p>
        </w:tc>
        <w:tc>
          <w:tcPr>
            <w:tcW w:w="1116" w:type="dxa"/>
            <w:gridSpan w:val="2"/>
          </w:tcPr>
          <w:p w14:paraId="1975A874" w14:textId="77777777" w:rsidR="00CF3B94" w:rsidRPr="00CF3B94" w:rsidRDefault="00CF3B94" w:rsidP="00B5247A">
            <w:pPr>
              <w:pStyle w:val="TableParagraph"/>
              <w:spacing w:line="258" w:lineRule="exact"/>
              <w:ind w:left="6" w:right="3"/>
              <w:rPr>
                <w:rFonts w:ascii="Times New Roman" w:hAnsi="Times New Roman" w:cs="Times New Roman"/>
                <w:sz w:val="24"/>
              </w:rPr>
            </w:pPr>
            <w:r w:rsidRPr="00CF3B94">
              <w:rPr>
                <w:rFonts w:ascii="Times New Roman" w:hAnsi="Times New Roman" w:cs="Times New Roman"/>
                <w:spacing w:val="-5"/>
                <w:sz w:val="24"/>
              </w:rPr>
              <w:t>8,5</w:t>
            </w:r>
          </w:p>
        </w:tc>
        <w:tc>
          <w:tcPr>
            <w:tcW w:w="1141" w:type="dxa"/>
          </w:tcPr>
          <w:p w14:paraId="51CC2A34" w14:textId="77777777" w:rsidR="00CF3B94" w:rsidRPr="00CF3B94" w:rsidRDefault="00CF3B94" w:rsidP="00B5247A">
            <w:pPr>
              <w:pStyle w:val="TableParagraph"/>
              <w:spacing w:line="258" w:lineRule="exact"/>
              <w:ind w:left="7"/>
              <w:rPr>
                <w:rFonts w:ascii="Times New Roman" w:hAnsi="Times New Roman" w:cs="Times New Roman"/>
                <w:sz w:val="24"/>
              </w:rPr>
            </w:pPr>
            <w:r w:rsidRPr="00CF3B94">
              <w:rPr>
                <w:rFonts w:ascii="Times New Roman" w:hAnsi="Times New Roman" w:cs="Times New Roman"/>
                <w:spacing w:val="-5"/>
                <w:sz w:val="24"/>
              </w:rPr>
              <w:t>8,1</w:t>
            </w:r>
          </w:p>
        </w:tc>
        <w:tc>
          <w:tcPr>
            <w:tcW w:w="1420" w:type="dxa"/>
          </w:tcPr>
          <w:p w14:paraId="207BF259" w14:textId="77777777" w:rsidR="00CF3B94" w:rsidRPr="00CF3B94" w:rsidRDefault="00CF3B94" w:rsidP="00B5247A">
            <w:pPr>
              <w:pStyle w:val="TableParagraph"/>
              <w:spacing w:line="258" w:lineRule="exact"/>
              <w:ind w:left="7"/>
              <w:rPr>
                <w:rFonts w:ascii="Times New Roman" w:hAnsi="Times New Roman" w:cs="Times New Roman"/>
                <w:sz w:val="24"/>
              </w:rPr>
            </w:pPr>
            <w:r w:rsidRPr="00CF3B94">
              <w:rPr>
                <w:rFonts w:ascii="Times New Roman" w:hAnsi="Times New Roman" w:cs="Times New Roman"/>
                <w:spacing w:val="-5"/>
                <w:sz w:val="24"/>
              </w:rPr>
              <w:t>0,4</w:t>
            </w:r>
          </w:p>
        </w:tc>
      </w:tr>
      <w:tr w:rsidR="00CF3B94" w14:paraId="034B82D5" w14:textId="77777777" w:rsidTr="00CF3B94">
        <w:trPr>
          <w:trHeight w:val="273"/>
        </w:trPr>
        <w:tc>
          <w:tcPr>
            <w:tcW w:w="4465" w:type="dxa"/>
            <w:gridSpan w:val="2"/>
          </w:tcPr>
          <w:p w14:paraId="619BE1C0" w14:textId="77777777" w:rsidR="00CF3B94" w:rsidRPr="00CF3B94" w:rsidRDefault="00CF3B94" w:rsidP="00B5247A">
            <w:pPr>
              <w:pStyle w:val="TableParagraph"/>
              <w:spacing w:line="253" w:lineRule="exact"/>
              <w:rPr>
                <w:rFonts w:ascii="Times New Roman" w:hAnsi="Times New Roman" w:cs="Times New Roman"/>
                <w:sz w:val="24"/>
              </w:rPr>
            </w:pPr>
            <w:r w:rsidRPr="00CF3B94">
              <w:rPr>
                <w:rFonts w:ascii="Times New Roman" w:hAnsi="Times New Roman" w:cs="Times New Roman"/>
                <w:sz w:val="24"/>
              </w:rPr>
              <w:t xml:space="preserve">Коефіцієнт окупності власного </w:t>
            </w:r>
            <w:r w:rsidRPr="00CF3B94">
              <w:rPr>
                <w:rFonts w:ascii="Times New Roman" w:hAnsi="Times New Roman" w:cs="Times New Roman"/>
                <w:spacing w:val="-2"/>
                <w:sz w:val="24"/>
              </w:rPr>
              <w:t>капіталу</w:t>
            </w:r>
          </w:p>
        </w:tc>
        <w:tc>
          <w:tcPr>
            <w:tcW w:w="1294" w:type="dxa"/>
            <w:gridSpan w:val="2"/>
          </w:tcPr>
          <w:p w14:paraId="343064AF" w14:textId="77777777" w:rsidR="00CF3B94" w:rsidRPr="00CF3B94" w:rsidRDefault="00CF3B94" w:rsidP="00B5247A">
            <w:pPr>
              <w:pStyle w:val="TableParagraph"/>
              <w:spacing w:line="253" w:lineRule="exact"/>
              <w:ind w:left="8"/>
              <w:rPr>
                <w:rFonts w:ascii="Times New Roman" w:hAnsi="Times New Roman" w:cs="Times New Roman"/>
                <w:sz w:val="24"/>
              </w:rPr>
            </w:pPr>
            <w:r w:rsidRPr="00CF3B94">
              <w:rPr>
                <w:rFonts w:ascii="Times New Roman" w:hAnsi="Times New Roman" w:cs="Times New Roman"/>
                <w:spacing w:val="-4"/>
                <w:sz w:val="24"/>
              </w:rPr>
              <w:t>9,85</w:t>
            </w:r>
          </w:p>
        </w:tc>
        <w:tc>
          <w:tcPr>
            <w:tcW w:w="1116" w:type="dxa"/>
            <w:gridSpan w:val="2"/>
          </w:tcPr>
          <w:p w14:paraId="3F93508F" w14:textId="77777777" w:rsidR="00CF3B94" w:rsidRPr="00CF3B94" w:rsidRDefault="00CF3B94" w:rsidP="00B5247A">
            <w:pPr>
              <w:pStyle w:val="TableParagraph"/>
              <w:spacing w:line="253" w:lineRule="exact"/>
              <w:ind w:left="6" w:right="3"/>
              <w:rPr>
                <w:rFonts w:ascii="Times New Roman" w:hAnsi="Times New Roman" w:cs="Times New Roman"/>
                <w:sz w:val="24"/>
              </w:rPr>
            </w:pPr>
            <w:r w:rsidRPr="00CF3B94">
              <w:rPr>
                <w:rFonts w:ascii="Times New Roman" w:hAnsi="Times New Roman" w:cs="Times New Roman"/>
                <w:spacing w:val="-4"/>
                <w:sz w:val="24"/>
              </w:rPr>
              <w:t>10,5</w:t>
            </w:r>
          </w:p>
        </w:tc>
        <w:tc>
          <w:tcPr>
            <w:tcW w:w="1141" w:type="dxa"/>
          </w:tcPr>
          <w:p w14:paraId="118666A1" w14:textId="77777777" w:rsidR="00CF3B94" w:rsidRPr="00CF3B94" w:rsidRDefault="00CF3B94" w:rsidP="00B5247A">
            <w:pPr>
              <w:pStyle w:val="TableParagraph"/>
              <w:spacing w:line="253" w:lineRule="exact"/>
              <w:ind w:left="7"/>
              <w:rPr>
                <w:rFonts w:ascii="Times New Roman" w:hAnsi="Times New Roman" w:cs="Times New Roman"/>
                <w:sz w:val="24"/>
              </w:rPr>
            </w:pPr>
            <w:r w:rsidRPr="00CF3B94">
              <w:rPr>
                <w:rFonts w:ascii="Times New Roman" w:hAnsi="Times New Roman" w:cs="Times New Roman"/>
                <w:spacing w:val="-4"/>
                <w:sz w:val="24"/>
              </w:rPr>
              <w:t>10,4</w:t>
            </w:r>
          </w:p>
        </w:tc>
        <w:tc>
          <w:tcPr>
            <w:tcW w:w="1420" w:type="dxa"/>
          </w:tcPr>
          <w:p w14:paraId="6C1BD872" w14:textId="77777777" w:rsidR="00CF3B94" w:rsidRPr="00CF3B94" w:rsidRDefault="00CF3B94" w:rsidP="00B5247A">
            <w:pPr>
              <w:pStyle w:val="TableParagraph"/>
              <w:spacing w:line="253" w:lineRule="exact"/>
              <w:ind w:left="7"/>
              <w:rPr>
                <w:rFonts w:ascii="Times New Roman" w:hAnsi="Times New Roman" w:cs="Times New Roman"/>
                <w:sz w:val="24"/>
              </w:rPr>
            </w:pPr>
            <w:r w:rsidRPr="00CF3B94">
              <w:rPr>
                <w:rFonts w:ascii="Times New Roman" w:hAnsi="Times New Roman" w:cs="Times New Roman"/>
                <w:spacing w:val="-4"/>
                <w:sz w:val="24"/>
              </w:rPr>
              <w:t>0,55</w:t>
            </w:r>
          </w:p>
        </w:tc>
      </w:tr>
      <w:tr w:rsidR="00CF3B94" w14:paraId="3D437281" w14:textId="77777777" w:rsidTr="00CF3B94">
        <w:trPr>
          <w:trHeight w:val="515"/>
        </w:trPr>
        <w:tc>
          <w:tcPr>
            <w:tcW w:w="4465" w:type="dxa"/>
            <w:gridSpan w:val="2"/>
          </w:tcPr>
          <w:p w14:paraId="02E6CAC6" w14:textId="77777777" w:rsidR="00CF3B94" w:rsidRPr="00CF3B94" w:rsidRDefault="00CF3B94" w:rsidP="00B5247A">
            <w:pPr>
              <w:pStyle w:val="TableParagraph"/>
              <w:spacing w:line="256" w:lineRule="exact"/>
              <w:ind w:right="111"/>
              <w:rPr>
                <w:rFonts w:ascii="Times New Roman" w:hAnsi="Times New Roman" w:cs="Times New Roman"/>
                <w:sz w:val="24"/>
              </w:rPr>
            </w:pPr>
            <w:r w:rsidRPr="00CF3B94">
              <w:rPr>
                <w:rFonts w:ascii="Times New Roman" w:hAnsi="Times New Roman" w:cs="Times New Roman"/>
                <w:sz w:val="24"/>
              </w:rPr>
              <w:t xml:space="preserve">Період окупності сукупного капіталу, </w:t>
            </w:r>
            <w:r w:rsidRPr="00CF3B94">
              <w:rPr>
                <w:rFonts w:ascii="Times New Roman" w:hAnsi="Times New Roman" w:cs="Times New Roman"/>
                <w:spacing w:val="-4"/>
                <w:sz w:val="24"/>
              </w:rPr>
              <w:t>років</w:t>
            </w:r>
          </w:p>
        </w:tc>
        <w:tc>
          <w:tcPr>
            <w:tcW w:w="1294" w:type="dxa"/>
            <w:gridSpan w:val="2"/>
          </w:tcPr>
          <w:p w14:paraId="6AFDB38B" w14:textId="77777777" w:rsidR="00CF3B94" w:rsidRPr="00CF3B94" w:rsidRDefault="00CF3B94" w:rsidP="00B5247A">
            <w:pPr>
              <w:pStyle w:val="TableParagraph"/>
              <w:spacing w:line="258" w:lineRule="exact"/>
              <w:ind w:left="8" w:right="3"/>
              <w:rPr>
                <w:rFonts w:ascii="Times New Roman" w:hAnsi="Times New Roman" w:cs="Times New Roman"/>
                <w:sz w:val="24"/>
              </w:rPr>
            </w:pPr>
            <w:r w:rsidRPr="00CF3B94">
              <w:rPr>
                <w:rFonts w:ascii="Times New Roman" w:hAnsi="Times New Roman" w:cs="Times New Roman"/>
                <w:spacing w:val="-5"/>
                <w:sz w:val="24"/>
              </w:rPr>
              <w:t>63</w:t>
            </w:r>
          </w:p>
        </w:tc>
        <w:tc>
          <w:tcPr>
            <w:tcW w:w="1116" w:type="dxa"/>
            <w:gridSpan w:val="2"/>
          </w:tcPr>
          <w:p w14:paraId="21DDD361" w14:textId="77777777" w:rsidR="00CF3B94" w:rsidRPr="00CF3B94" w:rsidRDefault="00CF3B94" w:rsidP="00B5247A">
            <w:pPr>
              <w:pStyle w:val="TableParagraph"/>
              <w:spacing w:line="258" w:lineRule="exact"/>
              <w:ind w:left="6"/>
              <w:rPr>
                <w:rFonts w:ascii="Times New Roman" w:hAnsi="Times New Roman" w:cs="Times New Roman"/>
                <w:sz w:val="24"/>
              </w:rPr>
            </w:pPr>
            <w:r w:rsidRPr="00CF3B94">
              <w:rPr>
                <w:rFonts w:ascii="Times New Roman" w:hAnsi="Times New Roman" w:cs="Times New Roman"/>
                <w:spacing w:val="-5"/>
                <w:sz w:val="24"/>
              </w:rPr>
              <w:t>65</w:t>
            </w:r>
          </w:p>
        </w:tc>
        <w:tc>
          <w:tcPr>
            <w:tcW w:w="1141" w:type="dxa"/>
          </w:tcPr>
          <w:p w14:paraId="5602F432" w14:textId="77777777" w:rsidR="00CF3B94" w:rsidRPr="00CF3B94" w:rsidRDefault="00CF3B94" w:rsidP="00B5247A">
            <w:pPr>
              <w:pStyle w:val="TableParagraph"/>
              <w:spacing w:line="258" w:lineRule="exact"/>
              <w:ind w:left="7" w:right="2"/>
              <w:rPr>
                <w:rFonts w:ascii="Times New Roman" w:hAnsi="Times New Roman" w:cs="Times New Roman"/>
                <w:sz w:val="24"/>
              </w:rPr>
            </w:pPr>
            <w:r w:rsidRPr="00CF3B94">
              <w:rPr>
                <w:rFonts w:ascii="Times New Roman" w:hAnsi="Times New Roman" w:cs="Times New Roman"/>
                <w:spacing w:val="-5"/>
                <w:sz w:val="24"/>
              </w:rPr>
              <w:t>66</w:t>
            </w:r>
          </w:p>
        </w:tc>
        <w:tc>
          <w:tcPr>
            <w:tcW w:w="1420" w:type="dxa"/>
          </w:tcPr>
          <w:p w14:paraId="4A5F18B3" w14:textId="77777777" w:rsidR="00CF3B94" w:rsidRPr="00CF3B94" w:rsidRDefault="00CF3B94" w:rsidP="00B5247A">
            <w:pPr>
              <w:pStyle w:val="TableParagraph"/>
              <w:spacing w:line="258" w:lineRule="exact"/>
              <w:ind w:left="7" w:right="3"/>
              <w:rPr>
                <w:rFonts w:ascii="Times New Roman" w:hAnsi="Times New Roman" w:cs="Times New Roman"/>
                <w:sz w:val="24"/>
              </w:rPr>
            </w:pPr>
            <w:r w:rsidRPr="00CF3B94">
              <w:rPr>
                <w:rFonts w:ascii="Times New Roman" w:hAnsi="Times New Roman" w:cs="Times New Roman"/>
                <w:spacing w:val="-5"/>
                <w:sz w:val="24"/>
              </w:rPr>
              <w:t>+3</w:t>
            </w:r>
          </w:p>
        </w:tc>
      </w:tr>
      <w:tr w:rsidR="00CF3B94" w14:paraId="3972DE0A" w14:textId="77777777" w:rsidTr="00CF3B94">
        <w:trPr>
          <w:trHeight w:val="273"/>
        </w:trPr>
        <w:tc>
          <w:tcPr>
            <w:tcW w:w="4465" w:type="dxa"/>
            <w:gridSpan w:val="2"/>
          </w:tcPr>
          <w:p w14:paraId="5F8C92C8" w14:textId="77777777" w:rsidR="00CF3B94" w:rsidRPr="00CF3B94" w:rsidRDefault="00CF3B94" w:rsidP="00B5247A">
            <w:pPr>
              <w:pStyle w:val="TableParagraph"/>
              <w:spacing w:line="253" w:lineRule="exact"/>
              <w:ind w:left="69"/>
              <w:rPr>
                <w:rFonts w:ascii="Times New Roman" w:hAnsi="Times New Roman" w:cs="Times New Roman"/>
                <w:sz w:val="24"/>
              </w:rPr>
            </w:pPr>
            <w:r w:rsidRPr="00CF3B94">
              <w:rPr>
                <w:rFonts w:ascii="Times New Roman" w:hAnsi="Times New Roman" w:cs="Times New Roman"/>
                <w:sz w:val="24"/>
              </w:rPr>
              <w:t>Період окупності власного капіталу,</w:t>
            </w:r>
            <w:r w:rsidRPr="00CF3B94">
              <w:rPr>
                <w:rFonts w:ascii="Times New Roman" w:hAnsi="Times New Roman" w:cs="Times New Roman"/>
                <w:spacing w:val="-2"/>
                <w:sz w:val="24"/>
              </w:rPr>
              <w:t>років</w:t>
            </w:r>
          </w:p>
        </w:tc>
        <w:tc>
          <w:tcPr>
            <w:tcW w:w="1294" w:type="dxa"/>
            <w:gridSpan w:val="2"/>
          </w:tcPr>
          <w:p w14:paraId="2EE7ED48" w14:textId="77777777" w:rsidR="00CF3B94" w:rsidRPr="00CF3B94" w:rsidRDefault="00CF3B94" w:rsidP="00B5247A">
            <w:pPr>
              <w:pStyle w:val="TableParagraph"/>
              <w:spacing w:line="253" w:lineRule="exact"/>
              <w:ind w:left="8" w:right="3"/>
              <w:rPr>
                <w:rFonts w:ascii="Times New Roman" w:hAnsi="Times New Roman" w:cs="Times New Roman"/>
                <w:sz w:val="24"/>
              </w:rPr>
            </w:pPr>
            <w:r w:rsidRPr="00CF3B94">
              <w:rPr>
                <w:rFonts w:ascii="Times New Roman" w:hAnsi="Times New Roman" w:cs="Times New Roman"/>
                <w:spacing w:val="-5"/>
                <w:sz w:val="24"/>
              </w:rPr>
              <w:t>45</w:t>
            </w:r>
          </w:p>
        </w:tc>
        <w:tc>
          <w:tcPr>
            <w:tcW w:w="1116" w:type="dxa"/>
            <w:gridSpan w:val="2"/>
          </w:tcPr>
          <w:p w14:paraId="1286A8D8" w14:textId="77777777" w:rsidR="00CF3B94" w:rsidRPr="00CF3B94" w:rsidRDefault="00CF3B94" w:rsidP="00B5247A">
            <w:pPr>
              <w:pStyle w:val="TableParagraph"/>
              <w:spacing w:line="253" w:lineRule="exact"/>
              <w:ind w:left="6"/>
              <w:rPr>
                <w:rFonts w:ascii="Times New Roman" w:hAnsi="Times New Roman" w:cs="Times New Roman"/>
                <w:sz w:val="24"/>
              </w:rPr>
            </w:pPr>
            <w:r w:rsidRPr="00CF3B94">
              <w:rPr>
                <w:rFonts w:ascii="Times New Roman" w:hAnsi="Times New Roman" w:cs="Times New Roman"/>
                <w:spacing w:val="-5"/>
                <w:sz w:val="24"/>
              </w:rPr>
              <w:t>44</w:t>
            </w:r>
          </w:p>
        </w:tc>
        <w:tc>
          <w:tcPr>
            <w:tcW w:w="1141" w:type="dxa"/>
          </w:tcPr>
          <w:p w14:paraId="53081719" w14:textId="77777777" w:rsidR="00CF3B94" w:rsidRPr="00CF3B94" w:rsidRDefault="00CF3B94" w:rsidP="00B5247A">
            <w:pPr>
              <w:pStyle w:val="TableParagraph"/>
              <w:spacing w:line="253" w:lineRule="exact"/>
              <w:ind w:left="7" w:right="2"/>
              <w:rPr>
                <w:rFonts w:ascii="Times New Roman" w:hAnsi="Times New Roman" w:cs="Times New Roman"/>
                <w:sz w:val="24"/>
              </w:rPr>
            </w:pPr>
            <w:r w:rsidRPr="00CF3B94">
              <w:rPr>
                <w:rFonts w:ascii="Times New Roman" w:hAnsi="Times New Roman" w:cs="Times New Roman"/>
                <w:spacing w:val="-5"/>
                <w:sz w:val="24"/>
              </w:rPr>
              <w:t>44</w:t>
            </w:r>
          </w:p>
        </w:tc>
        <w:tc>
          <w:tcPr>
            <w:tcW w:w="1420" w:type="dxa"/>
          </w:tcPr>
          <w:p w14:paraId="786AEF7F" w14:textId="77777777" w:rsidR="00CF3B94" w:rsidRPr="00CF3B94" w:rsidRDefault="00CF3B94" w:rsidP="00B5247A">
            <w:pPr>
              <w:pStyle w:val="TableParagraph"/>
              <w:spacing w:line="253" w:lineRule="exact"/>
              <w:ind w:left="7"/>
              <w:rPr>
                <w:rFonts w:ascii="Times New Roman" w:hAnsi="Times New Roman" w:cs="Times New Roman"/>
                <w:sz w:val="24"/>
              </w:rPr>
            </w:pPr>
            <w:r w:rsidRPr="00CF3B94">
              <w:rPr>
                <w:rFonts w:ascii="Times New Roman" w:hAnsi="Times New Roman" w:cs="Times New Roman"/>
                <w:spacing w:val="-2"/>
                <w:sz w:val="24"/>
              </w:rPr>
              <w:t>-</w:t>
            </w:r>
            <w:r w:rsidRPr="00CF3B94">
              <w:rPr>
                <w:rFonts w:ascii="Times New Roman" w:hAnsi="Times New Roman" w:cs="Times New Roman"/>
                <w:spacing w:val="-12"/>
                <w:sz w:val="24"/>
              </w:rPr>
              <w:t>2</w:t>
            </w:r>
          </w:p>
        </w:tc>
      </w:tr>
    </w:tbl>
    <w:p w14:paraId="06BCE5B3" w14:textId="77777777" w:rsidR="0023614E" w:rsidRPr="0098338E" w:rsidRDefault="0023614E" w:rsidP="00880E98">
      <w:pPr>
        <w:spacing w:line="360" w:lineRule="auto"/>
        <w:ind w:firstLine="709"/>
        <w:jc w:val="both"/>
        <w:rPr>
          <w:sz w:val="28"/>
          <w:szCs w:val="28"/>
        </w:rPr>
      </w:pPr>
    </w:p>
    <w:p w14:paraId="17C4C31F" w14:textId="77777777" w:rsidR="00A3350E" w:rsidRPr="003356ED" w:rsidRDefault="003356ED" w:rsidP="00880E98">
      <w:pPr>
        <w:spacing w:line="360" w:lineRule="auto"/>
        <w:ind w:firstLine="709"/>
        <w:jc w:val="both"/>
        <w:rPr>
          <w:sz w:val="28"/>
          <w:szCs w:val="28"/>
        </w:rPr>
      </w:pPr>
      <w:r w:rsidRPr="003356ED">
        <w:rPr>
          <w:sz w:val="28"/>
          <w:szCs w:val="28"/>
        </w:rPr>
        <w:t>Отже, можна зробити висновок, що протягом аналізованого періоду на підприємстві спостерігається активне зростання ключових показників, які мають тенденцію до підвищення, що є позитивним сигналом для діяльності підприємства.</w:t>
      </w:r>
    </w:p>
    <w:p w14:paraId="727E2D7D" w14:textId="77777777" w:rsidR="003356ED" w:rsidRDefault="003356ED" w:rsidP="00880E98">
      <w:pPr>
        <w:spacing w:line="360" w:lineRule="auto"/>
        <w:ind w:firstLine="709"/>
        <w:jc w:val="both"/>
      </w:pPr>
    </w:p>
    <w:p w14:paraId="6DA3FB36" w14:textId="77777777" w:rsidR="003356ED" w:rsidRDefault="003356ED" w:rsidP="00880E98">
      <w:pPr>
        <w:spacing w:line="360" w:lineRule="auto"/>
        <w:ind w:firstLine="709"/>
        <w:jc w:val="both"/>
        <w:rPr>
          <w:sz w:val="28"/>
          <w:szCs w:val="28"/>
        </w:rPr>
      </w:pPr>
    </w:p>
    <w:p w14:paraId="46E9288C" w14:textId="77777777" w:rsidR="0052435E" w:rsidRDefault="00366DAF" w:rsidP="0052435E">
      <w:pPr>
        <w:spacing w:line="360" w:lineRule="auto"/>
        <w:ind w:firstLine="709"/>
        <w:jc w:val="both"/>
        <w:rPr>
          <w:sz w:val="28"/>
          <w:szCs w:val="28"/>
          <w:lang w:val="ru-RU"/>
        </w:rPr>
      </w:pPr>
      <w:r w:rsidRPr="007B0EA5">
        <w:rPr>
          <w:sz w:val="28"/>
          <w:szCs w:val="28"/>
        </w:rPr>
        <w:t xml:space="preserve">2.2. </w:t>
      </w:r>
      <w:r>
        <w:rPr>
          <w:sz w:val="28"/>
          <w:szCs w:val="28"/>
        </w:rPr>
        <w:t>Аналіз ефективності прийняття управлінських рішень в Прат «Київстар»</w:t>
      </w:r>
    </w:p>
    <w:p w14:paraId="79C56C48" w14:textId="77777777" w:rsidR="0052435E" w:rsidRPr="0052435E" w:rsidRDefault="0052435E" w:rsidP="0052435E">
      <w:pPr>
        <w:spacing w:line="360" w:lineRule="auto"/>
        <w:ind w:firstLine="709"/>
        <w:jc w:val="both"/>
        <w:rPr>
          <w:sz w:val="28"/>
          <w:szCs w:val="28"/>
          <w:lang w:val="ru-RU"/>
        </w:rPr>
      </w:pPr>
    </w:p>
    <w:p w14:paraId="25D7F5CD" w14:textId="77777777" w:rsidR="0080775B" w:rsidRPr="0080775B" w:rsidRDefault="000F68CB" w:rsidP="0080775B">
      <w:pPr>
        <w:spacing w:line="360" w:lineRule="auto"/>
        <w:ind w:firstLine="709"/>
        <w:jc w:val="both"/>
        <w:rPr>
          <w:sz w:val="28"/>
          <w:szCs w:val="28"/>
        </w:rPr>
      </w:pPr>
      <w:r w:rsidRPr="00E162CD">
        <w:rPr>
          <w:sz w:val="28"/>
          <w:szCs w:val="28"/>
        </w:rPr>
        <w:t>Прийняття</w:t>
      </w:r>
      <w:r>
        <w:rPr>
          <w:sz w:val="28"/>
          <w:szCs w:val="28"/>
        </w:rPr>
        <w:t xml:space="preserve"> </w:t>
      </w:r>
      <w:r w:rsidRPr="00E162CD">
        <w:rPr>
          <w:sz w:val="28"/>
          <w:szCs w:val="28"/>
        </w:rPr>
        <w:t>управлінських</w:t>
      </w:r>
      <w:r>
        <w:rPr>
          <w:sz w:val="28"/>
          <w:szCs w:val="28"/>
        </w:rPr>
        <w:t xml:space="preserve"> рішень у ПрАТ «Київстар»</w:t>
      </w:r>
      <w:r w:rsidRPr="00E162CD">
        <w:rPr>
          <w:sz w:val="28"/>
          <w:szCs w:val="28"/>
        </w:rPr>
        <w:t xml:space="preserve"> є важливим</w:t>
      </w:r>
      <w:r>
        <w:rPr>
          <w:sz w:val="28"/>
          <w:szCs w:val="28"/>
        </w:rPr>
        <w:t xml:space="preserve"> </w:t>
      </w:r>
      <w:r w:rsidRPr="00E162CD">
        <w:rPr>
          <w:sz w:val="28"/>
          <w:szCs w:val="28"/>
        </w:rPr>
        <w:t>процесом, що</w:t>
      </w:r>
      <w:r>
        <w:rPr>
          <w:sz w:val="28"/>
          <w:szCs w:val="28"/>
        </w:rPr>
        <w:t xml:space="preserve"> </w:t>
      </w:r>
      <w:r w:rsidRPr="00E162CD">
        <w:rPr>
          <w:sz w:val="28"/>
          <w:szCs w:val="28"/>
        </w:rPr>
        <w:t>визначає</w:t>
      </w:r>
      <w:r>
        <w:rPr>
          <w:sz w:val="28"/>
          <w:szCs w:val="28"/>
        </w:rPr>
        <w:t xml:space="preserve"> </w:t>
      </w:r>
      <w:r w:rsidRPr="00E162CD">
        <w:rPr>
          <w:sz w:val="28"/>
          <w:szCs w:val="28"/>
        </w:rPr>
        <w:t>ефективність</w:t>
      </w:r>
      <w:r>
        <w:rPr>
          <w:sz w:val="28"/>
          <w:szCs w:val="28"/>
        </w:rPr>
        <w:t xml:space="preserve"> </w:t>
      </w:r>
      <w:r w:rsidRPr="00E162CD">
        <w:rPr>
          <w:sz w:val="28"/>
          <w:szCs w:val="28"/>
        </w:rPr>
        <w:t>її</w:t>
      </w:r>
      <w:r>
        <w:rPr>
          <w:sz w:val="28"/>
          <w:szCs w:val="28"/>
        </w:rPr>
        <w:t xml:space="preserve"> </w:t>
      </w:r>
      <w:r w:rsidRPr="00E162CD">
        <w:rPr>
          <w:sz w:val="28"/>
          <w:szCs w:val="28"/>
        </w:rPr>
        <w:t>діяльності на ринку телекомунікаційних</w:t>
      </w:r>
      <w:r>
        <w:rPr>
          <w:sz w:val="28"/>
          <w:szCs w:val="28"/>
        </w:rPr>
        <w:t xml:space="preserve"> </w:t>
      </w:r>
      <w:r w:rsidRPr="00E162CD">
        <w:rPr>
          <w:sz w:val="28"/>
          <w:szCs w:val="28"/>
        </w:rPr>
        <w:t>послуг. Завдяки правильному підходу до управління, компанія</w:t>
      </w:r>
      <w:r>
        <w:rPr>
          <w:sz w:val="28"/>
          <w:szCs w:val="28"/>
        </w:rPr>
        <w:t xml:space="preserve"> </w:t>
      </w:r>
      <w:r w:rsidRPr="00E162CD">
        <w:rPr>
          <w:sz w:val="28"/>
          <w:szCs w:val="28"/>
        </w:rPr>
        <w:t>змогла стати одним із</w:t>
      </w:r>
      <w:r>
        <w:rPr>
          <w:sz w:val="28"/>
          <w:szCs w:val="28"/>
        </w:rPr>
        <w:t xml:space="preserve"> </w:t>
      </w:r>
      <w:r w:rsidRPr="00E162CD">
        <w:rPr>
          <w:sz w:val="28"/>
          <w:szCs w:val="28"/>
        </w:rPr>
        <w:t>лідерів на українському ринку мобільного</w:t>
      </w:r>
      <w:r>
        <w:rPr>
          <w:sz w:val="28"/>
          <w:szCs w:val="28"/>
        </w:rPr>
        <w:t xml:space="preserve"> </w:t>
      </w:r>
      <w:r w:rsidRPr="00E162CD">
        <w:rPr>
          <w:sz w:val="28"/>
          <w:szCs w:val="28"/>
        </w:rPr>
        <w:t>зв'язку та цифрових</w:t>
      </w:r>
      <w:r>
        <w:rPr>
          <w:sz w:val="28"/>
          <w:szCs w:val="28"/>
        </w:rPr>
        <w:t xml:space="preserve"> </w:t>
      </w:r>
      <w:r w:rsidRPr="00E162CD">
        <w:rPr>
          <w:sz w:val="28"/>
          <w:szCs w:val="28"/>
        </w:rPr>
        <w:t>послуг. Рішення в компанії</w:t>
      </w:r>
      <w:r>
        <w:rPr>
          <w:sz w:val="28"/>
          <w:szCs w:val="28"/>
        </w:rPr>
        <w:t xml:space="preserve"> </w:t>
      </w:r>
      <w:r w:rsidRPr="00E162CD">
        <w:rPr>
          <w:sz w:val="28"/>
          <w:szCs w:val="28"/>
        </w:rPr>
        <w:t>приймаються на різних</w:t>
      </w:r>
      <w:r>
        <w:rPr>
          <w:sz w:val="28"/>
          <w:szCs w:val="28"/>
        </w:rPr>
        <w:t xml:space="preserve"> </w:t>
      </w:r>
      <w:r w:rsidRPr="00E162CD">
        <w:rPr>
          <w:sz w:val="28"/>
          <w:szCs w:val="28"/>
        </w:rPr>
        <w:t>рівнях</w:t>
      </w:r>
      <w:r>
        <w:rPr>
          <w:sz w:val="28"/>
          <w:szCs w:val="28"/>
        </w:rPr>
        <w:t xml:space="preserve"> </w:t>
      </w:r>
      <w:r w:rsidRPr="00E162CD">
        <w:rPr>
          <w:sz w:val="28"/>
          <w:szCs w:val="28"/>
        </w:rPr>
        <w:t>управління, в залежності</w:t>
      </w:r>
      <w:r>
        <w:rPr>
          <w:sz w:val="28"/>
          <w:szCs w:val="28"/>
        </w:rPr>
        <w:t xml:space="preserve"> </w:t>
      </w:r>
      <w:r w:rsidRPr="00E162CD">
        <w:rPr>
          <w:sz w:val="28"/>
          <w:szCs w:val="28"/>
        </w:rPr>
        <w:t>від</w:t>
      </w:r>
      <w:r>
        <w:rPr>
          <w:sz w:val="28"/>
          <w:szCs w:val="28"/>
        </w:rPr>
        <w:t xml:space="preserve"> </w:t>
      </w:r>
      <w:r w:rsidRPr="00E162CD">
        <w:rPr>
          <w:sz w:val="28"/>
          <w:szCs w:val="28"/>
        </w:rPr>
        <w:t>важливості</w:t>
      </w:r>
      <w:r>
        <w:rPr>
          <w:sz w:val="28"/>
          <w:szCs w:val="28"/>
        </w:rPr>
        <w:t xml:space="preserve"> </w:t>
      </w:r>
      <w:r w:rsidRPr="00E162CD">
        <w:rPr>
          <w:sz w:val="28"/>
          <w:szCs w:val="28"/>
        </w:rPr>
        <w:t>питання, а також</w:t>
      </w:r>
      <w:r>
        <w:rPr>
          <w:sz w:val="28"/>
          <w:szCs w:val="28"/>
        </w:rPr>
        <w:t xml:space="preserve"> </w:t>
      </w:r>
      <w:r w:rsidRPr="00E162CD">
        <w:rPr>
          <w:sz w:val="28"/>
          <w:szCs w:val="28"/>
        </w:rPr>
        <w:t>необхідності</w:t>
      </w:r>
      <w:r>
        <w:rPr>
          <w:sz w:val="28"/>
          <w:szCs w:val="28"/>
        </w:rPr>
        <w:t xml:space="preserve"> </w:t>
      </w:r>
      <w:r w:rsidRPr="00E162CD">
        <w:rPr>
          <w:sz w:val="28"/>
          <w:szCs w:val="28"/>
        </w:rPr>
        <w:t>залучення</w:t>
      </w:r>
      <w:r>
        <w:rPr>
          <w:sz w:val="28"/>
          <w:szCs w:val="28"/>
        </w:rPr>
        <w:t xml:space="preserve"> </w:t>
      </w:r>
      <w:r w:rsidRPr="00E162CD">
        <w:rPr>
          <w:sz w:val="28"/>
          <w:szCs w:val="28"/>
        </w:rPr>
        <w:t>ресурсів і часу.</w:t>
      </w:r>
    </w:p>
    <w:p w14:paraId="68FD85D3" w14:textId="77777777" w:rsidR="0080775B" w:rsidRDefault="0080775B" w:rsidP="00880E98">
      <w:pPr>
        <w:spacing w:line="360" w:lineRule="auto"/>
        <w:ind w:firstLine="709"/>
        <w:jc w:val="both"/>
        <w:rPr>
          <w:sz w:val="28"/>
          <w:szCs w:val="28"/>
        </w:rPr>
      </w:pPr>
      <w:r>
        <w:rPr>
          <w:sz w:val="28"/>
          <w:szCs w:val="28"/>
        </w:rPr>
        <w:t>На рисунку 2.3 показано сам алгоритм прийняття управлінського рішення ПрАТ «Київстар».</w:t>
      </w:r>
    </w:p>
    <w:p w14:paraId="6103CD03" w14:textId="77777777" w:rsidR="0080775B" w:rsidRPr="0080775B" w:rsidRDefault="0080775B" w:rsidP="00880E98">
      <w:pPr>
        <w:spacing w:line="360" w:lineRule="auto"/>
        <w:ind w:firstLine="709"/>
        <w:jc w:val="both"/>
        <w:rPr>
          <w:sz w:val="28"/>
          <w:szCs w:val="28"/>
        </w:rPr>
      </w:pPr>
      <w:r>
        <w:rPr>
          <w:sz w:val="28"/>
          <w:szCs w:val="28"/>
        </w:rPr>
        <w:t xml:space="preserve">                                         </w:t>
      </w:r>
      <w:r w:rsidR="0052435E">
        <w:rPr>
          <w:noProof/>
          <w:sz w:val="28"/>
          <w:szCs w:val="28"/>
          <w:lang w:val="ru-RU"/>
        </w:rPr>
        <w:drawing>
          <wp:inline distT="0" distB="0" distL="0" distR="0" wp14:anchorId="7C8CE2AA" wp14:editId="43E09802">
            <wp:extent cx="5867400" cy="6559550"/>
            <wp:effectExtent l="19050" t="0" r="0" b="0"/>
            <wp:docPr id="10"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srcRect/>
                    <a:stretch>
                      <a:fillRect/>
                    </a:stretch>
                  </pic:blipFill>
                  <pic:spPr bwMode="auto">
                    <a:xfrm>
                      <a:off x="0" y="0"/>
                      <a:ext cx="5867400" cy="6559550"/>
                    </a:xfrm>
                    <a:prstGeom prst="rect">
                      <a:avLst/>
                    </a:prstGeom>
                    <a:noFill/>
                    <a:ln w="9525">
                      <a:noFill/>
                      <a:miter lim="800000"/>
                      <a:headEnd/>
                      <a:tailEnd/>
                    </a:ln>
                  </pic:spPr>
                </pic:pic>
              </a:graphicData>
            </a:graphic>
          </wp:inline>
        </w:drawing>
      </w:r>
    </w:p>
    <w:p w14:paraId="69DCD25D" w14:textId="77777777" w:rsidR="00B24BE3" w:rsidRPr="000F68CB" w:rsidRDefault="0080775B" w:rsidP="00880E98">
      <w:pPr>
        <w:spacing w:line="360" w:lineRule="auto"/>
        <w:ind w:firstLine="709"/>
        <w:jc w:val="both"/>
        <w:rPr>
          <w:sz w:val="28"/>
          <w:szCs w:val="28"/>
        </w:rPr>
      </w:pPr>
      <w:r>
        <w:rPr>
          <w:color w:val="202124"/>
          <w:sz w:val="28"/>
          <w:szCs w:val="28"/>
        </w:rPr>
        <w:t xml:space="preserve">Рис.2.3. </w:t>
      </w:r>
      <w:r>
        <w:rPr>
          <w:sz w:val="28"/>
          <w:szCs w:val="28"/>
        </w:rPr>
        <w:t>Алгоритм прийняття управлінського рішення ПрАТ «Київстар»</w:t>
      </w:r>
    </w:p>
    <w:p w14:paraId="577F37AA" w14:textId="77777777" w:rsidR="00A3350E" w:rsidRDefault="00A3350E" w:rsidP="0080775B">
      <w:pPr>
        <w:spacing w:line="360" w:lineRule="auto"/>
        <w:jc w:val="both"/>
        <w:rPr>
          <w:sz w:val="28"/>
          <w:szCs w:val="28"/>
        </w:rPr>
      </w:pPr>
    </w:p>
    <w:p w14:paraId="46875497" w14:textId="77777777" w:rsidR="00A3350E" w:rsidRPr="0080775B" w:rsidRDefault="0080775B" w:rsidP="0080775B">
      <w:pPr>
        <w:spacing w:line="360" w:lineRule="auto"/>
        <w:ind w:firstLine="709"/>
        <w:jc w:val="both"/>
        <w:rPr>
          <w:sz w:val="28"/>
          <w:szCs w:val="28"/>
        </w:rPr>
      </w:pPr>
      <w:r w:rsidRPr="0080775B">
        <w:rPr>
          <w:rStyle w:val="afa"/>
          <w:b w:val="0"/>
          <w:sz w:val="28"/>
          <w:szCs w:val="28"/>
        </w:rPr>
        <w:t>Алгоритм прийняття управлінських рішень</w:t>
      </w:r>
      <w:r w:rsidRPr="0080775B">
        <w:rPr>
          <w:sz w:val="28"/>
          <w:szCs w:val="28"/>
        </w:rPr>
        <w:t xml:space="preserve"> — це послідовність кроків, які керівник або управлінська команда проходить для вибору найкращого варіанту дій у конкретній ситуації.</w:t>
      </w:r>
    </w:p>
    <w:p w14:paraId="50C50AE8" w14:textId="77777777" w:rsidR="00A3350E" w:rsidRPr="0080775B" w:rsidRDefault="0080775B" w:rsidP="0080775B">
      <w:pPr>
        <w:spacing w:line="360" w:lineRule="auto"/>
        <w:ind w:firstLine="709"/>
        <w:jc w:val="both"/>
        <w:rPr>
          <w:sz w:val="28"/>
          <w:szCs w:val="28"/>
        </w:rPr>
      </w:pPr>
      <w:r w:rsidRPr="0080775B">
        <w:rPr>
          <w:rStyle w:val="afa"/>
          <w:b w:val="0"/>
          <w:sz w:val="28"/>
          <w:szCs w:val="28"/>
        </w:rPr>
        <w:t>Визначення проблеми</w:t>
      </w:r>
      <w:r w:rsidRPr="0080775B">
        <w:rPr>
          <w:sz w:val="28"/>
          <w:szCs w:val="28"/>
        </w:rPr>
        <w:t xml:space="preserve"> — це перший і один із найважливіших етапів у процесі прийняття управлінських рішень. Від правильного і чіткого формулювання проблеми залежить ефективність усіх наступних кроків.</w:t>
      </w:r>
    </w:p>
    <w:p w14:paraId="32404F42" w14:textId="77777777" w:rsidR="00A3350E" w:rsidRPr="0080775B" w:rsidRDefault="0080775B" w:rsidP="0080775B">
      <w:pPr>
        <w:spacing w:line="360" w:lineRule="auto"/>
        <w:ind w:firstLine="709"/>
        <w:jc w:val="both"/>
        <w:rPr>
          <w:sz w:val="28"/>
          <w:szCs w:val="28"/>
        </w:rPr>
      </w:pPr>
      <w:r w:rsidRPr="0080775B">
        <w:rPr>
          <w:sz w:val="28"/>
          <w:szCs w:val="28"/>
        </w:rPr>
        <w:t>Оцінка ситуації, в якій виникла проблема, — це важливий етап управлінського процесу, що допомагає глибше зрозуміти контекст, причини та наслідки проблеми. Цей аналіз дає змогу прийняти обґрунтоване і ефективне рішення.</w:t>
      </w:r>
    </w:p>
    <w:p w14:paraId="682D5CCF" w14:textId="77777777" w:rsidR="0080775B" w:rsidRPr="0080775B" w:rsidRDefault="0080775B" w:rsidP="0080775B">
      <w:pPr>
        <w:spacing w:line="360" w:lineRule="auto"/>
        <w:ind w:firstLine="709"/>
        <w:jc w:val="both"/>
        <w:rPr>
          <w:sz w:val="28"/>
          <w:szCs w:val="28"/>
        </w:rPr>
      </w:pPr>
      <w:r w:rsidRPr="00C21F2A">
        <w:rPr>
          <w:rStyle w:val="afa"/>
          <w:b w:val="0"/>
          <w:sz w:val="28"/>
          <w:szCs w:val="28"/>
        </w:rPr>
        <w:t>Підготовка варіантів рішення</w:t>
      </w:r>
      <w:r w:rsidRPr="0080775B">
        <w:rPr>
          <w:sz w:val="28"/>
          <w:szCs w:val="28"/>
        </w:rPr>
        <w:t xml:space="preserve"> — це ключовий етап у процесі прийняття управлінських рішень, коли на основі оцінки проблеми і ситуації розробляються різні альтернативи для її розв’язання.</w:t>
      </w:r>
    </w:p>
    <w:p w14:paraId="2F4E5621" w14:textId="77777777" w:rsidR="00C21F2A" w:rsidRDefault="0080775B" w:rsidP="00C21F2A">
      <w:pPr>
        <w:spacing w:line="360" w:lineRule="auto"/>
        <w:ind w:firstLine="709"/>
        <w:jc w:val="both"/>
        <w:rPr>
          <w:sz w:val="28"/>
          <w:szCs w:val="28"/>
        </w:rPr>
      </w:pPr>
      <w:r w:rsidRPr="00C21F2A">
        <w:rPr>
          <w:rStyle w:val="afa"/>
          <w:b w:val="0"/>
          <w:sz w:val="28"/>
          <w:szCs w:val="28"/>
        </w:rPr>
        <w:t>Оцінка варіантів рішень</w:t>
      </w:r>
      <w:r w:rsidRPr="0080775B">
        <w:rPr>
          <w:sz w:val="28"/>
          <w:szCs w:val="28"/>
        </w:rPr>
        <w:t xml:space="preserve"> — це критичний етап управлінського процесу, коли розглянуті альтернативи аналізуються для визначення найефективнішого, найдоцільнішого і найприйнятнішого варіанту.</w:t>
      </w:r>
    </w:p>
    <w:p w14:paraId="6B4AFD29" w14:textId="77777777" w:rsidR="0080775B" w:rsidRPr="0080775B" w:rsidRDefault="0080775B" w:rsidP="00C21F2A">
      <w:pPr>
        <w:spacing w:line="360" w:lineRule="auto"/>
        <w:ind w:firstLine="709"/>
        <w:jc w:val="both"/>
        <w:rPr>
          <w:sz w:val="28"/>
          <w:szCs w:val="28"/>
        </w:rPr>
      </w:pPr>
      <w:r w:rsidRPr="00C21F2A">
        <w:rPr>
          <w:rStyle w:val="afa"/>
          <w:b w:val="0"/>
          <w:sz w:val="28"/>
          <w:szCs w:val="28"/>
        </w:rPr>
        <w:t>Прийняття рішення</w:t>
      </w:r>
      <w:r w:rsidRPr="0080775B">
        <w:rPr>
          <w:sz w:val="28"/>
          <w:szCs w:val="28"/>
        </w:rPr>
        <w:t xml:space="preserve"> — це ключовий етап управлінського процесу, коли на основі зібраної інформації, аналізу ситуації та оцінки варіантів обирається найбільш доцільний варіант дії.</w:t>
      </w:r>
    </w:p>
    <w:p w14:paraId="36DF118B" w14:textId="77777777" w:rsidR="0080775B" w:rsidRDefault="0080775B" w:rsidP="0080775B">
      <w:pPr>
        <w:spacing w:line="360" w:lineRule="auto"/>
        <w:ind w:firstLine="709"/>
        <w:jc w:val="both"/>
        <w:rPr>
          <w:sz w:val="28"/>
          <w:szCs w:val="28"/>
        </w:rPr>
      </w:pPr>
      <w:r w:rsidRPr="00C21F2A">
        <w:rPr>
          <w:rStyle w:val="afa"/>
          <w:b w:val="0"/>
          <w:sz w:val="28"/>
          <w:szCs w:val="28"/>
        </w:rPr>
        <w:t>Реалізація рішень</w:t>
      </w:r>
      <w:r w:rsidRPr="0080775B">
        <w:rPr>
          <w:sz w:val="28"/>
          <w:szCs w:val="28"/>
        </w:rPr>
        <w:t xml:space="preserve"> — це етап управлінського процесу, коли прийняте рішення втілюється в практичні дії для досягнення поставленої мети.</w:t>
      </w:r>
    </w:p>
    <w:p w14:paraId="26B0E0E2" w14:textId="77777777" w:rsidR="00A17DA6" w:rsidRPr="00A17DA6" w:rsidRDefault="00A17DA6" w:rsidP="0080775B">
      <w:pPr>
        <w:spacing w:line="360" w:lineRule="auto"/>
        <w:ind w:firstLine="709"/>
        <w:jc w:val="both"/>
        <w:rPr>
          <w:sz w:val="28"/>
          <w:szCs w:val="28"/>
        </w:rPr>
      </w:pPr>
      <w:r w:rsidRPr="00A17DA6">
        <w:rPr>
          <w:sz w:val="28"/>
          <w:szCs w:val="28"/>
        </w:rPr>
        <w:t>Процес прийняття управлінських рішень у ПрАТ «Київстар» відзначається тим, що вся необхідна інформація спочатку передається керівнику вищої ланки, який особисто аналізує ситуацію, ідентифікує проблему та ухвалює відповідне рішення.</w:t>
      </w:r>
    </w:p>
    <w:p w14:paraId="6AAFFA57" w14:textId="77777777" w:rsidR="0080775B" w:rsidRDefault="00C21F2A" w:rsidP="00880E98">
      <w:pPr>
        <w:spacing w:line="360" w:lineRule="auto"/>
        <w:ind w:firstLine="709"/>
        <w:jc w:val="both"/>
        <w:rPr>
          <w:sz w:val="28"/>
          <w:szCs w:val="28"/>
        </w:rPr>
      </w:pPr>
      <w:r w:rsidRPr="00C21F2A">
        <w:rPr>
          <w:sz w:val="28"/>
          <w:szCs w:val="28"/>
        </w:rPr>
        <w:t>Такий підхід забезпечує не лише підвищення ефективності управлінських рішень, а й дозволяє швидко адаптуватися до змін як на ринку, так і всередині компанії. Алго</w:t>
      </w:r>
      <w:r>
        <w:rPr>
          <w:sz w:val="28"/>
          <w:szCs w:val="28"/>
        </w:rPr>
        <w:t xml:space="preserve">ритм прийняття рішень у ПрАТ </w:t>
      </w:r>
      <w:r w:rsidRPr="00C21F2A">
        <w:rPr>
          <w:sz w:val="28"/>
          <w:szCs w:val="28"/>
        </w:rPr>
        <w:t>«Київстар» базується на чіткому визначенні проблеми, ретельному аналізі доступної інформації та погодженні стратегії з усіма зацікавленими підрозділами, що забезпечує комплексний і скоординований процес управління.[8]</w:t>
      </w:r>
    </w:p>
    <w:p w14:paraId="7C23DD4E" w14:textId="77777777" w:rsidR="00C21F2A" w:rsidRPr="00E93DDE" w:rsidRDefault="00E93DDE" w:rsidP="00E93DDE">
      <w:pPr>
        <w:spacing w:line="360" w:lineRule="auto"/>
        <w:ind w:firstLine="709"/>
        <w:jc w:val="both"/>
        <w:rPr>
          <w:sz w:val="28"/>
          <w:szCs w:val="28"/>
        </w:rPr>
      </w:pPr>
      <w:r w:rsidRPr="00E93DDE">
        <w:rPr>
          <w:sz w:val="28"/>
          <w:szCs w:val="28"/>
        </w:rPr>
        <w:t>Головним підходом до прийняття рішень у «Київстар» є інтеграція стратегічного та тактичного управління, що дає змогу оперативно реагувати на зміни ринкової ситуації і підтримувати сталий розвиток бізнесу.</w:t>
      </w:r>
    </w:p>
    <w:p w14:paraId="06EDE34A" w14:textId="77777777" w:rsidR="00E93DDE" w:rsidRPr="00E93DDE" w:rsidRDefault="00E93DDE" w:rsidP="00E93DDE">
      <w:pPr>
        <w:spacing w:line="360" w:lineRule="auto"/>
        <w:ind w:firstLine="709"/>
        <w:jc w:val="both"/>
        <w:rPr>
          <w:sz w:val="28"/>
          <w:szCs w:val="28"/>
        </w:rPr>
      </w:pPr>
      <w:r w:rsidRPr="00E93DDE">
        <w:rPr>
          <w:sz w:val="28"/>
          <w:szCs w:val="28"/>
        </w:rPr>
        <w:t>Стратегічний рівень прийняття рішень у П</w:t>
      </w:r>
      <w:r w:rsidR="00A17DA6">
        <w:rPr>
          <w:sz w:val="28"/>
          <w:szCs w:val="28"/>
        </w:rPr>
        <w:t>р</w:t>
      </w:r>
      <w:r w:rsidRPr="00E93DDE">
        <w:rPr>
          <w:sz w:val="28"/>
          <w:szCs w:val="28"/>
        </w:rPr>
        <w:t>АТ «Київстар» охоплює визначення довгострокових цілей компанії, розробку основних напрямів розвитку, інвестиційних стратегій та ключових проектів, які забезпечують конкурентоспроможність на ринку телекомунікацій. На цьому рівні керівництво аналізує глобальні тенденції, оцінює можливості та ризики, а також формує бачення майбутнього розвитку бізнесу з урахуванням змін у технологіях і поведінці споживачів.</w:t>
      </w:r>
    </w:p>
    <w:p w14:paraId="6F353B5D" w14:textId="77777777" w:rsidR="00E93DDE" w:rsidRPr="0052435E" w:rsidRDefault="00E93DDE" w:rsidP="00E93DDE">
      <w:pPr>
        <w:spacing w:line="360" w:lineRule="auto"/>
        <w:ind w:firstLine="709"/>
        <w:jc w:val="both"/>
        <w:rPr>
          <w:sz w:val="28"/>
          <w:szCs w:val="28"/>
        </w:rPr>
      </w:pPr>
      <w:r w:rsidRPr="00E93DDE">
        <w:rPr>
          <w:sz w:val="28"/>
          <w:szCs w:val="28"/>
        </w:rPr>
        <w:t>ПрАТ «Київстар» активно застосовує різноманітні аналітичні інструменти, зокрема Big Data, для дослідження поведінки клієнтів, аналізу попиту на послуги та фінансових показників. Завдяки цьому компанія може приймати більш обґрунтовані рішення щодо розвитку бізнесу, запуску нових продуктів та оптимізації існуючих процесів. Окрім того, регулярне проведення SWOT- та PEST-аналізів допомагає виявляти ключові проблеми та можливості на ринку, що забезпечує швидку адаптацію до змін.</w:t>
      </w:r>
    </w:p>
    <w:p w14:paraId="68334270" w14:textId="77777777" w:rsidR="00E93DDE" w:rsidRPr="00E93DDE" w:rsidRDefault="00E93DDE" w:rsidP="00E93DDE">
      <w:pPr>
        <w:spacing w:line="360" w:lineRule="auto"/>
        <w:ind w:firstLine="709"/>
        <w:jc w:val="both"/>
        <w:rPr>
          <w:sz w:val="28"/>
          <w:szCs w:val="28"/>
        </w:rPr>
      </w:pPr>
      <w:r w:rsidRPr="00E93DDE">
        <w:rPr>
          <w:sz w:val="28"/>
          <w:szCs w:val="28"/>
        </w:rPr>
        <w:t>Big Data — це великі обсяги різноманітних даних, які надходять з різних джерел у дуже великій швидкості та обсязі. Їх обробка і аналіз дають змогу компаніям, таким як</w:t>
      </w:r>
      <w:r>
        <w:rPr>
          <w:sz w:val="28"/>
          <w:szCs w:val="28"/>
        </w:rPr>
        <w:t xml:space="preserve"> ПрАТ</w:t>
      </w:r>
      <w:r w:rsidRPr="00E93DDE">
        <w:rPr>
          <w:sz w:val="28"/>
          <w:szCs w:val="28"/>
        </w:rPr>
        <w:t xml:space="preserve"> «Київстар», отримувати цінну інформацію про поведінку клієнтів, тенденції ринку, ефективність послуг і приймати більш точні та своєчасні управлінські рішення. Використання Big Data допомагає прогнозувати попит, персоналізувати пропозиції та підвищувати якість сервісу.</w:t>
      </w:r>
    </w:p>
    <w:p w14:paraId="1188B302" w14:textId="77777777" w:rsidR="00645553" w:rsidRDefault="00E93DDE" w:rsidP="00645553">
      <w:pPr>
        <w:spacing w:line="360" w:lineRule="auto"/>
        <w:ind w:firstLine="709"/>
        <w:jc w:val="both"/>
        <w:rPr>
          <w:sz w:val="28"/>
          <w:szCs w:val="28"/>
        </w:rPr>
      </w:pPr>
      <w:r w:rsidRPr="00E93DDE">
        <w:rPr>
          <w:sz w:val="28"/>
          <w:szCs w:val="28"/>
        </w:rPr>
        <w:t>Приклади застосування Big Data у ПрАТ «Київстар»:</w:t>
      </w:r>
    </w:p>
    <w:p w14:paraId="444811EB" w14:textId="77777777" w:rsidR="00645553" w:rsidRPr="00645553" w:rsidRDefault="00E93DDE" w:rsidP="000915CB">
      <w:pPr>
        <w:pStyle w:val="af4"/>
        <w:numPr>
          <w:ilvl w:val="0"/>
          <w:numId w:val="13"/>
        </w:numPr>
        <w:spacing w:after="0" w:line="360" w:lineRule="auto"/>
        <w:ind w:left="709"/>
        <w:jc w:val="both"/>
        <w:rPr>
          <w:rFonts w:ascii="Times New Roman" w:hAnsi="Times New Roman"/>
          <w:sz w:val="28"/>
          <w:szCs w:val="28"/>
          <w:lang w:val="uk-UA"/>
        </w:rPr>
      </w:pPr>
      <w:r w:rsidRPr="00645553">
        <w:rPr>
          <w:rStyle w:val="afa"/>
          <w:rFonts w:ascii="Times New Roman" w:hAnsi="Times New Roman"/>
          <w:b w:val="0"/>
          <w:sz w:val="28"/>
          <w:szCs w:val="28"/>
          <w:lang w:val="uk-UA"/>
        </w:rPr>
        <w:t>Персоналізовані пропозиції:</w:t>
      </w:r>
      <w:r w:rsidRPr="00645553">
        <w:rPr>
          <w:rFonts w:ascii="Times New Roman" w:hAnsi="Times New Roman"/>
          <w:b/>
          <w:sz w:val="28"/>
          <w:szCs w:val="28"/>
          <w:lang w:val="uk-UA"/>
        </w:rPr>
        <w:t xml:space="preserve"> </w:t>
      </w:r>
      <w:r w:rsidRPr="00645553">
        <w:rPr>
          <w:rFonts w:ascii="Times New Roman" w:hAnsi="Times New Roman"/>
          <w:sz w:val="28"/>
          <w:szCs w:val="28"/>
          <w:lang w:val="uk-UA"/>
        </w:rPr>
        <w:t>аналізуючи поведінку користувачів — які</w:t>
      </w:r>
      <w:r w:rsidR="00645553" w:rsidRPr="00645553">
        <w:rPr>
          <w:rFonts w:ascii="Times New Roman" w:hAnsi="Times New Roman"/>
          <w:sz w:val="28"/>
          <w:szCs w:val="28"/>
          <w:lang w:val="uk-UA"/>
        </w:rPr>
        <w:t xml:space="preserve"> </w:t>
      </w:r>
    </w:p>
    <w:p w14:paraId="1BE43512" w14:textId="77777777" w:rsidR="00645553" w:rsidRPr="00645553" w:rsidRDefault="00E93DDE" w:rsidP="00645553">
      <w:pPr>
        <w:spacing w:line="360" w:lineRule="auto"/>
        <w:jc w:val="both"/>
        <w:rPr>
          <w:sz w:val="28"/>
          <w:szCs w:val="28"/>
          <w:lang w:val="ru-RU"/>
        </w:rPr>
      </w:pPr>
      <w:r w:rsidRPr="00645553">
        <w:rPr>
          <w:sz w:val="28"/>
          <w:szCs w:val="28"/>
        </w:rPr>
        <w:t xml:space="preserve">послуги вони використовують, в який час, на яких пристроях — </w:t>
      </w:r>
      <w:r w:rsidR="00645553">
        <w:rPr>
          <w:sz w:val="28"/>
          <w:szCs w:val="28"/>
        </w:rPr>
        <w:t xml:space="preserve">ПрАТ </w:t>
      </w:r>
      <w:r w:rsidRPr="00645553">
        <w:rPr>
          <w:sz w:val="28"/>
          <w:szCs w:val="28"/>
        </w:rPr>
        <w:t>«Київстар» створює індивідуальні тарифні плани і спеціальні акції, які максимально відповідають потребам кожного клієнта.</w:t>
      </w:r>
    </w:p>
    <w:p w14:paraId="1CD4BF12" w14:textId="77777777" w:rsidR="00645553" w:rsidRPr="00645553" w:rsidRDefault="00E93DDE" w:rsidP="000915CB">
      <w:pPr>
        <w:pStyle w:val="af4"/>
        <w:numPr>
          <w:ilvl w:val="0"/>
          <w:numId w:val="13"/>
        </w:numPr>
        <w:spacing w:after="0" w:line="360" w:lineRule="auto"/>
        <w:ind w:left="709"/>
        <w:jc w:val="both"/>
        <w:rPr>
          <w:rFonts w:ascii="Times New Roman" w:hAnsi="Times New Roman"/>
          <w:sz w:val="28"/>
          <w:szCs w:val="28"/>
        </w:rPr>
      </w:pPr>
      <w:r w:rsidRPr="00645553">
        <w:rPr>
          <w:rStyle w:val="afa"/>
          <w:rFonts w:ascii="Times New Roman" w:hAnsi="Times New Roman"/>
          <w:b w:val="0"/>
          <w:sz w:val="28"/>
          <w:szCs w:val="28"/>
          <w:lang w:val="uk-UA"/>
        </w:rPr>
        <w:t>Прогнозування навантаження на мережу</w:t>
      </w:r>
      <w:r w:rsidRPr="00645553">
        <w:rPr>
          <w:rStyle w:val="afa"/>
          <w:rFonts w:ascii="Times New Roman" w:hAnsi="Times New Roman"/>
          <w:sz w:val="28"/>
          <w:szCs w:val="28"/>
          <w:lang w:val="uk-UA"/>
        </w:rPr>
        <w:t>:</w:t>
      </w:r>
      <w:r w:rsidRPr="00645553">
        <w:rPr>
          <w:rFonts w:ascii="Times New Roman" w:hAnsi="Times New Roman"/>
          <w:sz w:val="28"/>
          <w:szCs w:val="28"/>
        </w:rPr>
        <w:t xml:space="preserve"> завдяки Big Data компанія може </w:t>
      </w:r>
    </w:p>
    <w:p w14:paraId="28B2CC9D" w14:textId="77777777" w:rsidR="00645553" w:rsidRPr="00645553" w:rsidRDefault="00E93DDE" w:rsidP="00645553">
      <w:pPr>
        <w:spacing w:line="360" w:lineRule="auto"/>
        <w:jc w:val="both"/>
        <w:rPr>
          <w:sz w:val="28"/>
          <w:szCs w:val="28"/>
          <w:lang w:val="ru-RU"/>
        </w:rPr>
      </w:pPr>
      <w:r w:rsidRPr="00645553">
        <w:rPr>
          <w:sz w:val="28"/>
          <w:szCs w:val="28"/>
        </w:rPr>
        <w:t>прогнозувати, де і коли буде найбільше трафіку, щоб заздалегідь оптимізувати роботу мережі і уникнути збоїв.</w:t>
      </w:r>
    </w:p>
    <w:p w14:paraId="6E6069EA" w14:textId="77777777" w:rsidR="00645553" w:rsidRPr="00645553" w:rsidRDefault="00E93DDE" w:rsidP="000915CB">
      <w:pPr>
        <w:pStyle w:val="af4"/>
        <w:numPr>
          <w:ilvl w:val="0"/>
          <w:numId w:val="13"/>
        </w:numPr>
        <w:spacing w:after="0" w:line="360" w:lineRule="auto"/>
        <w:ind w:left="709" w:hanging="283"/>
        <w:jc w:val="both"/>
        <w:rPr>
          <w:rFonts w:ascii="Times New Roman" w:hAnsi="Times New Roman"/>
          <w:sz w:val="28"/>
          <w:szCs w:val="28"/>
        </w:rPr>
      </w:pPr>
      <w:r w:rsidRPr="00645553">
        <w:rPr>
          <w:rStyle w:val="afa"/>
          <w:rFonts w:ascii="Times New Roman" w:hAnsi="Times New Roman"/>
          <w:b w:val="0"/>
          <w:sz w:val="28"/>
          <w:szCs w:val="28"/>
          <w:lang w:val="uk-UA"/>
        </w:rPr>
        <w:t>Виявлення шахрайства:</w:t>
      </w:r>
      <w:r w:rsidRPr="00645553">
        <w:rPr>
          <w:rFonts w:ascii="Times New Roman" w:hAnsi="Times New Roman"/>
          <w:sz w:val="28"/>
          <w:szCs w:val="28"/>
        </w:rPr>
        <w:t xml:space="preserve"> аналіз великих обсягів даних допомагає швидко </w:t>
      </w:r>
    </w:p>
    <w:p w14:paraId="03CC2FC5" w14:textId="77777777" w:rsidR="00645553" w:rsidRPr="00645553" w:rsidRDefault="00E93DDE" w:rsidP="00645553">
      <w:pPr>
        <w:spacing w:line="360" w:lineRule="auto"/>
        <w:jc w:val="both"/>
        <w:rPr>
          <w:sz w:val="28"/>
          <w:szCs w:val="28"/>
          <w:lang w:val="ru-RU"/>
        </w:rPr>
      </w:pPr>
      <w:r w:rsidRPr="00645553">
        <w:rPr>
          <w:sz w:val="28"/>
          <w:szCs w:val="28"/>
        </w:rPr>
        <w:t>ідентифікувати підозрілі дії, які можуть свідчити про шахрайство, і вчасно їх блокувати.</w:t>
      </w:r>
    </w:p>
    <w:p w14:paraId="4B51527C" w14:textId="77777777" w:rsidR="00645553" w:rsidRPr="00645553" w:rsidRDefault="00E93DDE" w:rsidP="000915CB">
      <w:pPr>
        <w:pStyle w:val="af4"/>
        <w:numPr>
          <w:ilvl w:val="0"/>
          <w:numId w:val="13"/>
        </w:numPr>
        <w:spacing w:after="0" w:line="360" w:lineRule="auto"/>
        <w:ind w:left="426" w:firstLine="0"/>
        <w:jc w:val="both"/>
        <w:rPr>
          <w:rFonts w:ascii="Times New Roman" w:hAnsi="Times New Roman"/>
          <w:sz w:val="28"/>
          <w:szCs w:val="28"/>
        </w:rPr>
      </w:pPr>
      <w:r w:rsidRPr="00645553">
        <w:rPr>
          <w:rStyle w:val="afa"/>
          <w:rFonts w:ascii="Times New Roman" w:hAnsi="Times New Roman"/>
          <w:b w:val="0"/>
          <w:sz w:val="28"/>
          <w:szCs w:val="28"/>
          <w:lang w:val="uk-UA"/>
        </w:rPr>
        <w:t>Поліпшення якості обслуговування:</w:t>
      </w:r>
      <w:r w:rsidRPr="00645553">
        <w:rPr>
          <w:rFonts w:ascii="Times New Roman" w:hAnsi="Times New Roman"/>
          <w:b/>
          <w:sz w:val="28"/>
          <w:szCs w:val="28"/>
        </w:rPr>
        <w:t xml:space="preserve"> </w:t>
      </w:r>
      <w:r w:rsidRPr="00645553">
        <w:rPr>
          <w:rFonts w:ascii="Times New Roman" w:hAnsi="Times New Roman"/>
          <w:sz w:val="28"/>
          <w:szCs w:val="28"/>
        </w:rPr>
        <w:t>зб</w:t>
      </w:r>
      <w:r w:rsidR="00645553">
        <w:rPr>
          <w:rFonts w:ascii="Times New Roman" w:hAnsi="Times New Roman"/>
          <w:sz w:val="28"/>
          <w:szCs w:val="28"/>
        </w:rPr>
        <w:t>ираючи відгуки, дані дзвінків у</w:t>
      </w:r>
      <w:r w:rsidR="00645553" w:rsidRPr="00645553">
        <w:rPr>
          <w:rFonts w:ascii="Times New Roman" w:hAnsi="Times New Roman"/>
          <w:sz w:val="28"/>
          <w:szCs w:val="28"/>
        </w:rPr>
        <w:t xml:space="preserve"> </w:t>
      </w:r>
    </w:p>
    <w:p w14:paraId="09D6488D" w14:textId="77777777" w:rsidR="00E93DDE" w:rsidRPr="00645553" w:rsidRDefault="00E93DDE" w:rsidP="00645553">
      <w:pPr>
        <w:spacing w:line="360" w:lineRule="auto"/>
        <w:jc w:val="both"/>
        <w:rPr>
          <w:sz w:val="28"/>
          <w:szCs w:val="28"/>
        </w:rPr>
      </w:pPr>
      <w:r w:rsidRPr="00645553">
        <w:rPr>
          <w:sz w:val="28"/>
          <w:szCs w:val="28"/>
        </w:rPr>
        <w:t xml:space="preserve">службу підтримки, та інші взаємодії, </w:t>
      </w:r>
      <w:r w:rsidR="00645553">
        <w:rPr>
          <w:sz w:val="28"/>
          <w:szCs w:val="28"/>
        </w:rPr>
        <w:t xml:space="preserve">ПрАТ </w:t>
      </w:r>
      <w:r w:rsidRPr="00645553">
        <w:rPr>
          <w:sz w:val="28"/>
          <w:szCs w:val="28"/>
        </w:rPr>
        <w:t>«Київстар» аналізує проблемні моменти і оперативно реагує на них для підвищення задоволеності клієнтів.</w:t>
      </w:r>
    </w:p>
    <w:p w14:paraId="7CA9F31B" w14:textId="77777777" w:rsidR="00D21E83" w:rsidRPr="00D21E83" w:rsidRDefault="00E93DDE" w:rsidP="000915CB">
      <w:pPr>
        <w:pStyle w:val="af3"/>
        <w:numPr>
          <w:ilvl w:val="0"/>
          <w:numId w:val="11"/>
        </w:numPr>
        <w:spacing w:before="0" w:beforeAutospacing="0" w:after="0" w:afterAutospacing="0" w:line="360" w:lineRule="auto"/>
        <w:jc w:val="both"/>
        <w:rPr>
          <w:lang w:val="uk-UA"/>
        </w:rPr>
      </w:pPr>
      <w:r w:rsidRPr="0052435E">
        <w:rPr>
          <w:rStyle w:val="afa"/>
          <w:b w:val="0"/>
          <w:sz w:val="28"/>
          <w:szCs w:val="28"/>
          <w:lang w:val="uk-UA"/>
        </w:rPr>
        <w:t>Оптимізація маркетингових кампаній:</w:t>
      </w:r>
      <w:r w:rsidRPr="0052435E">
        <w:rPr>
          <w:sz w:val="28"/>
          <w:szCs w:val="28"/>
          <w:lang w:val="uk-UA"/>
        </w:rPr>
        <w:t xml:space="preserve"> Вивчаючи ефективність різних </w:t>
      </w:r>
    </w:p>
    <w:p w14:paraId="1EE04141" w14:textId="77777777" w:rsidR="00E93DDE" w:rsidRPr="0052435E" w:rsidRDefault="00E93DDE" w:rsidP="00D21E83">
      <w:pPr>
        <w:pStyle w:val="af3"/>
        <w:spacing w:before="0" w:beforeAutospacing="0" w:after="0" w:afterAutospacing="0" w:line="360" w:lineRule="auto"/>
        <w:jc w:val="both"/>
        <w:rPr>
          <w:lang w:val="uk-UA"/>
        </w:rPr>
      </w:pPr>
      <w:r w:rsidRPr="0052435E">
        <w:rPr>
          <w:sz w:val="28"/>
          <w:szCs w:val="28"/>
          <w:lang w:val="uk-UA"/>
        </w:rPr>
        <w:t>рекламних каналів і акцій, компанія може краще розподіляти бюджет і підвищувати конверсію.</w:t>
      </w:r>
    </w:p>
    <w:p w14:paraId="1C342A90" w14:textId="77777777" w:rsidR="00645553" w:rsidRDefault="000567F6" w:rsidP="00645553">
      <w:pPr>
        <w:pStyle w:val="af3"/>
        <w:spacing w:before="0" w:beforeAutospacing="0" w:after="0" w:afterAutospacing="0" w:line="360" w:lineRule="auto"/>
        <w:jc w:val="both"/>
        <w:rPr>
          <w:sz w:val="28"/>
          <w:szCs w:val="28"/>
          <w:lang w:val="uk-UA"/>
        </w:rPr>
      </w:pPr>
      <w:r>
        <w:rPr>
          <w:sz w:val="28"/>
          <w:szCs w:val="28"/>
          <w:lang w:val="uk-UA"/>
        </w:rPr>
        <w:t xml:space="preserve">          </w:t>
      </w:r>
      <w:r w:rsidR="00E93DDE" w:rsidRPr="000567F6">
        <w:rPr>
          <w:sz w:val="28"/>
          <w:szCs w:val="28"/>
        </w:rPr>
        <w:t xml:space="preserve">Отже, для успішного розвитку ПрАТ «Київстар» важливо не лише застосовувати SWOT-аналіз для визначення стратегічних напрямів, а й інтегрувати управлінські рішення у всі бізнес-процеси компанії. Постійний контроль ключових показників ефективності дає змогу своєчасно коригувати стратегії та підвищувати якість обслуговування клієнтів. Системний підхід до прийняття рішень забезпечує оперативну реакцію на зміни ринкового середовища, що сприяє зміцненню позицій </w:t>
      </w:r>
      <w:r w:rsidR="00E93DDE" w:rsidRPr="000567F6">
        <w:rPr>
          <w:sz w:val="28"/>
          <w:szCs w:val="28"/>
          <w:lang w:val="uk-UA"/>
        </w:rPr>
        <w:t>ПрАТ</w:t>
      </w:r>
      <w:r w:rsidR="00E93DDE" w:rsidRPr="000567F6">
        <w:rPr>
          <w:sz w:val="28"/>
          <w:szCs w:val="28"/>
        </w:rPr>
        <w:t>«Київстар» на ринку.</w:t>
      </w:r>
    </w:p>
    <w:p w14:paraId="1851A8E3" w14:textId="77777777" w:rsidR="00645553" w:rsidRDefault="00645553" w:rsidP="00645553">
      <w:pPr>
        <w:pStyle w:val="af3"/>
        <w:spacing w:before="0" w:beforeAutospacing="0" w:after="0" w:afterAutospacing="0" w:line="360" w:lineRule="auto"/>
        <w:jc w:val="both"/>
        <w:rPr>
          <w:sz w:val="28"/>
          <w:szCs w:val="28"/>
          <w:lang w:val="uk-UA"/>
        </w:rPr>
      </w:pPr>
      <w:r>
        <w:rPr>
          <w:sz w:val="28"/>
          <w:szCs w:val="28"/>
          <w:lang w:val="uk-UA"/>
        </w:rPr>
        <w:t xml:space="preserve">         </w:t>
      </w:r>
      <w:r w:rsidR="000567F6" w:rsidRPr="00645553">
        <w:rPr>
          <w:sz w:val="28"/>
          <w:szCs w:val="28"/>
        </w:rPr>
        <w:t>PEST</w:t>
      </w:r>
      <w:r w:rsidR="000567F6" w:rsidRPr="00645553">
        <w:rPr>
          <w:sz w:val="28"/>
          <w:szCs w:val="28"/>
          <w:lang w:val="uk-UA"/>
        </w:rPr>
        <w:t>-аналіз відіграє ключову роль у процесі прийняття управлінських рішень, адже він допомагає керівництву комплексно оцінити зовнішні фактори, що можуть впливати на діяльність компанії. Ось основні аспекти його ролі:</w:t>
      </w:r>
    </w:p>
    <w:p w14:paraId="0FC8C663" w14:textId="77777777" w:rsidR="00645553" w:rsidRDefault="000567F6" w:rsidP="000915CB">
      <w:pPr>
        <w:pStyle w:val="af3"/>
        <w:numPr>
          <w:ilvl w:val="0"/>
          <w:numId w:val="12"/>
        </w:numPr>
        <w:spacing w:before="0" w:beforeAutospacing="0" w:after="0" w:afterAutospacing="0" w:line="360" w:lineRule="auto"/>
        <w:jc w:val="both"/>
        <w:rPr>
          <w:sz w:val="28"/>
          <w:szCs w:val="28"/>
          <w:lang w:val="uk-UA"/>
        </w:rPr>
      </w:pPr>
      <w:r w:rsidRPr="00645553">
        <w:rPr>
          <w:rStyle w:val="afa"/>
          <w:b w:val="0"/>
          <w:sz w:val="28"/>
          <w:szCs w:val="28"/>
          <w:lang w:val="uk-UA"/>
        </w:rPr>
        <w:t>Ідентифікація можливостей і загроз:</w:t>
      </w:r>
      <w:r w:rsidRPr="00645553">
        <w:rPr>
          <w:sz w:val="28"/>
          <w:szCs w:val="28"/>
          <w:lang w:val="uk-UA"/>
        </w:rPr>
        <w:t xml:space="preserve"> </w:t>
      </w:r>
      <w:r w:rsidRPr="00645553">
        <w:rPr>
          <w:sz w:val="28"/>
          <w:szCs w:val="28"/>
        </w:rPr>
        <w:t>PEST</w:t>
      </w:r>
      <w:r w:rsidRPr="00645553">
        <w:rPr>
          <w:sz w:val="28"/>
          <w:szCs w:val="28"/>
          <w:lang w:val="uk-UA"/>
        </w:rPr>
        <w:t xml:space="preserve">-аналіз дозволяє виявити </w:t>
      </w:r>
    </w:p>
    <w:p w14:paraId="246F871A" w14:textId="77777777" w:rsidR="00645553" w:rsidRDefault="000567F6" w:rsidP="00645553">
      <w:pPr>
        <w:pStyle w:val="af3"/>
        <w:spacing w:before="0" w:beforeAutospacing="0" w:after="0" w:afterAutospacing="0" w:line="360" w:lineRule="auto"/>
        <w:jc w:val="both"/>
        <w:rPr>
          <w:sz w:val="28"/>
          <w:szCs w:val="28"/>
          <w:lang w:val="uk-UA"/>
        </w:rPr>
      </w:pPr>
      <w:r w:rsidRPr="00645553">
        <w:rPr>
          <w:sz w:val="28"/>
          <w:szCs w:val="28"/>
          <w:lang w:val="uk-UA"/>
        </w:rPr>
        <w:t>зовнішні політичні, економічні, соціальні та технологічні чинники, які можуть створювати як нові можливості для розвитку, так і потенційні ризики.</w:t>
      </w:r>
    </w:p>
    <w:p w14:paraId="659EC0B1" w14:textId="77777777" w:rsidR="00645553" w:rsidRDefault="000567F6" w:rsidP="000915CB">
      <w:pPr>
        <w:pStyle w:val="af3"/>
        <w:numPr>
          <w:ilvl w:val="0"/>
          <w:numId w:val="12"/>
        </w:numPr>
        <w:spacing w:before="0" w:beforeAutospacing="0" w:after="0" w:afterAutospacing="0" w:line="360" w:lineRule="auto"/>
        <w:jc w:val="both"/>
        <w:rPr>
          <w:sz w:val="28"/>
          <w:szCs w:val="28"/>
          <w:lang w:val="uk-UA"/>
        </w:rPr>
      </w:pPr>
      <w:r w:rsidRPr="00645553">
        <w:rPr>
          <w:rStyle w:val="afa"/>
          <w:b w:val="0"/>
          <w:sz w:val="28"/>
          <w:szCs w:val="28"/>
          <w:lang w:val="uk-UA"/>
        </w:rPr>
        <w:t>Підвищення якості стратегічного планування:</w:t>
      </w:r>
      <w:r w:rsidR="00645553">
        <w:rPr>
          <w:sz w:val="28"/>
          <w:szCs w:val="28"/>
          <w:lang w:val="uk-UA"/>
        </w:rPr>
        <w:t xml:space="preserve"> з</w:t>
      </w:r>
      <w:r w:rsidRPr="00645553">
        <w:rPr>
          <w:sz w:val="28"/>
          <w:szCs w:val="28"/>
          <w:lang w:val="uk-UA"/>
        </w:rPr>
        <w:t xml:space="preserve">авдяки розумінню </w:t>
      </w:r>
    </w:p>
    <w:p w14:paraId="165334BF" w14:textId="77777777" w:rsidR="00645553" w:rsidRDefault="000567F6" w:rsidP="00645553">
      <w:pPr>
        <w:pStyle w:val="af3"/>
        <w:spacing w:before="0" w:beforeAutospacing="0" w:after="0" w:afterAutospacing="0" w:line="360" w:lineRule="auto"/>
        <w:jc w:val="both"/>
        <w:rPr>
          <w:sz w:val="28"/>
          <w:szCs w:val="28"/>
          <w:lang w:val="uk-UA"/>
        </w:rPr>
      </w:pPr>
      <w:r w:rsidRPr="00645553">
        <w:rPr>
          <w:sz w:val="28"/>
          <w:szCs w:val="28"/>
          <w:lang w:val="uk-UA"/>
        </w:rPr>
        <w:t>зовнішнього середовища менеджери можуть розробляти більш обґрунтовані та адаптивні стратегії, які відповідають реальним умовам ринку.</w:t>
      </w:r>
    </w:p>
    <w:p w14:paraId="111B5330" w14:textId="77777777" w:rsidR="00645553" w:rsidRDefault="000567F6" w:rsidP="000915CB">
      <w:pPr>
        <w:pStyle w:val="af3"/>
        <w:numPr>
          <w:ilvl w:val="0"/>
          <w:numId w:val="12"/>
        </w:numPr>
        <w:spacing w:before="0" w:beforeAutospacing="0" w:after="0" w:afterAutospacing="0" w:line="360" w:lineRule="auto"/>
        <w:jc w:val="both"/>
        <w:rPr>
          <w:sz w:val="28"/>
          <w:szCs w:val="28"/>
          <w:lang w:val="uk-UA"/>
        </w:rPr>
      </w:pPr>
      <w:r w:rsidRPr="00645553">
        <w:rPr>
          <w:rStyle w:val="afa"/>
          <w:b w:val="0"/>
          <w:sz w:val="28"/>
          <w:szCs w:val="28"/>
        </w:rPr>
        <w:t>Покращення адаптивності:</w:t>
      </w:r>
      <w:r w:rsidR="00645553">
        <w:rPr>
          <w:sz w:val="28"/>
          <w:szCs w:val="28"/>
        </w:rPr>
        <w:t xml:space="preserve"> </w:t>
      </w:r>
      <w:r w:rsidR="00645553">
        <w:rPr>
          <w:sz w:val="28"/>
          <w:szCs w:val="28"/>
          <w:lang w:val="uk-UA"/>
        </w:rPr>
        <w:t>а</w:t>
      </w:r>
      <w:r w:rsidRPr="00645553">
        <w:rPr>
          <w:sz w:val="28"/>
          <w:szCs w:val="28"/>
        </w:rPr>
        <w:t xml:space="preserve">наліз змін у політичному, економічному, </w:t>
      </w:r>
    </w:p>
    <w:p w14:paraId="60531D12" w14:textId="77777777" w:rsidR="00645553" w:rsidRDefault="000567F6" w:rsidP="00645553">
      <w:pPr>
        <w:pStyle w:val="af3"/>
        <w:spacing w:before="0" w:beforeAutospacing="0" w:after="0" w:afterAutospacing="0" w:line="360" w:lineRule="auto"/>
        <w:jc w:val="both"/>
        <w:rPr>
          <w:sz w:val="28"/>
          <w:szCs w:val="28"/>
          <w:lang w:val="uk-UA"/>
        </w:rPr>
      </w:pPr>
      <w:r w:rsidRPr="00645553">
        <w:rPr>
          <w:sz w:val="28"/>
          <w:szCs w:val="28"/>
        </w:rPr>
        <w:t>соціальному та технологічному середовищі допомагає компанії швидко реагувати на виклики та уникати негативних наслідків.</w:t>
      </w:r>
    </w:p>
    <w:p w14:paraId="6F8F2410" w14:textId="77777777" w:rsidR="00645553" w:rsidRDefault="000567F6" w:rsidP="000915CB">
      <w:pPr>
        <w:pStyle w:val="af3"/>
        <w:numPr>
          <w:ilvl w:val="0"/>
          <w:numId w:val="12"/>
        </w:numPr>
        <w:spacing w:before="0" w:beforeAutospacing="0" w:after="0" w:afterAutospacing="0" w:line="360" w:lineRule="auto"/>
        <w:jc w:val="both"/>
        <w:rPr>
          <w:sz w:val="28"/>
          <w:szCs w:val="28"/>
          <w:lang w:val="uk-UA"/>
        </w:rPr>
      </w:pPr>
      <w:r w:rsidRPr="00645553">
        <w:rPr>
          <w:rStyle w:val="afa"/>
          <w:b w:val="0"/>
          <w:sz w:val="28"/>
          <w:szCs w:val="28"/>
          <w:lang w:val="uk-UA"/>
        </w:rPr>
        <w:t>Оптимізація ресурсів:</w:t>
      </w:r>
      <w:r w:rsidR="00645553">
        <w:rPr>
          <w:sz w:val="28"/>
          <w:szCs w:val="28"/>
          <w:lang w:val="uk-UA"/>
        </w:rPr>
        <w:t xml:space="preserve"> з</w:t>
      </w:r>
      <w:r w:rsidRPr="00645553">
        <w:rPr>
          <w:sz w:val="28"/>
          <w:szCs w:val="28"/>
          <w:lang w:val="uk-UA"/>
        </w:rPr>
        <w:t xml:space="preserve">нання зовнішніх факторів допомагає правильно </w:t>
      </w:r>
    </w:p>
    <w:p w14:paraId="61676290" w14:textId="77777777" w:rsidR="00645553" w:rsidRDefault="000567F6" w:rsidP="00645553">
      <w:pPr>
        <w:pStyle w:val="af3"/>
        <w:spacing w:before="0" w:beforeAutospacing="0" w:after="0" w:afterAutospacing="0" w:line="360" w:lineRule="auto"/>
        <w:jc w:val="both"/>
        <w:rPr>
          <w:sz w:val="28"/>
          <w:szCs w:val="28"/>
          <w:lang w:val="uk-UA"/>
        </w:rPr>
      </w:pPr>
      <w:r w:rsidRPr="00645553">
        <w:rPr>
          <w:sz w:val="28"/>
          <w:szCs w:val="28"/>
          <w:lang w:val="uk-UA"/>
        </w:rPr>
        <w:t>розподіляти фінансові, людські та технологічні ресурси, спрямовуючи їх на пріоритетні напрямки.</w:t>
      </w:r>
    </w:p>
    <w:p w14:paraId="563D05C1" w14:textId="77777777" w:rsidR="00645553" w:rsidRDefault="000567F6" w:rsidP="000915CB">
      <w:pPr>
        <w:pStyle w:val="af3"/>
        <w:numPr>
          <w:ilvl w:val="0"/>
          <w:numId w:val="12"/>
        </w:numPr>
        <w:spacing w:before="0" w:beforeAutospacing="0" w:after="0" w:afterAutospacing="0" w:line="360" w:lineRule="auto"/>
        <w:jc w:val="both"/>
        <w:rPr>
          <w:sz w:val="28"/>
          <w:szCs w:val="28"/>
          <w:lang w:val="uk-UA"/>
        </w:rPr>
      </w:pPr>
      <w:r w:rsidRPr="00645553">
        <w:rPr>
          <w:rStyle w:val="afa"/>
          <w:b w:val="0"/>
          <w:sz w:val="28"/>
          <w:szCs w:val="28"/>
          <w:lang w:val="uk-UA"/>
        </w:rPr>
        <w:t>Підтримка прийняття оперативних рішень:</w:t>
      </w:r>
      <w:r w:rsidR="00645553">
        <w:rPr>
          <w:sz w:val="28"/>
          <w:szCs w:val="28"/>
          <w:lang w:val="uk-UA"/>
        </w:rPr>
        <w:t xml:space="preserve"> р</w:t>
      </w:r>
      <w:r w:rsidRPr="00645553">
        <w:rPr>
          <w:sz w:val="28"/>
          <w:szCs w:val="28"/>
          <w:lang w:val="uk-UA"/>
        </w:rPr>
        <w:t xml:space="preserve">егулярний </w:t>
      </w:r>
      <w:r w:rsidRPr="00645553">
        <w:rPr>
          <w:sz w:val="28"/>
          <w:szCs w:val="28"/>
        </w:rPr>
        <w:t>PEST</w:t>
      </w:r>
      <w:r w:rsidRPr="00645553">
        <w:rPr>
          <w:sz w:val="28"/>
          <w:szCs w:val="28"/>
          <w:lang w:val="uk-UA"/>
        </w:rPr>
        <w:t xml:space="preserve">-аналіз дає </w:t>
      </w:r>
    </w:p>
    <w:p w14:paraId="7E1295FA" w14:textId="77777777" w:rsidR="00645553" w:rsidRDefault="000567F6" w:rsidP="00645553">
      <w:pPr>
        <w:pStyle w:val="af3"/>
        <w:spacing w:before="0" w:beforeAutospacing="0" w:after="0" w:afterAutospacing="0" w:line="360" w:lineRule="auto"/>
        <w:jc w:val="both"/>
        <w:rPr>
          <w:sz w:val="28"/>
          <w:szCs w:val="28"/>
          <w:lang w:val="uk-UA"/>
        </w:rPr>
      </w:pPr>
      <w:r w:rsidRPr="00645553">
        <w:rPr>
          <w:sz w:val="28"/>
          <w:szCs w:val="28"/>
          <w:lang w:val="uk-UA"/>
        </w:rPr>
        <w:t>змогу менеджерам оперативно коригувати управлінські рішення у відповідь на зміни у зовнішньому середовищі.</w:t>
      </w:r>
    </w:p>
    <w:p w14:paraId="2A1081FF" w14:textId="77777777" w:rsidR="00645553" w:rsidRDefault="00645553" w:rsidP="000567F6">
      <w:pPr>
        <w:pStyle w:val="af3"/>
        <w:spacing w:before="0" w:beforeAutospacing="0" w:after="0" w:afterAutospacing="0" w:line="360" w:lineRule="auto"/>
        <w:jc w:val="both"/>
        <w:rPr>
          <w:sz w:val="28"/>
          <w:szCs w:val="28"/>
          <w:lang w:val="uk-UA"/>
        </w:rPr>
      </w:pPr>
      <w:r>
        <w:rPr>
          <w:sz w:val="28"/>
          <w:szCs w:val="28"/>
          <w:lang w:val="uk-UA"/>
        </w:rPr>
        <w:t xml:space="preserve">        </w:t>
      </w:r>
      <w:r w:rsidR="000567F6" w:rsidRPr="00645553">
        <w:rPr>
          <w:sz w:val="28"/>
          <w:szCs w:val="28"/>
          <w:lang w:val="uk-UA"/>
        </w:rPr>
        <w:t xml:space="preserve">Загалом, </w:t>
      </w:r>
      <w:r w:rsidR="000567F6" w:rsidRPr="00645553">
        <w:rPr>
          <w:sz w:val="28"/>
          <w:szCs w:val="28"/>
        </w:rPr>
        <w:t>PEST</w:t>
      </w:r>
      <w:r w:rsidR="000567F6" w:rsidRPr="00645553">
        <w:rPr>
          <w:sz w:val="28"/>
          <w:szCs w:val="28"/>
          <w:lang w:val="uk-UA"/>
        </w:rPr>
        <w:t>-аналіз є незамінним інструментом, який забезпечує системний підхід до оцінки зовнішніх умов та підвищує ефективність управлінських рішень.</w:t>
      </w:r>
    </w:p>
    <w:p w14:paraId="5657D5F2" w14:textId="77777777" w:rsidR="000567F6" w:rsidRDefault="00645553" w:rsidP="000567F6">
      <w:pPr>
        <w:pStyle w:val="af3"/>
        <w:spacing w:before="0" w:beforeAutospacing="0" w:after="0" w:afterAutospacing="0" w:line="360" w:lineRule="auto"/>
        <w:jc w:val="both"/>
        <w:rPr>
          <w:sz w:val="28"/>
          <w:szCs w:val="28"/>
          <w:lang w:val="uk-UA"/>
        </w:rPr>
      </w:pPr>
      <w:r>
        <w:rPr>
          <w:sz w:val="28"/>
          <w:szCs w:val="28"/>
          <w:lang w:val="uk-UA"/>
        </w:rPr>
        <w:t xml:space="preserve">         </w:t>
      </w:r>
      <w:r w:rsidR="000567F6">
        <w:rPr>
          <w:sz w:val="28"/>
          <w:szCs w:val="28"/>
          <w:lang w:val="uk-UA"/>
        </w:rPr>
        <w:t xml:space="preserve"> На рисунку 2.4 зображено </w:t>
      </w:r>
      <w:r w:rsidR="000567F6">
        <w:rPr>
          <w:sz w:val="28"/>
          <w:szCs w:val="28"/>
          <w:lang w:val="en-US"/>
        </w:rPr>
        <w:t>PEST</w:t>
      </w:r>
      <w:r w:rsidR="000567F6" w:rsidRPr="000567F6">
        <w:rPr>
          <w:sz w:val="28"/>
          <w:szCs w:val="28"/>
        </w:rPr>
        <w:t>-</w:t>
      </w:r>
      <w:r w:rsidR="000567F6">
        <w:rPr>
          <w:sz w:val="28"/>
          <w:szCs w:val="28"/>
          <w:lang w:val="uk-UA"/>
        </w:rPr>
        <w:t>аналіз ПрАТ «Київстар».</w:t>
      </w:r>
    </w:p>
    <w:p w14:paraId="02B79B9B" w14:textId="77777777" w:rsidR="000567F6" w:rsidRPr="000567F6" w:rsidRDefault="000567F6" w:rsidP="000567F6">
      <w:pPr>
        <w:pStyle w:val="af3"/>
        <w:spacing w:before="0" w:beforeAutospacing="0" w:after="0" w:afterAutospacing="0" w:line="360" w:lineRule="auto"/>
        <w:jc w:val="both"/>
        <w:rPr>
          <w:sz w:val="28"/>
          <w:szCs w:val="28"/>
          <w:lang w:val="uk-UA"/>
        </w:rPr>
      </w:pPr>
    </w:p>
    <w:p w14:paraId="58D931FE" w14:textId="77777777" w:rsidR="00E93DDE" w:rsidRPr="00E93DDE" w:rsidRDefault="000567F6" w:rsidP="00880E98">
      <w:pPr>
        <w:spacing w:line="360" w:lineRule="auto"/>
        <w:ind w:firstLine="709"/>
        <w:jc w:val="both"/>
        <w:rPr>
          <w:lang w:val="ru-RU"/>
        </w:rPr>
      </w:pPr>
      <w:r>
        <w:rPr>
          <w:noProof/>
          <w:sz w:val="28"/>
          <w:szCs w:val="28"/>
          <w:lang w:val="ru-RU"/>
        </w:rPr>
        <w:drawing>
          <wp:inline distT="0" distB="0" distL="0" distR="0" wp14:anchorId="1A344F22" wp14:editId="63CC8CFD">
            <wp:extent cx="5632450" cy="3302000"/>
            <wp:effectExtent l="19050" t="0" r="6350" b="0"/>
            <wp:docPr id="12"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srcRect/>
                    <a:stretch>
                      <a:fillRect/>
                    </a:stretch>
                  </pic:blipFill>
                  <pic:spPr bwMode="auto">
                    <a:xfrm>
                      <a:off x="0" y="0"/>
                      <a:ext cx="5632450" cy="3302000"/>
                    </a:xfrm>
                    <a:prstGeom prst="rect">
                      <a:avLst/>
                    </a:prstGeom>
                    <a:noFill/>
                    <a:ln w="9525">
                      <a:noFill/>
                      <a:miter lim="800000"/>
                      <a:headEnd/>
                      <a:tailEnd/>
                    </a:ln>
                  </pic:spPr>
                </pic:pic>
              </a:graphicData>
            </a:graphic>
          </wp:inline>
        </w:drawing>
      </w:r>
    </w:p>
    <w:p w14:paraId="1F5FCF52" w14:textId="77777777" w:rsidR="00E93DDE" w:rsidRPr="000567F6" w:rsidRDefault="000567F6" w:rsidP="00880E98">
      <w:pPr>
        <w:spacing w:line="360" w:lineRule="auto"/>
        <w:ind w:firstLine="709"/>
        <w:jc w:val="both"/>
        <w:rPr>
          <w:sz w:val="28"/>
          <w:szCs w:val="28"/>
        </w:rPr>
      </w:pPr>
      <w:r>
        <w:rPr>
          <w:sz w:val="28"/>
          <w:szCs w:val="28"/>
          <w:lang w:val="ru-RU"/>
        </w:rPr>
        <w:t xml:space="preserve">                           Рис.2.4. </w:t>
      </w:r>
      <w:r>
        <w:rPr>
          <w:sz w:val="28"/>
          <w:szCs w:val="28"/>
          <w:lang w:val="en-US"/>
        </w:rPr>
        <w:t>PEST</w:t>
      </w:r>
      <w:r>
        <w:rPr>
          <w:sz w:val="28"/>
          <w:szCs w:val="28"/>
        </w:rPr>
        <w:t>- аналіз ПрАТ «Київстар»</w:t>
      </w:r>
    </w:p>
    <w:p w14:paraId="39A13270" w14:textId="77777777" w:rsidR="0080775B" w:rsidRDefault="0080775B" w:rsidP="00880E98">
      <w:pPr>
        <w:spacing w:line="360" w:lineRule="auto"/>
        <w:ind w:firstLine="709"/>
        <w:jc w:val="both"/>
        <w:rPr>
          <w:sz w:val="28"/>
          <w:szCs w:val="28"/>
        </w:rPr>
      </w:pPr>
    </w:p>
    <w:p w14:paraId="7818CE9F" w14:textId="77777777" w:rsidR="00C7518D" w:rsidRDefault="00C7518D" w:rsidP="00C7518D">
      <w:pPr>
        <w:spacing w:line="360" w:lineRule="auto"/>
        <w:ind w:firstLine="709"/>
        <w:jc w:val="both"/>
        <w:rPr>
          <w:sz w:val="28"/>
          <w:szCs w:val="28"/>
        </w:rPr>
      </w:pPr>
      <w:r w:rsidRPr="00C7518D">
        <w:rPr>
          <w:sz w:val="28"/>
          <w:szCs w:val="28"/>
        </w:rPr>
        <w:t>Проаналізувавши PEST- аналіз для ПрАТ «Київстар», можна зробити висновок, що найбільший вплив на компанію мають економічні та політичні фактори. Серед них — повномасштабне вторгнення РФ на територію України, коливання валютних курсів, зростання цін на нафту та енергоносії, а також поява нових конкурентів у зв’язку з відкриттям економічного простору України та Євросоюзу.</w:t>
      </w:r>
    </w:p>
    <w:p w14:paraId="6ABBA517" w14:textId="77777777" w:rsidR="00C7518D" w:rsidRDefault="00C7518D" w:rsidP="00C7518D">
      <w:pPr>
        <w:spacing w:line="360" w:lineRule="auto"/>
        <w:ind w:firstLine="709"/>
        <w:jc w:val="both"/>
        <w:rPr>
          <w:sz w:val="28"/>
          <w:szCs w:val="28"/>
        </w:rPr>
      </w:pPr>
      <w:r w:rsidRPr="00C7518D">
        <w:rPr>
          <w:sz w:val="28"/>
          <w:szCs w:val="28"/>
        </w:rPr>
        <w:t>Тактичний рівень управління в ПрАТ «Київстар» передбачає прийняття рішень, які забезпечують реалізацію стратегічних цілей компанії на середньостроковий період. Це включає планування та координацію таких напрямків, як розвиток тарифних планів, маркетингові кампанії, розподіл ресурсів, вдосконалення операційних процесів і оптимізація обслуговування клієнтів.</w:t>
      </w:r>
    </w:p>
    <w:p w14:paraId="3BB962F5" w14:textId="77777777" w:rsidR="00C7518D" w:rsidRDefault="00C7518D" w:rsidP="00C7518D">
      <w:pPr>
        <w:spacing w:line="360" w:lineRule="auto"/>
        <w:ind w:firstLine="709"/>
        <w:jc w:val="both"/>
        <w:rPr>
          <w:sz w:val="28"/>
          <w:szCs w:val="28"/>
        </w:rPr>
      </w:pPr>
      <w:r w:rsidRPr="00C7518D">
        <w:rPr>
          <w:sz w:val="28"/>
          <w:szCs w:val="28"/>
        </w:rPr>
        <w:t>На тактичному рівні менеджери середньої ланки ПрАТ «Київстар» аналізують поведінку абонентів, тенденції ринку телекомунікацій, конкурентне середовище та фінансові показники, щоб приймати ефективні рішення щодо запуску нових послуг, акцій і технічних оновлень. Співпраця між департаментами маркетингу, технічним відділом, фінансами та клієнтською підтримкою є ключовою для успішної реалізації тактичних завдань.</w:t>
      </w:r>
    </w:p>
    <w:p w14:paraId="521637A8" w14:textId="77777777" w:rsidR="00C7518D" w:rsidRPr="00C7518D" w:rsidRDefault="00C7518D" w:rsidP="00C7518D">
      <w:pPr>
        <w:spacing w:line="360" w:lineRule="auto"/>
        <w:ind w:firstLine="709"/>
        <w:jc w:val="both"/>
        <w:rPr>
          <w:sz w:val="28"/>
          <w:szCs w:val="28"/>
        </w:rPr>
      </w:pPr>
      <w:r w:rsidRPr="00C7518D">
        <w:rPr>
          <w:sz w:val="28"/>
          <w:szCs w:val="28"/>
        </w:rPr>
        <w:t>На тактичному рівні управлінські рішення орієнтовані на виконання стратегічних планів. Їх приймають менеджери середньої ланки та керівники департаментів. Такі рішення мають середньострокову перспективу і зазвичай стосуються оперативних завдань, зокрема бюджетування, маркетингових стратегій, розподілу ресурсів і оптимізації процесів.</w:t>
      </w:r>
    </w:p>
    <w:p w14:paraId="3961FC07" w14:textId="77777777" w:rsidR="00142EA0" w:rsidRDefault="00142EA0" w:rsidP="00142EA0">
      <w:pPr>
        <w:spacing w:line="360" w:lineRule="auto"/>
        <w:ind w:firstLine="709"/>
        <w:jc w:val="both"/>
        <w:rPr>
          <w:sz w:val="28"/>
          <w:szCs w:val="28"/>
        </w:rPr>
      </w:pPr>
      <w:r>
        <w:rPr>
          <w:sz w:val="28"/>
          <w:szCs w:val="28"/>
        </w:rPr>
        <w:t>Нижче розглянемо приклади тактичного управлінського рішення.</w:t>
      </w:r>
      <w:r w:rsidR="00C7518D" w:rsidRPr="00C7518D">
        <w:rPr>
          <w:sz w:val="28"/>
          <w:szCs w:val="28"/>
        </w:rPr>
        <w:t>Наприклад, рішення про запуск нових тарифних планів та проведення рекламних кампаній для залучення нових клієнтів є типовим прикладом тактичного управлінського рішення. При їх прийнятті враховуються дані про поведінку споживачів, ринкові тенденції, фінансові можливості компанії та вимоги клієнтів. Важливою складовою є взаємодія між різними підрозділами, такими як маркетинговий відділ, технічний відділ та фінансовий департамент, для ефективного планування та впровадження.</w:t>
      </w:r>
      <w:r w:rsidR="003356ED">
        <w:rPr>
          <w:sz w:val="28"/>
          <w:szCs w:val="28"/>
        </w:rPr>
        <w:t xml:space="preserve"> </w:t>
      </w:r>
      <w:r w:rsidR="00C7518D" w:rsidRPr="00C7518D">
        <w:rPr>
          <w:sz w:val="28"/>
          <w:szCs w:val="28"/>
        </w:rPr>
        <w:t>Менеджери середньої ланки аналізують поведінку абонентів, конкурентні пропозиції та фінансові показники, щоб створити нові або оновити існуючі тарифні пакети. Це рішення допомагає адаптуватися до змін ринку та залучати нових клієнтів.</w:t>
      </w:r>
      <w:r>
        <w:rPr>
          <w:sz w:val="28"/>
          <w:szCs w:val="28"/>
        </w:rPr>
        <w:t xml:space="preserve">            </w:t>
      </w:r>
    </w:p>
    <w:p w14:paraId="7F0E63C4" w14:textId="77777777" w:rsidR="00142EA0" w:rsidRDefault="00C7518D" w:rsidP="00142EA0">
      <w:pPr>
        <w:spacing w:line="360" w:lineRule="auto"/>
        <w:ind w:firstLine="709"/>
        <w:jc w:val="both"/>
        <w:rPr>
          <w:sz w:val="28"/>
          <w:szCs w:val="28"/>
        </w:rPr>
      </w:pPr>
      <w:r w:rsidRPr="00142EA0">
        <w:rPr>
          <w:rStyle w:val="afa"/>
          <w:b w:val="0"/>
          <w:sz w:val="28"/>
          <w:szCs w:val="28"/>
        </w:rPr>
        <w:t>Проведення рекламних і промоакційних кампаній</w:t>
      </w:r>
      <w:r w:rsidR="00142EA0">
        <w:rPr>
          <w:rStyle w:val="afa"/>
          <w:b w:val="0"/>
          <w:sz w:val="28"/>
          <w:szCs w:val="28"/>
        </w:rPr>
        <w:t xml:space="preserve">. </w:t>
      </w:r>
      <w:r w:rsidRPr="00142EA0">
        <w:rPr>
          <w:sz w:val="28"/>
          <w:szCs w:val="28"/>
        </w:rPr>
        <w:t>Підрозділи маркетингу разом із фінансовим відділом планують і реалізують акції, знижки чи бонуси, спрямовані на підвищення лояльності існуючих клієнтів та залучення нових.</w:t>
      </w:r>
    </w:p>
    <w:p w14:paraId="6616647D" w14:textId="77777777" w:rsidR="00142EA0" w:rsidRDefault="00C7518D" w:rsidP="00142EA0">
      <w:pPr>
        <w:spacing w:line="360" w:lineRule="auto"/>
        <w:ind w:firstLine="709"/>
        <w:jc w:val="both"/>
        <w:rPr>
          <w:sz w:val="28"/>
          <w:szCs w:val="28"/>
        </w:rPr>
      </w:pPr>
      <w:r w:rsidRPr="00142EA0">
        <w:rPr>
          <w:rStyle w:val="afa"/>
          <w:b w:val="0"/>
          <w:sz w:val="28"/>
          <w:szCs w:val="28"/>
        </w:rPr>
        <w:t>Оптимізація роботи контакт-центру та служби підтримки</w:t>
      </w:r>
      <w:r w:rsidR="00142EA0" w:rsidRPr="00142EA0">
        <w:rPr>
          <w:rStyle w:val="afa"/>
          <w:b w:val="0"/>
          <w:sz w:val="28"/>
          <w:szCs w:val="28"/>
        </w:rPr>
        <w:t>.</w:t>
      </w:r>
      <w:r w:rsidRPr="00142EA0">
        <w:rPr>
          <w:sz w:val="28"/>
          <w:szCs w:val="28"/>
        </w:rPr>
        <w:br/>
        <w:t>Впровадження нових технологій або процесів для скорочення часу обробки звернень, підвищення якості обслуговування і зменшення навантаження на операторів.</w:t>
      </w:r>
    </w:p>
    <w:p w14:paraId="041A0D38" w14:textId="77777777" w:rsidR="00142EA0" w:rsidRDefault="00C7518D" w:rsidP="00142EA0">
      <w:pPr>
        <w:spacing w:line="360" w:lineRule="auto"/>
        <w:ind w:firstLine="709"/>
        <w:jc w:val="both"/>
        <w:rPr>
          <w:sz w:val="28"/>
          <w:szCs w:val="28"/>
        </w:rPr>
      </w:pPr>
      <w:r w:rsidRPr="00142EA0">
        <w:rPr>
          <w:rStyle w:val="afa"/>
          <w:b w:val="0"/>
          <w:sz w:val="28"/>
          <w:szCs w:val="28"/>
        </w:rPr>
        <w:t>Розподіл і контроль використання ресурсів</w:t>
      </w:r>
      <w:r w:rsidR="00142EA0" w:rsidRPr="00142EA0">
        <w:rPr>
          <w:rStyle w:val="afa"/>
          <w:sz w:val="28"/>
          <w:szCs w:val="28"/>
        </w:rPr>
        <w:t xml:space="preserve">. </w:t>
      </w:r>
      <w:r w:rsidRPr="00142EA0">
        <w:rPr>
          <w:sz w:val="28"/>
          <w:szCs w:val="28"/>
        </w:rPr>
        <w:t>Менеджмент визначає пріоритети у виділенні фінансових і технічних ресурсів між проектами, наприклад, оновленням мережевого обладнання або розширенням зони покриття.</w:t>
      </w:r>
    </w:p>
    <w:p w14:paraId="7679CFD8" w14:textId="77777777" w:rsidR="00142EA0" w:rsidRDefault="00C7518D" w:rsidP="00142EA0">
      <w:pPr>
        <w:spacing w:line="360" w:lineRule="auto"/>
        <w:ind w:firstLine="709"/>
        <w:jc w:val="both"/>
        <w:rPr>
          <w:sz w:val="28"/>
          <w:szCs w:val="28"/>
        </w:rPr>
      </w:pPr>
      <w:r w:rsidRPr="00142EA0">
        <w:rPr>
          <w:rStyle w:val="afa"/>
          <w:b w:val="0"/>
          <w:sz w:val="28"/>
          <w:szCs w:val="28"/>
        </w:rPr>
        <w:t>Впровадження нових сервісів і послуг</w:t>
      </w:r>
      <w:r w:rsidR="00142EA0" w:rsidRPr="00142EA0">
        <w:rPr>
          <w:rStyle w:val="afa"/>
          <w:b w:val="0"/>
          <w:sz w:val="28"/>
          <w:szCs w:val="28"/>
        </w:rPr>
        <w:t>.</w:t>
      </w:r>
      <w:r w:rsidR="00142EA0" w:rsidRPr="00142EA0">
        <w:rPr>
          <w:rStyle w:val="afa"/>
          <w:sz w:val="28"/>
          <w:szCs w:val="28"/>
        </w:rPr>
        <w:t xml:space="preserve"> </w:t>
      </w:r>
      <w:r w:rsidRPr="00142EA0">
        <w:rPr>
          <w:sz w:val="28"/>
          <w:szCs w:val="28"/>
        </w:rPr>
        <w:t>Запуск таких послуг, як мобільний інтернет нового покоління, додаткові пакети послуг (музика, відео, безпека), що відповідають потребам клієнтів і сприяють збільшенню доходів.</w:t>
      </w:r>
    </w:p>
    <w:p w14:paraId="3A277BA5" w14:textId="77777777" w:rsidR="00142EA0" w:rsidRDefault="00C7518D" w:rsidP="00142EA0">
      <w:pPr>
        <w:spacing w:line="360" w:lineRule="auto"/>
        <w:ind w:firstLine="709"/>
        <w:jc w:val="both"/>
        <w:rPr>
          <w:sz w:val="28"/>
          <w:szCs w:val="28"/>
        </w:rPr>
      </w:pPr>
      <w:r w:rsidRPr="00142EA0">
        <w:rPr>
          <w:sz w:val="28"/>
          <w:szCs w:val="28"/>
        </w:rPr>
        <w:t>Операційний рівень управління в ПрАТ «Київстар» відповідає за щоденне виконання конкретних завдань і процедур, що забезпечують безперервну роботу компанії та реалізацію тактичних рішень. Це найнижчий рівень управління, на якому працюють лінійні менеджери, супервайзери та виконавчий персонал.</w:t>
      </w:r>
    </w:p>
    <w:p w14:paraId="17BF2B41" w14:textId="77777777" w:rsidR="00142EA0" w:rsidRDefault="00C7518D" w:rsidP="00142EA0">
      <w:pPr>
        <w:spacing w:line="360" w:lineRule="auto"/>
        <w:ind w:firstLine="709"/>
        <w:jc w:val="both"/>
        <w:rPr>
          <w:sz w:val="28"/>
          <w:szCs w:val="28"/>
        </w:rPr>
      </w:pPr>
      <w:r w:rsidRPr="00142EA0">
        <w:rPr>
          <w:sz w:val="28"/>
          <w:szCs w:val="28"/>
        </w:rPr>
        <w:t xml:space="preserve">Основні завдання операційного рівня в </w:t>
      </w:r>
      <w:r w:rsidR="00142EA0" w:rsidRPr="00142EA0">
        <w:rPr>
          <w:sz w:val="28"/>
          <w:szCs w:val="28"/>
        </w:rPr>
        <w:t xml:space="preserve">ПрАТ </w:t>
      </w:r>
      <w:r w:rsidRPr="00142EA0">
        <w:rPr>
          <w:sz w:val="28"/>
          <w:szCs w:val="28"/>
        </w:rPr>
        <w:t>«Київстар» включають:</w:t>
      </w:r>
    </w:p>
    <w:p w14:paraId="1BEB2CF0" w14:textId="77777777" w:rsidR="00142EA0" w:rsidRPr="00142EA0" w:rsidRDefault="00C7518D" w:rsidP="000915CB">
      <w:pPr>
        <w:pStyle w:val="af4"/>
        <w:numPr>
          <w:ilvl w:val="0"/>
          <w:numId w:val="12"/>
        </w:numPr>
        <w:spacing w:after="0" w:line="360" w:lineRule="auto"/>
        <w:jc w:val="both"/>
        <w:rPr>
          <w:rFonts w:ascii="Times New Roman" w:hAnsi="Times New Roman"/>
          <w:b/>
          <w:bCs/>
          <w:sz w:val="28"/>
          <w:szCs w:val="28"/>
          <w:lang w:val="uk-UA"/>
        </w:rPr>
      </w:pPr>
      <w:r w:rsidRPr="00142EA0">
        <w:rPr>
          <w:rStyle w:val="afa"/>
          <w:rFonts w:ascii="Times New Roman" w:hAnsi="Times New Roman"/>
          <w:b w:val="0"/>
          <w:sz w:val="28"/>
          <w:szCs w:val="28"/>
          <w:lang w:val="uk-UA"/>
        </w:rPr>
        <w:t>Обробка заявок і звернень клієнтів</w:t>
      </w:r>
      <w:r w:rsidR="00142EA0" w:rsidRPr="00142EA0">
        <w:rPr>
          <w:rStyle w:val="afa"/>
          <w:rFonts w:ascii="Times New Roman" w:hAnsi="Times New Roman"/>
          <w:b w:val="0"/>
          <w:sz w:val="28"/>
          <w:szCs w:val="28"/>
        </w:rPr>
        <w:t>.</w:t>
      </w:r>
      <w:r w:rsidR="00142EA0" w:rsidRPr="00142EA0">
        <w:rPr>
          <w:rFonts w:ascii="Times New Roman" w:hAnsi="Times New Roman"/>
          <w:sz w:val="28"/>
          <w:szCs w:val="28"/>
        </w:rPr>
        <w:t xml:space="preserve"> </w:t>
      </w:r>
      <w:r w:rsidRPr="00142EA0">
        <w:rPr>
          <w:rFonts w:ascii="Times New Roman" w:hAnsi="Times New Roman"/>
          <w:sz w:val="28"/>
          <w:szCs w:val="28"/>
          <w:lang w:val="uk-UA"/>
        </w:rPr>
        <w:t xml:space="preserve">Оператори контакт-центру </w:t>
      </w:r>
    </w:p>
    <w:p w14:paraId="2827C23D" w14:textId="77777777" w:rsidR="00142EA0" w:rsidRPr="00142EA0" w:rsidRDefault="00C7518D" w:rsidP="00142EA0">
      <w:pPr>
        <w:spacing w:line="360" w:lineRule="auto"/>
        <w:jc w:val="both"/>
        <w:rPr>
          <w:sz w:val="28"/>
          <w:szCs w:val="28"/>
          <w:lang w:val="ru-RU"/>
        </w:rPr>
      </w:pPr>
      <w:r w:rsidRPr="00142EA0">
        <w:rPr>
          <w:sz w:val="28"/>
          <w:szCs w:val="28"/>
        </w:rPr>
        <w:t>приймають дзвінки, відповідають на запити, вирішують технічні проблеми та надають консультації щодо тарифів і послуг.</w:t>
      </w:r>
    </w:p>
    <w:p w14:paraId="185369D7" w14:textId="77777777" w:rsidR="00142EA0" w:rsidRPr="00142EA0" w:rsidRDefault="00C7518D" w:rsidP="000915CB">
      <w:pPr>
        <w:pStyle w:val="af4"/>
        <w:numPr>
          <w:ilvl w:val="0"/>
          <w:numId w:val="12"/>
        </w:numPr>
        <w:spacing w:after="0" w:line="360" w:lineRule="auto"/>
        <w:jc w:val="both"/>
        <w:rPr>
          <w:b/>
          <w:bCs/>
          <w:sz w:val="28"/>
          <w:szCs w:val="28"/>
        </w:rPr>
      </w:pPr>
      <w:r w:rsidRPr="00142EA0">
        <w:rPr>
          <w:rStyle w:val="afa"/>
          <w:rFonts w:ascii="Times New Roman" w:hAnsi="Times New Roman"/>
          <w:b w:val="0"/>
          <w:sz w:val="28"/>
          <w:szCs w:val="28"/>
        </w:rPr>
        <w:t>Моніторинг і підтримка мережі</w:t>
      </w:r>
      <w:r w:rsidR="00142EA0" w:rsidRPr="00142EA0">
        <w:rPr>
          <w:rStyle w:val="afa"/>
          <w:rFonts w:ascii="Times New Roman" w:hAnsi="Times New Roman"/>
          <w:b w:val="0"/>
          <w:sz w:val="28"/>
          <w:szCs w:val="28"/>
        </w:rPr>
        <w:t>.</w:t>
      </w:r>
      <w:r w:rsidR="00142EA0" w:rsidRPr="00142EA0">
        <w:rPr>
          <w:sz w:val="28"/>
          <w:szCs w:val="28"/>
        </w:rPr>
        <w:t xml:space="preserve"> </w:t>
      </w:r>
      <w:r w:rsidRPr="00142EA0">
        <w:rPr>
          <w:rFonts w:ascii="Times New Roman" w:hAnsi="Times New Roman"/>
          <w:sz w:val="28"/>
          <w:szCs w:val="28"/>
        </w:rPr>
        <w:t xml:space="preserve">Технічні спеціалісти відстежують стан </w:t>
      </w:r>
    </w:p>
    <w:p w14:paraId="5310221D" w14:textId="77777777" w:rsidR="00142EA0" w:rsidRPr="00142EA0" w:rsidRDefault="00C7518D" w:rsidP="00142EA0">
      <w:pPr>
        <w:spacing w:line="360" w:lineRule="auto"/>
        <w:jc w:val="both"/>
        <w:rPr>
          <w:sz w:val="28"/>
          <w:szCs w:val="28"/>
          <w:lang w:val="ru-RU"/>
        </w:rPr>
      </w:pPr>
      <w:r w:rsidRPr="00142EA0">
        <w:rPr>
          <w:sz w:val="28"/>
          <w:szCs w:val="28"/>
        </w:rPr>
        <w:t>мережевого обладнання, усувають неполадки, забезпечують стабільність і якість зв’язку.</w:t>
      </w:r>
    </w:p>
    <w:p w14:paraId="2CF9978A" w14:textId="77777777" w:rsidR="00142EA0" w:rsidRPr="00142EA0" w:rsidRDefault="00C7518D" w:rsidP="000915CB">
      <w:pPr>
        <w:pStyle w:val="af4"/>
        <w:numPr>
          <w:ilvl w:val="0"/>
          <w:numId w:val="12"/>
        </w:numPr>
        <w:spacing w:after="0" w:line="360" w:lineRule="auto"/>
        <w:jc w:val="both"/>
        <w:rPr>
          <w:b/>
          <w:bCs/>
          <w:sz w:val="28"/>
          <w:szCs w:val="28"/>
        </w:rPr>
      </w:pPr>
      <w:r w:rsidRPr="00142EA0">
        <w:rPr>
          <w:rStyle w:val="afa"/>
          <w:rFonts w:ascii="Times New Roman" w:hAnsi="Times New Roman"/>
          <w:b w:val="0"/>
          <w:sz w:val="28"/>
          <w:szCs w:val="28"/>
        </w:rPr>
        <w:t>Виконання маркетингових активностей</w:t>
      </w:r>
      <w:r w:rsidR="00142EA0" w:rsidRPr="00142EA0">
        <w:rPr>
          <w:rStyle w:val="afa"/>
          <w:rFonts w:ascii="Times New Roman" w:hAnsi="Times New Roman"/>
          <w:b w:val="0"/>
          <w:sz w:val="28"/>
          <w:szCs w:val="28"/>
        </w:rPr>
        <w:t>.</w:t>
      </w:r>
      <w:r w:rsidR="00142EA0" w:rsidRPr="00142EA0">
        <w:rPr>
          <w:sz w:val="28"/>
          <w:szCs w:val="28"/>
        </w:rPr>
        <w:t xml:space="preserve"> </w:t>
      </w:r>
      <w:r w:rsidRPr="00142EA0">
        <w:rPr>
          <w:rFonts w:ascii="Times New Roman" w:hAnsi="Times New Roman"/>
          <w:sz w:val="28"/>
          <w:szCs w:val="28"/>
        </w:rPr>
        <w:t xml:space="preserve">Реалізація промоакцій на місцях, </w:t>
      </w:r>
    </w:p>
    <w:p w14:paraId="7E375D46" w14:textId="77777777" w:rsidR="00142EA0" w:rsidRPr="00142EA0" w:rsidRDefault="00C7518D" w:rsidP="00142EA0">
      <w:pPr>
        <w:spacing w:line="360" w:lineRule="auto"/>
        <w:jc w:val="both"/>
        <w:rPr>
          <w:sz w:val="28"/>
          <w:szCs w:val="28"/>
          <w:lang w:val="ru-RU"/>
        </w:rPr>
      </w:pPr>
      <w:r w:rsidRPr="00142EA0">
        <w:rPr>
          <w:sz w:val="28"/>
          <w:szCs w:val="28"/>
        </w:rPr>
        <w:t>підтримка рекламних кампаній, інформування клієнтів про нові послуги через точки продажу або операторів.</w:t>
      </w:r>
    </w:p>
    <w:p w14:paraId="2D0245F6" w14:textId="77777777" w:rsidR="00142EA0" w:rsidRPr="00142EA0" w:rsidRDefault="00C7518D" w:rsidP="000915CB">
      <w:pPr>
        <w:pStyle w:val="af4"/>
        <w:numPr>
          <w:ilvl w:val="0"/>
          <w:numId w:val="12"/>
        </w:numPr>
        <w:spacing w:after="0" w:line="360" w:lineRule="auto"/>
        <w:jc w:val="both"/>
        <w:rPr>
          <w:rFonts w:ascii="Times New Roman" w:hAnsi="Times New Roman"/>
          <w:b/>
          <w:bCs/>
          <w:sz w:val="28"/>
          <w:szCs w:val="28"/>
        </w:rPr>
      </w:pPr>
      <w:r w:rsidRPr="00142EA0">
        <w:rPr>
          <w:rStyle w:val="afa"/>
          <w:rFonts w:ascii="Times New Roman" w:hAnsi="Times New Roman"/>
          <w:b w:val="0"/>
          <w:sz w:val="28"/>
          <w:szCs w:val="28"/>
        </w:rPr>
        <w:t>Адміністративна підтримка</w:t>
      </w:r>
      <w:r w:rsidR="00142EA0" w:rsidRPr="00142EA0">
        <w:rPr>
          <w:rFonts w:ascii="Times New Roman" w:hAnsi="Times New Roman"/>
          <w:sz w:val="28"/>
          <w:szCs w:val="28"/>
        </w:rPr>
        <w:t xml:space="preserve">. </w:t>
      </w:r>
      <w:r w:rsidRPr="00142EA0">
        <w:rPr>
          <w:rFonts w:ascii="Times New Roman" w:hAnsi="Times New Roman"/>
          <w:sz w:val="28"/>
          <w:szCs w:val="28"/>
        </w:rPr>
        <w:t xml:space="preserve">Організація документообігу, звітність, </w:t>
      </w:r>
    </w:p>
    <w:p w14:paraId="4B42A7D6" w14:textId="77777777" w:rsidR="00142EA0" w:rsidRPr="00142EA0" w:rsidRDefault="00C7518D" w:rsidP="00142EA0">
      <w:pPr>
        <w:spacing w:line="360" w:lineRule="auto"/>
        <w:jc w:val="both"/>
        <w:rPr>
          <w:b/>
          <w:bCs/>
          <w:sz w:val="28"/>
          <w:szCs w:val="28"/>
          <w:lang w:val="ru-RU"/>
        </w:rPr>
      </w:pPr>
      <w:r w:rsidRPr="00142EA0">
        <w:rPr>
          <w:sz w:val="28"/>
          <w:szCs w:val="28"/>
        </w:rPr>
        <w:t>контроль за виконанням внутрішніх процедур та стандартів.</w:t>
      </w:r>
    </w:p>
    <w:p w14:paraId="572DA2CB" w14:textId="77777777" w:rsidR="00142EA0" w:rsidRPr="00142EA0" w:rsidRDefault="00C7518D" w:rsidP="000915CB">
      <w:pPr>
        <w:pStyle w:val="af4"/>
        <w:numPr>
          <w:ilvl w:val="0"/>
          <w:numId w:val="12"/>
        </w:numPr>
        <w:spacing w:after="0" w:line="360" w:lineRule="auto"/>
        <w:jc w:val="both"/>
        <w:rPr>
          <w:b/>
          <w:bCs/>
          <w:sz w:val="28"/>
          <w:szCs w:val="28"/>
        </w:rPr>
      </w:pPr>
      <w:r w:rsidRPr="00142EA0">
        <w:rPr>
          <w:rStyle w:val="afa"/>
          <w:rFonts w:ascii="Times New Roman" w:hAnsi="Times New Roman"/>
          <w:b w:val="0"/>
          <w:sz w:val="28"/>
          <w:szCs w:val="28"/>
        </w:rPr>
        <w:t>Контроль за використанням ресурсів</w:t>
      </w:r>
      <w:r w:rsidR="00142EA0" w:rsidRPr="00142EA0">
        <w:rPr>
          <w:sz w:val="28"/>
          <w:szCs w:val="28"/>
        </w:rPr>
        <w:t xml:space="preserve">. </w:t>
      </w:r>
      <w:r w:rsidRPr="00142EA0">
        <w:rPr>
          <w:rFonts w:ascii="Times New Roman" w:hAnsi="Times New Roman"/>
          <w:sz w:val="28"/>
          <w:szCs w:val="28"/>
        </w:rPr>
        <w:t xml:space="preserve">Забезпечення ефективного </w:t>
      </w:r>
    </w:p>
    <w:p w14:paraId="0CCB2EB9" w14:textId="77777777" w:rsidR="00142EA0" w:rsidRPr="00142EA0" w:rsidRDefault="00C7518D" w:rsidP="00142EA0">
      <w:pPr>
        <w:spacing w:line="360" w:lineRule="auto"/>
        <w:jc w:val="both"/>
        <w:rPr>
          <w:sz w:val="28"/>
          <w:szCs w:val="28"/>
          <w:lang w:val="ru-RU"/>
        </w:rPr>
      </w:pPr>
      <w:r w:rsidRPr="00142EA0">
        <w:rPr>
          <w:sz w:val="28"/>
          <w:szCs w:val="28"/>
        </w:rPr>
        <w:t>використання матеріальних і технічних ресурсів на рівні підрозділів.</w:t>
      </w:r>
    </w:p>
    <w:p w14:paraId="69CC350A" w14:textId="77777777" w:rsidR="00C7518D" w:rsidRPr="00142EA0" w:rsidRDefault="00142EA0" w:rsidP="00142EA0">
      <w:pPr>
        <w:spacing w:line="360" w:lineRule="auto"/>
        <w:jc w:val="both"/>
        <w:rPr>
          <w:b/>
          <w:bCs/>
          <w:sz w:val="28"/>
          <w:szCs w:val="28"/>
        </w:rPr>
      </w:pPr>
      <w:r w:rsidRPr="00142EA0">
        <w:rPr>
          <w:sz w:val="28"/>
          <w:szCs w:val="28"/>
          <w:lang w:val="ru-RU"/>
        </w:rPr>
        <w:t xml:space="preserve">          </w:t>
      </w:r>
      <w:r w:rsidR="00C7518D" w:rsidRPr="00142EA0">
        <w:rPr>
          <w:sz w:val="28"/>
          <w:szCs w:val="28"/>
        </w:rPr>
        <w:t xml:space="preserve">Операційний рівень — це щоденна «рухова сила» </w:t>
      </w:r>
      <w:r>
        <w:rPr>
          <w:sz w:val="28"/>
          <w:szCs w:val="28"/>
        </w:rPr>
        <w:t>ПрАТ «Київстар»</w:t>
      </w:r>
      <w:r w:rsidR="00C7518D" w:rsidRPr="00142EA0">
        <w:rPr>
          <w:sz w:val="28"/>
          <w:szCs w:val="28"/>
        </w:rPr>
        <w:t>, що забезпечує якісне обслуговування клієнтів і безперебійне функціонування компанії.</w:t>
      </w:r>
    </w:p>
    <w:p w14:paraId="5A1BA58F" w14:textId="77777777" w:rsidR="0080775B" w:rsidRPr="00C7518D" w:rsidRDefault="0080775B" w:rsidP="00880E98">
      <w:pPr>
        <w:spacing w:line="360" w:lineRule="auto"/>
        <w:ind w:firstLine="709"/>
        <w:jc w:val="both"/>
        <w:rPr>
          <w:sz w:val="28"/>
          <w:szCs w:val="28"/>
          <w:lang w:val="ru-RU"/>
        </w:rPr>
      </w:pPr>
    </w:p>
    <w:p w14:paraId="71AB527C" w14:textId="77777777" w:rsidR="0080775B" w:rsidRDefault="0080775B" w:rsidP="00880E98">
      <w:pPr>
        <w:spacing w:line="360" w:lineRule="auto"/>
        <w:ind w:firstLine="709"/>
        <w:jc w:val="both"/>
        <w:rPr>
          <w:sz w:val="28"/>
          <w:szCs w:val="28"/>
        </w:rPr>
      </w:pPr>
    </w:p>
    <w:p w14:paraId="548862B2" w14:textId="77777777" w:rsidR="0080775B" w:rsidRDefault="0080775B" w:rsidP="00880E98">
      <w:pPr>
        <w:spacing w:line="360" w:lineRule="auto"/>
        <w:ind w:firstLine="709"/>
        <w:jc w:val="both"/>
        <w:rPr>
          <w:sz w:val="28"/>
          <w:szCs w:val="28"/>
        </w:rPr>
      </w:pPr>
    </w:p>
    <w:p w14:paraId="0F3F260D" w14:textId="77777777" w:rsidR="0080775B" w:rsidRDefault="0080775B" w:rsidP="00880E98">
      <w:pPr>
        <w:spacing w:line="360" w:lineRule="auto"/>
        <w:ind w:firstLine="709"/>
        <w:jc w:val="both"/>
        <w:rPr>
          <w:sz w:val="28"/>
          <w:szCs w:val="28"/>
        </w:rPr>
      </w:pPr>
    </w:p>
    <w:p w14:paraId="04A37CF8" w14:textId="77777777" w:rsidR="0080775B" w:rsidRDefault="0080775B" w:rsidP="00880E98">
      <w:pPr>
        <w:spacing w:line="360" w:lineRule="auto"/>
        <w:ind w:firstLine="709"/>
        <w:jc w:val="both"/>
        <w:rPr>
          <w:sz w:val="28"/>
          <w:szCs w:val="28"/>
        </w:rPr>
      </w:pPr>
    </w:p>
    <w:p w14:paraId="0EFDEB12" w14:textId="77777777" w:rsidR="0080775B" w:rsidRDefault="0080775B" w:rsidP="00880E98">
      <w:pPr>
        <w:spacing w:line="360" w:lineRule="auto"/>
        <w:ind w:firstLine="709"/>
        <w:jc w:val="both"/>
        <w:rPr>
          <w:sz w:val="28"/>
          <w:szCs w:val="28"/>
        </w:rPr>
      </w:pPr>
    </w:p>
    <w:p w14:paraId="3E2FD520" w14:textId="77777777" w:rsidR="0080775B" w:rsidRDefault="0080775B" w:rsidP="00880E98">
      <w:pPr>
        <w:spacing w:line="360" w:lineRule="auto"/>
        <w:ind w:firstLine="709"/>
        <w:jc w:val="both"/>
        <w:rPr>
          <w:sz w:val="28"/>
          <w:szCs w:val="28"/>
        </w:rPr>
      </w:pPr>
    </w:p>
    <w:p w14:paraId="4C100052" w14:textId="77777777" w:rsidR="0080775B" w:rsidRDefault="0080775B" w:rsidP="00880E98">
      <w:pPr>
        <w:spacing w:line="360" w:lineRule="auto"/>
        <w:ind w:firstLine="709"/>
        <w:jc w:val="both"/>
        <w:rPr>
          <w:sz w:val="28"/>
          <w:szCs w:val="28"/>
        </w:rPr>
      </w:pPr>
    </w:p>
    <w:p w14:paraId="1CE91F82" w14:textId="77777777" w:rsidR="0080775B" w:rsidRDefault="0080775B" w:rsidP="00880E98">
      <w:pPr>
        <w:spacing w:line="360" w:lineRule="auto"/>
        <w:ind w:firstLine="709"/>
        <w:jc w:val="both"/>
        <w:rPr>
          <w:sz w:val="28"/>
          <w:szCs w:val="28"/>
        </w:rPr>
      </w:pPr>
    </w:p>
    <w:p w14:paraId="366A9046" w14:textId="77777777" w:rsidR="00A3350E" w:rsidRDefault="00A3350E" w:rsidP="00880E98">
      <w:pPr>
        <w:spacing w:line="360" w:lineRule="auto"/>
        <w:ind w:firstLine="709"/>
        <w:jc w:val="both"/>
        <w:rPr>
          <w:sz w:val="28"/>
          <w:szCs w:val="28"/>
        </w:rPr>
      </w:pPr>
    </w:p>
    <w:p w14:paraId="312DA34C" w14:textId="77777777" w:rsidR="0062195A" w:rsidRPr="00F07340" w:rsidRDefault="0062195A" w:rsidP="0062195A">
      <w:pPr>
        <w:autoSpaceDE w:val="0"/>
        <w:autoSpaceDN w:val="0"/>
        <w:adjustRightInd w:val="0"/>
        <w:spacing w:line="360" w:lineRule="auto"/>
        <w:jc w:val="both"/>
        <w:rPr>
          <w:sz w:val="28"/>
          <w:szCs w:val="28"/>
        </w:rPr>
      </w:pPr>
    </w:p>
    <w:p w14:paraId="3EDE7A98" w14:textId="77777777" w:rsidR="00552D14" w:rsidRPr="00F07340" w:rsidRDefault="00552D14" w:rsidP="0062195A">
      <w:pPr>
        <w:autoSpaceDE w:val="0"/>
        <w:autoSpaceDN w:val="0"/>
        <w:adjustRightInd w:val="0"/>
        <w:spacing w:line="360" w:lineRule="auto"/>
        <w:jc w:val="both"/>
        <w:rPr>
          <w:sz w:val="28"/>
          <w:szCs w:val="28"/>
        </w:rPr>
      </w:pPr>
    </w:p>
    <w:p w14:paraId="7811E6D7" w14:textId="77777777" w:rsidR="0062195A" w:rsidRPr="007B0EA5" w:rsidRDefault="0062195A" w:rsidP="0062195A">
      <w:pPr>
        <w:autoSpaceDE w:val="0"/>
        <w:autoSpaceDN w:val="0"/>
        <w:adjustRightInd w:val="0"/>
        <w:spacing w:line="360" w:lineRule="auto"/>
        <w:jc w:val="both"/>
        <w:rPr>
          <w:rFonts w:eastAsia="Calibri"/>
          <w:sz w:val="28"/>
          <w:szCs w:val="28"/>
          <w:lang w:eastAsia="en-US"/>
        </w:rPr>
      </w:pPr>
    </w:p>
    <w:p w14:paraId="61D1CD33" w14:textId="77777777" w:rsidR="0023614E" w:rsidRDefault="0023614E" w:rsidP="00F27F8C">
      <w:pPr>
        <w:spacing w:line="360" w:lineRule="auto"/>
        <w:jc w:val="center"/>
        <w:rPr>
          <w:caps/>
          <w:color w:val="000000"/>
          <w:spacing w:val="20"/>
          <w:sz w:val="28"/>
          <w:szCs w:val="28"/>
        </w:rPr>
      </w:pPr>
    </w:p>
    <w:p w14:paraId="48BA0A8C" w14:textId="77777777" w:rsidR="00903148" w:rsidRDefault="00903148" w:rsidP="00903148">
      <w:pPr>
        <w:spacing w:before="120" w:after="120" w:line="360" w:lineRule="auto"/>
        <w:rPr>
          <w:caps/>
          <w:color w:val="000000"/>
          <w:spacing w:val="20"/>
          <w:sz w:val="28"/>
          <w:szCs w:val="28"/>
        </w:rPr>
      </w:pPr>
    </w:p>
    <w:p w14:paraId="243381B7" w14:textId="77777777" w:rsidR="00903148" w:rsidRDefault="00903148" w:rsidP="00903148">
      <w:pPr>
        <w:spacing w:before="120" w:after="120" w:line="360" w:lineRule="auto"/>
        <w:rPr>
          <w:caps/>
          <w:color w:val="000000"/>
          <w:spacing w:val="20"/>
          <w:sz w:val="28"/>
          <w:szCs w:val="28"/>
        </w:rPr>
      </w:pPr>
    </w:p>
    <w:p w14:paraId="67040FB0" w14:textId="77777777" w:rsidR="00903148" w:rsidRDefault="00903148" w:rsidP="00903148">
      <w:pPr>
        <w:spacing w:before="120" w:after="120" w:line="360" w:lineRule="auto"/>
        <w:rPr>
          <w:caps/>
          <w:color w:val="000000"/>
          <w:spacing w:val="20"/>
          <w:sz w:val="28"/>
          <w:szCs w:val="28"/>
        </w:rPr>
      </w:pPr>
    </w:p>
    <w:p w14:paraId="21DAB459" w14:textId="77777777" w:rsidR="00903148" w:rsidRDefault="00903148" w:rsidP="00903148">
      <w:pPr>
        <w:spacing w:before="120" w:after="120" w:line="360" w:lineRule="auto"/>
        <w:rPr>
          <w:caps/>
          <w:color w:val="000000"/>
          <w:spacing w:val="20"/>
          <w:sz w:val="28"/>
          <w:szCs w:val="28"/>
        </w:rPr>
      </w:pPr>
    </w:p>
    <w:p w14:paraId="5E4572E7" w14:textId="77777777" w:rsidR="00903148" w:rsidRDefault="00903148" w:rsidP="00903148">
      <w:pPr>
        <w:spacing w:before="120" w:after="120" w:line="360" w:lineRule="auto"/>
        <w:rPr>
          <w:caps/>
          <w:color w:val="000000"/>
          <w:spacing w:val="20"/>
          <w:sz w:val="28"/>
          <w:szCs w:val="28"/>
        </w:rPr>
      </w:pPr>
    </w:p>
    <w:p w14:paraId="2955E714" w14:textId="77777777" w:rsidR="003356ED" w:rsidRDefault="00903148" w:rsidP="00903148">
      <w:pPr>
        <w:spacing w:before="120" w:after="120" w:line="360" w:lineRule="auto"/>
        <w:rPr>
          <w:caps/>
          <w:sz w:val="28"/>
          <w:szCs w:val="28"/>
        </w:rPr>
      </w:pPr>
      <w:r>
        <w:rPr>
          <w:caps/>
          <w:color w:val="000000"/>
          <w:spacing w:val="20"/>
          <w:sz w:val="28"/>
          <w:szCs w:val="28"/>
        </w:rPr>
        <w:t xml:space="preserve">                                                  </w:t>
      </w:r>
      <w:r w:rsidR="003356ED" w:rsidRPr="007B0EA5">
        <w:rPr>
          <w:caps/>
          <w:sz w:val="28"/>
          <w:szCs w:val="28"/>
        </w:rPr>
        <w:t>Розділ 3.</w:t>
      </w:r>
    </w:p>
    <w:p w14:paraId="5F8EB7F7" w14:textId="77777777" w:rsidR="00903148" w:rsidRDefault="003356ED" w:rsidP="00903148">
      <w:pPr>
        <w:spacing w:line="360" w:lineRule="auto"/>
        <w:ind w:firstLine="720"/>
        <w:jc w:val="center"/>
        <w:rPr>
          <w:caps/>
          <w:sz w:val="28"/>
          <w:szCs w:val="28"/>
        </w:rPr>
      </w:pPr>
      <w:r>
        <w:rPr>
          <w:caps/>
          <w:sz w:val="28"/>
          <w:szCs w:val="28"/>
        </w:rPr>
        <w:t>УДОСКОНАЛЕННЯ ЕФЕКТИВНОСТІ ПРИЙНЯТТЯ</w:t>
      </w:r>
    </w:p>
    <w:p w14:paraId="0134666F" w14:textId="77777777" w:rsidR="00A82602" w:rsidRDefault="003356ED" w:rsidP="00903148">
      <w:pPr>
        <w:spacing w:line="360" w:lineRule="auto"/>
        <w:ind w:firstLine="720"/>
        <w:jc w:val="center"/>
        <w:rPr>
          <w:bCs/>
          <w:caps/>
          <w:color w:val="000000"/>
          <w:sz w:val="28"/>
          <w:szCs w:val="28"/>
        </w:rPr>
      </w:pPr>
      <w:r>
        <w:rPr>
          <w:caps/>
          <w:sz w:val="28"/>
          <w:szCs w:val="28"/>
        </w:rPr>
        <w:t xml:space="preserve">УПРАВЛІНСЬКИХ РІШЕНЬ </w:t>
      </w:r>
      <w:r w:rsidRPr="007B0EA5">
        <w:rPr>
          <w:bCs/>
          <w:caps/>
          <w:color w:val="000000"/>
          <w:sz w:val="28"/>
          <w:szCs w:val="28"/>
        </w:rPr>
        <w:t>в умовах глобальних викликів</w:t>
      </w:r>
    </w:p>
    <w:p w14:paraId="524A72C9" w14:textId="77777777" w:rsidR="00903148" w:rsidRDefault="00903148" w:rsidP="00903148">
      <w:pPr>
        <w:spacing w:line="360" w:lineRule="auto"/>
        <w:ind w:firstLine="720"/>
        <w:rPr>
          <w:sz w:val="28"/>
          <w:szCs w:val="28"/>
        </w:rPr>
      </w:pPr>
    </w:p>
    <w:p w14:paraId="0D226749" w14:textId="77777777" w:rsidR="00903148" w:rsidRDefault="00903148" w:rsidP="00903148">
      <w:pPr>
        <w:spacing w:line="360" w:lineRule="auto"/>
        <w:ind w:firstLine="720"/>
        <w:jc w:val="both"/>
        <w:rPr>
          <w:sz w:val="28"/>
          <w:szCs w:val="28"/>
        </w:rPr>
      </w:pPr>
      <w:r w:rsidRPr="007B0EA5">
        <w:rPr>
          <w:sz w:val="28"/>
          <w:szCs w:val="28"/>
        </w:rPr>
        <w:t xml:space="preserve">3.1. </w:t>
      </w:r>
      <w:r>
        <w:rPr>
          <w:sz w:val="28"/>
          <w:szCs w:val="28"/>
        </w:rPr>
        <w:t>Розробка</w:t>
      </w:r>
      <w:r w:rsidRPr="007B0EA5">
        <w:rPr>
          <w:sz w:val="28"/>
          <w:szCs w:val="28"/>
        </w:rPr>
        <w:t xml:space="preserve"> напрямів </w:t>
      </w:r>
      <w:r>
        <w:rPr>
          <w:sz w:val="28"/>
          <w:szCs w:val="28"/>
        </w:rPr>
        <w:t>підвищення ефективності прийняття управлінських рішень в Прат «Київстар»</w:t>
      </w:r>
    </w:p>
    <w:p w14:paraId="7BE1076D" w14:textId="77777777" w:rsidR="003E1829" w:rsidRDefault="003E1829" w:rsidP="00903148">
      <w:pPr>
        <w:spacing w:line="360" w:lineRule="auto"/>
        <w:ind w:firstLine="720"/>
        <w:jc w:val="both"/>
        <w:rPr>
          <w:sz w:val="28"/>
          <w:szCs w:val="28"/>
        </w:rPr>
      </w:pPr>
    </w:p>
    <w:p w14:paraId="02E6CB60" w14:textId="77777777" w:rsidR="003E1829" w:rsidRDefault="003E1829" w:rsidP="003E1829">
      <w:pPr>
        <w:spacing w:before="100" w:beforeAutospacing="1" w:after="100" w:afterAutospacing="1" w:line="360" w:lineRule="auto"/>
        <w:ind w:firstLine="720"/>
        <w:contextualSpacing/>
        <w:jc w:val="both"/>
        <w:rPr>
          <w:sz w:val="28"/>
          <w:szCs w:val="28"/>
        </w:rPr>
      </w:pPr>
      <w:r>
        <w:rPr>
          <w:sz w:val="28"/>
          <w:szCs w:val="28"/>
        </w:rPr>
        <w:t>ПрАТ  «Київстар»</w:t>
      </w:r>
      <w:r w:rsidRPr="00824939">
        <w:rPr>
          <w:sz w:val="28"/>
          <w:szCs w:val="28"/>
        </w:rPr>
        <w:t xml:space="preserve"> уже активно використовує</w:t>
      </w:r>
      <w:r>
        <w:rPr>
          <w:sz w:val="28"/>
          <w:szCs w:val="28"/>
        </w:rPr>
        <w:t xml:space="preserve"> </w:t>
      </w:r>
      <w:r w:rsidRPr="00824939">
        <w:rPr>
          <w:sz w:val="28"/>
          <w:szCs w:val="28"/>
        </w:rPr>
        <w:t>багато</w:t>
      </w:r>
      <w:r>
        <w:rPr>
          <w:sz w:val="28"/>
          <w:szCs w:val="28"/>
        </w:rPr>
        <w:t xml:space="preserve"> </w:t>
      </w:r>
      <w:r w:rsidRPr="00824939">
        <w:rPr>
          <w:sz w:val="28"/>
          <w:szCs w:val="28"/>
        </w:rPr>
        <w:t>сучасних</w:t>
      </w:r>
      <w:r>
        <w:rPr>
          <w:sz w:val="28"/>
          <w:szCs w:val="28"/>
        </w:rPr>
        <w:t xml:space="preserve"> </w:t>
      </w:r>
      <w:r w:rsidRPr="00824939">
        <w:rPr>
          <w:sz w:val="28"/>
          <w:szCs w:val="28"/>
        </w:rPr>
        <w:t>інструментів для прийняття</w:t>
      </w:r>
      <w:r>
        <w:rPr>
          <w:sz w:val="28"/>
          <w:szCs w:val="28"/>
        </w:rPr>
        <w:t xml:space="preserve"> </w:t>
      </w:r>
      <w:r w:rsidRPr="00824939">
        <w:rPr>
          <w:sz w:val="28"/>
          <w:szCs w:val="28"/>
        </w:rPr>
        <w:t>управлінських</w:t>
      </w:r>
      <w:r>
        <w:rPr>
          <w:sz w:val="28"/>
          <w:szCs w:val="28"/>
        </w:rPr>
        <w:t xml:space="preserve"> </w:t>
      </w:r>
      <w:r w:rsidRPr="00824939">
        <w:rPr>
          <w:sz w:val="28"/>
          <w:szCs w:val="28"/>
        </w:rPr>
        <w:t>рішень, є кілька</w:t>
      </w:r>
      <w:r>
        <w:rPr>
          <w:sz w:val="28"/>
          <w:szCs w:val="28"/>
        </w:rPr>
        <w:t xml:space="preserve"> </w:t>
      </w:r>
      <w:r w:rsidRPr="00824939">
        <w:rPr>
          <w:sz w:val="28"/>
          <w:szCs w:val="28"/>
        </w:rPr>
        <w:t>інструментів та методик, які</w:t>
      </w:r>
      <w:r>
        <w:rPr>
          <w:sz w:val="28"/>
          <w:szCs w:val="28"/>
        </w:rPr>
        <w:t xml:space="preserve"> </w:t>
      </w:r>
      <w:r w:rsidRPr="00824939">
        <w:rPr>
          <w:sz w:val="28"/>
          <w:szCs w:val="28"/>
        </w:rPr>
        <w:t>ще не впроваджені на повну в компанії, але здатні</w:t>
      </w:r>
      <w:r>
        <w:rPr>
          <w:sz w:val="28"/>
          <w:szCs w:val="28"/>
        </w:rPr>
        <w:t xml:space="preserve"> </w:t>
      </w:r>
      <w:r w:rsidRPr="00824939">
        <w:rPr>
          <w:sz w:val="28"/>
          <w:szCs w:val="28"/>
        </w:rPr>
        <w:t>значно</w:t>
      </w:r>
      <w:r>
        <w:rPr>
          <w:sz w:val="28"/>
          <w:szCs w:val="28"/>
        </w:rPr>
        <w:t xml:space="preserve"> </w:t>
      </w:r>
      <w:r w:rsidRPr="00824939">
        <w:rPr>
          <w:sz w:val="28"/>
          <w:szCs w:val="28"/>
        </w:rPr>
        <w:t>підвищити</w:t>
      </w:r>
      <w:r>
        <w:rPr>
          <w:sz w:val="28"/>
          <w:szCs w:val="28"/>
        </w:rPr>
        <w:t xml:space="preserve"> </w:t>
      </w:r>
      <w:r w:rsidRPr="00824939">
        <w:rPr>
          <w:sz w:val="28"/>
          <w:szCs w:val="28"/>
        </w:rPr>
        <w:t>ефективність</w:t>
      </w:r>
      <w:r>
        <w:rPr>
          <w:sz w:val="28"/>
          <w:szCs w:val="28"/>
        </w:rPr>
        <w:t xml:space="preserve"> </w:t>
      </w:r>
      <w:r w:rsidRPr="00824939">
        <w:rPr>
          <w:sz w:val="28"/>
          <w:szCs w:val="28"/>
        </w:rPr>
        <w:t>прийняття</w:t>
      </w:r>
      <w:r>
        <w:rPr>
          <w:sz w:val="28"/>
          <w:szCs w:val="28"/>
        </w:rPr>
        <w:t xml:space="preserve"> </w:t>
      </w:r>
      <w:r w:rsidRPr="00824939">
        <w:rPr>
          <w:sz w:val="28"/>
          <w:szCs w:val="28"/>
        </w:rPr>
        <w:t>рішень. Ось кілька таких рекомендацій:</w:t>
      </w:r>
    </w:p>
    <w:p w14:paraId="6B14CF34" w14:textId="77777777" w:rsidR="003E1829" w:rsidRPr="003E1829" w:rsidRDefault="003E1829" w:rsidP="003E1829">
      <w:pPr>
        <w:spacing w:before="100" w:beforeAutospacing="1" w:after="100" w:afterAutospacing="1" w:line="360" w:lineRule="auto"/>
        <w:ind w:firstLine="720"/>
        <w:contextualSpacing/>
        <w:jc w:val="both"/>
        <w:outlineLvl w:val="2"/>
        <w:rPr>
          <w:bCs/>
          <w:sz w:val="28"/>
          <w:szCs w:val="28"/>
        </w:rPr>
      </w:pPr>
      <w:r w:rsidRPr="003E1829">
        <w:rPr>
          <w:bCs/>
          <w:sz w:val="28"/>
          <w:szCs w:val="28"/>
        </w:rPr>
        <w:t>1. Використання технологій блокчейн для управлінських рішень</w:t>
      </w:r>
    </w:p>
    <w:p w14:paraId="185DF9FA" w14:textId="77777777" w:rsidR="00141E98" w:rsidRDefault="003E1829" w:rsidP="003E1829">
      <w:pPr>
        <w:spacing w:before="100" w:beforeAutospacing="1" w:after="100" w:afterAutospacing="1" w:line="360" w:lineRule="auto"/>
        <w:ind w:firstLine="720"/>
        <w:contextualSpacing/>
        <w:jc w:val="both"/>
        <w:rPr>
          <w:sz w:val="28"/>
          <w:szCs w:val="28"/>
        </w:rPr>
      </w:pPr>
      <w:r w:rsidRPr="00824939">
        <w:rPr>
          <w:sz w:val="28"/>
          <w:szCs w:val="28"/>
        </w:rPr>
        <w:t>Блокчейн-технології</w:t>
      </w:r>
      <w:r>
        <w:rPr>
          <w:sz w:val="28"/>
          <w:szCs w:val="28"/>
        </w:rPr>
        <w:t xml:space="preserve"> </w:t>
      </w:r>
      <w:r w:rsidRPr="00824939">
        <w:rPr>
          <w:sz w:val="28"/>
          <w:szCs w:val="28"/>
        </w:rPr>
        <w:t>зазвичай</w:t>
      </w:r>
      <w:r>
        <w:rPr>
          <w:sz w:val="28"/>
          <w:szCs w:val="28"/>
        </w:rPr>
        <w:t xml:space="preserve"> </w:t>
      </w:r>
      <w:r w:rsidRPr="00824939">
        <w:rPr>
          <w:sz w:val="28"/>
          <w:szCs w:val="28"/>
        </w:rPr>
        <w:t>асоціюються з криптовалютами, але вони мають</w:t>
      </w:r>
      <w:r>
        <w:rPr>
          <w:sz w:val="28"/>
          <w:szCs w:val="28"/>
        </w:rPr>
        <w:t xml:space="preserve"> </w:t>
      </w:r>
      <w:r w:rsidRPr="00824939">
        <w:rPr>
          <w:sz w:val="28"/>
          <w:szCs w:val="28"/>
        </w:rPr>
        <w:t>набагато</w:t>
      </w:r>
      <w:r>
        <w:rPr>
          <w:sz w:val="28"/>
          <w:szCs w:val="28"/>
        </w:rPr>
        <w:t xml:space="preserve"> </w:t>
      </w:r>
      <w:r w:rsidRPr="00824939">
        <w:rPr>
          <w:sz w:val="28"/>
          <w:szCs w:val="28"/>
        </w:rPr>
        <w:t>ширший</w:t>
      </w:r>
      <w:r>
        <w:rPr>
          <w:sz w:val="28"/>
          <w:szCs w:val="28"/>
        </w:rPr>
        <w:t xml:space="preserve"> </w:t>
      </w:r>
      <w:r w:rsidRPr="00824939">
        <w:rPr>
          <w:sz w:val="28"/>
          <w:szCs w:val="28"/>
        </w:rPr>
        <w:t>потенціал для бізнесу, зокрема для підвищення</w:t>
      </w:r>
      <w:r>
        <w:rPr>
          <w:sz w:val="28"/>
          <w:szCs w:val="28"/>
        </w:rPr>
        <w:t xml:space="preserve"> </w:t>
      </w:r>
      <w:r w:rsidRPr="00824939">
        <w:rPr>
          <w:sz w:val="28"/>
          <w:szCs w:val="28"/>
        </w:rPr>
        <w:t>прозорості і безпеки</w:t>
      </w:r>
      <w:r>
        <w:rPr>
          <w:sz w:val="28"/>
          <w:szCs w:val="28"/>
        </w:rPr>
        <w:t xml:space="preserve"> </w:t>
      </w:r>
      <w:r w:rsidRPr="00824939">
        <w:rPr>
          <w:sz w:val="28"/>
          <w:szCs w:val="28"/>
        </w:rPr>
        <w:t>процесів</w:t>
      </w:r>
      <w:r>
        <w:rPr>
          <w:sz w:val="28"/>
          <w:szCs w:val="28"/>
        </w:rPr>
        <w:t xml:space="preserve"> </w:t>
      </w:r>
      <w:r w:rsidRPr="00824939">
        <w:rPr>
          <w:sz w:val="28"/>
          <w:szCs w:val="28"/>
        </w:rPr>
        <w:t>прийняття</w:t>
      </w:r>
      <w:r>
        <w:rPr>
          <w:sz w:val="28"/>
          <w:szCs w:val="28"/>
        </w:rPr>
        <w:t xml:space="preserve"> </w:t>
      </w:r>
      <w:r w:rsidRPr="00824939">
        <w:rPr>
          <w:sz w:val="28"/>
          <w:szCs w:val="28"/>
        </w:rPr>
        <w:t xml:space="preserve">рішень у компанії. </w:t>
      </w:r>
    </w:p>
    <w:p w14:paraId="684BAE94" w14:textId="77777777" w:rsidR="003E1829" w:rsidRPr="00824939" w:rsidRDefault="003E1829" w:rsidP="003E1829">
      <w:pPr>
        <w:spacing w:before="100" w:beforeAutospacing="1" w:after="100" w:afterAutospacing="1" w:line="360" w:lineRule="auto"/>
        <w:ind w:firstLine="720"/>
        <w:contextualSpacing/>
        <w:jc w:val="both"/>
        <w:rPr>
          <w:sz w:val="28"/>
          <w:szCs w:val="28"/>
        </w:rPr>
      </w:pPr>
      <w:r w:rsidRPr="00824939">
        <w:rPr>
          <w:sz w:val="28"/>
          <w:szCs w:val="28"/>
        </w:rPr>
        <w:t>Блокчейн</w:t>
      </w:r>
      <w:r>
        <w:rPr>
          <w:sz w:val="28"/>
          <w:szCs w:val="28"/>
        </w:rPr>
        <w:t xml:space="preserve"> </w:t>
      </w:r>
      <w:r w:rsidRPr="00824939">
        <w:rPr>
          <w:sz w:val="28"/>
          <w:szCs w:val="28"/>
        </w:rPr>
        <w:t>дозволяє</w:t>
      </w:r>
      <w:r>
        <w:rPr>
          <w:sz w:val="28"/>
          <w:szCs w:val="28"/>
        </w:rPr>
        <w:t xml:space="preserve"> </w:t>
      </w:r>
      <w:r w:rsidRPr="00824939">
        <w:rPr>
          <w:sz w:val="28"/>
          <w:szCs w:val="28"/>
        </w:rPr>
        <w:t>створювати</w:t>
      </w:r>
      <w:r>
        <w:rPr>
          <w:sz w:val="28"/>
          <w:szCs w:val="28"/>
        </w:rPr>
        <w:t xml:space="preserve"> </w:t>
      </w:r>
      <w:r w:rsidRPr="00824939">
        <w:rPr>
          <w:sz w:val="28"/>
          <w:szCs w:val="28"/>
        </w:rPr>
        <w:t>розподілені</w:t>
      </w:r>
      <w:r>
        <w:rPr>
          <w:sz w:val="28"/>
          <w:szCs w:val="28"/>
        </w:rPr>
        <w:t xml:space="preserve"> </w:t>
      </w:r>
      <w:r w:rsidRPr="00824939">
        <w:rPr>
          <w:sz w:val="28"/>
          <w:szCs w:val="28"/>
        </w:rPr>
        <w:t>реєстри, які</w:t>
      </w:r>
      <w:r>
        <w:rPr>
          <w:sz w:val="28"/>
          <w:szCs w:val="28"/>
        </w:rPr>
        <w:t xml:space="preserve"> </w:t>
      </w:r>
      <w:r w:rsidRPr="00824939">
        <w:rPr>
          <w:sz w:val="28"/>
          <w:szCs w:val="28"/>
        </w:rPr>
        <w:t>забезпечують</w:t>
      </w:r>
      <w:r>
        <w:rPr>
          <w:sz w:val="28"/>
          <w:szCs w:val="28"/>
        </w:rPr>
        <w:t xml:space="preserve"> </w:t>
      </w:r>
      <w:r w:rsidRPr="00824939">
        <w:rPr>
          <w:sz w:val="28"/>
          <w:szCs w:val="28"/>
        </w:rPr>
        <w:t>незмінність і прозорість</w:t>
      </w:r>
      <w:r>
        <w:rPr>
          <w:sz w:val="28"/>
          <w:szCs w:val="28"/>
        </w:rPr>
        <w:t xml:space="preserve"> </w:t>
      </w:r>
      <w:r w:rsidRPr="00824939">
        <w:rPr>
          <w:sz w:val="28"/>
          <w:szCs w:val="28"/>
        </w:rPr>
        <w:t>всіх</w:t>
      </w:r>
      <w:r>
        <w:rPr>
          <w:sz w:val="28"/>
          <w:szCs w:val="28"/>
        </w:rPr>
        <w:t xml:space="preserve"> </w:t>
      </w:r>
      <w:r w:rsidRPr="00824939">
        <w:rPr>
          <w:sz w:val="28"/>
          <w:szCs w:val="28"/>
        </w:rPr>
        <w:t>дій у компанії. Ці</w:t>
      </w:r>
      <w:r>
        <w:rPr>
          <w:sz w:val="28"/>
          <w:szCs w:val="28"/>
        </w:rPr>
        <w:t xml:space="preserve"> </w:t>
      </w:r>
      <w:r w:rsidRPr="00824939">
        <w:rPr>
          <w:sz w:val="28"/>
          <w:szCs w:val="28"/>
        </w:rPr>
        <w:t>технології</w:t>
      </w:r>
      <w:r>
        <w:rPr>
          <w:sz w:val="28"/>
          <w:szCs w:val="28"/>
        </w:rPr>
        <w:t xml:space="preserve"> </w:t>
      </w:r>
      <w:r w:rsidRPr="00824939">
        <w:rPr>
          <w:sz w:val="28"/>
          <w:szCs w:val="28"/>
        </w:rPr>
        <w:t>можуть бути використані для автоматизації і забезпечення</w:t>
      </w:r>
      <w:r>
        <w:rPr>
          <w:sz w:val="28"/>
          <w:szCs w:val="28"/>
        </w:rPr>
        <w:t xml:space="preserve"> </w:t>
      </w:r>
      <w:r w:rsidRPr="00824939">
        <w:rPr>
          <w:sz w:val="28"/>
          <w:szCs w:val="28"/>
        </w:rPr>
        <w:t>безпеки</w:t>
      </w:r>
      <w:r>
        <w:rPr>
          <w:sz w:val="28"/>
          <w:szCs w:val="28"/>
        </w:rPr>
        <w:t xml:space="preserve"> </w:t>
      </w:r>
      <w:r w:rsidRPr="00824939">
        <w:rPr>
          <w:sz w:val="28"/>
          <w:szCs w:val="28"/>
        </w:rPr>
        <w:t>деяких</w:t>
      </w:r>
      <w:r>
        <w:rPr>
          <w:sz w:val="28"/>
          <w:szCs w:val="28"/>
        </w:rPr>
        <w:t xml:space="preserve"> </w:t>
      </w:r>
      <w:r w:rsidRPr="00824939">
        <w:rPr>
          <w:sz w:val="28"/>
          <w:szCs w:val="28"/>
        </w:rPr>
        <w:t>управлінських</w:t>
      </w:r>
      <w:r>
        <w:rPr>
          <w:sz w:val="28"/>
          <w:szCs w:val="28"/>
        </w:rPr>
        <w:t xml:space="preserve"> </w:t>
      </w:r>
      <w:r w:rsidRPr="00824939">
        <w:rPr>
          <w:sz w:val="28"/>
          <w:szCs w:val="28"/>
        </w:rPr>
        <w:t>процесів.</w:t>
      </w:r>
    </w:p>
    <w:p w14:paraId="3A755DE6" w14:textId="77777777" w:rsidR="00141E98" w:rsidRDefault="00141E98" w:rsidP="00141E98">
      <w:pPr>
        <w:spacing w:line="360" w:lineRule="auto"/>
        <w:ind w:firstLine="720"/>
        <w:contextualSpacing/>
        <w:jc w:val="both"/>
        <w:rPr>
          <w:sz w:val="28"/>
          <w:szCs w:val="28"/>
        </w:rPr>
      </w:pPr>
      <w:r>
        <w:rPr>
          <w:bCs/>
          <w:sz w:val="28"/>
          <w:szCs w:val="28"/>
        </w:rPr>
        <w:t>Нижче розглянемо я</w:t>
      </w:r>
      <w:r w:rsidR="003E1829" w:rsidRPr="00141E98">
        <w:rPr>
          <w:bCs/>
          <w:sz w:val="28"/>
          <w:szCs w:val="28"/>
        </w:rPr>
        <w:t>к це</w:t>
      </w:r>
      <w:r w:rsidRPr="00141E98">
        <w:rPr>
          <w:bCs/>
          <w:sz w:val="28"/>
          <w:szCs w:val="28"/>
        </w:rPr>
        <w:t xml:space="preserve"> </w:t>
      </w:r>
      <w:r>
        <w:rPr>
          <w:bCs/>
          <w:sz w:val="28"/>
          <w:szCs w:val="28"/>
        </w:rPr>
        <w:t>буде працювати</w:t>
      </w:r>
      <w:r w:rsidR="003E1829" w:rsidRPr="00141E98">
        <w:rPr>
          <w:bCs/>
          <w:sz w:val="28"/>
          <w:szCs w:val="28"/>
        </w:rPr>
        <w:t>:</w:t>
      </w:r>
    </w:p>
    <w:p w14:paraId="43A01D3E" w14:textId="77777777" w:rsidR="00141E98" w:rsidRPr="00141E98" w:rsidRDefault="003E1829" w:rsidP="000915CB">
      <w:pPr>
        <w:pStyle w:val="af4"/>
        <w:numPr>
          <w:ilvl w:val="0"/>
          <w:numId w:val="12"/>
        </w:numPr>
        <w:spacing w:after="0" w:line="360" w:lineRule="auto"/>
        <w:jc w:val="both"/>
        <w:rPr>
          <w:rFonts w:ascii="Times New Roman" w:hAnsi="Times New Roman"/>
          <w:sz w:val="28"/>
          <w:szCs w:val="28"/>
        </w:rPr>
      </w:pPr>
      <w:r w:rsidRPr="00141E98">
        <w:rPr>
          <w:rFonts w:ascii="Times New Roman" w:hAnsi="Times New Roman"/>
          <w:sz w:val="28"/>
          <w:szCs w:val="28"/>
        </w:rPr>
        <w:t>Автоматизація</w:t>
      </w:r>
      <w:r w:rsidR="00141E98" w:rsidRPr="00141E98">
        <w:rPr>
          <w:rFonts w:ascii="Times New Roman" w:hAnsi="Times New Roman"/>
          <w:sz w:val="28"/>
          <w:szCs w:val="28"/>
          <w:lang w:val="uk-UA"/>
        </w:rPr>
        <w:t xml:space="preserve"> </w:t>
      </w:r>
      <w:r w:rsidRPr="00141E98">
        <w:rPr>
          <w:rFonts w:ascii="Times New Roman" w:hAnsi="Times New Roman"/>
          <w:sz w:val="28"/>
          <w:szCs w:val="28"/>
        </w:rPr>
        <w:t>процесів: за допомогою смарт-контрактів</w:t>
      </w:r>
      <w:r w:rsidR="00141E98" w:rsidRPr="00141E98">
        <w:rPr>
          <w:rFonts w:ascii="Times New Roman" w:hAnsi="Times New Roman"/>
          <w:sz w:val="28"/>
          <w:szCs w:val="28"/>
        </w:rPr>
        <w:t xml:space="preserve"> </w:t>
      </w:r>
      <w:r w:rsidRPr="00141E98">
        <w:rPr>
          <w:rFonts w:ascii="Times New Roman" w:hAnsi="Times New Roman"/>
          <w:sz w:val="28"/>
          <w:szCs w:val="28"/>
        </w:rPr>
        <w:t>можна</w:t>
      </w:r>
    </w:p>
    <w:p w14:paraId="708EA172" w14:textId="77777777" w:rsidR="00141E98" w:rsidRPr="00141E98" w:rsidRDefault="003E1829" w:rsidP="00141E98">
      <w:pPr>
        <w:spacing w:line="360" w:lineRule="auto"/>
        <w:jc w:val="both"/>
        <w:rPr>
          <w:sz w:val="28"/>
          <w:szCs w:val="28"/>
          <w:lang w:val="ru-RU"/>
        </w:rPr>
      </w:pPr>
      <w:r w:rsidRPr="00141E98">
        <w:rPr>
          <w:sz w:val="28"/>
          <w:szCs w:val="28"/>
        </w:rPr>
        <w:t>автоматизувати низку операцій, таких як укладання</w:t>
      </w:r>
      <w:r w:rsidR="00141E98" w:rsidRPr="00141E98">
        <w:rPr>
          <w:sz w:val="28"/>
          <w:szCs w:val="28"/>
          <w:lang w:val="ru-RU"/>
        </w:rPr>
        <w:t xml:space="preserve"> </w:t>
      </w:r>
      <w:r w:rsidRPr="00141E98">
        <w:rPr>
          <w:sz w:val="28"/>
          <w:szCs w:val="28"/>
        </w:rPr>
        <w:t>угод</w:t>
      </w:r>
      <w:r w:rsidR="00141E98" w:rsidRPr="00141E98">
        <w:rPr>
          <w:sz w:val="28"/>
          <w:szCs w:val="28"/>
          <w:lang w:val="ru-RU"/>
        </w:rPr>
        <w:t xml:space="preserve"> </w:t>
      </w:r>
      <w:r w:rsidRPr="00141E98">
        <w:rPr>
          <w:sz w:val="28"/>
          <w:szCs w:val="28"/>
        </w:rPr>
        <w:t>із партнерами, управління</w:t>
      </w:r>
      <w:r w:rsidR="00141E98" w:rsidRPr="00141E98">
        <w:rPr>
          <w:sz w:val="28"/>
          <w:szCs w:val="28"/>
          <w:lang w:val="ru-RU"/>
        </w:rPr>
        <w:t xml:space="preserve"> </w:t>
      </w:r>
      <w:r w:rsidRPr="00141E98">
        <w:rPr>
          <w:sz w:val="28"/>
          <w:szCs w:val="28"/>
        </w:rPr>
        <w:t>ланцюгами поставок або контроль за виконанням</w:t>
      </w:r>
      <w:r w:rsidR="00141E98" w:rsidRPr="00141E98">
        <w:rPr>
          <w:sz w:val="28"/>
          <w:szCs w:val="28"/>
          <w:lang w:val="ru-RU"/>
        </w:rPr>
        <w:t xml:space="preserve"> </w:t>
      </w:r>
      <w:r w:rsidRPr="00141E98">
        <w:rPr>
          <w:sz w:val="28"/>
          <w:szCs w:val="28"/>
        </w:rPr>
        <w:t>угод</w:t>
      </w:r>
      <w:r w:rsidR="00141E98" w:rsidRPr="00141E98">
        <w:rPr>
          <w:sz w:val="28"/>
          <w:szCs w:val="28"/>
          <w:lang w:val="ru-RU"/>
        </w:rPr>
        <w:t xml:space="preserve"> </w:t>
      </w:r>
      <w:r w:rsidRPr="00141E98">
        <w:rPr>
          <w:sz w:val="28"/>
          <w:szCs w:val="28"/>
        </w:rPr>
        <w:t>із</w:t>
      </w:r>
      <w:r w:rsidR="00141E98" w:rsidRPr="00141E98">
        <w:rPr>
          <w:sz w:val="28"/>
          <w:szCs w:val="28"/>
          <w:lang w:val="ru-RU"/>
        </w:rPr>
        <w:t xml:space="preserve"> </w:t>
      </w:r>
      <w:r w:rsidRPr="00141E98">
        <w:rPr>
          <w:sz w:val="28"/>
          <w:szCs w:val="28"/>
        </w:rPr>
        <w:t>клієнтами.</w:t>
      </w:r>
    </w:p>
    <w:p w14:paraId="2AD48F05" w14:textId="77777777" w:rsidR="00141E98" w:rsidRPr="00141E98" w:rsidRDefault="003E1829" w:rsidP="000915CB">
      <w:pPr>
        <w:pStyle w:val="af4"/>
        <w:numPr>
          <w:ilvl w:val="0"/>
          <w:numId w:val="12"/>
        </w:numPr>
        <w:spacing w:after="0" w:line="360" w:lineRule="auto"/>
        <w:jc w:val="both"/>
        <w:rPr>
          <w:rFonts w:ascii="Times New Roman" w:hAnsi="Times New Roman"/>
          <w:sz w:val="28"/>
          <w:szCs w:val="28"/>
        </w:rPr>
      </w:pPr>
      <w:r w:rsidRPr="00141E98">
        <w:rPr>
          <w:rFonts w:ascii="Times New Roman" w:hAnsi="Times New Roman"/>
          <w:sz w:val="28"/>
          <w:szCs w:val="28"/>
        </w:rPr>
        <w:t>Прозорість і безпека: всі</w:t>
      </w:r>
      <w:r w:rsidR="00141E98" w:rsidRPr="00141E98">
        <w:rPr>
          <w:rFonts w:ascii="Times New Roman" w:hAnsi="Times New Roman"/>
          <w:sz w:val="28"/>
          <w:szCs w:val="28"/>
        </w:rPr>
        <w:t xml:space="preserve"> </w:t>
      </w:r>
      <w:r w:rsidRPr="00141E98">
        <w:rPr>
          <w:rFonts w:ascii="Times New Roman" w:hAnsi="Times New Roman"/>
          <w:sz w:val="28"/>
          <w:szCs w:val="28"/>
        </w:rPr>
        <w:t>дані про операції в компанії</w:t>
      </w:r>
      <w:r w:rsidR="00141E98" w:rsidRPr="00141E98">
        <w:rPr>
          <w:rFonts w:ascii="Times New Roman" w:hAnsi="Times New Roman"/>
          <w:sz w:val="28"/>
          <w:szCs w:val="28"/>
        </w:rPr>
        <w:t xml:space="preserve"> </w:t>
      </w:r>
      <w:r w:rsidRPr="00141E98">
        <w:rPr>
          <w:rFonts w:ascii="Times New Roman" w:hAnsi="Times New Roman"/>
          <w:sz w:val="28"/>
          <w:szCs w:val="28"/>
        </w:rPr>
        <w:t>будуть</w:t>
      </w:r>
      <w:r w:rsidR="00141E98" w:rsidRPr="00141E98">
        <w:rPr>
          <w:rFonts w:ascii="Times New Roman" w:hAnsi="Times New Roman"/>
          <w:sz w:val="28"/>
          <w:szCs w:val="28"/>
        </w:rPr>
        <w:t xml:space="preserve"> </w:t>
      </w:r>
      <w:r w:rsidRPr="00141E98">
        <w:rPr>
          <w:rFonts w:ascii="Times New Roman" w:hAnsi="Times New Roman"/>
          <w:sz w:val="28"/>
          <w:szCs w:val="28"/>
        </w:rPr>
        <w:t xml:space="preserve">доступні в </w:t>
      </w:r>
    </w:p>
    <w:p w14:paraId="377F8F5B" w14:textId="77777777" w:rsidR="00326103" w:rsidRPr="00B5247A" w:rsidRDefault="003E1829" w:rsidP="00B5247A">
      <w:pPr>
        <w:spacing w:line="360" w:lineRule="auto"/>
        <w:jc w:val="both"/>
        <w:rPr>
          <w:sz w:val="28"/>
          <w:szCs w:val="28"/>
        </w:rPr>
      </w:pPr>
      <w:r w:rsidRPr="00141E98">
        <w:rPr>
          <w:sz w:val="28"/>
          <w:szCs w:val="28"/>
        </w:rPr>
        <w:t>незмінному</w:t>
      </w:r>
      <w:r w:rsidR="00141E98" w:rsidRPr="00141E98">
        <w:rPr>
          <w:sz w:val="28"/>
          <w:szCs w:val="28"/>
          <w:lang w:val="ru-RU"/>
        </w:rPr>
        <w:t xml:space="preserve"> </w:t>
      </w:r>
      <w:r w:rsidRPr="00141E98">
        <w:rPr>
          <w:sz w:val="28"/>
          <w:szCs w:val="28"/>
        </w:rPr>
        <w:t>вигляді для всіх</w:t>
      </w:r>
      <w:r w:rsidR="00141E98" w:rsidRPr="00141E98">
        <w:rPr>
          <w:sz w:val="28"/>
          <w:szCs w:val="28"/>
          <w:lang w:val="ru-RU"/>
        </w:rPr>
        <w:t xml:space="preserve"> </w:t>
      </w:r>
      <w:r w:rsidRPr="00141E98">
        <w:rPr>
          <w:sz w:val="28"/>
          <w:szCs w:val="28"/>
        </w:rPr>
        <w:t>зацікавлених</w:t>
      </w:r>
      <w:r w:rsidR="00141E98" w:rsidRPr="00141E98">
        <w:rPr>
          <w:sz w:val="28"/>
          <w:szCs w:val="28"/>
          <w:lang w:val="ru-RU"/>
        </w:rPr>
        <w:t xml:space="preserve"> </w:t>
      </w:r>
      <w:r w:rsidRPr="00141E98">
        <w:rPr>
          <w:sz w:val="28"/>
          <w:szCs w:val="28"/>
        </w:rPr>
        <w:t>осіб, що</w:t>
      </w:r>
      <w:r w:rsidR="00141E98" w:rsidRPr="00141E98">
        <w:rPr>
          <w:sz w:val="28"/>
          <w:szCs w:val="28"/>
          <w:lang w:val="ru-RU"/>
        </w:rPr>
        <w:t xml:space="preserve"> </w:t>
      </w:r>
      <w:r w:rsidRPr="00141E98">
        <w:rPr>
          <w:sz w:val="28"/>
          <w:szCs w:val="28"/>
        </w:rPr>
        <w:t>значно</w:t>
      </w:r>
      <w:r w:rsidR="00141E98" w:rsidRPr="00141E98">
        <w:rPr>
          <w:sz w:val="28"/>
          <w:szCs w:val="28"/>
          <w:lang w:val="ru-RU"/>
        </w:rPr>
        <w:t xml:space="preserve"> </w:t>
      </w:r>
      <w:r w:rsidRPr="00141E98">
        <w:rPr>
          <w:sz w:val="28"/>
          <w:szCs w:val="28"/>
        </w:rPr>
        <w:t>зменшує</w:t>
      </w:r>
      <w:r w:rsidR="00141E98" w:rsidRPr="00141E98">
        <w:rPr>
          <w:sz w:val="28"/>
          <w:szCs w:val="28"/>
          <w:lang w:val="ru-RU"/>
        </w:rPr>
        <w:t xml:space="preserve"> </w:t>
      </w:r>
      <w:r w:rsidRPr="00141E98">
        <w:rPr>
          <w:sz w:val="28"/>
          <w:szCs w:val="28"/>
        </w:rPr>
        <w:t>ймовірність</w:t>
      </w:r>
      <w:r w:rsidR="00141E98" w:rsidRPr="00141E98">
        <w:rPr>
          <w:sz w:val="28"/>
          <w:szCs w:val="28"/>
          <w:lang w:val="ru-RU"/>
        </w:rPr>
        <w:t xml:space="preserve"> </w:t>
      </w:r>
      <w:r w:rsidRPr="00141E98">
        <w:rPr>
          <w:sz w:val="28"/>
          <w:szCs w:val="28"/>
        </w:rPr>
        <w:t>помилок</w:t>
      </w:r>
      <w:r w:rsidR="00141E98" w:rsidRPr="00141E98">
        <w:rPr>
          <w:sz w:val="28"/>
          <w:szCs w:val="28"/>
          <w:lang w:val="ru-RU"/>
        </w:rPr>
        <w:t xml:space="preserve"> </w:t>
      </w:r>
      <w:r w:rsidRPr="00141E98">
        <w:rPr>
          <w:sz w:val="28"/>
          <w:szCs w:val="28"/>
        </w:rPr>
        <w:t>чи</w:t>
      </w:r>
      <w:r w:rsidR="00141E98" w:rsidRPr="00141E98">
        <w:rPr>
          <w:sz w:val="28"/>
          <w:szCs w:val="28"/>
          <w:lang w:val="ru-RU"/>
        </w:rPr>
        <w:t xml:space="preserve"> </w:t>
      </w:r>
      <w:r w:rsidRPr="00141E98">
        <w:rPr>
          <w:sz w:val="28"/>
          <w:szCs w:val="28"/>
        </w:rPr>
        <w:t>маніпуляцій.</w:t>
      </w:r>
    </w:p>
    <w:p w14:paraId="33AB560C" w14:textId="77777777" w:rsidR="00326103" w:rsidRDefault="00141E98" w:rsidP="00326103">
      <w:pPr>
        <w:spacing w:line="360" w:lineRule="auto"/>
        <w:ind w:firstLine="720"/>
        <w:contextualSpacing/>
        <w:jc w:val="both"/>
        <w:rPr>
          <w:bCs/>
          <w:sz w:val="28"/>
          <w:szCs w:val="28"/>
        </w:rPr>
      </w:pPr>
      <w:r w:rsidRPr="00326103">
        <w:rPr>
          <w:bCs/>
          <w:sz w:val="28"/>
          <w:szCs w:val="28"/>
        </w:rPr>
        <w:t>Застосування</w:t>
      </w:r>
      <w:r w:rsidR="00326103" w:rsidRPr="00326103">
        <w:rPr>
          <w:bCs/>
          <w:sz w:val="28"/>
          <w:szCs w:val="28"/>
        </w:rPr>
        <w:t xml:space="preserve"> блокчейн ПрАТ «Київстар» </w:t>
      </w:r>
      <w:r w:rsidRPr="00326103">
        <w:rPr>
          <w:bCs/>
          <w:sz w:val="28"/>
          <w:szCs w:val="28"/>
        </w:rPr>
        <w:t xml:space="preserve"> </w:t>
      </w:r>
      <w:r w:rsidR="00326103" w:rsidRPr="00326103">
        <w:rPr>
          <w:bCs/>
          <w:sz w:val="28"/>
          <w:szCs w:val="28"/>
        </w:rPr>
        <w:t>дає змогу</w:t>
      </w:r>
      <w:r w:rsidR="00326103">
        <w:rPr>
          <w:bCs/>
          <w:sz w:val="28"/>
          <w:szCs w:val="28"/>
        </w:rPr>
        <w:t>:</w:t>
      </w:r>
    </w:p>
    <w:p w14:paraId="4F10E8D8" w14:textId="77777777" w:rsidR="00326103" w:rsidRDefault="00326103" w:rsidP="000915CB">
      <w:pPr>
        <w:pStyle w:val="af3"/>
        <w:numPr>
          <w:ilvl w:val="0"/>
          <w:numId w:val="12"/>
        </w:numPr>
        <w:spacing w:before="0" w:beforeAutospacing="0" w:after="0" w:afterAutospacing="0" w:line="360" w:lineRule="auto"/>
        <w:jc w:val="both"/>
        <w:rPr>
          <w:lang w:val="uk-UA"/>
        </w:rPr>
      </w:pPr>
      <w:r>
        <w:rPr>
          <w:sz w:val="28"/>
          <w:szCs w:val="28"/>
        </w:rPr>
        <w:t xml:space="preserve">Підвищити </w:t>
      </w:r>
      <w:r w:rsidR="003E1829" w:rsidRPr="00824939">
        <w:rPr>
          <w:sz w:val="28"/>
          <w:szCs w:val="28"/>
        </w:rPr>
        <w:t>рів</w:t>
      </w:r>
      <w:r>
        <w:rPr>
          <w:sz w:val="28"/>
          <w:szCs w:val="28"/>
        </w:rPr>
        <w:t xml:space="preserve">ень </w:t>
      </w:r>
      <w:r w:rsidR="003E1829" w:rsidRPr="00824939">
        <w:rPr>
          <w:sz w:val="28"/>
          <w:szCs w:val="28"/>
        </w:rPr>
        <w:t>довіри</w:t>
      </w:r>
      <w:r>
        <w:rPr>
          <w:sz w:val="28"/>
          <w:szCs w:val="28"/>
        </w:rPr>
        <w:t xml:space="preserve"> </w:t>
      </w:r>
      <w:r w:rsidR="003E1829" w:rsidRPr="00824939">
        <w:rPr>
          <w:sz w:val="28"/>
          <w:szCs w:val="28"/>
        </w:rPr>
        <w:t>клієнтів та партнерів через прозорість</w:t>
      </w:r>
      <w:r>
        <w:rPr>
          <w:sz w:val="28"/>
          <w:szCs w:val="28"/>
        </w:rPr>
        <w:t xml:space="preserve"> дій</w:t>
      </w:r>
      <w:r>
        <w:rPr>
          <w:sz w:val="28"/>
          <w:szCs w:val="28"/>
          <w:lang w:val="uk-UA"/>
        </w:rPr>
        <w:t xml:space="preserve">. </w:t>
      </w:r>
    </w:p>
    <w:p w14:paraId="56C1822E" w14:textId="77777777" w:rsidR="00326103" w:rsidRDefault="00326103" w:rsidP="00326103">
      <w:pPr>
        <w:pStyle w:val="af3"/>
        <w:spacing w:before="0" w:beforeAutospacing="0" w:after="0" w:afterAutospacing="0" w:line="360" w:lineRule="auto"/>
        <w:jc w:val="both"/>
        <w:rPr>
          <w:sz w:val="28"/>
          <w:szCs w:val="28"/>
          <w:lang w:val="uk-UA"/>
        </w:rPr>
      </w:pPr>
      <w:r w:rsidRPr="00326103">
        <w:rPr>
          <w:sz w:val="28"/>
          <w:szCs w:val="28"/>
        </w:rPr>
        <w:t>Уся інформація про дії та транзакції зберігається у публічному реєстрі, доступному для перевірки в будь-який час.</w:t>
      </w:r>
      <w:r w:rsidRPr="00326103">
        <w:rPr>
          <w:sz w:val="28"/>
          <w:szCs w:val="28"/>
          <w:lang w:val="uk-UA"/>
        </w:rPr>
        <w:t xml:space="preserve"> Це дозволяє, наприклад, партнерам простежити, коли було прийняте певне рішення або виконана конкретна операція.</w:t>
      </w:r>
      <w:r w:rsidR="001B7AC1">
        <w:rPr>
          <w:sz w:val="28"/>
          <w:szCs w:val="28"/>
          <w:lang w:val="uk-UA"/>
        </w:rPr>
        <w:t xml:space="preserve"> </w:t>
      </w:r>
      <w:r w:rsidRPr="00326103">
        <w:rPr>
          <w:sz w:val="28"/>
          <w:szCs w:val="28"/>
          <w:lang w:val="uk-UA"/>
        </w:rPr>
        <w:t>Після внесення в блокчейн дані неможливо змінити або видалити без сліду.</w:t>
      </w:r>
      <w:r w:rsidR="001B7AC1">
        <w:rPr>
          <w:sz w:val="28"/>
          <w:szCs w:val="28"/>
          <w:lang w:val="uk-UA"/>
        </w:rPr>
        <w:t xml:space="preserve"> </w:t>
      </w:r>
      <w:r w:rsidRPr="00326103">
        <w:rPr>
          <w:sz w:val="28"/>
          <w:szCs w:val="28"/>
          <w:lang w:val="uk-UA"/>
        </w:rPr>
        <w:t>Це зменшує ризик підробки звітності, договорів чи записів про фінансові операції.Учасники системи, включно з клієнтами та аудиторами, можуть у будь-який момент відстежити хронологію подій.</w:t>
      </w:r>
      <w:r w:rsidR="00D21E83">
        <w:rPr>
          <w:sz w:val="28"/>
          <w:szCs w:val="28"/>
          <w:lang w:val="uk-UA"/>
        </w:rPr>
        <w:t xml:space="preserve"> </w:t>
      </w:r>
      <w:r w:rsidRPr="00D21E83">
        <w:rPr>
          <w:sz w:val="28"/>
          <w:szCs w:val="28"/>
          <w:lang w:val="uk-UA"/>
        </w:rPr>
        <w:t>Це скорочує час і витрати на перевірки та знижує ризик помилок чи зловживань.</w:t>
      </w:r>
      <w:r w:rsidR="00D21E83">
        <w:rPr>
          <w:sz w:val="28"/>
          <w:szCs w:val="28"/>
          <w:lang w:val="uk-UA"/>
        </w:rPr>
        <w:t xml:space="preserve"> </w:t>
      </w:r>
      <w:r w:rsidRPr="00D21E83">
        <w:rPr>
          <w:sz w:val="28"/>
          <w:szCs w:val="28"/>
          <w:lang w:val="uk-UA"/>
        </w:rPr>
        <w:t>Блокчейн не контролюється одним учасником, тому усувається фактор особистої за</w:t>
      </w:r>
      <w:r w:rsidRPr="00326103">
        <w:rPr>
          <w:sz w:val="28"/>
          <w:szCs w:val="28"/>
          <w:lang w:val="uk-UA"/>
        </w:rPr>
        <w:t xml:space="preserve"> </w:t>
      </w:r>
      <w:r w:rsidRPr="00D21E83">
        <w:rPr>
          <w:sz w:val="28"/>
          <w:szCs w:val="28"/>
          <w:lang w:val="uk-UA"/>
        </w:rPr>
        <w:t>ангажованості або впливу.</w:t>
      </w:r>
      <w:r w:rsidRPr="00326103">
        <w:rPr>
          <w:sz w:val="28"/>
          <w:szCs w:val="28"/>
          <w:lang w:val="uk-UA"/>
        </w:rPr>
        <w:t xml:space="preserve"> </w:t>
      </w:r>
      <w:r w:rsidRPr="00326103">
        <w:rPr>
          <w:sz w:val="28"/>
          <w:szCs w:val="28"/>
        </w:rPr>
        <w:t>Система працює автоматично та прозоро, формуючи довіру до процесу, а не до окремих осіб.</w:t>
      </w:r>
    </w:p>
    <w:p w14:paraId="58AC0523" w14:textId="77777777" w:rsidR="00B5247A" w:rsidRPr="00B5247A" w:rsidRDefault="00326103" w:rsidP="000915CB">
      <w:pPr>
        <w:pStyle w:val="af3"/>
        <w:numPr>
          <w:ilvl w:val="0"/>
          <w:numId w:val="12"/>
        </w:numPr>
        <w:spacing w:before="0" w:beforeAutospacing="0" w:after="0" w:afterAutospacing="0" w:line="360" w:lineRule="auto"/>
        <w:jc w:val="both"/>
        <w:rPr>
          <w:lang w:val="uk-UA"/>
        </w:rPr>
      </w:pPr>
      <w:r>
        <w:rPr>
          <w:sz w:val="28"/>
          <w:szCs w:val="28"/>
          <w:lang w:val="uk-UA"/>
        </w:rPr>
        <w:t>З</w:t>
      </w:r>
      <w:r>
        <w:rPr>
          <w:sz w:val="28"/>
          <w:szCs w:val="28"/>
        </w:rPr>
        <w:t>абезпечити автоматизацію</w:t>
      </w:r>
      <w:r w:rsidR="003E1829" w:rsidRPr="00824939">
        <w:rPr>
          <w:sz w:val="28"/>
          <w:szCs w:val="28"/>
        </w:rPr>
        <w:t xml:space="preserve"> в операціях без необхідності</w:t>
      </w:r>
      <w:r>
        <w:rPr>
          <w:sz w:val="28"/>
          <w:szCs w:val="28"/>
        </w:rPr>
        <w:t xml:space="preserve"> </w:t>
      </w:r>
      <w:r w:rsidR="003E1829" w:rsidRPr="00824939">
        <w:rPr>
          <w:sz w:val="28"/>
          <w:szCs w:val="28"/>
        </w:rPr>
        <w:t>втручання</w:t>
      </w:r>
      <w:r>
        <w:rPr>
          <w:sz w:val="28"/>
          <w:szCs w:val="28"/>
        </w:rPr>
        <w:t xml:space="preserve"> </w:t>
      </w:r>
    </w:p>
    <w:p w14:paraId="5A4DF52B" w14:textId="77777777" w:rsidR="00B5247A" w:rsidRDefault="00326103" w:rsidP="00B5247A">
      <w:pPr>
        <w:pStyle w:val="af3"/>
        <w:spacing w:before="0" w:beforeAutospacing="0" w:after="0" w:afterAutospacing="0" w:line="360" w:lineRule="auto"/>
        <w:jc w:val="both"/>
        <w:rPr>
          <w:lang w:val="uk-UA"/>
        </w:rPr>
      </w:pPr>
      <w:r>
        <w:rPr>
          <w:sz w:val="28"/>
          <w:szCs w:val="28"/>
        </w:rPr>
        <w:t>людського фактора</w:t>
      </w:r>
      <w:r>
        <w:rPr>
          <w:sz w:val="28"/>
          <w:szCs w:val="28"/>
          <w:lang w:val="uk-UA"/>
        </w:rPr>
        <w:t>.</w:t>
      </w:r>
    </w:p>
    <w:p w14:paraId="7BC34A35" w14:textId="77777777" w:rsidR="00B5247A" w:rsidRPr="00B5247A" w:rsidRDefault="00B5247A" w:rsidP="000915CB">
      <w:pPr>
        <w:pStyle w:val="af3"/>
        <w:numPr>
          <w:ilvl w:val="0"/>
          <w:numId w:val="12"/>
        </w:numPr>
        <w:spacing w:before="0" w:beforeAutospacing="0" w:after="0" w:afterAutospacing="0" w:line="360" w:lineRule="auto"/>
        <w:jc w:val="both"/>
        <w:rPr>
          <w:lang w:val="uk-UA"/>
        </w:rPr>
      </w:pPr>
      <w:r>
        <w:rPr>
          <w:sz w:val="28"/>
          <w:szCs w:val="28"/>
          <w:lang w:val="uk-UA"/>
        </w:rPr>
        <w:t>З</w:t>
      </w:r>
      <w:r w:rsidR="003E1829" w:rsidRPr="00B5247A">
        <w:rPr>
          <w:sz w:val="28"/>
          <w:szCs w:val="28"/>
        </w:rPr>
        <w:t>ниження</w:t>
      </w:r>
      <w:r w:rsidR="00326103" w:rsidRPr="00B5247A">
        <w:rPr>
          <w:sz w:val="28"/>
          <w:szCs w:val="28"/>
          <w:lang w:val="uk-UA"/>
        </w:rPr>
        <w:t xml:space="preserve"> </w:t>
      </w:r>
      <w:r w:rsidR="003E1829" w:rsidRPr="00B5247A">
        <w:rPr>
          <w:sz w:val="28"/>
          <w:szCs w:val="28"/>
        </w:rPr>
        <w:t>витрат на адміністративні</w:t>
      </w:r>
      <w:r w:rsidR="00326103" w:rsidRPr="00B5247A">
        <w:rPr>
          <w:sz w:val="28"/>
          <w:szCs w:val="28"/>
          <w:lang w:val="uk-UA"/>
        </w:rPr>
        <w:t xml:space="preserve"> </w:t>
      </w:r>
      <w:r w:rsidR="003E1829" w:rsidRPr="00B5247A">
        <w:rPr>
          <w:sz w:val="28"/>
          <w:szCs w:val="28"/>
        </w:rPr>
        <w:t>функції</w:t>
      </w:r>
      <w:r w:rsidR="00326103" w:rsidRPr="00B5247A">
        <w:rPr>
          <w:sz w:val="28"/>
          <w:szCs w:val="28"/>
          <w:lang w:val="uk-UA"/>
        </w:rPr>
        <w:t xml:space="preserve"> </w:t>
      </w:r>
      <w:r w:rsidR="003E1829" w:rsidRPr="00B5247A">
        <w:rPr>
          <w:sz w:val="28"/>
          <w:szCs w:val="28"/>
        </w:rPr>
        <w:t>завдяки</w:t>
      </w:r>
      <w:r w:rsidR="00326103" w:rsidRPr="00B5247A">
        <w:rPr>
          <w:sz w:val="28"/>
          <w:szCs w:val="28"/>
          <w:lang w:val="uk-UA"/>
        </w:rPr>
        <w:t xml:space="preserve"> </w:t>
      </w:r>
      <w:r w:rsidR="003E1829" w:rsidRPr="00B5247A">
        <w:rPr>
          <w:sz w:val="28"/>
          <w:szCs w:val="28"/>
        </w:rPr>
        <w:t xml:space="preserve">автоматизації і </w:t>
      </w:r>
    </w:p>
    <w:p w14:paraId="0E02E06C" w14:textId="77777777" w:rsidR="00B5247A" w:rsidRDefault="003E1829" w:rsidP="00B5247A">
      <w:pPr>
        <w:pStyle w:val="af3"/>
        <w:spacing w:before="0" w:beforeAutospacing="0" w:after="0" w:afterAutospacing="0" w:line="360" w:lineRule="auto"/>
        <w:jc w:val="both"/>
        <w:rPr>
          <w:sz w:val="28"/>
          <w:szCs w:val="28"/>
          <w:lang w:val="uk-UA"/>
        </w:rPr>
      </w:pPr>
      <w:r w:rsidRPr="00BA3056">
        <w:rPr>
          <w:sz w:val="28"/>
          <w:szCs w:val="28"/>
          <w:lang w:val="uk-UA"/>
        </w:rPr>
        <w:t>вдосконаленню</w:t>
      </w:r>
      <w:r w:rsidR="00326103" w:rsidRPr="00B5247A">
        <w:rPr>
          <w:sz w:val="28"/>
          <w:szCs w:val="28"/>
          <w:lang w:val="uk-UA"/>
        </w:rPr>
        <w:t xml:space="preserve"> </w:t>
      </w:r>
      <w:r w:rsidRPr="00BA3056">
        <w:rPr>
          <w:sz w:val="28"/>
          <w:szCs w:val="28"/>
          <w:lang w:val="uk-UA"/>
        </w:rPr>
        <w:t>процесів.</w:t>
      </w:r>
      <w:r w:rsidR="00B5247A" w:rsidRPr="00B5247A">
        <w:rPr>
          <w:lang w:val="uk-UA"/>
        </w:rPr>
        <w:t xml:space="preserve"> </w:t>
      </w:r>
      <w:r w:rsidR="00B5247A" w:rsidRPr="00B5247A">
        <w:rPr>
          <w:sz w:val="28"/>
          <w:szCs w:val="28"/>
          <w:lang w:val="uk-UA"/>
        </w:rPr>
        <w:t xml:space="preserve">ПрАТ «Київстар» </w:t>
      </w:r>
      <w:r w:rsidR="00B5247A" w:rsidRPr="00B5247A">
        <w:rPr>
          <w:rStyle w:val="afa"/>
          <w:b w:val="0"/>
          <w:sz w:val="28"/>
          <w:szCs w:val="28"/>
          <w:lang w:val="uk-UA"/>
        </w:rPr>
        <w:t>впроваджує сучасні цифрові технології та автоматизує частину робочих процесів</w:t>
      </w:r>
      <w:r w:rsidR="00B5247A" w:rsidRPr="00B5247A">
        <w:rPr>
          <w:sz w:val="28"/>
          <w:szCs w:val="28"/>
          <w:lang w:val="uk-UA"/>
        </w:rPr>
        <w:t xml:space="preserve"> (наприклад, облік, звітність, погодження документів, комунікацію між підрозділами тощо), щоб: скоротити кількість </w:t>
      </w:r>
      <w:r w:rsidR="00B5247A" w:rsidRPr="00B5247A">
        <w:rPr>
          <w:rStyle w:val="afa"/>
          <w:b w:val="0"/>
          <w:sz w:val="28"/>
          <w:szCs w:val="28"/>
          <w:lang w:val="uk-UA"/>
        </w:rPr>
        <w:t>працівників</w:t>
      </w:r>
      <w:r w:rsidR="00B5247A" w:rsidRPr="00B5247A">
        <w:rPr>
          <w:sz w:val="28"/>
          <w:szCs w:val="28"/>
          <w:lang w:val="uk-UA"/>
        </w:rPr>
        <w:t xml:space="preserve">, які виконують рутинні адміністративні завдання; </w:t>
      </w:r>
      <w:r w:rsidR="00B5247A" w:rsidRPr="00B5247A">
        <w:rPr>
          <w:rStyle w:val="afa"/>
          <w:b w:val="0"/>
          <w:sz w:val="28"/>
          <w:szCs w:val="28"/>
          <w:lang w:val="uk-UA"/>
        </w:rPr>
        <w:t>зменшити витрати</w:t>
      </w:r>
      <w:r w:rsidR="00B5247A" w:rsidRPr="00B5247A">
        <w:rPr>
          <w:sz w:val="28"/>
          <w:szCs w:val="28"/>
          <w:lang w:val="uk-UA"/>
        </w:rPr>
        <w:t xml:space="preserve"> на утримання офісу, зарплати, паперовий документообіг; </w:t>
      </w:r>
      <w:r w:rsidR="00B5247A" w:rsidRPr="00B5247A">
        <w:rPr>
          <w:rStyle w:val="afa"/>
          <w:b w:val="0"/>
          <w:sz w:val="28"/>
          <w:szCs w:val="28"/>
          <w:lang w:val="uk-UA"/>
        </w:rPr>
        <w:t>підвищити швидкість</w:t>
      </w:r>
      <w:r w:rsidR="00B5247A" w:rsidRPr="00B5247A">
        <w:rPr>
          <w:sz w:val="28"/>
          <w:szCs w:val="28"/>
          <w:lang w:val="uk-UA"/>
        </w:rPr>
        <w:t xml:space="preserve"> виконання процесів; </w:t>
      </w:r>
      <w:r w:rsidR="00B5247A" w:rsidRPr="00B5247A">
        <w:rPr>
          <w:rStyle w:val="afa"/>
          <w:b w:val="0"/>
          <w:sz w:val="28"/>
          <w:szCs w:val="28"/>
          <w:lang w:val="uk-UA"/>
        </w:rPr>
        <w:t>зменшити кількість помилок</w:t>
      </w:r>
      <w:r w:rsidR="00B5247A" w:rsidRPr="00B5247A">
        <w:rPr>
          <w:sz w:val="28"/>
          <w:szCs w:val="28"/>
          <w:lang w:val="uk-UA"/>
        </w:rPr>
        <w:t xml:space="preserve">, які можуть виникати через людський фактор; звільнити час для </w:t>
      </w:r>
      <w:r w:rsidR="00B5247A" w:rsidRPr="00B5247A">
        <w:rPr>
          <w:rStyle w:val="afa"/>
          <w:b w:val="0"/>
          <w:sz w:val="28"/>
          <w:szCs w:val="28"/>
          <w:lang w:val="uk-UA"/>
        </w:rPr>
        <w:t>стратегічних задач</w:t>
      </w:r>
      <w:r w:rsidR="00B5247A">
        <w:rPr>
          <w:sz w:val="28"/>
          <w:szCs w:val="28"/>
          <w:lang w:val="uk-UA"/>
        </w:rPr>
        <w:t>, а не адміністративної «рутини»</w:t>
      </w:r>
      <w:r w:rsidR="00B5247A" w:rsidRPr="00B5247A">
        <w:rPr>
          <w:sz w:val="28"/>
          <w:szCs w:val="28"/>
          <w:lang w:val="uk-UA"/>
        </w:rPr>
        <w:t>.</w:t>
      </w:r>
    </w:p>
    <w:p w14:paraId="1F684ACE" w14:textId="77777777" w:rsidR="00B5247A" w:rsidRDefault="00B5247A" w:rsidP="00B5247A">
      <w:pPr>
        <w:pStyle w:val="af3"/>
        <w:spacing w:before="0" w:beforeAutospacing="0" w:after="0" w:afterAutospacing="0" w:line="360" w:lineRule="auto"/>
        <w:jc w:val="both"/>
        <w:rPr>
          <w:sz w:val="28"/>
          <w:szCs w:val="28"/>
          <w:lang w:val="uk-UA"/>
        </w:rPr>
      </w:pPr>
      <w:r>
        <w:rPr>
          <w:sz w:val="28"/>
          <w:szCs w:val="28"/>
          <w:lang w:val="uk-UA"/>
        </w:rPr>
        <w:t xml:space="preserve">         Наступна рекомендація </w:t>
      </w:r>
      <w:r>
        <w:rPr>
          <w:bCs/>
          <w:sz w:val="28"/>
          <w:szCs w:val="28"/>
          <w:lang w:val="uk-UA"/>
        </w:rPr>
        <w:t>в</w:t>
      </w:r>
      <w:r w:rsidRPr="00BA3056">
        <w:rPr>
          <w:bCs/>
          <w:sz w:val="28"/>
          <w:szCs w:val="28"/>
          <w:lang w:val="uk-UA"/>
        </w:rPr>
        <w:t>провадження</w:t>
      </w:r>
      <w:r>
        <w:rPr>
          <w:bCs/>
          <w:sz w:val="28"/>
          <w:szCs w:val="28"/>
          <w:lang w:val="uk-UA"/>
        </w:rPr>
        <w:t xml:space="preserve"> </w:t>
      </w:r>
      <w:r w:rsidRPr="00BA3056">
        <w:rPr>
          <w:bCs/>
          <w:sz w:val="28"/>
          <w:szCs w:val="28"/>
          <w:lang w:val="uk-UA"/>
        </w:rPr>
        <w:t xml:space="preserve">технологій </w:t>
      </w:r>
      <w:r>
        <w:rPr>
          <w:bCs/>
          <w:sz w:val="28"/>
          <w:szCs w:val="28"/>
          <w:lang w:val="uk-UA"/>
        </w:rPr>
        <w:t>«</w:t>
      </w:r>
      <w:r>
        <w:rPr>
          <w:bCs/>
          <w:sz w:val="28"/>
          <w:szCs w:val="28"/>
        </w:rPr>
        <w:t>Decision</w:t>
      </w:r>
      <w:r w:rsidRPr="00BA3056">
        <w:rPr>
          <w:bCs/>
          <w:sz w:val="28"/>
          <w:szCs w:val="28"/>
          <w:lang w:val="uk-UA"/>
        </w:rPr>
        <w:t xml:space="preserve"> </w:t>
      </w:r>
      <w:r>
        <w:rPr>
          <w:bCs/>
          <w:sz w:val="28"/>
          <w:szCs w:val="28"/>
        </w:rPr>
        <w:t>Support</w:t>
      </w:r>
      <w:r w:rsidRPr="00BA3056">
        <w:rPr>
          <w:bCs/>
          <w:sz w:val="28"/>
          <w:szCs w:val="28"/>
          <w:lang w:val="uk-UA"/>
        </w:rPr>
        <w:t xml:space="preserve"> </w:t>
      </w:r>
      <w:r>
        <w:rPr>
          <w:bCs/>
          <w:sz w:val="28"/>
          <w:szCs w:val="28"/>
        </w:rPr>
        <w:t>Systems</w:t>
      </w:r>
      <w:r>
        <w:rPr>
          <w:bCs/>
          <w:sz w:val="28"/>
          <w:szCs w:val="28"/>
          <w:lang w:val="uk-UA"/>
        </w:rPr>
        <w:t>»</w:t>
      </w:r>
      <w:r w:rsidRPr="00BA3056">
        <w:rPr>
          <w:bCs/>
          <w:sz w:val="28"/>
          <w:szCs w:val="28"/>
          <w:lang w:val="uk-UA"/>
        </w:rPr>
        <w:t xml:space="preserve"> (</w:t>
      </w:r>
      <w:r w:rsidRPr="00B5247A">
        <w:rPr>
          <w:bCs/>
          <w:sz w:val="28"/>
          <w:szCs w:val="28"/>
        </w:rPr>
        <w:t>DSS</w:t>
      </w:r>
      <w:r w:rsidRPr="00BA3056">
        <w:rPr>
          <w:bCs/>
          <w:sz w:val="28"/>
          <w:szCs w:val="28"/>
          <w:lang w:val="uk-UA"/>
        </w:rPr>
        <w:t>)</w:t>
      </w:r>
      <w:r>
        <w:rPr>
          <w:bCs/>
          <w:sz w:val="28"/>
          <w:szCs w:val="28"/>
          <w:lang w:val="uk-UA"/>
        </w:rPr>
        <w:t>.</w:t>
      </w:r>
      <w:r w:rsidR="004F4752">
        <w:rPr>
          <w:bCs/>
          <w:sz w:val="28"/>
          <w:szCs w:val="28"/>
          <w:lang w:val="uk-UA"/>
        </w:rPr>
        <w:t xml:space="preserve"> </w:t>
      </w:r>
      <w:r w:rsidRPr="00BA3056">
        <w:rPr>
          <w:sz w:val="28"/>
          <w:szCs w:val="28"/>
          <w:lang w:val="uk-UA"/>
        </w:rPr>
        <w:t>Системи</w:t>
      </w:r>
      <w:r>
        <w:rPr>
          <w:sz w:val="28"/>
          <w:szCs w:val="28"/>
          <w:lang w:val="uk-UA"/>
        </w:rPr>
        <w:t xml:space="preserve"> </w:t>
      </w:r>
      <w:r w:rsidRPr="00BA3056">
        <w:rPr>
          <w:sz w:val="28"/>
          <w:szCs w:val="28"/>
          <w:lang w:val="uk-UA"/>
        </w:rPr>
        <w:t>підтримки</w:t>
      </w:r>
      <w:r>
        <w:rPr>
          <w:sz w:val="28"/>
          <w:szCs w:val="28"/>
          <w:lang w:val="uk-UA"/>
        </w:rPr>
        <w:t xml:space="preserve"> </w:t>
      </w:r>
      <w:r w:rsidRPr="00BA3056">
        <w:rPr>
          <w:sz w:val="28"/>
          <w:szCs w:val="28"/>
          <w:lang w:val="uk-UA"/>
        </w:rPr>
        <w:t>прийняття</w:t>
      </w:r>
      <w:r>
        <w:rPr>
          <w:sz w:val="28"/>
          <w:szCs w:val="28"/>
          <w:lang w:val="uk-UA"/>
        </w:rPr>
        <w:t xml:space="preserve"> </w:t>
      </w:r>
      <w:r w:rsidRPr="00BA3056">
        <w:rPr>
          <w:sz w:val="28"/>
          <w:szCs w:val="28"/>
          <w:lang w:val="uk-UA"/>
        </w:rPr>
        <w:t>рішень (</w:t>
      </w:r>
      <w:r w:rsidRPr="00824939">
        <w:rPr>
          <w:sz w:val="28"/>
          <w:szCs w:val="28"/>
        </w:rPr>
        <w:t>DSS</w:t>
      </w:r>
      <w:r w:rsidRPr="00BA3056">
        <w:rPr>
          <w:sz w:val="28"/>
          <w:szCs w:val="28"/>
          <w:lang w:val="uk-UA"/>
        </w:rPr>
        <w:t>) — це</w:t>
      </w:r>
      <w:r>
        <w:rPr>
          <w:sz w:val="28"/>
          <w:szCs w:val="28"/>
          <w:lang w:val="uk-UA"/>
        </w:rPr>
        <w:t xml:space="preserve"> </w:t>
      </w:r>
      <w:r w:rsidRPr="00BA3056">
        <w:rPr>
          <w:sz w:val="28"/>
          <w:szCs w:val="28"/>
          <w:lang w:val="uk-UA"/>
        </w:rPr>
        <w:t>програмні</w:t>
      </w:r>
      <w:r>
        <w:rPr>
          <w:sz w:val="28"/>
          <w:szCs w:val="28"/>
          <w:lang w:val="uk-UA"/>
        </w:rPr>
        <w:t xml:space="preserve"> </w:t>
      </w:r>
      <w:r w:rsidRPr="00BA3056">
        <w:rPr>
          <w:sz w:val="28"/>
          <w:szCs w:val="28"/>
          <w:lang w:val="uk-UA"/>
        </w:rPr>
        <w:t>системи, які</w:t>
      </w:r>
      <w:r>
        <w:rPr>
          <w:sz w:val="28"/>
          <w:szCs w:val="28"/>
          <w:lang w:val="uk-UA"/>
        </w:rPr>
        <w:t xml:space="preserve"> </w:t>
      </w:r>
      <w:r w:rsidRPr="00BA3056">
        <w:rPr>
          <w:sz w:val="28"/>
          <w:szCs w:val="28"/>
          <w:lang w:val="uk-UA"/>
        </w:rPr>
        <w:t>використовуються для аналізу</w:t>
      </w:r>
      <w:r>
        <w:rPr>
          <w:sz w:val="28"/>
          <w:szCs w:val="28"/>
          <w:lang w:val="uk-UA"/>
        </w:rPr>
        <w:t xml:space="preserve"> </w:t>
      </w:r>
      <w:r w:rsidRPr="00BA3056">
        <w:rPr>
          <w:sz w:val="28"/>
          <w:szCs w:val="28"/>
          <w:lang w:val="uk-UA"/>
        </w:rPr>
        <w:t>даних і надання</w:t>
      </w:r>
      <w:r>
        <w:rPr>
          <w:sz w:val="28"/>
          <w:szCs w:val="28"/>
          <w:lang w:val="uk-UA"/>
        </w:rPr>
        <w:t xml:space="preserve"> </w:t>
      </w:r>
      <w:r w:rsidRPr="00BA3056">
        <w:rPr>
          <w:sz w:val="28"/>
          <w:szCs w:val="28"/>
          <w:lang w:val="uk-UA"/>
        </w:rPr>
        <w:t>рекомендацій</w:t>
      </w:r>
      <w:r>
        <w:rPr>
          <w:sz w:val="28"/>
          <w:szCs w:val="28"/>
          <w:lang w:val="uk-UA"/>
        </w:rPr>
        <w:t xml:space="preserve"> </w:t>
      </w:r>
      <w:r w:rsidRPr="00BA3056">
        <w:rPr>
          <w:sz w:val="28"/>
          <w:szCs w:val="28"/>
          <w:lang w:val="uk-UA"/>
        </w:rPr>
        <w:t>щодо того, які</w:t>
      </w:r>
      <w:r>
        <w:rPr>
          <w:sz w:val="28"/>
          <w:szCs w:val="28"/>
          <w:lang w:val="uk-UA"/>
        </w:rPr>
        <w:t xml:space="preserve"> </w:t>
      </w:r>
      <w:r w:rsidRPr="00BA3056">
        <w:rPr>
          <w:sz w:val="28"/>
          <w:szCs w:val="28"/>
          <w:lang w:val="uk-UA"/>
        </w:rPr>
        <w:t>рішення</w:t>
      </w:r>
      <w:r>
        <w:rPr>
          <w:sz w:val="28"/>
          <w:szCs w:val="28"/>
          <w:lang w:val="uk-UA"/>
        </w:rPr>
        <w:t xml:space="preserve"> </w:t>
      </w:r>
      <w:r w:rsidRPr="00BA3056">
        <w:rPr>
          <w:sz w:val="28"/>
          <w:szCs w:val="28"/>
          <w:lang w:val="uk-UA"/>
        </w:rPr>
        <w:t>слід</w:t>
      </w:r>
      <w:r>
        <w:rPr>
          <w:sz w:val="28"/>
          <w:szCs w:val="28"/>
          <w:lang w:val="uk-UA"/>
        </w:rPr>
        <w:t xml:space="preserve"> </w:t>
      </w:r>
      <w:r w:rsidRPr="00BA3056">
        <w:rPr>
          <w:sz w:val="28"/>
          <w:szCs w:val="28"/>
          <w:lang w:val="uk-UA"/>
        </w:rPr>
        <w:t>прийняти на основі</w:t>
      </w:r>
      <w:r>
        <w:rPr>
          <w:sz w:val="28"/>
          <w:szCs w:val="28"/>
          <w:lang w:val="uk-UA"/>
        </w:rPr>
        <w:t xml:space="preserve"> </w:t>
      </w:r>
      <w:r w:rsidRPr="00BA3056">
        <w:rPr>
          <w:sz w:val="28"/>
          <w:szCs w:val="28"/>
          <w:lang w:val="uk-UA"/>
        </w:rPr>
        <w:t>аналізу</w:t>
      </w:r>
      <w:r>
        <w:rPr>
          <w:sz w:val="28"/>
          <w:szCs w:val="28"/>
          <w:lang w:val="uk-UA"/>
        </w:rPr>
        <w:t xml:space="preserve"> </w:t>
      </w:r>
      <w:r w:rsidRPr="00BA3056">
        <w:rPr>
          <w:sz w:val="28"/>
          <w:szCs w:val="28"/>
          <w:lang w:val="uk-UA"/>
        </w:rPr>
        <w:t xml:space="preserve">даних. </w:t>
      </w:r>
      <w:r w:rsidRPr="00824939">
        <w:rPr>
          <w:sz w:val="28"/>
          <w:szCs w:val="28"/>
        </w:rPr>
        <w:t>Вони дозволяють менеджерам та керівникам</w:t>
      </w:r>
      <w:r>
        <w:rPr>
          <w:sz w:val="28"/>
          <w:szCs w:val="28"/>
          <w:lang w:val="uk-UA"/>
        </w:rPr>
        <w:t xml:space="preserve"> </w:t>
      </w:r>
      <w:r w:rsidRPr="00824939">
        <w:rPr>
          <w:sz w:val="28"/>
          <w:szCs w:val="28"/>
        </w:rPr>
        <w:t>приймати</w:t>
      </w:r>
      <w:r>
        <w:rPr>
          <w:sz w:val="28"/>
          <w:szCs w:val="28"/>
          <w:lang w:val="uk-UA"/>
        </w:rPr>
        <w:t xml:space="preserve"> </w:t>
      </w:r>
      <w:r w:rsidRPr="00824939">
        <w:rPr>
          <w:sz w:val="28"/>
          <w:szCs w:val="28"/>
        </w:rPr>
        <w:t>більш</w:t>
      </w:r>
      <w:r>
        <w:rPr>
          <w:sz w:val="28"/>
          <w:szCs w:val="28"/>
          <w:lang w:val="uk-UA"/>
        </w:rPr>
        <w:t xml:space="preserve"> </w:t>
      </w:r>
      <w:r w:rsidRPr="00824939">
        <w:rPr>
          <w:sz w:val="28"/>
          <w:szCs w:val="28"/>
        </w:rPr>
        <w:t>обґрунтовані і точні</w:t>
      </w:r>
      <w:r>
        <w:rPr>
          <w:sz w:val="28"/>
          <w:szCs w:val="28"/>
          <w:lang w:val="uk-UA"/>
        </w:rPr>
        <w:t xml:space="preserve"> </w:t>
      </w:r>
      <w:r w:rsidRPr="00824939">
        <w:rPr>
          <w:sz w:val="28"/>
          <w:szCs w:val="28"/>
        </w:rPr>
        <w:t>рішення в умовах великих обсягів</w:t>
      </w:r>
      <w:r>
        <w:rPr>
          <w:sz w:val="28"/>
          <w:szCs w:val="28"/>
          <w:lang w:val="uk-UA"/>
        </w:rPr>
        <w:t xml:space="preserve"> </w:t>
      </w:r>
      <w:r w:rsidRPr="00824939">
        <w:rPr>
          <w:sz w:val="28"/>
          <w:szCs w:val="28"/>
        </w:rPr>
        <w:t>даних.</w:t>
      </w:r>
    </w:p>
    <w:p w14:paraId="7F0A83D1" w14:textId="77777777" w:rsidR="007B79E1" w:rsidRDefault="004F4752" w:rsidP="007B79E1">
      <w:pPr>
        <w:pStyle w:val="af3"/>
        <w:spacing w:before="0" w:beforeAutospacing="0" w:after="0" w:afterAutospacing="0" w:line="360" w:lineRule="auto"/>
        <w:jc w:val="both"/>
        <w:rPr>
          <w:bCs/>
          <w:sz w:val="28"/>
          <w:szCs w:val="28"/>
          <w:lang w:val="uk-UA"/>
        </w:rPr>
      </w:pPr>
      <w:r w:rsidRPr="004F4752">
        <w:rPr>
          <w:sz w:val="28"/>
          <w:szCs w:val="28"/>
        </w:rPr>
        <w:t xml:space="preserve">          </w:t>
      </w:r>
      <w:r>
        <w:rPr>
          <w:sz w:val="28"/>
          <w:szCs w:val="28"/>
          <w:lang w:val="uk-UA"/>
        </w:rPr>
        <w:t xml:space="preserve">Технології,які можна віднести до категорії </w:t>
      </w:r>
      <w:r>
        <w:rPr>
          <w:sz w:val="28"/>
          <w:szCs w:val="28"/>
          <w:lang w:val="en-US"/>
        </w:rPr>
        <w:t>DSS</w:t>
      </w:r>
      <w:r>
        <w:rPr>
          <w:sz w:val="28"/>
          <w:szCs w:val="28"/>
          <w:lang w:val="uk-UA"/>
        </w:rPr>
        <w:t>:</w:t>
      </w:r>
    </w:p>
    <w:p w14:paraId="516FF7F7" w14:textId="77777777" w:rsidR="007B79E1" w:rsidRPr="007B79E1" w:rsidRDefault="00B5247A" w:rsidP="000915CB">
      <w:pPr>
        <w:pStyle w:val="af3"/>
        <w:numPr>
          <w:ilvl w:val="0"/>
          <w:numId w:val="12"/>
        </w:numPr>
        <w:spacing w:before="0" w:beforeAutospacing="0" w:after="0" w:afterAutospacing="0" w:line="360" w:lineRule="auto"/>
        <w:jc w:val="both"/>
        <w:rPr>
          <w:rStyle w:val="relative"/>
          <w:bCs/>
          <w:sz w:val="28"/>
          <w:szCs w:val="28"/>
          <w:lang w:val="uk-UA"/>
        </w:rPr>
      </w:pPr>
      <w:r w:rsidRPr="007B79E1">
        <w:rPr>
          <w:rStyle w:val="afa"/>
          <w:b w:val="0"/>
          <w:sz w:val="28"/>
          <w:szCs w:val="28"/>
        </w:rPr>
        <w:t>Платформа даних Київстар</w:t>
      </w:r>
      <w:r w:rsidRPr="007B79E1">
        <w:rPr>
          <w:sz w:val="28"/>
          <w:szCs w:val="28"/>
        </w:rPr>
        <w:t xml:space="preserve">: </w:t>
      </w:r>
      <w:r w:rsidR="007B79E1">
        <w:rPr>
          <w:rStyle w:val="relative"/>
          <w:sz w:val="28"/>
          <w:szCs w:val="28"/>
          <w:lang w:val="uk-UA"/>
        </w:rPr>
        <w:t>ц</w:t>
      </w:r>
      <w:r w:rsidRPr="007B79E1">
        <w:rPr>
          <w:rStyle w:val="relative"/>
          <w:sz w:val="28"/>
          <w:szCs w:val="28"/>
        </w:rPr>
        <w:t xml:space="preserve">е сучасний інструмент для консолідації та </w:t>
      </w:r>
    </w:p>
    <w:p w14:paraId="4F888F21" w14:textId="77777777" w:rsidR="007B79E1" w:rsidRDefault="00B5247A" w:rsidP="007B79E1">
      <w:pPr>
        <w:pStyle w:val="af3"/>
        <w:spacing w:before="0" w:beforeAutospacing="0" w:after="0" w:afterAutospacing="0" w:line="360" w:lineRule="auto"/>
        <w:jc w:val="both"/>
        <w:rPr>
          <w:bCs/>
          <w:sz w:val="28"/>
          <w:szCs w:val="28"/>
          <w:lang w:val="uk-UA"/>
        </w:rPr>
      </w:pPr>
      <w:r w:rsidRPr="007B79E1">
        <w:rPr>
          <w:rStyle w:val="relative"/>
          <w:sz w:val="28"/>
          <w:szCs w:val="28"/>
        </w:rPr>
        <w:t>аналізу даних з різних джерел. Він дозволяє автоматизувати звітність, здійснювати прогнозну аналітику та розробляти моделі, що сприяє прийняттю обґрунтованих рішень.</w:t>
      </w:r>
    </w:p>
    <w:p w14:paraId="44E7BB02" w14:textId="77777777" w:rsidR="007B79E1" w:rsidRPr="007B79E1" w:rsidRDefault="00B5247A" w:rsidP="000915CB">
      <w:pPr>
        <w:pStyle w:val="af3"/>
        <w:numPr>
          <w:ilvl w:val="0"/>
          <w:numId w:val="12"/>
        </w:numPr>
        <w:spacing w:before="0" w:beforeAutospacing="0" w:after="0" w:afterAutospacing="0" w:line="360" w:lineRule="auto"/>
        <w:jc w:val="both"/>
        <w:rPr>
          <w:rStyle w:val="relative"/>
          <w:bCs/>
          <w:sz w:val="28"/>
          <w:szCs w:val="28"/>
          <w:lang w:val="uk-UA"/>
        </w:rPr>
      </w:pPr>
      <w:r w:rsidRPr="007B79E1">
        <w:rPr>
          <w:rStyle w:val="afa"/>
          <w:b w:val="0"/>
          <w:sz w:val="28"/>
          <w:szCs w:val="28"/>
          <w:lang w:val="uk-UA"/>
        </w:rPr>
        <w:t>Використання хмарних технологій</w:t>
      </w:r>
      <w:r w:rsidRPr="007B79E1">
        <w:rPr>
          <w:sz w:val="28"/>
          <w:szCs w:val="28"/>
          <w:lang w:val="uk-UA"/>
        </w:rPr>
        <w:t xml:space="preserve">: </w:t>
      </w:r>
      <w:r w:rsidRPr="007B79E1">
        <w:rPr>
          <w:rStyle w:val="relative"/>
          <w:sz w:val="28"/>
          <w:szCs w:val="28"/>
          <w:lang w:val="uk-UA"/>
        </w:rPr>
        <w:t xml:space="preserve">Співпраця з </w:t>
      </w:r>
      <w:r w:rsidRPr="007B79E1">
        <w:rPr>
          <w:rStyle w:val="afa"/>
          <w:b w:val="0"/>
          <w:sz w:val="28"/>
          <w:szCs w:val="28"/>
        </w:rPr>
        <w:t>Microsoft</w:t>
      </w:r>
      <w:r w:rsidRPr="007B79E1">
        <w:rPr>
          <w:rStyle w:val="afa"/>
          <w:b w:val="0"/>
          <w:sz w:val="28"/>
          <w:szCs w:val="28"/>
          <w:lang w:val="uk-UA"/>
        </w:rPr>
        <w:t xml:space="preserve"> </w:t>
      </w:r>
      <w:r w:rsidRPr="007B79E1">
        <w:rPr>
          <w:rStyle w:val="afa"/>
          <w:b w:val="0"/>
          <w:sz w:val="28"/>
          <w:szCs w:val="28"/>
        </w:rPr>
        <w:t>Azure</w:t>
      </w:r>
      <w:r w:rsidRPr="007B79E1">
        <w:rPr>
          <w:rStyle w:val="relative"/>
          <w:sz w:val="28"/>
          <w:szCs w:val="28"/>
          <w:lang w:val="uk-UA"/>
        </w:rPr>
        <w:t xml:space="preserve"> та </w:t>
      </w:r>
    </w:p>
    <w:p w14:paraId="08FE0349" w14:textId="77777777" w:rsidR="007B79E1" w:rsidRDefault="00B5247A" w:rsidP="007B79E1">
      <w:pPr>
        <w:pStyle w:val="af3"/>
        <w:spacing w:before="0" w:beforeAutospacing="0" w:after="0" w:afterAutospacing="0" w:line="360" w:lineRule="auto"/>
        <w:jc w:val="both"/>
        <w:rPr>
          <w:bCs/>
          <w:sz w:val="28"/>
          <w:szCs w:val="28"/>
          <w:lang w:val="uk-UA"/>
        </w:rPr>
      </w:pPr>
      <w:r w:rsidRPr="007B79E1">
        <w:rPr>
          <w:rStyle w:val="afa"/>
          <w:b w:val="0"/>
          <w:sz w:val="28"/>
          <w:szCs w:val="28"/>
        </w:rPr>
        <w:t>Amazon</w:t>
      </w:r>
      <w:r w:rsidRPr="007B79E1">
        <w:rPr>
          <w:rStyle w:val="relative"/>
          <w:sz w:val="28"/>
          <w:szCs w:val="28"/>
          <w:lang w:val="uk-UA"/>
        </w:rPr>
        <w:t xml:space="preserve"> дозволила Київстар знизити витрати на інфраструктуру та впровадити передові рішення на основі штучного інтелекту, що покращують операційну ефективність.</w:t>
      </w:r>
      <w:r w:rsidRPr="007B79E1">
        <w:rPr>
          <w:sz w:val="28"/>
          <w:szCs w:val="28"/>
          <w:lang w:val="uk-UA"/>
        </w:rPr>
        <w:t xml:space="preserve"> </w:t>
      </w:r>
    </w:p>
    <w:p w14:paraId="13D0CCE8" w14:textId="77777777" w:rsidR="007B79E1" w:rsidRPr="007B79E1" w:rsidRDefault="00B5247A" w:rsidP="000915CB">
      <w:pPr>
        <w:pStyle w:val="af3"/>
        <w:numPr>
          <w:ilvl w:val="0"/>
          <w:numId w:val="12"/>
        </w:numPr>
        <w:spacing w:before="0" w:beforeAutospacing="0" w:after="0" w:afterAutospacing="0" w:line="360" w:lineRule="auto"/>
        <w:jc w:val="both"/>
        <w:rPr>
          <w:rStyle w:val="relative"/>
          <w:bCs/>
          <w:sz w:val="28"/>
          <w:szCs w:val="28"/>
          <w:lang w:val="uk-UA"/>
        </w:rPr>
      </w:pPr>
      <w:r w:rsidRPr="007B79E1">
        <w:rPr>
          <w:rStyle w:val="afa"/>
          <w:b w:val="0"/>
          <w:sz w:val="28"/>
          <w:szCs w:val="28"/>
          <w:lang w:val="uk-UA"/>
        </w:rPr>
        <w:t xml:space="preserve">Інтеграція </w:t>
      </w:r>
      <w:r w:rsidRPr="007B79E1">
        <w:rPr>
          <w:rStyle w:val="afa"/>
          <w:b w:val="0"/>
          <w:sz w:val="28"/>
          <w:szCs w:val="28"/>
        </w:rPr>
        <w:t>Big</w:t>
      </w:r>
      <w:r w:rsidRPr="007B79E1">
        <w:rPr>
          <w:rStyle w:val="afa"/>
          <w:b w:val="0"/>
          <w:sz w:val="28"/>
          <w:szCs w:val="28"/>
          <w:lang w:val="uk-UA"/>
        </w:rPr>
        <w:t xml:space="preserve"> </w:t>
      </w:r>
      <w:r w:rsidRPr="007B79E1">
        <w:rPr>
          <w:rStyle w:val="afa"/>
          <w:b w:val="0"/>
          <w:sz w:val="28"/>
          <w:szCs w:val="28"/>
        </w:rPr>
        <w:t>Data</w:t>
      </w:r>
      <w:r w:rsidRPr="007B79E1">
        <w:rPr>
          <w:rStyle w:val="afa"/>
          <w:b w:val="0"/>
          <w:sz w:val="28"/>
          <w:szCs w:val="28"/>
          <w:lang w:val="uk-UA"/>
        </w:rPr>
        <w:t xml:space="preserve"> та </w:t>
      </w:r>
      <w:r w:rsidRPr="007B79E1">
        <w:rPr>
          <w:rStyle w:val="afa"/>
          <w:b w:val="0"/>
          <w:sz w:val="28"/>
          <w:szCs w:val="28"/>
        </w:rPr>
        <w:t>RTK</w:t>
      </w:r>
      <w:r w:rsidRPr="007B79E1">
        <w:rPr>
          <w:sz w:val="28"/>
          <w:szCs w:val="28"/>
          <w:lang w:val="uk-UA"/>
        </w:rPr>
        <w:t xml:space="preserve">: </w:t>
      </w:r>
      <w:r w:rsidRPr="007B79E1">
        <w:rPr>
          <w:rStyle w:val="relative"/>
          <w:sz w:val="28"/>
          <w:szCs w:val="28"/>
          <w:lang w:val="uk-UA"/>
        </w:rPr>
        <w:t xml:space="preserve">Використання великих даних та технологій </w:t>
      </w:r>
    </w:p>
    <w:p w14:paraId="4C519B66" w14:textId="77777777" w:rsidR="00B5247A" w:rsidRDefault="00B5247A" w:rsidP="007B79E1">
      <w:pPr>
        <w:pStyle w:val="af3"/>
        <w:spacing w:before="0" w:beforeAutospacing="0" w:after="0" w:afterAutospacing="0" w:line="360" w:lineRule="auto"/>
        <w:jc w:val="both"/>
        <w:rPr>
          <w:rStyle w:val="relative"/>
          <w:sz w:val="28"/>
          <w:szCs w:val="28"/>
          <w:lang w:val="uk-UA"/>
        </w:rPr>
      </w:pPr>
      <w:r w:rsidRPr="007B79E1">
        <w:rPr>
          <w:rStyle w:val="relative"/>
          <w:sz w:val="28"/>
          <w:szCs w:val="28"/>
          <w:lang w:val="uk-UA"/>
        </w:rPr>
        <w:t>точного землеробства (</w:t>
      </w:r>
      <w:r w:rsidRPr="007B79E1">
        <w:rPr>
          <w:rStyle w:val="relative"/>
          <w:sz w:val="28"/>
          <w:szCs w:val="28"/>
        </w:rPr>
        <w:t>RTK</w:t>
      </w:r>
      <w:r w:rsidRPr="007B79E1">
        <w:rPr>
          <w:rStyle w:val="relative"/>
          <w:sz w:val="28"/>
          <w:szCs w:val="28"/>
          <w:lang w:val="uk-UA"/>
        </w:rPr>
        <w:t>) допомагає бізнесу адаптуватися до змінюваних умов, оптимізувати процеси та приймати швидкі рішення.</w:t>
      </w:r>
    </w:p>
    <w:p w14:paraId="71C37DF4" w14:textId="77777777" w:rsidR="001B7AC1" w:rsidRPr="001B7AC1" w:rsidRDefault="007B79E1" w:rsidP="001B7AC1">
      <w:pPr>
        <w:pStyle w:val="af3"/>
        <w:spacing w:before="0" w:beforeAutospacing="0" w:after="0" w:afterAutospacing="0" w:line="360" w:lineRule="auto"/>
        <w:jc w:val="both"/>
        <w:rPr>
          <w:rStyle w:val="relative"/>
          <w:sz w:val="28"/>
          <w:szCs w:val="28"/>
          <w:lang w:val="uk-UA"/>
        </w:rPr>
      </w:pPr>
      <w:r>
        <w:rPr>
          <w:rStyle w:val="relative"/>
          <w:sz w:val="28"/>
          <w:szCs w:val="28"/>
          <w:lang w:val="uk-UA"/>
        </w:rPr>
        <w:t xml:space="preserve">         </w:t>
      </w:r>
      <w:r w:rsidRPr="001B7AC1">
        <w:rPr>
          <w:rStyle w:val="relative"/>
          <w:sz w:val="28"/>
          <w:szCs w:val="28"/>
          <w:lang w:val="uk-UA"/>
        </w:rPr>
        <w:t xml:space="preserve">Застосування </w:t>
      </w:r>
      <w:r w:rsidRPr="001B7AC1">
        <w:rPr>
          <w:rStyle w:val="relative"/>
          <w:sz w:val="28"/>
          <w:szCs w:val="28"/>
          <w:lang w:val="en-US"/>
        </w:rPr>
        <w:t>DSS</w:t>
      </w:r>
      <w:r w:rsidRPr="001B7AC1">
        <w:rPr>
          <w:rStyle w:val="relative"/>
          <w:sz w:val="28"/>
          <w:szCs w:val="28"/>
          <w:lang w:val="uk-UA"/>
        </w:rPr>
        <w:t xml:space="preserve"> дасть змогу ПрАТ «Київстар»</w:t>
      </w:r>
      <w:r w:rsidRPr="001B7AC1">
        <w:rPr>
          <w:bCs/>
          <w:sz w:val="28"/>
          <w:szCs w:val="28"/>
          <w:lang w:val="uk-UA"/>
        </w:rPr>
        <w:t xml:space="preserve">  </w:t>
      </w:r>
      <w:r w:rsidRPr="001B7AC1">
        <w:rPr>
          <w:rStyle w:val="afa"/>
          <w:b w:val="0"/>
          <w:sz w:val="28"/>
          <w:szCs w:val="28"/>
          <w:lang w:val="uk-UA"/>
        </w:rPr>
        <w:t>автоматизувати</w:t>
      </w:r>
      <w:r w:rsidR="00B5247A" w:rsidRPr="001B7AC1">
        <w:rPr>
          <w:rStyle w:val="afa"/>
          <w:b w:val="0"/>
          <w:sz w:val="28"/>
          <w:szCs w:val="28"/>
          <w:lang w:val="uk-UA"/>
        </w:rPr>
        <w:t xml:space="preserve"> звітності</w:t>
      </w:r>
      <w:r w:rsidR="001B7AC1" w:rsidRPr="001B7AC1">
        <w:rPr>
          <w:sz w:val="28"/>
          <w:szCs w:val="28"/>
          <w:lang w:val="uk-UA"/>
        </w:rPr>
        <w:t>.</w:t>
      </w:r>
      <w:r w:rsidR="001B7AC1" w:rsidRPr="001B7AC1">
        <w:rPr>
          <w:b/>
          <w:sz w:val="28"/>
          <w:szCs w:val="28"/>
          <w:lang w:val="uk-UA"/>
        </w:rPr>
        <w:t xml:space="preserve"> </w:t>
      </w:r>
      <w:r w:rsidR="001B7AC1" w:rsidRPr="001B7AC1">
        <w:rPr>
          <w:rStyle w:val="relative"/>
          <w:sz w:val="28"/>
          <w:szCs w:val="28"/>
          <w:lang w:val="uk-UA"/>
        </w:rPr>
        <w:t>З</w:t>
      </w:r>
      <w:r w:rsidR="00B5247A" w:rsidRPr="001B7AC1">
        <w:rPr>
          <w:rStyle w:val="relative"/>
          <w:sz w:val="28"/>
          <w:szCs w:val="28"/>
          <w:lang w:val="uk-UA"/>
        </w:rPr>
        <w:t xml:space="preserve">амість ручного збору та обробки даних, </w:t>
      </w:r>
      <w:r w:rsidR="00B5247A" w:rsidRPr="001B7AC1">
        <w:rPr>
          <w:rStyle w:val="relative"/>
          <w:sz w:val="28"/>
          <w:szCs w:val="28"/>
          <w:lang w:val="en-US"/>
        </w:rPr>
        <w:t>DSS</w:t>
      </w:r>
      <w:r w:rsidR="00B5247A" w:rsidRPr="001B7AC1">
        <w:rPr>
          <w:rStyle w:val="relative"/>
          <w:sz w:val="28"/>
          <w:szCs w:val="28"/>
          <w:lang w:val="uk-UA"/>
        </w:rPr>
        <w:t xml:space="preserve"> автоматично генерує звіти, що зменшує час на їх підготовку та знижує ймовірність помилок.</w:t>
      </w:r>
      <w:r w:rsidR="001B7AC1" w:rsidRPr="001B7AC1">
        <w:rPr>
          <w:rStyle w:val="relative"/>
          <w:sz w:val="28"/>
          <w:szCs w:val="28"/>
          <w:lang w:val="uk-UA"/>
        </w:rPr>
        <w:t xml:space="preserve"> </w:t>
      </w:r>
    </w:p>
    <w:p w14:paraId="73C3FB0A" w14:textId="77777777" w:rsidR="001B7AC1" w:rsidRPr="001B7AC1" w:rsidRDefault="001B7AC1" w:rsidP="001B7AC1">
      <w:pPr>
        <w:pStyle w:val="af3"/>
        <w:spacing w:before="0" w:beforeAutospacing="0" w:after="0" w:afterAutospacing="0" w:line="360" w:lineRule="auto"/>
        <w:jc w:val="both"/>
        <w:rPr>
          <w:bCs/>
          <w:sz w:val="28"/>
          <w:szCs w:val="28"/>
          <w:lang w:val="uk-UA"/>
        </w:rPr>
      </w:pPr>
      <w:r w:rsidRPr="001B7AC1">
        <w:rPr>
          <w:rStyle w:val="afa"/>
          <w:b w:val="0"/>
          <w:sz w:val="28"/>
          <w:szCs w:val="28"/>
          <w:lang w:val="uk-UA"/>
        </w:rPr>
        <w:t xml:space="preserve">           </w:t>
      </w:r>
      <w:r w:rsidR="00B5247A" w:rsidRPr="001B7AC1">
        <w:rPr>
          <w:rStyle w:val="afa"/>
          <w:b w:val="0"/>
          <w:sz w:val="28"/>
          <w:szCs w:val="28"/>
          <w:lang w:val="uk-UA"/>
        </w:rPr>
        <w:t>Прогнозна аналітика</w:t>
      </w:r>
      <w:r w:rsidR="00B5247A" w:rsidRPr="001B7AC1">
        <w:rPr>
          <w:sz w:val="28"/>
          <w:szCs w:val="28"/>
          <w:lang w:val="uk-UA"/>
        </w:rPr>
        <w:t xml:space="preserve">: </w:t>
      </w:r>
      <w:r w:rsidR="00B5247A" w:rsidRPr="001B7AC1">
        <w:rPr>
          <w:rStyle w:val="relative"/>
          <w:sz w:val="28"/>
          <w:szCs w:val="28"/>
          <w:lang w:val="uk-UA"/>
        </w:rPr>
        <w:t xml:space="preserve">Інструменти </w:t>
      </w:r>
      <w:r w:rsidR="00B5247A" w:rsidRPr="001B7AC1">
        <w:rPr>
          <w:rStyle w:val="relative"/>
          <w:sz w:val="28"/>
          <w:szCs w:val="28"/>
        </w:rPr>
        <w:t>DSS</w:t>
      </w:r>
      <w:r w:rsidR="00B5247A" w:rsidRPr="001B7AC1">
        <w:rPr>
          <w:rStyle w:val="relative"/>
          <w:sz w:val="28"/>
          <w:szCs w:val="28"/>
          <w:lang w:val="uk-UA"/>
        </w:rPr>
        <w:t xml:space="preserve"> дозволяють моделювати різні сценарії та прогнозувати майбутні тенденції, що допомагає в стратегічному плануванні.</w:t>
      </w:r>
    </w:p>
    <w:p w14:paraId="4082A326" w14:textId="77777777" w:rsidR="001B7AC1" w:rsidRDefault="001B7AC1" w:rsidP="001B7AC1">
      <w:pPr>
        <w:pStyle w:val="af3"/>
        <w:spacing w:before="0" w:beforeAutospacing="0" w:after="0" w:afterAutospacing="0" w:line="360" w:lineRule="auto"/>
        <w:jc w:val="both"/>
        <w:rPr>
          <w:bCs/>
          <w:sz w:val="28"/>
          <w:szCs w:val="28"/>
          <w:lang w:val="uk-UA"/>
        </w:rPr>
      </w:pPr>
      <w:r w:rsidRPr="001B7AC1">
        <w:rPr>
          <w:rStyle w:val="afa"/>
          <w:b w:val="0"/>
          <w:sz w:val="28"/>
          <w:szCs w:val="28"/>
          <w:lang w:val="uk-UA"/>
        </w:rPr>
        <w:t xml:space="preserve">           </w:t>
      </w:r>
      <w:r w:rsidR="00B5247A" w:rsidRPr="001B7AC1">
        <w:rPr>
          <w:rStyle w:val="afa"/>
          <w:b w:val="0"/>
          <w:sz w:val="28"/>
          <w:szCs w:val="28"/>
          <w:lang w:val="uk-UA"/>
        </w:rPr>
        <w:t>Покращення прийняття рішень</w:t>
      </w:r>
      <w:r w:rsidR="00B5247A" w:rsidRPr="001B7AC1">
        <w:rPr>
          <w:sz w:val="28"/>
          <w:szCs w:val="28"/>
          <w:lang w:val="uk-UA"/>
        </w:rPr>
        <w:t xml:space="preserve">: </w:t>
      </w:r>
      <w:r w:rsidR="00B5247A" w:rsidRPr="001B7AC1">
        <w:rPr>
          <w:rStyle w:val="relative"/>
          <w:sz w:val="28"/>
          <w:szCs w:val="28"/>
          <w:lang w:val="uk-UA"/>
        </w:rPr>
        <w:t>Завдяки інтеграції різних джерел даних та використанню передових аналітичних інструментів, керівники можуть приймати більш обґрунтовані та своєчасні рішення.</w:t>
      </w:r>
    </w:p>
    <w:p w14:paraId="6EB9ADA9" w14:textId="77777777" w:rsidR="001B7AC1" w:rsidRDefault="001B7AC1" w:rsidP="001B7AC1">
      <w:pPr>
        <w:pStyle w:val="af3"/>
        <w:spacing w:before="0" w:beforeAutospacing="0" w:after="0" w:afterAutospacing="0" w:line="360" w:lineRule="auto"/>
        <w:jc w:val="both"/>
        <w:rPr>
          <w:rStyle w:val="relative"/>
          <w:sz w:val="28"/>
          <w:szCs w:val="28"/>
          <w:lang w:val="uk-UA"/>
        </w:rPr>
      </w:pPr>
      <w:r w:rsidRPr="001B7AC1">
        <w:rPr>
          <w:bCs/>
          <w:sz w:val="28"/>
          <w:szCs w:val="28"/>
          <w:lang w:val="uk-UA"/>
        </w:rPr>
        <w:t xml:space="preserve">           </w:t>
      </w:r>
      <w:r w:rsidR="00B5247A" w:rsidRPr="001B7AC1">
        <w:rPr>
          <w:rStyle w:val="relative"/>
          <w:sz w:val="28"/>
          <w:szCs w:val="28"/>
          <w:lang w:val="uk-UA"/>
        </w:rPr>
        <w:t>Впровадження систем підтримки прийняття рішень дозволяє Київстар не лише оптимізувати внутрішні процеси, але й забезпечити високий рівень обслуговування клієнтів та адаптуватися до змінюваного ринкового середовища.</w:t>
      </w:r>
    </w:p>
    <w:p w14:paraId="644829D3" w14:textId="77777777" w:rsidR="001B7AC1" w:rsidRDefault="001B7AC1" w:rsidP="001B7AC1">
      <w:pPr>
        <w:pStyle w:val="af3"/>
        <w:spacing w:before="0" w:beforeAutospacing="0" w:after="0" w:afterAutospacing="0" w:line="360" w:lineRule="auto"/>
        <w:jc w:val="both"/>
        <w:rPr>
          <w:sz w:val="28"/>
          <w:szCs w:val="28"/>
          <w:lang w:val="uk-UA"/>
        </w:rPr>
      </w:pPr>
      <w:r>
        <w:rPr>
          <w:rStyle w:val="relative"/>
          <w:sz w:val="28"/>
          <w:szCs w:val="28"/>
          <w:lang w:val="uk-UA"/>
        </w:rPr>
        <w:t xml:space="preserve">         </w:t>
      </w:r>
      <w:r w:rsidR="00B5247A" w:rsidRPr="00824939">
        <w:rPr>
          <w:sz w:val="28"/>
          <w:szCs w:val="28"/>
        </w:rPr>
        <w:t>DSS</w:t>
      </w:r>
      <w:r w:rsidRPr="001B7AC1">
        <w:rPr>
          <w:sz w:val="28"/>
          <w:szCs w:val="28"/>
          <w:lang w:val="uk-UA"/>
        </w:rPr>
        <w:t xml:space="preserve"> </w:t>
      </w:r>
      <w:r w:rsidR="00B5247A" w:rsidRPr="00BA3056">
        <w:rPr>
          <w:sz w:val="28"/>
          <w:szCs w:val="28"/>
          <w:lang w:val="uk-UA"/>
        </w:rPr>
        <w:t xml:space="preserve"> системи</w:t>
      </w:r>
      <w:r w:rsidRPr="001B7AC1">
        <w:rPr>
          <w:sz w:val="28"/>
          <w:szCs w:val="28"/>
          <w:lang w:val="uk-UA"/>
        </w:rPr>
        <w:t xml:space="preserve"> </w:t>
      </w:r>
      <w:r w:rsidRPr="00BA3056">
        <w:rPr>
          <w:sz w:val="28"/>
          <w:szCs w:val="28"/>
          <w:lang w:val="uk-UA"/>
        </w:rPr>
        <w:t>дозволя</w:t>
      </w:r>
      <w:r w:rsidRPr="001B7AC1">
        <w:rPr>
          <w:sz w:val="28"/>
          <w:szCs w:val="28"/>
          <w:lang w:val="uk-UA"/>
        </w:rPr>
        <w:t xml:space="preserve">ть ПрАТ «Київстар» </w:t>
      </w:r>
      <w:r w:rsidR="00B5247A" w:rsidRPr="00BA3056">
        <w:rPr>
          <w:sz w:val="28"/>
          <w:szCs w:val="28"/>
          <w:lang w:val="uk-UA"/>
        </w:rPr>
        <w:t>зібрати і обробити</w:t>
      </w:r>
      <w:r w:rsidRPr="001B7AC1">
        <w:rPr>
          <w:sz w:val="28"/>
          <w:szCs w:val="28"/>
          <w:lang w:val="uk-UA"/>
        </w:rPr>
        <w:t xml:space="preserve"> </w:t>
      </w:r>
      <w:r w:rsidR="00B5247A" w:rsidRPr="00BA3056">
        <w:rPr>
          <w:sz w:val="28"/>
          <w:szCs w:val="28"/>
          <w:lang w:val="uk-UA"/>
        </w:rPr>
        <w:t>великі</w:t>
      </w:r>
      <w:r w:rsidRPr="001B7AC1">
        <w:rPr>
          <w:sz w:val="28"/>
          <w:szCs w:val="28"/>
          <w:lang w:val="uk-UA"/>
        </w:rPr>
        <w:t xml:space="preserve"> </w:t>
      </w:r>
      <w:r w:rsidR="00B5247A" w:rsidRPr="00BA3056">
        <w:rPr>
          <w:sz w:val="28"/>
          <w:szCs w:val="28"/>
          <w:lang w:val="uk-UA"/>
        </w:rPr>
        <w:t>обсяги</w:t>
      </w:r>
      <w:r w:rsidRPr="001B7AC1">
        <w:rPr>
          <w:sz w:val="28"/>
          <w:szCs w:val="28"/>
          <w:lang w:val="uk-UA"/>
        </w:rPr>
        <w:t xml:space="preserve"> </w:t>
      </w:r>
      <w:r w:rsidR="00B5247A" w:rsidRPr="00BA3056">
        <w:rPr>
          <w:sz w:val="28"/>
          <w:szCs w:val="28"/>
          <w:lang w:val="uk-UA"/>
        </w:rPr>
        <w:t>даних з різних</w:t>
      </w:r>
      <w:r w:rsidRPr="001B7AC1">
        <w:rPr>
          <w:sz w:val="28"/>
          <w:szCs w:val="28"/>
          <w:lang w:val="uk-UA"/>
        </w:rPr>
        <w:t xml:space="preserve"> </w:t>
      </w:r>
      <w:r w:rsidR="00B5247A" w:rsidRPr="00BA3056">
        <w:rPr>
          <w:sz w:val="28"/>
          <w:szCs w:val="28"/>
          <w:lang w:val="uk-UA"/>
        </w:rPr>
        <w:t>підрозділів</w:t>
      </w:r>
      <w:r w:rsidRPr="001B7AC1">
        <w:rPr>
          <w:sz w:val="28"/>
          <w:szCs w:val="28"/>
          <w:lang w:val="uk-UA"/>
        </w:rPr>
        <w:t xml:space="preserve"> </w:t>
      </w:r>
      <w:r w:rsidR="00B5247A" w:rsidRPr="00BA3056">
        <w:rPr>
          <w:sz w:val="28"/>
          <w:szCs w:val="28"/>
          <w:lang w:val="uk-UA"/>
        </w:rPr>
        <w:t>компанії (маркетинг, фінанси, технічнийвідділтощо).</w:t>
      </w:r>
      <w:r>
        <w:rPr>
          <w:sz w:val="28"/>
          <w:szCs w:val="28"/>
          <w:lang w:val="uk-UA"/>
        </w:rPr>
        <w:t xml:space="preserve"> С</w:t>
      </w:r>
      <w:r w:rsidR="00B5247A" w:rsidRPr="00824939">
        <w:rPr>
          <w:sz w:val="28"/>
          <w:szCs w:val="28"/>
        </w:rPr>
        <w:t>истеми</w:t>
      </w:r>
      <w:r>
        <w:rPr>
          <w:sz w:val="28"/>
          <w:szCs w:val="28"/>
          <w:lang w:val="uk-UA"/>
        </w:rPr>
        <w:t xml:space="preserve"> </w:t>
      </w:r>
      <w:r w:rsidR="00B5247A" w:rsidRPr="00824939">
        <w:rPr>
          <w:sz w:val="28"/>
          <w:szCs w:val="28"/>
        </w:rPr>
        <w:t>дозволяють провести аналіз</w:t>
      </w:r>
      <w:r>
        <w:rPr>
          <w:sz w:val="28"/>
          <w:szCs w:val="28"/>
          <w:lang w:val="uk-UA"/>
        </w:rPr>
        <w:t xml:space="preserve"> </w:t>
      </w:r>
      <w:r w:rsidR="00B5247A" w:rsidRPr="00824939">
        <w:rPr>
          <w:sz w:val="28"/>
          <w:szCs w:val="28"/>
        </w:rPr>
        <w:t>різних</w:t>
      </w:r>
      <w:r>
        <w:rPr>
          <w:sz w:val="28"/>
          <w:szCs w:val="28"/>
          <w:lang w:val="uk-UA"/>
        </w:rPr>
        <w:t xml:space="preserve"> </w:t>
      </w:r>
      <w:r w:rsidR="00B5247A" w:rsidRPr="00824939">
        <w:rPr>
          <w:sz w:val="28"/>
          <w:szCs w:val="28"/>
        </w:rPr>
        <w:t>варіантів</w:t>
      </w:r>
      <w:r>
        <w:rPr>
          <w:sz w:val="28"/>
          <w:szCs w:val="28"/>
          <w:lang w:val="uk-UA"/>
        </w:rPr>
        <w:t xml:space="preserve"> </w:t>
      </w:r>
      <w:r w:rsidR="00B5247A" w:rsidRPr="00824939">
        <w:rPr>
          <w:sz w:val="28"/>
          <w:szCs w:val="28"/>
        </w:rPr>
        <w:t>рішень і вибрати</w:t>
      </w:r>
      <w:r>
        <w:rPr>
          <w:sz w:val="28"/>
          <w:szCs w:val="28"/>
          <w:lang w:val="uk-UA"/>
        </w:rPr>
        <w:t xml:space="preserve"> </w:t>
      </w:r>
      <w:r w:rsidR="00B5247A" w:rsidRPr="00824939">
        <w:rPr>
          <w:sz w:val="28"/>
          <w:szCs w:val="28"/>
        </w:rPr>
        <w:t xml:space="preserve">найефективніший з них. </w:t>
      </w:r>
    </w:p>
    <w:p w14:paraId="3F796030" w14:textId="77777777" w:rsidR="001B7AC1" w:rsidRDefault="00A91B67" w:rsidP="001B7AC1">
      <w:pPr>
        <w:pStyle w:val="af3"/>
        <w:spacing w:before="0" w:beforeAutospacing="0" w:after="0" w:afterAutospacing="0" w:line="360" w:lineRule="auto"/>
        <w:jc w:val="both"/>
        <w:rPr>
          <w:sz w:val="28"/>
          <w:szCs w:val="28"/>
          <w:lang w:val="uk-UA"/>
        </w:rPr>
      </w:pPr>
      <w:r>
        <w:rPr>
          <w:sz w:val="28"/>
          <w:szCs w:val="28"/>
          <w:lang w:val="uk-UA"/>
        </w:rPr>
        <w:t xml:space="preserve">          </w:t>
      </w:r>
      <w:r w:rsidR="00B5247A" w:rsidRPr="00BA3056">
        <w:rPr>
          <w:sz w:val="28"/>
          <w:szCs w:val="28"/>
          <w:lang w:val="uk-UA"/>
        </w:rPr>
        <w:t>Наприклад, для прийняття</w:t>
      </w:r>
      <w:r w:rsidR="001B7AC1">
        <w:rPr>
          <w:sz w:val="28"/>
          <w:szCs w:val="28"/>
          <w:lang w:val="uk-UA"/>
        </w:rPr>
        <w:t xml:space="preserve"> </w:t>
      </w:r>
      <w:r w:rsidR="00B5247A" w:rsidRPr="00BA3056">
        <w:rPr>
          <w:sz w:val="28"/>
          <w:szCs w:val="28"/>
          <w:lang w:val="uk-UA"/>
        </w:rPr>
        <w:t>рішення</w:t>
      </w:r>
      <w:r w:rsidR="001B7AC1">
        <w:rPr>
          <w:sz w:val="28"/>
          <w:szCs w:val="28"/>
          <w:lang w:val="uk-UA"/>
        </w:rPr>
        <w:t xml:space="preserve"> </w:t>
      </w:r>
      <w:r w:rsidR="00B5247A" w:rsidRPr="00BA3056">
        <w:rPr>
          <w:sz w:val="28"/>
          <w:szCs w:val="28"/>
          <w:lang w:val="uk-UA"/>
        </w:rPr>
        <w:t>щодо</w:t>
      </w:r>
      <w:r w:rsidR="001B7AC1">
        <w:rPr>
          <w:sz w:val="28"/>
          <w:szCs w:val="28"/>
          <w:lang w:val="uk-UA"/>
        </w:rPr>
        <w:t xml:space="preserve"> </w:t>
      </w:r>
      <w:r w:rsidR="00B5247A" w:rsidRPr="00BA3056">
        <w:rPr>
          <w:sz w:val="28"/>
          <w:szCs w:val="28"/>
          <w:lang w:val="uk-UA"/>
        </w:rPr>
        <w:t>зміни</w:t>
      </w:r>
      <w:r w:rsidR="001B7AC1">
        <w:rPr>
          <w:sz w:val="28"/>
          <w:szCs w:val="28"/>
          <w:lang w:val="uk-UA"/>
        </w:rPr>
        <w:t xml:space="preserve"> </w:t>
      </w:r>
      <w:r w:rsidR="00B5247A" w:rsidRPr="00BA3056">
        <w:rPr>
          <w:sz w:val="28"/>
          <w:szCs w:val="28"/>
          <w:lang w:val="uk-UA"/>
        </w:rPr>
        <w:t>тарифних</w:t>
      </w:r>
      <w:r w:rsidR="001B7AC1">
        <w:rPr>
          <w:sz w:val="28"/>
          <w:szCs w:val="28"/>
          <w:lang w:val="uk-UA"/>
        </w:rPr>
        <w:t xml:space="preserve"> </w:t>
      </w:r>
      <w:r w:rsidR="00B5247A" w:rsidRPr="00BA3056">
        <w:rPr>
          <w:sz w:val="28"/>
          <w:szCs w:val="28"/>
          <w:lang w:val="uk-UA"/>
        </w:rPr>
        <w:t>планів</w:t>
      </w:r>
      <w:r w:rsidR="001B7AC1">
        <w:rPr>
          <w:sz w:val="28"/>
          <w:szCs w:val="28"/>
          <w:lang w:val="uk-UA"/>
        </w:rPr>
        <w:t xml:space="preserve"> </w:t>
      </w:r>
      <w:r w:rsidR="00B5247A" w:rsidRPr="00BA3056">
        <w:rPr>
          <w:sz w:val="28"/>
          <w:szCs w:val="28"/>
          <w:lang w:val="uk-UA"/>
        </w:rPr>
        <w:t>можна</w:t>
      </w:r>
      <w:r w:rsidR="001B7AC1">
        <w:rPr>
          <w:sz w:val="28"/>
          <w:szCs w:val="28"/>
          <w:lang w:val="uk-UA"/>
        </w:rPr>
        <w:t xml:space="preserve"> </w:t>
      </w:r>
      <w:r w:rsidR="00B5247A" w:rsidRPr="00BA3056">
        <w:rPr>
          <w:sz w:val="28"/>
          <w:szCs w:val="28"/>
          <w:lang w:val="uk-UA"/>
        </w:rPr>
        <w:t xml:space="preserve">використовувати </w:t>
      </w:r>
      <w:r w:rsidR="00B5247A" w:rsidRPr="00824939">
        <w:rPr>
          <w:sz w:val="28"/>
          <w:szCs w:val="28"/>
        </w:rPr>
        <w:t>DSS</w:t>
      </w:r>
      <w:r w:rsidR="00B5247A" w:rsidRPr="00BA3056">
        <w:rPr>
          <w:sz w:val="28"/>
          <w:szCs w:val="28"/>
          <w:lang w:val="uk-UA"/>
        </w:rPr>
        <w:t>, щоб</w:t>
      </w:r>
      <w:r w:rsidR="001B7AC1">
        <w:rPr>
          <w:sz w:val="28"/>
          <w:szCs w:val="28"/>
          <w:lang w:val="uk-UA"/>
        </w:rPr>
        <w:t xml:space="preserve"> </w:t>
      </w:r>
      <w:r w:rsidR="00B5247A" w:rsidRPr="00BA3056">
        <w:rPr>
          <w:sz w:val="28"/>
          <w:szCs w:val="28"/>
          <w:lang w:val="uk-UA"/>
        </w:rPr>
        <w:t>проаналізувати, як різні</w:t>
      </w:r>
      <w:r w:rsidR="001B7AC1">
        <w:rPr>
          <w:sz w:val="28"/>
          <w:szCs w:val="28"/>
          <w:lang w:val="uk-UA"/>
        </w:rPr>
        <w:t xml:space="preserve"> </w:t>
      </w:r>
      <w:r w:rsidR="00B5247A" w:rsidRPr="00BA3056">
        <w:rPr>
          <w:sz w:val="28"/>
          <w:szCs w:val="28"/>
          <w:lang w:val="uk-UA"/>
        </w:rPr>
        <w:t>варіанти</w:t>
      </w:r>
      <w:r w:rsidR="001B7AC1">
        <w:rPr>
          <w:sz w:val="28"/>
          <w:szCs w:val="28"/>
          <w:lang w:val="uk-UA"/>
        </w:rPr>
        <w:t xml:space="preserve"> </w:t>
      </w:r>
      <w:r w:rsidR="00B5247A" w:rsidRPr="00BA3056">
        <w:rPr>
          <w:sz w:val="28"/>
          <w:szCs w:val="28"/>
          <w:lang w:val="uk-UA"/>
        </w:rPr>
        <w:t>вплинуть на кількість</w:t>
      </w:r>
      <w:r w:rsidR="001B7AC1">
        <w:rPr>
          <w:sz w:val="28"/>
          <w:szCs w:val="28"/>
          <w:lang w:val="uk-UA"/>
        </w:rPr>
        <w:t xml:space="preserve"> </w:t>
      </w:r>
      <w:r w:rsidR="00B5247A" w:rsidRPr="00BA3056">
        <w:rPr>
          <w:sz w:val="28"/>
          <w:szCs w:val="28"/>
          <w:lang w:val="uk-UA"/>
        </w:rPr>
        <w:t>абонентів і доходи.</w:t>
      </w:r>
    </w:p>
    <w:p w14:paraId="2E6BF7CA" w14:textId="77777777" w:rsidR="00A91B67" w:rsidRDefault="001B7AC1" w:rsidP="00A91B67">
      <w:pPr>
        <w:pStyle w:val="af3"/>
        <w:spacing w:before="0" w:beforeAutospacing="0" w:after="0" w:afterAutospacing="0" w:line="360" w:lineRule="auto"/>
        <w:jc w:val="both"/>
        <w:rPr>
          <w:sz w:val="28"/>
          <w:szCs w:val="28"/>
          <w:lang w:val="uk-UA"/>
        </w:rPr>
      </w:pPr>
      <w:r>
        <w:rPr>
          <w:sz w:val="28"/>
          <w:szCs w:val="28"/>
          <w:lang w:val="uk-UA"/>
        </w:rPr>
        <w:t xml:space="preserve">         </w:t>
      </w:r>
      <w:r w:rsidR="00B5247A" w:rsidRPr="00824939">
        <w:rPr>
          <w:sz w:val="28"/>
          <w:szCs w:val="28"/>
        </w:rPr>
        <w:t>Збільшення</w:t>
      </w:r>
      <w:r>
        <w:rPr>
          <w:sz w:val="28"/>
          <w:szCs w:val="28"/>
          <w:lang w:val="uk-UA"/>
        </w:rPr>
        <w:t xml:space="preserve"> </w:t>
      </w:r>
      <w:r w:rsidR="00B5247A" w:rsidRPr="00824939">
        <w:rPr>
          <w:sz w:val="28"/>
          <w:szCs w:val="28"/>
        </w:rPr>
        <w:t>точності та швидкості</w:t>
      </w:r>
      <w:r>
        <w:rPr>
          <w:sz w:val="28"/>
          <w:szCs w:val="28"/>
          <w:lang w:val="uk-UA"/>
        </w:rPr>
        <w:t xml:space="preserve"> </w:t>
      </w:r>
      <w:r w:rsidR="00B5247A" w:rsidRPr="00824939">
        <w:rPr>
          <w:sz w:val="28"/>
          <w:szCs w:val="28"/>
        </w:rPr>
        <w:t>прийняття</w:t>
      </w:r>
      <w:r>
        <w:rPr>
          <w:sz w:val="28"/>
          <w:szCs w:val="28"/>
          <w:lang w:val="uk-UA"/>
        </w:rPr>
        <w:t xml:space="preserve"> </w:t>
      </w:r>
      <w:r w:rsidR="00B5247A" w:rsidRPr="00824939">
        <w:rPr>
          <w:sz w:val="28"/>
          <w:szCs w:val="28"/>
        </w:rPr>
        <w:t>рішень на всіх</w:t>
      </w:r>
      <w:r>
        <w:rPr>
          <w:sz w:val="28"/>
          <w:szCs w:val="28"/>
          <w:lang w:val="uk-UA"/>
        </w:rPr>
        <w:t xml:space="preserve"> </w:t>
      </w:r>
      <w:r w:rsidR="00B5247A" w:rsidRPr="00824939">
        <w:rPr>
          <w:sz w:val="28"/>
          <w:szCs w:val="28"/>
        </w:rPr>
        <w:t>рівнях</w:t>
      </w:r>
      <w:r>
        <w:rPr>
          <w:sz w:val="28"/>
          <w:szCs w:val="28"/>
          <w:lang w:val="uk-UA"/>
        </w:rPr>
        <w:t xml:space="preserve"> </w:t>
      </w:r>
      <w:r w:rsidR="00B5247A" w:rsidRPr="00824939">
        <w:rPr>
          <w:sz w:val="28"/>
          <w:szCs w:val="28"/>
        </w:rPr>
        <w:t>управління.</w:t>
      </w:r>
      <w:r>
        <w:rPr>
          <w:sz w:val="28"/>
          <w:szCs w:val="28"/>
          <w:lang w:val="uk-UA"/>
        </w:rPr>
        <w:t xml:space="preserve"> </w:t>
      </w:r>
      <w:r w:rsidR="00B5247A" w:rsidRPr="00824939">
        <w:rPr>
          <w:sz w:val="28"/>
          <w:szCs w:val="28"/>
        </w:rPr>
        <w:t>Поліпшення</w:t>
      </w:r>
      <w:r>
        <w:rPr>
          <w:sz w:val="28"/>
          <w:szCs w:val="28"/>
          <w:lang w:val="uk-UA"/>
        </w:rPr>
        <w:t xml:space="preserve"> </w:t>
      </w:r>
      <w:r w:rsidR="00B5247A" w:rsidRPr="00824939">
        <w:rPr>
          <w:sz w:val="28"/>
          <w:szCs w:val="28"/>
        </w:rPr>
        <w:t>прогнозування</w:t>
      </w:r>
      <w:r>
        <w:rPr>
          <w:sz w:val="28"/>
          <w:szCs w:val="28"/>
          <w:lang w:val="uk-UA"/>
        </w:rPr>
        <w:t xml:space="preserve"> </w:t>
      </w:r>
      <w:r w:rsidR="00B5247A" w:rsidRPr="00824939">
        <w:rPr>
          <w:sz w:val="28"/>
          <w:szCs w:val="28"/>
        </w:rPr>
        <w:t>результатів для прийняття</w:t>
      </w:r>
      <w:r>
        <w:rPr>
          <w:sz w:val="28"/>
          <w:szCs w:val="28"/>
          <w:lang w:val="uk-UA"/>
        </w:rPr>
        <w:t xml:space="preserve"> </w:t>
      </w:r>
      <w:r w:rsidR="00B5247A" w:rsidRPr="00824939">
        <w:rPr>
          <w:sz w:val="28"/>
          <w:szCs w:val="28"/>
        </w:rPr>
        <w:t>стратегічних</w:t>
      </w:r>
      <w:r>
        <w:rPr>
          <w:sz w:val="28"/>
          <w:szCs w:val="28"/>
          <w:lang w:val="uk-UA"/>
        </w:rPr>
        <w:t xml:space="preserve"> </w:t>
      </w:r>
      <w:r w:rsidR="00B5247A" w:rsidRPr="00824939">
        <w:rPr>
          <w:sz w:val="28"/>
          <w:szCs w:val="28"/>
        </w:rPr>
        <w:t>рішень.</w:t>
      </w:r>
      <w:r w:rsidR="00A91B67">
        <w:rPr>
          <w:sz w:val="28"/>
          <w:szCs w:val="28"/>
          <w:lang w:val="uk-UA"/>
        </w:rPr>
        <w:t xml:space="preserve"> </w:t>
      </w:r>
      <w:r w:rsidR="00B5247A" w:rsidRPr="00824939">
        <w:rPr>
          <w:sz w:val="28"/>
          <w:szCs w:val="28"/>
        </w:rPr>
        <w:t>Підвищення</w:t>
      </w:r>
      <w:r>
        <w:rPr>
          <w:sz w:val="28"/>
          <w:szCs w:val="28"/>
          <w:lang w:val="uk-UA"/>
        </w:rPr>
        <w:t xml:space="preserve"> </w:t>
      </w:r>
      <w:r w:rsidR="00B5247A" w:rsidRPr="00824939">
        <w:rPr>
          <w:sz w:val="28"/>
          <w:szCs w:val="28"/>
        </w:rPr>
        <w:t>ефективності</w:t>
      </w:r>
      <w:r>
        <w:rPr>
          <w:sz w:val="28"/>
          <w:szCs w:val="28"/>
          <w:lang w:val="uk-UA"/>
        </w:rPr>
        <w:t xml:space="preserve"> </w:t>
      </w:r>
      <w:r w:rsidR="00B5247A" w:rsidRPr="00824939">
        <w:rPr>
          <w:sz w:val="28"/>
          <w:szCs w:val="28"/>
        </w:rPr>
        <w:t>управлінських</w:t>
      </w:r>
      <w:r>
        <w:rPr>
          <w:sz w:val="28"/>
          <w:szCs w:val="28"/>
          <w:lang w:val="uk-UA"/>
        </w:rPr>
        <w:t xml:space="preserve"> </w:t>
      </w:r>
      <w:r w:rsidR="00B5247A" w:rsidRPr="00824939">
        <w:rPr>
          <w:sz w:val="28"/>
          <w:szCs w:val="28"/>
        </w:rPr>
        <w:t>процесів</w:t>
      </w:r>
      <w:r>
        <w:rPr>
          <w:sz w:val="28"/>
          <w:szCs w:val="28"/>
          <w:lang w:val="uk-UA"/>
        </w:rPr>
        <w:t xml:space="preserve"> </w:t>
      </w:r>
      <w:r w:rsidR="00B5247A" w:rsidRPr="00824939">
        <w:rPr>
          <w:sz w:val="28"/>
          <w:szCs w:val="28"/>
        </w:rPr>
        <w:t>завдяки</w:t>
      </w:r>
      <w:r>
        <w:rPr>
          <w:sz w:val="28"/>
          <w:szCs w:val="28"/>
          <w:lang w:val="uk-UA"/>
        </w:rPr>
        <w:t xml:space="preserve"> </w:t>
      </w:r>
      <w:r w:rsidR="00B5247A" w:rsidRPr="00824939">
        <w:rPr>
          <w:sz w:val="28"/>
          <w:szCs w:val="28"/>
        </w:rPr>
        <w:t>автоматизованому</w:t>
      </w:r>
      <w:r>
        <w:rPr>
          <w:sz w:val="28"/>
          <w:szCs w:val="28"/>
          <w:lang w:val="uk-UA"/>
        </w:rPr>
        <w:t xml:space="preserve"> </w:t>
      </w:r>
      <w:r w:rsidR="00B5247A" w:rsidRPr="00824939">
        <w:rPr>
          <w:sz w:val="28"/>
          <w:szCs w:val="28"/>
        </w:rPr>
        <w:t>аналізу великих даних.</w:t>
      </w:r>
    </w:p>
    <w:p w14:paraId="7F0DDEDD" w14:textId="77777777" w:rsidR="00A91B67" w:rsidRDefault="00A91B67" w:rsidP="00A91B67">
      <w:pPr>
        <w:pStyle w:val="af3"/>
        <w:spacing w:before="0" w:beforeAutospacing="0" w:after="0" w:afterAutospacing="0" w:line="360" w:lineRule="auto"/>
        <w:jc w:val="both"/>
        <w:rPr>
          <w:bCs/>
          <w:sz w:val="28"/>
          <w:szCs w:val="28"/>
          <w:lang w:val="uk-UA"/>
        </w:rPr>
      </w:pPr>
      <w:r>
        <w:rPr>
          <w:sz w:val="28"/>
          <w:szCs w:val="28"/>
          <w:lang w:val="uk-UA"/>
        </w:rPr>
        <w:t xml:space="preserve">         </w:t>
      </w:r>
      <w:r w:rsidRPr="00BA3056">
        <w:rPr>
          <w:bCs/>
          <w:sz w:val="28"/>
          <w:szCs w:val="28"/>
          <w:lang w:val="uk-UA"/>
        </w:rPr>
        <w:t>Впровадження методу “</w:t>
      </w:r>
      <w:r w:rsidRPr="00A91B67">
        <w:rPr>
          <w:bCs/>
          <w:sz w:val="28"/>
          <w:szCs w:val="28"/>
        </w:rPr>
        <w:t>Real</w:t>
      </w:r>
      <w:r w:rsidRPr="00BA3056">
        <w:rPr>
          <w:bCs/>
          <w:sz w:val="28"/>
          <w:szCs w:val="28"/>
          <w:lang w:val="uk-UA"/>
        </w:rPr>
        <w:t>-</w:t>
      </w:r>
      <w:r w:rsidRPr="00A91B67">
        <w:rPr>
          <w:bCs/>
          <w:sz w:val="28"/>
          <w:szCs w:val="28"/>
        </w:rPr>
        <w:t>Time</w:t>
      </w:r>
      <w:r w:rsidRPr="00BA3056">
        <w:rPr>
          <w:bCs/>
          <w:sz w:val="28"/>
          <w:szCs w:val="28"/>
          <w:lang w:val="uk-UA"/>
        </w:rPr>
        <w:t xml:space="preserve"> </w:t>
      </w:r>
      <w:r w:rsidRPr="00A91B67">
        <w:rPr>
          <w:bCs/>
          <w:sz w:val="28"/>
          <w:szCs w:val="28"/>
        </w:rPr>
        <w:t>Analytics</w:t>
      </w:r>
      <w:r w:rsidRPr="00BA3056">
        <w:rPr>
          <w:bCs/>
          <w:sz w:val="28"/>
          <w:szCs w:val="28"/>
          <w:lang w:val="uk-UA"/>
        </w:rPr>
        <w:t>” (аналітика в реальному часі)</w:t>
      </w:r>
      <w:r w:rsidR="00EB62A1">
        <w:rPr>
          <w:bCs/>
          <w:sz w:val="28"/>
          <w:szCs w:val="28"/>
          <w:lang w:val="uk-UA"/>
        </w:rPr>
        <w:t xml:space="preserve"> </w:t>
      </w:r>
      <w:r w:rsidR="00EB62A1" w:rsidRPr="00945D92">
        <w:rPr>
          <w:sz w:val="28"/>
          <w:szCs w:val="28"/>
          <w:lang w:val="uk-UA"/>
        </w:rPr>
        <w:t xml:space="preserve">у компанії ПрАТ </w:t>
      </w:r>
      <w:r w:rsidR="00EB62A1" w:rsidRPr="00EB62A1">
        <w:rPr>
          <w:rStyle w:val="afa"/>
          <w:b w:val="0"/>
          <w:sz w:val="28"/>
          <w:szCs w:val="28"/>
          <w:lang w:val="uk-UA"/>
        </w:rPr>
        <w:t>«Київстар»</w:t>
      </w:r>
      <w:r w:rsidR="00EB62A1" w:rsidRPr="00945D92">
        <w:rPr>
          <w:sz w:val="28"/>
          <w:szCs w:val="28"/>
          <w:lang w:val="uk-UA"/>
        </w:rPr>
        <w:t xml:space="preserve"> — це стратегічний крок, який дозволяє оператору мобільного зв’язку ефективніше керувати великими обсягами даних, що генеруються щосекунди, та оперативно приймати обґрунтовані бізнес-рішення. Нижче подано детальний огляд такого впровадження.</w:t>
      </w:r>
    </w:p>
    <w:p w14:paraId="522BC65C" w14:textId="77777777" w:rsidR="00A91B67" w:rsidRPr="00945D92" w:rsidRDefault="00EB62A1" w:rsidP="00A91B67">
      <w:pPr>
        <w:pStyle w:val="af3"/>
        <w:spacing w:before="0" w:beforeAutospacing="0" w:after="0" w:afterAutospacing="0" w:line="360" w:lineRule="auto"/>
        <w:jc w:val="both"/>
        <w:rPr>
          <w:sz w:val="28"/>
          <w:szCs w:val="28"/>
          <w:lang w:val="uk-UA"/>
        </w:rPr>
      </w:pPr>
      <w:r>
        <w:rPr>
          <w:rStyle w:val="afa"/>
          <w:b w:val="0"/>
          <w:sz w:val="28"/>
          <w:szCs w:val="28"/>
          <w:lang w:val="uk-UA"/>
        </w:rPr>
        <w:t xml:space="preserve">         </w:t>
      </w:r>
      <w:r w:rsidR="00A91B67" w:rsidRPr="00945D92">
        <w:rPr>
          <w:rStyle w:val="afa"/>
          <w:b w:val="0"/>
          <w:sz w:val="28"/>
          <w:szCs w:val="28"/>
        </w:rPr>
        <w:t>Real</w:t>
      </w:r>
      <w:r w:rsidR="00A91B67" w:rsidRPr="00945D92">
        <w:rPr>
          <w:rStyle w:val="afa"/>
          <w:b w:val="0"/>
          <w:sz w:val="28"/>
          <w:szCs w:val="28"/>
          <w:lang w:val="uk-UA"/>
        </w:rPr>
        <w:t>-</w:t>
      </w:r>
      <w:r w:rsidR="00A91B67" w:rsidRPr="00945D92">
        <w:rPr>
          <w:rStyle w:val="afa"/>
          <w:b w:val="0"/>
          <w:sz w:val="28"/>
          <w:szCs w:val="28"/>
        </w:rPr>
        <w:t>Time</w:t>
      </w:r>
      <w:r w:rsidR="00A91B67" w:rsidRPr="00945D92">
        <w:rPr>
          <w:rStyle w:val="afa"/>
          <w:b w:val="0"/>
          <w:sz w:val="28"/>
          <w:szCs w:val="28"/>
          <w:lang w:val="uk-UA"/>
        </w:rPr>
        <w:t xml:space="preserve"> </w:t>
      </w:r>
      <w:r w:rsidR="00A91B67" w:rsidRPr="00945D92">
        <w:rPr>
          <w:rStyle w:val="afa"/>
          <w:b w:val="0"/>
          <w:sz w:val="28"/>
          <w:szCs w:val="28"/>
        </w:rPr>
        <w:t>Analytics</w:t>
      </w:r>
      <w:r w:rsidR="00A91B67" w:rsidRPr="00945D92">
        <w:rPr>
          <w:sz w:val="28"/>
          <w:szCs w:val="28"/>
          <w:lang w:val="uk-UA"/>
        </w:rPr>
        <w:t xml:space="preserve"> — це аналіз даних у момент їх надходження. На відміну від традиційної аналітики, яка працює з історичними даними, </w:t>
      </w:r>
      <w:r w:rsidR="00A91B67" w:rsidRPr="00945D92">
        <w:rPr>
          <w:sz w:val="28"/>
          <w:szCs w:val="28"/>
        </w:rPr>
        <w:t>real</w:t>
      </w:r>
      <w:r w:rsidR="00A91B67" w:rsidRPr="00945D92">
        <w:rPr>
          <w:sz w:val="28"/>
          <w:szCs w:val="28"/>
          <w:lang w:val="uk-UA"/>
        </w:rPr>
        <w:t>-</w:t>
      </w:r>
      <w:r w:rsidR="00A91B67" w:rsidRPr="00945D92">
        <w:rPr>
          <w:sz w:val="28"/>
          <w:szCs w:val="28"/>
        </w:rPr>
        <w:t>time</w:t>
      </w:r>
      <w:r w:rsidR="00A91B67" w:rsidRPr="00945D92">
        <w:rPr>
          <w:sz w:val="28"/>
          <w:szCs w:val="28"/>
          <w:lang w:val="uk-UA"/>
        </w:rPr>
        <w:t xml:space="preserve"> аналіз дозволяє компаніям миттєво реагувати на події, виявляти тенденції, прогнозувати поведінку клієнтів і оптимізувати операційні процеси в режимі реального часу.</w:t>
      </w:r>
    </w:p>
    <w:p w14:paraId="74659DD9" w14:textId="77777777" w:rsidR="00EB62A1" w:rsidRDefault="00945D92" w:rsidP="00EB62A1">
      <w:pPr>
        <w:pStyle w:val="af3"/>
        <w:spacing w:before="0" w:beforeAutospacing="0" w:after="0" w:afterAutospacing="0" w:line="360" w:lineRule="auto"/>
        <w:jc w:val="both"/>
        <w:rPr>
          <w:lang w:val="uk-UA"/>
        </w:rPr>
      </w:pPr>
      <w:r>
        <w:rPr>
          <w:sz w:val="28"/>
          <w:szCs w:val="28"/>
          <w:lang w:val="uk-UA"/>
        </w:rPr>
        <w:t xml:space="preserve">        </w:t>
      </w:r>
      <w:r w:rsidR="00A91B67" w:rsidRPr="00BA3056">
        <w:rPr>
          <w:sz w:val="28"/>
          <w:szCs w:val="28"/>
          <w:lang w:val="uk-UA"/>
        </w:rPr>
        <w:t>Аналіз</w:t>
      </w:r>
      <w:r w:rsidR="00A91B67">
        <w:rPr>
          <w:sz w:val="28"/>
          <w:szCs w:val="28"/>
          <w:lang w:val="uk-UA"/>
        </w:rPr>
        <w:t xml:space="preserve"> </w:t>
      </w:r>
      <w:r w:rsidR="00A91B67" w:rsidRPr="00BA3056">
        <w:rPr>
          <w:sz w:val="28"/>
          <w:szCs w:val="28"/>
          <w:lang w:val="uk-UA"/>
        </w:rPr>
        <w:t>даних в реальному часі (</w:t>
      </w:r>
      <w:r w:rsidR="00A91B67" w:rsidRPr="00824939">
        <w:rPr>
          <w:sz w:val="28"/>
          <w:szCs w:val="28"/>
        </w:rPr>
        <w:t>Real</w:t>
      </w:r>
      <w:r w:rsidR="00A91B67" w:rsidRPr="00BA3056">
        <w:rPr>
          <w:sz w:val="28"/>
          <w:szCs w:val="28"/>
          <w:lang w:val="uk-UA"/>
        </w:rPr>
        <w:t>-</w:t>
      </w:r>
      <w:r w:rsidR="00A91B67" w:rsidRPr="00824939">
        <w:rPr>
          <w:sz w:val="28"/>
          <w:szCs w:val="28"/>
        </w:rPr>
        <w:t>Time</w:t>
      </w:r>
      <w:r w:rsidR="00A91B67" w:rsidRPr="00BA3056">
        <w:rPr>
          <w:sz w:val="28"/>
          <w:szCs w:val="28"/>
          <w:lang w:val="uk-UA"/>
        </w:rPr>
        <w:t xml:space="preserve"> </w:t>
      </w:r>
      <w:r w:rsidR="00A91B67" w:rsidRPr="00824939">
        <w:rPr>
          <w:sz w:val="28"/>
          <w:szCs w:val="28"/>
        </w:rPr>
        <w:t>Analytics</w:t>
      </w:r>
      <w:r w:rsidR="00A91B67" w:rsidRPr="00BA3056">
        <w:rPr>
          <w:sz w:val="28"/>
          <w:szCs w:val="28"/>
          <w:lang w:val="uk-UA"/>
        </w:rPr>
        <w:t>) дозволяє</w:t>
      </w:r>
      <w:r w:rsidR="00A91B67">
        <w:rPr>
          <w:sz w:val="28"/>
          <w:szCs w:val="28"/>
          <w:lang w:val="uk-UA"/>
        </w:rPr>
        <w:t xml:space="preserve"> </w:t>
      </w:r>
      <w:r w:rsidR="00A91B67" w:rsidRPr="00BA3056">
        <w:rPr>
          <w:sz w:val="28"/>
          <w:szCs w:val="28"/>
          <w:lang w:val="uk-UA"/>
        </w:rPr>
        <w:t>отримувати</w:t>
      </w:r>
      <w:r w:rsidR="00A91B67">
        <w:rPr>
          <w:sz w:val="28"/>
          <w:szCs w:val="28"/>
          <w:lang w:val="uk-UA"/>
        </w:rPr>
        <w:t xml:space="preserve"> </w:t>
      </w:r>
      <w:r w:rsidR="00A91B67" w:rsidRPr="00BA3056">
        <w:rPr>
          <w:sz w:val="28"/>
          <w:szCs w:val="28"/>
          <w:lang w:val="uk-UA"/>
        </w:rPr>
        <w:t>актуальну</w:t>
      </w:r>
      <w:r w:rsidR="00A91B67">
        <w:rPr>
          <w:sz w:val="28"/>
          <w:szCs w:val="28"/>
          <w:lang w:val="uk-UA"/>
        </w:rPr>
        <w:t xml:space="preserve"> </w:t>
      </w:r>
      <w:r w:rsidR="00A91B67" w:rsidRPr="00BA3056">
        <w:rPr>
          <w:sz w:val="28"/>
          <w:szCs w:val="28"/>
          <w:lang w:val="uk-UA"/>
        </w:rPr>
        <w:t>інформацію та оперативно реагувати на будь-які</w:t>
      </w:r>
      <w:r w:rsidR="00A91B67">
        <w:rPr>
          <w:sz w:val="28"/>
          <w:szCs w:val="28"/>
          <w:lang w:val="uk-UA"/>
        </w:rPr>
        <w:t xml:space="preserve"> </w:t>
      </w:r>
      <w:r w:rsidR="00A91B67" w:rsidRPr="00BA3056">
        <w:rPr>
          <w:sz w:val="28"/>
          <w:szCs w:val="28"/>
          <w:lang w:val="uk-UA"/>
        </w:rPr>
        <w:t>зміни, що</w:t>
      </w:r>
      <w:r w:rsidR="00A91B67">
        <w:rPr>
          <w:sz w:val="28"/>
          <w:szCs w:val="28"/>
          <w:lang w:val="uk-UA"/>
        </w:rPr>
        <w:t xml:space="preserve"> </w:t>
      </w:r>
      <w:r w:rsidR="00A91B67" w:rsidRPr="00BA3056">
        <w:rPr>
          <w:sz w:val="28"/>
          <w:szCs w:val="28"/>
          <w:lang w:val="uk-UA"/>
        </w:rPr>
        <w:t xml:space="preserve">виникають. Для компанії </w:t>
      </w:r>
      <w:r w:rsidR="00A91B67">
        <w:rPr>
          <w:sz w:val="28"/>
          <w:szCs w:val="28"/>
          <w:lang w:val="uk-UA"/>
        </w:rPr>
        <w:t>ПрАТ «</w:t>
      </w:r>
      <w:r w:rsidR="00A91B67" w:rsidRPr="00BA3056">
        <w:rPr>
          <w:sz w:val="28"/>
          <w:szCs w:val="28"/>
          <w:lang w:val="uk-UA"/>
        </w:rPr>
        <w:t>Київстар</w:t>
      </w:r>
      <w:r w:rsidR="00A91B67">
        <w:rPr>
          <w:sz w:val="28"/>
          <w:szCs w:val="28"/>
          <w:lang w:val="uk-UA"/>
        </w:rPr>
        <w:t>»</w:t>
      </w:r>
      <w:r w:rsidR="00A91B67" w:rsidRPr="00BA3056">
        <w:rPr>
          <w:sz w:val="28"/>
          <w:szCs w:val="28"/>
          <w:lang w:val="uk-UA"/>
        </w:rPr>
        <w:t>, яка працює в динамічному</w:t>
      </w:r>
      <w:r w:rsidR="00A91B67">
        <w:rPr>
          <w:sz w:val="28"/>
          <w:szCs w:val="28"/>
          <w:lang w:val="uk-UA"/>
        </w:rPr>
        <w:t xml:space="preserve"> </w:t>
      </w:r>
      <w:r w:rsidR="00A91B67" w:rsidRPr="00BA3056">
        <w:rPr>
          <w:sz w:val="28"/>
          <w:szCs w:val="28"/>
          <w:lang w:val="uk-UA"/>
        </w:rPr>
        <w:t>середовищі, аналітика в реальному часі стане важливим</w:t>
      </w:r>
      <w:r w:rsidR="00A91B67">
        <w:rPr>
          <w:sz w:val="28"/>
          <w:szCs w:val="28"/>
          <w:lang w:val="uk-UA"/>
        </w:rPr>
        <w:t xml:space="preserve"> </w:t>
      </w:r>
      <w:r w:rsidR="00A91B67" w:rsidRPr="00BA3056">
        <w:rPr>
          <w:sz w:val="28"/>
          <w:szCs w:val="28"/>
          <w:lang w:val="uk-UA"/>
        </w:rPr>
        <w:t>інструментом для прийняття</w:t>
      </w:r>
      <w:r w:rsidR="00A91B67">
        <w:rPr>
          <w:sz w:val="28"/>
          <w:szCs w:val="28"/>
          <w:lang w:val="uk-UA"/>
        </w:rPr>
        <w:t xml:space="preserve"> </w:t>
      </w:r>
      <w:r w:rsidR="00A91B67" w:rsidRPr="00BA3056">
        <w:rPr>
          <w:sz w:val="28"/>
          <w:szCs w:val="28"/>
          <w:lang w:val="uk-UA"/>
        </w:rPr>
        <w:t>швидких</w:t>
      </w:r>
      <w:r w:rsidR="00A91B67">
        <w:rPr>
          <w:sz w:val="28"/>
          <w:szCs w:val="28"/>
          <w:lang w:val="uk-UA"/>
        </w:rPr>
        <w:t xml:space="preserve"> </w:t>
      </w:r>
      <w:r w:rsidR="00A91B67" w:rsidRPr="00BA3056">
        <w:rPr>
          <w:sz w:val="28"/>
          <w:szCs w:val="28"/>
          <w:lang w:val="uk-UA"/>
        </w:rPr>
        <w:t>рішень, особливо в умовах</w:t>
      </w:r>
      <w:r w:rsidR="00A91B67">
        <w:rPr>
          <w:sz w:val="28"/>
          <w:szCs w:val="28"/>
          <w:lang w:val="uk-UA"/>
        </w:rPr>
        <w:t xml:space="preserve"> </w:t>
      </w:r>
      <w:r w:rsidR="00A91B67" w:rsidRPr="00BA3056">
        <w:rPr>
          <w:sz w:val="28"/>
          <w:szCs w:val="28"/>
          <w:lang w:val="uk-UA"/>
        </w:rPr>
        <w:t>конкурентної</w:t>
      </w:r>
      <w:r w:rsidR="00A91B67">
        <w:rPr>
          <w:sz w:val="28"/>
          <w:szCs w:val="28"/>
          <w:lang w:val="uk-UA"/>
        </w:rPr>
        <w:t xml:space="preserve"> </w:t>
      </w:r>
      <w:r w:rsidR="00A91B67" w:rsidRPr="00BA3056">
        <w:rPr>
          <w:sz w:val="28"/>
          <w:szCs w:val="28"/>
          <w:lang w:val="uk-UA"/>
        </w:rPr>
        <w:t>боротьби.</w:t>
      </w:r>
      <w:r w:rsidR="00A91B67" w:rsidRPr="00A91B67">
        <w:rPr>
          <w:lang w:val="uk-UA"/>
        </w:rPr>
        <w:t xml:space="preserve"> </w:t>
      </w:r>
    </w:p>
    <w:p w14:paraId="79657348" w14:textId="77777777" w:rsidR="00EB62A1" w:rsidRDefault="00EB62A1" w:rsidP="00EB62A1">
      <w:pPr>
        <w:pStyle w:val="af3"/>
        <w:spacing w:before="0" w:beforeAutospacing="0" w:after="0" w:afterAutospacing="0" w:line="360" w:lineRule="auto"/>
        <w:jc w:val="both"/>
        <w:rPr>
          <w:sz w:val="28"/>
          <w:szCs w:val="28"/>
          <w:lang w:val="uk-UA"/>
        </w:rPr>
      </w:pPr>
      <w:r>
        <w:rPr>
          <w:lang w:val="uk-UA"/>
        </w:rPr>
        <w:t xml:space="preserve">            </w:t>
      </w:r>
      <w:r w:rsidR="00A91B67" w:rsidRPr="00EB62A1">
        <w:rPr>
          <w:sz w:val="28"/>
          <w:szCs w:val="28"/>
        </w:rPr>
        <w:t>Етапи</w:t>
      </w:r>
      <w:r w:rsidR="00A91B67" w:rsidRPr="00EB62A1">
        <w:rPr>
          <w:sz w:val="28"/>
          <w:szCs w:val="28"/>
          <w:lang w:val="en-US"/>
        </w:rPr>
        <w:t xml:space="preserve"> </w:t>
      </w:r>
      <w:r w:rsidR="00A91B67" w:rsidRPr="00EB62A1">
        <w:rPr>
          <w:sz w:val="28"/>
          <w:szCs w:val="28"/>
        </w:rPr>
        <w:t>впровадження</w:t>
      </w:r>
      <w:r w:rsidR="00A91B67" w:rsidRPr="00EB62A1">
        <w:rPr>
          <w:sz w:val="28"/>
          <w:szCs w:val="28"/>
          <w:lang w:val="en-US"/>
        </w:rPr>
        <w:t xml:space="preserve"> Real-Time Analytics:</w:t>
      </w:r>
    </w:p>
    <w:p w14:paraId="44048F43" w14:textId="77777777" w:rsidR="00EB62A1" w:rsidRDefault="00A91B67" w:rsidP="000915CB">
      <w:pPr>
        <w:pStyle w:val="af3"/>
        <w:numPr>
          <w:ilvl w:val="0"/>
          <w:numId w:val="12"/>
        </w:numPr>
        <w:spacing w:before="0" w:beforeAutospacing="0" w:after="0" w:afterAutospacing="0" w:line="360" w:lineRule="auto"/>
        <w:jc w:val="both"/>
        <w:rPr>
          <w:sz w:val="28"/>
          <w:szCs w:val="28"/>
          <w:lang w:val="uk-UA"/>
        </w:rPr>
      </w:pPr>
      <w:r w:rsidRPr="00EB62A1">
        <w:rPr>
          <w:rStyle w:val="afa"/>
          <w:b w:val="0"/>
          <w:sz w:val="28"/>
          <w:szCs w:val="28"/>
        </w:rPr>
        <w:t>Оцінка потреб</w:t>
      </w:r>
      <w:r w:rsidRPr="00EB62A1">
        <w:rPr>
          <w:b/>
          <w:sz w:val="28"/>
          <w:szCs w:val="28"/>
        </w:rPr>
        <w:t xml:space="preserve"> </w:t>
      </w:r>
      <w:r w:rsidR="00EB62A1">
        <w:rPr>
          <w:sz w:val="28"/>
          <w:szCs w:val="28"/>
        </w:rPr>
        <w:t>– в</w:t>
      </w:r>
      <w:r w:rsidRPr="00EB62A1">
        <w:rPr>
          <w:sz w:val="28"/>
          <w:szCs w:val="28"/>
        </w:rPr>
        <w:t xml:space="preserve">изначення бізнес-цілей, які потребують миттєвого </w:t>
      </w:r>
    </w:p>
    <w:p w14:paraId="7DF8CBC9" w14:textId="77777777" w:rsidR="00EB62A1" w:rsidRDefault="00A91B67" w:rsidP="00EB62A1">
      <w:pPr>
        <w:pStyle w:val="af3"/>
        <w:spacing w:before="0" w:beforeAutospacing="0" w:after="0" w:afterAutospacing="0" w:line="360" w:lineRule="auto"/>
        <w:jc w:val="both"/>
        <w:rPr>
          <w:sz w:val="28"/>
          <w:szCs w:val="28"/>
          <w:lang w:val="uk-UA"/>
        </w:rPr>
      </w:pPr>
      <w:r w:rsidRPr="00EB62A1">
        <w:rPr>
          <w:sz w:val="28"/>
          <w:szCs w:val="28"/>
        </w:rPr>
        <w:t>реагування.</w:t>
      </w:r>
    </w:p>
    <w:p w14:paraId="4CAEE50A" w14:textId="77777777" w:rsidR="00EB62A1" w:rsidRDefault="00A91B67" w:rsidP="000915CB">
      <w:pPr>
        <w:pStyle w:val="af3"/>
        <w:numPr>
          <w:ilvl w:val="0"/>
          <w:numId w:val="12"/>
        </w:numPr>
        <w:spacing w:before="0" w:beforeAutospacing="0" w:after="0" w:afterAutospacing="0" w:line="360" w:lineRule="auto"/>
        <w:jc w:val="both"/>
        <w:rPr>
          <w:sz w:val="28"/>
          <w:szCs w:val="28"/>
          <w:lang w:val="uk-UA"/>
        </w:rPr>
      </w:pPr>
      <w:r w:rsidRPr="00EB62A1">
        <w:rPr>
          <w:rStyle w:val="afa"/>
          <w:b w:val="0"/>
          <w:sz w:val="28"/>
          <w:szCs w:val="28"/>
        </w:rPr>
        <w:t>Інфраструктурна підготовка</w:t>
      </w:r>
      <w:r w:rsidR="00EB62A1" w:rsidRPr="00EB62A1">
        <w:rPr>
          <w:sz w:val="28"/>
          <w:szCs w:val="28"/>
        </w:rPr>
        <w:t xml:space="preserve"> – с</w:t>
      </w:r>
      <w:r w:rsidRPr="00EB62A1">
        <w:rPr>
          <w:sz w:val="28"/>
          <w:szCs w:val="28"/>
        </w:rPr>
        <w:t xml:space="preserve">творення дата-платформи для збору, </w:t>
      </w:r>
    </w:p>
    <w:p w14:paraId="6C9596C2" w14:textId="77777777" w:rsidR="00EB62A1" w:rsidRDefault="00A91B67" w:rsidP="00EB62A1">
      <w:pPr>
        <w:pStyle w:val="af3"/>
        <w:spacing w:before="0" w:beforeAutospacing="0" w:after="0" w:afterAutospacing="0" w:line="360" w:lineRule="auto"/>
        <w:jc w:val="both"/>
        <w:rPr>
          <w:sz w:val="28"/>
          <w:szCs w:val="28"/>
          <w:lang w:val="uk-UA"/>
        </w:rPr>
      </w:pPr>
      <w:r w:rsidRPr="00EB62A1">
        <w:rPr>
          <w:sz w:val="28"/>
          <w:szCs w:val="28"/>
        </w:rPr>
        <w:t>зберігання й обробки потокових даних.</w:t>
      </w:r>
    </w:p>
    <w:p w14:paraId="41C5806B" w14:textId="77777777" w:rsidR="00EB62A1" w:rsidRDefault="00A91B67" w:rsidP="000915CB">
      <w:pPr>
        <w:pStyle w:val="af3"/>
        <w:numPr>
          <w:ilvl w:val="0"/>
          <w:numId w:val="12"/>
        </w:numPr>
        <w:spacing w:before="0" w:beforeAutospacing="0" w:after="0" w:afterAutospacing="0" w:line="360" w:lineRule="auto"/>
        <w:jc w:val="both"/>
        <w:rPr>
          <w:sz w:val="28"/>
          <w:szCs w:val="28"/>
          <w:lang w:val="uk-UA"/>
        </w:rPr>
      </w:pPr>
      <w:r w:rsidRPr="00EB62A1">
        <w:rPr>
          <w:rStyle w:val="afa"/>
          <w:b w:val="0"/>
          <w:sz w:val="28"/>
          <w:szCs w:val="28"/>
        </w:rPr>
        <w:t>Розробка моделей</w:t>
      </w:r>
      <w:r w:rsidR="00EB62A1" w:rsidRPr="00EB62A1">
        <w:rPr>
          <w:sz w:val="28"/>
          <w:szCs w:val="28"/>
        </w:rPr>
        <w:t xml:space="preserve"> – п</w:t>
      </w:r>
      <w:r w:rsidRPr="00EB62A1">
        <w:rPr>
          <w:sz w:val="28"/>
          <w:szCs w:val="28"/>
        </w:rPr>
        <w:t>обудова алгоритмів обробки та реагування на дані.</w:t>
      </w:r>
    </w:p>
    <w:p w14:paraId="50DC7118" w14:textId="77777777" w:rsidR="00EB62A1" w:rsidRPr="00EB62A1" w:rsidRDefault="00A91B67" w:rsidP="000915CB">
      <w:pPr>
        <w:pStyle w:val="af3"/>
        <w:numPr>
          <w:ilvl w:val="0"/>
          <w:numId w:val="12"/>
        </w:numPr>
        <w:spacing w:before="0" w:beforeAutospacing="0" w:after="0" w:afterAutospacing="0" w:line="360" w:lineRule="auto"/>
        <w:jc w:val="both"/>
        <w:rPr>
          <w:sz w:val="28"/>
          <w:szCs w:val="28"/>
          <w:lang w:val="uk-UA"/>
        </w:rPr>
      </w:pPr>
      <w:r w:rsidRPr="00EB62A1">
        <w:rPr>
          <w:rStyle w:val="afa"/>
          <w:b w:val="0"/>
          <w:sz w:val="28"/>
          <w:szCs w:val="28"/>
        </w:rPr>
        <w:t>Інтеграція</w:t>
      </w:r>
      <w:r w:rsidR="00EB62A1" w:rsidRPr="00EB62A1">
        <w:rPr>
          <w:sz w:val="28"/>
          <w:szCs w:val="28"/>
        </w:rPr>
        <w:t xml:space="preserve"> – в</w:t>
      </w:r>
      <w:r w:rsidRPr="00EB62A1">
        <w:rPr>
          <w:sz w:val="28"/>
          <w:szCs w:val="28"/>
        </w:rPr>
        <w:t xml:space="preserve">провадження систем у робоче середовище </w:t>
      </w:r>
      <w:r w:rsidR="00EB62A1" w:rsidRPr="00EB62A1">
        <w:rPr>
          <w:sz w:val="28"/>
          <w:szCs w:val="28"/>
        </w:rPr>
        <w:t>ПрАТ«</w:t>
      </w:r>
      <w:r w:rsidRPr="00EB62A1">
        <w:rPr>
          <w:sz w:val="28"/>
          <w:szCs w:val="28"/>
        </w:rPr>
        <w:t>Київстар</w:t>
      </w:r>
      <w:r w:rsidR="00EB62A1" w:rsidRPr="00EB62A1">
        <w:rPr>
          <w:sz w:val="28"/>
          <w:szCs w:val="28"/>
        </w:rPr>
        <w:t>»</w:t>
      </w:r>
      <w:r w:rsidRPr="00EB62A1">
        <w:rPr>
          <w:sz w:val="28"/>
          <w:szCs w:val="28"/>
        </w:rPr>
        <w:t>.</w:t>
      </w:r>
    </w:p>
    <w:p w14:paraId="33EB98F6" w14:textId="77777777" w:rsidR="00EB62A1" w:rsidRDefault="00A91B67" w:rsidP="000915CB">
      <w:pPr>
        <w:pStyle w:val="2"/>
        <w:numPr>
          <w:ilvl w:val="0"/>
          <w:numId w:val="14"/>
        </w:numPr>
        <w:jc w:val="both"/>
        <w:rPr>
          <w:sz w:val="28"/>
          <w:szCs w:val="28"/>
        </w:rPr>
      </w:pPr>
      <w:r w:rsidRPr="00EB62A1">
        <w:rPr>
          <w:rStyle w:val="afa"/>
          <w:b w:val="0"/>
          <w:sz w:val="28"/>
          <w:szCs w:val="28"/>
        </w:rPr>
        <w:t>Моніторинг і оптимізація</w:t>
      </w:r>
      <w:r w:rsidR="00EB62A1">
        <w:rPr>
          <w:sz w:val="28"/>
          <w:szCs w:val="28"/>
        </w:rPr>
        <w:t xml:space="preserve"> – п</w:t>
      </w:r>
      <w:r w:rsidRPr="00EB62A1">
        <w:rPr>
          <w:sz w:val="28"/>
          <w:szCs w:val="28"/>
        </w:rPr>
        <w:t xml:space="preserve">остійний аналіз результатів та адаптація </w:t>
      </w:r>
    </w:p>
    <w:p w14:paraId="7057D6C7" w14:textId="77777777" w:rsidR="00EB62A1" w:rsidRDefault="00A91B67" w:rsidP="00EB62A1">
      <w:pPr>
        <w:pStyle w:val="2"/>
        <w:ind w:left="0"/>
        <w:jc w:val="both"/>
        <w:rPr>
          <w:sz w:val="28"/>
          <w:szCs w:val="28"/>
        </w:rPr>
      </w:pPr>
      <w:r w:rsidRPr="00EB62A1">
        <w:rPr>
          <w:sz w:val="28"/>
          <w:szCs w:val="28"/>
        </w:rPr>
        <w:t>системи.</w:t>
      </w:r>
    </w:p>
    <w:p w14:paraId="74D78015" w14:textId="77777777" w:rsidR="00E771FC" w:rsidRDefault="00EB62A1" w:rsidP="00E771FC">
      <w:pPr>
        <w:pStyle w:val="2"/>
        <w:ind w:left="0"/>
        <w:jc w:val="both"/>
        <w:rPr>
          <w:sz w:val="28"/>
          <w:szCs w:val="28"/>
        </w:rPr>
      </w:pPr>
      <w:r>
        <w:rPr>
          <w:sz w:val="28"/>
          <w:szCs w:val="28"/>
        </w:rPr>
        <w:t xml:space="preserve">          </w:t>
      </w:r>
      <w:r w:rsidR="00A91B67" w:rsidRPr="00824939">
        <w:rPr>
          <w:sz w:val="28"/>
          <w:szCs w:val="28"/>
        </w:rPr>
        <w:t>Моніторинг</w:t>
      </w:r>
      <w:r>
        <w:rPr>
          <w:sz w:val="28"/>
          <w:szCs w:val="28"/>
        </w:rPr>
        <w:t xml:space="preserve"> </w:t>
      </w:r>
      <w:r w:rsidR="00A91B67" w:rsidRPr="00824939">
        <w:rPr>
          <w:sz w:val="28"/>
          <w:szCs w:val="28"/>
        </w:rPr>
        <w:t>даних в реальному часі: за допомогою</w:t>
      </w:r>
      <w:r>
        <w:rPr>
          <w:sz w:val="28"/>
          <w:szCs w:val="28"/>
        </w:rPr>
        <w:t xml:space="preserve"> </w:t>
      </w:r>
      <w:r w:rsidR="00A91B67" w:rsidRPr="00824939">
        <w:rPr>
          <w:sz w:val="28"/>
          <w:szCs w:val="28"/>
        </w:rPr>
        <w:t>відповідних</w:t>
      </w:r>
      <w:r>
        <w:rPr>
          <w:sz w:val="28"/>
          <w:szCs w:val="28"/>
        </w:rPr>
        <w:t xml:space="preserve"> </w:t>
      </w:r>
      <w:r w:rsidR="00A91B67" w:rsidRPr="00824939">
        <w:rPr>
          <w:sz w:val="28"/>
          <w:szCs w:val="28"/>
        </w:rPr>
        <w:t>і</w:t>
      </w:r>
      <w:r>
        <w:rPr>
          <w:sz w:val="28"/>
          <w:szCs w:val="28"/>
        </w:rPr>
        <w:t xml:space="preserve">нструментів та платформ ПрАТ «Київстар»  </w:t>
      </w:r>
      <w:r w:rsidR="00A91B67" w:rsidRPr="00824939">
        <w:rPr>
          <w:sz w:val="28"/>
          <w:szCs w:val="28"/>
        </w:rPr>
        <w:t>може</w:t>
      </w:r>
      <w:r>
        <w:rPr>
          <w:sz w:val="28"/>
          <w:szCs w:val="28"/>
        </w:rPr>
        <w:t xml:space="preserve"> </w:t>
      </w:r>
      <w:r w:rsidR="00A91B67" w:rsidRPr="00824939">
        <w:rPr>
          <w:sz w:val="28"/>
          <w:szCs w:val="28"/>
        </w:rPr>
        <w:t>здійснювати</w:t>
      </w:r>
      <w:r>
        <w:rPr>
          <w:sz w:val="28"/>
          <w:szCs w:val="28"/>
        </w:rPr>
        <w:t xml:space="preserve"> </w:t>
      </w:r>
      <w:r w:rsidR="00A91B67" w:rsidRPr="00824939">
        <w:rPr>
          <w:sz w:val="28"/>
          <w:szCs w:val="28"/>
        </w:rPr>
        <w:t>моніторинг</w:t>
      </w:r>
      <w:r>
        <w:rPr>
          <w:sz w:val="28"/>
          <w:szCs w:val="28"/>
        </w:rPr>
        <w:t xml:space="preserve"> </w:t>
      </w:r>
      <w:r w:rsidR="00A91B67" w:rsidRPr="00824939">
        <w:rPr>
          <w:sz w:val="28"/>
          <w:szCs w:val="28"/>
        </w:rPr>
        <w:t>трафіку, використання</w:t>
      </w:r>
      <w:r>
        <w:rPr>
          <w:sz w:val="28"/>
          <w:szCs w:val="28"/>
        </w:rPr>
        <w:t xml:space="preserve"> </w:t>
      </w:r>
      <w:r w:rsidR="00A91B67" w:rsidRPr="00824939">
        <w:rPr>
          <w:sz w:val="28"/>
          <w:szCs w:val="28"/>
        </w:rPr>
        <w:t>послуг, звернень</w:t>
      </w:r>
      <w:r w:rsidR="00E771FC">
        <w:rPr>
          <w:sz w:val="28"/>
          <w:szCs w:val="28"/>
        </w:rPr>
        <w:t xml:space="preserve"> </w:t>
      </w:r>
      <w:r w:rsidR="00A91B67" w:rsidRPr="00824939">
        <w:rPr>
          <w:sz w:val="28"/>
          <w:szCs w:val="28"/>
        </w:rPr>
        <w:t>клієнтів</w:t>
      </w:r>
      <w:r w:rsidR="00E771FC">
        <w:rPr>
          <w:sz w:val="28"/>
          <w:szCs w:val="28"/>
        </w:rPr>
        <w:t xml:space="preserve"> </w:t>
      </w:r>
      <w:r w:rsidR="00A91B67" w:rsidRPr="00824939">
        <w:rPr>
          <w:sz w:val="28"/>
          <w:szCs w:val="28"/>
        </w:rPr>
        <w:t>тощо. Це</w:t>
      </w:r>
      <w:r w:rsidR="00E771FC">
        <w:rPr>
          <w:sz w:val="28"/>
          <w:szCs w:val="28"/>
        </w:rPr>
        <w:t xml:space="preserve"> </w:t>
      </w:r>
      <w:r w:rsidR="00A91B67" w:rsidRPr="00824939">
        <w:rPr>
          <w:sz w:val="28"/>
          <w:szCs w:val="28"/>
        </w:rPr>
        <w:t>дозволяє</w:t>
      </w:r>
      <w:r w:rsidR="00E771FC">
        <w:rPr>
          <w:sz w:val="28"/>
          <w:szCs w:val="28"/>
        </w:rPr>
        <w:t xml:space="preserve"> </w:t>
      </w:r>
      <w:r w:rsidR="00A91B67" w:rsidRPr="00824939">
        <w:rPr>
          <w:sz w:val="28"/>
          <w:szCs w:val="28"/>
        </w:rPr>
        <w:t>отримувати</w:t>
      </w:r>
      <w:r w:rsidR="00E771FC">
        <w:rPr>
          <w:sz w:val="28"/>
          <w:szCs w:val="28"/>
        </w:rPr>
        <w:t xml:space="preserve"> </w:t>
      </w:r>
      <w:r w:rsidR="00A91B67" w:rsidRPr="00824939">
        <w:rPr>
          <w:sz w:val="28"/>
          <w:szCs w:val="28"/>
        </w:rPr>
        <w:t>актуальну</w:t>
      </w:r>
      <w:r w:rsidR="00E771FC">
        <w:rPr>
          <w:sz w:val="28"/>
          <w:szCs w:val="28"/>
        </w:rPr>
        <w:t xml:space="preserve"> </w:t>
      </w:r>
      <w:r w:rsidR="00A91B67" w:rsidRPr="00824939">
        <w:rPr>
          <w:sz w:val="28"/>
          <w:szCs w:val="28"/>
        </w:rPr>
        <w:t>інформацію</w:t>
      </w:r>
      <w:r w:rsidR="00E771FC">
        <w:rPr>
          <w:sz w:val="28"/>
          <w:szCs w:val="28"/>
        </w:rPr>
        <w:t xml:space="preserve"> </w:t>
      </w:r>
      <w:r w:rsidR="00A91B67" w:rsidRPr="00824939">
        <w:rPr>
          <w:sz w:val="28"/>
          <w:szCs w:val="28"/>
        </w:rPr>
        <w:t>щодо потреб абонентів та оперативно коригувати</w:t>
      </w:r>
      <w:r w:rsidR="00E771FC">
        <w:rPr>
          <w:sz w:val="28"/>
          <w:szCs w:val="28"/>
        </w:rPr>
        <w:t xml:space="preserve"> </w:t>
      </w:r>
      <w:r w:rsidR="00A91B67" w:rsidRPr="00824939">
        <w:rPr>
          <w:sz w:val="28"/>
          <w:szCs w:val="28"/>
        </w:rPr>
        <w:t>стратегію</w:t>
      </w:r>
      <w:r w:rsidR="00E771FC">
        <w:rPr>
          <w:sz w:val="28"/>
          <w:szCs w:val="28"/>
        </w:rPr>
        <w:t xml:space="preserve"> </w:t>
      </w:r>
      <w:r w:rsidR="00A91B67" w:rsidRPr="00824939">
        <w:rPr>
          <w:sz w:val="28"/>
          <w:szCs w:val="28"/>
        </w:rPr>
        <w:t>обслуговування.</w:t>
      </w:r>
    </w:p>
    <w:p w14:paraId="0A59A622" w14:textId="77777777" w:rsidR="00A91B67" w:rsidRDefault="00E771FC" w:rsidP="00E771FC">
      <w:pPr>
        <w:pStyle w:val="2"/>
        <w:ind w:left="0"/>
        <w:jc w:val="both"/>
        <w:rPr>
          <w:sz w:val="28"/>
          <w:szCs w:val="28"/>
        </w:rPr>
      </w:pPr>
      <w:r>
        <w:rPr>
          <w:sz w:val="28"/>
          <w:szCs w:val="28"/>
        </w:rPr>
        <w:t xml:space="preserve">         </w:t>
      </w:r>
      <w:r w:rsidR="00A91B67" w:rsidRPr="00824939">
        <w:rPr>
          <w:sz w:val="28"/>
          <w:szCs w:val="28"/>
        </w:rPr>
        <w:t>Реакція на зміни: на основі</w:t>
      </w:r>
      <w:r>
        <w:rPr>
          <w:sz w:val="28"/>
          <w:szCs w:val="28"/>
        </w:rPr>
        <w:t xml:space="preserve"> </w:t>
      </w:r>
      <w:r w:rsidR="00A91B67" w:rsidRPr="00824939">
        <w:rPr>
          <w:sz w:val="28"/>
          <w:szCs w:val="28"/>
        </w:rPr>
        <w:t>цієї</w:t>
      </w:r>
      <w:r>
        <w:rPr>
          <w:sz w:val="28"/>
          <w:szCs w:val="28"/>
        </w:rPr>
        <w:t xml:space="preserve"> </w:t>
      </w:r>
      <w:r w:rsidR="00A91B67" w:rsidRPr="00824939">
        <w:rPr>
          <w:sz w:val="28"/>
          <w:szCs w:val="28"/>
        </w:rPr>
        <w:t>інформації</w:t>
      </w:r>
      <w:r>
        <w:rPr>
          <w:sz w:val="28"/>
          <w:szCs w:val="28"/>
        </w:rPr>
        <w:t xml:space="preserve"> </w:t>
      </w:r>
      <w:r w:rsidR="00A91B67" w:rsidRPr="00824939">
        <w:rPr>
          <w:sz w:val="28"/>
          <w:szCs w:val="28"/>
        </w:rPr>
        <w:t>керівництво</w:t>
      </w:r>
      <w:r>
        <w:rPr>
          <w:sz w:val="28"/>
          <w:szCs w:val="28"/>
        </w:rPr>
        <w:t xml:space="preserve"> </w:t>
      </w:r>
      <w:r w:rsidR="00A91B67" w:rsidRPr="00824939">
        <w:rPr>
          <w:sz w:val="28"/>
          <w:szCs w:val="28"/>
        </w:rPr>
        <w:t>може</w:t>
      </w:r>
      <w:r>
        <w:rPr>
          <w:sz w:val="28"/>
          <w:szCs w:val="28"/>
        </w:rPr>
        <w:t xml:space="preserve"> </w:t>
      </w:r>
      <w:r w:rsidR="00A91B67" w:rsidRPr="00824939">
        <w:rPr>
          <w:sz w:val="28"/>
          <w:szCs w:val="28"/>
        </w:rPr>
        <w:t>приймати</w:t>
      </w:r>
      <w:r>
        <w:rPr>
          <w:sz w:val="28"/>
          <w:szCs w:val="28"/>
        </w:rPr>
        <w:t xml:space="preserve"> </w:t>
      </w:r>
      <w:r w:rsidR="00A91B67" w:rsidRPr="00824939">
        <w:rPr>
          <w:sz w:val="28"/>
          <w:szCs w:val="28"/>
        </w:rPr>
        <w:t>оперативні</w:t>
      </w:r>
      <w:r>
        <w:rPr>
          <w:sz w:val="28"/>
          <w:szCs w:val="28"/>
        </w:rPr>
        <w:t xml:space="preserve"> </w:t>
      </w:r>
      <w:r w:rsidR="00A91B67" w:rsidRPr="00824939">
        <w:rPr>
          <w:sz w:val="28"/>
          <w:szCs w:val="28"/>
        </w:rPr>
        <w:t>рішення, наприклад, змінювати</w:t>
      </w:r>
      <w:r>
        <w:rPr>
          <w:sz w:val="28"/>
          <w:szCs w:val="28"/>
        </w:rPr>
        <w:t xml:space="preserve"> </w:t>
      </w:r>
      <w:r w:rsidR="00A91B67" w:rsidRPr="00824939">
        <w:rPr>
          <w:sz w:val="28"/>
          <w:szCs w:val="28"/>
        </w:rPr>
        <w:t>тарифи</w:t>
      </w:r>
      <w:r>
        <w:rPr>
          <w:sz w:val="28"/>
          <w:szCs w:val="28"/>
        </w:rPr>
        <w:t xml:space="preserve"> </w:t>
      </w:r>
      <w:r w:rsidR="00A91B67" w:rsidRPr="00824939">
        <w:rPr>
          <w:sz w:val="28"/>
          <w:szCs w:val="28"/>
        </w:rPr>
        <w:t>або</w:t>
      </w:r>
      <w:r>
        <w:rPr>
          <w:sz w:val="28"/>
          <w:szCs w:val="28"/>
        </w:rPr>
        <w:t xml:space="preserve"> </w:t>
      </w:r>
      <w:r w:rsidR="00A91B67" w:rsidRPr="00824939">
        <w:rPr>
          <w:sz w:val="28"/>
          <w:szCs w:val="28"/>
        </w:rPr>
        <w:t>оптимізувати рекламу для залучення</w:t>
      </w:r>
      <w:r>
        <w:rPr>
          <w:sz w:val="28"/>
          <w:szCs w:val="28"/>
        </w:rPr>
        <w:t xml:space="preserve"> </w:t>
      </w:r>
      <w:r w:rsidR="00A91B67" w:rsidRPr="00824939">
        <w:rPr>
          <w:sz w:val="28"/>
          <w:szCs w:val="28"/>
        </w:rPr>
        <w:t>клієнтів.</w:t>
      </w:r>
    </w:p>
    <w:p w14:paraId="2C472D9C" w14:textId="77777777" w:rsidR="00E771FC" w:rsidRPr="000C29AD" w:rsidRDefault="00E771FC" w:rsidP="000C29AD">
      <w:pPr>
        <w:spacing w:line="360" w:lineRule="auto"/>
        <w:rPr>
          <w:sz w:val="28"/>
          <w:szCs w:val="28"/>
        </w:rPr>
      </w:pPr>
      <w:r>
        <w:t xml:space="preserve">         </w:t>
      </w:r>
      <w:r w:rsidRPr="000C29AD">
        <w:rPr>
          <w:sz w:val="28"/>
          <w:szCs w:val="28"/>
        </w:rPr>
        <w:t xml:space="preserve">Запровадження методу </w:t>
      </w:r>
      <w:r w:rsidRPr="000C29AD">
        <w:rPr>
          <w:bCs/>
          <w:sz w:val="28"/>
          <w:szCs w:val="28"/>
        </w:rPr>
        <w:t>Real-Time Analytics в ПрАТ «Київстар» дасть</w:t>
      </w:r>
    </w:p>
    <w:p w14:paraId="41AD898C" w14:textId="77777777" w:rsidR="00A91B67" w:rsidRDefault="00E771FC" w:rsidP="000C29AD">
      <w:pPr>
        <w:spacing w:before="100" w:beforeAutospacing="1" w:after="100" w:afterAutospacing="1" w:line="360" w:lineRule="auto"/>
        <w:contextualSpacing/>
        <w:jc w:val="both"/>
        <w:rPr>
          <w:sz w:val="28"/>
          <w:szCs w:val="28"/>
        </w:rPr>
      </w:pPr>
      <w:r w:rsidRPr="000C29AD">
        <w:rPr>
          <w:sz w:val="28"/>
          <w:szCs w:val="28"/>
        </w:rPr>
        <w:t>м</w:t>
      </w:r>
      <w:r w:rsidR="00A91B67" w:rsidRPr="000C29AD">
        <w:rPr>
          <w:sz w:val="28"/>
          <w:szCs w:val="28"/>
        </w:rPr>
        <w:t>иттєве</w:t>
      </w:r>
      <w:r w:rsidRPr="000C29AD">
        <w:rPr>
          <w:sz w:val="28"/>
          <w:szCs w:val="28"/>
        </w:rPr>
        <w:t xml:space="preserve"> </w:t>
      </w:r>
      <w:r w:rsidR="00A91B67" w:rsidRPr="000C29AD">
        <w:rPr>
          <w:sz w:val="28"/>
          <w:szCs w:val="28"/>
        </w:rPr>
        <w:t>реагування на зміни в поведінці</w:t>
      </w:r>
      <w:r w:rsidRPr="000C29AD">
        <w:rPr>
          <w:sz w:val="28"/>
          <w:szCs w:val="28"/>
        </w:rPr>
        <w:t xml:space="preserve"> споживачів та на ринку; з</w:t>
      </w:r>
      <w:r w:rsidR="00A91B67" w:rsidRPr="000C29AD">
        <w:rPr>
          <w:sz w:val="28"/>
          <w:szCs w:val="28"/>
        </w:rPr>
        <w:t>більшення</w:t>
      </w:r>
      <w:r w:rsidRPr="000C29AD">
        <w:rPr>
          <w:sz w:val="28"/>
          <w:szCs w:val="28"/>
        </w:rPr>
        <w:t xml:space="preserve"> </w:t>
      </w:r>
      <w:r w:rsidR="00A91B67" w:rsidRPr="000C29AD">
        <w:rPr>
          <w:sz w:val="28"/>
          <w:szCs w:val="28"/>
        </w:rPr>
        <w:t>задоволеності</w:t>
      </w:r>
      <w:r w:rsidRPr="000C29AD">
        <w:rPr>
          <w:sz w:val="28"/>
          <w:szCs w:val="28"/>
        </w:rPr>
        <w:t xml:space="preserve"> </w:t>
      </w:r>
      <w:r w:rsidR="00A91B67" w:rsidRPr="000C29AD">
        <w:rPr>
          <w:sz w:val="28"/>
          <w:szCs w:val="28"/>
        </w:rPr>
        <w:t>клієнтів</w:t>
      </w:r>
      <w:r w:rsidRPr="000C29AD">
        <w:rPr>
          <w:sz w:val="28"/>
          <w:szCs w:val="28"/>
        </w:rPr>
        <w:t xml:space="preserve"> </w:t>
      </w:r>
      <w:r w:rsidR="00A91B67" w:rsidRPr="000C29AD">
        <w:rPr>
          <w:sz w:val="28"/>
          <w:szCs w:val="28"/>
        </w:rPr>
        <w:t>завдяки</w:t>
      </w:r>
      <w:r w:rsidRPr="000C29AD">
        <w:rPr>
          <w:sz w:val="28"/>
          <w:szCs w:val="28"/>
        </w:rPr>
        <w:t xml:space="preserve"> </w:t>
      </w:r>
      <w:r w:rsidR="00A91B67" w:rsidRPr="000C29AD">
        <w:rPr>
          <w:sz w:val="28"/>
          <w:szCs w:val="28"/>
        </w:rPr>
        <w:t>персоналізованим</w:t>
      </w:r>
      <w:r w:rsidRPr="000C29AD">
        <w:rPr>
          <w:sz w:val="28"/>
          <w:szCs w:val="28"/>
        </w:rPr>
        <w:t xml:space="preserve"> </w:t>
      </w:r>
      <w:r w:rsidR="00A91B67" w:rsidRPr="000C29AD">
        <w:rPr>
          <w:sz w:val="28"/>
          <w:szCs w:val="28"/>
        </w:rPr>
        <w:t>послугам</w:t>
      </w:r>
      <w:r w:rsidR="000C29AD" w:rsidRPr="000C29AD">
        <w:rPr>
          <w:sz w:val="28"/>
          <w:szCs w:val="28"/>
        </w:rPr>
        <w:t>;</w:t>
      </w:r>
      <w:r w:rsidR="000C29AD">
        <w:rPr>
          <w:sz w:val="28"/>
          <w:szCs w:val="28"/>
        </w:rPr>
        <w:t xml:space="preserve"> п</w:t>
      </w:r>
      <w:r w:rsidR="00A91B67" w:rsidRPr="000C29AD">
        <w:rPr>
          <w:sz w:val="28"/>
          <w:szCs w:val="28"/>
        </w:rPr>
        <w:t>ідвищення</w:t>
      </w:r>
      <w:r w:rsidR="000C29AD">
        <w:rPr>
          <w:sz w:val="28"/>
          <w:szCs w:val="28"/>
        </w:rPr>
        <w:t xml:space="preserve"> </w:t>
      </w:r>
      <w:r w:rsidR="00A91B67" w:rsidRPr="000C29AD">
        <w:rPr>
          <w:sz w:val="28"/>
          <w:szCs w:val="28"/>
        </w:rPr>
        <w:t>конкуренто</w:t>
      </w:r>
      <w:r w:rsidR="000C29AD">
        <w:rPr>
          <w:sz w:val="28"/>
          <w:szCs w:val="28"/>
        </w:rPr>
        <w:t xml:space="preserve"> </w:t>
      </w:r>
      <w:r w:rsidR="00A91B67" w:rsidRPr="000C29AD">
        <w:rPr>
          <w:sz w:val="28"/>
          <w:szCs w:val="28"/>
        </w:rPr>
        <w:t>спроможності за рахунок</w:t>
      </w:r>
      <w:r w:rsidR="000C29AD">
        <w:rPr>
          <w:sz w:val="28"/>
          <w:szCs w:val="28"/>
        </w:rPr>
        <w:t xml:space="preserve"> </w:t>
      </w:r>
      <w:r w:rsidR="00A91B67" w:rsidRPr="000C29AD">
        <w:rPr>
          <w:sz w:val="28"/>
          <w:szCs w:val="28"/>
        </w:rPr>
        <w:t>здатності</w:t>
      </w:r>
      <w:r w:rsidR="000C29AD">
        <w:rPr>
          <w:sz w:val="28"/>
          <w:szCs w:val="28"/>
        </w:rPr>
        <w:t xml:space="preserve"> </w:t>
      </w:r>
      <w:r w:rsidR="00A91B67" w:rsidRPr="000C29AD">
        <w:rPr>
          <w:sz w:val="28"/>
          <w:szCs w:val="28"/>
        </w:rPr>
        <w:t>швидко</w:t>
      </w:r>
      <w:r w:rsidR="000C29AD">
        <w:rPr>
          <w:sz w:val="28"/>
          <w:szCs w:val="28"/>
        </w:rPr>
        <w:t xml:space="preserve"> </w:t>
      </w:r>
      <w:r w:rsidR="00A91B67" w:rsidRPr="000C29AD">
        <w:rPr>
          <w:sz w:val="28"/>
          <w:szCs w:val="28"/>
        </w:rPr>
        <w:t>адаптуватися до нових умов.</w:t>
      </w:r>
    </w:p>
    <w:p w14:paraId="39828B76" w14:textId="77777777" w:rsidR="00347C17" w:rsidRDefault="000C29AD" w:rsidP="00347C17">
      <w:pPr>
        <w:spacing w:before="100" w:beforeAutospacing="1" w:after="100" w:afterAutospacing="1" w:line="360" w:lineRule="auto"/>
        <w:contextualSpacing/>
        <w:jc w:val="both"/>
        <w:rPr>
          <w:bCs/>
          <w:sz w:val="28"/>
          <w:szCs w:val="28"/>
        </w:rPr>
      </w:pPr>
      <w:r>
        <w:rPr>
          <w:sz w:val="28"/>
          <w:szCs w:val="28"/>
        </w:rPr>
        <w:t xml:space="preserve">         </w:t>
      </w:r>
      <w:r w:rsidRPr="000C29AD">
        <w:rPr>
          <w:bCs/>
          <w:sz w:val="28"/>
          <w:szCs w:val="28"/>
        </w:rPr>
        <w:t>Впровадження моделювання бізнес-процесів за допомогою «Business Process Management» (BPM).</w:t>
      </w:r>
    </w:p>
    <w:p w14:paraId="602D1245" w14:textId="77777777" w:rsidR="00347C17" w:rsidRDefault="00347C17" w:rsidP="00347C17">
      <w:pPr>
        <w:spacing w:before="100" w:beforeAutospacing="1" w:after="100" w:afterAutospacing="1" w:line="360" w:lineRule="auto"/>
        <w:contextualSpacing/>
        <w:jc w:val="both"/>
        <w:rPr>
          <w:sz w:val="28"/>
          <w:szCs w:val="28"/>
        </w:rPr>
      </w:pPr>
      <w:r>
        <w:rPr>
          <w:rStyle w:val="afa"/>
          <w:b w:val="0"/>
          <w:sz w:val="28"/>
          <w:szCs w:val="28"/>
        </w:rPr>
        <w:t xml:space="preserve">         </w:t>
      </w:r>
      <w:r w:rsidR="00902CD3" w:rsidRPr="00347C17">
        <w:rPr>
          <w:rStyle w:val="afa"/>
          <w:b w:val="0"/>
          <w:sz w:val="28"/>
          <w:szCs w:val="28"/>
        </w:rPr>
        <w:t>Business Process Management (BPM)</w:t>
      </w:r>
      <w:r w:rsidR="00902CD3" w:rsidRPr="00902CD3">
        <w:t xml:space="preserve"> — </w:t>
      </w:r>
      <w:r w:rsidR="00902CD3" w:rsidRPr="00347C17">
        <w:rPr>
          <w:sz w:val="28"/>
          <w:szCs w:val="28"/>
        </w:rPr>
        <w:t>це підхід до підвищення ефективності, прозорості та гнучкості бізнес-процесів в організації через їх моделювання, аналіз, оптимізацію та автоматизацію. BPM допомагає компаніям керувати процесами як цілісною системою.</w:t>
      </w:r>
    </w:p>
    <w:p w14:paraId="3C22CA31" w14:textId="77777777" w:rsidR="00347C17" w:rsidRDefault="00347C17" w:rsidP="00347C17">
      <w:pPr>
        <w:spacing w:before="100" w:beforeAutospacing="1" w:after="100" w:afterAutospacing="1" w:line="360" w:lineRule="auto"/>
        <w:contextualSpacing/>
        <w:jc w:val="both"/>
        <w:rPr>
          <w:sz w:val="28"/>
          <w:szCs w:val="28"/>
        </w:rPr>
      </w:pPr>
      <w:r>
        <w:rPr>
          <w:rStyle w:val="afa"/>
          <w:b w:val="0"/>
          <w:sz w:val="28"/>
          <w:szCs w:val="28"/>
        </w:rPr>
        <w:t xml:space="preserve">          </w:t>
      </w:r>
      <w:r w:rsidR="00902CD3" w:rsidRPr="00347C17">
        <w:rPr>
          <w:rStyle w:val="afa"/>
          <w:b w:val="0"/>
          <w:sz w:val="28"/>
          <w:szCs w:val="28"/>
        </w:rPr>
        <w:t>BPM (Управління бізнес-процесами)</w:t>
      </w:r>
      <w:r w:rsidR="00902CD3" w:rsidRPr="00347C17">
        <w:rPr>
          <w:sz w:val="28"/>
          <w:szCs w:val="28"/>
        </w:rPr>
        <w:t xml:space="preserve"> — це сукупність методів, інструментів і технологій, які дозволяють:</w:t>
      </w:r>
      <w:r>
        <w:rPr>
          <w:sz w:val="28"/>
          <w:szCs w:val="28"/>
        </w:rPr>
        <w:t xml:space="preserve"> </w:t>
      </w:r>
      <w:r w:rsidRPr="00347C17">
        <w:rPr>
          <w:sz w:val="28"/>
          <w:szCs w:val="28"/>
        </w:rPr>
        <w:t>в</w:t>
      </w:r>
      <w:r w:rsidR="00902CD3" w:rsidRPr="00347C17">
        <w:rPr>
          <w:sz w:val="28"/>
          <w:szCs w:val="28"/>
        </w:rPr>
        <w:t>изначати (документувати) бізнес-процеси</w:t>
      </w:r>
      <w:r w:rsidRPr="00347C17">
        <w:rPr>
          <w:sz w:val="28"/>
          <w:szCs w:val="28"/>
        </w:rPr>
        <w:t>; а</w:t>
      </w:r>
      <w:r w:rsidR="00902CD3" w:rsidRPr="00347C17">
        <w:rPr>
          <w:sz w:val="28"/>
          <w:szCs w:val="28"/>
        </w:rPr>
        <w:t>налізувати їх ефективність</w:t>
      </w:r>
      <w:r w:rsidRPr="00347C17">
        <w:rPr>
          <w:sz w:val="28"/>
          <w:szCs w:val="28"/>
        </w:rPr>
        <w:t>; о</w:t>
      </w:r>
      <w:r w:rsidR="00902CD3" w:rsidRPr="00347C17">
        <w:rPr>
          <w:sz w:val="28"/>
          <w:szCs w:val="28"/>
        </w:rPr>
        <w:t>птимізувати чи автоматизувати процеси</w:t>
      </w:r>
      <w:r w:rsidRPr="00347C17">
        <w:rPr>
          <w:sz w:val="28"/>
          <w:szCs w:val="28"/>
        </w:rPr>
        <w:t>; з</w:t>
      </w:r>
      <w:r w:rsidR="00902CD3" w:rsidRPr="00347C17">
        <w:rPr>
          <w:sz w:val="28"/>
          <w:szCs w:val="28"/>
        </w:rPr>
        <w:t>абезпечувати постійне вдосконалення</w:t>
      </w:r>
      <w:r w:rsidRPr="00347C17">
        <w:rPr>
          <w:sz w:val="28"/>
          <w:szCs w:val="28"/>
        </w:rPr>
        <w:t>.</w:t>
      </w:r>
    </w:p>
    <w:p w14:paraId="1DB38D93" w14:textId="77777777" w:rsidR="00902CD3" w:rsidRDefault="00347C17" w:rsidP="00347C17">
      <w:pPr>
        <w:spacing w:before="100" w:beforeAutospacing="1" w:after="100" w:afterAutospacing="1" w:line="360" w:lineRule="auto"/>
        <w:contextualSpacing/>
        <w:jc w:val="both"/>
        <w:rPr>
          <w:sz w:val="28"/>
          <w:szCs w:val="28"/>
        </w:rPr>
      </w:pPr>
      <w:r>
        <w:rPr>
          <w:sz w:val="28"/>
          <w:szCs w:val="28"/>
        </w:rPr>
        <w:t xml:space="preserve">          </w:t>
      </w:r>
      <w:r w:rsidRPr="00347C17">
        <w:rPr>
          <w:sz w:val="28"/>
          <w:szCs w:val="28"/>
        </w:rPr>
        <w:t xml:space="preserve">Застосування </w:t>
      </w:r>
      <w:r w:rsidR="00902CD3" w:rsidRPr="00347C17">
        <w:rPr>
          <w:sz w:val="28"/>
          <w:szCs w:val="28"/>
        </w:rPr>
        <w:t xml:space="preserve">BPM — це не разовий проєкт, а </w:t>
      </w:r>
      <w:r w:rsidR="00902CD3" w:rsidRPr="00347C17">
        <w:rPr>
          <w:rStyle w:val="afa"/>
          <w:b w:val="0"/>
          <w:sz w:val="28"/>
          <w:szCs w:val="28"/>
        </w:rPr>
        <w:t>циклічний процес</w:t>
      </w:r>
      <w:r w:rsidR="00902CD3" w:rsidRPr="00347C17">
        <w:rPr>
          <w:sz w:val="28"/>
          <w:szCs w:val="28"/>
        </w:rPr>
        <w:t>, що включає:</w:t>
      </w:r>
      <w:r>
        <w:t xml:space="preserve"> </w:t>
      </w:r>
      <w:r w:rsidRPr="00347C17">
        <w:rPr>
          <w:sz w:val="28"/>
          <w:szCs w:val="28"/>
        </w:rPr>
        <w:t>в</w:t>
      </w:r>
      <w:r w:rsidR="00902CD3" w:rsidRPr="00347C17">
        <w:rPr>
          <w:sz w:val="28"/>
          <w:szCs w:val="28"/>
        </w:rPr>
        <w:t>ізуалізація процесу (наприклад, через BPMN діаграми)</w:t>
      </w:r>
      <w:r w:rsidRPr="00347C17">
        <w:rPr>
          <w:sz w:val="28"/>
          <w:szCs w:val="28"/>
        </w:rPr>
        <w:t>;</w:t>
      </w:r>
      <w:r w:rsidR="00902CD3" w:rsidRPr="00347C17">
        <w:rPr>
          <w:sz w:val="28"/>
          <w:szCs w:val="28"/>
        </w:rPr>
        <w:br/>
      </w:r>
      <w:r w:rsidRPr="00347C17">
        <w:rPr>
          <w:sz w:val="28"/>
          <w:szCs w:val="28"/>
        </w:rPr>
        <w:t>ф</w:t>
      </w:r>
      <w:r w:rsidR="00902CD3" w:rsidRPr="00347C17">
        <w:rPr>
          <w:sz w:val="28"/>
          <w:szCs w:val="28"/>
        </w:rPr>
        <w:t>ормування нового або оновленого проце</w:t>
      </w:r>
      <w:r w:rsidRPr="00347C17">
        <w:rPr>
          <w:sz w:val="28"/>
          <w:szCs w:val="28"/>
        </w:rPr>
        <w:t>су з урахуванням потреб бізнесу;</w:t>
      </w:r>
      <w:r w:rsidRPr="00347C17">
        <w:rPr>
          <w:sz w:val="28"/>
          <w:szCs w:val="28"/>
        </w:rPr>
        <w:br/>
        <w:t>р</w:t>
      </w:r>
      <w:r w:rsidR="00902CD3" w:rsidRPr="00347C17">
        <w:rPr>
          <w:sz w:val="28"/>
          <w:szCs w:val="28"/>
        </w:rPr>
        <w:t>еалізація процесу в реальному середовищі, часто через BPMS-системи</w:t>
      </w:r>
      <w:r w:rsidRPr="00347C17">
        <w:rPr>
          <w:sz w:val="28"/>
          <w:szCs w:val="28"/>
        </w:rPr>
        <w:t>;</w:t>
      </w:r>
      <w:r w:rsidR="00902CD3" w:rsidRPr="00347C17">
        <w:rPr>
          <w:rStyle w:val="afa"/>
          <w:sz w:val="28"/>
          <w:szCs w:val="28"/>
        </w:rPr>
        <w:t xml:space="preserve"> </w:t>
      </w:r>
      <w:r w:rsidRPr="00347C17">
        <w:rPr>
          <w:sz w:val="28"/>
          <w:szCs w:val="28"/>
        </w:rPr>
        <w:br/>
        <w:t>в</w:t>
      </w:r>
      <w:r w:rsidR="00902CD3" w:rsidRPr="00347C17">
        <w:rPr>
          <w:sz w:val="28"/>
          <w:szCs w:val="28"/>
        </w:rPr>
        <w:t>имірювання ключових показників ефективності (KPI), наприклад часу виконанн</w:t>
      </w:r>
      <w:r w:rsidRPr="00347C17">
        <w:rPr>
          <w:sz w:val="28"/>
          <w:szCs w:val="28"/>
        </w:rPr>
        <w:t>я;</w:t>
      </w:r>
      <w:r>
        <w:rPr>
          <w:sz w:val="28"/>
          <w:szCs w:val="28"/>
        </w:rPr>
        <w:t xml:space="preserve"> </w:t>
      </w:r>
      <w:r w:rsidRPr="00347C17">
        <w:rPr>
          <w:sz w:val="28"/>
          <w:szCs w:val="28"/>
        </w:rPr>
        <w:t>в</w:t>
      </w:r>
      <w:r w:rsidR="00902CD3" w:rsidRPr="00347C17">
        <w:rPr>
          <w:sz w:val="28"/>
          <w:szCs w:val="28"/>
        </w:rPr>
        <w:t>иявлення “вузьких місць” та внесення змін для підвищення ефективності.</w:t>
      </w:r>
    </w:p>
    <w:p w14:paraId="0C4AF6BB" w14:textId="77777777" w:rsidR="00347C17" w:rsidRDefault="00347C17" w:rsidP="00347C17">
      <w:pPr>
        <w:spacing w:before="100" w:beforeAutospacing="1" w:after="100" w:afterAutospacing="1" w:line="360" w:lineRule="auto"/>
        <w:ind w:firstLine="720"/>
        <w:contextualSpacing/>
        <w:jc w:val="both"/>
        <w:rPr>
          <w:sz w:val="28"/>
          <w:szCs w:val="28"/>
        </w:rPr>
      </w:pPr>
      <w:r w:rsidRPr="00824939">
        <w:rPr>
          <w:sz w:val="28"/>
          <w:szCs w:val="28"/>
        </w:rPr>
        <w:t>Методологія</w:t>
      </w:r>
      <w:r>
        <w:rPr>
          <w:sz w:val="28"/>
          <w:szCs w:val="28"/>
        </w:rPr>
        <w:t xml:space="preserve"> </w:t>
      </w:r>
      <w:r w:rsidRPr="00347C17">
        <w:rPr>
          <w:bCs/>
          <w:sz w:val="28"/>
          <w:szCs w:val="28"/>
        </w:rPr>
        <w:t>BPM (управління бізнес-процесами)</w:t>
      </w:r>
      <w:r>
        <w:rPr>
          <w:b/>
          <w:bCs/>
          <w:sz w:val="28"/>
          <w:szCs w:val="28"/>
        </w:rPr>
        <w:t xml:space="preserve"> </w:t>
      </w:r>
      <w:r w:rsidRPr="00824939">
        <w:rPr>
          <w:sz w:val="28"/>
          <w:szCs w:val="28"/>
        </w:rPr>
        <w:t>дозволяє</w:t>
      </w:r>
      <w:r>
        <w:rPr>
          <w:sz w:val="28"/>
          <w:szCs w:val="28"/>
        </w:rPr>
        <w:t xml:space="preserve"> </w:t>
      </w:r>
      <w:r w:rsidRPr="00824939">
        <w:rPr>
          <w:sz w:val="28"/>
          <w:szCs w:val="28"/>
        </w:rPr>
        <w:t>компанії</w:t>
      </w:r>
      <w:r>
        <w:rPr>
          <w:sz w:val="28"/>
          <w:szCs w:val="28"/>
        </w:rPr>
        <w:t xml:space="preserve"> </w:t>
      </w:r>
      <w:r w:rsidRPr="00824939">
        <w:rPr>
          <w:sz w:val="28"/>
          <w:szCs w:val="28"/>
        </w:rPr>
        <w:t>аналізувати, оптимізувати та автоматизувати</w:t>
      </w:r>
      <w:r>
        <w:rPr>
          <w:sz w:val="28"/>
          <w:szCs w:val="28"/>
        </w:rPr>
        <w:t xml:space="preserve"> </w:t>
      </w:r>
      <w:r w:rsidRPr="00824939">
        <w:rPr>
          <w:sz w:val="28"/>
          <w:szCs w:val="28"/>
        </w:rPr>
        <w:t>свої</w:t>
      </w:r>
      <w:r>
        <w:rPr>
          <w:sz w:val="28"/>
          <w:szCs w:val="28"/>
        </w:rPr>
        <w:t xml:space="preserve"> </w:t>
      </w:r>
      <w:r w:rsidRPr="00824939">
        <w:rPr>
          <w:sz w:val="28"/>
          <w:szCs w:val="28"/>
        </w:rPr>
        <w:t>бізнес-процеси для підвищення</w:t>
      </w:r>
      <w:r>
        <w:rPr>
          <w:sz w:val="28"/>
          <w:szCs w:val="28"/>
        </w:rPr>
        <w:t xml:space="preserve"> </w:t>
      </w:r>
      <w:r w:rsidRPr="00824939">
        <w:rPr>
          <w:sz w:val="28"/>
          <w:szCs w:val="28"/>
        </w:rPr>
        <w:t>ефективності</w:t>
      </w:r>
      <w:r>
        <w:rPr>
          <w:sz w:val="28"/>
          <w:szCs w:val="28"/>
        </w:rPr>
        <w:t xml:space="preserve"> </w:t>
      </w:r>
      <w:r w:rsidRPr="00824939">
        <w:rPr>
          <w:sz w:val="28"/>
          <w:szCs w:val="28"/>
        </w:rPr>
        <w:t>роботи на всіх</w:t>
      </w:r>
      <w:r>
        <w:rPr>
          <w:sz w:val="28"/>
          <w:szCs w:val="28"/>
        </w:rPr>
        <w:t xml:space="preserve"> </w:t>
      </w:r>
      <w:r w:rsidRPr="00824939">
        <w:rPr>
          <w:sz w:val="28"/>
          <w:szCs w:val="28"/>
        </w:rPr>
        <w:t>етапах. Вона забезпечуєчітку картину всіхоперацій і дозволяєрозпізнаватислабкімісця в процесах, щоможутьуповільнювати роботу абопризводити до помилок.</w:t>
      </w:r>
    </w:p>
    <w:p w14:paraId="32E80B7F" w14:textId="77777777" w:rsidR="00347C17" w:rsidRDefault="00347C17" w:rsidP="00347C17">
      <w:pPr>
        <w:spacing w:before="100" w:beforeAutospacing="1" w:after="100" w:afterAutospacing="1" w:line="360" w:lineRule="auto"/>
        <w:ind w:firstLine="720"/>
        <w:contextualSpacing/>
        <w:jc w:val="both"/>
        <w:rPr>
          <w:sz w:val="28"/>
          <w:szCs w:val="28"/>
        </w:rPr>
      </w:pPr>
      <w:r w:rsidRPr="00824939">
        <w:rPr>
          <w:sz w:val="28"/>
          <w:szCs w:val="28"/>
        </w:rPr>
        <w:t>Моделювання</w:t>
      </w:r>
      <w:r>
        <w:rPr>
          <w:sz w:val="28"/>
          <w:szCs w:val="28"/>
        </w:rPr>
        <w:t xml:space="preserve"> </w:t>
      </w:r>
      <w:r w:rsidRPr="00824939">
        <w:rPr>
          <w:sz w:val="28"/>
          <w:szCs w:val="28"/>
        </w:rPr>
        <w:t>процесів:</w:t>
      </w:r>
      <w:r>
        <w:rPr>
          <w:sz w:val="28"/>
          <w:szCs w:val="28"/>
        </w:rPr>
        <w:t xml:space="preserve"> ПрАТ «Київстар» </w:t>
      </w:r>
      <w:r w:rsidRPr="00824939">
        <w:rPr>
          <w:sz w:val="28"/>
          <w:szCs w:val="28"/>
        </w:rPr>
        <w:t>може</w:t>
      </w:r>
      <w:r>
        <w:rPr>
          <w:sz w:val="28"/>
          <w:szCs w:val="28"/>
        </w:rPr>
        <w:t xml:space="preserve"> </w:t>
      </w:r>
      <w:r w:rsidRPr="00824939">
        <w:rPr>
          <w:sz w:val="28"/>
          <w:szCs w:val="28"/>
        </w:rPr>
        <w:t>візуалізувати</w:t>
      </w:r>
      <w:r>
        <w:rPr>
          <w:sz w:val="28"/>
          <w:szCs w:val="28"/>
        </w:rPr>
        <w:t xml:space="preserve"> </w:t>
      </w:r>
      <w:r w:rsidRPr="00824939">
        <w:rPr>
          <w:sz w:val="28"/>
          <w:szCs w:val="28"/>
        </w:rPr>
        <w:t>всі</w:t>
      </w:r>
      <w:r>
        <w:rPr>
          <w:sz w:val="28"/>
          <w:szCs w:val="28"/>
        </w:rPr>
        <w:t xml:space="preserve">  </w:t>
      </w:r>
      <w:r w:rsidRPr="00824939">
        <w:rPr>
          <w:sz w:val="28"/>
          <w:szCs w:val="28"/>
        </w:rPr>
        <w:t>свої</w:t>
      </w:r>
      <w:r>
        <w:rPr>
          <w:sz w:val="28"/>
          <w:szCs w:val="28"/>
        </w:rPr>
        <w:t xml:space="preserve"> </w:t>
      </w:r>
      <w:r w:rsidRPr="00824939">
        <w:rPr>
          <w:sz w:val="28"/>
          <w:szCs w:val="28"/>
        </w:rPr>
        <w:t>бізнес-процеси, включаючи</w:t>
      </w:r>
      <w:r>
        <w:rPr>
          <w:sz w:val="28"/>
          <w:szCs w:val="28"/>
        </w:rPr>
        <w:t xml:space="preserve"> </w:t>
      </w:r>
      <w:r w:rsidRPr="00824939">
        <w:rPr>
          <w:sz w:val="28"/>
          <w:szCs w:val="28"/>
        </w:rPr>
        <w:t>розподіл</w:t>
      </w:r>
      <w:r>
        <w:rPr>
          <w:sz w:val="28"/>
          <w:szCs w:val="28"/>
        </w:rPr>
        <w:t xml:space="preserve"> </w:t>
      </w:r>
      <w:r w:rsidRPr="00824939">
        <w:rPr>
          <w:sz w:val="28"/>
          <w:szCs w:val="28"/>
        </w:rPr>
        <w:t>ресурсів, фінансові потоки, обслуговування</w:t>
      </w:r>
      <w:r>
        <w:rPr>
          <w:sz w:val="28"/>
          <w:szCs w:val="28"/>
        </w:rPr>
        <w:t xml:space="preserve"> </w:t>
      </w:r>
      <w:r w:rsidRPr="00824939">
        <w:rPr>
          <w:sz w:val="28"/>
          <w:szCs w:val="28"/>
        </w:rPr>
        <w:t>клієнтів та інші</w:t>
      </w:r>
      <w:r>
        <w:rPr>
          <w:sz w:val="28"/>
          <w:szCs w:val="28"/>
        </w:rPr>
        <w:t xml:space="preserve"> </w:t>
      </w:r>
      <w:r w:rsidRPr="00824939">
        <w:rPr>
          <w:sz w:val="28"/>
          <w:szCs w:val="28"/>
        </w:rPr>
        <w:t>операції.</w:t>
      </w:r>
    </w:p>
    <w:p w14:paraId="0B0DDD62" w14:textId="77777777" w:rsidR="00347C17" w:rsidRDefault="00347C17" w:rsidP="00347C17">
      <w:pPr>
        <w:spacing w:before="100" w:beforeAutospacing="1" w:after="100" w:afterAutospacing="1" w:line="360" w:lineRule="auto"/>
        <w:ind w:firstLine="720"/>
        <w:contextualSpacing/>
        <w:jc w:val="both"/>
        <w:rPr>
          <w:sz w:val="28"/>
          <w:szCs w:val="28"/>
        </w:rPr>
      </w:pPr>
      <w:r w:rsidRPr="00824939">
        <w:rPr>
          <w:sz w:val="28"/>
          <w:szCs w:val="28"/>
        </w:rPr>
        <w:t>Оптимізація і автоматизація: завдяки</w:t>
      </w:r>
      <w:r>
        <w:rPr>
          <w:sz w:val="28"/>
          <w:szCs w:val="28"/>
        </w:rPr>
        <w:t xml:space="preserve"> використанню BPM ПрАТ «Київстар» </w:t>
      </w:r>
      <w:r w:rsidRPr="00824939">
        <w:rPr>
          <w:sz w:val="28"/>
          <w:szCs w:val="28"/>
        </w:rPr>
        <w:t>може</w:t>
      </w:r>
      <w:r>
        <w:rPr>
          <w:sz w:val="28"/>
          <w:szCs w:val="28"/>
        </w:rPr>
        <w:t xml:space="preserve"> </w:t>
      </w:r>
      <w:r w:rsidRPr="00824939">
        <w:rPr>
          <w:sz w:val="28"/>
          <w:szCs w:val="28"/>
        </w:rPr>
        <w:t>виявляти та усувати</w:t>
      </w:r>
      <w:r>
        <w:rPr>
          <w:sz w:val="28"/>
          <w:szCs w:val="28"/>
        </w:rPr>
        <w:t xml:space="preserve"> </w:t>
      </w:r>
      <w:r w:rsidRPr="00824939">
        <w:rPr>
          <w:sz w:val="28"/>
          <w:szCs w:val="28"/>
        </w:rPr>
        <w:t>не</w:t>
      </w:r>
      <w:r>
        <w:rPr>
          <w:sz w:val="28"/>
          <w:szCs w:val="28"/>
        </w:rPr>
        <w:t xml:space="preserve"> </w:t>
      </w:r>
      <w:r w:rsidRPr="00824939">
        <w:rPr>
          <w:sz w:val="28"/>
          <w:szCs w:val="28"/>
        </w:rPr>
        <w:t>ефективні</w:t>
      </w:r>
      <w:r>
        <w:rPr>
          <w:sz w:val="28"/>
          <w:szCs w:val="28"/>
        </w:rPr>
        <w:t xml:space="preserve"> </w:t>
      </w:r>
      <w:r w:rsidRPr="00824939">
        <w:rPr>
          <w:sz w:val="28"/>
          <w:szCs w:val="28"/>
        </w:rPr>
        <w:t>етапи в процесах, автоматизувати</w:t>
      </w:r>
      <w:r>
        <w:rPr>
          <w:sz w:val="28"/>
          <w:szCs w:val="28"/>
        </w:rPr>
        <w:t xml:space="preserve"> </w:t>
      </w:r>
      <w:r w:rsidRPr="00824939">
        <w:rPr>
          <w:sz w:val="28"/>
          <w:szCs w:val="28"/>
        </w:rPr>
        <w:t>рутинні</w:t>
      </w:r>
      <w:r>
        <w:rPr>
          <w:sz w:val="28"/>
          <w:szCs w:val="28"/>
        </w:rPr>
        <w:t xml:space="preserve"> </w:t>
      </w:r>
      <w:r w:rsidRPr="00824939">
        <w:rPr>
          <w:sz w:val="28"/>
          <w:szCs w:val="28"/>
        </w:rPr>
        <w:t>операції та знижувати</w:t>
      </w:r>
      <w:r>
        <w:rPr>
          <w:sz w:val="28"/>
          <w:szCs w:val="28"/>
        </w:rPr>
        <w:t xml:space="preserve"> </w:t>
      </w:r>
      <w:r w:rsidRPr="00824939">
        <w:rPr>
          <w:sz w:val="28"/>
          <w:szCs w:val="28"/>
        </w:rPr>
        <w:t>витрати.</w:t>
      </w:r>
    </w:p>
    <w:p w14:paraId="2DF2AEB4" w14:textId="77777777" w:rsidR="00B510FF" w:rsidRPr="006D73C6" w:rsidRDefault="006D73C6" w:rsidP="006D73C6">
      <w:pPr>
        <w:spacing w:line="360" w:lineRule="auto"/>
        <w:jc w:val="both"/>
      </w:pPr>
      <w:r>
        <w:rPr>
          <w:bCs/>
          <w:sz w:val="28"/>
          <w:szCs w:val="28"/>
        </w:rPr>
        <w:t xml:space="preserve">          </w:t>
      </w:r>
      <w:r w:rsidR="000F0F51" w:rsidRPr="006D73C6">
        <w:rPr>
          <w:bCs/>
          <w:sz w:val="28"/>
          <w:szCs w:val="28"/>
        </w:rPr>
        <w:t>Застосування принципів «Design Thinking» для розробки нових послуг.</w:t>
      </w:r>
      <w:r w:rsidR="000F0F51" w:rsidRPr="006D73C6">
        <w:rPr>
          <w:sz w:val="28"/>
          <w:szCs w:val="28"/>
        </w:rPr>
        <w:t xml:space="preserve"> </w:t>
      </w:r>
    </w:p>
    <w:p w14:paraId="5224E869" w14:textId="77777777" w:rsidR="00B510FF" w:rsidRDefault="000F0F51" w:rsidP="00B510FF">
      <w:pPr>
        <w:spacing w:line="360" w:lineRule="auto"/>
        <w:contextualSpacing/>
        <w:jc w:val="both"/>
        <w:rPr>
          <w:sz w:val="28"/>
          <w:szCs w:val="28"/>
        </w:rPr>
      </w:pPr>
      <w:r w:rsidRPr="00B510FF">
        <w:rPr>
          <w:sz w:val="28"/>
          <w:szCs w:val="28"/>
        </w:rPr>
        <w:t xml:space="preserve">Метод </w:t>
      </w:r>
      <w:r w:rsidRPr="00B510FF">
        <w:rPr>
          <w:bCs/>
          <w:sz w:val="28"/>
          <w:szCs w:val="28"/>
        </w:rPr>
        <w:t>Design Thinking</w:t>
      </w:r>
      <w:r w:rsidRPr="00B510FF">
        <w:rPr>
          <w:b/>
          <w:bCs/>
          <w:sz w:val="28"/>
          <w:szCs w:val="28"/>
        </w:rPr>
        <w:t xml:space="preserve"> </w:t>
      </w:r>
      <w:r w:rsidRPr="00B510FF">
        <w:rPr>
          <w:sz w:val="28"/>
          <w:szCs w:val="28"/>
        </w:rPr>
        <w:t>фокусується на створенні</w:t>
      </w:r>
      <w:r w:rsidR="00B510FF">
        <w:rPr>
          <w:sz w:val="28"/>
          <w:szCs w:val="28"/>
        </w:rPr>
        <w:t xml:space="preserve"> </w:t>
      </w:r>
      <w:r w:rsidRPr="00B510FF">
        <w:rPr>
          <w:sz w:val="28"/>
          <w:szCs w:val="28"/>
        </w:rPr>
        <w:t>інноваційних</w:t>
      </w:r>
      <w:r w:rsidR="00B510FF">
        <w:rPr>
          <w:sz w:val="28"/>
          <w:szCs w:val="28"/>
        </w:rPr>
        <w:t xml:space="preserve"> </w:t>
      </w:r>
      <w:r w:rsidRPr="00B510FF">
        <w:rPr>
          <w:sz w:val="28"/>
          <w:szCs w:val="28"/>
        </w:rPr>
        <w:t>рішень, орієнтуючись на потреби користувачів. Цей</w:t>
      </w:r>
      <w:r w:rsidR="00B510FF">
        <w:rPr>
          <w:sz w:val="28"/>
          <w:szCs w:val="28"/>
        </w:rPr>
        <w:t xml:space="preserve"> </w:t>
      </w:r>
      <w:r w:rsidRPr="00B510FF">
        <w:rPr>
          <w:sz w:val="28"/>
          <w:szCs w:val="28"/>
        </w:rPr>
        <w:t>підхід</w:t>
      </w:r>
      <w:r w:rsidR="00B510FF">
        <w:rPr>
          <w:sz w:val="28"/>
          <w:szCs w:val="28"/>
        </w:rPr>
        <w:t xml:space="preserve"> може бути корисним для ПрАТ«Київстар»</w:t>
      </w:r>
      <w:r w:rsidRPr="00B510FF">
        <w:rPr>
          <w:sz w:val="28"/>
          <w:szCs w:val="28"/>
        </w:rPr>
        <w:t xml:space="preserve"> у процесі</w:t>
      </w:r>
      <w:r w:rsidR="00B510FF">
        <w:rPr>
          <w:sz w:val="28"/>
          <w:szCs w:val="28"/>
        </w:rPr>
        <w:t xml:space="preserve"> </w:t>
      </w:r>
      <w:r w:rsidRPr="00B510FF">
        <w:rPr>
          <w:sz w:val="28"/>
          <w:szCs w:val="28"/>
        </w:rPr>
        <w:t>розробки</w:t>
      </w:r>
      <w:r w:rsidR="00B510FF">
        <w:rPr>
          <w:sz w:val="28"/>
          <w:szCs w:val="28"/>
        </w:rPr>
        <w:t xml:space="preserve"> </w:t>
      </w:r>
      <w:r w:rsidRPr="00B510FF">
        <w:rPr>
          <w:sz w:val="28"/>
          <w:szCs w:val="28"/>
        </w:rPr>
        <w:t>нових</w:t>
      </w:r>
      <w:r w:rsidR="00B510FF">
        <w:rPr>
          <w:sz w:val="28"/>
          <w:szCs w:val="28"/>
        </w:rPr>
        <w:t xml:space="preserve"> </w:t>
      </w:r>
      <w:r w:rsidRPr="00B510FF">
        <w:rPr>
          <w:sz w:val="28"/>
          <w:szCs w:val="28"/>
        </w:rPr>
        <w:t>продуктів</w:t>
      </w:r>
      <w:r w:rsidR="00B510FF">
        <w:rPr>
          <w:sz w:val="28"/>
          <w:szCs w:val="28"/>
        </w:rPr>
        <w:t xml:space="preserve"> </w:t>
      </w:r>
      <w:r w:rsidRPr="00B510FF">
        <w:rPr>
          <w:sz w:val="28"/>
          <w:szCs w:val="28"/>
        </w:rPr>
        <w:t>або</w:t>
      </w:r>
      <w:r w:rsidR="00B510FF">
        <w:rPr>
          <w:sz w:val="28"/>
          <w:szCs w:val="28"/>
        </w:rPr>
        <w:t xml:space="preserve"> </w:t>
      </w:r>
      <w:r w:rsidRPr="00B510FF">
        <w:rPr>
          <w:sz w:val="28"/>
          <w:szCs w:val="28"/>
        </w:rPr>
        <w:t>вдосконалення</w:t>
      </w:r>
      <w:r w:rsidR="00B510FF">
        <w:rPr>
          <w:sz w:val="28"/>
          <w:szCs w:val="28"/>
        </w:rPr>
        <w:t xml:space="preserve"> </w:t>
      </w:r>
      <w:r w:rsidRPr="00B510FF">
        <w:rPr>
          <w:sz w:val="28"/>
          <w:szCs w:val="28"/>
        </w:rPr>
        <w:t>існуючих</w:t>
      </w:r>
      <w:r w:rsidR="00B510FF">
        <w:rPr>
          <w:sz w:val="28"/>
          <w:szCs w:val="28"/>
        </w:rPr>
        <w:t xml:space="preserve"> </w:t>
      </w:r>
      <w:r w:rsidRPr="00B510FF">
        <w:rPr>
          <w:sz w:val="28"/>
          <w:szCs w:val="28"/>
        </w:rPr>
        <w:t xml:space="preserve">послуг, зокрема для задоволення потреб абонентів. </w:t>
      </w:r>
    </w:p>
    <w:p w14:paraId="6CF4E6BF" w14:textId="77777777" w:rsidR="00B510FF" w:rsidRDefault="00B510FF" w:rsidP="00B510FF">
      <w:pPr>
        <w:spacing w:before="100" w:beforeAutospacing="1" w:after="100" w:afterAutospacing="1" w:line="360" w:lineRule="auto"/>
        <w:contextualSpacing/>
        <w:jc w:val="both"/>
        <w:rPr>
          <w:sz w:val="28"/>
          <w:szCs w:val="28"/>
        </w:rPr>
      </w:pPr>
      <w:r>
        <w:rPr>
          <w:sz w:val="28"/>
          <w:szCs w:val="28"/>
        </w:rPr>
        <w:t xml:space="preserve">          </w:t>
      </w:r>
      <w:r w:rsidR="000F0F51" w:rsidRPr="00B510FF">
        <w:rPr>
          <w:sz w:val="28"/>
          <w:szCs w:val="28"/>
        </w:rPr>
        <w:t xml:space="preserve">Метод </w:t>
      </w:r>
      <w:r w:rsidR="000F0F51" w:rsidRPr="006D73C6">
        <w:rPr>
          <w:bCs/>
          <w:sz w:val="28"/>
          <w:szCs w:val="28"/>
        </w:rPr>
        <w:t>Design Thinking</w:t>
      </w:r>
      <w:r>
        <w:rPr>
          <w:b/>
          <w:bCs/>
          <w:sz w:val="28"/>
          <w:szCs w:val="28"/>
        </w:rPr>
        <w:t xml:space="preserve"> </w:t>
      </w:r>
      <w:r w:rsidR="000F0F51" w:rsidRPr="00B510FF">
        <w:rPr>
          <w:sz w:val="28"/>
          <w:szCs w:val="28"/>
        </w:rPr>
        <w:t>фокусується на створенні</w:t>
      </w:r>
      <w:r>
        <w:rPr>
          <w:sz w:val="28"/>
          <w:szCs w:val="28"/>
        </w:rPr>
        <w:t xml:space="preserve"> </w:t>
      </w:r>
      <w:r w:rsidR="000F0F51" w:rsidRPr="00B510FF">
        <w:rPr>
          <w:sz w:val="28"/>
          <w:szCs w:val="28"/>
        </w:rPr>
        <w:t>інноваційних</w:t>
      </w:r>
      <w:r>
        <w:rPr>
          <w:sz w:val="28"/>
          <w:szCs w:val="28"/>
        </w:rPr>
        <w:t xml:space="preserve"> </w:t>
      </w:r>
      <w:r w:rsidR="000F0F51" w:rsidRPr="00B510FF">
        <w:rPr>
          <w:sz w:val="28"/>
          <w:szCs w:val="28"/>
        </w:rPr>
        <w:t>рішень, орієнтуючись на потреби користувачів. Цей</w:t>
      </w:r>
      <w:r>
        <w:rPr>
          <w:sz w:val="28"/>
          <w:szCs w:val="28"/>
        </w:rPr>
        <w:t xml:space="preserve"> </w:t>
      </w:r>
      <w:r w:rsidR="000F0F51" w:rsidRPr="00B510FF">
        <w:rPr>
          <w:sz w:val="28"/>
          <w:szCs w:val="28"/>
        </w:rPr>
        <w:t>підхід</w:t>
      </w:r>
      <w:r>
        <w:rPr>
          <w:sz w:val="28"/>
          <w:szCs w:val="28"/>
        </w:rPr>
        <w:t xml:space="preserve"> може бути корисним для ПрАТ«Київстар»</w:t>
      </w:r>
      <w:r w:rsidR="000F0F51" w:rsidRPr="00B510FF">
        <w:rPr>
          <w:sz w:val="28"/>
          <w:szCs w:val="28"/>
        </w:rPr>
        <w:t xml:space="preserve"> у процесі</w:t>
      </w:r>
      <w:r>
        <w:rPr>
          <w:sz w:val="28"/>
          <w:szCs w:val="28"/>
        </w:rPr>
        <w:t xml:space="preserve"> </w:t>
      </w:r>
      <w:r w:rsidR="000F0F51" w:rsidRPr="00B510FF">
        <w:rPr>
          <w:sz w:val="28"/>
          <w:szCs w:val="28"/>
        </w:rPr>
        <w:t>розробки</w:t>
      </w:r>
      <w:r>
        <w:rPr>
          <w:sz w:val="28"/>
          <w:szCs w:val="28"/>
        </w:rPr>
        <w:t xml:space="preserve"> </w:t>
      </w:r>
      <w:r w:rsidR="000F0F51" w:rsidRPr="00B510FF">
        <w:rPr>
          <w:sz w:val="28"/>
          <w:szCs w:val="28"/>
        </w:rPr>
        <w:t>нових</w:t>
      </w:r>
      <w:r>
        <w:rPr>
          <w:sz w:val="28"/>
          <w:szCs w:val="28"/>
        </w:rPr>
        <w:t xml:space="preserve"> </w:t>
      </w:r>
      <w:r w:rsidR="000F0F51" w:rsidRPr="00B510FF">
        <w:rPr>
          <w:sz w:val="28"/>
          <w:szCs w:val="28"/>
        </w:rPr>
        <w:t>продуктів</w:t>
      </w:r>
      <w:r>
        <w:rPr>
          <w:sz w:val="28"/>
          <w:szCs w:val="28"/>
        </w:rPr>
        <w:t xml:space="preserve"> </w:t>
      </w:r>
      <w:r w:rsidR="000F0F51" w:rsidRPr="00B510FF">
        <w:rPr>
          <w:sz w:val="28"/>
          <w:szCs w:val="28"/>
        </w:rPr>
        <w:t>або</w:t>
      </w:r>
      <w:r>
        <w:rPr>
          <w:sz w:val="28"/>
          <w:szCs w:val="28"/>
        </w:rPr>
        <w:t xml:space="preserve"> </w:t>
      </w:r>
      <w:r w:rsidR="000F0F51" w:rsidRPr="00B510FF">
        <w:rPr>
          <w:sz w:val="28"/>
          <w:szCs w:val="28"/>
        </w:rPr>
        <w:t>вдосконалення</w:t>
      </w:r>
      <w:r>
        <w:rPr>
          <w:sz w:val="28"/>
          <w:szCs w:val="28"/>
        </w:rPr>
        <w:t xml:space="preserve"> </w:t>
      </w:r>
      <w:r w:rsidR="000F0F51" w:rsidRPr="00B510FF">
        <w:rPr>
          <w:sz w:val="28"/>
          <w:szCs w:val="28"/>
        </w:rPr>
        <w:t>існуючих</w:t>
      </w:r>
      <w:r>
        <w:rPr>
          <w:sz w:val="28"/>
          <w:szCs w:val="28"/>
        </w:rPr>
        <w:t xml:space="preserve"> </w:t>
      </w:r>
      <w:r w:rsidR="000F0F51" w:rsidRPr="00B510FF">
        <w:rPr>
          <w:sz w:val="28"/>
          <w:szCs w:val="28"/>
        </w:rPr>
        <w:t>послуг, зокрема для задоволення потреб абонентів. Емпатія та розуміння потреб клієнтів: на першому</w:t>
      </w:r>
      <w:r>
        <w:rPr>
          <w:sz w:val="28"/>
          <w:szCs w:val="28"/>
        </w:rPr>
        <w:t xml:space="preserve"> </w:t>
      </w:r>
      <w:r w:rsidR="000F0F51" w:rsidRPr="00B510FF">
        <w:rPr>
          <w:sz w:val="28"/>
          <w:szCs w:val="28"/>
        </w:rPr>
        <w:t>етапі команда компанії</w:t>
      </w:r>
      <w:r>
        <w:rPr>
          <w:sz w:val="28"/>
          <w:szCs w:val="28"/>
        </w:rPr>
        <w:t xml:space="preserve"> </w:t>
      </w:r>
      <w:r w:rsidR="000F0F51" w:rsidRPr="00B510FF">
        <w:rPr>
          <w:sz w:val="28"/>
          <w:szCs w:val="28"/>
        </w:rPr>
        <w:t>глибоко</w:t>
      </w:r>
      <w:r>
        <w:rPr>
          <w:sz w:val="28"/>
          <w:szCs w:val="28"/>
        </w:rPr>
        <w:t xml:space="preserve"> </w:t>
      </w:r>
      <w:r w:rsidR="000F0F51" w:rsidRPr="00B510FF">
        <w:rPr>
          <w:sz w:val="28"/>
          <w:szCs w:val="28"/>
        </w:rPr>
        <w:t>досліджує потреби і проблеми</w:t>
      </w:r>
      <w:r>
        <w:rPr>
          <w:sz w:val="28"/>
          <w:szCs w:val="28"/>
        </w:rPr>
        <w:t xml:space="preserve"> </w:t>
      </w:r>
      <w:r w:rsidR="000F0F51" w:rsidRPr="00B510FF">
        <w:rPr>
          <w:sz w:val="28"/>
          <w:szCs w:val="28"/>
        </w:rPr>
        <w:t>клієнтів, що</w:t>
      </w:r>
      <w:r>
        <w:rPr>
          <w:sz w:val="28"/>
          <w:szCs w:val="28"/>
        </w:rPr>
        <w:t xml:space="preserve"> </w:t>
      </w:r>
      <w:r w:rsidR="000F0F51" w:rsidRPr="00B510FF">
        <w:rPr>
          <w:sz w:val="28"/>
          <w:szCs w:val="28"/>
        </w:rPr>
        <w:t>дозволяє</w:t>
      </w:r>
      <w:r>
        <w:rPr>
          <w:sz w:val="28"/>
          <w:szCs w:val="28"/>
        </w:rPr>
        <w:t xml:space="preserve"> </w:t>
      </w:r>
      <w:r w:rsidR="000F0F51" w:rsidRPr="00B510FF">
        <w:rPr>
          <w:sz w:val="28"/>
          <w:szCs w:val="28"/>
        </w:rPr>
        <w:t>створити</w:t>
      </w:r>
      <w:r>
        <w:rPr>
          <w:sz w:val="28"/>
          <w:szCs w:val="28"/>
        </w:rPr>
        <w:t xml:space="preserve"> </w:t>
      </w:r>
      <w:r w:rsidR="000F0F51" w:rsidRPr="00B510FF">
        <w:rPr>
          <w:sz w:val="28"/>
          <w:szCs w:val="28"/>
        </w:rPr>
        <w:t>цінні</w:t>
      </w:r>
      <w:r>
        <w:rPr>
          <w:sz w:val="28"/>
          <w:szCs w:val="28"/>
        </w:rPr>
        <w:t xml:space="preserve"> </w:t>
      </w:r>
      <w:r w:rsidR="000F0F51" w:rsidRPr="00B510FF">
        <w:rPr>
          <w:sz w:val="28"/>
          <w:szCs w:val="28"/>
        </w:rPr>
        <w:t>продукти.</w:t>
      </w:r>
    </w:p>
    <w:p w14:paraId="0A452F17" w14:textId="77777777" w:rsidR="000F0F51" w:rsidRPr="00B510FF" w:rsidRDefault="00B510FF" w:rsidP="00B510FF">
      <w:pPr>
        <w:spacing w:before="100" w:beforeAutospacing="1" w:after="100" w:afterAutospacing="1" w:line="360" w:lineRule="auto"/>
        <w:contextualSpacing/>
        <w:jc w:val="both"/>
        <w:rPr>
          <w:sz w:val="28"/>
          <w:szCs w:val="28"/>
        </w:rPr>
      </w:pPr>
      <w:r>
        <w:rPr>
          <w:sz w:val="28"/>
          <w:szCs w:val="28"/>
        </w:rPr>
        <w:t xml:space="preserve">           Р</w:t>
      </w:r>
      <w:r w:rsidR="000F0F51" w:rsidRPr="00B510FF">
        <w:rPr>
          <w:sz w:val="28"/>
          <w:szCs w:val="28"/>
        </w:rPr>
        <w:t>озробка</w:t>
      </w:r>
      <w:r>
        <w:rPr>
          <w:sz w:val="28"/>
          <w:szCs w:val="28"/>
        </w:rPr>
        <w:t xml:space="preserve"> </w:t>
      </w:r>
      <w:r w:rsidR="000F0F51" w:rsidRPr="00B510FF">
        <w:rPr>
          <w:sz w:val="28"/>
          <w:szCs w:val="28"/>
        </w:rPr>
        <w:t>кількох</w:t>
      </w:r>
      <w:r>
        <w:rPr>
          <w:sz w:val="28"/>
          <w:szCs w:val="28"/>
        </w:rPr>
        <w:t xml:space="preserve"> </w:t>
      </w:r>
      <w:r w:rsidR="000F0F51" w:rsidRPr="00B510FF">
        <w:rPr>
          <w:sz w:val="28"/>
          <w:szCs w:val="28"/>
        </w:rPr>
        <w:t>варіантів</w:t>
      </w:r>
      <w:r>
        <w:rPr>
          <w:sz w:val="28"/>
          <w:szCs w:val="28"/>
        </w:rPr>
        <w:t xml:space="preserve"> </w:t>
      </w:r>
      <w:r w:rsidR="000F0F51" w:rsidRPr="00B510FF">
        <w:rPr>
          <w:sz w:val="28"/>
          <w:szCs w:val="28"/>
        </w:rPr>
        <w:t>рішень і тестування</w:t>
      </w:r>
      <w:r>
        <w:rPr>
          <w:sz w:val="28"/>
          <w:szCs w:val="28"/>
        </w:rPr>
        <w:t xml:space="preserve"> </w:t>
      </w:r>
      <w:r w:rsidR="000F0F51" w:rsidRPr="00B510FF">
        <w:rPr>
          <w:sz w:val="28"/>
          <w:szCs w:val="28"/>
        </w:rPr>
        <w:t>їх на малих</w:t>
      </w:r>
      <w:r>
        <w:rPr>
          <w:sz w:val="28"/>
          <w:szCs w:val="28"/>
        </w:rPr>
        <w:t xml:space="preserve"> </w:t>
      </w:r>
      <w:r w:rsidR="000F0F51" w:rsidRPr="00B510FF">
        <w:rPr>
          <w:sz w:val="28"/>
          <w:szCs w:val="28"/>
        </w:rPr>
        <w:t>групах</w:t>
      </w:r>
      <w:r>
        <w:rPr>
          <w:sz w:val="28"/>
          <w:szCs w:val="28"/>
        </w:rPr>
        <w:t xml:space="preserve"> </w:t>
      </w:r>
      <w:r w:rsidR="000F0F51" w:rsidRPr="00B510FF">
        <w:rPr>
          <w:sz w:val="28"/>
          <w:szCs w:val="28"/>
        </w:rPr>
        <w:t>клієнтів для визначення</w:t>
      </w:r>
      <w:r>
        <w:rPr>
          <w:sz w:val="28"/>
          <w:szCs w:val="28"/>
        </w:rPr>
        <w:t xml:space="preserve"> </w:t>
      </w:r>
      <w:r w:rsidR="000F0F51" w:rsidRPr="00B510FF">
        <w:rPr>
          <w:sz w:val="28"/>
          <w:szCs w:val="28"/>
        </w:rPr>
        <w:t>найкращих</w:t>
      </w:r>
      <w:r>
        <w:rPr>
          <w:sz w:val="28"/>
          <w:szCs w:val="28"/>
        </w:rPr>
        <w:t xml:space="preserve"> </w:t>
      </w:r>
      <w:r w:rsidR="000F0F51" w:rsidRPr="00B510FF">
        <w:rPr>
          <w:sz w:val="28"/>
          <w:szCs w:val="28"/>
        </w:rPr>
        <w:t>варіантів.</w:t>
      </w:r>
    </w:p>
    <w:p w14:paraId="1B2C4905" w14:textId="77777777" w:rsidR="006D73C6" w:rsidRPr="006D73C6" w:rsidRDefault="000F0F51" w:rsidP="006D73C6">
      <w:pPr>
        <w:spacing w:before="100" w:beforeAutospacing="1" w:after="100" w:afterAutospacing="1" w:line="360" w:lineRule="auto"/>
        <w:ind w:firstLine="720"/>
        <w:contextualSpacing/>
        <w:jc w:val="both"/>
        <w:rPr>
          <w:sz w:val="28"/>
          <w:szCs w:val="28"/>
        </w:rPr>
      </w:pPr>
      <w:r w:rsidRPr="00B510FF">
        <w:rPr>
          <w:sz w:val="28"/>
          <w:szCs w:val="28"/>
        </w:rPr>
        <w:t>Впровадження і масштабування: на основі</w:t>
      </w:r>
      <w:r w:rsidR="00B510FF">
        <w:rPr>
          <w:sz w:val="28"/>
          <w:szCs w:val="28"/>
        </w:rPr>
        <w:t xml:space="preserve"> </w:t>
      </w:r>
      <w:r w:rsidRPr="00B510FF">
        <w:rPr>
          <w:sz w:val="28"/>
          <w:szCs w:val="28"/>
        </w:rPr>
        <w:t>отриманих</w:t>
      </w:r>
      <w:r w:rsidR="00B510FF">
        <w:rPr>
          <w:sz w:val="28"/>
          <w:szCs w:val="28"/>
        </w:rPr>
        <w:t xml:space="preserve"> </w:t>
      </w:r>
      <w:r w:rsidRPr="00B510FF">
        <w:rPr>
          <w:sz w:val="28"/>
          <w:szCs w:val="28"/>
        </w:rPr>
        <w:t>результатів</w:t>
      </w:r>
      <w:r w:rsidR="00B510FF">
        <w:rPr>
          <w:sz w:val="28"/>
          <w:szCs w:val="28"/>
        </w:rPr>
        <w:t xml:space="preserve"> </w:t>
      </w:r>
      <w:r w:rsidRPr="00B510FF">
        <w:rPr>
          <w:sz w:val="28"/>
          <w:szCs w:val="28"/>
        </w:rPr>
        <w:t>впровадження</w:t>
      </w:r>
      <w:r w:rsidR="00B510FF">
        <w:rPr>
          <w:sz w:val="28"/>
          <w:szCs w:val="28"/>
        </w:rPr>
        <w:t xml:space="preserve"> </w:t>
      </w:r>
      <w:r w:rsidRPr="00B510FF">
        <w:rPr>
          <w:sz w:val="28"/>
          <w:szCs w:val="28"/>
        </w:rPr>
        <w:t>змін</w:t>
      </w:r>
      <w:r w:rsidR="00B510FF">
        <w:rPr>
          <w:sz w:val="28"/>
          <w:szCs w:val="28"/>
        </w:rPr>
        <w:t xml:space="preserve"> </w:t>
      </w:r>
      <w:r w:rsidRPr="00B510FF">
        <w:rPr>
          <w:sz w:val="28"/>
          <w:szCs w:val="28"/>
        </w:rPr>
        <w:t>або</w:t>
      </w:r>
      <w:r w:rsidR="00B510FF">
        <w:rPr>
          <w:sz w:val="28"/>
          <w:szCs w:val="28"/>
        </w:rPr>
        <w:t xml:space="preserve"> </w:t>
      </w:r>
      <w:r w:rsidRPr="00B510FF">
        <w:rPr>
          <w:sz w:val="28"/>
          <w:szCs w:val="28"/>
        </w:rPr>
        <w:t>нових</w:t>
      </w:r>
      <w:r w:rsidR="00B510FF">
        <w:rPr>
          <w:sz w:val="28"/>
          <w:szCs w:val="28"/>
        </w:rPr>
        <w:t xml:space="preserve"> </w:t>
      </w:r>
      <w:r w:rsidRPr="00B510FF">
        <w:rPr>
          <w:sz w:val="28"/>
          <w:szCs w:val="28"/>
        </w:rPr>
        <w:t>продуктів на масштабному рівні.</w:t>
      </w:r>
    </w:p>
    <w:p w14:paraId="0CF9F91F" w14:textId="77777777" w:rsidR="000F0F51" w:rsidRDefault="000F0F51" w:rsidP="00B510FF">
      <w:pPr>
        <w:spacing w:before="100" w:beforeAutospacing="1" w:after="100" w:afterAutospacing="1" w:line="360" w:lineRule="auto"/>
        <w:ind w:firstLine="720"/>
        <w:contextualSpacing/>
        <w:jc w:val="both"/>
      </w:pPr>
      <w:r w:rsidRPr="00B510FF">
        <w:rPr>
          <w:sz w:val="28"/>
          <w:szCs w:val="28"/>
        </w:rPr>
        <w:t xml:space="preserve">Запропоновано модель прийняття рішень, засновану на концепції «чорного ящика свідомості» суб’єкта, яка враховує когнітивні, поведінкові, компетентнісні та інші аспекти, що впливають на процес ухвалення рішень. </w:t>
      </w:r>
      <w:r w:rsidR="00B510FF">
        <w:rPr>
          <w:sz w:val="28"/>
          <w:szCs w:val="28"/>
        </w:rPr>
        <w:t xml:space="preserve">  </w:t>
      </w:r>
      <w:r w:rsidRPr="00B510FF">
        <w:rPr>
          <w:sz w:val="28"/>
          <w:szCs w:val="28"/>
        </w:rPr>
        <w:t>На рисунку 3.1. зображено поведінкову модель прийняття управлінських рішень.</w:t>
      </w:r>
    </w:p>
    <w:p w14:paraId="6CD6C57E" w14:textId="77777777" w:rsidR="000F0F51" w:rsidRPr="000F0F51" w:rsidRDefault="000F0F51" w:rsidP="000F0F51">
      <w:pPr>
        <w:spacing w:before="100" w:beforeAutospacing="1" w:after="100" w:afterAutospacing="1" w:line="360" w:lineRule="auto"/>
        <w:ind w:firstLine="720"/>
        <w:contextualSpacing/>
        <w:jc w:val="both"/>
        <w:rPr>
          <w:sz w:val="28"/>
          <w:szCs w:val="28"/>
        </w:rPr>
      </w:pPr>
      <w:r>
        <w:rPr>
          <w:noProof/>
          <w:sz w:val="28"/>
          <w:szCs w:val="28"/>
          <w:lang w:val="ru-RU"/>
        </w:rPr>
        <w:drawing>
          <wp:inline distT="0" distB="0" distL="0" distR="0" wp14:anchorId="3949A43F" wp14:editId="592ED2A9">
            <wp:extent cx="5619750" cy="6794500"/>
            <wp:effectExtent l="1905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8"/>
                    <a:srcRect/>
                    <a:stretch>
                      <a:fillRect/>
                    </a:stretch>
                  </pic:blipFill>
                  <pic:spPr bwMode="auto">
                    <a:xfrm>
                      <a:off x="0" y="0"/>
                      <a:ext cx="5619750" cy="6794500"/>
                    </a:xfrm>
                    <a:prstGeom prst="rect">
                      <a:avLst/>
                    </a:prstGeom>
                    <a:noFill/>
                    <a:ln w="9525">
                      <a:noFill/>
                      <a:miter lim="800000"/>
                      <a:headEnd/>
                      <a:tailEnd/>
                    </a:ln>
                  </pic:spPr>
                </pic:pic>
              </a:graphicData>
            </a:graphic>
          </wp:inline>
        </w:drawing>
      </w:r>
    </w:p>
    <w:p w14:paraId="06636B90" w14:textId="77777777" w:rsidR="00326103" w:rsidRPr="00725EAC" w:rsidRDefault="000F0F51" w:rsidP="00725EAC">
      <w:pPr>
        <w:spacing w:before="100" w:beforeAutospacing="1" w:after="100" w:afterAutospacing="1" w:line="360" w:lineRule="auto"/>
        <w:contextualSpacing/>
        <w:jc w:val="both"/>
        <w:rPr>
          <w:sz w:val="28"/>
          <w:szCs w:val="28"/>
        </w:rPr>
      </w:pPr>
      <w:r>
        <w:rPr>
          <w:sz w:val="28"/>
          <w:szCs w:val="28"/>
        </w:rPr>
        <w:t xml:space="preserve">             Рис.3.1.</w:t>
      </w:r>
      <w:r w:rsidRPr="000F0F51">
        <w:t xml:space="preserve"> </w:t>
      </w:r>
      <w:r w:rsidRPr="000F0F51">
        <w:rPr>
          <w:sz w:val="28"/>
          <w:szCs w:val="28"/>
        </w:rPr>
        <w:t>Поведінкова модель прийняття управлінських рішень</w:t>
      </w:r>
    </w:p>
    <w:p w14:paraId="2F221F4C" w14:textId="77777777" w:rsidR="00B510FF" w:rsidRDefault="00B510FF" w:rsidP="00B510FF">
      <w:pPr>
        <w:pStyle w:val="af3"/>
        <w:spacing w:before="0" w:beforeAutospacing="0" w:after="0" w:afterAutospacing="0" w:line="360" w:lineRule="auto"/>
        <w:jc w:val="both"/>
        <w:rPr>
          <w:sz w:val="28"/>
          <w:szCs w:val="28"/>
          <w:lang w:val="uk-UA"/>
        </w:rPr>
      </w:pPr>
      <w:r>
        <w:rPr>
          <w:sz w:val="28"/>
          <w:szCs w:val="28"/>
          <w:lang w:val="uk-UA"/>
        </w:rPr>
        <w:t xml:space="preserve">         </w:t>
      </w:r>
      <w:r w:rsidR="00725EAC" w:rsidRPr="00B510FF">
        <w:rPr>
          <w:sz w:val="28"/>
          <w:szCs w:val="28"/>
          <w:lang w:val="uk-UA"/>
        </w:rPr>
        <w:t xml:space="preserve">Основна ідея </w:t>
      </w:r>
      <w:r w:rsidR="00725EAC" w:rsidRPr="00B510FF">
        <w:rPr>
          <w:rStyle w:val="afa"/>
          <w:b w:val="0"/>
          <w:sz w:val="28"/>
          <w:szCs w:val="28"/>
          <w:lang w:val="uk-UA"/>
        </w:rPr>
        <w:t>моделі «чорного ящика»</w:t>
      </w:r>
      <w:r w:rsidR="00725EAC" w:rsidRPr="00B510FF">
        <w:rPr>
          <w:sz w:val="28"/>
          <w:szCs w:val="28"/>
          <w:lang w:val="uk-UA"/>
        </w:rPr>
        <w:t xml:space="preserve"> полягає в тому, що між підготовчим етапом прийняття управлінських рішень і їхніми наслідками знаходиться </w:t>
      </w:r>
      <w:r w:rsidR="00725EAC" w:rsidRPr="00B510FF">
        <w:rPr>
          <w:rStyle w:val="afa"/>
          <w:b w:val="0"/>
          <w:sz w:val="28"/>
          <w:szCs w:val="28"/>
          <w:lang w:val="uk-UA"/>
        </w:rPr>
        <w:t>свідомість менеджера</w:t>
      </w:r>
      <w:r w:rsidR="00725EAC" w:rsidRPr="00B510FF">
        <w:rPr>
          <w:sz w:val="28"/>
          <w:szCs w:val="28"/>
          <w:lang w:val="uk-UA"/>
        </w:rPr>
        <w:t xml:space="preserve">, яка формує </w:t>
      </w:r>
      <w:r w:rsidR="00725EAC" w:rsidRPr="00B510FF">
        <w:rPr>
          <w:rStyle w:val="afa"/>
          <w:b w:val="0"/>
          <w:sz w:val="28"/>
          <w:szCs w:val="28"/>
          <w:lang w:val="uk-UA"/>
        </w:rPr>
        <w:t>індивідуальний підхід</w:t>
      </w:r>
      <w:r w:rsidR="00725EAC" w:rsidRPr="00B510FF">
        <w:rPr>
          <w:sz w:val="28"/>
          <w:szCs w:val="28"/>
          <w:lang w:val="uk-UA"/>
        </w:rPr>
        <w:t xml:space="preserve"> до вибору дій. «Чорний ящик» свідомості включає особистісні характеристики, що впливають на спосіб сприйняття інформації та формування рішень. </w:t>
      </w:r>
      <w:r w:rsidR="00725EAC" w:rsidRPr="00B510FF">
        <w:rPr>
          <w:sz w:val="28"/>
          <w:szCs w:val="28"/>
        </w:rPr>
        <w:t>Усі зовнішні стимули, проходячи через цей «ящик», трансформуються у відповідну реакцію суб’єкта.</w:t>
      </w:r>
    </w:p>
    <w:p w14:paraId="4B1771FD" w14:textId="77777777" w:rsidR="00B510FF" w:rsidRDefault="00B510FF" w:rsidP="00B510FF">
      <w:pPr>
        <w:pStyle w:val="af3"/>
        <w:spacing w:before="0" w:beforeAutospacing="0" w:after="0" w:afterAutospacing="0" w:line="360" w:lineRule="auto"/>
        <w:jc w:val="both"/>
        <w:rPr>
          <w:sz w:val="28"/>
          <w:szCs w:val="28"/>
          <w:lang w:val="uk-UA"/>
        </w:rPr>
      </w:pPr>
      <w:r>
        <w:rPr>
          <w:sz w:val="28"/>
          <w:szCs w:val="28"/>
          <w:lang w:val="uk-UA"/>
        </w:rPr>
        <w:t xml:space="preserve">          </w:t>
      </w:r>
      <w:r w:rsidR="00725EAC" w:rsidRPr="00B510FF">
        <w:rPr>
          <w:sz w:val="28"/>
          <w:szCs w:val="28"/>
          <w:lang w:val="uk-UA"/>
        </w:rPr>
        <w:t xml:space="preserve">Тому ключовим завданням аналізу процесу прийняття рішень є </w:t>
      </w:r>
      <w:r w:rsidR="00725EAC" w:rsidRPr="00B510FF">
        <w:rPr>
          <w:rStyle w:val="afa"/>
          <w:b w:val="0"/>
          <w:sz w:val="28"/>
          <w:szCs w:val="28"/>
          <w:lang w:val="uk-UA"/>
        </w:rPr>
        <w:t>дослідження механізмів функціонування цієї внутрішньої системи</w:t>
      </w:r>
      <w:r w:rsidR="00725EAC" w:rsidRPr="00B510FF">
        <w:rPr>
          <w:sz w:val="28"/>
          <w:szCs w:val="28"/>
          <w:lang w:val="uk-UA"/>
        </w:rPr>
        <w:t xml:space="preserve"> — як саме суб’єкт обробляє вхідну інформацію та приймає рішення.</w:t>
      </w:r>
    </w:p>
    <w:p w14:paraId="5D7CC668" w14:textId="77777777" w:rsidR="00B510FF" w:rsidRDefault="00B510FF" w:rsidP="00B510FF">
      <w:pPr>
        <w:pStyle w:val="af3"/>
        <w:spacing w:before="0" w:beforeAutospacing="0" w:after="0" w:afterAutospacing="0" w:line="360" w:lineRule="auto"/>
        <w:jc w:val="both"/>
        <w:rPr>
          <w:sz w:val="28"/>
          <w:szCs w:val="28"/>
          <w:lang w:val="uk-UA"/>
        </w:rPr>
      </w:pPr>
      <w:r>
        <w:rPr>
          <w:sz w:val="28"/>
          <w:szCs w:val="28"/>
          <w:lang w:val="uk-UA"/>
        </w:rPr>
        <w:t xml:space="preserve">          </w:t>
      </w:r>
      <w:r w:rsidRPr="00B510FF">
        <w:rPr>
          <w:sz w:val="28"/>
          <w:szCs w:val="28"/>
          <w:lang w:val="uk-UA"/>
        </w:rPr>
        <w:t>Як показано на рисунку 3.</w:t>
      </w:r>
      <w:r>
        <w:rPr>
          <w:sz w:val="28"/>
          <w:szCs w:val="28"/>
          <w:lang w:val="uk-UA"/>
        </w:rPr>
        <w:t>1</w:t>
      </w:r>
      <w:r w:rsidR="00725EAC" w:rsidRPr="00B510FF">
        <w:rPr>
          <w:sz w:val="28"/>
          <w:szCs w:val="28"/>
          <w:lang w:val="uk-UA"/>
        </w:rPr>
        <w:t>, на процес прийняття управлінських рішень впливають два основні блоки чинників:</w:t>
      </w:r>
      <w:r>
        <w:rPr>
          <w:sz w:val="28"/>
          <w:szCs w:val="28"/>
          <w:lang w:val="uk-UA"/>
        </w:rPr>
        <w:t xml:space="preserve"> </w:t>
      </w:r>
      <w:r w:rsidR="00725EAC" w:rsidRPr="00B510FF">
        <w:rPr>
          <w:rStyle w:val="afa"/>
          <w:b w:val="0"/>
          <w:sz w:val="28"/>
          <w:szCs w:val="28"/>
        </w:rPr>
        <w:t>PEST</w:t>
      </w:r>
      <w:r w:rsidR="00725EAC" w:rsidRPr="00B510FF">
        <w:rPr>
          <w:rStyle w:val="afa"/>
          <w:b w:val="0"/>
          <w:sz w:val="28"/>
          <w:szCs w:val="28"/>
          <w:lang w:val="uk-UA"/>
        </w:rPr>
        <w:t>-фактори</w:t>
      </w:r>
      <w:r w:rsidR="00725EAC" w:rsidRPr="00B510FF">
        <w:rPr>
          <w:b/>
          <w:sz w:val="28"/>
          <w:szCs w:val="28"/>
          <w:lang w:val="uk-UA"/>
        </w:rPr>
        <w:t xml:space="preserve"> </w:t>
      </w:r>
      <w:r w:rsidR="00725EAC" w:rsidRPr="00B510FF">
        <w:rPr>
          <w:sz w:val="28"/>
          <w:szCs w:val="28"/>
          <w:lang w:val="uk-UA"/>
        </w:rPr>
        <w:t>(політичні, економічні, соціальні, технологічні)</w:t>
      </w:r>
      <w:r>
        <w:rPr>
          <w:sz w:val="28"/>
          <w:szCs w:val="28"/>
          <w:lang w:val="uk-UA"/>
        </w:rPr>
        <w:t xml:space="preserve">; </w:t>
      </w:r>
      <w:r>
        <w:rPr>
          <w:rStyle w:val="afa"/>
          <w:b w:val="0"/>
          <w:sz w:val="28"/>
          <w:szCs w:val="28"/>
          <w:lang w:val="uk-UA"/>
        </w:rPr>
        <w:t>р</w:t>
      </w:r>
      <w:r w:rsidR="00725EAC" w:rsidRPr="00B510FF">
        <w:rPr>
          <w:rStyle w:val="afa"/>
          <w:b w:val="0"/>
          <w:sz w:val="28"/>
          <w:szCs w:val="28"/>
          <w:lang w:val="uk-UA"/>
        </w:rPr>
        <w:t>есурсні характеристики об’єкта управління</w:t>
      </w:r>
      <w:r w:rsidR="00725EAC" w:rsidRPr="00B510FF">
        <w:rPr>
          <w:b/>
          <w:sz w:val="28"/>
          <w:szCs w:val="28"/>
          <w:lang w:val="uk-UA"/>
        </w:rPr>
        <w:t>.</w:t>
      </w:r>
    </w:p>
    <w:p w14:paraId="16D47946" w14:textId="77777777" w:rsidR="00B510FF" w:rsidRDefault="00B510FF" w:rsidP="00B510FF">
      <w:pPr>
        <w:pStyle w:val="af3"/>
        <w:spacing w:before="0" w:beforeAutospacing="0" w:after="0" w:afterAutospacing="0" w:line="360" w:lineRule="auto"/>
        <w:jc w:val="both"/>
        <w:rPr>
          <w:sz w:val="28"/>
          <w:szCs w:val="28"/>
          <w:lang w:val="uk-UA"/>
        </w:rPr>
      </w:pPr>
      <w:r>
        <w:rPr>
          <w:sz w:val="28"/>
          <w:szCs w:val="28"/>
          <w:lang w:val="uk-UA"/>
        </w:rPr>
        <w:t xml:space="preserve">           </w:t>
      </w:r>
      <w:r w:rsidR="00725EAC" w:rsidRPr="00B510FF">
        <w:rPr>
          <w:sz w:val="28"/>
          <w:szCs w:val="28"/>
          <w:lang w:val="uk-UA"/>
        </w:rPr>
        <w:t>Під впливом цих факторів можливі такі варіанти поведінки:</w:t>
      </w:r>
      <w:r>
        <w:rPr>
          <w:sz w:val="28"/>
          <w:szCs w:val="28"/>
          <w:lang w:val="uk-UA"/>
        </w:rPr>
        <w:t xml:space="preserve"> </w:t>
      </w:r>
      <w:r w:rsidR="00725EAC" w:rsidRPr="00B510FF">
        <w:rPr>
          <w:sz w:val="28"/>
          <w:szCs w:val="28"/>
          <w:lang w:val="uk-UA"/>
        </w:rPr>
        <w:t>виб</w:t>
      </w:r>
      <w:r>
        <w:rPr>
          <w:sz w:val="28"/>
          <w:szCs w:val="28"/>
          <w:lang w:val="uk-UA"/>
        </w:rPr>
        <w:t xml:space="preserve">ір однієї з наявних альтернатив; відкладення рішення; </w:t>
      </w:r>
      <w:r w:rsidR="00725EAC" w:rsidRPr="00B510FF">
        <w:rPr>
          <w:sz w:val="28"/>
          <w:szCs w:val="28"/>
          <w:lang w:val="uk-UA"/>
        </w:rPr>
        <w:t>повна відмова від ухвалення рішення.</w:t>
      </w:r>
    </w:p>
    <w:p w14:paraId="703D1EB6" w14:textId="77777777" w:rsidR="006F52EA" w:rsidRDefault="00B510FF" w:rsidP="006F52EA">
      <w:pPr>
        <w:pStyle w:val="af3"/>
        <w:spacing w:before="0" w:beforeAutospacing="0" w:after="0" w:afterAutospacing="0" w:line="360" w:lineRule="auto"/>
        <w:jc w:val="both"/>
        <w:rPr>
          <w:b/>
          <w:sz w:val="28"/>
          <w:szCs w:val="28"/>
          <w:lang w:val="uk-UA"/>
        </w:rPr>
      </w:pPr>
      <w:r>
        <w:rPr>
          <w:sz w:val="28"/>
          <w:szCs w:val="28"/>
          <w:lang w:val="uk-UA"/>
        </w:rPr>
        <w:t xml:space="preserve">           </w:t>
      </w:r>
      <w:r w:rsidR="00725EAC" w:rsidRPr="00B510FF">
        <w:rPr>
          <w:sz w:val="28"/>
          <w:szCs w:val="28"/>
          <w:lang w:val="uk-UA"/>
        </w:rPr>
        <w:t xml:space="preserve">Модель «чорного ящика» дозволяє </w:t>
      </w:r>
      <w:r w:rsidR="00725EAC" w:rsidRPr="00B510FF">
        <w:rPr>
          <w:rStyle w:val="afa"/>
          <w:b w:val="0"/>
          <w:sz w:val="28"/>
          <w:szCs w:val="28"/>
          <w:lang w:val="uk-UA"/>
        </w:rPr>
        <w:t>підвищити ефективність управлінських рішень</w:t>
      </w:r>
      <w:r w:rsidR="00725EAC" w:rsidRPr="00B510FF">
        <w:rPr>
          <w:sz w:val="28"/>
          <w:szCs w:val="28"/>
          <w:lang w:val="uk-UA"/>
        </w:rPr>
        <w:t xml:space="preserve">, оскільки враховує не лише прагнення до економічної доцільності, а й </w:t>
      </w:r>
      <w:r w:rsidR="00725EAC" w:rsidRPr="00B510FF">
        <w:rPr>
          <w:rStyle w:val="afa"/>
          <w:b w:val="0"/>
          <w:sz w:val="28"/>
          <w:szCs w:val="28"/>
          <w:lang w:val="uk-UA"/>
        </w:rPr>
        <w:t>соціальну значущість</w:t>
      </w:r>
      <w:r w:rsidR="00725EAC" w:rsidRPr="00B510FF">
        <w:rPr>
          <w:sz w:val="28"/>
          <w:szCs w:val="28"/>
          <w:lang w:val="uk-UA"/>
        </w:rPr>
        <w:t xml:space="preserve"> та </w:t>
      </w:r>
      <w:r w:rsidR="00725EAC" w:rsidRPr="00B510FF">
        <w:rPr>
          <w:rStyle w:val="afa"/>
          <w:b w:val="0"/>
          <w:sz w:val="28"/>
          <w:szCs w:val="28"/>
          <w:lang w:val="uk-UA"/>
        </w:rPr>
        <w:t>особистісні аспекти</w:t>
      </w:r>
      <w:r w:rsidR="00725EAC" w:rsidRPr="00B510FF">
        <w:rPr>
          <w:sz w:val="28"/>
          <w:szCs w:val="28"/>
          <w:lang w:val="uk-UA"/>
        </w:rPr>
        <w:t xml:space="preserve">. </w:t>
      </w:r>
      <w:r w:rsidR="00725EAC" w:rsidRPr="006F52EA">
        <w:rPr>
          <w:sz w:val="28"/>
          <w:szCs w:val="28"/>
          <w:lang w:val="uk-UA"/>
        </w:rPr>
        <w:t xml:space="preserve">Це відкриває можливість </w:t>
      </w:r>
      <w:r w:rsidR="00725EAC" w:rsidRPr="006F52EA">
        <w:rPr>
          <w:rStyle w:val="afa"/>
          <w:b w:val="0"/>
          <w:sz w:val="28"/>
          <w:szCs w:val="28"/>
          <w:lang w:val="uk-UA"/>
        </w:rPr>
        <w:t>прогнозувати результативність управлінських рішень</w:t>
      </w:r>
      <w:r w:rsidR="00725EAC" w:rsidRPr="006F52EA">
        <w:rPr>
          <w:sz w:val="28"/>
          <w:szCs w:val="28"/>
          <w:lang w:val="uk-UA"/>
        </w:rPr>
        <w:t xml:space="preserve"> та </w:t>
      </w:r>
      <w:r w:rsidR="00725EAC" w:rsidRPr="006F52EA">
        <w:rPr>
          <w:rStyle w:val="afa"/>
          <w:b w:val="0"/>
          <w:sz w:val="28"/>
          <w:szCs w:val="28"/>
          <w:lang w:val="uk-UA"/>
        </w:rPr>
        <w:t>мінімізувати ризики, пов’язані з людським фактором</w:t>
      </w:r>
      <w:r w:rsidR="00725EAC" w:rsidRPr="006F52EA">
        <w:rPr>
          <w:sz w:val="28"/>
          <w:szCs w:val="28"/>
          <w:lang w:val="uk-UA"/>
        </w:rPr>
        <w:t>.</w:t>
      </w:r>
    </w:p>
    <w:p w14:paraId="73D0135E" w14:textId="77777777" w:rsidR="006F52EA" w:rsidRDefault="006F52EA" w:rsidP="006F52EA">
      <w:pPr>
        <w:pStyle w:val="af3"/>
        <w:spacing w:before="0" w:beforeAutospacing="0" w:after="0" w:afterAutospacing="0" w:line="360" w:lineRule="auto"/>
        <w:jc w:val="both"/>
        <w:rPr>
          <w:b/>
          <w:sz w:val="28"/>
          <w:szCs w:val="28"/>
          <w:lang w:val="uk-UA"/>
        </w:rPr>
      </w:pPr>
      <w:r>
        <w:rPr>
          <w:b/>
          <w:sz w:val="28"/>
          <w:szCs w:val="28"/>
          <w:lang w:val="uk-UA"/>
        </w:rPr>
        <w:t xml:space="preserve">           </w:t>
      </w:r>
      <w:r w:rsidRPr="006F52EA">
        <w:rPr>
          <w:sz w:val="28"/>
          <w:szCs w:val="28"/>
        </w:rPr>
        <w:t xml:space="preserve">Отже, підвищення результативності управлінського процесу безпосередньо пов’язане з ефективністю ухвалених управлінських рішень. Їх якість визначається, зокрема, </w:t>
      </w:r>
      <w:r w:rsidRPr="006F52EA">
        <w:rPr>
          <w:rStyle w:val="afa"/>
          <w:b w:val="0"/>
          <w:sz w:val="28"/>
          <w:szCs w:val="28"/>
        </w:rPr>
        <w:t>застосуванням обґрунтованих критеріїв прийняття рішень</w:t>
      </w:r>
      <w:r w:rsidRPr="006F52EA">
        <w:rPr>
          <w:b/>
          <w:sz w:val="28"/>
          <w:szCs w:val="28"/>
        </w:rPr>
        <w:t xml:space="preserve"> </w:t>
      </w:r>
      <w:r w:rsidRPr="006F52EA">
        <w:rPr>
          <w:sz w:val="28"/>
          <w:szCs w:val="28"/>
        </w:rPr>
        <w:t>і</w:t>
      </w:r>
      <w:r w:rsidRPr="006F52EA">
        <w:rPr>
          <w:b/>
          <w:sz w:val="28"/>
          <w:szCs w:val="28"/>
        </w:rPr>
        <w:t xml:space="preserve"> </w:t>
      </w:r>
      <w:r w:rsidRPr="006F52EA">
        <w:rPr>
          <w:rStyle w:val="afa"/>
          <w:b w:val="0"/>
          <w:sz w:val="28"/>
          <w:szCs w:val="28"/>
        </w:rPr>
        <w:t>урахуванням поведінкових особливостей</w:t>
      </w:r>
      <w:r w:rsidRPr="006F52EA">
        <w:rPr>
          <w:sz w:val="28"/>
          <w:szCs w:val="28"/>
        </w:rPr>
        <w:t xml:space="preserve"> осіб, які ці рішення ухвалюють.</w:t>
      </w:r>
    </w:p>
    <w:p w14:paraId="1083E2AE" w14:textId="77777777" w:rsidR="006F52EA" w:rsidRDefault="006F52EA" w:rsidP="006F52EA">
      <w:pPr>
        <w:pStyle w:val="af3"/>
        <w:spacing w:before="0" w:beforeAutospacing="0" w:after="0" w:afterAutospacing="0" w:line="360" w:lineRule="auto"/>
        <w:jc w:val="both"/>
        <w:rPr>
          <w:sz w:val="28"/>
          <w:szCs w:val="28"/>
          <w:lang w:val="uk-UA"/>
        </w:rPr>
      </w:pPr>
      <w:r>
        <w:rPr>
          <w:b/>
          <w:sz w:val="28"/>
          <w:szCs w:val="28"/>
          <w:lang w:val="uk-UA"/>
        </w:rPr>
        <w:t xml:space="preserve">          </w:t>
      </w:r>
      <w:r w:rsidRPr="006F52EA">
        <w:rPr>
          <w:sz w:val="28"/>
          <w:szCs w:val="28"/>
        </w:rPr>
        <w:t>Для вдосконалення управлінських підходів і досягнення максимальних кінцевих результатів необхідно:</w:t>
      </w:r>
    </w:p>
    <w:p w14:paraId="2E9BE57C" w14:textId="77777777" w:rsidR="006F52EA" w:rsidRDefault="006F52EA" w:rsidP="000915CB">
      <w:pPr>
        <w:pStyle w:val="af3"/>
        <w:numPr>
          <w:ilvl w:val="0"/>
          <w:numId w:val="14"/>
        </w:numPr>
        <w:spacing w:before="0" w:beforeAutospacing="0" w:after="0" w:afterAutospacing="0" w:line="360" w:lineRule="auto"/>
        <w:jc w:val="both"/>
        <w:rPr>
          <w:sz w:val="28"/>
          <w:szCs w:val="28"/>
          <w:lang w:val="uk-UA"/>
        </w:rPr>
      </w:pPr>
      <w:r w:rsidRPr="006F52EA">
        <w:rPr>
          <w:rStyle w:val="afa"/>
          <w:b w:val="0"/>
          <w:sz w:val="28"/>
          <w:szCs w:val="28"/>
          <w:lang w:val="uk-UA"/>
        </w:rPr>
        <w:t>розширити економічну автономію підприємств</w:t>
      </w:r>
      <w:r w:rsidRPr="006F52EA">
        <w:rPr>
          <w:sz w:val="28"/>
          <w:szCs w:val="28"/>
          <w:lang w:val="uk-UA"/>
        </w:rPr>
        <w:t xml:space="preserve"> та посилити їхню </w:t>
      </w:r>
    </w:p>
    <w:p w14:paraId="2DBF8955" w14:textId="77777777" w:rsidR="006F52EA" w:rsidRPr="006F52EA" w:rsidRDefault="006F52EA" w:rsidP="006F52EA">
      <w:pPr>
        <w:pStyle w:val="af3"/>
        <w:spacing w:before="0" w:beforeAutospacing="0" w:after="0" w:afterAutospacing="0" w:line="360" w:lineRule="auto"/>
        <w:jc w:val="both"/>
        <w:rPr>
          <w:sz w:val="28"/>
          <w:szCs w:val="28"/>
          <w:lang w:val="uk-UA"/>
        </w:rPr>
      </w:pPr>
      <w:r w:rsidRPr="006F52EA">
        <w:rPr>
          <w:sz w:val="28"/>
          <w:szCs w:val="28"/>
          <w:lang w:val="uk-UA"/>
        </w:rPr>
        <w:t>відповідальність перед суспільством і споживачами за результати діяльності;</w:t>
      </w:r>
    </w:p>
    <w:p w14:paraId="28046011" w14:textId="77777777" w:rsidR="006F52EA" w:rsidRDefault="006F52EA" w:rsidP="000915CB">
      <w:pPr>
        <w:pStyle w:val="af3"/>
        <w:numPr>
          <w:ilvl w:val="0"/>
          <w:numId w:val="14"/>
        </w:numPr>
        <w:spacing w:before="0" w:beforeAutospacing="0" w:after="0" w:afterAutospacing="0" w:line="360" w:lineRule="auto"/>
        <w:jc w:val="both"/>
        <w:rPr>
          <w:sz w:val="28"/>
          <w:szCs w:val="28"/>
          <w:lang w:val="uk-UA"/>
        </w:rPr>
      </w:pPr>
      <w:r w:rsidRPr="006F52EA">
        <w:rPr>
          <w:rStyle w:val="afa"/>
          <w:b w:val="0"/>
          <w:sz w:val="28"/>
          <w:szCs w:val="28"/>
        </w:rPr>
        <w:t>підвищити економічну зацікавленість</w:t>
      </w:r>
      <w:r w:rsidRPr="006F52EA">
        <w:rPr>
          <w:sz w:val="28"/>
          <w:szCs w:val="28"/>
        </w:rPr>
        <w:t xml:space="preserve"> у виробництві </w:t>
      </w:r>
    </w:p>
    <w:p w14:paraId="4AE62C04" w14:textId="77777777" w:rsidR="006F52EA" w:rsidRPr="006F52EA" w:rsidRDefault="006F52EA" w:rsidP="006F52EA">
      <w:pPr>
        <w:pStyle w:val="af3"/>
        <w:spacing w:before="0" w:beforeAutospacing="0" w:after="0" w:afterAutospacing="0" w:line="360" w:lineRule="auto"/>
        <w:jc w:val="both"/>
        <w:rPr>
          <w:sz w:val="28"/>
          <w:szCs w:val="28"/>
          <w:lang w:val="uk-UA"/>
        </w:rPr>
      </w:pPr>
      <w:r w:rsidRPr="006F52EA">
        <w:rPr>
          <w:sz w:val="28"/>
          <w:szCs w:val="28"/>
        </w:rPr>
        <w:t>конкурентоспроможної продукції як для внутрішнього ринку, так і для експорту;</w:t>
      </w:r>
    </w:p>
    <w:p w14:paraId="7B3365FF" w14:textId="77777777" w:rsidR="006F52EA" w:rsidRDefault="006F52EA" w:rsidP="000915CB">
      <w:pPr>
        <w:pStyle w:val="af3"/>
        <w:numPr>
          <w:ilvl w:val="0"/>
          <w:numId w:val="14"/>
        </w:numPr>
        <w:spacing w:before="0" w:beforeAutospacing="0" w:after="0" w:afterAutospacing="0" w:line="360" w:lineRule="auto"/>
        <w:jc w:val="both"/>
        <w:rPr>
          <w:sz w:val="28"/>
          <w:szCs w:val="28"/>
          <w:lang w:val="uk-UA"/>
        </w:rPr>
      </w:pPr>
      <w:r w:rsidRPr="006F52EA">
        <w:rPr>
          <w:rStyle w:val="afa"/>
          <w:b w:val="0"/>
          <w:sz w:val="28"/>
          <w:szCs w:val="28"/>
        </w:rPr>
        <w:t>установити пряму залежність доходів трудового колективу</w:t>
      </w:r>
      <w:r w:rsidRPr="006F52EA">
        <w:rPr>
          <w:sz w:val="28"/>
          <w:szCs w:val="28"/>
        </w:rPr>
        <w:t xml:space="preserve"> від</w:t>
      </w:r>
      <w:r>
        <w:rPr>
          <w:sz w:val="28"/>
          <w:szCs w:val="28"/>
          <w:lang w:val="uk-UA"/>
        </w:rPr>
        <w:t xml:space="preserve"> </w:t>
      </w:r>
    </w:p>
    <w:p w14:paraId="7DDCF1F3" w14:textId="77777777" w:rsidR="006F52EA" w:rsidRPr="006F52EA" w:rsidRDefault="006F52EA" w:rsidP="006F52EA">
      <w:pPr>
        <w:pStyle w:val="af3"/>
        <w:spacing w:before="0" w:beforeAutospacing="0" w:after="0" w:afterAutospacing="0" w:line="360" w:lineRule="auto"/>
        <w:jc w:val="both"/>
        <w:rPr>
          <w:sz w:val="28"/>
          <w:szCs w:val="28"/>
          <w:lang w:val="uk-UA"/>
        </w:rPr>
      </w:pPr>
      <w:r w:rsidRPr="006F52EA">
        <w:rPr>
          <w:sz w:val="28"/>
          <w:szCs w:val="28"/>
        </w:rPr>
        <w:t>ефективності його роботи;</w:t>
      </w:r>
    </w:p>
    <w:p w14:paraId="203B0378" w14:textId="77777777" w:rsidR="006F52EA" w:rsidRDefault="006F52EA" w:rsidP="000915CB">
      <w:pPr>
        <w:pStyle w:val="af3"/>
        <w:numPr>
          <w:ilvl w:val="0"/>
          <w:numId w:val="14"/>
        </w:numPr>
        <w:spacing w:before="0" w:beforeAutospacing="0" w:after="0" w:afterAutospacing="0" w:line="360" w:lineRule="auto"/>
        <w:jc w:val="both"/>
        <w:rPr>
          <w:sz w:val="28"/>
          <w:szCs w:val="28"/>
          <w:lang w:val="uk-UA"/>
        </w:rPr>
      </w:pPr>
      <w:r w:rsidRPr="006F52EA">
        <w:rPr>
          <w:rStyle w:val="afa"/>
          <w:b w:val="0"/>
          <w:sz w:val="28"/>
          <w:szCs w:val="28"/>
        </w:rPr>
        <w:t>розширити соціальні гарантії та систему оплати праці</w:t>
      </w:r>
      <w:r>
        <w:rPr>
          <w:sz w:val="28"/>
          <w:szCs w:val="28"/>
        </w:rPr>
        <w:t xml:space="preserve"> на основі</w:t>
      </w:r>
      <w:r>
        <w:rPr>
          <w:sz w:val="28"/>
          <w:szCs w:val="28"/>
          <w:lang w:val="uk-UA"/>
        </w:rPr>
        <w:t xml:space="preserve">  </w:t>
      </w:r>
    </w:p>
    <w:p w14:paraId="1300E6BE" w14:textId="77777777" w:rsidR="006F52EA" w:rsidRPr="00D21E83" w:rsidRDefault="006F52EA" w:rsidP="006F52EA">
      <w:pPr>
        <w:pStyle w:val="af3"/>
        <w:spacing w:before="0" w:beforeAutospacing="0" w:after="0" w:afterAutospacing="0" w:line="360" w:lineRule="auto"/>
        <w:jc w:val="both"/>
        <w:rPr>
          <w:sz w:val="28"/>
          <w:szCs w:val="28"/>
        </w:rPr>
      </w:pPr>
      <w:r w:rsidRPr="006F52EA">
        <w:rPr>
          <w:sz w:val="28"/>
          <w:szCs w:val="28"/>
        </w:rPr>
        <w:t>прибутків, зароблених підприємством.</w:t>
      </w:r>
    </w:p>
    <w:p w14:paraId="24A0B9D4" w14:textId="77777777" w:rsidR="00BA3056" w:rsidRDefault="00BA3056" w:rsidP="00BA3056">
      <w:pPr>
        <w:pStyle w:val="af"/>
        <w:spacing w:after="0" w:line="360" w:lineRule="auto"/>
        <w:ind w:left="608"/>
        <w:jc w:val="both"/>
        <w:rPr>
          <w:sz w:val="28"/>
          <w:szCs w:val="28"/>
        </w:rPr>
      </w:pPr>
      <w:r w:rsidRPr="00BA3056">
        <w:rPr>
          <w:sz w:val="28"/>
          <w:szCs w:val="28"/>
        </w:rPr>
        <w:t xml:space="preserve">Таким чином, поведінкові чинники відіграють важливу роль у процесі </w:t>
      </w:r>
    </w:p>
    <w:p w14:paraId="4505B356" w14:textId="77777777" w:rsidR="00D21E83" w:rsidRDefault="00BA3056" w:rsidP="00BA3056">
      <w:pPr>
        <w:pStyle w:val="af"/>
        <w:spacing w:after="0" w:line="360" w:lineRule="auto"/>
        <w:jc w:val="both"/>
        <w:rPr>
          <w:sz w:val="28"/>
          <w:szCs w:val="28"/>
          <w:lang w:val="ru-RU"/>
        </w:rPr>
      </w:pPr>
      <w:r w:rsidRPr="00BA3056">
        <w:rPr>
          <w:sz w:val="28"/>
          <w:szCs w:val="28"/>
        </w:rPr>
        <w:t xml:space="preserve">ухвалення управлінських рішень та впливають на його результативність. Особливості поведінки, характерні для різних етапів прийняття управлінських рішень, мають важливе значення для розуміння цього процесу. </w:t>
      </w:r>
    </w:p>
    <w:p w14:paraId="06BDC25D" w14:textId="77777777" w:rsidR="00BA3056" w:rsidRPr="00EA6A00" w:rsidRDefault="00D21E83" w:rsidP="00EA6A00">
      <w:pPr>
        <w:pStyle w:val="af"/>
        <w:spacing w:after="0" w:line="360" w:lineRule="auto"/>
        <w:jc w:val="both"/>
        <w:rPr>
          <w:spacing w:val="-2"/>
          <w:sz w:val="28"/>
          <w:szCs w:val="28"/>
          <w:lang w:val="ru-RU"/>
        </w:rPr>
      </w:pPr>
      <w:r w:rsidRPr="00EA6A00">
        <w:rPr>
          <w:sz w:val="28"/>
          <w:szCs w:val="28"/>
          <w:lang w:val="ru-RU"/>
        </w:rPr>
        <w:t xml:space="preserve">          </w:t>
      </w:r>
      <w:r w:rsidR="00BA3056" w:rsidRPr="00EA6A00">
        <w:rPr>
          <w:sz w:val="28"/>
          <w:szCs w:val="28"/>
        </w:rPr>
        <w:t xml:space="preserve">В таблиці 3.1. наведена характеристика поведінкових особливостей прийняття управлінських рішень, властивих різним етапам прийняття </w:t>
      </w:r>
      <w:r w:rsidR="00BA3056" w:rsidRPr="00EA6A00">
        <w:rPr>
          <w:spacing w:val="-2"/>
          <w:sz w:val="28"/>
          <w:szCs w:val="28"/>
        </w:rPr>
        <w:t>рішень.</w:t>
      </w:r>
    </w:p>
    <w:p w14:paraId="38D60E47" w14:textId="77777777" w:rsidR="00EA6A00" w:rsidRDefault="00D21E83" w:rsidP="00EA6A00">
      <w:pPr>
        <w:pStyle w:val="af"/>
        <w:spacing w:after="0" w:line="360" w:lineRule="auto"/>
        <w:jc w:val="both"/>
        <w:rPr>
          <w:spacing w:val="-2"/>
          <w:sz w:val="28"/>
          <w:szCs w:val="28"/>
          <w:lang w:val="ru-RU"/>
        </w:rPr>
      </w:pPr>
      <w:r w:rsidRPr="00EA6A00">
        <w:rPr>
          <w:spacing w:val="-2"/>
          <w:sz w:val="28"/>
          <w:szCs w:val="28"/>
          <w:lang w:val="ru-RU"/>
        </w:rPr>
        <w:t xml:space="preserve">         Розгля</w:t>
      </w:r>
      <w:r w:rsidR="00EA6A00" w:rsidRPr="00EA6A00">
        <w:rPr>
          <w:spacing w:val="-2"/>
          <w:sz w:val="28"/>
          <w:szCs w:val="28"/>
          <w:lang w:val="ru-RU"/>
        </w:rPr>
        <w:t>даємо 5 етапів прийняття рішень в кожному з них поведінкові особливості та шляхи  подолання проблем.</w:t>
      </w:r>
      <w:r w:rsidR="00EA6A00">
        <w:rPr>
          <w:spacing w:val="-2"/>
          <w:sz w:val="28"/>
          <w:szCs w:val="28"/>
          <w:lang w:val="ru-RU"/>
        </w:rPr>
        <w:t xml:space="preserve"> </w:t>
      </w:r>
    </w:p>
    <w:p w14:paraId="06EE7EE1" w14:textId="77777777" w:rsidR="00EA6A00" w:rsidRDefault="00EA6A00" w:rsidP="00EA6A00">
      <w:pPr>
        <w:pStyle w:val="af"/>
        <w:spacing w:after="0" w:line="360" w:lineRule="auto"/>
        <w:jc w:val="both"/>
        <w:rPr>
          <w:spacing w:val="-2"/>
          <w:sz w:val="28"/>
          <w:szCs w:val="28"/>
        </w:rPr>
      </w:pPr>
      <w:r>
        <w:rPr>
          <w:spacing w:val="-2"/>
          <w:sz w:val="28"/>
          <w:szCs w:val="28"/>
          <w:lang w:val="ru-RU"/>
        </w:rPr>
        <w:t xml:space="preserve">         </w:t>
      </w:r>
      <w:r w:rsidR="00D21E83" w:rsidRPr="00EA6A00">
        <w:rPr>
          <w:spacing w:val="-2"/>
          <w:sz w:val="28"/>
          <w:szCs w:val="28"/>
          <w:lang w:val="ru-RU"/>
        </w:rPr>
        <w:t>В 1 етапі запропоновано</w:t>
      </w:r>
      <w:r w:rsidR="0048161E" w:rsidRPr="00EA6A00">
        <w:rPr>
          <w:spacing w:val="-2"/>
          <w:sz w:val="28"/>
          <w:szCs w:val="28"/>
          <w:lang w:val="ru-RU"/>
        </w:rPr>
        <w:t xml:space="preserve"> </w:t>
      </w:r>
      <w:r w:rsidR="00D21E83" w:rsidRPr="00EA6A00">
        <w:rPr>
          <w:spacing w:val="-2"/>
          <w:sz w:val="28"/>
          <w:szCs w:val="28"/>
          <w:lang w:val="ru-RU"/>
        </w:rPr>
        <w:t xml:space="preserve"> </w:t>
      </w:r>
      <w:r w:rsidR="0048161E" w:rsidRPr="00EA6A00">
        <w:rPr>
          <w:sz w:val="28"/>
          <w:szCs w:val="28"/>
          <w:lang w:val="ru-RU"/>
        </w:rPr>
        <w:t>р</w:t>
      </w:r>
      <w:r w:rsidR="00D21E83" w:rsidRPr="00EA6A00">
        <w:rPr>
          <w:sz w:val="28"/>
          <w:szCs w:val="28"/>
        </w:rPr>
        <w:t>озуміння необхідності прийняття рішення,</w:t>
      </w:r>
      <w:r w:rsidR="00D21E83" w:rsidRPr="00EA6A00">
        <w:rPr>
          <w:sz w:val="28"/>
          <w:szCs w:val="28"/>
          <w:lang w:val="ru-RU"/>
        </w:rPr>
        <w:t xml:space="preserve"> </w:t>
      </w:r>
      <w:r w:rsidR="00D21E83" w:rsidRPr="00EA6A00">
        <w:rPr>
          <w:sz w:val="28"/>
          <w:szCs w:val="28"/>
        </w:rPr>
        <w:t>а також розуміння того факту, що відмова</w:t>
      </w:r>
      <w:r w:rsidR="00D21E83" w:rsidRPr="00EA6A00">
        <w:rPr>
          <w:sz w:val="28"/>
          <w:szCs w:val="28"/>
          <w:lang w:val="ru-RU"/>
        </w:rPr>
        <w:t xml:space="preserve"> </w:t>
      </w:r>
      <w:r w:rsidR="00D21E83" w:rsidRPr="00EA6A00">
        <w:rPr>
          <w:sz w:val="28"/>
          <w:szCs w:val="28"/>
        </w:rPr>
        <w:t>відрішення</w:t>
      </w:r>
      <w:r w:rsidR="00D21E83" w:rsidRPr="00EA6A00">
        <w:rPr>
          <w:sz w:val="28"/>
          <w:szCs w:val="28"/>
          <w:lang w:val="ru-RU"/>
        </w:rPr>
        <w:t xml:space="preserve"> </w:t>
      </w:r>
      <w:r w:rsidR="00D21E83" w:rsidRPr="00EA6A00">
        <w:rPr>
          <w:sz w:val="28"/>
          <w:szCs w:val="28"/>
        </w:rPr>
        <w:t>також</w:t>
      </w:r>
      <w:r w:rsidR="00D21E83" w:rsidRPr="00EA6A00">
        <w:rPr>
          <w:sz w:val="28"/>
          <w:szCs w:val="28"/>
          <w:lang w:val="ru-RU"/>
        </w:rPr>
        <w:t xml:space="preserve"> </w:t>
      </w:r>
      <w:r w:rsidR="00D21E83" w:rsidRPr="00EA6A00">
        <w:rPr>
          <w:spacing w:val="-10"/>
          <w:sz w:val="28"/>
          <w:szCs w:val="28"/>
        </w:rPr>
        <w:t>є</w:t>
      </w:r>
      <w:r w:rsidR="00D21E83" w:rsidRPr="00EA6A00">
        <w:rPr>
          <w:sz w:val="28"/>
          <w:szCs w:val="28"/>
        </w:rPr>
        <w:t xml:space="preserve"> рішенням</w:t>
      </w:r>
      <w:r w:rsidR="00D21E83" w:rsidRPr="00EA6A00">
        <w:rPr>
          <w:sz w:val="28"/>
          <w:szCs w:val="28"/>
          <w:lang w:val="ru-RU"/>
        </w:rPr>
        <w:t xml:space="preserve"> </w:t>
      </w:r>
      <w:r w:rsidR="00D21E83" w:rsidRPr="00EA6A00">
        <w:rPr>
          <w:sz w:val="28"/>
          <w:szCs w:val="28"/>
        </w:rPr>
        <w:t>впевних</w:t>
      </w:r>
      <w:r w:rsidR="00D21E83" w:rsidRPr="00EA6A00">
        <w:rPr>
          <w:sz w:val="28"/>
          <w:szCs w:val="28"/>
          <w:lang w:val="ru-RU"/>
        </w:rPr>
        <w:t xml:space="preserve"> </w:t>
      </w:r>
      <w:r w:rsidR="00D21E83" w:rsidRPr="00EA6A00">
        <w:rPr>
          <w:spacing w:val="-2"/>
          <w:sz w:val="28"/>
          <w:szCs w:val="28"/>
        </w:rPr>
        <w:t>випадках</w:t>
      </w:r>
      <w:r w:rsidR="0048161E" w:rsidRPr="00EA6A00">
        <w:rPr>
          <w:spacing w:val="-2"/>
          <w:sz w:val="28"/>
          <w:szCs w:val="28"/>
        </w:rPr>
        <w:t>.</w:t>
      </w:r>
      <w:r>
        <w:rPr>
          <w:spacing w:val="-2"/>
          <w:sz w:val="28"/>
          <w:szCs w:val="28"/>
        </w:rPr>
        <w:t xml:space="preserve"> </w:t>
      </w:r>
    </w:p>
    <w:p w14:paraId="0686435A" w14:textId="77777777" w:rsidR="00EA6A00" w:rsidRDefault="00EA6A00" w:rsidP="00EA6A00">
      <w:pPr>
        <w:pStyle w:val="af"/>
        <w:spacing w:after="0" w:line="360" w:lineRule="auto"/>
        <w:jc w:val="both"/>
        <w:rPr>
          <w:sz w:val="28"/>
          <w:szCs w:val="28"/>
        </w:rPr>
      </w:pPr>
      <w:r>
        <w:rPr>
          <w:spacing w:val="-2"/>
          <w:sz w:val="28"/>
          <w:szCs w:val="28"/>
        </w:rPr>
        <w:t xml:space="preserve">          </w:t>
      </w:r>
      <w:r w:rsidR="0048161E" w:rsidRPr="00EA6A00">
        <w:rPr>
          <w:spacing w:val="-2"/>
          <w:sz w:val="28"/>
          <w:szCs w:val="28"/>
        </w:rPr>
        <w:t xml:space="preserve">В 2 етапі запропоновано </w:t>
      </w:r>
      <w:r w:rsidR="0048161E" w:rsidRPr="00EA6A00">
        <w:rPr>
          <w:sz w:val="28"/>
          <w:szCs w:val="28"/>
        </w:rPr>
        <w:t xml:space="preserve">знати й використовувати стратегії ухвалення рішення, </w:t>
      </w:r>
      <w:r>
        <w:rPr>
          <w:sz w:val="28"/>
          <w:szCs w:val="28"/>
        </w:rPr>
        <w:t>які впорядковують процес і приводять до позитивного резуль</w:t>
      </w:r>
      <w:r w:rsidR="0048161E" w:rsidRPr="00EA6A00">
        <w:rPr>
          <w:sz w:val="28"/>
          <w:szCs w:val="28"/>
        </w:rPr>
        <w:t>тату.</w:t>
      </w:r>
      <w:r w:rsidRPr="00EA6A00">
        <w:rPr>
          <w:sz w:val="28"/>
          <w:szCs w:val="28"/>
        </w:rPr>
        <w:t xml:space="preserve"> </w:t>
      </w:r>
    </w:p>
    <w:p w14:paraId="67D27D5A" w14:textId="77777777" w:rsidR="00EA6A00" w:rsidRDefault="00EA6A00" w:rsidP="00EA6A00">
      <w:pPr>
        <w:pStyle w:val="af"/>
        <w:spacing w:after="0" w:line="360" w:lineRule="auto"/>
        <w:jc w:val="both"/>
        <w:rPr>
          <w:sz w:val="28"/>
          <w:szCs w:val="28"/>
        </w:rPr>
      </w:pPr>
      <w:r>
        <w:rPr>
          <w:sz w:val="28"/>
          <w:szCs w:val="28"/>
        </w:rPr>
        <w:t xml:space="preserve">          </w:t>
      </w:r>
      <w:r w:rsidR="0048161E" w:rsidRPr="00EA6A00">
        <w:rPr>
          <w:spacing w:val="-2"/>
          <w:sz w:val="28"/>
          <w:szCs w:val="28"/>
        </w:rPr>
        <w:t xml:space="preserve">В 3 етапі запропоновано </w:t>
      </w:r>
      <w:r w:rsidR="0048161E" w:rsidRPr="00EA6A00">
        <w:rPr>
          <w:sz w:val="28"/>
          <w:szCs w:val="28"/>
        </w:rPr>
        <w:t>аналіз достатньої кількості варіантів вирішення проблеми (до 5-7 альтернатив). Наочне вираження результатів аналізу (краще в числовій формі),</w:t>
      </w:r>
      <w:r>
        <w:rPr>
          <w:sz w:val="28"/>
          <w:szCs w:val="28"/>
        </w:rPr>
        <w:t xml:space="preserve"> </w:t>
      </w:r>
      <w:r w:rsidR="0048161E" w:rsidRPr="00EA6A00">
        <w:rPr>
          <w:sz w:val="28"/>
          <w:szCs w:val="28"/>
        </w:rPr>
        <w:t>що допоможе легко здійснити порівняння різних варіантів і вибрати той, що відповідає в найбільшій мірі обраним критеріям.</w:t>
      </w:r>
      <w:r w:rsidRPr="00EA6A00">
        <w:rPr>
          <w:sz w:val="28"/>
          <w:szCs w:val="28"/>
        </w:rPr>
        <w:t xml:space="preserve"> </w:t>
      </w:r>
    </w:p>
    <w:p w14:paraId="111FE59A" w14:textId="77777777" w:rsidR="00EA6A00" w:rsidRDefault="00EA6A00" w:rsidP="00EA6A00">
      <w:pPr>
        <w:pStyle w:val="af"/>
        <w:spacing w:after="0" w:line="360" w:lineRule="auto"/>
        <w:jc w:val="both"/>
        <w:rPr>
          <w:spacing w:val="-2"/>
          <w:sz w:val="28"/>
          <w:szCs w:val="28"/>
        </w:rPr>
      </w:pPr>
      <w:r>
        <w:rPr>
          <w:sz w:val="28"/>
          <w:szCs w:val="28"/>
        </w:rPr>
        <w:t xml:space="preserve">          </w:t>
      </w:r>
      <w:r w:rsidR="0048161E" w:rsidRPr="00EA6A00">
        <w:rPr>
          <w:sz w:val="28"/>
          <w:szCs w:val="28"/>
        </w:rPr>
        <w:t xml:space="preserve">В 4 етапі формуємо установки на пошук не правильного варіанта, а оптимального, який дозволить зняти проблему з максимальною вигодою для людини й використанням мінімального числа </w:t>
      </w:r>
      <w:r w:rsidR="0048161E" w:rsidRPr="00EA6A00">
        <w:rPr>
          <w:spacing w:val="-2"/>
          <w:sz w:val="28"/>
          <w:szCs w:val="28"/>
        </w:rPr>
        <w:t>ресурсів.</w:t>
      </w:r>
      <w:r w:rsidRPr="00EA6A00">
        <w:rPr>
          <w:spacing w:val="-2"/>
          <w:sz w:val="28"/>
          <w:szCs w:val="28"/>
        </w:rPr>
        <w:t xml:space="preserve"> </w:t>
      </w:r>
    </w:p>
    <w:p w14:paraId="0FB7FABF" w14:textId="77777777" w:rsidR="0048161E" w:rsidRPr="00EA6A00" w:rsidRDefault="00EA6A00" w:rsidP="00EA6A00">
      <w:pPr>
        <w:pStyle w:val="af"/>
        <w:spacing w:after="0" w:line="360" w:lineRule="auto"/>
        <w:jc w:val="both"/>
        <w:rPr>
          <w:sz w:val="28"/>
          <w:szCs w:val="28"/>
        </w:rPr>
      </w:pPr>
      <w:r>
        <w:rPr>
          <w:spacing w:val="-2"/>
          <w:sz w:val="28"/>
          <w:szCs w:val="28"/>
        </w:rPr>
        <w:t xml:space="preserve">          </w:t>
      </w:r>
      <w:r w:rsidR="0048161E" w:rsidRPr="00EA6A00">
        <w:rPr>
          <w:spacing w:val="-2"/>
          <w:sz w:val="28"/>
          <w:szCs w:val="28"/>
        </w:rPr>
        <w:t xml:space="preserve">В 5 етапі </w:t>
      </w:r>
      <w:r w:rsidR="0048161E" w:rsidRPr="00EA6A00">
        <w:rPr>
          <w:sz w:val="28"/>
          <w:szCs w:val="28"/>
        </w:rPr>
        <w:t>рекомендується обрати ті форми поведінки, які відповідають ситуаціям з підвищеним ризиком, або відмовитися від виконання завдання (стратегія уникання). Задіяти стратегії протидії маніпуляції, розподілу відповідальності.</w:t>
      </w:r>
      <w:r w:rsidRPr="00EA6A00">
        <w:rPr>
          <w:sz w:val="28"/>
          <w:szCs w:val="28"/>
        </w:rPr>
        <w:t xml:space="preserve"> Враховування додаткових фа</w:t>
      </w:r>
      <w:r w:rsidR="0048161E" w:rsidRPr="00EA6A00">
        <w:rPr>
          <w:sz w:val="28"/>
          <w:szCs w:val="28"/>
        </w:rPr>
        <w:t>кторів (особистісних, зовн</w:t>
      </w:r>
      <w:r w:rsidRPr="00EA6A00">
        <w:rPr>
          <w:sz w:val="28"/>
          <w:szCs w:val="28"/>
        </w:rPr>
        <w:t>іш- ніх), які обумовлюють прий</w:t>
      </w:r>
      <w:r w:rsidR="0048161E" w:rsidRPr="00EA6A00">
        <w:rPr>
          <w:sz w:val="28"/>
          <w:szCs w:val="28"/>
        </w:rPr>
        <w:t xml:space="preserve">няття неефективних рішень. Елімінація та контроль </w:t>
      </w:r>
      <w:r w:rsidR="0048161E" w:rsidRPr="00EA6A00">
        <w:rPr>
          <w:spacing w:val="-2"/>
          <w:sz w:val="28"/>
          <w:szCs w:val="28"/>
        </w:rPr>
        <w:t>певних</w:t>
      </w:r>
    </w:p>
    <w:p w14:paraId="201B34E6" w14:textId="77777777" w:rsidR="0048161E" w:rsidRPr="00D21E83" w:rsidRDefault="0048161E" w:rsidP="00EA6A00">
      <w:pPr>
        <w:pStyle w:val="af"/>
        <w:spacing w:after="0" w:line="360" w:lineRule="auto"/>
        <w:jc w:val="both"/>
        <w:rPr>
          <w:spacing w:val="-2"/>
          <w:sz w:val="28"/>
          <w:szCs w:val="28"/>
        </w:rPr>
      </w:pPr>
      <w:r w:rsidRPr="00EA6A00">
        <w:rPr>
          <w:spacing w:val="-2"/>
          <w:sz w:val="28"/>
          <w:szCs w:val="28"/>
        </w:rPr>
        <w:t>факторів.</w:t>
      </w:r>
    </w:p>
    <w:p w14:paraId="4EC92848" w14:textId="77777777" w:rsidR="0053511B" w:rsidRPr="0048161E" w:rsidRDefault="0053511B" w:rsidP="00BA3056">
      <w:pPr>
        <w:pStyle w:val="af"/>
        <w:spacing w:after="0" w:line="360" w:lineRule="auto"/>
        <w:jc w:val="both"/>
        <w:rPr>
          <w:spacing w:val="-2"/>
          <w:sz w:val="28"/>
          <w:szCs w:val="28"/>
        </w:rPr>
      </w:pPr>
    </w:p>
    <w:p w14:paraId="161B2C00" w14:textId="77777777" w:rsidR="00BA3056" w:rsidRDefault="0053511B" w:rsidP="00BA3056">
      <w:pPr>
        <w:pStyle w:val="af"/>
        <w:spacing w:after="0" w:line="360" w:lineRule="auto"/>
        <w:jc w:val="both"/>
        <w:rPr>
          <w:spacing w:val="-2"/>
          <w:sz w:val="28"/>
          <w:szCs w:val="28"/>
        </w:rPr>
      </w:pPr>
      <w:r w:rsidRPr="0048161E">
        <w:rPr>
          <w:spacing w:val="-2"/>
          <w:sz w:val="28"/>
          <w:szCs w:val="28"/>
        </w:rPr>
        <w:t xml:space="preserve">                                                                                                                </w:t>
      </w:r>
      <w:r w:rsidR="00BA3056">
        <w:rPr>
          <w:spacing w:val="-2"/>
          <w:sz w:val="28"/>
          <w:szCs w:val="28"/>
        </w:rPr>
        <w:t xml:space="preserve"> Таблиця 3.1</w:t>
      </w:r>
    </w:p>
    <w:p w14:paraId="2B73A74F" w14:textId="77777777" w:rsidR="00BA3056" w:rsidRDefault="00BA3056" w:rsidP="00BA3056">
      <w:pPr>
        <w:pStyle w:val="af"/>
        <w:spacing w:after="0" w:line="360" w:lineRule="auto"/>
        <w:jc w:val="both"/>
        <w:rPr>
          <w:spacing w:val="-2"/>
          <w:sz w:val="28"/>
          <w:szCs w:val="28"/>
        </w:rPr>
      </w:pPr>
    </w:p>
    <w:p w14:paraId="0EE65B18" w14:textId="77777777" w:rsidR="00BA3056" w:rsidRPr="00BA3056" w:rsidRDefault="00BA3056" w:rsidP="00BA3056">
      <w:pPr>
        <w:pStyle w:val="af"/>
        <w:spacing w:before="1" w:line="360" w:lineRule="auto"/>
        <w:ind w:left="608"/>
        <w:jc w:val="center"/>
        <w:rPr>
          <w:sz w:val="28"/>
          <w:szCs w:val="28"/>
        </w:rPr>
      </w:pPr>
      <w:r w:rsidRPr="00BA3056">
        <w:rPr>
          <w:sz w:val="28"/>
          <w:szCs w:val="28"/>
        </w:rPr>
        <w:t>Характеристика поведінкових особливостей прийняття управлінських</w:t>
      </w:r>
    </w:p>
    <w:p w14:paraId="36414F95" w14:textId="77777777" w:rsidR="00BA3056" w:rsidRPr="00BA3056" w:rsidRDefault="00BA3056" w:rsidP="00BA3056">
      <w:pPr>
        <w:pStyle w:val="af"/>
        <w:spacing w:after="0" w:line="360" w:lineRule="auto"/>
        <w:jc w:val="center"/>
        <w:rPr>
          <w:sz w:val="28"/>
          <w:szCs w:val="28"/>
        </w:rPr>
      </w:pPr>
      <w:r w:rsidRPr="00BA3056">
        <w:rPr>
          <w:sz w:val="28"/>
          <w:szCs w:val="28"/>
        </w:rPr>
        <w:t xml:space="preserve">рішень, властивих різним етапам прийняття </w:t>
      </w:r>
      <w:r w:rsidRPr="00BA3056">
        <w:rPr>
          <w:spacing w:val="-2"/>
          <w:sz w:val="28"/>
          <w:szCs w:val="28"/>
        </w:rPr>
        <w:t>рішень</w:t>
      </w:r>
    </w:p>
    <w:tbl>
      <w:tblPr>
        <w:tblStyle w:val="TableNormal"/>
        <w:tblW w:w="0" w:type="auto"/>
        <w:tblInd w:w="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59"/>
        <w:gridCol w:w="4134"/>
        <w:gridCol w:w="3697"/>
      </w:tblGrid>
      <w:tr w:rsidR="00BA3056" w14:paraId="725A102A" w14:textId="77777777" w:rsidTr="0053511B">
        <w:trPr>
          <w:trHeight w:val="1110"/>
        </w:trPr>
        <w:tc>
          <w:tcPr>
            <w:tcW w:w="1459" w:type="dxa"/>
          </w:tcPr>
          <w:p w14:paraId="0296D2E3" w14:textId="77777777" w:rsidR="00BA3056" w:rsidRPr="00DD063C" w:rsidRDefault="00BA3056" w:rsidP="00BA3056">
            <w:pPr>
              <w:pStyle w:val="TableParagraph"/>
              <w:ind w:left="10" w:right="4"/>
              <w:jc w:val="center"/>
              <w:rPr>
                <w:rFonts w:ascii="Times New Roman" w:hAnsi="Times New Roman" w:cs="Times New Roman"/>
                <w:sz w:val="24"/>
                <w:szCs w:val="24"/>
              </w:rPr>
            </w:pPr>
            <w:r w:rsidRPr="00DD063C">
              <w:rPr>
                <w:rFonts w:ascii="Times New Roman" w:hAnsi="Times New Roman" w:cs="Times New Roman"/>
                <w:spacing w:val="-4"/>
                <w:sz w:val="24"/>
                <w:szCs w:val="24"/>
              </w:rPr>
              <w:t>Етап</w:t>
            </w:r>
          </w:p>
          <w:p w14:paraId="6F24F414" w14:textId="77777777" w:rsidR="00BA3056" w:rsidRPr="00DD063C" w:rsidRDefault="00BA3056" w:rsidP="00BA3056">
            <w:pPr>
              <w:pStyle w:val="TableParagraph"/>
              <w:spacing w:line="370" w:lineRule="atLeast"/>
              <w:ind w:left="10"/>
              <w:jc w:val="center"/>
              <w:rPr>
                <w:rFonts w:ascii="Times New Roman" w:hAnsi="Times New Roman" w:cs="Times New Roman"/>
                <w:sz w:val="24"/>
                <w:szCs w:val="24"/>
              </w:rPr>
            </w:pPr>
            <w:r w:rsidRPr="00DD063C">
              <w:rPr>
                <w:rFonts w:ascii="Times New Roman" w:hAnsi="Times New Roman" w:cs="Times New Roman"/>
                <w:spacing w:val="-2"/>
                <w:sz w:val="24"/>
                <w:szCs w:val="24"/>
              </w:rPr>
              <w:t>прийняття рішень</w:t>
            </w:r>
          </w:p>
        </w:tc>
        <w:tc>
          <w:tcPr>
            <w:tcW w:w="4134" w:type="dxa"/>
          </w:tcPr>
          <w:p w14:paraId="77B48426" w14:textId="77777777" w:rsidR="00BA3056" w:rsidRPr="00DD063C" w:rsidRDefault="00BA3056" w:rsidP="00BA3056">
            <w:pPr>
              <w:pStyle w:val="TableParagraph"/>
              <w:spacing w:line="276" w:lineRule="auto"/>
              <w:ind w:left="1284" w:hanging="1076"/>
              <w:rPr>
                <w:rFonts w:ascii="Times New Roman" w:hAnsi="Times New Roman" w:cs="Times New Roman"/>
                <w:sz w:val="24"/>
                <w:szCs w:val="24"/>
              </w:rPr>
            </w:pPr>
            <w:r w:rsidRPr="00DD063C">
              <w:rPr>
                <w:rFonts w:ascii="Times New Roman" w:hAnsi="Times New Roman" w:cs="Times New Roman"/>
                <w:sz w:val="24"/>
                <w:szCs w:val="24"/>
              </w:rPr>
              <w:t>Поведінкові</w:t>
            </w:r>
            <w:r w:rsidR="001347FC">
              <w:rPr>
                <w:rFonts w:ascii="Times New Roman" w:hAnsi="Times New Roman" w:cs="Times New Roman"/>
                <w:sz w:val="24"/>
                <w:szCs w:val="24"/>
              </w:rPr>
              <w:t xml:space="preserve"> </w:t>
            </w:r>
            <w:r w:rsidRPr="00DD063C">
              <w:rPr>
                <w:rFonts w:ascii="Times New Roman" w:hAnsi="Times New Roman" w:cs="Times New Roman"/>
                <w:sz w:val="24"/>
                <w:szCs w:val="24"/>
              </w:rPr>
              <w:t>особливості</w:t>
            </w:r>
            <w:r w:rsidR="001347FC">
              <w:rPr>
                <w:rFonts w:ascii="Times New Roman" w:hAnsi="Times New Roman" w:cs="Times New Roman"/>
                <w:sz w:val="24"/>
                <w:szCs w:val="24"/>
              </w:rPr>
              <w:t xml:space="preserve"> прий</w:t>
            </w:r>
            <w:r w:rsidRPr="00DD063C">
              <w:rPr>
                <w:rFonts w:ascii="Times New Roman" w:hAnsi="Times New Roman" w:cs="Times New Roman"/>
                <w:sz w:val="24"/>
                <w:szCs w:val="24"/>
              </w:rPr>
              <w:t>няття рішень</w:t>
            </w:r>
          </w:p>
        </w:tc>
        <w:tc>
          <w:tcPr>
            <w:tcW w:w="3697" w:type="dxa"/>
          </w:tcPr>
          <w:p w14:paraId="633E9153" w14:textId="77777777" w:rsidR="00BA3056" w:rsidRPr="00DD063C" w:rsidRDefault="00BA3056" w:rsidP="00BA3056">
            <w:pPr>
              <w:pStyle w:val="TableParagraph"/>
              <w:ind w:left="218"/>
              <w:rPr>
                <w:rFonts w:ascii="Times New Roman" w:hAnsi="Times New Roman" w:cs="Times New Roman"/>
                <w:sz w:val="24"/>
                <w:szCs w:val="24"/>
              </w:rPr>
            </w:pPr>
            <w:r w:rsidRPr="00DD063C">
              <w:rPr>
                <w:rFonts w:ascii="Times New Roman" w:hAnsi="Times New Roman" w:cs="Times New Roman"/>
                <w:sz w:val="24"/>
                <w:szCs w:val="24"/>
              </w:rPr>
              <w:t>Шляхи</w:t>
            </w:r>
            <w:r w:rsidR="001347FC">
              <w:rPr>
                <w:rFonts w:ascii="Times New Roman" w:hAnsi="Times New Roman" w:cs="Times New Roman"/>
                <w:sz w:val="24"/>
                <w:szCs w:val="24"/>
              </w:rPr>
              <w:t xml:space="preserve"> </w:t>
            </w:r>
            <w:r w:rsidRPr="00DD063C">
              <w:rPr>
                <w:rFonts w:ascii="Times New Roman" w:hAnsi="Times New Roman" w:cs="Times New Roman"/>
                <w:sz w:val="24"/>
                <w:szCs w:val="24"/>
              </w:rPr>
              <w:t>подолання</w:t>
            </w:r>
            <w:r w:rsidR="001347FC">
              <w:rPr>
                <w:rFonts w:ascii="Times New Roman" w:hAnsi="Times New Roman" w:cs="Times New Roman"/>
                <w:sz w:val="24"/>
                <w:szCs w:val="24"/>
              </w:rPr>
              <w:t xml:space="preserve"> </w:t>
            </w:r>
            <w:r w:rsidRPr="00DD063C">
              <w:rPr>
                <w:rFonts w:ascii="Times New Roman" w:hAnsi="Times New Roman" w:cs="Times New Roman"/>
                <w:spacing w:val="-2"/>
                <w:sz w:val="24"/>
                <w:szCs w:val="24"/>
              </w:rPr>
              <w:t>проблем</w:t>
            </w:r>
          </w:p>
        </w:tc>
      </w:tr>
      <w:tr w:rsidR="00BA3056" w14:paraId="6C8EA5D4" w14:textId="77777777" w:rsidTr="001347FC">
        <w:trPr>
          <w:trHeight w:val="1513"/>
        </w:trPr>
        <w:tc>
          <w:tcPr>
            <w:tcW w:w="1459" w:type="dxa"/>
          </w:tcPr>
          <w:p w14:paraId="042B147F" w14:textId="77777777" w:rsidR="00BA3056" w:rsidRPr="00DD063C" w:rsidRDefault="00BA3056" w:rsidP="00BA3056">
            <w:pPr>
              <w:pStyle w:val="TableParagraph"/>
              <w:ind w:left="10" w:right="2"/>
              <w:jc w:val="center"/>
              <w:rPr>
                <w:rFonts w:ascii="Times New Roman" w:hAnsi="Times New Roman" w:cs="Times New Roman"/>
                <w:sz w:val="24"/>
                <w:szCs w:val="24"/>
              </w:rPr>
            </w:pPr>
            <w:r w:rsidRPr="00DD063C">
              <w:rPr>
                <w:rFonts w:ascii="Times New Roman" w:hAnsi="Times New Roman" w:cs="Times New Roman"/>
                <w:sz w:val="24"/>
                <w:szCs w:val="24"/>
              </w:rPr>
              <w:t>Етап0,</w:t>
            </w:r>
            <w:r w:rsidRPr="00DD063C">
              <w:rPr>
                <w:rFonts w:ascii="Times New Roman" w:hAnsi="Times New Roman" w:cs="Times New Roman"/>
                <w:spacing w:val="-10"/>
                <w:sz w:val="24"/>
                <w:szCs w:val="24"/>
              </w:rPr>
              <w:t>1</w:t>
            </w:r>
          </w:p>
        </w:tc>
        <w:tc>
          <w:tcPr>
            <w:tcW w:w="4134" w:type="dxa"/>
          </w:tcPr>
          <w:p w14:paraId="03BDFBB8" w14:textId="77777777" w:rsidR="00BA3056" w:rsidRPr="00DD063C" w:rsidRDefault="00DD063C" w:rsidP="00BA3056">
            <w:pPr>
              <w:pStyle w:val="TableParagraph"/>
              <w:spacing w:line="276" w:lineRule="auto"/>
              <w:ind w:left="105" w:right="94"/>
              <w:jc w:val="both"/>
              <w:rPr>
                <w:rFonts w:ascii="Times New Roman" w:hAnsi="Times New Roman" w:cs="Times New Roman"/>
                <w:sz w:val="24"/>
                <w:szCs w:val="24"/>
                <w:lang w:val="ru-RU"/>
              </w:rPr>
            </w:pPr>
            <w:r>
              <w:rPr>
                <w:rFonts w:ascii="Times New Roman" w:hAnsi="Times New Roman" w:cs="Times New Roman"/>
                <w:sz w:val="24"/>
                <w:szCs w:val="24"/>
              </w:rPr>
              <w:t>Відсутність усвідомлення про</w:t>
            </w:r>
            <w:r w:rsidR="00BA3056" w:rsidRPr="00DD063C">
              <w:rPr>
                <w:rFonts w:ascii="Times New Roman" w:hAnsi="Times New Roman" w:cs="Times New Roman"/>
                <w:sz w:val="24"/>
                <w:szCs w:val="24"/>
              </w:rPr>
              <w:t>блеми, ухилення від проблеми, опір, нерішучість</w:t>
            </w:r>
          </w:p>
        </w:tc>
        <w:tc>
          <w:tcPr>
            <w:tcW w:w="3697" w:type="dxa"/>
          </w:tcPr>
          <w:p w14:paraId="2A6E826F" w14:textId="77777777" w:rsidR="00BA3056" w:rsidRPr="00DD063C" w:rsidRDefault="00BA3056" w:rsidP="00DD063C">
            <w:pPr>
              <w:pStyle w:val="TableParagraph"/>
              <w:spacing w:line="276" w:lineRule="auto"/>
              <w:ind w:left="155" w:right="146" w:hanging="4"/>
              <w:jc w:val="both"/>
              <w:rPr>
                <w:rFonts w:ascii="Times New Roman" w:hAnsi="Times New Roman" w:cs="Times New Roman"/>
                <w:sz w:val="24"/>
                <w:szCs w:val="24"/>
              </w:rPr>
            </w:pPr>
            <w:r w:rsidRPr="00DD063C">
              <w:rPr>
                <w:rFonts w:ascii="Times New Roman" w:hAnsi="Times New Roman" w:cs="Times New Roman"/>
                <w:sz w:val="24"/>
                <w:szCs w:val="24"/>
              </w:rPr>
              <w:t>Розуміння необхідності прийняття рішення,</w:t>
            </w:r>
            <w:r w:rsidR="00DD063C" w:rsidRPr="00DD063C">
              <w:rPr>
                <w:rFonts w:ascii="Times New Roman" w:hAnsi="Times New Roman" w:cs="Times New Roman"/>
                <w:sz w:val="24"/>
                <w:szCs w:val="24"/>
                <w:lang w:val="ru-RU"/>
              </w:rPr>
              <w:t xml:space="preserve"> </w:t>
            </w:r>
            <w:r w:rsidRPr="00DD063C">
              <w:rPr>
                <w:rFonts w:ascii="Times New Roman" w:hAnsi="Times New Roman" w:cs="Times New Roman"/>
                <w:sz w:val="24"/>
                <w:szCs w:val="24"/>
              </w:rPr>
              <w:t>а також розуміння того факту, що відмова</w:t>
            </w:r>
            <w:r w:rsidR="00DD063C" w:rsidRPr="00DD063C">
              <w:rPr>
                <w:rFonts w:ascii="Times New Roman" w:hAnsi="Times New Roman" w:cs="Times New Roman"/>
                <w:sz w:val="24"/>
                <w:szCs w:val="24"/>
                <w:lang w:val="ru-RU"/>
              </w:rPr>
              <w:t xml:space="preserve"> </w:t>
            </w:r>
            <w:r w:rsidRPr="00DD063C">
              <w:rPr>
                <w:rFonts w:ascii="Times New Roman" w:hAnsi="Times New Roman" w:cs="Times New Roman"/>
                <w:sz w:val="24"/>
                <w:szCs w:val="24"/>
              </w:rPr>
              <w:t>відрішення</w:t>
            </w:r>
            <w:r w:rsidR="00DD063C" w:rsidRPr="00DD063C">
              <w:rPr>
                <w:rFonts w:ascii="Times New Roman" w:hAnsi="Times New Roman" w:cs="Times New Roman"/>
                <w:sz w:val="24"/>
                <w:szCs w:val="24"/>
                <w:lang w:val="ru-RU"/>
              </w:rPr>
              <w:t xml:space="preserve"> </w:t>
            </w:r>
            <w:r w:rsidRPr="00DD063C">
              <w:rPr>
                <w:rFonts w:ascii="Times New Roman" w:hAnsi="Times New Roman" w:cs="Times New Roman"/>
                <w:sz w:val="24"/>
                <w:szCs w:val="24"/>
              </w:rPr>
              <w:t>також</w:t>
            </w:r>
            <w:r w:rsidR="00DD063C" w:rsidRPr="00DD063C">
              <w:rPr>
                <w:rFonts w:ascii="Times New Roman" w:hAnsi="Times New Roman" w:cs="Times New Roman"/>
                <w:sz w:val="24"/>
                <w:szCs w:val="24"/>
                <w:lang w:val="ru-RU"/>
              </w:rPr>
              <w:t xml:space="preserve"> </w:t>
            </w:r>
            <w:r w:rsidRPr="00DD063C">
              <w:rPr>
                <w:rFonts w:ascii="Times New Roman" w:hAnsi="Times New Roman" w:cs="Times New Roman"/>
                <w:spacing w:val="-10"/>
                <w:sz w:val="24"/>
                <w:szCs w:val="24"/>
              </w:rPr>
              <w:t>є</w:t>
            </w:r>
            <w:r w:rsidR="00DD063C">
              <w:rPr>
                <w:rFonts w:ascii="Times New Roman" w:hAnsi="Times New Roman" w:cs="Times New Roman"/>
                <w:sz w:val="24"/>
                <w:szCs w:val="24"/>
              </w:rPr>
              <w:t xml:space="preserve"> р</w:t>
            </w:r>
            <w:r w:rsidRPr="00DD063C">
              <w:rPr>
                <w:rFonts w:ascii="Times New Roman" w:hAnsi="Times New Roman" w:cs="Times New Roman"/>
                <w:sz w:val="24"/>
                <w:szCs w:val="24"/>
              </w:rPr>
              <w:t>ішенням</w:t>
            </w:r>
            <w:r w:rsidR="00DD063C" w:rsidRPr="00DD063C">
              <w:rPr>
                <w:rFonts w:ascii="Times New Roman" w:hAnsi="Times New Roman" w:cs="Times New Roman"/>
                <w:sz w:val="24"/>
                <w:szCs w:val="24"/>
                <w:lang w:val="ru-RU"/>
              </w:rPr>
              <w:t xml:space="preserve"> </w:t>
            </w:r>
            <w:r w:rsidRPr="00DD063C">
              <w:rPr>
                <w:rFonts w:ascii="Times New Roman" w:hAnsi="Times New Roman" w:cs="Times New Roman"/>
                <w:sz w:val="24"/>
                <w:szCs w:val="24"/>
              </w:rPr>
              <w:t>впевних</w:t>
            </w:r>
            <w:r w:rsidR="00DD063C" w:rsidRPr="00DD063C">
              <w:rPr>
                <w:rFonts w:ascii="Times New Roman" w:hAnsi="Times New Roman" w:cs="Times New Roman"/>
                <w:sz w:val="24"/>
                <w:szCs w:val="24"/>
                <w:lang w:val="ru-RU"/>
              </w:rPr>
              <w:t xml:space="preserve"> </w:t>
            </w:r>
            <w:r w:rsidRPr="00DD063C">
              <w:rPr>
                <w:rFonts w:ascii="Times New Roman" w:hAnsi="Times New Roman" w:cs="Times New Roman"/>
                <w:spacing w:val="-2"/>
                <w:sz w:val="24"/>
                <w:szCs w:val="24"/>
              </w:rPr>
              <w:t>випадках</w:t>
            </w:r>
            <w:r w:rsidR="00DD063C">
              <w:rPr>
                <w:rFonts w:ascii="Times New Roman" w:hAnsi="Times New Roman" w:cs="Times New Roman"/>
                <w:spacing w:val="-2"/>
                <w:sz w:val="24"/>
                <w:szCs w:val="24"/>
              </w:rPr>
              <w:t xml:space="preserve"> </w:t>
            </w:r>
          </w:p>
        </w:tc>
      </w:tr>
      <w:tr w:rsidR="00BA3056" w14:paraId="7EB87848" w14:textId="77777777" w:rsidTr="0053511B">
        <w:trPr>
          <w:trHeight w:val="2064"/>
        </w:trPr>
        <w:tc>
          <w:tcPr>
            <w:tcW w:w="1459" w:type="dxa"/>
          </w:tcPr>
          <w:p w14:paraId="377C9720" w14:textId="77777777" w:rsidR="00BA3056" w:rsidRPr="00DD063C" w:rsidRDefault="00BA3056" w:rsidP="00BA3056">
            <w:pPr>
              <w:pStyle w:val="TableParagraph"/>
              <w:ind w:left="10"/>
              <w:jc w:val="center"/>
              <w:rPr>
                <w:rFonts w:ascii="Times New Roman" w:hAnsi="Times New Roman" w:cs="Times New Roman"/>
                <w:sz w:val="24"/>
                <w:szCs w:val="24"/>
              </w:rPr>
            </w:pPr>
            <w:r w:rsidRPr="00DD063C">
              <w:rPr>
                <w:rFonts w:ascii="Times New Roman" w:hAnsi="Times New Roman" w:cs="Times New Roman"/>
                <w:sz w:val="24"/>
                <w:szCs w:val="24"/>
              </w:rPr>
              <w:t>Етап</w:t>
            </w:r>
            <w:r w:rsidRPr="00DD063C">
              <w:rPr>
                <w:rFonts w:ascii="Times New Roman" w:hAnsi="Times New Roman" w:cs="Times New Roman"/>
                <w:spacing w:val="-10"/>
                <w:sz w:val="24"/>
                <w:szCs w:val="24"/>
              </w:rPr>
              <w:t>2</w:t>
            </w:r>
          </w:p>
        </w:tc>
        <w:tc>
          <w:tcPr>
            <w:tcW w:w="4134" w:type="dxa"/>
          </w:tcPr>
          <w:p w14:paraId="41BE69B0" w14:textId="77777777" w:rsidR="00BA3056" w:rsidRPr="00DD063C" w:rsidRDefault="00BA3056" w:rsidP="00BA3056">
            <w:pPr>
              <w:pStyle w:val="TableParagraph"/>
              <w:spacing w:line="276" w:lineRule="auto"/>
              <w:ind w:left="105" w:right="100"/>
              <w:jc w:val="both"/>
              <w:rPr>
                <w:rFonts w:ascii="Times New Roman" w:hAnsi="Times New Roman" w:cs="Times New Roman"/>
                <w:sz w:val="24"/>
                <w:szCs w:val="24"/>
              </w:rPr>
            </w:pPr>
            <w:r w:rsidRPr="00DD063C">
              <w:rPr>
                <w:rFonts w:ascii="Times New Roman" w:hAnsi="Times New Roman" w:cs="Times New Roman"/>
                <w:sz w:val="24"/>
                <w:szCs w:val="24"/>
              </w:rPr>
              <w:t>Пасивність й неорганізованість розумової діяльності управлінця, що приводить до фрагментарного аналізу наявної інформації, до надмірної</w:t>
            </w:r>
            <w:r w:rsidR="0053511B" w:rsidRPr="00DD063C">
              <w:rPr>
                <w:rFonts w:ascii="Times New Roman" w:hAnsi="Times New Roman" w:cs="Times New Roman"/>
                <w:sz w:val="24"/>
                <w:szCs w:val="24"/>
              </w:rPr>
              <w:t xml:space="preserve"> </w:t>
            </w:r>
            <w:r w:rsidRPr="00DD063C">
              <w:rPr>
                <w:rFonts w:ascii="Times New Roman" w:hAnsi="Times New Roman" w:cs="Times New Roman"/>
                <w:sz w:val="24"/>
                <w:szCs w:val="24"/>
              </w:rPr>
              <w:t>фіксації</w:t>
            </w:r>
            <w:r w:rsidR="0053511B" w:rsidRPr="00DD063C">
              <w:rPr>
                <w:rFonts w:ascii="Times New Roman" w:hAnsi="Times New Roman" w:cs="Times New Roman"/>
                <w:sz w:val="24"/>
                <w:szCs w:val="24"/>
              </w:rPr>
              <w:t xml:space="preserve"> </w:t>
            </w:r>
            <w:r w:rsidRPr="00DD063C">
              <w:rPr>
                <w:rFonts w:ascii="Times New Roman" w:hAnsi="Times New Roman" w:cs="Times New Roman"/>
                <w:sz w:val="24"/>
                <w:szCs w:val="24"/>
              </w:rPr>
              <w:t>на</w:t>
            </w:r>
            <w:r w:rsidR="0053511B" w:rsidRPr="00DD063C">
              <w:rPr>
                <w:rFonts w:ascii="Times New Roman" w:hAnsi="Times New Roman" w:cs="Times New Roman"/>
                <w:sz w:val="24"/>
                <w:szCs w:val="24"/>
              </w:rPr>
              <w:t xml:space="preserve"> </w:t>
            </w:r>
            <w:r w:rsidRPr="00DD063C">
              <w:rPr>
                <w:rFonts w:ascii="Times New Roman" w:hAnsi="Times New Roman" w:cs="Times New Roman"/>
                <w:spacing w:val="-2"/>
                <w:sz w:val="24"/>
                <w:szCs w:val="24"/>
              </w:rPr>
              <w:t>не</w:t>
            </w:r>
            <w:r w:rsidR="0053511B" w:rsidRPr="00DD063C">
              <w:rPr>
                <w:rFonts w:ascii="Times New Roman" w:hAnsi="Times New Roman" w:cs="Times New Roman"/>
                <w:spacing w:val="-2"/>
                <w:sz w:val="24"/>
                <w:szCs w:val="24"/>
              </w:rPr>
              <w:t xml:space="preserve"> </w:t>
            </w:r>
            <w:r w:rsidRPr="00DD063C">
              <w:rPr>
                <w:rFonts w:ascii="Times New Roman" w:hAnsi="Times New Roman" w:cs="Times New Roman"/>
                <w:spacing w:val="-2"/>
                <w:sz w:val="24"/>
                <w:szCs w:val="24"/>
              </w:rPr>
              <w:t>релевант</w:t>
            </w:r>
          </w:p>
          <w:p w14:paraId="40E94E38" w14:textId="77777777" w:rsidR="00BA3056" w:rsidRPr="00DD063C" w:rsidRDefault="00BA3056" w:rsidP="00BA3056">
            <w:pPr>
              <w:pStyle w:val="TableParagraph"/>
              <w:spacing w:before="1"/>
              <w:ind w:left="105"/>
              <w:jc w:val="both"/>
              <w:rPr>
                <w:rFonts w:ascii="Times New Roman" w:hAnsi="Times New Roman" w:cs="Times New Roman"/>
                <w:sz w:val="24"/>
                <w:szCs w:val="24"/>
              </w:rPr>
            </w:pPr>
            <w:r w:rsidRPr="00DD063C">
              <w:rPr>
                <w:rFonts w:ascii="Times New Roman" w:hAnsi="Times New Roman" w:cs="Times New Roman"/>
                <w:sz w:val="24"/>
                <w:szCs w:val="24"/>
              </w:rPr>
              <w:t>ній</w:t>
            </w:r>
            <w:r w:rsidR="0053511B" w:rsidRPr="00DD063C">
              <w:rPr>
                <w:rFonts w:ascii="Times New Roman" w:hAnsi="Times New Roman" w:cs="Times New Roman"/>
                <w:sz w:val="24"/>
                <w:szCs w:val="24"/>
              </w:rPr>
              <w:t xml:space="preserve"> </w:t>
            </w:r>
            <w:r w:rsidRPr="00DD063C">
              <w:rPr>
                <w:rFonts w:ascii="Times New Roman" w:hAnsi="Times New Roman" w:cs="Times New Roman"/>
                <w:sz w:val="24"/>
                <w:szCs w:val="24"/>
              </w:rPr>
              <w:t>інформації,</w:t>
            </w:r>
            <w:r w:rsidRPr="00DD063C">
              <w:rPr>
                <w:rFonts w:ascii="Times New Roman" w:hAnsi="Times New Roman" w:cs="Times New Roman"/>
                <w:spacing w:val="-2"/>
                <w:sz w:val="24"/>
                <w:szCs w:val="24"/>
              </w:rPr>
              <w:t>визначення</w:t>
            </w:r>
          </w:p>
        </w:tc>
        <w:tc>
          <w:tcPr>
            <w:tcW w:w="3697" w:type="dxa"/>
          </w:tcPr>
          <w:p w14:paraId="516A868C" w14:textId="77777777" w:rsidR="0048161E" w:rsidRPr="00DD063C" w:rsidRDefault="00BA3056" w:rsidP="0048161E">
            <w:pPr>
              <w:pStyle w:val="TableParagraph"/>
              <w:spacing w:line="276" w:lineRule="auto"/>
              <w:ind w:left="107" w:right="97"/>
              <w:jc w:val="both"/>
              <w:rPr>
                <w:rFonts w:ascii="Times New Roman" w:hAnsi="Times New Roman" w:cs="Times New Roman"/>
                <w:sz w:val="24"/>
                <w:szCs w:val="24"/>
              </w:rPr>
            </w:pPr>
            <w:r w:rsidRPr="00DD063C">
              <w:rPr>
                <w:rFonts w:ascii="Times New Roman" w:hAnsi="Times New Roman" w:cs="Times New Roman"/>
                <w:sz w:val="24"/>
                <w:szCs w:val="24"/>
              </w:rPr>
              <w:t>Знати й використовувати стра- тегії ухвалення рішення, які впорядковують процес і при- водять до позитивного резуль- тату.</w:t>
            </w:r>
          </w:p>
        </w:tc>
      </w:tr>
      <w:tr w:rsidR="0053511B" w14:paraId="2C3AF942" w14:textId="77777777" w:rsidTr="0053511B">
        <w:trPr>
          <w:trHeight w:val="2064"/>
        </w:trPr>
        <w:tc>
          <w:tcPr>
            <w:tcW w:w="1459" w:type="dxa"/>
          </w:tcPr>
          <w:p w14:paraId="05EB50AE" w14:textId="77777777" w:rsidR="0053511B" w:rsidRPr="00DD063C" w:rsidRDefault="0053511B" w:rsidP="00D21E83">
            <w:pPr>
              <w:pStyle w:val="TableParagraph"/>
              <w:spacing w:before="2"/>
              <w:ind w:left="10"/>
              <w:jc w:val="center"/>
              <w:rPr>
                <w:rFonts w:ascii="Times New Roman" w:hAnsi="Times New Roman" w:cs="Times New Roman"/>
                <w:sz w:val="24"/>
                <w:szCs w:val="24"/>
              </w:rPr>
            </w:pPr>
            <w:r w:rsidRPr="00DD063C">
              <w:rPr>
                <w:rFonts w:ascii="Times New Roman" w:hAnsi="Times New Roman" w:cs="Times New Roman"/>
                <w:sz w:val="24"/>
                <w:szCs w:val="24"/>
              </w:rPr>
              <w:t>Етап</w:t>
            </w:r>
            <w:r w:rsidRPr="00DD063C">
              <w:rPr>
                <w:rFonts w:ascii="Times New Roman" w:hAnsi="Times New Roman" w:cs="Times New Roman"/>
                <w:spacing w:val="-10"/>
                <w:sz w:val="24"/>
                <w:szCs w:val="24"/>
              </w:rPr>
              <w:t>3</w:t>
            </w:r>
          </w:p>
        </w:tc>
        <w:tc>
          <w:tcPr>
            <w:tcW w:w="4134" w:type="dxa"/>
          </w:tcPr>
          <w:p w14:paraId="2F82D3B1" w14:textId="77777777" w:rsidR="0053511B" w:rsidRPr="00DD063C" w:rsidRDefault="0053511B" w:rsidP="00D21E83">
            <w:pPr>
              <w:pStyle w:val="TableParagraph"/>
              <w:spacing w:before="2" w:line="276" w:lineRule="auto"/>
              <w:ind w:left="105" w:right="101"/>
              <w:jc w:val="both"/>
              <w:rPr>
                <w:rFonts w:ascii="Times New Roman" w:hAnsi="Times New Roman" w:cs="Times New Roman"/>
                <w:sz w:val="24"/>
                <w:szCs w:val="24"/>
              </w:rPr>
            </w:pPr>
            <w:r w:rsidRPr="00DD063C">
              <w:rPr>
                <w:rFonts w:ascii="Times New Roman" w:hAnsi="Times New Roman" w:cs="Times New Roman"/>
                <w:sz w:val="24"/>
                <w:szCs w:val="24"/>
              </w:rPr>
              <w:t>Аналіз обмеженого числа альтер- натив, внаслідок:</w:t>
            </w:r>
          </w:p>
          <w:p w14:paraId="48FFF4C8" w14:textId="77777777" w:rsidR="0053511B" w:rsidRPr="00DD063C" w:rsidRDefault="0053511B" w:rsidP="0053511B">
            <w:pPr>
              <w:pStyle w:val="TableParagraph"/>
              <w:numPr>
                <w:ilvl w:val="0"/>
                <w:numId w:val="15"/>
              </w:numPr>
              <w:tabs>
                <w:tab w:val="left" w:pos="330"/>
              </w:tabs>
              <w:spacing w:line="276" w:lineRule="auto"/>
              <w:ind w:right="100" w:firstLine="0"/>
              <w:jc w:val="both"/>
              <w:rPr>
                <w:rFonts w:ascii="Times New Roman" w:hAnsi="Times New Roman" w:cs="Times New Roman"/>
                <w:sz w:val="24"/>
                <w:szCs w:val="24"/>
              </w:rPr>
            </w:pPr>
            <w:r w:rsidRPr="00DD063C">
              <w:rPr>
                <w:rFonts w:ascii="Times New Roman" w:hAnsi="Times New Roman" w:cs="Times New Roman"/>
                <w:sz w:val="24"/>
                <w:szCs w:val="24"/>
              </w:rPr>
              <w:t xml:space="preserve">надмірної впевненості в прави- льності певної альтернативи, яка була ефективною в минулій ситу- </w:t>
            </w:r>
            <w:r w:rsidRPr="00DD063C">
              <w:rPr>
                <w:rFonts w:ascii="Times New Roman" w:hAnsi="Times New Roman" w:cs="Times New Roman"/>
                <w:spacing w:val="-2"/>
                <w:sz w:val="24"/>
                <w:szCs w:val="24"/>
              </w:rPr>
              <w:t>ації;</w:t>
            </w:r>
          </w:p>
          <w:p w14:paraId="1E5E8170" w14:textId="77777777" w:rsidR="0053511B" w:rsidRPr="00DD063C" w:rsidRDefault="0053511B" w:rsidP="0053511B">
            <w:pPr>
              <w:pStyle w:val="TableParagraph"/>
              <w:numPr>
                <w:ilvl w:val="0"/>
                <w:numId w:val="15"/>
              </w:numPr>
              <w:tabs>
                <w:tab w:val="left" w:pos="258"/>
              </w:tabs>
              <w:spacing w:line="276" w:lineRule="auto"/>
              <w:ind w:right="103" w:firstLine="0"/>
              <w:jc w:val="both"/>
              <w:rPr>
                <w:rFonts w:ascii="Times New Roman" w:hAnsi="Times New Roman" w:cs="Times New Roman"/>
                <w:sz w:val="24"/>
                <w:szCs w:val="24"/>
              </w:rPr>
            </w:pPr>
            <w:r w:rsidRPr="00DD063C">
              <w:rPr>
                <w:rFonts w:ascii="Times New Roman" w:hAnsi="Times New Roman" w:cs="Times New Roman"/>
                <w:sz w:val="24"/>
                <w:szCs w:val="24"/>
              </w:rPr>
              <w:t>ігнорування</w:t>
            </w:r>
            <w:r w:rsidR="00DD063C">
              <w:rPr>
                <w:rFonts w:ascii="Times New Roman" w:hAnsi="Times New Roman" w:cs="Times New Roman"/>
                <w:sz w:val="24"/>
                <w:szCs w:val="24"/>
              </w:rPr>
              <w:t xml:space="preserve"> </w:t>
            </w:r>
            <w:r w:rsidRPr="00DD063C">
              <w:rPr>
                <w:rFonts w:ascii="Times New Roman" w:hAnsi="Times New Roman" w:cs="Times New Roman"/>
                <w:sz w:val="24"/>
                <w:szCs w:val="24"/>
              </w:rPr>
              <w:t>негативних</w:t>
            </w:r>
            <w:r w:rsidR="00DD063C">
              <w:rPr>
                <w:rFonts w:ascii="Times New Roman" w:hAnsi="Times New Roman" w:cs="Times New Roman"/>
                <w:sz w:val="24"/>
                <w:szCs w:val="24"/>
              </w:rPr>
              <w:t xml:space="preserve"> </w:t>
            </w:r>
            <w:r w:rsidRPr="00DD063C">
              <w:rPr>
                <w:rFonts w:ascii="Times New Roman" w:hAnsi="Times New Roman" w:cs="Times New Roman"/>
                <w:sz w:val="24"/>
                <w:szCs w:val="24"/>
              </w:rPr>
              <w:t>наслідків через</w:t>
            </w:r>
            <w:r w:rsidR="00DD063C">
              <w:rPr>
                <w:rFonts w:ascii="Times New Roman" w:hAnsi="Times New Roman" w:cs="Times New Roman"/>
                <w:sz w:val="24"/>
                <w:szCs w:val="24"/>
              </w:rPr>
              <w:t xml:space="preserve"> </w:t>
            </w:r>
            <w:r w:rsidRPr="00DD063C">
              <w:rPr>
                <w:rFonts w:ascii="Times New Roman" w:hAnsi="Times New Roman" w:cs="Times New Roman"/>
                <w:sz w:val="24"/>
                <w:szCs w:val="24"/>
              </w:rPr>
              <w:t>недооцінювання</w:t>
            </w:r>
            <w:r w:rsidR="00DD063C">
              <w:rPr>
                <w:rFonts w:ascii="Times New Roman" w:hAnsi="Times New Roman" w:cs="Times New Roman"/>
                <w:sz w:val="24"/>
                <w:szCs w:val="24"/>
              </w:rPr>
              <w:t xml:space="preserve"> </w:t>
            </w:r>
            <w:r w:rsidRPr="00DD063C">
              <w:rPr>
                <w:rFonts w:ascii="Times New Roman" w:hAnsi="Times New Roman" w:cs="Times New Roman"/>
                <w:sz w:val="24"/>
                <w:szCs w:val="24"/>
              </w:rPr>
              <w:t>ймовірності їхнього виникнення;</w:t>
            </w:r>
          </w:p>
          <w:p w14:paraId="2A9864EE" w14:textId="77777777" w:rsidR="0053511B" w:rsidRPr="00DD063C" w:rsidRDefault="0053511B" w:rsidP="0053511B">
            <w:pPr>
              <w:pStyle w:val="TableParagraph"/>
              <w:numPr>
                <w:ilvl w:val="0"/>
                <w:numId w:val="15"/>
              </w:numPr>
              <w:tabs>
                <w:tab w:val="left" w:pos="287"/>
              </w:tabs>
              <w:spacing w:line="276" w:lineRule="auto"/>
              <w:ind w:right="102" w:firstLine="0"/>
              <w:jc w:val="both"/>
              <w:rPr>
                <w:rFonts w:ascii="Times New Roman" w:hAnsi="Times New Roman" w:cs="Times New Roman"/>
                <w:sz w:val="24"/>
                <w:szCs w:val="24"/>
              </w:rPr>
            </w:pPr>
            <w:r w:rsidRPr="00DD063C">
              <w:rPr>
                <w:rFonts w:ascii="Times New Roman" w:hAnsi="Times New Roman" w:cs="Times New Roman"/>
                <w:sz w:val="24"/>
                <w:szCs w:val="24"/>
              </w:rPr>
              <w:t>прагнення швидко здолати ситу- ацію вибору (інстинкт свободи, нестерпність</w:t>
            </w:r>
            <w:r w:rsidR="00DD063C">
              <w:rPr>
                <w:rFonts w:ascii="Times New Roman" w:hAnsi="Times New Roman" w:cs="Times New Roman"/>
                <w:sz w:val="24"/>
                <w:szCs w:val="24"/>
              </w:rPr>
              <w:t xml:space="preserve"> </w:t>
            </w:r>
            <w:r w:rsidRPr="00DD063C">
              <w:rPr>
                <w:rFonts w:ascii="Times New Roman" w:hAnsi="Times New Roman" w:cs="Times New Roman"/>
                <w:sz w:val="24"/>
                <w:szCs w:val="24"/>
              </w:rPr>
              <w:t>невизначеності,</w:t>
            </w:r>
            <w:r w:rsidRPr="00DD063C">
              <w:rPr>
                <w:rFonts w:ascii="Times New Roman" w:hAnsi="Times New Roman" w:cs="Times New Roman"/>
                <w:spacing w:val="-4"/>
                <w:sz w:val="24"/>
                <w:szCs w:val="24"/>
              </w:rPr>
              <w:t>пра-</w:t>
            </w:r>
          </w:p>
          <w:p w14:paraId="3364BDA0" w14:textId="77777777" w:rsidR="0053511B" w:rsidRPr="00DD063C" w:rsidRDefault="0053511B" w:rsidP="00D21E83">
            <w:pPr>
              <w:pStyle w:val="TableParagraph"/>
              <w:ind w:left="105"/>
              <w:jc w:val="both"/>
              <w:rPr>
                <w:rFonts w:ascii="Times New Roman" w:hAnsi="Times New Roman" w:cs="Times New Roman"/>
                <w:sz w:val="24"/>
                <w:szCs w:val="24"/>
              </w:rPr>
            </w:pPr>
            <w:r w:rsidRPr="00DD063C">
              <w:rPr>
                <w:rFonts w:ascii="Times New Roman" w:hAnsi="Times New Roman" w:cs="Times New Roman"/>
                <w:sz w:val="24"/>
                <w:szCs w:val="24"/>
              </w:rPr>
              <w:t>гнення</w:t>
            </w:r>
            <w:r w:rsidR="00DD063C">
              <w:rPr>
                <w:rFonts w:ascii="Times New Roman" w:hAnsi="Times New Roman" w:cs="Times New Roman"/>
                <w:sz w:val="24"/>
                <w:szCs w:val="24"/>
              </w:rPr>
              <w:t xml:space="preserve"> </w:t>
            </w:r>
            <w:r w:rsidRPr="00DD063C">
              <w:rPr>
                <w:rFonts w:ascii="Times New Roman" w:hAnsi="Times New Roman" w:cs="Times New Roman"/>
                <w:sz w:val="24"/>
                <w:szCs w:val="24"/>
              </w:rPr>
              <w:t>дати</w:t>
            </w:r>
            <w:r w:rsidR="00DD063C">
              <w:rPr>
                <w:rFonts w:ascii="Times New Roman" w:hAnsi="Times New Roman" w:cs="Times New Roman"/>
                <w:sz w:val="24"/>
                <w:szCs w:val="24"/>
              </w:rPr>
              <w:t xml:space="preserve"> </w:t>
            </w:r>
            <w:r w:rsidRPr="00DD063C">
              <w:rPr>
                <w:rFonts w:ascii="Times New Roman" w:hAnsi="Times New Roman" w:cs="Times New Roman"/>
                <w:sz w:val="24"/>
                <w:szCs w:val="24"/>
              </w:rPr>
              <w:t>швидку</w:t>
            </w:r>
            <w:r w:rsidR="00DD063C">
              <w:rPr>
                <w:rFonts w:ascii="Times New Roman" w:hAnsi="Times New Roman" w:cs="Times New Roman"/>
                <w:sz w:val="24"/>
                <w:szCs w:val="24"/>
              </w:rPr>
              <w:t xml:space="preserve"> </w:t>
            </w:r>
            <w:r w:rsidRPr="00DD063C">
              <w:rPr>
                <w:rFonts w:ascii="Times New Roman" w:hAnsi="Times New Roman" w:cs="Times New Roman"/>
                <w:spacing w:val="-2"/>
                <w:sz w:val="24"/>
                <w:szCs w:val="24"/>
              </w:rPr>
              <w:t>відповідь)</w:t>
            </w:r>
          </w:p>
        </w:tc>
        <w:tc>
          <w:tcPr>
            <w:tcW w:w="3697" w:type="dxa"/>
          </w:tcPr>
          <w:p w14:paraId="3ACB81AF" w14:textId="77777777" w:rsidR="0053511B" w:rsidRPr="00DD063C" w:rsidRDefault="0053511B" w:rsidP="00D21E83">
            <w:pPr>
              <w:pStyle w:val="TableParagraph"/>
              <w:spacing w:before="2" w:line="276" w:lineRule="auto"/>
              <w:ind w:left="107" w:right="99"/>
              <w:jc w:val="both"/>
              <w:rPr>
                <w:rFonts w:ascii="Times New Roman" w:hAnsi="Times New Roman" w:cs="Times New Roman"/>
                <w:sz w:val="24"/>
                <w:szCs w:val="24"/>
              </w:rPr>
            </w:pPr>
            <w:r w:rsidRPr="00DD063C">
              <w:rPr>
                <w:rFonts w:ascii="Times New Roman" w:hAnsi="Times New Roman" w:cs="Times New Roman"/>
                <w:sz w:val="24"/>
                <w:szCs w:val="24"/>
              </w:rPr>
              <w:t>Засіб долання: Аналіз достат- ньої кількості варіантів вирі- шення проблеми (до 5-7 альте- рнатив). Наочне вираження результатів аналізу (краще в числовійформі),що допоможе легко здійснити порівняння різних варіантів і вибрати той, що відповідає в найбільшій мірі обраним критеріям.</w:t>
            </w:r>
          </w:p>
        </w:tc>
      </w:tr>
      <w:tr w:rsidR="0053511B" w14:paraId="79D12865" w14:textId="77777777" w:rsidTr="00DD063C">
        <w:trPr>
          <w:trHeight w:val="1001"/>
        </w:trPr>
        <w:tc>
          <w:tcPr>
            <w:tcW w:w="1459" w:type="dxa"/>
          </w:tcPr>
          <w:p w14:paraId="6D7914EB" w14:textId="77777777" w:rsidR="0053511B" w:rsidRPr="00DD063C" w:rsidRDefault="0053511B" w:rsidP="00D21E83">
            <w:pPr>
              <w:pStyle w:val="TableParagraph"/>
              <w:ind w:left="10"/>
              <w:jc w:val="center"/>
              <w:rPr>
                <w:rFonts w:ascii="Times New Roman" w:hAnsi="Times New Roman" w:cs="Times New Roman"/>
                <w:sz w:val="24"/>
                <w:szCs w:val="24"/>
              </w:rPr>
            </w:pPr>
            <w:r w:rsidRPr="00DD063C">
              <w:rPr>
                <w:rFonts w:ascii="Times New Roman" w:hAnsi="Times New Roman" w:cs="Times New Roman"/>
                <w:sz w:val="24"/>
                <w:szCs w:val="24"/>
              </w:rPr>
              <w:t>Етап</w:t>
            </w:r>
            <w:r w:rsidRPr="00DD063C">
              <w:rPr>
                <w:rFonts w:ascii="Times New Roman" w:hAnsi="Times New Roman" w:cs="Times New Roman"/>
                <w:spacing w:val="-10"/>
                <w:sz w:val="24"/>
                <w:szCs w:val="24"/>
              </w:rPr>
              <w:t>4</w:t>
            </w:r>
          </w:p>
        </w:tc>
        <w:tc>
          <w:tcPr>
            <w:tcW w:w="4134" w:type="dxa"/>
          </w:tcPr>
          <w:p w14:paraId="59246133" w14:textId="77777777" w:rsidR="0053511B" w:rsidRPr="00DD063C" w:rsidRDefault="0053511B" w:rsidP="00D21E83">
            <w:pPr>
              <w:pStyle w:val="TableParagraph"/>
              <w:tabs>
                <w:tab w:val="left" w:pos="406"/>
              </w:tabs>
              <w:spacing w:line="276" w:lineRule="auto"/>
              <w:ind w:left="105" w:right="102"/>
              <w:rPr>
                <w:rFonts w:ascii="Times New Roman" w:hAnsi="Times New Roman" w:cs="Times New Roman"/>
                <w:sz w:val="24"/>
                <w:szCs w:val="24"/>
              </w:rPr>
            </w:pPr>
            <w:r w:rsidRPr="00DD063C">
              <w:rPr>
                <w:rFonts w:ascii="Times New Roman" w:hAnsi="Times New Roman" w:cs="Times New Roman"/>
                <w:sz w:val="24"/>
                <w:szCs w:val="24"/>
              </w:rPr>
              <w:t>Ігнорування помилок мислення, які приводять до прийняття не завжди оптимальних рішень.</w:t>
            </w:r>
          </w:p>
          <w:p w14:paraId="63B1B5AC" w14:textId="77777777" w:rsidR="0053511B" w:rsidRPr="00DD063C" w:rsidRDefault="0053511B" w:rsidP="00D21E83">
            <w:pPr>
              <w:pStyle w:val="TableParagraph"/>
              <w:spacing w:line="276" w:lineRule="auto"/>
              <w:ind w:left="105" w:right="100"/>
              <w:jc w:val="both"/>
              <w:rPr>
                <w:rFonts w:ascii="Times New Roman" w:hAnsi="Times New Roman" w:cs="Times New Roman"/>
                <w:sz w:val="24"/>
                <w:szCs w:val="24"/>
              </w:rPr>
            </w:pPr>
            <w:r w:rsidRPr="00DD063C">
              <w:rPr>
                <w:rFonts w:ascii="Times New Roman" w:hAnsi="Times New Roman" w:cs="Times New Roman"/>
                <w:sz w:val="24"/>
                <w:szCs w:val="24"/>
              </w:rPr>
              <w:t>Засіб долання: Знати найбільш ти- пові помилки, які допускають лю- ди в процесі ухвалення рішення. Використовувати процедуру само- перевірки, особливо щодо тих ти- пів помилок, до яких спостеріга- ється індивідуальна схильність.</w:t>
            </w:r>
          </w:p>
          <w:p w14:paraId="339360A6" w14:textId="77777777" w:rsidR="0053511B" w:rsidRPr="00D21E83" w:rsidRDefault="0053511B" w:rsidP="00D21E83">
            <w:pPr>
              <w:pStyle w:val="TableParagraph"/>
              <w:tabs>
                <w:tab w:val="left" w:pos="396"/>
              </w:tabs>
              <w:spacing w:before="1"/>
              <w:jc w:val="both"/>
              <w:rPr>
                <w:rFonts w:ascii="Times New Roman" w:hAnsi="Times New Roman" w:cs="Times New Roman"/>
                <w:sz w:val="24"/>
                <w:szCs w:val="24"/>
              </w:rPr>
            </w:pPr>
          </w:p>
        </w:tc>
        <w:tc>
          <w:tcPr>
            <w:tcW w:w="3697" w:type="dxa"/>
          </w:tcPr>
          <w:p w14:paraId="37EF9FFD" w14:textId="77777777" w:rsidR="001347FC" w:rsidRPr="00D21E83" w:rsidRDefault="0053511B" w:rsidP="00D21E83">
            <w:pPr>
              <w:pStyle w:val="TableParagraph"/>
              <w:spacing w:line="276" w:lineRule="auto"/>
              <w:ind w:left="107" w:right="100"/>
              <w:jc w:val="both"/>
              <w:rPr>
                <w:rFonts w:ascii="Times New Roman" w:hAnsi="Times New Roman" w:cs="Times New Roman"/>
                <w:spacing w:val="-2"/>
                <w:sz w:val="24"/>
                <w:szCs w:val="24"/>
                <w:lang w:val="ru-RU"/>
              </w:rPr>
            </w:pPr>
            <w:r w:rsidRPr="00DD063C">
              <w:rPr>
                <w:rFonts w:ascii="Times New Roman" w:hAnsi="Times New Roman" w:cs="Times New Roman"/>
                <w:sz w:val="24"/>
                <w:szCs w:val="24"/>
              </w:rPr>
              <w:t xml:space="preserve">Засіб долання: Формування установки на пошук не прави- льного варіанта, а оптималь- ного, який дозволить зняти проблему з максимальною ви- годою для людини й викорис- танням мінімального числа </w:t>
            </w:r>
            <w:r w:rsidRPr="00DD063C">
              <w:rPr>
                <w:rFonts w:ascii="Times New Roman" w:hAnsi="Times New Roman" w:cs="Times New Roman"/>
                <w:spacing w:val="-2"/>
                <w:sz w:val="24"/>
                <w:szCs w:val="24"/>
              </w:rPr>
              <w:t>ресурсів</w:t>
            </w:r>
          </w:p>
          <w:p w14:paraId="7ED98506" w14:textId="77777777" w:rsidR="001347FC" w:rsidRPr="00DD063C" w:rsidRDefault="001347FC" w:rsidP="001347FC">
            <w:pPr>
              <w:pStyle w:val="TableParagraph"/>
              <w:spacing w:line="276" w:lineRule="auto"/>
              <w:ind w:right="100"/>
              <w:jc w:val="both"/>
              <w:rPr>
                <w:rFonts w:ascii="Times New Roman" w:hAnsi="Times New Roman" w:cs="Times New Roman"/>
                <w:sz w:val="24"/>
                <w:szCs w:val="24"/>
              </w:rPr>
            </w:pPr>
          </w:p>
        </w:tc>
      </w:tr>
      <w:tr w:rsidR="00DD063C" w14:paraId="6DFC2E91" w14:textId="77777777" w:rsidTr="0053511B">
        <w:trPr>
          <w:trHeight w:val="2064"/>
        </w:trPr>
        <w:tc>
          <w:tcPr>
            <w:tcW w:w="1459" w:type="dxa"/>
          </w:tcPr>
          <w:p w14:paraId="68079636" w14:textId="77777777" w:rsidR="00DD063C" w:rsidRPr="00DD063C" w:rsidRDefault="00DD063C" w:rsidP="00D21E83">
            <w:pPr>
              <w:pStyle w:val="TableParagraph"/>
              <w:ind w:left="340"/>
              <w:rPr>
                <w:rFonts w:ascii="Times New Roman" w:hAnsi="Times New Roman" w:cs="Times New Roman"/>
                <w:sz w:val="24"/>
                <w:szCs w:val="24"/>
              </w:rPr>
            </w:pPr>
            <w:r w:rsidRPr="00DD063C">
              <w:rPr>
                <w:rFonts w:ascii="Times New Roman" w:hAnsi="Times New Roman" w:cs="Times New Roman"/>
                <w:sz w:val="24"/>
                <w:szCs w:val="24"/>
              </w:rPr>
              <w:t>Етап</w:t>
            </w:r>
            <w:r w:rsidRPr="00DD063C">
              <w:rPr>
                <w:rFonts w:ascii="Times New Roman" w:hAnsi="Times New Roman" w:cs="Times New Roman"/>
                <w:spacing w:val="-10"/>
                <w:sz w:val="24"/>
                <w:szCs w:val="24"/>
              </w:rPr>
              <w:t>5</w:t>
            </w:r>
          </w:p>
        </w:tc>
        <w:tc>
          <w:tcPr>
            <w:tcW w:w="4134" w:type="dxa"/>
          </w:tcPr>
          <w:p w14:paraId="061A88A3" w14:textId="77777777" w:rsidR="00DD063C" w:rsidRPr="00DD063C" w:rsidRDefault="002E0FFE" w:rsidP="002E0FFE">
            <w:pPr>
              <w:pStyle w:val="TableParagraph"/>
              <w:tabs>
                <w:tab w:val="left" w:pos="403"/>
              </w:tabs>
              <w:spacing w:line="276" w:lineRule="auto"/>
              <w:ind w:right="102"/>
              <w:jc w:val="both"/>
              <w:rPr>
                <w:rFonts w:ascii="Times New Roman" w:hAnsi="Times New Roman" w:cs="Times New Roman"/>
                <w:sz w:val="24"/>
                <w:szCs w:val="24"/>
              </w:rPr>
            </w:pPr>
            <w:r>
              <w:rPr>
                <w:rFonts w:ascii="Times New Roman" w:hAnsi="Times New Roman" w:cs="Times New Roman"/>
                <w:sz w:val="24"/>
                <w:szCs w:val="24"/>
              </w:rPr>
              <w:t xml:space="preserve"> </w:t>
            </w:r>
            <w:r w:rsidR="00DD063C" w:rsidRPr="00DD063C">
              <w:rPr>
                <w:rFonts w:ascii="Times New Roman" w:hAnsi="Times New Roman" w:cs="Times New Roman"/>
                <w:sz w:val="24"/>
                <w:szCs w:val="24"/>
              </w:rPr>
              <w:t>Ситуація дефіциту часу, яка ви- никає внаслідок зовнішніх обме- жень або вираженої тенденції осо- бистості до прокрастинації.</w:t>
            </w:r>
          </w:p>
          <w:p w14:paraId="42F881B9" w14:textId="77777777" w:rsidR="00DD063C" w:rsidRPr="00DD063C" w:rsidRDefault="002E0FFE" w:rsidP="002E0FFE">
            <w:pPr>
              <w:pStyle w:val="TableParagraph"/>
              <w:tabs>
                <w:tab w:val="left" w:pos="473"/>
              </w:tabs>
              <w:spacing w:line="276" w:lineRule="auto"/>
              <w:ind w:right="98"/>
              <w:jc w:val="both"/>
              <w:rPr>
                <w:rFonts w:ascii="Times New Roman" w:hAnsi="Times New Roman" w:cs="Times New Roman"/>
                <w:sz w:val="24"/>
                <w:szCs w:val="24"/>
              </w:rPr>
            </w:pPr>
            <w:r>
              <w:rPr>
                <w:rFonts w:ascii="Times New Roman" w:hAnsi="Times New Roman" w:cs="Times New Roman"/>
                <w:sz w:val="24"/>
                <w:szCs w:val="24"/>
              </w:rPr>
              <w:t xml:space="preserve"> </w:t>
            </w:r>
            <w:r w:rsidR="00DD063C" w:rsidRPr="00DD063C">
              <w:rPr>
                <w:rFonts w:ascii="Times New Roman" w:hAnsi="Times New Roman" w:cs="Times New Roman"/>
                <w:sz w:val="24"/>
                <w:szCs w:val="24"/>
              </w:rPr>
              <w:t xml:space="preserve">Страх помилки чи отримання негативних оцінок від оточуючих; що знижує внутрішню мотивацію ухвалення рішення – підвищує орієнтацію на зовнішні оцінки й </w:t>
            </w:r>
            <w:r w:rsidR="00DD063C" w:rsidRPr="00DD063C">
              <w:rPr>
                <w:rFonts w:ascii="Times New Roman" w:hAnsi="Times New Roman" w:cs="Times New Roman"/>
                <w:spacing w:val="-2"/>
                <w:sz w:val="24"/>
                <w:szCs w:val="24"/>
              </w:rPr>
              <w:t>думки.</w:t>
            </w:r>
          </w:p>
        </w:tc>
        <w:tc>
          <w:tcPr>
            <w:tcW w:w="3697" w:type="dxa"/>
          </w:tcPr>
          <w:p w14:paraId="52956C00" w14:textId="77777777" w:rsidR="00DD063C" w:rsidRPr="00DD063C" w:rsidRDefault="00DD063C" w:rsidP="00D21E83">
            <w:pPr>
              <w:pStyle w:val="TableParagraph"/>
              <w:spacing w:line="298" w:lineRule="exact"/>
              <w:ind w:left="107"/>
              <w:jc w:val="both"/>
              <w:rPr>
                <w:rFonts w:ascii="Times New Roman" w:hAnsi="Times New Roman" w:cs="Times New Roman"/>
                <w:sz w:val="24"/>
                <w:szCs w:val="24"/>
              </w:rPr>
            </w:pPr>
            <w:r w:rsidRPr="00DD063C">
              <w:rPr>
                <w:rFonts w:ascii="Times New Roman" w:hAnsi="Times New Roman" w:cs="Times New Roman"/>
                <w:sz w:val="24"/>
                <w:szCs w:val="24"/>
              </w:rPr>
              <w:t>Засіб</w:t>
            </w:r>
            <w:r w:rsidR="00D21E83" w:rsidRPr="009E36E7">
              <w:rPr>
                <w:rFonts w:ascii="Times New Roman" w:hAnsi="Times New Roman" w:cs="Times New Roman"/>
                <w:sz w:val="24"/>
                <w:szCs w:val="24"/>
              </w:rPr>
              <w:t xml:space="preserve"> </w:t>
            </w:r>
            <w:r w:rsidRPr="00DD063C">
              <w:rPr>
                <w:rFonts w:ascii="Times New Roman" w:hAnsi="Times New Roman" w:cs="Times New Roman"/>
                <w:spacing w:val="-2"/>
                <w:sz w:val="24"/>
                <w:szCs w:val="24"/>
              </w:rPr>
              <w:t>долання:</w:t>
            </w:r>
          </w:p>
          <w:p w14:paraId="495D1504" w14:textId="77777777" w:rsidR="00DD063C" w:rsidRPr="00DD063C" w:rsidRDefault="00DD063C" w:rsidP="001347FC">
            <w:pPr>
              <w:pStyle w:val="TableParagraph"/>
              <w:spacing w:before="46" w:line="276" w:lineRule="auto"/>
              <w:ind w:left="107" w:right="101"/>
              <w:jc w:val="both"/>
              <w:rPr>
                <w:rFonts w:ascii="Times New Roman" w:hAnsi="Times New Roman" w:cs="Times New Roman"/>
                <w:sz w:val="24"/>
                <w:szCs w:val="24"/>
              </w:rPr>
            </w:pPr>
            <w:r w:rsidRPr="00DD063C">
              <w:rPr>
                <w:rFonts w:ascii="Times New Roman" w:hAnsi="Times New Roman" w:cs="Times New Roman"/>
                <w:sz w:val="24"/>
                <w:szCs w:val="24"/>
              </w:rPr>
              <w:t>Рекомендується обрати ті фо</w:t>
            </w:r>
            <w:r>
              <w:rPr>
                <w:rFonts w:ascii="Times New Roman" w:hAnsi="Times New Roman" w:cs="Times New Roman"/>
                <w:sz w:val="24"/>
                <w:szCs w:val="24"/>
              </w:rPr>
              <w:t>- рми поведінки, які відповіда</w:t>
            </w:r>
            <w:r w:rsidRPr="00DD063C">
              <w:rPr>
                <w:rFonts w:ascii="Times New Roman" w:hAnsi="Times New Roman" w:cs="Times New Roman"/>
                <w:sz w:val="24"/>
                <w:szCs w:val="24"/>
              </w:rPr>
              <w:t>ють ситуаціям з підвищеним ризиком, або відмовитися від виконання завдання (стратегія уникання). Задіяти стратегії</w:t>
            </w:r>
            <w:r>
              <w:rPr>
                <w:rFonts w:ascii="Times New Roman" w:hAnsi="Times New Roman" w:cs="Times New Roman"/>
                <w:sz w:val="24"/>
                <w:szCs w:val="24"/>
              </w:rPr>
              <w:t xml:space="preserve"> протидії маніпуляції, розподі</w:t>
            </w:r>
            <w:r w:rsidRPr="00DD063C">
              <w:rPr>
                <w:rFonts w:ascii="Times New Roman" w:hAnsi="Times New Roman" w:cs="Times New Roman"/>
                <w:sz w:val="24"/>
                <w:szCs w:val="24"/>
              </w:rPr>
              <w:t>лу відповідальності.</w:t>
            </w:r>
          </w:p>
          <w:p w14:paraId="12FC0C34" w14:textId="77777777" w:rsidR="00DD063C" w:rsidRPr="00DD063C" w:rsidRDefault="00DD063C" w:rsidP="00D21E83">
            <w:pPr>
              <w:pStyle w:val="TableParagraph"/>
              <w:spacing w:before="1" w:line="276" w:lineRule="auto"/>
              <w:ind w:left="107" w:right="101"/>
              <w:jc w:val="both"/>
              <w:rPr>
                <w:rFonts w:ascii="Times New Roman" w:hAnsi="Times New Roman" w:cs="Times New Roman"/>
                <w:sz w:val="24"/>
                <w:szCs w:val="24"/>
              </w:rPr>
            </w:pPr>
            <w:r w:rsidRPr="00DD063C">
              <w:rPr>
                <w:rFonts w:ascii="Times New Roman" w:hAnsi="Times New Roman" w:cs="Times New Roman"/>
                <w:sz w:val="24"/>
                <w:szCs w:val="24"/>
              </w:rPr>
              <w:t>Враховування додаткових фа- кторів (особистісних, зовніш- ніх), які обумовлюють прий- няття неефективних рішень. Елімінація</w:t>
            </w:r>
            <w:r>
              <w:rPr>
                <w:rFonts w:ascii="Times New Roman" w:hAnsi="Times New Roman" w:cs="Times New Roman"/>
                <w:sz w:val="24"/>
                <w:szCs w:val="24"/>
              </w:rPr>
              <w:t xml:space="preserve"> </w:t>
            </w:r>
            <w:r w:rsidRPr="00DD063C">
              <w:rPr>
                <w:rFonts w:ascii="Times New Roman" w:hAnsi="Times New Roman" w:cs="Times New Roman"/>
                <w:sz w:val="24"/>
                <w:szCs w:val="24"/>
              </w:rPr>
              <w:t>та</w:t>
            </w:r>
            <w:r>
              <w:rPr>
                <w:rFonts w:ascii="Times New Roman" w:hAnsi="Times New Roman" w:cs="Times New Roman"/>
                <w:sz w:val="24"/>
                <w:szCs w:val="24"/>
              </w:rPr>
              <w:t xml:space="preserve"> </w:t>
            </w:r>
            <w:r w:rsidRPr="00DD063C">
              <w:rPr>
                <w:rFonts w:ascii="Times New Roman" w:hAnsi="Times New Roman" w:cs="Times New Roman"/>
                <w:sz w:val="24"/>
                <w:szCs w:val="24"/>
              </w:rPr>
              <w:t>контроль</w:t>
            </w:r>
            <w:r>
              <w:rPr>
                <w:rFonts w:ascii="Times New Roman" w:hAnsi="Times New Roman" w:cs="Times New Roman"/>
                <w:sz w:val="24"/>
                <w:szCs w:val="24"/>
              </w:rPr>
              <w:t xml:space="preserve"> </w:t>
            </w:r>
            <w:r w:rsidRPr="00DD063C">
              <w:rPr>
                <w:rFonts w:ascii="Times New Roman" w:hAnsi="Times New Roman" w:cs="Times New Roman"/>
                <w:spacing w:val="-2"/>
                <w:sz w:val="24"/>
                <w:szCs w:val="24"/>
              </w:rPr>
              <w:t>певних</w:t>
            </w:r>
          </w:p>
          <w:p w14:paraId="6A6CE0E2" w14:textId="77777777" w:rsidR="00DD063C" w:rsidRPr="00DD063C" w:rsidRDefault="00DD063C" w:rsidP="00D21E83">
            <w:pPr>
              <w:pStyle w:val="TableParagraph"/>
              <w:spacing w:line="298" w:lineRule="exact"/>
              <w:ind w:left="107"/>
              <w:rPr>
                <w:rFonts w:ascii="Times New Roman" w:hAnsi="Times New Roman" w:cs="Times New Roman"/>
                <w:sz w:val="24"/>
                <w:szCs w:val="24"/>
              </w:rPr>
            </w:pPr>
            <w:r w:rsidRPr="00DD063C">
              <w:rPr>
                <w:rFonts w:ascii="Times New Roman" w:hAnsi="Times New Roman" w:cs="Times New Roman"/>
                <w:spacing w:val="-2"/>
                <w:sz w:val="24"/>
                <w:szCs w:val="24"/>
              </w:rPr>
              <w:t>факторів.</w:t>
            </w:r>
          </w:p>
        </w:tc>
      </w:tr>
    </w:tbl>
    <w:p w14:paraId="7E93632A" w14:textId="77777777" w:rsidR="006F52EA" w:rsidRPr="00BA3056" w:rsidRDefault="006F52EA" w:rsidP="00B510FF">
      <w:pPr>
        <w:pStyle w:val="af3"/>
        <w:spacing w:before="0" w:beforeAutospacing="0" w:after="0" w:afterAutospacing="0" w:line="360" w:lineRule="auto"/>
        <w:jc w:val="both"/>
        <w:rPr>
          <w:b/>
          <w:sz w:val="28"/>
          <w:szCs w:val="28"/>
          <w:lang w:val="uk-UA"/>
        </w:rPr>
      </w:pPr>
    </w:p>
    <w:p w14:paraId="77503113" w14:textId="77777777" w:rsidR="002E0FFE" w:rsidRDefault="00BA3056" w:rsidP="00B510FF">
      <w:pPr>
        <w:pStyle w:val="af3"/>
        <w:spacing w:before="0" w:beforeAutospacing="0" w:after="0" w:afterAutospacing="0" w:line="360" w:lineRule="auto"/>
        <w:jc w:val="both"/>
        <w:rPr>
          <w:b/>
          <w:sz w:val="28"/>
          <w:szCs w:val="28"/>
          <w:lang w:val="uk-UA"/>
        </w:rPr>
      </w:pPr>
      <w:r>
        <w:rPr>
          <w:b/>
          <w:sz w:val="28"/>
          <w:szCs w:val="28"/>
          <w:lang w:val="uk-UA"/>
        </w:rPr>
        <w:t xml:space="preserve">                                           </w:t>
      </w:r>
    </w:p>
    <w:p w14:paraId="5A77989E" w14:textId="77777777" w:rsidR="002E0FFE" w:rsidRDefault="002E0FFE" w:rsidP="00B510FF">
      <w:pPr>
        <w:pStyle w:val="af3"/>
        <w:spacing w:before="0" w:beforeAutospacing="0" w:after="0" w:afterAutospacing="0" w:line="360" w:lineRule="auto"/>
        <w:jc w:val="both"/>
        <w:rPr>
          <w:b/>
          <w:sz w:val="28"/>
          <w:szCs w:val="28"/>
          <w:lang w:val="uk-UA"/>
        </w:rPr>
      </w:pPr>
    </w:p>
    <w:p w14:paraId="3926C2D6" w14:textId="77777777" w:rsidR="006F52EA" w:rsidRPr="00BA3056" w:rsidRDefault="00BA3056" w:rsidP="00B510FF">
      <w:pPr>
        <w:pStyle w:val="af3"/>
        <w:spacing w:before="0" w:beforeAutospacing="0" w:after="0" w:afterAutospacing="0" w:line="360" w:lineRule="auto"/>
        <w:jc w:val="both"/>
        <w:rPr>
          <w:sz w:val="28"/>
          <w:szCs w:val="28"/>
          <w:lang w:val="uk-UA"/>
        </w:rPr>
      </w:pPr>
      <w:r>
        <w:rPr>
          <w:b/>
          <w:sz w:val="28"/>
          <w:szCs w:val="28"/>
          <w:lang w:val="uk-UA"/>
        </w:rPr>
        <w:t xml:space="preserve">                                                </w:t>
      </w:r>
    </w:p>
    <w:p w14:paraId="1F0D52A0" w14:textId="77777777" w:rsidR="006F52EA" w:rsidRDefault="002E0FFE" w:rsidP="00B510FF">
      <w:pPr>
        <w:pStyle w:val="af3"/>
        <w:spacing w:before="0" w:beforeAutospacing="0" w:after="0" w:afterAutospacing="0" w:line="360" w:lineRule="auto"/>
        <w:jc w:val="both"/>
        <w:rPr>
          <w:b/>
          <w:sz w:val="28"/>
          <w:szCs w:val="28"/>
          <w:lang w:val="uk-UA"/>
        </w:rPr>
      </w:pPr>
      <w:r>
        <w:rPr>
          <w:sz w:val="28"/>
          <w:szCs w:val="28"/>
          <w:lang w:val="uk-UA"/>
        </w:rPr>
        <w:t>3.2. Обґрунтування напрямів підвищення ефективності прийняття управлінських рішень на Прат «Київстар»</w:t>
      </w:r>
    </w:p>
    <w:p w14:paraId="5D279785" w14:textId="77777777" w:rsidR="006F52EA" w:rsidRDefault="006F52EA" w:rsidP="00B510FF">
      <w:pPr>
        <w:pStyle w:val="af3"/>
        <w:spacing w:before="0" w:beforeAutospacing="0" w:after="0" w:afterAutospacing="0" w:line="360" w:lineRule="auto"/>
        <w:jc w:val="both"/>
        <w:rPr>
          <w:b/>
          <w:sz w:val="28"/>
          <w:szCs w:val="28"/>
          <w:lang w:val="uk-UA"/>
        </w:rPr>
      </w:pPr>
    </w:p>
    <w:p w14:paraId="52ECA986" w14:textId="77777777" w:rsidR="002E0FFE" w:rsidRDefault="002E0FFE" w:rsidP="002E0FFE">
      <w:pPr>
        <w:pStyle w:val="af3"/>
        <w:spacing w:line="360" w:lineRule="auto"/>
        <w:jc w:val="both"/>
        <w:rPr>
          <w:sz w:val="28"/>
          <w:szCs w:val="28"/>
          <w:lang w:val="uk-UA"/>
        </w:rPr>
      </w:pPr>
      <w:r>
        <w:rPr>
          <w:rStyle w:val="relative"/>
          <w:sz w:val="28"/>
          <w:szCs w:val="28"/>
          <w:lang w:val="uk-UA"/>
        </w:rPr>
        <w:t xml:space="preserve">            </w:t>
      </w:r>
      <w:r w:rsidRPr="002E0FFE">
        <w:rPr>
          <w:rStyle w:val="relative"/>
          <w:sz w:val="28"/>
          <w:szCs w:val="28"/>
          <w:lang w:val="uk-UA"/>
        </w:rPr>
        <w:t>Підвищення ефективності прийняття управлінських рішень у ПрАТ «Київстар» є ключовим чинником для забезпечення конкурентоспроможності та адаптивності компанії в умовах швидко змінюваного ринку телекомунікаційних послуг.</w:t>
      </w:r>
      <w:r w:rsidRPr="002E0FFE">
        <w:rPr>
          <w:sz w:val="28"/>
          <w:szCs w:val="28"/>
          <w:lang w:val="uk-UA"/>
        </w:rPr>
        <w:t xml:space="preserve"> Ось основні напрями, які можуть сприяти цьому процесу:</w:t>
      </w:r>
    </w:p>
    <w:p w14:paraId="5C305C36" w14:textId="77777777" w:rsidR="002E0FFE" w:rsidRPr="008E6454" w:rsidRDefault="002E0FFE" w:rsidP="002E0FFE">
      <w:pPr>
        <w:pStyle w:val="af3"/>
        <w:numPr>
          <w:ilvl w:val="0"/>
          <w:numId w:val="18"/>
        </w:numPr>
        <w:spacing w:before="0" w:beforeAutospacing="0" w:after="0" w:afterAutospacing="0" w:line="360" w:lineRule="auto"/>
        <w:jc w:val="both"/>
        <w:rPr>
          <w:sz w:val="28"/>
          <w:szCs w:val="28"/>
          <w:lang w:val="uk-UA"/>
        </w:rPr>
      </w:pPr>
      <w:r w:rsidRPr="008E6454">
        <w:rPr>
          <w:rStyle w:val="afa"/>
          <w:b w:val="0"/>
          <w:bCs w:val="0"/>
          <w:sz w:val="28"/>
          <w:szCs w:val="28"/>
          <w:lang w:val="uk-UA"/>
        </w:rPr>
        <w:t>Оптимізація організаційної структури.</w:t>
      </w:r>
      <w:r w:rsidRPr="008E6454">
        <w:rPr>
          <w:sz w:val="28"/>
          <w:szCs w:val="28"/>
          <w:lang w:val="uk-UA"/>
        </w:rPr>
        <w:t xml:space="preserve"> </w:t>
      </w:r>
    </w:p>
    <w:p w14:paraId="464E57FD" w14:textId="77777777" w:rsidR="008E6454" w:rsidRDefault="008E6454" w:rsidP="002E0FFE">
      <w:pPr>
        <w:pStyle w:val="af3"/>
        <w:spacing w:before="0" w:beforeAutospacing="0" w:after="0" w:afterAutospacing="0" w:line="360" w:lineRule="auto"/>
        <w:ind w:left="360"/>
        <w:jc w:val="both"/>
        <w:rPr>
          <w:rStyle w:val="relative"/>
          <w:sz w:val="28"/>
          <w:szCs w:val="28"/>
          <w:lang w:val="uk-UA"/>
        </w:rPr>
      </w:pPr>
      <w:r>
        <w:rPr>
          <w:rStyle w:val="relative"/>
          <w:sz w:val="28"/>
          <w:szCs w:val="28"/>
          <w:lang w:val="uk-UA"/>
        </w:rPr>
        <w:t xml:space="preserve">      </w:t>
      </w:r>
      <w:r w:rsidR="002E0FFE" w:rsidRPr="008E6454">
        <w:rPr>
          <w:rStyle w:val="relative"/>
          <w:sz w:val="28"/>
          <w:szCs w:val="28"/>
          <w:lang w:val="uk-UA"/>
        </w:rPr>
        <w:t>Перегляд та вдосконалення орга</w:t>
      </w:r>
      <w:r>
        <w:rPr>
          <w:rStyle w:val="relative"/>
          <w:sz w:val="28"/>
          <w:szCs w:val="28"/>
          <w:lang w:val="uk-UA"/>
        </w:rPr>
        <w:t xml:space="preserve">нізаційної структури дозволяють </w:t>
      </w:r>
    </w:p>
    <w:p w14:paraId="46924C9E" w14:textId="77777777" w:rsidR="002E0FFE" w:rsidRPr="008E6454" w:rsidRDefault="002E0FFE" w:rsidP="008E6454">
      <w:pPr>
        <w:pStyle w:val="af3"/>
        <w:spacing w:before="0" w:beforeAutospacing="0" w:after="0" w:afterAutospacing="0" w:line="360" w:lineRule="auto"/>
        <w:jc w:val="both"/>
        <w:rPr>
          <w:rStyle w:val="max-w-full"/>
          <w:color w:val="0000FF"/>
          <w:sz w:val="28"/>
          <w:szCs w:val="28"/>
          <w:u w:val="single"/>
          <w:lang w:val="uk-UA"/>
        </w:rPr>
      </w:pPr>
      <w:r w:rsidRPr="008E6454">
        <w:rPr>
          <w:rStyle w:val="relative"/>
          <w:sz w:val="28"/>
          <w:szCs w:val="28"/>
          <w:lang w:val="uk-UA"/>
        </w:rPr>
        <w:t>зменшити бюрократичні бар'єри, скоротити час на ухвалення рішень та підвищити оперативність виконання завдань.</w:t>
      </w:r>
      <w:r w:rsidRPr="008E6454">
        <w:rPr>
          <w:sz w:val="28"/>
          <w:szCs w:val="28"/>
          <w:lang w:val="uk-UA"/>
        </w:rPr>
        <w:t xml:space="preserve"> </w:t>
      </w:r>
      <w:r w:rsidRPr="008E6454">
        <w:rPr>
          <w:rStyle w:val="relative"/>
          <w:sz w:val="28"/>
          <w:szCs w:val="28"/>
          <w:lang w:val="uk-UA"/>
        </w:rPr>
        <w:t>Важливим є також чітке визначення зон відповідальності кожного підрозділу, що сприяє зниженню конфліктів інтересів та підвищенню продуктивності.</w:t>
      </w:r>
    </w:p>
    <w:p w14:paraId="75921CB7" w14:textId="77777777" w:rsidR="008E6454" w:rsidRDefault="008E6454" w:rsidP="008E6454">
      <w:pPr>
        <w:pStyle w:val="af3"/>
        <w:spacing w:before="0" w:beforeAutospacing="0" w:after="0" w:afterAutospacing="0" w:line="360" w:lineRule="auto"/>
        <w:ind w:left="360"/>
        <w:jc w:val="both"/>
        <w:rPr>
          <w:sz w:val="28"/>
          <w:szCs w:val="28"/>
          <w:lang w:val="uk-UA"/>
        </w:rPr>
      </w:pPr>
      <w:r>
        <w:rPr>
          <w:rStyle w:val="afa"/>
          <w:b w:val="0"/>
          <w:sz w:val="28"/>
          <w:szCs w:val="28"/>
          <w:lang w:val="uk-UA"/>
        </w:rPr>
        <w:t xml:space="preserve">      </w:t>
      </w:r>
      <w:r w:rsidR="002E0FFE" w:rsidRPr="008E6454">
        <w:rPr>
          <w:rStyle w:val="afa"/>
          <w:b w:val="0"/>
          <w:sz w:val="28"/>
          <w:szCs w:val="28"/>
          <w:lang w:val="uk-UA"/>
        </w:rPr>
        <w:t>Мета оптимізації організаційної структури</w:t>
      </w:r>
      <w:r>
        <w:rPr>
          <w:sz w:val="28"/>
          <w:szCs w:val="28"/>
          <w:lang w:val="uk-UA"/>
        </w:rPr>
        <w:t xml:space="preserve"> ПрАТ «Київстар»</w:t>
      </w:r>
      <w:r w:rsidR="002E0FFE" w:rsidRPr="008E6454">
        <w:rPr>
          <w:sz w:val="28"/>
          <w:szCs w:val="28"/>
          <w:lang w:val="uk-UA"/>
        </w:rPr>
        <w:t xml:space="preserve"> — </w:t>
      </w:r>
    </w:p>
    <w:p w14:paraId="01649816" w14:textId="77777777" w:rsidR="008E6454" w:rsidRPr="008E6454" w:rsidRDefault="002E0FFE" w:rsidP="008E6454">
      <w:pPr>
        <w:pStyle w:val="af3"/>
        <w:spacing w:before="0" w:beforeAutospacing="0" w:after="0" w:afterAutospacing="0" w:line="360" w:lineRule="auto"/>
        <w:jc w:val="both"/>
        <w:rPr>
          <w:sz w:val="28"/>
          <w:szCs w:val="28"/>
        </w:rPr>
      </w:pPr>
      <w:r w:rsidRPr="008E6454">
        <w:rPr>
          <w:sz w:val="28"/>
          <w:szCs w:val="28"/>
          <w:lang w:val="uk-UA"/>
        </w:rPr>
        <w:t xml:space="preserve">підвищити ефективність управління, скоротити час прийняття рішень, усунути дублювання функцій та покращити комунікацію між підрозділами. </w:t>
      </w:r>
      <w:r w:rsidRPr="008E6454">
        <w:rPr>
          <w:sz w:val="28"/>
          <w:szCs w:val="28"/>
        </w:rPr>
        <w:t>Для ПрАТ «Київстар» це особливо актуально в умовах динамічного ринку телекомунікацій, цифровізації та високої конкуренції.</w:t>
      </w:r>
    </w:p>
    <w:p w14:paraId="0B2B445C" w14:textId="77777777" w:rsidR="00FA42A2" w:rsidRDefault="008E6454" w:rsidP="00FA42A2">
      <w:pPr>
        <w:pStyle w:val="af3"/>
        <w:spacing w:before="0" w:beforeAutospacing="0" w:after="0" w:afterAutospacing="0" w:line="360" w:lineRule="auto"/>
        <w:jc w:val="both"/>
        <w:rPr>
          <w:sz w:val="28"/>
          <w:szCs w:val="28"/>
          <w:lang w:val="uk-UA"/>
        </w:rPr>
      </w:pPr>
      <w:r w:rsidRPr="008E6454">
        <w:rPr>
          <w:sz w:val="28"/>
          <w:szCs w:val="28"/>
        </w:rPr>
        <w:t xml:space="preserve">         </w:t>
      </w:r>
      <w:r w:rsidRPr="008E6454">
        <w:rPr>
          <w:rStyle w:val="afa"/>
          <w:b w:val="0"/>
          <w:bCs w:val="0"/>
          <w:sz w:val="28"/>
          <w:szCs w:val="28"/>
        </w:rPr>
        <w:t>Перехід до матричної або проектної структури (частково)</w:t>
      </w:r>
      <w:r>
        <w:rPr>
          <w:rStyle w:val="afa"/>
          <w:b w:val="0"/>
          <w:bCs w:val="0"/>
          <w:sz w:val="28"/>
          <w:szCs w:val="28"/>
          <w:lang w:val="uk-UA"/>
        </w:rPr>
        <w:t xml:space="preserve"> ПрАТ «Київстар».</w:t>
      </w:r>
      <w:r w:rsidRPr="008E6454">
        <w:rPr>
          <w:rStyle w:val="afa"/>
          <w:b w:val="0"/>
          <w:bCs w:val="0"/>
          <w:sz w:val="28"/>
          <w:szCs w:val="28"/>
        </w:rPr>
        <w:t xml:space="preserve"> </w:t>
      </w:r>
      <w:r w:rsidRPr="008E6454">
        <w:rPr>
          <w:sz w:val="28"/>
          <w:szCs w:val="28"/>
        </w:rPr>
        <w:t>Реорганізація підрозділів з акцентом на міжфункціональні команди.</w:t>
      </w:r>
      <w:r w:rsidRPr="008E6454">
        <w:rPr>
          <w:sz w:val="28"/>
          <w:szCs w:val="28"/>
          <w:lang w:val="uk-UA"/>
        </w:rPr>
        <w:t xml:space="preserve"> </w:t>
      </w:r>
      <w:r w:rsidRPr="008E6454">
        <w:rPr>
          <w:sz w:val="28"/>
          <w:szCs w:val="28"/>
        </w:rPr>
        <w:t>Створення гнучких проектних груп для запуску нових сервісів (наприклад, IoT, FinTech).</w:t>
      </w:r>
      <w:r w:rsidRPr="008E6454">
        <w:rPr>
          <w:sz w:val="28"/>
          <w:szCs w:val="28"/>
          <w:lang w:val="uk-UA"/>
        </w:rPr>
        <w:t xml:space="preserve"> </w:t>
      </w:r>
      <w:r w:rsidRPr="008E6454">
        <w:rPr>
          <w:sz w:val="28"/>
          <w:szCs w:val="28"/>
        </w:rPr>
        <w:t xml:space="preserve">Встановлення чітких механізмів координації між функціональними керівниками та проектними менеджерами. </w:t>
      </w:r>
    </w:p>
    <w:p w14:paraId="15EA3207" w14:textId="77777777" w:rsidR="00FA42A2" w:rsidRDefault="00FA42A2" w:rsidP="00FA42A2">
      <w:pPr>
        <w:pStyle w:val="af3"/>
        <w:spacing w:before="0" w:beforeAutospacing="0" w:after="0" w:afterAutospacing="0" w:line="360" w:lineRule="auto"/>
        <w:jc w:val="both"/>
        <w:rPr>
          <w:sz w:val="28"/>
          <w:szCs w:val="28"/>
          <w:lang w:val="uk-UA"/>
        </w:rPr>
      </w:pPr>
      <w:r>
        <w:rPr>
          <w:sz w:val="28"/>
          <w:szCs w:val="28"/>
          <w:lang w:val="uk-UA"/>
        </w:rPr>
        <w:t xml:space="preserve">          </w:t>
      </w:r>
      <w:r w:rsidR="008E6454" w:rsidRPr="00FA42A2">
        <w:rPr>
          <w:sz w:val="28"/>
          <w:szCs w:val="28"/>
          <w:lang w:val="uk-UA"/>
        </w:rPr>
        <w:t>ПрАТ «Київстар» зможе підвищити швидкість</w:t>
      </w:r>
      <w:r w:rsidRPr="00FA42A2">
        <w:rPr>
          <w:sz w:val="28"/>
          <w:szCs w:val="28"/>
          <w:lang w:val="uk-UA"/>
        </w:rPr>
        <w:t xml:space="preserve"> прийняття рішень; г</w:t>
      </w:r>
      <w:r w:rsidR="008E6454" w:rsidRPr="00FA42A2">
        <w:rPr>
          <w:sz w:val="28"/>
          <w:szCs w:val="28"/>
          <w:lang w:val="uk-UA"/>
        </w:rPr>
        <w:t>нучкість у р</w:t>
      </w:r>
      <w:r w:rsidRPr="00FA42A2">
        <w:rPr>
          <w:sz w:val="28"/>
          <w:szCs w:val="28"/>
          <w:lang w:val="uk-UA"/>
        </w:rPr>
        <w:t>еалізації інноваційних проєктів; к</w:t>
      </w:r>
      <w:r w:rsidR="008E6454" w:rsidRPr="00FA42A2">
        <w:rPr>
          <w:sz w:val="28"/>
          <w:szCs w:val="28"/>
          <w:lang w:val="uk-UA"/>
        </w:rPr>
        <w:t>раще використання людських ресурсів.</w:t>
      </w:r>
    </w:p>
    <w:p w14:paraId="548DE2CA" w14:textId="77777777" w:rsidR="00FA42A2" w:rsidRDefault="00FA42A2" w:rsidP="00FA42A2">
      <w:pPr>
        <w:pStyle w:val="af3"/>
        <w:spacing w:before="0" w:beforeAutospacing="0" w:after="0" w:afterAutospacing="0" w:line="360" w:lineRule="auto"/>
        <w:jc w:val="both"/>
        <w:rPr>
          <w:sz w:val="28"/>
          <w:szCs w:val="28"/>
          <w:lang w:val="uk-UA"/>
        </w:rPr>
      </w:pPr>
      <w:r>
        <w:rPr>
          <w:sz w:val="28"/>
          <w:szCs w:val="28"/>
          <w:lang w:val="uk-UA"/>
        </w:rPr>
        <w:t xml:space="preserve">           </w:t>
      </w:r>
      <w:r w:rsidR="008E6454" w:rsidRPr="00FA42A2">
        <w:rPr>
          <w:sz w:val="28"/>
          <w:szCs w:val="28"/>
          <w:lang w:val="uk-UA"/>
        </w:rPr>
        <w:t>Результати оптимізації ПрАТ «Київстар» буде: зменшення часу на прийняття рішень; висока швидкість впровадження змін; відкрита,крос-функціональна ефективність комунікації; скорочення на 10-15 % витрат на адміністрацію</w:t>
      </w:r>
      <w:r>
        <w:rPr>
          <w:sz w:val="28"/>
          <w:szCs w:val="28"/>
          <w:lang w:val="uk-UA"/>
        </w:rPr>
        <w:t xml:space="preserve">. </w:t>
      </w:r>
    </w:p>
    <w:p w14:paraId="62422FF7" w14:textId="77777777" w:rsidR="00FA42A2" w:rsidRPr="00FA42A2" w:rsidRDefault="002E0FFE" w:rsidP="002E0FFE">
      <w:pPr>
        <w:pStyle w:val="af3"/>
        <w:numPr>
          <w:ilvl w:val="0"/>
          <w:numId w:val="18"/>
        </w:numPr>
        <w:spacing w:before="0" w:beforeAutospacing="0" w:after="0" w:afterAutospacing="0" w:line="360" w:lineRule="auto"/>
        <w:jc w:val="both"/>
        <w:rPr>
          <w:sz w:val="28"/>
          <w:szCs w:val="28"/>
          <w:lang w:val="uk-UA"/>
        </w:rPr>
      </w:pPr>
      <w:r w:rsidRPr="00FA42A2">
        <w:rPr>
          <w:rStyle w:val="afa"/>
          <w:b w:val="0"/>
          <w:bCs w:val="0"/>
          <w:sz w:val="28"/>
          <w:szCs w:val="28"/>
          <w:lang w:val="uk-UA"/>
        </w:rPr>
        <w:t>Делегування повноважень</w:t>
      </w:r>
      <w:r w:rsidR="00FA42A2" w:rsidRPr="00FA42A2">
        <w:rPr>
          <w:rStyle w:val="afa"/>
          <w:b w:val="0"/>
          <w:bCs w:val="0"/>
          <w:sz w:val="28"/>
          <w:szCs w:val="28"/>
          <w:lang w:val="uk-UA"/>
        </w:rPr>
        <w:t>.</w:t>
      </w:r>
    </w:p>
    <w:p w14:paraId="20371151" w14:textId="77777777" w:rsidR="00FA42A2" w:rsidRPr="009E36E7" w:rsidRDefault="002E0FFE" w:rsidP="00FA42A2">
      <w:pPr>
        <w:pStyle w:val="af3"/>
        <w:spacing w:before="0" w:beforeAutospacing="0" w:after="0" w:afterAutospacing="0" w:line="360" w:lineRule="auto"/>
        <w:jc w:val="both"/>
        <w:rPr>
          <w:lang w:val="uk-UA"/>
        </w:rPr>
      </w:pPr>
      <w:r w:rsidRPr="00FA42A2">
        <w:rPr>
          <w:rStyle w:val="relative"/>
          <w:sz w:val="28"/>
          <w:szCs w:val="28"/>
          <w:lang w:val="uk-UA"/>
        </w:rPr>
        <w:t>Запровадження ефективного делегування повноважень керівникам середньої та базової ланки управління дозволяє знизити навантаження на вищий менеджмент, прискорити процес ухвалення рішень та підвищити відповідальність на всіх рівнях управління.</w:t>
      </w:r>
      <w:r w:rsidRPr="00FA42A2">
        <w:rPr>
          <w:lang w:val="uk-UA"/>
        </w:rPr>
        <w:t xml:space="preserve"> </w:t>
      </w:r>
    </w:p>
    <w:p w14:paraId="7BA00A31" w14:textId="77777777" w:rsidR="00FA42A2" w:rsidRPr="00FA42A2" w:rsidRDefault="00FA42A2" w:rsidP="00FA42A2">
      <w:pPr>
        <w:pStyle w:val="af3"/>
        <w:spacing w:before="0" w:beforeAutospacing="0" w:after="0" w:afterAutospacing="0" w:line="360" w:lineRule="auto"/>
        <w:jc w:val="both"/>
        <w:rPr>
          <w:sz w:val="28"/>
          <w:szCs w:val="28"/>
        </w:rPr>
      </w:pPr>
      <w:r w:rsidRPr="00FA42A2">
        <w:rPr>
          <w:rStyle w:val="afa"/>
          <w:b w:val="0"/>
          <w:sz w:val="28"/>
          <w:szCs w:val="28"/>
          <w:lang w:val="uk-UA"/>
        </w:rPr>
        <w:t xml:space="preserve">           </w:t>
      </w:r>
      <w:r w:rsidRPr="00FA42A2">
        <w:rPr>
          <w:rStyle w:val="afa"/>
          <w:b w:val="0"/>
          <w:sz w:val="28"/>
          <w:szCs w:val="28"/>
        </w:rPr>
        <w:t>Регулярне навчання керівників середньої ланки</w:t>
      </w:r>
      <w:r w:rsidRPr="00FA42A2">
        <w:rPr>
          <w:b/>
          <w:sz w:val="28"/>
          <w:szCs w:val="28"/>
        </w:rPr>
        <w:t xml:space="preserve"> </w:t>
      </w:r>
      <w:r w:rsidRPr="00FA42A2">
        <w:rPr>
          <w:sz w:val="28"/>
          <w:szCs w:val="28"/>
        </w:rPr>
        <w:t>з питань прийняття рішень, управління ризиками.</w:t>
      </w:r>
      <w:r w:rsidRPr="00FA42A2">
        <w:rPr>
          <w:sz w:val="28"/>
          <w:szCs w:val="28"/>
          <w:lang w:val="uk-UA"/>
        </w:rPr>
        <w:t xml:space="preserve"> </w:t>
      </w:r>
      <w:r w:rsidRPr="00FA42A2">
        <w:rPr>
          <w:sz w:val="28"/>
          <w:szCs w:val="28"/>
        </w:rPr>
        <w:t xml:space="preserve"> </w:t>
      </w:r>
    </w:p>
    <w:p w14:paraId="45B3FBBA" w14:textId="77777777" w:rsidR="009E36E7" w:rsidRDefault="00FA42A2" w:rsidP="00FA42A2">
      <w:pPr>
        <w:pStyle w:val="af3"/>
        <w:spacing w:before="0" w:beforeAutospacing="0" w:after="0" w:afterAutospacing="0" w:line="360" w:lineRule="auto"/>
        <w:jc w:val="both"/>
        <w:rPr>
          <w:rStyle w:val="60"/>
          <w:szCs w:val="28"/>
        </w:rPr>
      </w:pPr>
      <w:r w:rsidRPr="00FA42A2">
        <w:rPr>
          <w:rStyle w:val="afa"/>
          <w:b w:val="0"/>
          <w:sz w:val="28"/>
          <w:szCs w:val="28"/>
          <w:lang w:val="uk-UA"/>
        </w:rPr>
        <w:t xml:space="preserve">           </w:t>
      </w:r>
      <w:r w:rsidRPr="00FA42A2">
        <w:rPr>
          <w:rStyle w:val="afa"/>
          <w:b w:val="0"/>
          <w:sz w:val="28"/>
          <w:szCs w:val="28"/>
        </w:rPr>
        <w:t>Введення системи контролю за якістю делегованих рішень</w:t>
      </w:r>
      <w:r w:rsidRPr="00FA42A2">
        <w:rPr>
          <w:sz w:val="28"/>
          <w:szCs w:val="28"/>
        </w:rPr>
        <w:t xml:space="preserve"> — через звітування, аудит рішень, KPI.</w:t>
      </w:r>
      <w:r w:rsidRPr="00FA42A2">
        <w:rPr>
          <w:rStyle w:val="60"/>
          <w:szCs w:val="28"/>
        </w:rPr>
        <w:t xml:space="preserve"> </w:t>
      </w:r>
    </w:p>
    <w:p w14:paraId="24CCE736" w14:textId="77777777" w:rsidR="00FA42A2" w:rsidRPr="009E36E7" w:rsidRDefault="009E36E7" w:rsidP="00FA42A2">
      <w:pPr>
        <w:pStyle w:val="af3"/>
        <w:spacing w:before="0" w:beforeAutospacing="0" w:after="0" w:afterAutospacing="0" w:line="360" w:lineRule="auto"/>
        <w:jc w:val="both"/>
        <w:rPr>
          <w:sz w:val="28"/>
          <w:szCs w:val="28"/>
          <w:lang w:val="uk-UA"/>
        </w:rPr>
      </w:pPr>
      <w:r>
        <w:rPr>
          <w:rStyle w:val="60"/>
          <w:szCs w:val="28"/>
        </w:rPr>
        <w:t xml:space="preserve">           </w:t>
      </w:r>
      <w:r w:rsidR="00FA42A2" w:rsidRPr="00FA42A2">
        <w:rPr>
          <w:rStyle w:val="afa"/>
          <w:b w:val="0"/>
          <w:sz w:val="28"/>
          <w:szCs w:val="28"/>
        </w:rPr>
        <w:t>KPI</w:t>
      </w:r>
      <w:r w:rsidR="00FA42A2" w:rsidRPr="00FA42A2">
        <w:rPr>
          <w:rStyle w:val="afa"/>
          <w:b w:val="0"/>
          <w:sz w:val="28"/>
          <w:szCs w:val="28"/>
          <w:lang w:val="uk-UA"/>
        </w:rPr>
        <w:t xml:space="preserve"> (ключові показники ефективності)</w:t>
      </w:r>
      <w:r w:rsidR="00FA42A2" w:rsidRPr="00FA42A2">
        <w:rPr>
          <w:sz w:val="28"/>
          <w:szCs w:val="28"/>
          <w:lang w:val="uk-UA"/>
        </w:rPr>
        <w:t xml:space="preserve"> — це вимірювані значення, які демонструють, наскільки успішно компанія, підрозділ або співробітник досягає поставлених цілей. </w:t>
      </w:r>
    </w:p>
    <w:p w14:paraId="63CED7E2" w14:textId="77777777" w:rsidR="00FA42A2" w:rsidRPr="009E36E7" w:rsidRDefault="00FA42A2" w:rsidP="00FA42A2">
      <w:pPr>
        <w:pStyle w:val="af3"/>
        <w:spacing w:before="0" w:beforeAutospacing="0" w:after="0" w:afterAutospacing="0" w:line="360" w:lineRule="auto"/>
        <w:jc w:val="both"/>
        <w:rPr>
          <w:sz w:val="28"/>
          <w:szCs w:val="28"/>
          <w:lang w:val="uk-UA"/>
        </w:rPr>
      </w:pPr>
      <w:r w:rsidRPr="00FA42A2">
        <w:rPr>
          <w:rStyle w:val="afa"/>
          <w:b w:val="0"/>
          <w:sz w:val="28"/>
          <w:szCs w:val="28"/>
          <w:lang w:val="uk-UA"/>
        </w:rPr>
        <w:t xml:space="preserve">          Мотиваційні програми</w:t>
      </w:r>
      <w:r w:rsidRPr="00FA42A2">
        <w:rPr>
          <w:sz w:val="28"/>
          <w:szCs w:val="28"/>
          <w:lang w:val="uk-UA"/>
        </w:rPr>
        <w:t>, що заохочують ініціативність та відповідальність.</w:t>
      </w:r>
      <w:r w:rsidRPr="009E36E7">
        <w:rPr>
          <w:sz w:val="28"/>
          <w:szCs w:val="28"/>
          <w:lang w:val="uk-UA"/>
        </w:rPr>
        <w:t xml:space="preserve">        </w:t>
      </w:r>
    </w:p>
    <w:p w14:paraId="113CEE11" w14:textId="77777777" w:rsidR="00FA42A2" w:rsidRDefault="00FA42A2" w:rsidP="00FA42A2">
      <w:pPr>
        <w:pStyle w:val="af3"/>
        <w:spacing w:before="0" w:beforeAutospacing="0" w:after="0" w:afterAutospacing="0" w:line="360" w:lineRule="auto"/>
        <w:jc w:val="both"/>
        <w:rPr>
          <w:sz w:val="28"/>
          <w:szCs w:val="28"/>
          <w:lang w:val="uk-UA"/>
        </w:rPr>
      </w:pPr>
      <w:r w:rsidRPr="00FA42A2">
        <w:rPr>
          <w:sz w:val="28"/>
          <w:szCs w:val="28"/>
          <w:lang w:val="uk-UA"/>
        </w:rPr>
        <w:t xml:space="preserve">          </w:t>
      </w:r>
      <w:r w:rsidRPr="00FA42A2">
        <w:rPr>
          <w:sz w:val="28"/>
          <w:szCs w:val="28"/>
        </w:rPr>
        <w:t>Делегування у ПрАТ «Київстар» є важливою складовою сучасної моделі управління. Воно дозволяє:зменшити бюрократію</w:t>
      </w:r>
      <w:r w:rsidRPr="00FA42A2">
        <w:rPr>
          <w:sz w:val="28"/>
          <w:szCs w:val="28"/>
          <w:lang w:val="uk-UA"/>
        </w:rPr>
        <w:t xml:space="preserve">; </w:t>
      </w:r>
      <w:r w:rsidRPr="00FA42A2">
        <w:rPr>
          <w:sz w:val="28"/>
          <w:szCs w:val="28"/>
        </w:rPr>
        <w:t>покращити якість рішень на місцях</w:t>
      </w:r>
      <w:r w:rsidRPr="00FA42A2">
        <w:rPr>
          <w:sz w:val="28"/>
          <w:szCs w:val="28"/>
          <w:lang w:val="uk-UA"/>
        </w:rPr>
        <w:t xml:space="preserve">; </w:t>
      </w:r>
      <w:r w:rsidRPr="00FA42A2">
        <w:rPr>
          <w:sz w:val="28"/>
          <w:szCs w:val="28"/>
        </w:rPr>
        <w:t>залучити співробітників до досягнення стратегічних цілей компанії.</w:t>
      </w:r>
    </w:p>
    <w:p w14:paraId="6985CA68" w14:textId="77777777" w:rsidR="00FA42A2" w:rsidRPr="00FA42A2" w:rsidRDefault="002E0FFE" w:rsidP="002E0FFE">
      <w:pPr>
        <w:pStyle w:val="af3"/>
        <w:numPr>
          <w:ilvl w:val="0"/>
          <w:numId w:val="18"/>
        </w:numPr>
        <w:spacing w:before="0" w:beforeAutospacing="0" w:after="0" w:afterAutospacing="0" w:line="360" w:lineRule="auto"/>
        <w:jc w:val="both"/>
        <w:rPr>
          <w:sz w:val="28"/>
          <w:szCs w:val="28"/>
          <w:lang w:val="uk-UA"/>
        </w:rPr>
      </w:pPr>
      <w:r w:rsidRPr="00FA42A2">
        <w:rPr>
          <w:rStyle w:val="afa"/>
          <w:b w:val="0"/>
          <w:bCs w:val="0"/>
          <w:sz w:val="28"/>
          <w:szCs w:val="28"/>
        </w:rPr>
        <w:t>Впровадження системи KPI та OKR</w:t>
      </w:r>
      <w:r w:rsidR="00FA42A2" w:rsidRPr="00FA42A2">
        <w:rPr>
          <w:rStyle w:val="afa"/>
          <w:b w:val="0"/>
          <w:bCs w:val="0"/>
          <w:sz w:val="28"/>
          <w:szCs w:val="28"/>
          <w:lang w:val="uk-UA"/>
        </w:rPr>
        <w:t>.</w:t>
      </w:r>
    </w:p>
    <w:p w14:paraId="4CB2D584" w14:textId="77777777" w:rsidR="00FA42A2" w:rsidRPr="00FA42A2" w:rsidRDefault="002E0FFE" w:rsidP="00FA42A2">
      <w:pPr>
        <w:pStyle w:val="af3"/>
        <w:spacing w:before="0" w:beforeAutospacing="0" w:after="0" w:afterAutospacing="0" w:line="360" w:lineRule="auto"/>
        <w:jc w:val="both"/>
      </w:pPr>
      <w:r w:rsidRPr="00FA42A2">
        <w:rPr>
          <w:rStyle w:val="relative"/>
          <w:sz w:val="28"/>
          <w:szCs w:val="28"/>
          <w:lang w:val="uk-UA"/>
        </w:rPr>
        <w:t>Розробка та впровадження єдиної системи показників ефективності (</w:t>
      </w:r>
      <w:r w:rsidRPr="00FA42A2">
        <w:rPr>
          <w:rStyle w:val="relative"/>
          <w:sz w:val="28"/>
          <w:szCs w:val="28"/>
        </w:rPr>
        <w:t>KPI</w:t>
      </w:r>
      <w:r w:rsidRPr="00FA42A2">
        <w:rPr>
          <w:rStyle w:val="relative"/>
          <w:sz w:val="28"/>
          <w:szCs w:val="28"/>
          <w:lang w:val="uk-UA"/>
        </w:rPr>
        <w:t>) та цілей і результатів (</w:t>
      </w:r>
      <w:r w:rsidRPr="00FA42A2">
        <w:rPr>
          <w:rStyle w:val="relative"/>
          <w:sz w:val="28"/>
          <w:szCs w:val="28"/>
        </w:rPr>
        <w:t>OKR</w:t>
      </w:r>
      <w:r w:rsidRPr="00FA42A2">
        <w:rPr>
          <w:rStyle w:val="relative"/>
          <w:sz w:val="28"/>
          <w:szCs w:val="28"/>
          <w:lang w:val="uk-UA"/>
        </w:rPr>
        <w:t>) дозволяє чітко визначити стратегічні цілі компанії та забезпечити синхронну роботу всіх функціональних підрозділів.</w:t>
      </w:r>
      <w:r w:rsidRPr="00FA42A2">
        <w:rPr>
          <w:sz w:val="28"/>
          <w:szCs w:val="28"/>
          <w:lang w:val="uk-UA"/>
        </w:rPr>
        <w:t xml:space="preserve"> </w:t>
      </w:r>
      <w:r w:rsidRPr="00FA42A2">
        <w:rPr>
          <w:rStyle w:val="relative"/>
          <w:sz w:val="28"/>
          <w:szCs w:val="28"/>
        </w:rPr>
        <w:t>Регулярний моніторинг цих показників сприяє оперативному виявленню відхилень та внесенню необхідних коректив.</w:t>
      </w:r>
    </w:p>
    <w:p w14:paraId="03B60BB6" w14:textId="77777777" w:rsidR="00FA42A2" w:rsidRPr="00F94859" w:rsidRDefault="00FA42A2" w:rsidP="00BC4E8F">
      <w:pPr>
        <w:pStyle w:val="af3"/>
        <w:spacing w:before="0" w:beforeAutospacing="0" w:after="0" w:afterAutospacing="0" w:line="360" w:lineRule="auto"/>
        <w:jc w:val="both"/>
        <w:rPr>
          <w:sz w:val="28"/>
          <w:szCs w:val="28"/>
          <w:lang w:val="uk-UA"/>
        </w:rPr>
      </w:pPr>
      <w:r w:rsidRPr="00FA42A2">
        <w:t xml:space="preserve">           </w:t>
      </w:r>
      <w:r w:rsidRPr="00BC4E8F">
        <w:rPr>
          <w:rStyle w:val="afa"/>
          <w:b w:val="0"/>
          <w:sz w:val="28"/>
          <w:szCs w:val="28"/>
        </w:rPr>
        <w:t>KPI</w:t>
      </w:r>
      <w:r w:rsidRPr="00BC4E8F">
        <w:rPr>
          <w:rStyle w:val="afa"/>
          <w:b w:val="0"/>
          <w:sz w:val="28"/>
          <w:szCs w:val="28"/>
          <w:lang w:val="uk-UA"/>
        </w:rPr>
        <w:t xml:space="preserve"> (</w:t>
      </w:r>
      <w:r w:rsidRPr="00BC4E8F">
        <w:rPr>
          <w:rStyle w:val="afa"/>
          <w:b w:val="0"/>
          <w:sz w:val="28"/>
          <w:szCs w:val="28"/>
        </w:rPr>
        <w:t>Key</w:t>
      </w:r>
      <w:r w:rsidRPr="00BC4E8F">
        <w:rPr>
          <w:rStyle w:val="afa"/>
          <w:b w:val="0"/>
          <w:sz w:val="28"/>
          <w:szCs w:val="28"/>
          <w:lang w:val="uk-UA"/>
        </w:rPr>
        <w:t xml:space="preserve"> </w:t>
      </w:r>
      <w:r w:rsidRPr="00BC4E8F">
        <w:rPr>
          <w:rStyle w:val="afa"/>
          <w:b w:val="0"/>
          <w:sz w:val="28"/>
          <w:szCs w:val="28"/>
        </w:rPr>
        <w:t>Performance</w:t>
      </w:r>
      <w:r w:rsidRPr="00BC4E8F">
        <w:rPr>
          <w:rStyle w:val="afa"/>
          <w:b w:val="0"/>
          <w:sz w:val="28"/>
          <w:szCs w:val="28"/>
          <w:lang w:val="uk-UA"/>
        </w:rPr>
        <w:t xml:space="preserve"> </w:t>
      </w:r>
      <w:r w:rsidRPr="00BC4E8F">
        <w:rPr>
          <w:rStyle w:val="afa"/>
          <w:b w:val="0"/>
          <w:sz w:val="28"/>
          <w:szCs w:val="28"/>
        </w:rPr>
        <w:t>Indicators</w:t>
      </w:r>
      <w:r w:rsidRPr="00BC4E8F">
        <w:rPr>
          <w:rStyle w:val="afa"/>
          <w:b w:val="0"/>
          <w:sz w:val="28"/>
          <w:szCs w:val="28"/>
          <w:lang w:val="uk-UA"/>
        </w:rPr>
        <w:t>)</w:t>
      </w:r>
      <w:r w:rsidRPr="00BC4E8F">
        <w:rPr>
          <w:sz w:val="28"/>
          <w:szCs w:val="28"/>
          <w:lang w:val="uk-UA"/>
        </w:rPr>
        <w:t xml:space="preserve"> — це кількісні або якісні показники, що відображають ступінь досягнення стратегічних та операційних цілей компанії. </w:t>
      </w:r>
      <w:r w:rsidRPr="00BC4E8F">
        <w:rPr>
          <w:sz w:val="28"/>
          <w:szCs w:val="28"/>
        </w:rPr>
        <w:t>KPI</w:t>
      </w:r>
      <w:r w:rsidRPr="00BC4E8F">
        <w:rPr>
          <w:sz w:val="28"/>
          <w:szCs w:val="28"/>
          <w:lang w:val="uk-UA"/>
        </w:rPr>
        <w:t xml:space="preserve"> використовується як інструмент </w:t>
      </w:r>
      <w:r w:rsidRPr="00F94859">
        <w:rPr>
          <w:sz w:val="28"/>
          <w:szCs w:val="28"/>
          <w:lang w:val="uk-UA"/>
        </w:rPr>
        <w:t xml:space="preserve"> </w:t>
      </w:r>
      <w:r w:rsidRPr="00BC4E8F">
        <w:rPr>
          <w:sz w:val="28"/>
          <w:szCs w:val="28"/>
          <w:lang w:val="uk-UA"/>
        </w:rPr>
        <w:t>прийняття управлінських рішень</w:t>
      </w:r>
      <w:r w:rsidRPr="00F94859">
        <w:rPr>
          <w:sz w:val="28"/>
          <w:szCs w:val="28"/>
          <w:lang w:val="uk-UA"/>
        </w:rPr>
        <w:t>.</w:t>
      </w:r>
    </w:p>
    <w:p w14:paraId="79EC0806" w14:textId="77777777" w:rsidR="00BC4E8F" w:rsidRPr="009E36E7" w:rsidRDefault="00BC4E8F" w:rsidP="00BC4E8F">
      <w:pPr>
        <w:spacing w:line="360" w:lineRule="auto"/>
        <w:rPr>
          <w:b/>
          <w:sz w:val="28"/>
          <w:szCs w:val="28"/>
        </w:rPr>
      </w:pPr>
      <w:r>
        <w:rPr>
          <w:rStyle w:val="afa"/>
          <w:b w:val="0"/>
          <w:sz w:val="28"/>
          <w:szCs w:val="28"/>
        </w:rPr>
        <w:t xml:space="preserve">        </w:t>
      </w:r>
      <w:r w:rsidRPr="00BC4E8F">
        <w:rPr>
          <w:rStyle w:val="afa"/>
          <w:b w:val="0"/>
          <w:sz w:val="28"/>
          <w:szCs w:val="28"/>
        </w:rPr>
        <w:t>OKR (Objectives and Key Results)</w:t>
      </w:r>
      <w:r w:rsidRPr="00BC4E8F">
        <w:rPr>
          <w:b/>
          <w:sz w:val="28"/>
          <w:szCs w:val="28"/>
        </w:rPr>
        <w:t xml:space="preserve"> </w:t>
      </w:r>
      <w:r w:rsidRPr="00BC4E8F">
        <w:rPr>
          <w:sz w:val="28"/>
          <w:szCs w:val="28"/>
        </w:rPr>
        <w:t>— це сучасна методологія управління цілями, що поєднує</w:t>
      </w:r>
      <w:r w:rsidRPr="00BC4E8F">
        <w:rPr>
          <w:b/>
          <w:sz w:val="28"/>
          <w:szCs w:val="28"/>
        </w:rPr>
        <w:t xml:space="preserve"> </w:t>
      </w:r>
      <w:r w:rsidRPr="00BC4E8F">
        <w:rPr>
          <w:rStyle w:val="afa"/>
          <w:b w:val="0"/>
          <w:sz w:val="28"/>
          <w:szCs w:val="28"/>
        </w:rPr>
        <w:t>амбіційні завдання (Objectives)</w:t>
      </w:r>
      <w:r w:rsidRPr="00BC4E8F">
        <w:rPr>
          <w:b/>
          <w:sz w:val="28"/>
          <w:szCs w:val="28"/>
        </w:rPr>
        <w:t xml:space="preserve"> з </w:t>
      </w:r>
      <w:r w:rsidRPr="00BC4E8F">
        <w:rPr>
          <w:rStyle w:val="afa"/>
          <w:b w:val="0"/>
          <w:sz w:val="28"/>
          <w:szCs w:val="28"/>
        </w:rPr>
        <w:t>конкретними, вимірюваними результатами (Key Results)</w:t>
      </w:r>
      <w:r w:rsidRPr="00BC4E8F">
        <w:rPr>
          <w:b/>
          <w:sz w:val="28"/>
          <w:szCs w:val="28"/>
        </w:rPr>
        <w:t>.</w:t>
      </w:r>
    </w:p>
    <w:p w14:paraId="6EFCD63F" w14:textId="77777777" w:rsidR="00BC4E8F" w:rsidRDefault="00BC4E8F" w:rsidP="00BC4E8F">
      <w:pPr>
        <w:spacing w:line="360" w:lineRule="auto"/>
        <w:rPr>
          <w:sz w:val="28"/>
          <w:szCs w:val="28"/>
        </w:rPr>
      </w:pPr>
      <w:r w:rsidRPr="009E36E7">
        <w:rPr>
          <w:b/>
          <w:sz w:val="28"/>
          <w:szCs w:val="28"/>
        </w:rPr>
        <w:t xml:space="preserve">         </w:t>
      </w:r>
      <w:r w:rsidRPr="00BC4E8F">
        <w:rPr>
          <w:sz w:val="28"/>
          <w:szCs w:val="28"/>
        </w:rPr>
        <w:t xml:space="preserve">Методологія </w:t>
      </w:r>
      <w:r w:rsidRPr="00BC4E8F">
        <w:rPr>
          <w:rStyle w:val="afa"/>
          <w:b w:val="0"/>
          <w:sz w:val="28"/>
          <w:szCs w:val="28"/>
        </w:rPr>
        <w:t>OKR у ПрАТ «Київстар</w:t>
      </w:r>
      <w:r w:rsidRPr="00BC4E8F">
        <w:rPr>
          <w:rStyle w:val="afa"/>
          <w:sz w:val="28"/>
          <w:szCs w:val="28"/>
        </w:rPr>
        <w:t>»</w:t>
      </w:r>
      <w:r w:rsidRPr="00BC4E8F">
        <w:rPr>
          <w:sz w:val="28"/>
          <w:szCs w:val="28"/>
        </w:rPr>
        <w:t xml:space="preserve"> є важливим компонентом сучасного управління, який:</w:t>
      </w:r>
      <w:r w:rsidRPr="009E36E7">
        <w:rPr>
          <w:sz w:val="28"/>
          <w:szCs w:val="28"/>
        </w:rPr>
        <w:t xml:space="preserve"> </w:t>
      </w:r>
      <w:r w:rsidRPr="00BC4E8F">
        <w:rPr>
          <w:sz w:val="28"/>
          <w:szCs w:val="28"/>
        </w:rPr>
        <w:t>дозволяє компанії адаптуватися до змін; залучає працівників до формування стратегії; підтримує культуру результативності та прозорості.</w:t>
      </w:r>
    </w:p>
    <w:p w14:paraId="74B429B1" w14:textId="77777777" w:rsidR="00BC4E8F" w:rsidRPr="00BC4E8F" w:rsidRDefault="002E0FFE" w:rsidP="00BC4E8F">
      <w:pPr>
        <w:pStyle w:val="af4"/>
        <w:numPr>
          <w:ilvl w:val="0"/>
          <w:numId w:val="18"/>
        </w:numPr>
        <w:spacing w:after="0" w:line="360" w:lineRule="auto"/>
        <w:rPr>
          <w:rStyle w:val="afa"/>
          <w:rFonts w:ascii="Times New Roman" w:hAnsi="Times New Roman"/>
          <w:bCs w:val="0"/>
          <w:sz w:val="28"/>
          <w:szCs w:val="28"/>
        </w:rPr>
      </w:pPr>
      <w:r w:rsidRPr="00BC4E8F">
        <w:rPr>
          <w:rStyle w:val="afa"/>
          <w:rFonts w:ascii="Times New Roman" w:hAnsi="Times New Roman"/>
          <w:b w:val="0"/>
          <w:bCs w:val="0"/>
          <w:sz w:val="28"/>
          <w:szCs w:val="28"/>
        </w:rPr>
        <w:t>Автоматизація та цифровізація процесів</w:t>
      </w:r>
      <w:r w:rsidR="00BC4E8F" w:rsidRPr="00BC4E8F">
        <w:rPr>
          <w:rStyle w:val="afa"/>
          <w:rFonts w:ascii="Times New Roman" w:hAnsi="Times New Roman"/>
          <w:b w:val="0"/>
          <w:bCs w:val="0"/>
          <w:sz w:val="28"/>
          <w:szCs w:val="28"/>
          <w:lang w:val="uk-UA"/>
        </w:rPr>
        <w:t>.</w:t>
      </w:r>
    </w:p>
    <w:p w14:paraId="3EB0606A" w14:textId="77777777" w:rsidR="00BC4E8F" w:rsidRDefault="00BC4E8F" w:rsidP="00BC4E8F">
      <w:pPr>
        <w:spacing w:line="360" w:lineRule="auto"/>
        <w:jc w:val="both"/>
        <w:rPr>
          <w:rStyle w:val="relative"/>
          <w:sz w:val="28"/>
          <w:szCs w:val="28"/>
        </w:rPr>
      </w:pPr>
      <w:r w:rsidRPr="00BC4E8F">
        <w:rPr>
          <w:rStyle w:val="relative"/>
          <w:sz w:val="28"/>
          <w:szCs w:val="28"/>
          <w:lang w:val="ru-RU"/>
        </w:rPr>
        <w:t xml:space="preserve">          </w:t>
      </w:r>
      <w:r w:rsidR="002E0FFE" w:rsidRPr="00BC4E8F">
        <w:rPr>
          <w:rStyle w:val="relative"/>
          <w:sz w:val="28"/>
          <w:szCs w:val="28"/>
        </w:rPr>
        <w:t>Впровадження сучасних інформаційних технологій для автоматизації управлінських процесів та аналізу даних дозволяє підвищити ефективність та точність управлінських рішень.</w:t>
      </w:r>
      <w:r w:rsidR="002E0FFE" w:rsidRPr="00BC4E8F">
        <w:rPr>
          <w:sz w:val="28"/>
          <w:szCs w:val="28"/>
        </w:rPr>
        <w:t xml:space="preserve"> </w:t>
      </w:r>
      <w:r w:rsidR="002E0FFE" w:rsidRPr="00BC4E8F">
        <w:rPr>
          <w:rStyle w:val="relative"/>
          <w:sz w:val="28"/>
          <w:szCs w:val="28"/>
        </w:rPr>
        <w:t>Це включає використання інструментів для автоматизації бізнес-процесів, таких як UiPath, Celonis та Power Platform.</w:t>
      </w:r>
    </w:p>
    <w:p w14:paraId="0F6F98C1" w14:textId="77777777" w:rsidR="00C32319" w:rsidRDefault="00BC4E8F" w:rsidP="00C32319">
      <w:pPr>
        <w:spacing w:line="360" w:lineRule="auto"/>
        <w:jc w:val="both"/>
        <w:rPr>
          <w:sz w:val="28"/>
          <w:szCs w:val="28"/>
        </w:rPr>
      </w:pPr>
      <w:r>
        <w:rPr>
          <w:rStyle w:val="relative"/>
          <w:sz w:val="28"/>
          <w:szCs w:val="28"/>
        </w:rPr>
        <w:t xml:space="preserve">         </w:t>
      </w:r>
      <w:r w:rsidRPr="00BC4E8F">
        <w:rPr>
          <w:rStyle w:val="afa"/>
          <w:b w:val="0"/>
          <w:sz w:val="28"/>
          <w:szCs w:val="28"/>
          <w:lang w:val="en-US"/>
        </w:rPr>
        <w:t>UiPath</w:t>
      </w:r>
      <w:r w:rsidRPr="00BC4E8F">
        <w:rPr>
          <w:sz w:val="28"/>
          <w:szCs w:val="28"/>
        </w:rPr>
        <w:t xml:space="preserve"> — це одна з провідних платформ </w:t>
      </w:r>
      <w:r w:rsidRPr="00BC4E8F">
        <w:rPr>
          <w:rStyle w:val="afa"/>
          <w:b w:val="0"/>
          <w:sz w:val="28"/>
          <w:szCs w:val="28"/>
          <w:lang w:val="en-US"/>
        </w:rPr>
        <w:t>RPA</w:t>
      </w:r>
      <w:r w:rsidRPr="00BC4E8F">
        <w:rPr>
          <w:rStyle w:val="afa"/>
          <w:b w:val="0"/>
          <w:sz w:val="28"/>
          <w:szCs w:val="28"/>
        </w:rPr>
        <w:t xml:space="preserve"> (</w:t>
      </w:r>
      <w:r w:rsidRPr="00BC4E8F">
        <w:rPr>
          <w:rStyle w:val="afa"/>
          <w:b w:val="0"/>
          <w:sz w:val="28"/>
          <w:szCs w:val="28"/>
          <w:lang w:val="en-US"/>
        </w:rPr>
        <w:t>Robotic</w:t>
      </w:r>
      <w:r w:rsidRPr="00BC4E8F">
        <w:rPr>
          <w:rStyle w:val="afa"/>
          <w:b w:val="0"/>
          <w:sz w:val="28"/>
          <w:szCs w:val="28"/>
        </w:rPr>
        <w:t xml:space="preserve"> </w:t>
      </w:r>
      <w:r w:rsidRPr="00BC4E8F">
        <w:rPr>
          <w:rStyle w:val="afa"/>
          <w:b w:val="0"/>
          <w:sz w:val="28"/>
          <w:szCs w:val="28"/>
          <w:lang w:val="en-US"/>
        </w:rPr>
        <w:t>Process</w:t>
      </w:r>
      <w:r w:rsidRPr="00BC4E8F">
        <w:rPr>
          <w:rStyle w:val="afa"/>
          <w:b w:val="0"/>
          <w:sz w:val="28"/>
          <w:szCs w:val="28"/>
        </w:rPr>
        <w:t xml:space="preserve"> </w:t>
      </w:r>
      <w:r w:rsidRPr="00BC4E8F">
        <w:rPr>
          <w:rStyle w:val="afa"/>
          <w:b w:val="0"/>
          <w:sz w:val="28"/>
          <w:szCs w:val="28"/>
          <w:lang w:val="en-US"/>
        </w:rPr>
        <w:t>Automation</w:t>
      </w:r>
      <w:r w:rsidRPr="00BC4E8F">
        <w:rPr>
          <w:rStyle w:val="afa"/>
          <w:b w:val="0"/>
          <w:sz w:val="28"/>
          <w:szCs w:val="28"/>
        </w:rPr>
        <w:t>)</w:t>
      </w:r>
      <w:r w:rsidRPr="00BC4E8F">
        <w:rPr>
          <w:sz w:val="28"/>
          <w:szCs w:val="28"/>
        </w:rPr>
        <w:t>, яка дозволяє автоматизувати рутинні бізнес-процеси за допомогою програмних роботів.</w:t>
      </w:r>
      <w:r w:rsidRPr="00BC4E8F">
        <w:rPr>
          <w:rStyle w:val="afa"/>
          <w:sz w:val="28"/>
          <w:szCs w:val="28"/>
        </w:rPr>
        <w:t xml:space="preserve"> </w:t>
      </w:r>
      <w:r w:rsidRPr="00BC4E8F">
        <w:rPr>
          <w:rStyle w:val="afa"/>
          <w:b w:val="0"/>
          <w:sz w:val="28"/>
          <w:szCs w:val="28"/>
          <w:lang w:val="en-US"/>
        </w:rPr>
        <w:t>UiPath</w:t>
      </w:r>
      <w:r w:rsidRPr="00BC4E8F">
        <w:rPr>
          <w:sz w:val="28"/>
          <w:szCs w:val="28"/>
        </w:rPr>
        <w:t xml:space="preserve"> у ПрАТ «Київстар» підвищує ефективність роботи бізнес-процесів; скорочує витрати на операційну діяльність; підтримує масштабування компанії без збільшення штату.</w:t>
      </w:r>
    </w:p>
    <w:p w14:paraId="4743DA36" w14:textId="77777777" w:rsidR="00EE5CA1" w:rsidRPr="009E36E7" w:rsidRDefault="002E0FFE" w:rsidP="00EE5CA1">
      <w:pPr>
        <w:pStyle w:val="af4"/>
        <w:numPr>
          <w:ilvl w:val="0"/>
          <w:numId w:val="18"/>
        </w:numPr>
        <w:spacing w:after="0" w:line="360" w:lineRule="auto"/>
        <w:jc w:val="both"/>
        <w:rPr>
          <w:rStyle w:val="afa"/>
          <w:rFonts w:ascii="Times New Roman" w:hAnsi="Times New Roman"/>
          <w:b w:val="0"/>
          <w:bCs w:val="0"/>
          <w:sz w:val="28"/>
          <w:szCs w:val="28"/>
        </w:rPr>
      </w:pPr>
      <w:r w:rsidRPr="00EE5CA1">
        <w:rPr>
          <w:rStyle w:val="afa"/>
          <w:rFonts w:ascii="Times New Roman" w:hAnsi="Times New Roman"/>
          <w:b w:val="0"/>
          <w:bCs w:val="0"/>
          <w:sz w:val="28"/>
          <w:szCs w:val="28"/>
        </w:rPr>
        <w:t>Професійний розвиток та мотивація працівників</w:t>
      </w:r>
      <w:r w:rsidR="00EE5CA1" w:rsidRPr="00EE5CA1">
        <w:rPr>
          <w:rStyle w:val="afa"/>
          <w:rFonts w:ascii="Times New Roman" w:hAnsi="Times New Roman"/>
          <w:b w:val="0"/>
          <w:bCs w:val="0"/>
          <w:sz w:val="28"/>
          <w:szCs w:val="28"/>
          <w:lang w:val="uk-UA"/>
        </w:rPr>
        <w:t>.</w:t>
      </w:r>
    </w:p>
    <w:p w14:paraId="11172901" w14:textId="77777777" w:rsidR="009E36E7" w:rsidRPr="00F94859" w:rsidRDefault="00F94859" w:rsidP="00F94859">
      <w:pPr>
        <w:spacing w:line="360" w:lineRule="auto"/>
        <w:jc w:val="both"/>
        <w:rPr>
          <w:sz w:val="28"/>
          <w:szCs w:val="28"/>
        </w:rPr>
      </w:pPr>
      <w:r>
        <w:rPr>
          <w:rStyle w:val="afa"/>
          <w:b w:val="0"/>
          <w:lang w:val="ru-RU"/>
        </w:rPr>
        <w:t xml:space="preserve">            </w:t>
      </w:r>
      <w:r w:rsidR="009E36E7" w:rsidRPr="00F94859">
        <w:rPr>
          <w:rStyle w:val="afa"/>
          <w:b w:val="0"/>
          <w:sz w:val="28"/>
          <w:szCs w:val="28"/>
        </w:rPr>
        <w:t>Професійний розвиток та мотивація працівників</w:t>
      </w:r>
      <w:r w:rsidR="009E36E7" w:rsidRPr="00F94859">
        <w:rPr>
          <w:sz w:val="28"/>
          <w:szCs w:val="28"/>
        </w:rPr>
        <w:t xml:space="preserve"> — це ключові складові ефективного управління персоналом, які безпосередньо впливають на продуктивність, лояльність і загальний успіх організації.</w:t>
      </w:r>
    </w:p>
    <w:p w14:paraId="408CC79B" w14:textId="77777777" w:rsidR="00F94859" w:rsidRPr="00274E55" w:rsidRDefault="00F94859" w:rsidP="00F94859">
      <w:pPr>
        <w:spacing w:line="360" w:lineRule="auto"/>
        <w:jc w:val="both"/>
        <w:rPr>
          <w:sz w:val="28"/>
          <w:szCs w:val="28"/>
        </w:rPr>
      </w:pPr>
      <w:r w:rsidRPr="00F94859">
        <w:rPr>
          <w:sz w:val="28"/>
          <w:szCs w:val="28"/>
        </w:rPr>
        <w:t xml:space="preserve">           </w:t>
      </w:r>
      <w:r w:rsidR="009E36E7" w:rsidRPr="00F94859">
        <w:rPr>
          <w:sz w:val="28"/>
          <w:szCs w:val="28"/>
        </w:rPr>
        <w:t xml:space="preserve">Компанія впровадила концепцію </w:t>
      </w:r>
      <w:r w:rsidR="009E36E7" w:rsidRPr="00F94859">
        <w:rPr>
          <w:rStyle w:val="afa"/>
          <w:b w:val="0"/>
          <w:sz w:val="28"/>
          <w:szCs w:val="28"/>
        </w:rPr>
        <w:t>lifelong learning</w:t>
      </w:r>
      <w:r w:rsidR="009E36E7" w:rsidRPr="00F94859">
        <w:rPr>
          <w:sz w:val="28"/>
          <w:szCs w:val="28"/>
        </w:rPr>
        <w:t>, пропонуючи співробітникам доступ до різноманітних навчальних платформ, таких як Coursera, Laba, SKVOT, Projector Library, robot_dreams.</w:t>
      </w:r>
    </w:p>
    <w:p w14:paraId="73D260A5" w14:textId="77777777" w:rsidR="00F94859" w:rsidRDefault="00F94859" w:rsidP="00F94859">
      <w:pPr>
        <w:spacing w:line="360" w:lineRule="auto"/>
        <w:jc w:val="both"/>
        <w:rPr>
          <w:sz w:val="28"/>
          <w:szCs w:val="28"/>
          <w:lang w:val="ru-RU"/>
        </w:rPr>
      </w:pPr>
      <w:r w:rsidRPr="00274E55">
        <w:rPr>
          <w:sz w:val="28"/>
          <w:szCs w:val="28"/>
        </w:rPr>
        <w:t xml:space="preserve">          </w:t>
      </w:r>
      <w:r w:rsidR="009E36E7" w:rsidRPr="00F94859">
        <w:rPr>
          <w:rStyle w:val="afa"/>
          <w:b w:val="0"/>
          <w:sz w:val="28"/>
          <w:szCs w:val="28"/>
        </w:rPr>
        <w:t>Професійний розвиток забезпечує компетентність</w:t>
      </w:r>
      <w:r w:rsidR="009E36E7" w:rsidRPr="00F94859">
        <w:rPr>
          <w:sz w:val="28"/>
          <w:szCs w:val="28"/>
        </w:rPr>
        <w:t>, а</w:t>
      </w:r>
      <w:r w:rsidR="009E36E7" w:rsidRPr="00F94859">
        <w:rPr>
          <w:b/>
          <w:sz w:val="28"/>
          <w:szCs w:val="28"/>
        </w:rPr>
        <w:t xml:space="preserve"> </w:t>
      </w:r>
      <w:r w:rsidR="009E36E7" w:rsidRPr="00F94859">
        <w:rPr>
          <w:rStyle w:val="afa"/>
          <w:b w:val="0"/>
          <w:sz w:val="28"/>
          <w:szCs w:val="28"/>
        </w:rPr>
        <w:t>мотивація — бажання діяти</w:t>
      </w:r>
      <w:r w:rsidR="009E36E7" w:rsidRPr="00F94859">
        <w:rPr>
          <w:sz w:val="28"/>
          <w:szCs w:val="28"/>
        </w:rPr>
        <w:t>. Разом вони формують ґрунт для ефективного, відповідального і стратегічного прийняття рішень в організаціях.</w:t>
      </w:r>
    </w:p>
    <w:p w14:paraId="68D283E3" w14:textId="77777777" w:rsidR="00F94859" w:rsidRDefault="00F94859" w:rsidP="00EE5CA1">
      <w:pPr>
        <w:spacing w:line="360" w:lineRule="auto"/>
        <w:jc w:val="both"/>
        <w:rPr>
          <w:sz w:val="28"/>
          <w:szCs w:val="28"/>
        </w:rPr>
      </w:pPr>
      <w:r w:rsidRPr="00F94859">
        <w:rPr>
          <w:sz w:val="28"/>
          <w:szCs w:val="28"/>
          <w:lang w:val="ru-RU"/>
        </w:rPr>
        <w:t xml:space="preserve">          </w:t>
      </w:r>
      <w:r w:rsidR="009E36E7" w:rsidRPr="00F94859">
        <w:rPr>
          <w:sz w:val="28"/>
          <w:szCs w:val="28"/>
        </w:rPr>
        <w:t>Комбінація професійного розвитку і правильно побудованої мотивації:</w:t>
      </w:r>
      <w:r w:rsidRPr="00F94859">
        <w:rPr>
          <w:sz w:val="28"/>
          <w:szCs w:val="28"/>
          <w:lang w:val="ru-RU"/>
        </w:rPr>
        <w:t xml:space="preserve"> </w:t>
      </w:r>
      <w:r w:rsidRPr="00F94859">
        <w:rPr>
          <w:sz w:val="28"/>
          <w:szCs w:val="28"/>
        </w:rPr>
        <w:t>с</w:t>
      </w:r>
      <w:r w:rsidR="009E36E7" w:rsidRPr="00F94859">
        <w:rPr>
          <w:sz w:val="28"/>
          <w:szCs w:val="28"/>
        </w:rPr>
        <w:t xml:space="preserve">творює </w:t>
      </w:r>
      <w:r w:rsidR="009E36E7" w:rsidRPr="00F94859">
        <w:rPr>
          <w:rStyle w:val="afa"/>
          <w:b w:val="0"/>
          <w:sz w:val="28"/>
          <w:szCs w:val="28"/>
        </w:rPr>
        <w:t>середовище довіри</w:t>
      </w:r>
      <w:r w:rsidR="009E36E7" w:rsidRPr="00F94859">
        <w:rPr>
          <w:sz w:val="28"/>
          <w:szCs w:val="28"/>
        </w:rPr>
        <w:t>;</w:t>
      </w:r>
      <w:r w:rsidRPr="00F94859">
        <w:rPr>
          <w:sz w:val="28"/>
          <w:szCs w:val="28"/>
        </w:rPr>
        <w:t xml:space="preserve"> п</w:t>
      </w:r>
      <w:r w:rsidR="009E36E7" w:rsidRPr="00F94859">
        <w:rPr>
          <w:sz w:val="28"/>
          <w:szCs w:val="28"/>
        </w:rPr>
        <w:t xml:space="preserve">ідвищує </w:t>
      </w:r>
      <w:r w:rsidR="009E36E7" w:rsidRPr="00F94859">
        <w:rPr>
          <w:rStyle w:val="afa"/>
          <w:b w:val="0"/>
          <w:sz w:val="28"/>
          <w:szCs w:val="28"/>
        </w:rPr>
        <w:t>якість управлінських рішень</w:t>
      </w:r>
      <w:r w:rsidR="009E36E7" w:rsidRPr="00F94859">
        <w:rPr>
          <w:sz w:val="28"/>
          <w:szCs w:val="28"/>
        </w:rPr>
        <w:t>;</w:t>
      </w:r>
      <w:r w:rsidRPr="00F94859">
        <w:rPr>
          <w:sz w:val="28"/>
          <w:szCs w:val="28"/>
        </w:rPr>
        <w:t xml:space="preserve"> ф</w:t>
      </w:r>
      <w:r w:rsidR="009E36E7" w:rsidRPr="00F94859">
        <w:rPr>
          <w:sz w:val="28"/>
          <w:szCs w:val="28"/>
        </w:rPr>
        <w:t xml:space="preserve">ормує </w:t>
      </w:r>
      <w:r w:rsidR="009E36E7" w:rsidRPr="00F94859">
        <w:rPr>
          <w:rStyle w:val="afa"/>
          <w:b w:val="0"/>
          <w:sz w:val="28"/>
          <w:szCs w:val="28"/>
        </w:rPr>
        <w:t>лідерів</w:t>
      </w:r>
      <w:r w:rsidR="009E36E7" w:rsidRPr="00F94859">
        <w:rPr>
          <w:sz w:val="28"/>
          <w:szCs w:val="28"/>
        </w:rPr>
        <w:t xml:space="preserve"> на всіх рівнях організації;</w:t>
      </w:r>
      <w:r w:rsidRPr="00F94859">
        <w:rPr>
          <w:sz w:val="28"/>
          <w:szCs w:val="28"/>
        </w:rPr>
        <w:t xml:space="preserve"> з</w:t>
      </w:r>
      <w:r w:rsidR="009E36E7" w:rsidRPr="00F94859">
        <w:rPr>
          <w:sz w:val="28"/>
          <w:szCs w:val="28"/>
        </w:rPr>
        <w:t xml:space="preserve">нижує ризик </w:t>
      </w:r>
      <w:r w:rsidR="009E36E7" w:rsidRPr="00F94859">
        <w:rPr>
          <w:rStyle w:val="afa"/>
          <w:b w:val="0"/>
          <w:sz w:val="28"/>
          <w:szCs w:val="28"/>
        </w:rPr>
        <w:t>помилкових чи імпульсивних рішень</w:t>
      </w:r>
      <w:r w:rsidR="009E36E7" w:rsidRPr="00F94859">
        <w:rPr>
          <w:sz w:val="28"/>
          <w:szCs w:val="28"/>
        </w:rPr>
        <w:t>.</w:t>
      </w:r>
    </w:p>
    <w:p w14:paraId="6F1A95AC" w14:textId="77777777" w:rsidR="00EE5CA1" w:rsidRPr="00F94859" w:rsidRDefault="00F94859" w:rsidP="00EE5CA1">
      <w:pPr>
        <w:spacing w:line="360" w:lineRule="auto"/>
        <w:jc w:val="both"/>
        <w:rPr>
          <w:rStyle w:val="relative"/>
          <w:sz w:val="28"/>
          <w:szCs w:val="28"/>
        </w:rPr>
      </w:pPr>
      <w:r>
        <w:rPr>
          <w:sz w:val="28"/>
          <w:szCs w:val="28"/>
        </w:rPr>
        <w:t xml:space="preserve">         </w:t>
      </w:r>
      <w:r w:rsidR="002E0FFE" w:rsidRPr="00EE5CA1">
        <w:rPr>
          <w:rStyle w:val="relative"/>
          <w:sz w:val="28"/>
          <w:szCs w:val="28"/>
        </w:rPr>
        <w:t>Впровадження програм навчання та підвищення кваліфікації, а також створення системи заохочень та винагороди за досягнення високих результатів сприяє зниженню плинності кадрів та підвищенню продуктивності праці.</w:t>
      </w:r>
      <w:r w:rsidR="002E0FFE" w:rsidRPr="00EE5CA1">
        <w:rPr>
          <w:sz w:val="28"/>
          <w:szCs w:val="28"/>
        </w:rPr>
        <w:t xml:space="preserve"> </w:t>
      </w:r>
      <w:r w:rsidR="002E0FFE" w:rsidRPr="00EE5CA1">
        <w:rPr>
          <w:rStyle w:val="relative"/>
          <w:sz w:val="28"/>
          <w:szCs w:val="28"/>
        </w:rPr>
        <w:t>Створення позитивного робочого середовища та залучення працівників до процесу прийняття рішень також сприяє покращенню ефективності управління.</w:t>
      </w:r>
    </w:p>
    <w:p w14:paraId="69ECCB23" w14:textId="77777777" w:rsidR="00EE5CA1" w:rsidRPr="00EE5CA1" w:rsidRDefault="002E0FFE" w:rsidP="00EE5CA1">
      <w:pPr>
        <w:pStyle w:val="af4"/>
        <w:numPr>
          <w:ilvl w:val="0"/>
          <w:numId w:val="18"/>
        </w:numPr>
        <w:spacing w:after="0" w:line="360" w:lineRule="auto"/>
        <w:jc w:val="both"/>
        <w:rPr>
          <w:rStyle w:val="afa"/>
          <w:rFonts w:ascii="Times New Roman" w:hAnsi="Times New Roman"/>
          <w:b w:val="0"/>
          <w:bCs w:val="0"/>
          <w:sz w:val="28"/>
          <w:szCs w:val="28"/>
        </w:rPr>
      </w:pPr>
      <w:r w:rsidRPr="00EE5CA1">
        <w:rPr>
          <w:rStyle w:val="afa"/>
          <w:rFonts w:ascii="Times New Roman" w:hAnsi="Times New Roman"/>
          <w:b w:val="0"/>
          <w:bCs w:val="0"/>
          <w:sz w:val="28"/>
          <w:szCs w:val="28"/>
        </w:rPr>
        <w:t>Диверсифікація джерел доходу</w:t>
      </w:r>
      <w:r w:rsidR="00EE5CA1" w:rsidRPr="00EE5CA1">
        <w:rPr>
          <w:rStyle w:val="afa"/>
          <w:rFonts w:ascii="Times New Roman" w:hAnsi="Times New Roman"/>
          <w:b w:val="0"/>
          <w:bCs w:val="0"/>
          <w:sz w:val="28"/>
          <w:szCs w:val="28"/>
          <w:lang w:val="en-US"/>
        </w:rPr>
        <w:t>.</w:t>
      </w:r>
    </w:p>
    <w:p w14:paraId="3C39EE08" w14:textId="77777777" w:rsidR="00F94859" w:rsidRPr="00F94859" w:rsidRDefault="00EE5CA1" w:rsidP="00F94859">
      <w:pPr>
        <w:spacing w:line="360" w:lineRule="auto"/>
        <w:jc w:val="both"/>
        <w:rPr>
          <w:rStyle w:val="relative"/>
          <w:sz w:val="28"/>
          <w:szCs w:val="28"/>
          <w:lang w:val="ru-RU"/>
        </w:rPr>
      </w:pPr>
      <w:r w:rsidRPr="00EE5CA1">
        <w:rPr>
          <w:rStyle w:val="relative"/>
          <w:sz w:val="28"/>
          <w:szCs w:val="28"/>
          <w:lang w:val="ru-RU"/>
        </w:rPr>
        <w:t xml:space="preserve">          </w:t>
      </w:r>
      <w:r w:rsidR="002E0FFE" w:rsidRPr="00EE5CA1">
        <w:rPr>
          <w:rStyle w:val="relative"/>
          <w:sz w:val="28"/>
          <w:szCs w:val="28"/>
        </w:rPr>
        <w:t>Розширення спектру послуг, що надаються, впровадження нових продуктів та сервісів, таких як інтернет речей (IoT), хмарні рішення та нові цифрові сервіси, дозволяє зменшити залежність від традиційних джерел доходу та підвищити фінансову стабільність компанії.</w:t>
      </w:r>
    </w:p>
    <w:p w14:paraId="156D8D77" w14:textId="77777777" w:rsidR="00F94859" w:rsidRDefault="00F94859" w:rsidP="00EE5CA1">
      <w:pPr>
        <w:spacing w:line="360" w:lineRule="auto"/>
        <w:jc w:val="both"/>
        <w:rPr>
          <w:sz w:val="28"/>
          <w:szCs w:val="28"/>
        </w:rPr>
      </w:pPr>
      <w:r w:rsidRPr="00F94859">
        <w:rPr>
          <w:rStyle w:val="relative"/>
          <w:sz w:val="28"/>
          <w:szCs w:val="28"/>
          <w:lang w:val="ru-RU"/>
        </w:rPr>
        <w:t xml:space="preserve">         </w:t>
      </w:r>
      <w:r w:rsidRPr="00F94859">
        <w:rPr>
          <w:rStyle w:val="afa"/>
          <w:b w:val="0"/>
          <w:sz w:val="28"/>
          <w:szCs w:val="28"/>
          <w:lang w:val="en-US"/>
        </w:rPr>
        <w:t>IoT</w:t>
      </w:r>
      <w:r w:rsidRPr="00F94859">
        <w:rPr>
          <w:rStyle w:val="afa"/>
          <w:b w:val="0"/>
          <w:sz w:val="28"/>
          <w:szCs w:val="28"/>
          <w:lang w:val="ru-RU"/>
        </w:rPr>
        <w:t xml:space="preserve"> (</w:t>
      </w:r>
      <w:r w:rsidRPr="00F94859">
        <w:rPr>
          <w:rStyle w:val="afa"/>
          <w:b w:val="0"/>
          <w:sz w:val="28"/>
          <w:szCs w:val="28"/>
          <w:lang w:val="en-US"/>
        </w:rPr>
        <w:t>Internet</w:t>
      </w:r>
      <w:r w:rsidRPr="00F94859">
        <w:rPr>
          <w:rStyle w:val="afa"/>
          <w:b w:val="0"/>
          <w:sz w:val="28"/>
          <w:szCs w:val="28"/>
          <w:lang w:val="ru-RU"/>
        </w:rPr>
        <w:t xml:space="preserve"> </w:t>
      </w:r>
      <w:r w:rsidRPr="00F94859">
        <w:rPr>
          <w:rStyle w:val="afa"/>
          <w:b w:val="0"/>
          <w:sz w:val="28"/>
          <w:szCs w:val="28"/>
          <w:lang w:val="en-US"/>
        </w:rPr>
        <w:t>of</w:t>
      </w:r>
      <w:r w:rsidRPr="00F94859">
        <w:rPr>
          <w:rStyle w:val="afa"/>
          <w:b w:val="0"/>
          <w:sz w:val="28"/>
          <w:szCs w:val="28"/>
          <w:lang w:val="ru-RU"/>
        </w:rPr>
        <w:t xml:space="preserve"> </w:t>
      </w:r>
      <w:r w:rsidRPr="00F94859">
        <w:rPr>
          <w:rStyle w:val="afa"/>
          <w:b w:val="0"/>
          <w:sz w:val="28"/>
          <w:szCs w:val="28"/>
          <w:lang w:val="en-US"/>
        </w:rPr>
        <w:t>Things</w:t>
      </w:r>
      <w:r w:rsidRPr="00F94859">
        <w:rPr>
          <w:rStyle w:val="afa"/>
          <w:b w:val="0"/>
          <w:sz w:val="28"/>
          <w:szCs w:val="28"/>
          <w:lang w:val="ru-RU"/>
        </w:rPr>
        <w:t xml:space="preserve"> / </w:t>
      </w:r>
      <w:r w:rsidRPr="00F94859">
        <w:rPr>
          <w:rStyle w:val="afa"/>
          <w:b w:val="0"/>
          <w:sz w:val="28"/>
          <w:szCs w:val="28"/>
        </w:rPr>
        <w:t>Інтернет</w:t>
      </w:r>
      <w:r w:rsidRPr="00F94859">
        <w:rPr>
          <w:rStyle w:val="afa"/>
          <w:b w:val="0"/>
          <w:sz w:val="28"/>
          <w:szCs w:val="28"/>
          <w:lang w:val="ru-RU"/>
        </w:rPr>
        <w:t xml:space="preserve"> </w:t>
      </w:r>
      <w:r w:rsidRPr="00F94859">
        <w:rPr>
          <w:rStyle w:val="afa"/>
          <w:b w:val="0"/>
          <w:sz w:val="28"/>
          <w:szCs w:val="28"/>
        </w:rPr>
        <w:t>речей</w:t>
      </w:r>
      <w:r w:rsidRPr="00F94859">
        <w:rPr>
          <w:rStyle w:val="afa"/>
          <w:b w:val="0"/>
          <w:sz w:val="28"/>
          <w:szCs w:val="28"/>
          <w:lang w:val="ru-RU"/>
        </w:rPr>
        <w:t>)</w:t>
      </w:r>
      <w:r w:rsidRPr="00F94859">
        <w:rPr>
          <w:sz w:val="28"/>
          <w:szCs w:val="28"/>
          <w:lang w:val="ru-RU"/>
        </w:rPr>
        <w:t xml:space="preserve"> — </w:t>
      </w:r>
      <w:r w:rsidRPr="00F94859">
        <w:rPr>
          <w:sz w:val="28"/>
          <w:szCs w:val="28"/>
        </w:rPr>
        <w:t>це</w:t>
      </w:r>
      <w:r w:rsidRPr="00F94859">
        <w:rPr>
          <w:sz w:val="28"/>
          <w:szCs w:val="28"/>
          <w:lang w:val="ru-RU"/>
        </w:rPr>
        <w:t xml:space="preserve"> </w:t>
      </w:r>
      <w:r w:rsidRPr="00F94859">
        <w:rPr>
          <w:sz w:val="28"/>
          <w:szCs w:val="28"/>
        </w:rPr>
        <w:t>концепція</w:t>
      </w:r>
      <w:r w:rsidRPr="00F94859">
        <w:rPr>
          <w:sz w:val="28"/>
          <w:szCs w:val="28"/>
          <w:lang w:val="ru-RU"/>
        </w:rPr>
        <w:t xml:space="preserve">, </w:t>
      </w:r>
      <w:r w:rsidRPr="00F94859">
        <w:rPr>
          <w:sz w:val="28"/>
          <w:szCs w:val="28"/>
        </w:rPr>
        <w:t>за</w:t>
      </w:r>
      <w:r w:rsidRPr="00F94859">
        <w:rPr>
          <w:sz w:val="28"/>
          <w:szCs w:val="28"/>
          <w:lang w:val="ru-RU"/>
        </w:rPr>
        <w:t xml:space="preserve"> </w:t>
      </w:r>
      <w:r w:rsidRPr="00F94859">
        <w:rPr>
          <w:sz w:val="28"/>
          <w:szCs w:val="28"/>
        </w:rPr>
        <w:t>якої</w:t>
      </w:r>
      <w:r w:rsidRPr="00F94859">
        <w:rPr>
          <w:sz w:val="28"/>
          <w:szCs w:val="28"/>
          <w:lang w:val="ru-RU"/>
        </w:rPr>
        <w:t xml:space="preserve"> </w:t>
      </w:r>
      <w:r w:rsidRPr="00F94859">
        <w:rPr>
          <w:sz w:val="28"/>
          <w:szCs w:val="28"/>
        </w:rPr>
        <w:t>фізичні</w:t>
      </w:r>
      <w:r w:rsidRPr="00F94859">
        <w:rPr>
          <w:sz w:val="28"/>
          <w:szCs w:val="28"/>
          <w:lang w:val="ru-RU"/>
        </w:rPr>
        <w:t xml:space="preserve"> </w:t>
      </w:r>
      <w:r w:rsidRPr="00F94859">
        <w:rPr>
          <w:sz w:val="28"/>
          <w:szCs w:val="28"/>
        </w:rPr>
        <w:t>пристрої</w:t>
      </w:r>
      <w:r w:rsidRPr="00F94859">
        <w:rPr>
          <w:sz w:val="28"/>
          <w:szCs w:val="28"/>
          <w:lang w:val="ru-RU"/>
        </w:rPr>
        <w:t xml:space="preserve"> </w:t>
      </w:r>
      <w:r w:rsidRPr="00F94859">
        <w:rPr>
          <w:sz w:val="28"/>
          <w:szCs w:val="28"/>
        </w:rPr>
        <w:t>оснащуються</w:t>
      </w:r>
      <w:r w:rsidRPr="00F94859">
        <w:rPr>
          <w:sz w:val="28"/>
          <w:szCs w:val="28"/>
          <w:lang w:val="ru-RU"/>
        </w:rPr>
        <w:t xml:space="preserve"> </w:t>
      </w:r>
      <w:r w:rsidRPr="00F94859">
        <w:rPr>
          <w:sz w:val="28"/>
          <w:szCs w:val="28"/>
        </w:rPr>
        <w:t>датчиками</w:t>
      </w:r>
      <w:r w:rsidRPr="00F94859">
        <w:rPr>
          <w:sz w:val="28"/>
          <w:szCs w:val="28"/>
          <w:lang w:val="ru-RU"/>
        </w:rPr>
        <w:t xml:space="preserve">, </w:t>
      </w:r>
      <w:r w:rsidRPr="00F94859">
        <w:rPr>
          <w:sz w:val="28"/>
          <w:szCs w:val="28"/>
        </w:rPr>
        <w:t>програмним</w:t>
      </w:r>
      <w:r w:rsidRPr="00F94859">
        <w:rPr>
          <w:sz w:val="28"/>
          <w:szCs w:val="28"/>
          <w:lang w:val="ru-RU"/>
        </w:rPr>
        <w:t xml:space="preserve"> </w:t>
      </w:r>
      <w:r w:rsidRPr="00F94859">
        <w:rPr>
          <w:sz w:val="28"/>
          <w:szCs w:val="28"/>
        </w:rPr>
        <w:t>забезпеченням</w:t>
      </w:r>
      <w:r w:rsidRPr="00F94859">
        <w:rPr>
          <w:sz w:val="28"/>
          <w:szCs w:val="28"/>
          <w:lang w:val="ru-RU"/>
        </w:rPr>
        <w:t xml:space="preserve"> </w:t>
      </w:r>
      <w:r w:rsidRPr="00F94859">
        <w:rPr>
          <w:sz w:val="28"/>
          <w:szCs w:val="28"/>
        </w:rPr>
        <w:t>і</w:t>
      </w:r>
      <w:r w:rsidRPr="00F94859">
        <w:rPr>
          <w:sz w:val="28"/>
          <w:szCs w:val="28"/>
          <w:lang w:val="ru-RU"/>
        </w:rPr>
        <w:t xml:space="preserve"> </w:t>
      </w:r>
      <w:r w:rsidRPr="00F94859">
        <w:rPr>
          <w:sz w:val="28"/>
          <w:szCs w:val="28"/>
        </w:rPr>
        <w:t>підключенням</w:t>
      </w:r>
      <w:r w:rsidRPr="00F94859">
        <w:rPr>
          <w:sz w:val="28"/>
          <w:szCs w:val="28"/>
          <w:lang w:val="ru-RU"/>
        </w:rPr>
        <w:t xml:space="preserve"> </w:t>
      </w:r>
      <w:r w:rsidRPr="00F94859">
        <w:rPr>
          <w:sz w:val="28"/>
          <w:szCs w:val="28"/>
        </w:rPr>
        <w:t>до</w:t>
      </w:r>
      <w:r w:rsidRPr="00F94859">
        <w:rPr>
          <w:sz w:val="28"/>
          <w:szCs w:val="28"/>
          <w:lang w:val="ru-RU"/>
        </w:rPr>
        <w:t xml:space="preserve"> </w:t>
      </w:r>
      <w:r w:rsidRPr="00F94859">
        <w:rPr>
          <w:sz w:val="28"/>
          <w:szCs w:val="28"/>
        </w:rPr>
        <w:t>інтернету</w:t>
      </w:r>
      <w:r w:rsidRPr="00F94859">
        <w:rPr>
          <w:sz w:val="28"/>
          <w:szCs w:val="28"/>
          <w:lang w:val="ru-RU"/>
        </w:rPr>
        <w:t xml:space="preserve">, </w:t>
      </w:r>
      <w:r w:rsidRPr="00F94859">
        <w:rPr>
          <w:sz w:val="28"/>
          <w:szCs w:val="28"/>
        </w:rPr>
        <w:t>щоб</w:t>
      </w:r>
      <w:r w:rsidRPr="00F94859">
        <w:rPr>
          <w:sz w:val="28"/>
          <w:szCs w:val="28"/>
          <w:lang w:val="ru-RU"/>
        </w:rPr>
        <w:t xml:space="preserve"> </w:t>
      </w:r>
      <w:r w:rsidRPr="00F94859">
        <w:rPr>
          <w:sz w:val="28"/>
          <w:szCs w:val="28"/>
        </w:rPr>
        <w:t>обмінюватися</w:t>
      </w:r>
      <w:r w:rsidRPr="00F94859">
        <w:rPr>
          <w:sz w:val="28"/>
          <w:szCs w:val="28"/>
          <w:lang w:val="ru-RU"/>
        </w:rPr>
        <w:t xml:space="preserve"> </w:t>
      </w:r>
      <w:r w:rsidRPr="00F94859">
        <w:rPr>
          <w:sz w:val="28"/>
          <w:szCs w:val="28"/>
        </w:rPr>
        <w:t>даними</w:t>
      </w:r>
      <w:r w:rsidRPr="00F94859">
        <w:rPr>
          <w:sz w:val="28"/>
          <w:szCs w:val="28"/>
          <w:lang w:val="ru-RU"/>
        </w:rPr>
        <w:t xml:space="preserve"> </w:t>
      </w:r>
      <w:r w:rsidRPr="00F94859">
        <w:rPr>
          <w:sz w:val="28"/>
          <w:szCs w:val="28"/>
        </w:rPr>
        <w:t>та</w:t>
      </w:r>
      <w:r w:rsidRPr="00F94859">
        <w:rPr>
          <w:sz w:val="28"/>
          <w:szCs w:val="28"/>
          <w:lang w:val="ru-RU"/>
        </w:rPr>
        <w:t xml:space="preserve"> </w:t>
      </w:r>
      <w:r w:rsidRPr="00F94859">
        <w:rPr>
          <w:sz w:val="28"/>
          <w:szCs w:val="28"/>
        </w:rPr>
        <w:t>взаємодіяти</w:t>
      </w:r>
      <w:r w:rsidRPr="00F94859">
        <w:rPr>
          <w:sz w:val="28"/>
          <w:szCs w:val="28"/>
          <w:lang w:val="ru-RU"/>
        </w:rPr>
        <w:t xml:space="preserve"> </w:t>
      </w:r>
      <w:r w:rsidRPr="00F94859">
        <w:rPr>
          <w:sz w:val="28"/>
          <w:szCs w:val="28"/>
        </w:rPr>
        <w:t>один</w:t>
      </w:r>
      <w:r w:rsidRPr="00F94859">
        <w:rPr>
          <w:sz w:val="28"/>
          <w:szCs w:val="28"/>
          <w:lang w:val="ru-RU"/>
        </w:rPr>
        <w:t xml:space="preserve"> </w:t>
      </w:r>
      <w:r w:rsidRPr="00F94859">
        <w:rPr>
          <w:sz w:val="28"/>
          <w:szCs w:val="28"/>
        </w:rPr>
        <w:t>з</w:t>
      </w:r>
      <w:r w:rsidRPr="00F94859">
        <w:rPr>
          <w:sz w:val="28"/>
          <w:szCs w:val="28"/>
          <w:lang w:val="ru-RU"/>
        </w:rPr>
        <w:t xml:space="preserve"> </w:t>
      </w:r>
      <w:r w:rsidRPr="00F94859">
        <w:rPr>
          <w:sz w:val="28"/>
          <w:szCs w:val="28"/>
        </w:rPr>
        <w:t>одним</w:t>
      </w:r>
      <w:r w:rsidRPr="00F94859">
        <w:rPr>
          <w:sz w:val="28"/>
          <w:szCs w:val="28"/>
          <w:lang w:val="ru-RU"/>
        </w:rPr>
        <w:t xml:space="preserve"> </w:t>
      </w:r>
      <w:r w:rsidRPr="00F94859">
        <w:rPr>
          <w:sz w:val="28"/>
          <w:szCs w:val="28"/>
        </w:rPr>
        <w:t>або</w:t>
      </w:r>
      <w:r w:rsidRPr="00F94859">
        <w:rPr>
          <w:sz w:val="28"/>
          <w:szCs w:val="28"/>
          <w:lang w:val="ru-RU"/>
        </w:rPr>
        <w:t xml:space="preserve"> </w:t>
      </w:r>
      <w:r w:rsidRPr="00F94859">
        <w:rPr>
          <w:sz w:val="28"/>
          <w:szCs w:val="28"/>
        </w:rPr>
        <w:t>з</w:t>
      </w:r>
      <w:r w:rsidRPr="00F94859">
        <w:rPr>
          <w:sz w:val="28"/>
          <w:szCs w:val="28"/>
          <w:lang w:val="ru-RU"/>
        </w:rPr>
        <w:t xml:space="preserve"> </w:t>
      </w:r>
      <w:r w:rsidRPr="00F94859">
        <w:rPr>
          <w:sz w:val="28"/>
          <w:szCs w:val="28"/>
        </w:rPr>
        <w:t>центральною</w:t>
      </w:r>
      <w:r w:rsidRPr="00F94859">
        <w:rPr>
          <w:sz w:val="28"/>
          <w:szCs w:val="28"/>
          <w:lang w:val="ru-RU"/>
        </w:rPr>
        <w:t xml:space="preserve"> </w:t>
      </w:r>
      <w:r w:rsidRPr="00F94859">
        <w:rPr>
          <w:sz w:val="28"/>
          <w:szCs w:val="28"/>
        </w:rPr>
        <w:t>системою</w:t>
      </w:r>
      <w:r w:rsidRPr="00F94859">
        <w:rPr>
          <w:sz w:val="28"/>
          <w:szCs w:val="28"/>
          <w:lang w:val="ru-RU"/>
        </w:rPr>
        <w:t xml:space="preserve"> </w:t>
      </w:r>
      <w:r w:rsidRPr="00F94859">
        <w:rPr>
          <w:sz w:val="28"/>
          <w:szCs w:val="28"/>
        </w:rPr>
        <w:t>керування</w:t>
      </w:r>
      <w:r w:rsidRPr="00F94859">
        <w:rPr>
          <w:sz w:val="28"/>
          <w:szCs w:val="28"/>
          <w:lang w:val="ru-RU"/>
        </w:rPr>
        <w:t xml:space="preserve">. </w:t>
      </w:r>
      <w:r w:rsidRPr="00F94859">
        <w:rPr>
          <w:sz w:val="28"/>
          <w:szCs w:val="28"/>
        </w:rPr>
        <w:t xml:space="preserve">З'єднати реальний світ з цифровим </w:t>
      </w:r>
      <w:r w:rsidR="00DF573A">
        <w:rPr>
          <w:sz w:val="28"/>
          <w:szCs w:val="28"/>
        </w:rPr>
        <w:t>— дати об'єктам «розум»</w:t>
      </w:r>
      <w:r w:rsidRPr="00F94859">
        <w:rPr>
          <w:sz w:val="28"/>
          <w:szCs w:val="28"/>
        </w:rPr>
        <w:t xml:space="preserve"> і можливість обмінюватися інформацією без участі людини.</w:t>
      </w:r>
    </w:p>
    <w:p w14:paraId="26D8B891" w14:textId="77777777" w:rsidR="00DF573A" w:rsidRDefault="00DF573A" w:rsidP="00DF573A">
      <w:pPr>
        <w:spacing w:line="360" w:lineRule="auto"/>
        <w:jc w:val="both"/>
        <w:rPr>
          <w:sz w:val="28"/>
          <w:szCs w:val="28"/>
        </w:rPr>
      </w:pPr>
      <w:r w:rsidRPr="00DF573A">
        <w:rPr>
          <w:rStyle w:val="afa"/>
          <w:b w:val="0"/>
          <w:sz w:val="28"/>
          <w:szCs w:val="28"/>
        </w:rPr>
        <w:t xml:space="preserve">           Застосування </w:t>
      </w:r>
      <w:r w:rsidR="00F94859" w:rsidRPr="00DF573A">
        <w:rPr>
          <w:rStyle w:val="afa"/>
          <w:b w:val="0"/>
          <w:sz w:val="28"/>
          <w:szCs w:val="28"/>
        </w:rPr>
        <w:t xml:space="preserve">IoT для </w:t>
      </w:r>
      <w:r w:rsidRPr="00DF573A">
        <w:rPr>
          <w:rStyle w:val="afa"/>
          <w:b w:val="0"/>
          <w:sz w:val="28"/>
          <w:szCs w:val="28"/>
        </w:rPr>
        <w:t xml:space="preserve">підвищення ефективноті </w:t>
      </w:r>
      <w:r w:rsidR="00F94859" w:rsidRPr="00DF573A">
        <w:rPr>
          <w:rStyle w:val="afa"/>
          <w:b w:val="0"/>
          <w:sz w:val="28"/>
          <w:szCs w:val="28"/>
        </w:rPr>
        <w:t>прийняття рішень</w:t>
      </w:r>
      <w:r w:rsidRPr="00DF573A">
        <w:rPr>
          <w:rStyle w:val="afa"/>
          <w:b w:val="0"/>
          <w:sz w:val="28"/>
          <w:szCs w:val="28"/>
        </w:rPr>
        <w:t xml:space="preserve"> </w:t>
      </w:r>
      <w:r>
        <w:rPr>
          <w:rStyle w:val="afa"/>
          <w:b w:val="0"/>
          <w:sz w:val="28"/>
          <w:szCs w:val="28"/>
        </w:rPr>
        <w:t xml:space="preserve">       </w:t>
      </w:r>
      <w:r w:rsidRPr="00DF573A">
        <w:rPr>
          <w:rStyle w:val="afa"/>
          <w:b w:val="0"/>
          <w:sz w:val="28"/>
          <w:szCs w:val="28"/>
        </w:rPr>
        <w:t>ПрАТ «Київстар»</w:t>
      </w:r>
      <w:r w:rsidRPr="00DF573A">
        <w:rPr>
          <w:rStyle w:val="afa"/>
          <w:sz w:val="28"/>
          <w:szCs w:val="28"/>
        </w:rPr>
        <w:t xml:space="preserve"> </w:t>
      </w:r>
      <w:r w:rsidR="00F94859" w:rsidRPr="00DF573A">
        <w:rPr>
          <w:sz w:val="28"/>
          <w:szCs w:val="28"/>
        </w:rPr>
        <w:t xml:space="preserve"> — це використання даних, які збирають "розумні" пристрої (сенсори, датчики, контролери), для аналітики, автоматизації та формування обґрунтованих управлінських рішень.</w:t>
      </w:r>
    </w:p>
    <w:p w14:paraId="632D5E34" w14:textId="77777777" w:rsidR="00F94859" w:rsidRPr="00DF573A" w:rsidRDefault="00DF573A" w:rsidP="00EE5CA1">
      <w:pPr>
        <w:spacing w:line="360" w:lineRule="auto"/>
        <w:jc w:val="both"/>
        <w:rPr>
          <w:rStyle w:val="relative"/>
          <w:sz w:val="28"/>
          <w:szCs w:val="28"/>
        </w:rPr>
      </w:pPr>
      <w:r w:rsidRPr="00DF573A">
        <w:rPr>
          <w:sz w:val="28"/>
          <w:szCs w:val="28"/>
        </w:rPr>
        <w:t xml:space="preserve">         </w:t>
      </w:r>
      <w:r w:rsidR="00F94859" w:rsidRPr="00DF573A">
        <w:rPr>
          <w:rStyle w:val="afa"/>
          <w:b w:val="0"/>
          <w:sz w:val="28"/>
          <w:szCs w:val="28"/>
        </w:rPr>
        <w:t>IoT підвищує ефективність прийняття рішень</w:t>
      </w:r>
      <w:r w:rsidR="00F94859" w:rsidRPr="00DF573A">
        <w:rPr>
          <w:sz w:val="28"/>
          <w:szCs w:val="28"/>
        </w:rPr>
        <w:t xml:space="preserve"> завдяки:</w:t>
      </w:r>
      <w:r w:rsidRPr="00DF573A">
        <w:rPr>
          <w:sz w:val="28"/>
          <w:szCs w:val="28"/>
        </w:rPr>
        <w:t xml:space="preserve"> </w:t>
      </w:r>
      <w:r w:rsidR="00F94859" w:rsidRPr="00DF573A">
        <w:rPr>
          <w:sz w:val="28"/>
          <w:szCs w:val="28"/>
        </w:rPr>
        <w:t>швидкому доступу до точних даних;</w:t>
      </w:r>
      <w:r w:rsidRPr="00DF573A">
        <w:rPr>
          <w:sz w:val="28"/>
          <w:szCs w:val="28"/>
        </w:rPr>
        <w:t xml:space="preserve"> </w:t>
      </w:r>
      <w:r w:rsidR="00F94859" w:rsidRPr="00DF573A">
        <w:rPr>
          <w:sz w:val="28"/>
          <w:szCs w:val="28"/>
        </w:rPr>
        <w:t>автоматизованій обробці великої кількості показників;</w:t>
      </w:r>
      <w:r w:rsidRPr="00DF573A">
        <w:rPr>
          <w:sz w:val="28"/>
          <w:szCs w:val="28"/>
        </w:rPr>
        <w:t xml:space="preserve"> </w:t>
      </w:r>
      <w:r w:rsidR="00F94859" w:rsidRPr="00DF573A">
        <w:rPr>
          <w:sz w:val="28"/>
          <w:szCs w:val="28"/>
        </w:rPr>
        <w:t>зниженню часу між подією та рішенням;</w:t>
      </w:r>
      <w:r w:rsidRPr="00DF573A">
        <w:rPr>
          <w:sz w:val="28"/>
          <w:szCs w:val="28"/>
        </w:rPr>
        <w:t xml:space="preserve"> </w:t>
      </w:r>
      <w:r w:rsidR="00F94859" w:rsidRPr="00DF573A">
        <w:rPr>
          <w:sz w:val="28"/>
          <w:szCs w:val="28"/>
        </w:rPr>
        <w:t>інтеграції з аналітичними та бізнес-системами.</w:t>
      </w:r>
    </w:p>
    <w:p w14:paraId="5E83CE53" w14:textId="77777777" w:rsidR="00EE5CA1" w:rsidRPr="00EE5CA1" w:rsidRDefault="002E0FFE" w:rsidP="00EE5CA1">
      <w:pPr>
        <w:pStyle w:val="af4"/>
        <w:numPr>
          <w:ilvl w:val="0"/>
          <w:numId w:val="18"/>
        </w:numPr>
        <w:spacing w:after="0" w:line="360" w:lineRule="auto"/>
        <w:jc w:val="both"/>
        <w:rPr>
          <w:rStyle w:val="afa"/>
          <w:rFonts w:ascii="Times New Roman" w:hAnsi="Times New Roman"/>
          <w:b w:val="0"/>
          <w:bCs w:val="0"/>
          <w:sz w:val="28"/>
          <w:szCs w:val="28"/>
        </w:rPr>
      </w:pPr>
      <w:r w:rsidRPr="00EE5CA1">
        <w:rPr>
          <w:rStyle w:val="afa"/>
          <w:rFonts w:ascii="Times New Roman" w:hAnsi="Times New Roman"/>
          <w:b w:val="0"/>
          <w:bCs w:val="0"/>
          <w:sz w:val="28"/>
          <w:szCs w:val="28"/>
        </w:rPr>
        <w:t>Оптимізація витрат</w:t>
      </w:r>
      <w:r w:rsidR="00EE5CA1" w:rsidRPr="00EE5CA1">
        <w:rPr>
          <w:rStyle w:val="afa"/>
          <w:rFonts w:ascii="Times New Roman" w:hAnsi="Times New Roman"/>
          <w:b w:val="0"/>
          <w:bCs w:val="0"/>
          <w:sz w:val="28"/>
          <w:szCs w:val="28"/>
          <w:lang w:val="en-US"/>
        </w:rPr>
        <w:t>.</w:t>
      </w:r>
    </w:p>
    <w:p w14:paraId="018F3367" w14:textId="77777777" w:rsidR="00DF573A" w:rsidRDefault="00EE5CA1" w:rsidP="00DF573A">
      <w:pPr>
        <w:spacing w:line="360" w:lineRule="auto"/>
        <w:jc w:val="both"/>
        <w:rPr>
          <w:rStyle w:val="relative"/>
          <w:sz w:val="28"/>
          <w:szCs w:val="28"/>
        </w:rPr>
      </w:pPr>
      <w:r w:rsidRPr="00EE5CA1">
        <w:rPr>
          <w:rStyle w:val="relative"/>
          <w:sz w:val="28"/>
          <w:szCs w:val="28"/>
          <w:lang w:val="ru-RU"/>
        </w:rPr>
        <w:t xml:space="preserve">          </w:t>
      </w:r>
      <w:r w:rsidR="002E0FFE" w:rsidRPr="00EE5CA1">
        <w:rPr>
          <w:rStyle w:val="relative"/>
          <w:sz w:val="28"/>
          <w:szCs w:val="28"/>
        </w:rPr>
        <w:t>Перегляд існуючих витратних статей та виявлення можливостей для їх скорочення без зниження якості надаваних послуг дозволяє знизити операційні витрати компанії.</w:t>
      </w:r>
      <w:r w:rsidR="002E0FFE" w:rsidRPr="00EE5CA1">
        <w:rPr>
          <w:sz w:val="28"/>
          <w:szCs w:val="28"/>
        </w:rPr>
        <w:t xml:space="preserve"> </w:t>
      </w:r>
      <w:r w:rsidR="002E0FFE" w:rsidRPr="00EE5CA1">
        <w:rPr>
          <w:rStyle w:val="relative"/>
          <w:sz w:val="28"/>
          <w:szCs w:val="28"/>
        </w:rPr>
        <w:t>Впровадження енергоефективних технологій та оптимізація логістичних процесів можуть сприяти досягненню цієї мети.</w:t>
      </w:r>
    </w:p>
    <w:p w14:paraId="6DB3A373" w14:textId="77777777" w:rsidR="006D73C6" w:rsidRDefault="00DF573A" w:rsidP="006D73C6">
      <w:pPr>
        <w:spacing w:line="360" w:lineRule="auto"/>
        <w:jc w:val="both"/>
        <w:rPr>
          <w:sz w:val="28"/>
          <w:szCs w:val="28"/>
        </w:rPr>
      </w:pPr>
      <w:r>
        <w:rPr>
          <w:rStyle w:val="relative"/>
          <w:sz w:val="28"/>
          <w:szCs w:val="28"/>
        </w:rPr>
        <w:t xml:space="preserve">          </w:t>
      </w:r>
      <w:r w:rsidRPr="00DF573A">
        <w:rPr>
          <w:rStyle w:val="afa"/>
          <w:b w:val="0"/>
          <w:sz w:val="28"/>
          <w:szCs w:val="28"/>
        </w:rPr>
        <w:t>Оптимізація витрат для підвищення ефективності прийняття рішень</w:t>
      </w:r>
      <w:r w:rsidRPr="00DF573A">
        <w:rPr>
          <w:sz w:val="28"/>
          <w:szCs w:val="28"/>
        </w:rPr>
        <w:t xml:space="preserve"> — це системний підхід до управління ресурсами, який дозволяє зменшити витрати без втрати якості або продуктивності.</w:t>
      </w:r>
      <w:r>
        <w:rPr>
          <w:sz w:val="28"/>
          <w:szCs w:val="28"/>
        </w:rPr>
        <w:t xml:space="preserve"> </w:t>
      </w:r>
    </w:p>
    <w:p w14:paraId="1F9252FD" w14:textId="77777777" w:rsidR="006D73C6" w:rsidRDefault="006D73C6" w:rsidP="006D73C6">
      <w:pPr>
        <w:spacing w:line="360" w:lineRule="auto"/>
        <w:jc w:val="both"/>
        <w:rPr>
          <w:sz w:val="28"/>
          <w:szCs w:val="28"/>
        </w:rPr>
      </w:pPr>
      <w:r>
        <w:rPr>
          <w:sz w:val="28"/>
          <w:szCs w:val="28"/>
        </w:rPr>
        <w:t xml:space="preserve">          </w:t>
      </w:r>
      <w:r w:rsidR="00DF573A" w:rsidRPr="006D73C6">
        <w:rPr>
          <w:sz w:val="28"/>
          <w:szCs w:val="28"/>
        </w:rPr>
        <w:t xml:space="preserve"> </w:t>
      </w:r>
      <w:r w:rsidRPr="006D73C6">
        <w:rPr>
          <w:sz w:val="28"/>
          <w:szCs w:val="28"/>
        </w:rPr>
        <w:t>Щоб ефективно оцінит</w:t>
      </w:r>
      <w:r>
        <w:rPr>
          <w:sz w:val="28"/>
          <w:szCs w:val="28"/>
        </w:rPr>
        <w:t>и управлінські рішення ПрАТ «Київстар»</w:t>
      </w:r>
      <w:r w:rsidRPr="006D73C6">
        <w:rPr>
          <w:sz w:val="28"/>
          <w:szCs w:val="28"/>
        </w:rPr>
        <w:t>, доцільно використовувати поєднання кількох методів. Аналіз фінансових показників дозволяє визначити прибутковість прийнятих рішень, KPI допомагають оцінити ступінь досягнення стратегічних цілей, порівняльний аналіз дає змогу оцінити конкурентоспроможність на ринку, а аналіз впливу на клієнтів – виявити ефективність рішень на різних рівнях бізнесу. У сукупності ці методи забезпечують комплексне уявлення про результативність управлінських рішень і сприяють своєчасному коригуванню стратегії.</w:t>
      </w:r>
    </w:p>
    <w:p w14:paraId="4B867B9E" w14:textId="77777777" w:rsidR="00D16EC2" w:rsidRDefault="006D73C6" w:rsidP="00D16EC2">
      <w:pPr>
        <w:spacing w:line="360" w:lineRule="auto"/>
        <w:jc w:val="both"/>
        <w:rPr>
          <w:sz w:val="28"/>
          <w:szCs w:val="28"/>
        </w:rPr>
      </w:pPr>
      <w:r>
        <w:rPr>
          <w:sz w:val="28"/>
          <w:szCs w:val="28"/>
        </w:rPr>
        <w:t xml:space="preserve">          </w:t>
      </w:r>
      <w:r w:rsidRPr="006F3031">
        <w:rPr>
          <w:sz w:val="28"/>
          <w:szCs w:val="28"/>
        </w:rPr>
        <w:t xml:space="preserve">В цілому, впровадження змін може призвести до покращення всіх аспектів діяльності компанії, збільшення конкурентоспроможності та </w:t>
      </w:r>
      <w:r w:rsidRPr="00D16EC2">
        <w:rPr>
          <w:sz w:val="28"/>
          <w:szCs w:val="28"/>
        </w:rPr>
        <w:t>досягнення стратегічних цілей.</w:t>
      </w:r>
    </w:p>
    <w:p w14:paraId="01412FB9" w14:textId="77777777" w:rsidR="00D16EC2" w:rsidRDefault="00D16EC2" w:rsidP="00D16EC2">
      <w:pPr>
        <w:spacing w:line="360" w:lineRule="auto"/>
        <w:jc w:val="both"/>
        <w:rPr>
          <w:sz w:val="28"/>
          <w:szCs w:val="28"/>
        </w:rPr>
      </w:pPr>
      <w:r>
        <w:rPr>
          <w:sz w:val="28"/>
          <w:szCs w:val="28"/>
        </w:rPr>
        <w:t xml:space="preserve">         </w:t>
      </w:r>
      <w:r w:rsidRPr="00D16EC2">
        <w:rPr>
          <w:sz w:val="28"/>
          <w:szCs w:val="28"/>
        </w:rPr>
        <w:t xml:space="preserve"> ПрАТ «Київстар» демонструє стабільне зростання доходів щороку, важливо застосовувати комплексний підхід, який поєднує різні методи для оптимізації аналізу внутрішніх факторів діяльності компанії — таких як фінансові, інтелектуальні, технічні ресурси та інші складові. Зокрема, на основі проведеного SWOT-аналізу та інтеграції стратегічних напрямків можна значно покращити процес прийняття рішень, забезпечуючи оперативність і точність реагування на зовнішні й внутрішні виклики та можливості.</w:t>
      </w:r>
    </w:p>
    <w:p w14:paraId="3CD07F15" w14:textId="77777777" w:rsidR="00D16EC2" w:rsidRDefault="00D16EC2" w:rsidP="00D16EC2">
      <w:pPr>
        <w:spacing w:line="360" w:lineRule="auto"/>
        <w:jc w:val="both"/>
        <w:rPr>
          <w:sz w:val="28"/>
          <w:szCs w:val="28"/>
        </w:rPr>
      </w:pPr>
      <w:r>
        <w:rPr>
          <w:sz w:val="28"/>
          <w:szCs w:val="28"/>
        </w:rPr>
        <w:t xml:space="preserve">         </w:t>
      </w:r>
      <w:r w:rsidRPr="00D16EC2">
        <w:rPr>
          <w:sz w:val="28"/>
          <w:szCs w:val="28"/>
        </w:rPr>
        <w:t>Для реалізації цих стратегій необхідно впровадити системи, які дозволять швидко адаптуватися до змін ринкової кон’юнктури і коригувати стратегію у разі потреби. Яскравим прикладом інтеграції таких підходів є застосування методології гнучко</w:t>
      </w:r>
      <w:r>
        <w:rPr>
          <w:sz w:val="28"/>
          <w:szCs w:val="28"/>
        </w:rPr>
        <w:t xml:space="preserve">го управління проектами </w:t>
      </w:r>
      <w:r w:rsidRPr="00D16EC2">
        <w:rPr>
          <w:sz w:val="28"/>
          <w:szCs w:val="28"/>
        </w:rPr>
        <w:t>під час запуску нових послуг на базі технології 5G.</w:t>
      </w:r>
    </w:p>
    <w:p w14:paraId="25A82F49" w14:textId="77777777" w:rsidR="00D16EC2" w:rsidRDefault="00D16EC2" w:rsidP="00D16EC2">
      <w:pPr>
        <w:spacing w:line="360" w:lineRule="auto"/>
        <w:jc w:val="both"/>
        <w:rPr>
          <w:sz w:val="28"/>
          <w:szCs w:val="28"/>
        </w:rPr>
      </w:pPr>
      <w:r>
        <w:rPr>
          <w:sz w:val="28"/>
          <w:szCs w:val="28"/>
        </w:rPr>
        <w:t xml:space="preserve">          </w:t>
      </w:r>
      <w:r w:rsidRPr="00D16EC2">
        <w:rPr>
          <w:sz w:val="28"/>
          <w:szCs w:val="28"/>
        </w:rPr>
        <w:t xml:space="preserve">Уявімо, що </w:t>
      </w:r>
      <w:r>
        <w:rPr>
          <w:sz w:val="28"/>
          <w:szCs w:val="28"/>
        </w:rPr>
        <w:t xml:space="preserve">ПрАТ </w:t>
      </w:r>
      <w:r w:rsidRPr="00D16EC2">
        <w:rPr>
          <w:sz w:val="28"/>
          <w:szCs w:val="28"/>
        </w:rPr>
        <w:t>«Київстар» тільки планує впровадження 5G. Спершу компанія проводить SWOT-аналіз, щоб визначити свої сильні сторони, наприклад, потужну інфраструктуру та значну частку ринку, а також виявити слабкі — такі як застарілість обладнання в окремих регіонах. Одним із ключових завдань стає оновлення основних фондів задля зниження технічних ризиків. Для цього створюється команда, яка реалізує проект, використовуючи принципи гнучкого управління.</w:t>
      </w:r>
    </w:p>
    <w:p w14:paraId="402ABC9D" w14:textId="77777777" w:rsidR="00D16EC2" w:rsidRPr="00D16EC2" w:rsidRDefault="00D16EC2" w:rsidP="00D16EC2">
      <w:pPr>
        <w:spacing w:line="360" w:lineRule="auto"/>
        <w:jc w:val="both"/>
        <w:rPr>
          <w:sz w:val="28"/>
          <w:szCs w:val="28"/>
        </w:rPr>
      </w:pPr>
      <w:r>
        <w:rPr>
          <w:sz w:val="28"/>
          <w:szCs w:val="28"/>
        </w:rPr>
        <w:t xml:space="preserve">           </w:t>
      </w:r>
      <w:r w:rsidRPr="00D16EC2">
        <w:rPr>
          <w:sz w:val="28"/>
          <w:szCs w:val="28"/>
        </w:rPr>
        <w:t>Розбивка проекту на етапи — наприклад, розширення покриття в регіонах з високим попитом — дає змогу оперативно реагувати на зміни. Якщо попит на 5G у певному регіоні виявиться нижчим за очікуваний, команда зможе швидко адаптувати плани, перенаправивши ресурси в більш перспективні області.</w:t>
      </w:r>
    </w:p>
    <w:p w14:paraId="4292BC9C" w14:textId="77777777" w:rsidR="00D16EC2" w:rsidRDefault="00D16EC2" w:rsidP="00D16EC2">
      <w:pPr>
        <w:pStyle w:val="af3"/>
        <w:spacing w:before="0" w:beforeAutospacing="0" w:after="0" w:afterAutospacing="0" w:line="360" w:lineRule="auto"/>
        <w:jc w:val="both"/>
        <w:rPr>
          <w:sz w:val="28"/>
          <w:szCs w:val="28"/>
          <w:lang w:val="uk-UA"/>
        </w:rPr>
      </w:pPr>
      <w:r>
        <w:rPr>
          <w:sz w:val="28"/>
          <w:szCs w:val="28"/>
          <w:lang w:val="uk-UA"/>
        </w:rPr>
        <w:t xml:space="preserve">         </w:t>
      </w:r>
      <w:r w:rsidRPr="00D16EC2">
        <w:rPr>
          <w:sz w:val="28"/>
          <w:szCs w:val="28"/>
        </w:rPr>
        <w:t>Крім того, деталізація завдань і розподіл відповідальності за кожен етап — від встановлення нового обладнання до розробки маркетингових кампаній — допоможе не лише скоротити витрати, а й прискорити реалізацію проектів.</w:t>
      </w:r>
    </w:p>
    <w:p w14:paraId="125A83E4" w14:textId="77777777" w:rsidR="00D16EC2" w:rsidRDefault="00D16EC2" w:rsidP="00D16EC2">
      <w:pPr>
        <w:pStyle w:val="af3"/>
        <w:spacing w:before="0" w:beforeAutospacing="0" w:after="0" w:afterAutospacing="0" w:line="360" w:lineRule="auto"/>
        <w:jc w:val="both"/>
        <w:rPr>
          <w:sz w:val="28"/>
          <w:szCs w:val="28"/>
          <w:lang w:val="uk-UA"/>
        </w:rPr>
      </w:pPr>
      <w:r>
        <w:rPr>
          <w:sz w:val="28"/>
          <w:szCs w:val="28"/>
          <w:lang w:val="uk-UA"/>
        </w:rPr>
        <w:t xml:space="preserve">         </w:t>
      </w:r>
      <w:r w:rsidRPr="00D16EC2">
        <w:rPr>
          <w:sz w:val="28"/>
          <w:szCs w:val="28"/>
        </w:rPr>
        <w:t>Додатково можна застосувати метод Дельфі для розширення аналізу. При впровадженні 5G у різних регіонах України важливо визначити ключові фактори успіху, розробити стратегії покриття ринку і оцінити можливі загрози. Для цього формується група експертів із телекомунікацій, маркетингу, фінансів та аналізу ризиків — як внутрішніх спеціалістів, так і зовнішніх консультантів.</w:t>
      </w:r>
    </w:p>
    <w:p w14:paraId="358285CA" w14:textId="77777777" w:rsidR="00D16EC2" w:rsidRDefault="00D16EC2" w:rsidP="00D16EC2">
      <w:pPr>
        <w:pStyle w:val="af3"/>
        <w:spacing w:before="0" w:beforeAutospacing="0" w:after="0" w:afterAutospacing="0" w:line="360" w:lineRule="auto"/>
        <w:jc w:val="both"/>
        <w:rPr>
          <w:sz w:val="28"/>
          <w:szCs w:val="28"/>
          <w:lang w:val="uk-UA"/>
        </w:rPr>
      </w:pPr>
      <w:r>
        <w:rPr>
          <w:sz w:val="28"/>
          <w:szCs w:val="28"/>
          <w:lang w:val="uk-UA"/>
        </w:rPr>
        <w:t xml:space="preserve">         </w:t>
      </w:r>
      <w:r w:rsidRPr="00D16EC2">
        <w:rPr>
          <w:sz w:val="28"/>
          <w:szCs w:val="28"/>
          <w:lang w:val="uk-UA"/>
        </w:rPr>
        <w:t>Перший етап передбачає анкетування, у якому експерти оцінюють потенціал 5</w:t>
      </w:r>
      <w:r w:rsidRPr="00D16EC2">
        <w:rPr>
          <w:sz w:val="28"/>
          <w:szCs w:val="28"/>
        </w:rPr>
        <w:t>G</w:t>
      </w:r>
      <w:r w:rsidRPr="00D16EC2">
        <w:rPr>
          <w:sz w:val="28"/>
          <w:szCs w:val="28"/>
          <w:lang w:val="uk-UA"/>
        </w:rPr>
        <w:t xml:space="preserve">, фактори успіху та ризики — інвестиції, конкуренцію, економічні загрози. </w:t>
      </w:r>
      <w:r w:rsidRPr="00D16EC2">
        <w:rPr>
          <w:sz w:val="28"/>
          <w:szCs w:val="28"/>
        </w:rPr>
        <w:t xml:space="preserve">Після аналізу відповідей проводиться другий раунд, під час якого експерти переглядають свої оцінки, враховуючи думки колег. Через кілька ітерацій формується консенсус, що дозволяє </w:t>
      </w:r>
      <w:r>
        <w:rPr>
          <w:sz w:val="28"/>
          <w:szCs w:val="28"/>
          <w:lang w:val="uk-UA"/>
        </w:rPr>
        <w:t xml:space="preserve">ПрАТ </w:t>
      </w:r>
      <w:r w:rsidRPr="00D16EC2">
        <w:rPr>
          <w:sz w:val="28"/>
          <w:szCs w:val="28"/>
        </w:rPr>
        <w:t>«Київстар» створити продуманий стратегічний план із урахуванням інвестицій, маркетингових заходів, фінансових ризиків і прогнозів конкурентного середовища.</w:t>
      </w:r>
    </w:p>
    <w:p w14:paraId="6B53668E" w14:textId="77777777" w:rsidR="00D16EC2" w:rsidRDefault="00D16EC2" w:rsidP="00D16EC2">
      <w:pPr>
        <w:pStyle w:val="af3"/>
        <w:spacing w:before="0" w:beforeAutospacing="0" w:after="0" w:afterAutospacing="0" w:line="360" w:lineRule="auto"/>
        <w:jc w:val="both"/>
        <w:rPr>
          <w:sz w:val="28"/>
          <w:szCs w:val="28"/>
          <w:lang w:val="uk-UA"/>
        </w:rPr>
      </w:pPr>
      <w:r>
        <w:rPr>
          <w:sz w:val="28"/>
          <w:szCs w:val="28"/>
          <w:lang w:val="uk-UA"/>
        </w:rPr>
        <w:t xml:space="preserve">           </w:t>
      </w:r>
      <w:r w:rsidRPr="00D16EC2">
        <w:rPr>
          <w:sz w:val="28"/>
          <w:szCs w:val="28"/>
        </w:rPr>
        <w:t xml:space="preserve">Переваги методу Дельфі для </w:t>
      </w:r>
      <w:r>
        <w:rPr>
          <w:sz w:val="28"/>
          <w:szCs w:val="28"/>
          <w:lang w:val="uk-UA"/>
        </w:rPr>
        <w:t xml:space="preserve">ПрАТ </w:t>
      </w:r>
      <w:r w:rsidRPr="00D16EC2">
        <w:rPr>
          <w:sz w:val="28"/>
          <w:szCs w:val="28"/>
        </w:rPr>
        <w:t>«Київстар» полягають у залученні колективного інтелекту, збереженні анонімності для зниження тиску на учасників і гнучкості у реагуванні на нові дані.</w:t>
      </w:r>
    </w:p>
    <w:p w14:paraId="79923D0F" w14:textId="77777777" w:rsidR="00D16EC2" w:rsidRPr="00D16EC2" w:rsidRDefault="00D16EC2" w:rsidP="00D16EC2">
      <w:pPr>
        <w:pStyle w:val="af3"/>
        <w:spacing w:before="0" w:beforeAutospacing="0" w:after="0" w:afterAutospacing="0" w:line="360" w:lineRule="auto"/>
        <w:jc w:val="both"/>
        <w:rPr>
          <w:sz w:val="28"/>
          <w:szCs w:val="28"/>
          <w:lang w:val="uk-UA"/>
        </w:rPr>
      </w:pPr>
      <w:r>
        <w:rPr>
          <w:sz w:val="28"/>
          <w:szCs w:val="28"/>
          <w:lang w:val="uk-UA"/>
        </w:rPr>
        <w:t xml:space="preserve">         </w:t>
      </w:r>
      <w:r w:rsidRPr="00D16EC2">
        <w:rPr>
          <w:sz w:val="28"/>
          <w:szCs w:val="28"/>
          <w:lang w:val="uk-UA"/>
        </w:rPr>
        <w:t xml:space="preserve">Таким чином, інтеграція результатів </w:t>
      </w:r>
      <w:r w:rsidRPr="00D16EC2">
        <w:rPr>
          <w:sz w:val="28"/>
          <w:szCs w:val="28"/>
        </w:rPr>
        <w:t>SWOT</w:t>
      </w:r>
      <w:r w:rsidRPr="00D16EC2">
        <w:rPr>
          <w:sz w:val="28"/>
          <w:szCs w:val="28"/>
          <w:lang w:val="uk-UA"/>
        </w:rPr>
        <w:t xml:space="preserve">-аналізу і гнучких методів управління проектами дасть змогу </w:t>
      </w:r>
      <w:r>
        <w:rPr>
          <w:sz w:val="28"/>
          <w:szCs w:val="28"/>
          <w:lang w:val="uk-UA"/>
        </w:rPr>
        <w:t xml:space="preserve">ПрАТ </w:t>
      </w:r>
      <w:r w:rsidRPr="00D16EC2">
        <w:rPr>
          <w:sz w:val="28"/>
          <w:szCs w:val="28"/>
          <w:lang w:val="uk-UA"/>
        </w:rPr>
        <w:t>«Київстар» швидко адаптуватися до ринкових змін та впроваджувати інновації, що сприятиме збереженню та посиленню лідерських позицій компанії на українському телекомунікаційному ринку.</w:t>
      </w:r>
    </w:p>
    <w:p w14:paraId="7A3D62CE" w14:textId="77777777" w:rsidR="00D16EC2" w:rsidRPr="00D16EC2" w:rsidRDefault="00D16EC2" w:rsidP="006D73C6">
      <w:pPr>
        <w:spacing w:line="360" w:lineRule="auto"/>
        <w:jc w:val="both"/>
        <w:rPr>
          <w:sz w:val="28"/>
          <w:szCs w:val="28"/>
        </w:rPr>
      </w:pPr>
    </w:p>
    <w:p w14:paraId="20046A81" w14:textId="77777777" w:rsidR="00DF573A" w:rsidRPr="00D16EC2" w:rsidRDefault="00DF573A" w:rsidP="00DF573A">
      <w:pPr>
        <w:spacing w:line="360" w:lineRule="auto"/>
        <w:jc w:val="both"/>
        <w:rPr>
          <w:sz w:val="28"/>
          <w:szCs w:val="28"/>
        </w:rPr>
      </w:pPr>
    </w:p>
    <w:p w14:paraId="64769F78" w14:textId="77777777" w:rsidR="00DF573A" w:rsidRPr="00DF573A" w:rsidRDefault="00DF573A" w:rsidP="00EE5CA1">
      <w:pPr>
        <w:spacing w:line="360" w:lineRule="auto"/>
        <w:jc w:val="both"/>
        <w:rPr>
          <w:sz w:val="28"/>
          <w:szCs w:val="28"/>
        </w:rPr>
      </w:pPr>
    </w:p>
    <w:p w14:paraId="35D098CF" w14:textId="77777777" w:rsidR="002E0FFE" w:rsidRPr="00DF573A" w:rsidRDefault="002E0FFE" w:rsidP="00B510FF">
      <w:pPr>
        <w:pStyle w:val="af3"/>
        <w:spacing w:before="0" w:beforeAutospacing="0" w:after="0" w:afterAutospacing="0" w:line="360" w:lineRule="auto"/>
        <w:jc w:val="both"/>
        <w:rPr>
          <w:b/>
          <w:sz w:val="28"/>
          <w:szCs w:val="28"/>
          <w:lang w:val="uk-UA"/>
        </w:rPr>
      </w:pPr>
    </w:p>
    <w:p w14:paraId="1E830B5A" w14:textId="77777777" w:rsidR="000A1FFC" w:rsidRPr="00274E55" w:rsidRDefault="00274E55" w:rsidP="00274E55">
      <w:pPr>
        <w:pStyle w:val="af3"/>
        <w:spacing w:before="0" w:beforeAutospacing="0" w:after="0" w:afterAutospacing="0" w:line="360" w:lineRule="auto"/>
        <w:jc w:val="both"/>
        <w:rPr>
          <w:b/>
          <w:sz w:val="28"/>
          <w:szCs w:val="28"/>
          <w:lang w:val="uk-UA"/>
        </w:rPr>
      </w:pPr>
      <w:r>
        <w:rPr>
          <w:b/>
          <w:sz w:val="28"/>
          <w:szCs w:val="28"/>
          <w:lang w:val="uk-UA"/>
        </w:rPr>
        <w:t xml:space="preserve">     </w:t>
      </w:r>
    </w:p>
    <w:p w14:paraId="2457407B" w14:textId="77777777" w:rsidR="00B17FF0" w:rsidRPr="007B0EA5" w:rsidRDefault="00B17FF0" w:rsidP="00274E55">
      <w:pPr>
        <w:autoSpaceDE w:val="0"/>
        <w:autoSpaceDN w:val="0"/>
        <w:adjustRightInd w:val="0"/>
        <w:spacing w:line="360" w:lineRule="auto"/>
        <w:jc w:val="both"/>
        <w:rPr>
          <w:color w:val="200F03"/>
          <w:sz w:val="28"/>
          <w:szCs w:val="28"/>
        </w:rPr>
      </w:pPr>
    </w:p>
    <w:p w14:paraId="42517EC8" w14:textId="77777777" w:rsidR="00EF7D9B" w:rsidRPr="007B0EA5" w:rsidRDefault="00EF7D9B"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r w:rsidRPr="007B0EA5">
        <w:rPr>
          <w:bCs/>
          <w:caps/>
          <w:color w:val="200F03"/>
          <w:sz w:val="28"/>
          <w:szCs w:val="28"/>
          <w:lang w:val="uk-UA"/>
        </w:rPr>
        <w:t>Список використаних джерел</w:t>
      </w:r>
    </w:p>
    <w:p w14:paraId="4B799F2A" w14:textId="77777777" w:rsidR="003E2D4E" w:rsidRPr="007B0EA5" w:rsidRDefault="003E2D4E" w:rsidP="003E2D4E">
      <w:pPr>
        <w:shd w:val="clear" w:color="auto" w:fill="FFFFFF"/>
        <w:spacing w:line="360" w:lineRule="auto"/>
        <w:jc w:val="both"/>
        <w:rPr>
          <w:rFonts w:eastAsiaTheme="minorHAnsi"/>
          <w:sz w:val="28"/>
          <w:szCs w:val="28"/>
          <w:lang w:eastAsia="en-US"/>
        </w:rPr>
      </w:pPr>
    </w:p>
    <w:p w14:paraId="13DBE64D"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Адізес І. Ідеальний керівник. Чому ним неможливо стати / пер. з англ. Софія Опацька. – К.: Наш формат, 2017. – 288 с.</w:t>
      </w:r>
    </w:p>
    <w:p w14:paraId="761EDBDB"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Аднер Р. Широким поглядом. Нова стратегія інновацій. К.: Лабораторія, 2022. – 256 с.</w:t>
      </w:r>
    </w:p>
    <w:p w14:paraId="18E55021"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Актуальні проблеми економіки і менеджменту: теорія, інновації та сучасна практика. Монографія, книга шоста / Е.А. Кузнєцов, О.В. Горняк, М.О. Уперенко та ін.; за ред. д.е.н., проф. Кузнєцова Е.А – Херсон: ОДДІ-ПЛЮС, 2018. – 358 с.</w:t>
      </w:r>
    </w:p>
    <w:p w14:paraId="303FC74C" w14:textId="77777777" w:rsidR="00310A80" w:rsidRPr="00B921F1" w:rsidRDefault="00310A80" w:rsidP="00310A80">
      <w:pPr>
        <w:numPr>
          <w:ilvl w:val="0"/>
          <w:numId w:val="29"/>
        </w:numPr>
        <w:spacing w:line="360" w:lineRule="auto"/>
        <w:jc w:val="both"/>
        <w:rPr>
          <w:sz w:val="28"/>
          <w:szCs w:val="28"/>
        </w:rPr>
      </w:pPr>
      <w:r w:rsidRPr="00B921F1">
        <w:rPr>
          <w:sz w:val="28"/>
          <w:szCs w:val="28"/>
        </w:rPr>
        <w:t>Белл Д. Китайська модель. Політична меритократія та межі демократії / Деніал Белл; пер. з англ. Олексавндр Дем’янчук. – К.: Наш формат, 2017. – 312 с.</w:t>
      </w:r>
    </w:p>
    <w:p w14:paraId="19CD8920"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Бостром Н. Суперінтелект. Стратегії і небезпеки розвитку розумних машин. – Київ: Наш формат, 2020. – 408 с.</w:t>
      </w:r>
    </w:p>
    <w:p w14:paraId="7D125448"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Брабандер Л. де, Айні А. Думай поза шаблонами: інноваційна парадигма креативності в бізнесі. – Київ: Форс Україна, 2017. – 368 с.</w:t>
      </w:r>
    </w:p>
    <w:p w14:paraId="43384F2F"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Будзан Б. Менеджмент в Україні: сучасність і перспективи. – Київ: Вид-во Соломії Павличко «Основи», 2001. – 349 с.</w:t>
      </w:r>
    </w:p>
    <w:p w14:paraId="62428FD2"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Вербовська Л.С. Університетський менеджмент: підґрунтя запровадження: монографічна серія у 4 т. Т. 2. – Херсон: Видавничий дім «Гельветика», 2019. – 296 с.</w:t>
      </w:r>
    </w:p>
    <w:p w14:paraId="2E944BA6"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ВомакДж. П., Джонс Д. Т., Рус Д. Машина, що змінила світ: Історія лін-виробництва – таємної зброї «Тойоти» в автомобільних війнах. – Київ: Бібліотека Лін Інституту, 2017. – 388 с.</w:t>
      </w:r>
    </w:p>
    <w:p w14:paraId="0A26E96A"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Гемел Г., Заміні М. Людинократія. Створення компаній у яких люди – понад усе. – К.: Лабораторія, 2021. – 320 с.</w:t>
      </w:r>
    </w:p>
    <w:p w14:paraId="11D52D46"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Герасимчук А.А., Тимошенко З.І., Шейло С.В. Філософські основи менеджменту і бізнесу: Курс лекцій. Київ: Укр.-фін інститут менеджменту і бізнесу, 1999. – 111 с.</w:t>
      </w:r>
    </w:p>
    <w:p w14:paraId="3A369EE3"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Гілл Л., Брандо Г., Трулав Е., Лайнбек К. Командна робота. Як впровадити зміни в компанії, щоб вас підтримували. К.: Наш формат, 2019. -328 с.</w:t>
      </w:r>
    </w:p>
    <w:p w14:paraId="5C7A36BE"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 xml:space="preserve">Гордієнко П.Л. Стратегічний аналіз: Навчальний посібник. – К.: Алерта, 2006. – 404 с. </w:t>
      </w:r>
    </w:p>
    <w:p w14:paraId="5792ED6A"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Гріффітс К. Посібник із креативного мислення. – Харків: Вид-во «Ранок»: Фабула, 2020. – 288 с.</w:t>
      </w:r>
    </w:p>
    <w:p w14:paraId="3AAAE5E8"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Гупта С. Цифрова стратегія. Посібник із переосмислення бізнесу. – К.: Вид. група КМ-БУКС, 2020. – 320 с.</w:t>
      </w:r>
    </w:p>
    <w:p w14:paraId="4942CC6C"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Девенпорт Т., Корбі Дж. Вакансія: людина. Як не залишитися без роботи в добу штучного інтелекту. – К.: Наш формат, 2018. – 336 с.</w:t>
      </w:r>
    </w:p>
    <w:p w14:paraId="22A92E97"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Еттінген Г. Перегляд позитивного мислення: на основі нової науки про мотивацію. – К.: Наш формат, 2017. – 184 с.</w:t>
      </w:r>
    </w:p>
    <w:p w14:paraId="4F6D2B26"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Канеман Д. Мисленні швидке і повільне. – К.: Наш формат, 2021. – 480 с.</w:t>
      </w:r>
    </w:p>
    <w:p w14:paraId="2A1D37E8"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Канеман Д., Сібоні О., Санстейн К. Шум: хибність людських суджень. К.: Наш формат, 2023. – 360 с.</w:t>
      </w:r>
    </w:p>
    <w:p w14:paraId="3DF696B9"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КауфманДж. МВА в домашніх умовах. Шпаргалки бізнес-практика. – К.: Наш формат, 2018. – 416 с.</w:t>
      </w:r>
    </w:p>
    <w:p w14:paraId="38011013"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Кауфман С. За межами піраміди потреб. Новий погляд на самореалізацію. – К: Лабораторія, 2021. – 432 с.</w:t>
      </w:r>
    </w:p>
    <w:p w14:paraId="1BD26CB7"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Кай-ФуЛи. Штучний інтелект 2041: 10 передбачень для майбутнього. К.: Форс Україна, 2022. – 464 с.</w:t>
      </w:r>
    </w:p>
    <w:p w14:paraId="72A16AB7"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Кім Ч., Моборн Р. Стратегія блакитного океану. Як створити безхмарний ринковий простір і позбутися конкуренції. – Х: Книжковий клуб «Клуб Сімейного Дозвілля», 2016. – 383 с.</w:t>
      </w:r>
    </w:p>
    <w:p w14:paraId="3587DE33"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Койл Д. Культурний код. Секрети успішної взаємодії в команді. К.: Наш формат, 2023. – 208 с.</w:t>
      </w:r>
    </w:p>
    <w:p w14:paraId="38641DC6"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Корсунський С. Як нації відновлюються: досвід Східної Азії. Х.: Віват, 2023. -192 с.</w:t>
      </w:r>
    </w:p>
    <w:p w14:paraId="73D70733" w14:textId="77777777" w:rsidR="00310A80" w:rsidRDefault="00310A80" w:rsidP="00310A80">
      <w:pPr>
        <w:numPr>
          <w:ilvl w:val="0"/>
          <w:numId w:val="29"/>
        </w:numPr>
        <w:spacing w:line="360" w:lineRule="auto"/>
        <w:ind w:left="540" w:hanging="540"/>
        <w:jc w:val="both"/>
        <w:rPr>
          <w:sz w:val="28"/>
          <w:szCs w:val="28"/>
        </w:rPr>
      </w:pPr>
      <w:r w:rsidRPr="00B921F1">
        <w:rPr>
          <w:sz w:val="28"/>
          <w:szCs w:val="28"/>
        </w:rPr>
        <w:t>Кремадес А. Мистецтво фандрейзингу. – Харків: Вид-во «Ранок»: Фабула, 2019. – 208 с.</w:t>
      </w:r>
    </w:p>
    <w:p w14:paraId="1B3C1A4E" w14:textId="77777777" w:rsidR="00310A80" w:rsidRPr="00B921F1" w:rsidRDefault="00310A80" w:rsidP="00310A80">
      <w:pPr>
        <w:numPr>
          <w:ilvl w:val="0"/>
          <w:numId w:val="29"/>
        </w:numPr>
        <w:spacing w:line="360" w:lineRule="auto"/>
        <w:ind w:left="540" w:hanging="540"/>
        <w:jc w:val="both"/>
        <w:rPr>
          <w:sz w:val="28"/>
          <w:szCs w:val="28"/>
        </w:rPr>
      </w:pPr>
      <w:r>
        <w:rPr>
          <w:sz w:val="28"/>
          <w:szCs w:val="28"/>
        </w:rPr>
        <w:t>Кузьмін О.Є., Мельник О.Г., Петришин Н.Я. Прикладний менеджмент. Навч. посібник. Львів: Видавництво Національного університету «Львівська політехніка», 2009. -292 с.</w:t>
      </w:r>
    </w:p>
    <w:p w14:paraId="6BC9CFAA"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2019. Т. 18. Випуск 1 (41). С. 9-22.</w:t>
      </w:r>
    </w:p>
    <w:p w14:paraId="3830A8D7"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 xml:space="preserve">Кузнєцов Е.А. Впровадження механізму професіоналізації управлінської діяльності в Україні. </w:t>
      </w:r>
      <w:bookmarkStart w:id="0" w:name="_Hlk121400728"/>
      <w:r w:rsidRPr="00B921F1">
        <w:rPr>
          <w:sz w:val="28"/>
          <w:szCs w:val="28"/>
        </w:rPr>
        <w:t>Ринкова економіка: сучасна теорія і практика управління. Т. 16. Випуск 2 (36): збірка наукових праць. – Одеса: Одеський національний університет імені І.І. Мечникова, 2017. – С. 9-21.</w:t>
      </w:r>
    </w:p>
    <w:bookmarkEnd w:id="0"/>
    <w:p w14:paraId="3DCA1227"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Кузнєцов Е.А., Кузнєцова З.В. Принципи конституціоналізму професійної системи менеджменту / журнал «Правова держава», № 27, ОНУ імені І.І. Мечникова, 2017. – С.  34-41.</w:t>
      </w:r>
    </w:p>
    <w:p w14:paraId="0C27380A"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 xml:space="preserve">Кузнєцов Е.А. Інноваційна парадигма професійної системи менеджменту в ХХІ столітті (інтегральність, сингулярність, соціокультурний контекст). </w:t>
      </w:r>
      <w:r w:rsidRPr="00B921F1">
        <w:rPr>
          <w:bCs/>
          <w:iCs/>
          <w:sz w:val="28"/>
          <w:szCs w:val="28"/>
        </w:rPr>
        <w:t>Ринкова економіка: сучасна теорія і практика управління. 2021. Т. 20. Вип. 3(49). С. 9-25.</w:t>
      </w:r>
    </w:p>
    <w:p w14:paraId="579D9140"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Кузнєцов Е.А. Концепти інтегральної якості професійної системи менеджменту: майстер-клас. Матеріалі науково-методологічного семінару. - Одеса: Фенікс, 2020. – 114 с.</w:t>
      </w:r>
    </w:p>
    <w:p w14:paraId="52DA383D"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Кузнєцов Е.А. Концептуальні основи інтегрального менеджменту в системі професіоналізації управлінської діяльності. Ринкова економіка: сучасна теорія і практика управління. Т. 17. Випуск 3 (40): збірка наукових праць. – Одеса: Одеський національний університет імені І.І. Мечникова, 2018. – С. 9-19.</w:t>
      </w:r>
    </w:p>
    <w:p w14:paraId="18AC5CE5" w14:textId="77777777" w:rsidR="00310A80" w:rsidRPr="00B921F1" w:rsidRDefault="00310A80" w:rsidP="00310A80">
      <w:pPr>
        <w:numPr>
          <w:ilvl w:val="0"/>
          <w:numId w:val="29"/>
        </w:numPr>
        <w:spacing w:line="360" w:lineRule="auto"/>
        <w:jc w:val="both"/>
        <w:rPr>
          <w:sz w:val="28"/>
          <w:szCs w:val="28"/>
        </w:rPr>
      </w:pPr>
      <w:r w:rsidRPr="00B921F1">
        <w:rPr>
          <w:sz w:val="28"/>
          <w:szCs w:val="28"/>
        </w:rPr>
        <w:t xml:space="preserve"> Кузнєцов Е.А. Методологічні аспекти адаптації професійної системи  менеджменту в період розвитку процесів «Індустрія 4.0». Монографія. Актуальні проблеми економіки і менеджменту: теорія, інновації та сучасна практика. Книга восьма. За ред. д.е.н., проф. Кузнєцова Е.А. – Херсон: ОЛДІ-ПЛЮС, 2020. – С. 7-34.</w:t>
      </w:r>
    </w:p>
    <w:p w14:paraId="277483C7"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Кузнєцов Е.А. Методологія дослідження професійної системи менеджменту: майстер-клас. Матеріали магістерського семінару  – Одеса: Фенікс, 2018. – 110 с.</w:t>
      </w:r>
    </w:p>
    <w:p w14:paraId="3BF020D1"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Кузнєцов Е.А. Методологія професіоналізації управлінської діяльності в Україні. Монографія– Херсон: ОЛДІ ПЛЮС, 2017. – 382 с.</w:t>
      </w:r>
    </w:p>
    <w:p w14:paraId="0627BC42"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Кузнєцов Е.А. Науково-методологічні проблеми розвитку процесу професіоналізації менеджменту в Україні. Ринкова економіка: сучасна теорія і практика управління. Т. 16. Випуск 1 (35): збірка наукових праць. – Одеса: Одеський національний університет імені І.І. Мечникова, 2017. – С. 9-21.</w:t>
      </w:r>
    </w:p>
    <w:p w14:paraId="3D6DEAA5"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Кузнєцов Е.А. Професіоналізація менеджменту: інноваційна парадигма в контексті Індустрія 4.0.: майстер-клас, матеріали науково-методологічного семінару. – Одеса: Фенікс, 2022. – 130 с.</w:t>
      </w:r>
    </w:p>
    <w:p w14:paraId="3CCF9E66"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Кузнєцов Е.А. Соціально-економічна роль інноваційного розвитку управлінського капіталу / Інноваційна економіка: теоретичні та практичні аспекти: монографія. Вип. 1 / за ред. д.е.н., доц. Є.І. Масленнікова. – Херсон: Грінь Д.С., 2016. – с. 118-147.</w:t>
      </w:r>
    </w:p>
    <w:p w14:paraId="03FC7C76"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Кузнєцов Е.А. Соціокультурні та історичні умови становлення системи професійного менеджменту. Ринкова економіка: сучасна теорія і практика управління. Т. 15. Випуск 2 (33): збірка наукових праць. – Одеса: Одеський національний університет імені І.І. Мечникова, 2016. – С. 8-22.</w:t>
      </w:r>
    </w:p>
    <w:p w14:paraId="083F6056"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Кузнєцов Е.А. Принципи демократичної меритократії професійної системи менеджменту / Е.А. Кузнєцов. – Ринкова економіка: сучасна теорія і практика управління. Т 16, Вип. 3 (37): збірка наукових праць. – Одеса: Одеський національний університет імені І.І. Мечникова, 2017. – с. 9-19.</w:t>
      </w:r>
    </w:p>
    <w:p w14:paraId="025F6FD4"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Кузнєцов Е.А. Стратегія підготовки управлінських кадрів в Україні: методологія інтегральної якості. Монографія. Актуальні проблеми економіки і менеджменту: теорія, інновації та сучасна практика. Книга сьома. За ред. д.е.н., проф. Кузнєцова Е.А. – Херсон: ОЛДІ-ПЛЮС, 2020. – С. 10-27.</w:t>
      </w:r>
    </w:p>
    <w:p w14:paraId="2251CE6A"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Кузнєцов Е.А. Управлінський капітал: елементи системної якості. Ринкова економіка: сучасна теорія і практика управління. 2019. Т. 18. Вип. 1(41). С. 11-25.</w:t>
      </w:r>
    </w:p>
    <w:p w14:paraId="37688D68"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Лалу Ф. Компанії майбутнього. – Х.: Книжковий клуб «Клуб сімейного дозвілля», 2017. – 543 с.</w:t>
      </w:r>
    </w:p>
    <w:p w14:paraId="4105918B"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Лі Куан Ю. Роздуми великого лідера про майбутнє: Китаю, США та світу; Пер. з англ. О. Лобастовою. – К.: Вид. група КМ-БУКС, 2017. – 224 с.</w:t>
      </w:r>
    </w:p>
    <w:p w14:paraId="0DAD5545"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Макнамі Р. Зафейсбучені: як соціальна мережа штовхає світ до катастрофи. – Київ: Книгллав, 2021. – 376 с.</w:t>
      </w:r>
    </w:p>
    <w:p w14:paraId="4DACEE64"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Макстон Г., Рандерс Й. У пошуках добробуту. Керування економічним розвитком для зменшення безробіття, нерівності та зміни клімату [текст] / ГремМакстон, ЙоргенРандерс. – Київ: Пабулум, 2017. – 320 с.</w:t>
      </w:r>
    </w:p>
    <w:p w14:paraId="7E424040"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Мейсон П. Посткапіталізм. Путівник у майбутнє. – К.: Наш формат, 2019. – 360 с.</w:t>
      </w:r>
    </w:p>
    <w:p w14:paraId="4EA7D3DB" w14:textId="77777777" w:rsidR="00310A80" w:rsidRPr="00B921F1" w:rsidRDefault="00310A80" w:rsidP="00310A80">
      <w:pPr>
        <w:numPr>
          <w:ilvl w:val="0"/>
          <w:numId w:val="29"/>
        </w:numPr>
        <w:spacing w:line="360" w:lineRule="auto"/>
        <w:ind w:left="540" w:hanging="540"/>
        <w:jc w:val="both"/>
        <w:rPr>
          <w:sz w:val="28"/>
          <w:szCs w:val="28"/>
        </w:rPr>
      </w:pPr>
      <w:r w:rsidRPr="00B921F1">
        <w:rPr>
          <w:sz w:val="28"/>
          <w:szCs w:val="28"/>
        </w:rPr>
        <w:t xml:space="preserve">Мінцберг Г. Анатомія менеджменту. Ефективний спосіб керувати   </w:t>
      </w:r>
    </w:p>
    <w:p w14:paraId="17775519" w14:textId="77777777" w:rsidR="00310A80" w:rsidRPr="00B921F1" w:rsidRDefault="00310A80" w:rsidP="00310A80">
      <w:pPr>
        <w:spacing w:line="360" w:lineRule="auto"/>
        <w:ind w:left="502"/>
        <w:jc w:val="both"/>
        <w:rPr>
          <w:sz w:val="28"/>
          <w:szCs w:val="28"/>
        </w:rPr>
      </w:pPr>
      <w:r w:rsidRPr="00B921F1">
        <w:rPr>
          <w:sz w:val="28"/>
          <w:szCs w:val="28"/>
        </w:rPr>
        <w:t xml:space="preserve"> компанією. – К.: Наш формат, 2018. – 400 с.</w:t>
      </w:r>
    </w:p>
    <w:p w14:paraId="58086012" w14:textId="77777777" w:rsidR="00310A80" w:rsidRPr="00B921F1" w:rsidRDefault="00310A80" w:rsidP="00310A80">
      <w:pPr>
        <w:numPr>
          <w:ilvl w:val="0"/>
          <w:numId w:val="29"/>
        </w:numPr>
        <w:spacing w:line="360" w:lineRule="auto"/>
        <w:ind w:hanging="502"/>
        <w:jc w:val="both"/>
        <w:rPr>
          <w:sz w:val="28"/>
          <w:szCs w:val="28"/>
        </w:rPr>
      </w:pPr>
      <w:r>
        <w:rPr>
          <w:sz w:val="28"/>
          <w:szCs w:val="28"/>
        </w:rPr>
        <w:t xml:space="preserve">  </w:t>
      </w:r>
      <w:r w:rsidRPr="00B921F1">
        <w:rPr>
          <w:sz w:val="28"/>
          <w:szCs w:val="28"/>
        </w:rPr>
        <w:t xml:space="preserve">Мінцберг Г. Міфи про охорону здоровя. Як не помилитися, реформуючи </w:t>
      </w:r>
    </w:p>
    <w:p w14:paraId="545A7106" w14:textId="77777777" w:rsidR="00310A80" w:rsidRPr="00B921F1" w:rsidRDefault="00310A80" w:rsidP="00310A80">
      <w:pPr>
        <w:spacing w:line="360" w:lineRule="auto"/>
        <w:ind w:left="502"/>
        <w:jc w:val="both"/>
        <w:rPr>
          <w:sz w:val="28"/>
          <w:szCs w:val="28"/>
        </w:rPr>
      </w:pPr>
      <w:r w:rsidRPr="00B921F1">
        <w:rPr>
          <w:sz w:val="28"/>
          <w:szCs w:val="28"/>
        </w:rPr>
        <w:t xml:space="preserve"> медичну систему. – К.: Наш формат, 2019. – 232 с.</w:t>
      </w:r>
    </w:p>
    <w:p w14:paraId="2CAECEE5" w14:textId="77777777" w:rsidR="00310A80" w:rsidRPr="00B921F1" w:rsidRDefault="00310A80" w:rsidP="00310A80">
      <w:pPr>
        <w:numPr>
          <w:ilvl w:val="0"/>
          <w:numId w:val="29"/>
        </w:numPr>
        <w:spacing w:line="360" w:lineRule="auto"/>
        <w:ind w:hanging="502"/>
        <w:jc w:val="both"/>
        <w:rPr>
          <w:sz w:val="28"/>
          <w:szCs w:val="28"/>
        </w:rPr>
      </w:pPr>
      <w:r w:rsidRPr="00B921F1">
        <w:rPr>
          <w:sz w:val="28"/>
          <w:szCs w:val="28"/>
        </w:rPr>
        <w:t xml:space="preserve"> Морган Дж. Лідер майбутнього. 9 навичок та ідей, що зроблять вас   успішними на наступні 10 років. – Х.: Віват, 2022. – 320 с.</w:t>
      </w:r>
    </w:p>
    <w:p w14:paraId="4943E741" w14:textId="77777777" w:rsidR="00310A80" w:rsidRPr="00B921F1" w:rsidRDefault="00310A80" w:rsidP="00310A80">
      <w:pPr>
        <w:numPr>
          <w:ilvl w:val="0"/>
          <w:numId w:val="29"/>
        </w:numPr>
        <w:spacing w:line="360" w:lineRule="auto"/>
        <w:ind w:hanging="502"/>
        <w:jc w:val="both"/>
        <w:rPr>
          <w:sz w:val="28"/>
          <w:szCs w:val="28"/>
        </w:rPr>
      </w:pPr>
      <w:r w:rsidRPr="00B921F1">
        <w:rPr>
          <w:sz w:val="28"/>
          <w:szCs w:val="28"/>
        </w:rPr>
        <w:t xml:space="preserve"> Найкращі менеджмент-ідеї від HarvardBusinessReview. 2019. – К.: Вид. група КМ-Букс, 2019. – 288 с.</w:t>
      </w:r>
    </w:p>
    <w:p w14:paraId="4D0B8E11" w14:textId="77777777" w:rsidR="00310A80" w:rsidRDefault="00310A80" w:rsidP="00310A80">
      <w:pPr>
        <w:numPr>
          <w:ilvl w:val="0"/>
          <w:numId w:val="29"/>
        </w:numPr>
        <w:spacing w:line="360" w:lineRule="auto"/>
        <w:jc w:val="both"/>
        <w:rPr>
          <w:sz w:val="28"/>
          <w:szCs w:val="28"/>
        </w:rPr>
      </w:pPr>
      <w:r>
        <w:rPr>
          <w:sz w:val="28"/>
          <w:szCs w:val="28"/>
        </w:rPr>
        <w:t xml:space="preserve">  </w:t>
      </w:r>
      <w:r w:rsidRPr="00B921F1">
        <w:rPr>
          <w:sz w:val="28"/>
          <w:szCs w:val="28"/>
        </w:rPr>
        <w:t xml:space="preserve">ПайнДж. Економіка вражень: битва за час, увагу та гроші клієнтів. – Х.: </w:t>
      </w:r>
      <w:r>
        <w:rPr>
          <w:sz w:val="28"/>
          <w:szCs w:val="28"/>
        </w:rPr>
        <w:t xml:space="preserve">   </w:t>
      </w:r>
    </w:p>
    <w:p w14:paraId="4F55F9C4" w14:textId="77777777" w:rsidR="00310A80" w:rsidRPr="00B921F1" w:rsidRDefault="00310A80" w:rsidP="00310A80">
      <w:pPr>
        <w:spacing w:line="360" w:lineRule="auto"/>
        <w:ind w:left="360"/>
        <w:jc w:val="both"/>
        <w:rPr>
          <w:sz w:val="28"/>
          <w:szCs w:val="28"/>
        </w:rPr>
      </w:pPr>
      <w:r>
        <w:rPr>
          <w:sz w:val="28"/>
          <w:szCs w:val="28"/>
        </w:rPr>
        <w:t xml:space="preserve">  </w:t>
      </w:r>
      <w:r w:rsidRPr="00B921F1">
        <w:rPr>
          <w:sz w:val="28"/>
          <w:szCs w:val="28"/>
        </w:rPr>
        <w:t>Віват, 2022. – 416 с.</w:t>
      </w:r>
    </w:p>
    <w:p w14:paraId="305BBB02" w14:textId="77777777" w:rsidR="00310A80" w:rsidRDefault="00310A80" w:rsidP="00310A80">
      <w:pPr>
        <w:numPr>
          <w:ilvl w:val="0"/>
          <w:numId w:val="29"/>
        </w:numPr>
        <w:spacing w:line="360" w:lineRule="auto"/>
        <w:jc w:val="both"/>
        <w:rPr>
          <w:sz w:val="28"/>
          <w:szCs w:val="28"/>
        </w:rPr>
      </w:pPr>
      <w:r w:rsidRPr="00B921F1">
        <w:rPr>
          <w:sz w:val="28"/>
          <w:szCs w:val="28"/>
        </w:rPr>
        <w:t xml:space="preserve"> Пекар В. Різнобарвний менеджмент: Еволюція мислення лідерства та </w:t>
      </w:r>
      <w:r>
        <w:rPr>
          <w:sz w:val="28"/>
          <w:szCs w:val="28"/>
        </w:rPr>
        <w:t xml:space="preserve"> </w:t>
      </w:r>
    </w:p>
    <w:p w14:paraId="4A21F74B" w14:textId="77777777" w:rsidR="00546742" w:rsidRDefault="00310A80" w:rsidP="00546742">
      <w:pPr>
        <w:spacing w:line="360" w:lineRule="auto"/>
        <w:ind w:left="360"/>
        <w:jc w:val="both"/>
        <w:rPr>
          <w:sz w:val="28"/>
          <w:szCs w:val="28"/>
        </w:rPr>
      </w:pPr>
      <w:r>
        <w:rPr>
          <w:sz w:val="28"/>
          <w:szCs w:val="28"/>
        </w:rPr>
        <w:t xml:space="preserve"> </w:t>
      </w:r>
      <w:r w:rsidRPr="00B921F1">
        <w:rPr>
          <w:sz w:val="28"/>
          <w:szCs w:val="28"/>
        </w:rPr>
        <w:t>керування. Харків: Фоліо, 2022. – 191с.</w:t>
      </w:r>
    </w:p>
    <w:p w14:paraId="1418E199" w14:textId="77777777" w:rsidR="00546742" w:rsidRDefault="00546742" w:rsidP="00546742">
      <w:pPr>
        <w:spacing w:line="360" w:lineRule="auto"/>
        <w:jc w:val="both"/>
        <w:rPr>
          <w:spacing w:val="-4"/>
          <w:sz w:val="28"/>
        </w:rPr>
      </w:pPr>
      <w:r>
        <w:rPr>
          <w:sz w:val="28"/>
          <w:szCs w:val="28"/>
        </w:rPr>
        <w:t xml:space="preserve"> 55.  </w:t>
      </w:r>
      <w:r>
        <w:rPr>
          <w:sz w:val="28"/>
        </w:rPr>
        <w:t xml:space="preserve">Сайт ПрАТ«Київстар» [Електронний ресурс] </w:t>
      </w:r>
      <w:r>
        <w:rPr>
          <w:spacing w:val="-4"/>
          <w:sz w:val="28"/>
        </w:rPr>
        <w:t xml:space="preserve">URL: </w:t>
      </w:r>
      <w:r w:rsidRPr="00546742">
        <w:rPr>
          <w:spacing w:val="-4"/>
          <w:sz w:val="28"/>
        </w:rPr>
        <w:t>https://kyivstar.ua/home-</w:t>
      </w:r>
    </w:p>
    <w:p w14:paraId="19936CE5" w14:textId="77777777" w:rsidR="00546742" w:rsidRPr="00B921F1" w:rsidRDefault="00546742" w:rsidP="00546742">
      <w:pPr>
        <w:spacing w:line="360" w:lineRule="auto"/>
        <w:jc w:val="both"/>
        <w:rPr>
          <w:sz w:val="28"/>
          <w:szCs w:val="28"/>
        </w:rPr>
      </w:pPr>
      <w:r>
        <w:rPr>
          <w:spacing w:val="-4"/>
          <w:sz w:val="28"/>
        </w:rPr>
        <w:t xml:space="preserve">        </w:t>
      </w:r>
      <w:r w:rsidRPr="00546742">
        <w:rPr>
          <w:spacing w:val="-4"/>
          <w:sz w:val="28"/>
        </w:rPr>
        <w:t>internet</w:t>
      </w:r>
    </w:p>
    <w:p w14:paraId="47C55D84" w14:textId="77777777" w:rsidR="00310A80" w:rsidRPr="00546742" w:rsidRDefault="00546742" w:rsidP="00546742">
      <w:pPr>
        <w:spacing w:line="360" w:lineRule="auto"/>
        <w:jc w:val="both"/>
        <w:rPr>
          <w:sz w:val="28"/>
          <w:szCs w:val="28"/>
        </w:rPr>
      </w:pPr>
      <w:r>
        <w:rPr>
          <w:sz w:val="28"/>
          <w:szCs w:val="28"/>
        </w:rPr>
        <w:t>56.</w:t>
      </w:r>
      <w:r w:rsidR="00310A80" w:rsidRPr="00546742">
        <w:rPr>
          <w:sz w:val="28"/>
          <w:szCs w:val="28"/>
        </w:rPr>
        <w:t xml:space="preserve"> Світвуд А. Маркетингова аналітика. Як підкріпити інтуїцію даними. К: наш   </w:t>
      </w:r>
    </w:p>
    <w:p w14:paraId="79A16000" w14:textId="77777777" w:rsidR="00310A80" w:rsidRPr="00B921F1" w:rsidRDefault="00310A80" w:rsidP="00310A80">
      <w:pPr>
        <w:spacing w:line="360" w:lineRule="auto"/>
        <w:ind w:left="360"/>
        <w:jc w:val="both"/>
        <w:rPr>
          <w:sz w:val="28"/>
          <w:szCs w:val="28"/>
        </w:rPr>
      </w:pPr>
      <w:r>
        <w:rPr>
          <w:sz w:val="28"/>
          <w:szCs w:val="28"/>
        </w:rPr>
        <w:t xml:space="preserve"> </w:t>
      </w:r>
      <w:r w:rsidRPr="00B921F1">
        <w:rPr>
          <w:sz w:val="28"/>
          <w:szCs w:val="28"/>
        </w:rPr>
        <w:t>формат, 2019. – 152 с.</w:t>
      </w:r>
    </w:p>
    <w:p w14:paraId="3EECD20B" w14:textId="77777777" w:rsidR="00310A80" w:rsidRDefault="00546742" w:rsidP="00546742">
      <w:pPr>
        <w:spacing w:line="360" w:lineRule="auto"/>
        <w:jc w:val="both"/>
        <w:rPr>
          <w:sz w:val="28"/>
          <w:szCs w:val="28"/>
        </w:rPr>
      </w:pPr>
      <w:r>
        <w:rPr>
          <w:sz w:val="28"/>
          <w:szCs w:val="28"/>
        </w:rPr>
        <w:t>57.</w:t>
      </w:r>
      <w:r w:rsidR="00310A80">
        <w:rPr>
          <w:sz w:val="28"/>
          <w:szCs w:val="28"/>
        </w:rPr>
        <w:t xml:space="preserve"> </w:t>
      </w:r>
      <w:r w:rsidR="00310A80" w:rsidRPr="00B921F1">
        <w:rPr>
          <w:sz w:val="28"/>
          <w:szCs w:val="28"/>
        </w:rPr>
        <w:t xml:space="preserve">Серіков А.В. Управління організаційними змінами: Навчальний посібник. – </w:t>
      </w:r>
    </w:p>
    <w:p w14:paraId="1E42B528" w14:textId="77777777" w:rsidR="00310A80" w:rsidRPr="00B921F1" w:rsidRDefault="00310A80" w:rsidP="00310A80">
      <w:pPr>
        <w:spacing w:line="360" w:lineRule="auto"/>
        <w:ind w:left="360"/>
        <w:jc w:val="both"/>
        <w:rPr>
          <w:sz w:val="28"/>
          <w:szCs w:val="28"/>
        </w:rPr>
      </w:pPr>
      <w:r>
        <w:rPr>
          <w:sz w:val="28"/>
          <w:szCs w:val="28"/>
        </w:rPr>
        <w:t xml:space="preserve"> </w:t>
      </w:r>
      <w:r w:rsidRPr="00B921F1">
        <w:rPr>
          <w:sz w:val="28"/>
          <w:szCs w:val="28"/>
        </w:rPr>
        <w:t>Х.: Фірма Бурун і К», 2013. – 264 с.</w:t>
      </w:r>
    </w:p>
    <w:p w14:paraId="002C8C1D" w14:textId="77777777" w:rsidR="00546742" w:rsidRDefault="00546742" w:rsidP="00546742">
      <w:pPr>
        <w:spacing w:line="360" w:lineRule="auto"/>
        <w:jc w:val="both"/>
        <w:rPr>
          <w:sz w:val="28"/>
          <w:szCs w:val="28"/>
        </w:rPr>
      </w:pPr>
      <w:r>
        <w:rPr>
          <w:sz w:val="28"/>
          <w:szCs w:val="28"/>
        </w:rPr>
        <w:t xml:space="preserve">58. </w:t>
      </w:r>
      <w:r w:rsidR="00310A80" w:rsidRPr="00B921F1">
        <w:rPr>
          <w:sz w:val="28"/>
          <w:szCs w:val="28"/>
        </w:rPr>
        <w:t xml:space="preserve">Ситуаційна методика навчання: теорія і практика. – К.: Центр інновацій та </w:t>
      </w:r>
    </w:p>
    <w:p w14:paraId="4807DA13" w14:textId="77777777" w:rsidR="00310A80" w:rsidRPr="00B921F1" w:rsidRDefault="00546742" w:rsidP="00546742">
      <w:pPr>
        <w:spacing w:line="360" w:lineRule="auto"/>
        <w:jc w:val="both"/>
        <w:rPr>
          <w:sz w:val="28"/>
          <w:szCs w:val="28"/>
        </w:rPr>
      </w:pPr>
      <w:r>
        <w:rPr>
          <w:sz w:val="28"/>
          <w:szCs w:val="28"/>
        </w:rPr>
        <w:t xml:space="preserve">      </w:t>
      </w:r>
      <w:r w:rsidR="00310A80" w:rsidRPr="00B921F1">
        <w:rPr>
          <w:sz w:val="28"/>
          <w:szCs w:val="28"/>
        </w:rPr>
        <w:t>розвитку, 2001. – 256 с.</w:t>
      </w:r>
    </w:p>
    <w:p w14:paraId="7045E4D1" w14:textId="77777777" w:rsidR="00546742" w:rsidRDefault="00546742" w:rsidP="00546742">
      <w:pPr>
        <w:spacing w:line="360" w:lineRule="auto"/>
        <w:jc w:val="both"/>
        <w:rPr>
          <w:sz w:val="28"/>
          <w:szCs w:val="28"/>
        </w:rPr>
      </w:pPr>
      <w:r>
        <w:rPr>
          <w:sz w:val="28"/>
          <w:szCs w:val="28"/>
        </w:rPr>
        <w:t xml:space="preserve">59. </w:t>
      </w:r>
      <w:r w:rsidR="00310A80" w:rsidRPr="00B921F1">
        <w:rPr>
          <w:sz w:val="28"/>
          <w:szCs w:val="28"/>
        </w:rPr>
        <w:t xml:space="preserve">СтадвеллДж. Чому Азії вдалося. Успіхи і невдачі найдинамічнішого  </w:t>
      </w:r>
    </w:p>
    <w:p w14:paraId="44680CF4" w14:textId="77777777" w:rsidR="00310A80" w:rsidRPr="00B921F1" w:rsidRDefault="00546742" w:rsidP="00546742">
      <w:pPr>
        <w:spacing w:line="360" w:lineRule="auto"/>
        <w:jc w:val="both"/>
        <w:rPr>
          <w:sz w:val="28"/>
          <w:szCs w:val="28"/>
        </w:rPr>
      </w:pPr>
      <w:r>
        <w:rPr>
          <w:sz w:val="28"/>
          <w:szCs w:val="28"/>
        </w:rPr>
        <w:t xml:space="preserve">      </w:t>
      </w:r>
      <w:r w:rsidR="00310A80" w:rsidRPr="00B921F1">
        <w:rPr>
          <w:sz w:val="28"/>
          <w:szCs w:val="28"/>
        </w:rPr>
        <w:t>регіону світу. – К.: Наш формат, 2017. – 448 с.</w:t>
      </w:r>
    </w:p>
    <w:p w14:paraId="66C5BD30" w14:textId="77777777" w:rsidR="00546742" w:rsidRDefault="00546742" w:rsidP="00546742">
      <w:pPr>
        <w:spacing w:line="360" w:lineRule="auto"/>
        <w:jc w:val="both"/>
        <w:rPr>
          <w:sz w:val="28"/>
          <w:szCs w:val="28"/>
        </w:rPr>
      </w:pPr>
      <w:r>
        <w:rPr>
          <w:sz w:val="28"/>
          <w:szCs w:val="28"/>
        </w:rPr>
        <w:t xml:space="preserve">60. </w:t>
      </w:r>
      <w:r w:rsidR="00310A80" w:rsidRPr="00B921F1">
        <w:rPr>
          <w:sz w:val="28"/>
          <w:szCs w:val="28"/>
        </w:rPr>
        <w:t xml:space="preserve">Тегмарк М. Життя 3.0. Доба штучного інтелекту. – К.: Наш формат, 2019. – </w:t>
      </w:r>
      <w:r>
        <w:rPr>
          <w:sz w:val="28"/>
          <w:szCs w:val="28"/>
        </w:rPr>
        <w:t xml:space="preserve">  </w:t>
      </w:r>
    </w:p>
    <w:p w14:paraId="4AF7BE64" w14:textId="77777777" w:rsidR="00310A80" w:rsidRPr="00546742" w:rsidRDefault="00546742" w:rsidP="00546742">
      <w:pPr>
        <w:spacing w:line="360" w:lineRule="auto"/>
        <w:jc w:val="both"/>
        <w:rPr>
          <w:sz w:val="28"/>
          <w:szCs w:val="28"/>
        </w:rPr>
      </w:pPr>
      <w:r>
        <w:rPr>
          <w:sz w:val="28"/>
          <w:szCs w:val="28"/>
        </w:rPr>
        <w:t xml:space="preserve">      432 с.</w:t>
      </w:r>
    </w:p>
    <w:p w14:paraId="1D4FE802" w14:textId="77777777" w:rsidR="00546742" w:rsidRDefault="00546742" w:rsidP="00546742">
      <w:pPr>
        <w:spacing w:line="360" w:lineRule="auto"/>
        <w:jc w:val="both"/>
        <w:rPr>
          <w:sz w:val="28"/>
          <w:szCs w:val="28"/>
        </w:rPr>
      </w:pPr>
      <w:r>
        <w:rPr>
          <w:sz w:val="28"/>
          <w:szCs w:val="28"/>
        </w:rPr>
        <w:t xml:space="preserve">61. </w:t>
      </w:r>
      <w:r w:rsidR="00310A80" w:rsidRPr="00B921F1">
        <w:rPr>
          <w:sz w:val="28"/>
          <w:szCs w:val="28"/>
        </w:rPr>
        <w:t xml:space="preserve">ТіздейлДж. Ефективне лідерство та менеджмент: практичн. посібн. – Одеса: </w:t>
      </w:r>
    </w:p>
    <w:p w14:paraId="1D845ADD" w14:textId="77777777" w:rsidR="00310A80" w:rsidRPr="00B921F1" w:rsidRDefault="00546742" w:rsidP="00546742">
      <w:pPr>
        <w:spacing w:line="360" w:lineRule="auto"/>
        <w:jc w:val="both"/>
        <w:rPr>
          <w:sz w:val="28"/>
          <w:szCs w:val="28"/>
        </w:rPr>
      </w:pPr>
      <w:r>
        <w:rPr>
          <w:sz w:val="28"/>
          <w:szCs w:val="28"/>
        </w:rPr>
        <w:t xml:space="preserve">      </w:t>
      </w:r>
      <w:r w:rsidR="00310A80" w:rsidRPr="00B921F1">
        <w:rPr>
          <w:sz w:val="28"/>
          <w:szCs w:val="28"/>
        </w:rPr>
        <w:t>Фенікс, 2013. – 142 с.</w:t>
      </w:r>
    </w:p>
    <w:p w14:paraId="799E845B" w14:textId="77777777" w:rsidR="00546742" w:rsidRDefault="00546742" w:rsidP="00546742">
      <w:pPr>
        <w:spacing w:line="360" w:lineRule="auto"/>
        <w:jc w:val="both"/>
        <w:rPr>
          <w:sz w:val="28"/>
          <w:szCs w:val="28"/>
        </w:rPr>
      </w:pPr>
      <w:r>
        <w:rPr>
          <w:sz w:val="28"/>
          <w:szCs w:val="28"/>
        </w:rPr>
        <w:t xml:space="preserve">62. </w:t>
      </w:r>
      <w:r w:rsidR="00310A80" w:rsidRPr="00B921F1">
        <w:rPr>
          <w:sz w:val="28"/>
          <w:szCs w:val="28"/>
        </w:rPr>
        <w:t xml:space="preserve">Тіль П., Мастерс Б. Від нуля до одиниці. Нотатки про стартапи, або Як </w:t>
      </w:r>
    </w:p>
    <w:p w14:paraId="5148A07A" w14:textId="77777777" w:rsidR="00310A80" w:rsidRPr="00B921F1" w:rsidRDefault="00546742" w:rsidP="00546742">
      <w:pPr>
        <w:spacing w:line="360" w:lineRule="auto"/>
        <w:jc w:val="both"/>
        <w:rPr>
          <w:sz w:val="28"/>
          <w:szCs w:val="28"/>
        </w:rPr>
      </w:pPr>
      <w:r>
        <w:rPr>
          <w:sz w:val="28"/>
          <w:szCs w:val="28"/>
        </w:rPr>
        <w:t xml:space="preserve">      </w:t>
      </w:r>
      <w:r w:rsidR="00310A80" w:rsidRPr="00B921F1">
        <w:rPr>
          <w:sz w:val="28"/>
          <w:szCs w:val="28"/>
        </w:rPr>
        <w:t>створити майбутнє. К.: Наш Формат, 2023. – 184 с.</w:t>
      </w:r>
    </w:p>
    <w:p w14:paraId="6A414741" w14:textId="77777777" w:rsidR="00546742" w:rsidRDefault="00546742" w:rsidP="00546742">
      <w:pPr>
        <w:spacing w:line="360" w:lineRule="auto"/>
        <w:jc w:val="both"/>
        <w:rPr>
          <w:sz w:val="28"/>
          <w:szCs w:val="28"/>
        </w:rPr>
      </w:pPr>
      <w:r>
        <w:rPr>
          <w:sz w:val="28"/>
          <w:szCs w:val="28"/>
        </w:rPr>
        <w:t>63.</w:t>
      </w:r>
      <w:r w:rsidR="00310A80" w:rsidRPr="00B921F1">
        <w:rPr>
          <w:sz w:val="28"/>
          <w:szCs w:val="28"/>
        </w:rPr>
        <w:t xml:space="preserve"> Управлінські дослідження в контексті розвитку процесів четвертої </w:t>
      </w:r>
      <w:r>
        <w:rPr>
          <w:sz w:val="28"/>
          <w:szCs w:val="28"/>
        </w:rPr>
        <w:t xml:space="preserve"> </w:t>
      </w:r>
    </w:p>
    <w:p w14:paraId="655767C5" w14:textId="77777777" w:rsidR="00546742" w:rsidRDefault="00546742" w:rsidP="00546742">
      <w:pPr>
        <w:spacing w:line="360" w:lineRule="auto"/>
        <w:jc w:val="both"/>
        <w:rPr>
          <w:sz w:val="28"/>
          <w:szCs w:val="28"/>
        </w:rPr>
      </w:pPr>
      <w:r>
        <w:rPr>
          <w:sz w:val="28"/>
          <w:szCs w:val="28"/>
        </w:rPr>
        <w:t xml:space="preserve">      </w:t>
      </w:r>
      <w:r w:rsidR="00310A80" w:rsidRPr="00B921F1">
        <w:rPr>
          <w:sz w:val="28"/>
          <w:szCs w:val="28"/>
        </w:rPr>
        <w:t>промислової революції 2Індустрія 4.0». Матеріали Міжнародної науково-</w:t>
      </w:r>
      <w:r>
        <w:rPr>
          <w:sz w:val="28"/>
          <w:szCs w:val="28"/>
        </w:rPr>
        <w:t xml:space="preserve">      </w:t>
      </w:r>
    </w:p>
    <w:p w14:paraId="6534E4A1" w14:textId="77777777" w:rsidR="00546742" w:rsidRDefault="00546742" w:rsidP="00546742">
      <w:pPr>
        <w:spacing w:line="360" w:lineRule="auto"/>
        <w:jc w:val="both"/>
        <w:rPr>
          <w:sz w:val="28"/>
          <w:szCs w:val="28"/>
        </w:rPr>
      </w:pPr>
      <w:r>
        <w:rPr>
          <w:sz w:val="28"/>
          <w:szCs w:val="28"/>
        </w:rPr>
        <w:t xml:space="preserve">      </w:t>
      </w:r>
      <w:r w:rsidR="00310A80" w:rsidRPr="00B921F1">
        <w:rPr>
          <w:sz w:val="28"/>
          <w:szCs w:val="28"/>
        </w:rPr>
        <w:t xml:space="preserve">практичної конференції. М. Одеса, 15 грудня 2023 року. Одеса: Фенікс, </w:t>
      </w:r>
      <w:r>
        <w:rPr>
          <w:sz w:val="28"/>
          <w:szCs w:val="28"/>
        </w:rPr>
        <w:t xml:space="preserve">   </w:t>
      </w:r>
    </w:p>
    <w:p w14:paraId="3933DC31" w14:textId="77777777" w:rsidR="00310A80" w:rsidRPr="00B921F1" w:rsidRDefault="00546742" w:rsidP="00546742">
      <w:pPr>
        <w:spacing w:line="360" w:lineRule="auto"/>
        <w:jc w:val="both"/>
        <w:rPr>
          <w:sz w:val="28"/>
          <w:szCs w:val="28"/>
        </w:rPr>
      </w:pPr>
      <w:r>
        <w:rPr>
          <w:sz w:val="28"/>
          <w:szCs w:val="28"/>
        </w:rPr>
        <w:t xml:space="preserve">      </w:t>
      </w:r>
      <w:r w:rsidR="00310A80" w:rsidRPr="00B921F1">
        <w:rPr>
          <w:sz w:val="28"/>
          <w:szCs w:val="28"/>
        </w:rPr>
        <w:t>2024. – 104 с.</w:t>
      </w:r>
    </w:p>
    <w:p w14:paraId="15930644" w14:textId="77777777" w:rsidR="00546742" w:rsidRDefault="00546742" w:rsidP="00546742">
      <w:pPr>
        <w:spacing w:line="360" w:lineRule="auto"/>
        <w:jc w:val="both"/>
        <w:rPr>
          <w:sz w:val="28"/>
          <w:szCs w:val="28"/>
        </w:rPr>
      </w:pPr>
      <w:r>
        <w:rPr>
          <w:sz w:val="28"/>
          <w:szCs w:val="28"/>
        </w:rPr>
        <w:t xml:space="preserve">64. </w:t>
      </w:r>
      <w:r w:rsidR="00310A80" w:rsidRPr="00B921F1">
        <w:rPr>
          <w:sz w:val="28"/>
          <w:szCs w:val="28"/>
        </w:rPr>
        <w:t xml:space="preserve">Фергюсон Н. Цивілізація. Як захід став успішним / пер. з англ. В. Циба. – К.: </w:t>
      </w:r>
    </w:p>
    <w:p w14:paraId="4464169A" w14:textId="77777777" w:rsidR="00310A80" w:rsidRPr="00B921F1" w:rsidRDefault="00546742" w:rsidP="00546742">
      <w:pPr>
        <w:spacing w:line="360" w:lineRule="auto"/>
        <w:jc w:val="both"/>
        <w:rPr>
          <w:sz w:val="28"/>
          <w:szCs w:val="28"/>
        </w:rPr>
      </w:pPr>
      <w:r>
        <w:rPr>
          <w:sz w:val="28"/>
          <w:szCs w:val="28"/>
        </w:rPr>
        <w:t xml:space="preserve">      </w:t>
      </w:r>
      <w:r w:rsidR="00310A80" w:rsidRPr="00B921F1">
        <w:rPr>
          <w:sz w:val="28"/>
          <w:szCs w:val="28"/>
        </w:rPr>
        <w:t>Наш формат, 2017. – 488 с.</w:t>
      </w:r>
    </w:p>
    <w:p w14:paraId="4EC3D8C1" w14:textId="77777777" w:rsidR="00546742" w:rsidRDefault="00546742" w:rsidP="00546742">
      <w:pPr>
        <w:spacing w:line="360" w:lineRule="auto"/>
        <w:jc w:val="both"/>
        <w:rPr>
          <w:sz w:val="28"/>
          <w:szCs w:val="28"/>
        </w:rPr>
      </w:pPr>
      <w:r>
        <w:rPr>
          <w:sz w:val="28"/>
          <w:szCs w:val="28"/>
        </w:rPr>
        <w:t xml:space="preserve">65. </w:t>
      </w:r>
      <w:r w:rsidR="00310A80" w:rsidRPr="00B921F1">
        <w:rPr>
          <w:sz w:val="28"/>
          <w:szCs w:val="28"/>
        </w:rPr>
        <w:t>Фінкелстін</w:t>
      </w:r>
      <w:r>
        <w:rPr>
          <w:sz w:val="28"/>
          <w:szCs w:val="28"/>
        </w:rPr>
        <w:t xml:space="preserve"> </w:t>
      </w:r>
      <w:r w:rsidR="00310A80" w:rsidRPr="00B921F1">
        <w:rPr>
          <w:sz w:val="28"/>
          <w:szCs w:val="28"/>
        </w:rPr>
        <w:t xml:space="preserve">Сидни. Супербоси. Як видатні лідери плекають таланти / Пер. з </w:t>
      </w:r>
    </w:p>
    <w:p w14:paraId="4A5F308A" w14:textId="77777777" w:rsidR="00310A80" w:rsidRPr="00B921F1" w:rsidRDefault="00546742" w:rsidP="00546742">
      <w:pPr>
        <w:spacing w:line="360" w:lineRule="auto"/>
        <w:jc w:val="both"/>
        <w:rPr>
          <w:sz w:val="28"/>
          <w:szCs w:val="28"/>
        </w:rPr>
      </w:pPr>
      <w:r>
        <w:rPr>
          <w:sz w:val="28"/>
          <w:szCs w:val="28"/>
        </w:rPr>
        <w:t xml:space="preserve">       </w:t>
      </w:r>
      <w:r w:rsidR="00310A80" w:rsidRPr="00B921F1">
        <w:rPr>
          <w:sz w:val="28"/>
          <w:szCs w:val="28"/>
        </w:rPr>
        <w:t>англ. Наталії Палій. – Київ: YakabooPublishing, 2017. – 256 с.</w:t>
      </w:r>
    </w:p>
    <w:p w14:paraId="40D60276" w14:textId="77777777" w:rsidR="00310A80" w:rsidRPr="00B921F1" w:rsidRDefault="00546742" w:rsidP="00546742">
      <w:pPr>
        <w:spacing w:line="360" w:lineRule="auto"/>
        <w:jc w:val="both"/>
        <w:rPr>
          <w:sz w:val="28"/>
          <w:szCs w:val="28"/>
        </w:rPr>
      </w:pPr>
      <w:r>
        <w:rPr>
          <w:sz w:val="28"/>
          <w:szCs w:val="28"/>
        </w:rPr>
        <w:t xml:space="preserve">66. </w:t>
      </w:r>
      <w:r w:rsidR="00310A80" w:rsidRPr="00B921F1">
        <w:rPr>
          <w:sz w:val="28"/>
          <w:szCs w:val="28"/>
        </w:rPr>
        <w:t>Фрідман М. Капіталізм і свобода. – К.: Наш формат, 2017. – 216 с.</w:t>
      </w:r>
    </w:p>
    <w:p w14:paraId="6D294B05" w14:textId="77777777" w:rsidR="00310A80" w:rsidRPr="00B921F1" w:rsidRDefault="00546742" w:rsidP="00546742">
      <w:pPr>
        <w:spacing w:line="360" w:lineRule="auto"/>
        <w:jc w:val="both"/>
        <w:rPr>
          <w:sz w:val="28"/>
          <w:szCs w:val="28"/>
        </w:rPr>
      </w:pPr>
      <w:r>
        <w:rPr>
          <w:sz w:val="28"/>
          <w:szCs w:val="28"/>
        </w:rPr>
        <w:t xml:space="preserve">67. </w:t>
      </w:r>
      <w:r w:rsidR="00310A80" w:rsidRPr="00B921F1">
        <w:rPr>
          <w:sz w:val="28"/>
          <w:szCs w:val="28"/>
        </w:rPr>
        <w:t>Харарі Ю. Н. 21 урок для 21 століття. – Київ: Форс Україна, 2019. – 416 с.</w:t>
      </w:r>
    </w:p>
    <w:p w14:paraId="642FFD12" w14:textId="77777777" w:rsidR="00546742" w:rsidRDefault="00546742" w:rsidP="00546742">
      <w:pPr>
        <w:spacing w:line="360" w:lineRule="auto"/>
        <w:jc w:val="both"/>
        <w:rPr>
          <w:sz w:val="28"/>
          <w:szCs w:val="28"/>
        </w:rPr>
      </w:pPr>
      <w:r>
        <w:rPr>
          <w:sz w:val="28"/>
          <w:szCs w:val="28"/>
        </w:rPr>
        <w:t xml:space="preserve">68. </w:t>
      </w:r>
      <w:r w:rsidR="00310A80" w:rsidRPr="00B921F1">
        <w:rPr>
          <w:sz w:val="28"/>
          <w:szCs w:val="28"/>
        </w:rPr>
        <w:t xml:space="preserve">ЧжоДж. Становлення менеджера. Що робити, коли всі чекають від вас </w:t>
      </w:r>
    </w:p>
    <w:p w14:paraId="200C77EE" w14:textId="77777777" w:rsidR="00310A80" w:rsidRPr="00B921F1" w:rsidRDefault="00546742" w:rsidP="00546742">
      <w:pPr>
        <w:spacing w:line="360" w:lineRule="auto"/>
        <w:jc w:val="both"/>
        <w:rPr>
          <w:sz w:val="28"/>
          <w:szCs w:val="28"/>
        </w:rPr>
      </w:pPr>
      <w:r>
        <w:rPr>
          <w:sz w:val="28"/>
          <w:szCs w:val="28"/>
        </w:rPr>
        <w:t xml:space="preserve">      </w:t>
      </w:r>
      <w:r w:rsidR="00310A80" w:rsidRPr="00B921F1">
        <w:rPr>
          <w:sz w:val="28"/>
          <w:szCs w:val="28"/>
        </w:rPr>
        <w:t>вказівок. – Київ: Форс Україна, 2020. – 352 с.</w:t>
      </w:r>
    </w:p>
    <w:p w14:paraId="19619784" w14:textId="77777777" w:rsidR="00546742" w:rsidRDefault="00546742" w:rsidP="00546742">
      <w:pPr>
        <w:spacing w:line="360" w:lineRule="auto"/>
        <w:jc w:val="both"/>
        <w:rPr>
          <w:sz w:val="28"/>
          <w:szCs w:val="28"/>
        </w:rPr>
      </w:pPr>
      <w:r>
        <w:rPr>
          <w:sz w:val="28"/>
          <w:szCs w:val="28"/>
        </w:rPr>
        <w:t xml:space="preserve">69. </w:t>
      </w:r>
      <w:r w:rsidR="00310A80" w:rsidRPr="00B921F1">
        <w:rPr>
          <w:sz w:val="28"/>
          <w:szCs w:val="28"/>
        </w:rPr>
        <w:t xml:space="preserve">Янковий О. Г. Оцінка синергетичного ефекту виробничо-фінансових систем </w:t>
      </w:r>
    </w:p>
    <w:p w14:paraId="4FFE6351" w14:textId="77777777" w:rsidR="00546742" w:rsidRDefault="00546742" w:rsidP="00546742">
      <w:pPr>
        <w:spacing w:line="360" w:lineRule="auto"/>
        <w:jc w:val="both"/>
        <w:rPr>
          <w:sz w:val="28"/>
          <w:szCs w:val="28"/>
        </w:rPr>
      </w:pPr>
      <w:r>
        <w:rPr>
          <w:sz w:val="28"/>
          <w:szCs w:val="28"/>
        </w:rPr>
        <w:t xml:space="preserve">      </w:t>
      </w:r>
      <w:r w:rsidR="00310A80" w:rsidRPr="00B921F1">
        <w:rPr>
          <w:sz w:val="28"/>
          <w:szCs w:val="28"/>
        </w:rPr>
        <w:t xml:space="preserve">на основі детермінованих моделей / Янковий О. Г., Мельник Н. В., Янковий </w:t>
      </w:r>
    </w:p>
    <w:p w14:paraId="6D34F563" w14:textId="77777777" w:rsidR="00546742" w:rsidRDefault="00546742" w:rsidP="00546742">
      <w:pPr>
        <w:spacing w:line="360" w:lineRule="auto"/>
        <w:jc w:val="both"/>
        <w:rPr>
          <w:sz w:val="28"/>
          <w:szCs w:val="28"/>
        </w:rPr>
      </w:pPr>
      <w:r>
        <w:rPr>
          <w:sz w:val="28"/>
          <w:szCs w:val="28"/>
        </w:rPr>
        <w:t xml:space="preserve">      </w:t>
      </w:r>
      <w:r w:rsidR="00310A80" w:rsidRPr="00B921F1">
        <w:rPr>
          <w:sz w:val="28"/>
          <w:szCs w:val="28"/>
        </w:rPr>
        <w:t xml:space="preserve">В. О. // Зовнішня торгівля: економіка, фінанси, право. – 2014. – № 1 (72). – </w:t>
      </w:r>
      <w:r>
        <w:rPr>
          <w:sz w:val="28"/>
          <w:szCs w:val="28"/>
        </w:rPr>
        <w:t xml:space="preserve">  </w:t>
      </w:r>
    </w:p>
    <w:p w14:paraId="23B6C470" w14:textId="77777777" w:rsidR="00310A80" w:rsidRPr="00B921F1" w:rsidRDefault="00546742" w:rsidP="00546742">
      <w:pPr>
        <w:spacing w:line="360" w:lineRule="auto"/>
        <w:jc w:val="both"/>
        <w:rPr>
          <w:sz w:val="28"/>
          <w:szCs w:val="28"/>
        </w:rPr>
      </w:pPr>
      <w:r>
        <w:rPr>
          <w:sz w:val="28"/>
          <w:szCs w:val="28"/>
        </w:rPr>
        <w:t xml:space="preserve">     </w:t>
      </w:r>
      <w:r w:rsidR="00310A80" w:rsidRPr="00B921F1">
        <w:rPr>
          <w:sz w:val="28"/>
          <w:szCs w:val="28"/>
        </w:rPr>
        <w:t>С. 189-199.</w:t>
      </w:r>
    </w:p>
    <w:p w14:paraId="359ABEB3" w14:textId="77777777" w:rsidR="00546742" w:rsidRDefault="00546742" w:rsidP="00546742">
      <w:pPr>
        <w:spacing w:line="360" w:lineRule="auto"/>
        <w:jc w:val="both"/>
        <w:rPr>
          <w:sz w:val="28"/>
          <w:szCs w:val="28"/>
        </w:rPr>
      </w:pPr>
      <w:r>
        <w:rPr>
          <w:sz w:val="28"/>
          <w:szCs w:val="28"/>
        </w:rPr>
        <w:t xml:space="preserve">70. </w:t>
      </w:r>
      <w:r w:rsidR="00310A80" w:rsidRPr="00B921F1">
        <w:rPr>
          <w:sz w:val="28"/>
          <w:szCs w:val="28"/>
        </w:rPr>
        <w:t>Kuznietsov E. A. Improvement</w:t>
      </w:r>
      <w:r>
        <w:rPr>
          <w:sz w:val="28"/>
          <w:szCs w:val="28"/>
        </w:rPr>
        <w:t xml:space="preserve"> </w:t>
      </w:r>
      <w:r w:rsidR="00310A80" w:rsidRPr="00B921F1">
        <w:rPr>
          <w:sz w:val="28"/>
          <w:szCs w:val="28"/>
        </w:rPr>
        <w:t>of</w:t>
      </w:r>
      <w:r>
        <w:rPr>
          <w:sz w:val="28"/>
          <w:szCs w:val="28"/>
        </w:rPr>
        <w:t xml:space="preserve"> </w:t>
      </w:r>
      <w:r w:rsidR="00310A80" w:rsidRPr="00B921F1">
        <w:rPr>
          <w:sz w:val="28"/>
          <w:szCs w:val="28"/>
        </w:rPr>
        <w:t>the</w:t>
      </w:r>
      <w:r>
        <w:rPr>
          <w:sz w:val="28"/>
          <w:szCs w:val="28"/>
        </w:rPr>
        <w:t xml:space="preserve"> </w:t>
      </w:r>
      <w:r w:rsidR="00310A80" w:rsidRPr="00B921F1">
        <w:rPr>
          <w:sz w:val="28"/>
          <w:szCs w:val="28"/>
        </w:rPr>
        <w:t>management</w:t>
      </w:r>
      <w:r>
        <w:rPr>
          <w:sz w:val="28"/>
          <w:szCs w:val="28"/>
        </w:rPr>
        <w:t xml:space="preserve"> </w:t>
      </w:r>
      <w:r w:rsidR="00310A80" w:rsidRPr="00B921F1">
        <w:rPr>
          <w:sz w:val="28"/>
          <w:szCs w:val="28"/>
        </w:rPr>
        <w:t>professionalization</w:t>
      </w:r>
      <w:r>
        <w:rPr>
          <w:sz w:val="28"/>
          <w:szCs w:val="28"/>
        </w:rPr>
        <w:t xml:space="preserve">  </w:t>
      </w:r>
    </w:p>
    <w:p w14:paraId="0C92B3D8" w14:textId="77777777" w:rsidR="00546742" w:rsidRDefault="00546742" w:rsidP="00546742">
      <w:pPr>
        <w:spacing w:line="360" w:lineRule="auto"/>
        <w:jc w:val="both"/>
        <w:rPr>
          <w:sz w:val="28"/>
          <w:szCs w:val="28"/>
        </w:rPr>
      </w:pPr>
      <w:r>
        <w:rPr>
          <w:sz w:val="28"/>
          <w:szCs w:val="28"/>
        </w:rPr>
        <w:t xml:space="preserve">     </w:t>
      </w:r>
      <w:r w:rsidR="00310A80" w:rsidRPr="00B921F1">
        <w:rPr>
          <w:sz w:val="28"/>
          <w:szCs w:val="28"/>
        </w:rPr>
        <w:t>mechanism</w:t>
      </w:r>
      <w:r>
        <w:rPr>
          <w:sz w:val="28"/>
          <w:szCs w:val="28"/>
        </w:rPr>
        <w:t xml:space="preserve"> </w:t>
      </w:r>
      <w:r w:rsidR="00310A80" w:rsidRPr="00B921F1">
        <w:rPr>
          <w:sz w:val="28"/>
          <w:szCs w:val="28"/>
        </w:rPr>
        <w:t xml:space="preserve">inUkraine / </w:t>
      </w:r>
      <w:r>
        <w:rPr>
          <w:sz w:val="28"/>
          <w:szCs w:val="28"/>
        </w:rPr>
        <w:t xml:space="preserve"> </w:t>
      </w:r>
      <w:r w:rsidR="00310A80" w:rsidRPr="00B921F1">
        <w:rPr>
          <w:sz w:val="28"/>
          <w:szCs w:val="28"/>
        </w:rPr>
        <w:t xml:space="preserve">E. A. Kuznietsov, Y. N.Safonov // Економічний вісник </w:t>
      </w:r>
      <w:r>
        <w:rPr>
          <w:sz w:val="28"/>
          <w:szCs w:val="28"/>
        </w:rPr>
        <w:t xml:space="preserve"> </w:t>
      </w:r>
    </w:p>
    <w:p w14:paraId="730A1EA3" w14:textId="77777777" w:rsidR="00546742" w:rsidRDefault="00546742" w:rsidP="00546742">
      <w:pPr>
        <w:spacing w:line="360" w:lineRule="auto"/>
        <w:jc w:val="both"/>
        <w:rPr>
          <w:sz w:val="28"/>
          <w:szCs w:val="28"/>
        </w:rPr>
      </w:pPr>
      <w:r>
        <w:rPr>
          <w:sz w:val="28"/>
          <w:szCs w:val="28"/>
        </w:rPr>
        <w:t xml:space="preserve">     </w:t>
      </w:r>
      <w:r w:rsidR="00310A80" w:rsidRPr="00B921F1">
        <w:rPr>
          <w:sz w:val="28"/>
          <w:szCs w:val="28"/>
        </w:rPr>
        <w:t>університету. Збірка наукових праць учених та аспірантів. – Переяслав-</w:t>
      </w:r>
    </w:p>
    <w:p w14:paraId="664643C1" w14:textId="77777777" w:rsidR="00310A80" w:rsidRPr="00B921F1" w:rsidRDefault="00546742" w:rsidP="00546742">
      <w:pPr>
        <w:spacing w:line="360" w:lineRule="auto"/>
        <w:jc w:val="both"/>
        <w:rPr>
          <w:sz w:val="28"/>
          <w:szCs w:val="28"/>
        </w:rPr>
      </w:pPr>
      <w:r>
        <w:rPr>
          <w:sz w:val="28"/>
          <w:szCs w:val="28"/>
        </w:rPr>
        <w:t xml:space="preserve">    </w:t>
      </w:r>
      <w:r w:rsidR="00310A80" w:rsidRPr="00B921F1">
        <w:rPr>
          <w:sz w:val="28"/>
          <w:szCs w:val="28"/>
        </w:rPr>
        <w:t>Хмельницький, 2015. – Випуск 27/1. − С. 112-116.</w:t>
      </w:r>
    </w:p>
    <w:p w14:paraId="30A23CB9" w14:textId="77777777" w:rsidR="008867BD" w:rsidRPr="00310A80" w:rsidRDefault="008867BD" w:rsidP="003E2D4E">
      <w:pPr>
        <w:shd w:val="clear" w:color="auto" w:fill="FFFFFF"/>
        <w:spacing w:line="360" w:lineRule="auto"/>
        <w:ind w:left="709"/>
        <w:jc w:val="both"/>
        <w:rPr>
          <w:sz w:val="28"/>
          <w:szCs w:val="28"/>
          <w:lang w:val="ru-RU"/>
        </w:rPr>
      </w:pPr>
    </w:p>
    <w:p w14:paraId="5B00577A" w14:textId="77777777" w:rsidR="008867BD" w:rsidRPr="00310A80" w:rsidRDefault="008867BD" w:rsidP="003E2D4E">
      <w:pPr>
        <w:shd w:val="clear" w:color="auto" w:fill="FFFFFF"/>
        <w:spacing w:line="360" w:lineRule="auto"/>
        <w:ind w:left="709"/>
        <w:jc w:val="both"/>
        <w:rPr>
          <w:sz w:val="28"/>
          <w:szCs w:val="28"/>
          <w:lang w:val="ru-RU"/>
        </w:rPr>
      </w:pPr>
    </w:p>
    <w:p w14:paraId="3728CE18" w14:textId="77777777" w:rsidR="008867BD" w:rsidRPr="00310A80" w:rsidRDefault="008867BD" w:rsidP="003E2D4E">
      <w:pPr>
        <w:shd w:val="clear" w:color="auto" w:fill="FFFFFF"/>
        <w:spacing w:line="360" w:lineRule="auto"/>
        <w:ind w:left="709"/>
        <w:jc w:val="both"/>
        <w:rPr>
          <w:sz w:val="28"/>
          <w:szCs w:val="28"/>
          <w:lang w:val="ru-RU"/>
        </w:rPr>
      </w:pPr>
    </w:p>
    <w:p w14:paraId="33774257" w14:textId="77777777" w:rsidR="008867BD" w:rsidRPr="00310A80" w:rsidRDefault="008867BD" w:rsidP="003E2D4E">
      <w:pPr>
        <w:shd w:val="clear" w:color="auto" w:fill="FFFFFF"/>
        <w:spacing w:line="360" w:lineRule="auto"/>
        <w:ind w:left="709"/>
        <w:jc w:val="both"/>
        <w:rPr>
          <w:sz w:val="28"/>
          <w:szCs w:val="28"/>
          <w:lang w:val="ru-RU"/>
        </w:rPr>
      </w:pPr>
    </w:p>
    <w:p w14:paraId="0138D25C" w14:textId="77777777"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14:paraId="7BEAC339" w14:textId="77777777"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14:paraId="78505D90" w14:textId="77777777"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14:paraId="3E224C6E" w14:textId="77777777"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14:paraId="44DB0030" w14:textId="77777777"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14:paraId="20A2FE51" w14:textId="77777777"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14:paraId="28032AD7" w14:textId="77777777"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14:paraId="1C8F438A" w14:textId="77777777"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14:paraId="3F1EB8E9" w14:textId="77777777"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14:paraId="18A889D4" w14:textId="77777777" w:rsidR="001E089E" w:rsidRDefault="001E089E" w:rsidP="005F2130">
      <w:pPr>
        <w:pStyle w:val="af3"/>
        <w:shd w:val="clear" w:color="auto" w:fill="FFFFFF"/>
        <w:spacing w:before="0" w:beforeAutospacing="0" w:after="0" w:afterAutospacing="0" w:line="360" w:lineRule="auto"/>
        <w:jc w:val="center"/>
        <w:rPr>
          <w:caps/>
          <w:color w:val="200F03"/>
          <w:sz w:val="28"/>
          <w:szCs w:val="28"/>
          <w:lang w:val="uk-UA"/>
        </w:rPr>
      </w:pPr>
    </w:p>
    <w:p w14:paraId="14BC52EC" w14:textId="77777777" w:rsidR="001E089E" w:rsidRDefault="001E089E" w:rsidP="005F2130">
      <w:pPr>
        <w:pStyle w:val="af3"/>
        <w:shd w:val="clear" w:color="auto" w:fill="FFFFFF"/>
        <w:spacing w:before="0" w:beforeAutospacing="0" w:after="0" w:afterAutospacing="0" w:line="360" w:lineRule="auto"/>
        <w:jc w:val="center"/>
        <w:rPr>
          <w:caps/>
          <w:color w:val="200F03"/>
          <w:sz w:val="28"/>
          <w:szCs w:val="28"/>
          <w:lang w:val="uk-UA"/>
        </w:rPr>
      </w:pPr>
    </w:p>
    <w:p w14:paraId="17C5F776" w14:textId="77777777" w:rsidR="001E089E" w:rsidRDefault="001E089E" w:rsidP="005F2130">
      <w:pPr>
        <w:pStyle w:val="af3"/>
        <w:shd w:val="clear" w:color="auto" w:fill="FFFFFF"/>
        <w:spacing w:before="0" w:beforeAutospacing="0" w:after="0" w:afterAutospacing="0" w:line="360" w:lineRule="auto"/>
        <w:jc w:val="center"/>
        <w:rPr>
          <w:caps/>
          <w:color w:val="200F03"/>
          <w:sz w:val="28"/>
          <w:szCs w:val="28"/>
          <w:lang w:val="uk-UA"/>
        </w:rPr>
      </w:pPr>
    </w:p>
    <w:p w14:paraId="20B32789" w14:textId="77777777" w:rsidR="002F20AF" w:rsidRPr="00546742" w:rsidRDefault="002F20AF" w:rsidP="00AC4BB9">
      <w:pPr>
        <w:pStyle w:val="af3"/>
        <w:shd w:val="clear" w:color="auto" w:fill="FFFFFF"/>
        <w:spacing w:before="0" w:beforeAutospacing="0" w:after="0" w:afterAutospacing="0" w:line="360" w:lineRule="auto"/>
        <w:rPr>
          <w:caps/>
          <w:color w:val="200F03"/>
          <w:sz w:val="28"/>
          <w:szCs w:val="28"/>
          <w:lang w:val="uk-UA"/>
        </w:rPr>
      </w:pPr>
    </w:p>
    <w:p w14:paraId="1400790E" w14:textId="77777777" w:rsidR="001347FC" w:rsidRPr="00310A80" w:rsidRDefault="001347FC">
      <w:pPr>
        <w:pStyle w:val="af3"/>
        <w:shd w:val="clear" w:color="auto" w:fill="FFFFFF"/>
        <w:spacing w:before="0" w:beforeAutospacing="0" w:after="0" w:afterAutospacing="0" w:line="360" w:lineRule="auto"/>
        <w:rPr>
          <w:caps/>
          <w:color w:val="200F03"/>
          <w:sz w:val="28"/>
          <w:szCs w:val="28"/>
        </w:rPr>
      </w:pPr>
    </w:p>
    <w:sectPr w:rsidR="001347FC" w:rsidRPr="00310A80" w:rsidSect="00BF03B1">
      <w:headerReference w:type="even" r:id="rId19"/>
      <w:headerReference w:type="default" r:id="rId20"/>
      <w:footerReference w:type="even" r:id="rId21"/>
      <w:footerReference w:type="default" r:id="rId22"/>
      <w:pgSz w:w="11906" w:h="16838"/>
      <w:pgMar w:top="1134" w:right="851" w:bottom="1134"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BFD169" w14:textId="77777777" w:rsidR="000A3C08" w:rsidRDefault="000A3C08">
      <w:r>
        <w:separator/>
      </w:r>
    </w:p>
  </w:endnote>
  <w:endnote w:type="continuationSeparator" w:id="0">
    <w:p w14:paraId="4CEC50A8" w14:textId="77777777" w:rsidR="000A3C08" w:rsidRDefault="000A3C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2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003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6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altName w:val="Arial"/>
    <w:panose1 w:val="020B0604020202020204"/>
    <w:charset w:val="80"/>
    <w:family w:val="swiss"/>
    <w:pitch w:val="variable"/>
    <w:sig w:usb0="F7FFAFFF" w:usb1="E9DFFFFF" w:usb2="0000003F" w:usb3="00000000" w:csb0="003F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Gungsuh">
    <w:charset w:val="81"/>
    <w:family w:val="roman"/>
    <w:pitch w:val="variable"/>
    <w:sig w:usb0="B00002AF" w:usb1="69D77CFB" w:usb2="00000030" w:usb3="00000000" w:csb0="000800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1A4B2E" w14:textId="77777777" w:rsidR="00F94859" w:rsidRDefault="001429C6" w:rsidP="005F38DA">
    <w:pPr>
      <w:pStyle w:val="a9"/>
      <w:framePr w:wrap="around" w:vAnchor="text" w:hAnchor="margin" w:xAlign="right" w:y="1"/>
      <w:rPr>
        <w:rStyle w:val="a6"/>
      </w:rPr>
    </w:pPr>
    <w:r>
      <w:rPr>
        <w:rStyle w:val="a6"/>
      </w:rPr>
      <w:fldChar w:fldCharType="begin"/>
    </w:r>
    <w:r w:rsidR="00F94859">
      <w:rPr>
        <w:rStyle w:val="a6"/>
      </w:rPr>
      <w:instrText xml:space="preserve">PAGE  </w:instrText>
    </w:r>
    <w:r>
      <w:rPr>
        <w:rStyle w:val="a6"/>
      </w:rPr>
      <w:fldChar w:fldCharType="end"/>
    </w:r>
  </w:p>
  <w:p w14:paraId="5DC32051" w14:textId="77777777" w:rsidR="00F94859" w:rsidRDefault="00F94859" w:rsidP="007123BC">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F486B8" w14:textId="77777777" w:rsidR="00F94859" w:rsidRDefault="00F94859" w:rsidP="005F38DA">
    <w:pPr>
      <w:pStyle w:val="a9"/>
      <w:framePr w:wrap="around" w:vAnchor="text" w:hAnchor="margin" w:xAlign="right" w:y="1"/>
      <w:rPr>
        <w:rStyle w:val="a6"/>
      </w:rPr>
    </w:pPr>
  </w:p>
  <w:p w14:paraId="00E11F55" w14:textId="77777777" w:rsidR="00F94859" w:rsidRDefault="00F94859" w:rsidP="007123BC">
    <w:pPr>
      <w:pStyle w:val="a9"/>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EF066F" w14:textId="77777777" w:rsidR="000A3C08" w:rsidRDefault="000A3C08">
      <w:r>
        <w:separator/>
      </w:r>
    </w:p>
  </w:footnote>
  <w:footnote w:type="continuationSeparator" w:id="0">
    <w:p w14:paraId="1DCCBBA4" w14:textId="77777777" w:rsidR="000A3C08" w:rsidRDefault="000A3C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B2A306" w14:textId="77777777" w:rsidR="00F94859" w:rsidRDefault="001429C6" w:rsidP="00A12595">
    <w:pPr>
      <w:pStyle w:val="a4"/>
      <w:framePr w:wrap="around" w:vAnchor="text" w:hAnchor="margin" w:xAlign="right" w:y="1"/>
      <w:rPr>
        <w:rStyle w:val="a6"/>
      </w:rPr>
    </w:pPr>
    <w:r>
      <w:rPr>
        <w:rStyle w:val="a6"/>
      </w:rPr>
      <w:fldChar w:fldCharType="begin"/>
    </w:r>
    <w:r w:rsidR="00F94859">
      <w:rPr>
        <w:rStyle w:val="a6"/>
      </w:rPr>
      <w:instrText xml:space="preserve">PAGE  </w:instrText>
    </w:r>
    <w:r>
      <w:rPr>
        <w:rStyle w:val="a6"/>
      </w:rPr>
      <w:fldChar w:fldCharType="end"/>
    </w:r>
  </w:p>
  <w:p w14:paraId="05251E5C" w14:textId="77777777" w:rsidR="00F94859" w:rsidRDefault="00F94859" w:rsidP="00A52A70">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5B5966" w14:textId="77777777" w:rsidR="00F94859" w:rsidRDefault="001429C6" w:rsidP="00A12595">
    <w:pPr>
      <w:pStyle w:val="a4"/>
      <w:framePr w:wrap="around" w:vAnchor="text" w:hAnchor="margin" w:xAlign="right" w:y="1"/>
      <w:jc w:val="right"/>
      <w:rPr>
        <w:rStyle w:val="a6"/>
      </w:rPr>
    </w:pPr>
    <w:r>
      <w:rPr>
        <w:rStyle w:val="a6"/>
      </w:rPr>
      <w:fldChar w:fldCharType="begin"/>
    </w:r>
    <w:r w:rsidR="00F94859">
      <w:rPr>
        <w:rStyle w:val="a6"/>
      </w:rPr>
      <w:instrText xml:space="preserve">PAGE  </w:instrText>
    </w:r>
    <w:r>
      <w:rPr>
        <w:rStyle w:val="a6"/>
      </w:rPr>
      <w:fldChar w:fldCharType="separate"/>
    </w:r>
    <w:r w:rsidR="00274E55">
      <w:rPr>
        <w:rStyle w:val="a6"/>
        <w:noProof/>
      </w:rPr>
      <w:t>55</w:t>
    </w:r>
    <w:r>
      <w:rPr>
        <w:rStyle w:val="a6"/>
      </w:rPr>
      <w:fldChar w:fldCharType="end"/>
    </w:r>
  </w:p>
  <w:p w14:paraId="6981714C" w14:textId="77777777" w:rsidR="00F94859" w:rsidRDefault="00F94859" w:rsidP="00A12595">
    <w:pPr>
      <w:pStyle w:val="a4"/>
      <w:framePr w:wrap="around" w:vAnchor="text" w:hAnchor="margin" w:xAlign="right" w:y="1"/>
      <w:ind w:right="360"/>
      <w:rPr>
        <w:rStyle w:val="a6"/>
      </w:rPr>
    </w:pPr>
  </w:p>
  <w:p w14:paraId="25E4693F" w14:textId="77777777" w:rsidR="00F94859" w:rsidRDefault="00F94859" w:rsidP="007228CE">
    <w:pPr>
      <w:pStyle w:val="a4"/>
      <w:framePr w:wrap="around" w:vAnchor="text" w:hAnchor="margin" w:xAlign="right" w:y="1"/>
      <w:ind w:right="360"/>
      <w:rPr>
        <w:rStyle w:val="a6"/>
      </w:rPr>
    </w:pPr>
  </w:p>
  <w:p w14:paraId="46A65A4C" w14:textId="77777777" w:rsidR="00F94859" w:rsidRDefault="00F94859" w:rsidP="00A12595">
    <w:pPr>
      <w:pStyle w:val="a4"/>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374AB"/>
    <w:multiLevelType w:val="hybridMultilevel"/>
    <w:tmpl w:val="1C148B1A"/>
    <w:lvl w:ilvl="0" w:tplc="560EED3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7743031"/>
    <w:multiLevelType w:val="hybridMultilevel"/>
    <w:tmpl w:val="F0BE61BC"/>
    <w:lvl w:ilvl="0" w:tplc="F050E9F2">
      <w:numFmt w:val="bullet"/>
      <w:lvlText w:val="–"/>
      <w:lvlJc w:val="left"/>
      <w:pPr>
        <w:ind w:left="1429" w:hanging="360"/>
      </w:pPr>
      <w:rPr>
        <w:rFonts w:ascii="Times New Roman" w:eastAsia="Times New Roman" w:hAnsi="Times New Roman" w:cs="Times New Roman" w:hint="default"/>
        <w:b w:val="0"/>
        <w:bCs w:val="0"/>
        <w:i w:val="0"/>
        <w:iCs w:val="0"/>
        <w:w w:val="99"/>
        <w:sz w:val="28"/>
        <w:szCs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9E82FF8"/>
    <w:multiLevelType w:val="multilevel"/>
    <w:tmpl w:val="16A063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23007C"/>
    <w:multiLevelType w:val="hybridMultilevel"/>
    <w:tmpl w:val="E876AB52"/>
    <w:lvl w:ilvl="0" w:tplc="F050E9F2">
      <w:numFmt w:val="bullet"/>
      <w:lvlText w:val="–"/>
      <w:lvlJc w:val="left"/>
      <w:pPr>
        <w:ind w:left="720"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29225CA"/>
    <w:multiLevelType w:val="hybridMultilevel"/>
    <w:tmpl w:val="CED8EACC"/>
    <w:lvl w:ilvl="0" w:tplc="283C0796">
      <w:start w:val="1"/>
      <w:numFmt w:val="decimal"/>
      <w:lvlText w:val="%1)"/>
      <w:lvlJc w:val="left"/>
      <w:pPr>
        <w:ind w:left="587" w:hanging="303"/>
      </w:pPr>
      <w:rPr>
        <w:rFonts w:ascii="Times New Roman" w:eastAsia="Times New Roman" w:hAnsi="Times New Roman" w:cs="Times New Roman" w:hint="default"/>
        <w:b w:val="0"/>
        <w:bCs w:val="0"/>
        <w:i w:val="0"/>
        <w:iCs w:val="0"/>
        <w:spacing w:val="0"/>
        <w:w w:val="99"/>
        <w:sz w:val="26"/>
        <w:szCs w:val="26"/>
        <w:lang w:val="uk-UA" w:eastAsia="en-US" w:bidi="ar-SA"/>
      </w:rPr>
    </w:lvl>
    <w:lvl w:ilvl="1" w:tplc="5CB4BC20">
      <w:numFmt w:val="bullet"/>
      <w:lvlText w:val="•"/>
      <w:lvlJc w:val="left"/>
      <w:pPr>
        <w:ind w:left="984" w:hanging="303"/>
      </w:pPr>
      <w:rPr>
        <w:rFonts w:hint="default"/>
        <w:lang w:val="uk-UA" w:eastAsia="en-US" w:bidi="ar-SA"/>
      </w:rPr>
    </w:lvl>
    <w:lvl w:ilvl="2" w:tplc="86281182">
      <w:numFmt w:val="bullet"/>
      <w:lvlText w:val="•"/>
      <w:lvlJc w:val="left"/>
      <w:pPr>
        <w:ind w:left="1386" w:hanging="303"/>
      </w:pPr>
      <w:rPr>
        <w:rFonts w:hint="default"/>
        <w:lang w:val="uk-UA" w:eastAsia="en-US" w:bidi="ar-SA"/>
      </w:rPr>
    </w:lvl>
    <w:lvl w:ilvl="3" w:tplc="E3A24252">
      <w:numFmt w:val="bullet"/>
      <w:lvlText w:val="•"/>
      <w:lvlJc w:val="left"/>
      <w:pPr>
        <w:ind w:left="1789" w:hanging="303"/>
      </w:pPr>
      <w:rPr>
        <w:rFonts w:hint="default"/>
        <w:lang w:val="uk-UA" w:eastAsia="en-US" w:bidi="ar-SA"/>
      </w:rPr>
    </w:lvl>
    <w:lvl w:ilvl="4" w:tplc="C8727118">
      <w:numFmt w:val="bullet"/>
      <w:lvlText w:val="•"/>
      <w:lvlJc w:val="left"/>
      <w:pPr>
        <w:ind w:left="2191" w:hanging="303"/>
      </w:pPr>
      <w:rPr>
        <w:rFonts w:hint="default"/>
        <w:lang w:val="uk-UA" w:eastAsia="en-US" w:bidi="ar-SA"/>
      </w:rPr>
    </w:lvl>
    <w:lvl w:ilvl="5" w:tplc="0E120EA8">
      <w:numFmt w:val="bullet"/>
      <w:lvlText w:val="•"/>
      <w:lvlJc w:val="left"/>
      <w:pPr>
        <w:ind w:left="2594" w:hanging="303"/>
      </w:pPr>
      <w:rPr>
        <w:rFonts w:hint="default"/>
        <w:lang w:val="uk-UA" w:eastAsia="en-US" w:bidi="ar-SA"/>
      </w:rPr>
    </w:lvl>
    <w:lvl w:ilvl="6" w:tplc="84B0E522">
      <w:numFmt w:val="bullet"/>
      <w:lvlText w:val="•"/>
      <w:lvlJc w:val="left"/>
      <w:pPr>
        <w:ind w:left="2996" w:hanging="303"/>
      </w:pPr>
      <w:rPr>
        <w:rFonts w:hint="default"/>
        <w:lang w:val="uk-UA" w:eastAsia="en-US" w:bidi="ar-SA"/>
      </w:rPr>
    </w:lvl>
    <w:lvl w:ilvl="7" w:tplc="D144CA18">
      <w:numFmt w:val="bullet"/>
      <w:lvlText w:val="•"/>
      <w:lvlJc w:val="left"/>
      <w:pPr>
        <w:ind w:left="3398" w:hanging="303"/>
      </w:pPr>
      <w:rPr>
        <w:rFonts w:hint="default"/>
        <w:lang w:val="uk-UA" w:eastAsia="en-US" w:bidi="ar-SA"/>
      </w:rPr>
    </w:lvl>
    <w:lvl w:ilvl="8" w:tplc="96C821AE">
      <w:numFmt w:val="bullet"/>
      <w:lvlText w:val="•"/>
      <w:lvlJc w:val="left"/>
      <w:pPr>
        <w:ind w:left="3801" w:hanging="303"/>
      </w:pPr>
      <w:rPr>
        <w:rFonts w:hint="default"/>
        <w:lang w:val="uk-UA" w:eastAsia="en-US" w:bidi="ar-SA"/>
      </w:rPr>
    </w:lvl>
  </w:abstractNum>
  <w:abstractNum w:abstractNumId="5" w15:restartNumberingAfterBreak="0">
    <w:nsid w:val="1C812EBA"/>
    <w:multiLevelType w:val="hybridMultilevel"/>
    <w:tmpl w:val="B7747570"/>
    <w:lvl w:ilvl="0" w:tplc="F050E9F2">
      <w:numFmt w:val="bullet"/>
      <w:lvlText w:val="–"/>
      <w:lvlJc w:val="left"/>
      <w:pPr>
        <w:ind w:left="1429" w:hanging="360"/>
      </w:pPr>
      <w:rPr>
        <w:rFonts w:ascii="Times New Roman" w:eastAsia="Times New Roman" w:hAnsi="Times New Roman" w:cs="Times New Roman" w:hint="default"/>
        <w:b w:val="0"/>
        <w:bCs w:val="0"/>
        <w:i w:val="0"/>
        <w:iCs w:val="0"/>
        <w:w w:val="99"/>
        <w:sz w:val="28"/>
        <w:szCs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23291EDF"/>
    <w:multiLevelType w:val="multilevel"/>
    <w:tmpl w:val="2534A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4C437B3"/>
    <w:multiLevelType w:val="hybridMultilevel"/>
    <w:tmpl w:val="8318CCE6"/>
    <w:lvl w:ilvl="0" w:tplc="D1F88CD0">
      <w:start w:val="1"/>
      <w:numFmt w:val="bullet"/>
      <w:lvlText w:val=""/>
      <w:lvlJc w:val="left"/>
      <w:pPr>
        <w:ind w:left="720" w:hanging="360"/>
      </w:pPr>
      <w:rPr>
        <w:rFonts w:ascii="Symbol" w:hAnsi="Symbol" w:hint="default"/>
        <w:b w:val="0"/>
        <w:bCs w:val="0"/>
        <w:i w:val="0"/>
        <w:iCs w:val="0"/>
        <w:w w:val="99"/>
        <w:sz w:val="28"/>
        <w:szCs w:val="28"/>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6EB3101"/>
    <w:multiLevelType w:val="multilevel"/>
    <w:tmpl w:val="532C18DC"/>
    <w:lvl w:ilvl="0">
      <w:start w:val="1"/>
      <w:numFmt w:val="bullet"/>
      <w:lvlText w:val=""/>
      <w:lvlJc w:val="left"/>
      <w:pPr>
        <w:tabs>
          <w:tab w:val="num" w:pos="720"/>
        </w:tabs>
        <w:ind w:left="720" w:hanging="360"/>
      </w:pPr>
      <w:rPr>
        <w:rFonts w:ascii="Symbol" w:hAnsi="Symbol" w:hint="default"/>
        <w:b w:val="0"/>
        <w:bCs w:val="0"/>
        <w:i w:val="0"/>
        <w:iCs w:val="0"/>
        <w:w w:val="99"/>
        <w:sz w:val="28"/>
        <w:szCs w:val="28"/>
        <w:lang w:val="uk-UA" w:eastAsia="en-US" w:bidi="ar-SA"/>
      </w:rPr>
    </w:lvl>
    <w:lvl w:ilvl="1">
      <w:start w:val="56"/>
      <w:numFmt w:val="decimal"/>
      <w:lvlText w:val="%2."/>
      <w:lvlJc w:val="left"/>
      <w:pPr>
        <w:ind w:left="1440" w:hanging="360"/>
      </w:pPr>
      <w:rPr>
        <w:rFonts w:hint="default"/>
      </w:rPr>
    </w:lvl>
    <w:lvl w:ilvl="2">
      <w:start w:val="432"/>
      <w:numFmt w:val="decimal"/>
      <w:lvlText w:val="%3"/>
      <w:lvlJc w:val="left"/>
      <w:pPr>
        <w:ind w:left="2220" w:hanging="42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7F463E7"/>
    <w:multiLevelType w:val="hybridMultilevel"/>
    <w:tmpl w:val="AD2AB538"/>
    <w:lvl w:ilvl="0" w:tplc="F050E9F2">
      <w:numFmt w:val="bullet"/>
      <w:lvlText w:val="–"/>
      <w:lvlJc w:val="left"/>
      <w:pPr>
        <w:ind w:left="1428" w:hanging="360"/>
      </w:pPr>
      <w:rPr>
        <w:rFonts w:ascii="Times New Roman" w:eastAsia="Times New Roman" w:hAnsi="Times New Roman" w:cs="Times New Roman" w:hint="default"/>
        <w:b w:val="0"/>
        <w:bCs w:val="0"/>
        <w:i w:val="0"/>
        <w:iCs w:val="0"/>
        <w:w w:val="99"/>
        <w:sz w:val="28"/>
        <w:szCs w:val="28"/>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0" w15:restartNumberingAfterBreak="0">
    <w:nsid w:val="284062C9"/>
    <w:multiLevelType w:val="multilevel"/>
    <w:tmpl w:val="F11092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8A2781D"/>
    <w:multiLevelType w:val="hybridMultilevel"/>
    <w:tmpl w:val="641E3F8A"/>
    <w:lvl w:ilvl="0" w:tplc="FBACB298">
      <w:numFmt w:val="bullet"/>
      <w:lvlText w:val="-"/>
      <w:lvlJc w:val="left"/>
      <w:pPr>
        <w:ind w:left="105" w:hanging="226"/>
      </w:pPr>
      <w:rPr>
        <w:rFonts w:ascii="Times New Roman" w:eastAsia="Times New Roman" w:hAnsi="Times New Roman" w:cs="Times New Roman" w:hint="default"/>
        <w:b w:val="0"/>
        <w:bCs w:val="0"/>
        <w:i w:val="0"/>
        <w:iCs w:val="0"/>
        <w:spacing w:val="0"/>
        <w:w w:val="99"/>
        <w:sz w:val="26"/>
        <w:szCs w:val="26"/>
        <w:lang w:val="uk-UA" w:eastAsia="en-US" w:bidi="ar-SA"/>
      </w:rPr>
    </w:lvl>
    <w:lvl w:ilvl="1" w:tplc="E63C36B8">
      <w:numFmt w:val="bullet"/>
      <w:lvlText w:val="•"/>
      <w:lvlJc w:val="left"/>
      <w:pPr>
        <w:ind w:left="502" w:hanging="226"/>
      </w:pPr>
      <w:rPr>
        <w:rFonts w:hint="default"/>
        <w:lang w:val="uk-UA" w:eastAsia="en-US" w:bidi="ar-SA"/>
      </w:rPr>
    </w:lvl>
    <w:lvl w:ilvl="2" w:tplc="7D8CCD76">
      <w:numFmt w:val="bullet"/>
      <w:lvlText w:val="•"/>
      <w:lvlJc w:val="left"/>
      <w:pPr>
        <w:ind w:left="904" w:hanging="226"/>
      </w:pPr>
      <w:rPr>
        <w:rFonts w:hint="default"/>
        <w:lang w:val="uk-UA" w:eastAsia="en-US" w:bidi="ar-SA"/>
      </w:rPr>
    </w:lvl>
    <w:lvl w:ilvl="3" w:tplc="DC88DA28">
      <w:numFmt w:val="bullet"/>
      <w:lvlText w:val="•"/>
      <w:lvlJc w:val="left"/>
      <w:pPr>
        <w:ind w:left="1307" w:hanging="226"/>
      </w:pPr>
      <w:rPr>
        <w:rFonts w:hint="default"/>
        <w:lang w:val="uk-UA" w:eastAsia="en-US" w:bidi="ar-SA"/>
      </w:rPr>
    </w:lvl>
    <w:lvl w:ilvl="4" w:tplc="EFE837B0">
      <w:numFmt w:val="bullet"/>
      <w:lvlText w:val="•"/>
      <w:lvlJc w:val="left"/>
      <w:pPr>
        <w:ind w:left="1709" w:hanging="226"/>
      </w:pPr>
      <w:rPr>
        <w:rFonts w:hint="default"/>
        <w:lang w:val="uk-UA" w:eastAsia="en-US" w:bidi="ar-SA"/>
      </w:rPr>
    </w:lvl>
    <w:lvl w:ilvl="5" w:tplc="CB308194">
      <w:numFmt w:val="bullet"/>
      <w:lvlText w:val="•"/>
      <w:lvlJc w:val="left"/>
      <w:pPr>
        <w:ind w:left="2112" w:hanging="226"/>
      </w:pPr>
      <w:rPr>
        <w:rFonts w:hint="default"/>
        <w:lang w:val="uk-UA" w:eastAsia="en-US" w:bidi="ar-SA"/>
      </w:rPr>
    </w:lvl>
    <w:lvl w:ilvl="6" w:tplc="8C2C1EB8">
      <w:numFmt w:val="bullet"/>
      <w:lvlText w:val="•"/>
      <w:lvlJc w:val="left"/>
      <w:pPr>
        <w:ind w:left="2514" w:hanging="226"/>
      </w:pPr>
      <w:rPr>
        <w:rFonts w:hint="default"/>
        <w:lang w:val="uk-UA" w:eastAsia="en-US" w:bidi="ar-SA"/>
      </w:rPr>
    </w:lvl>
    <w:lvl w:ilvl="7" w:tplc="F1B41108">
      <w:numFmt w:val="bullet"/>
      <w:lvlText w:val="•"/>
      <w:lvlJc w:val="left"/>
      <w:pPr>
        <w:ind w:left="2916" w:hanging="226"/>
      </w:pPr>
      <w:rPr>
        <w:rFonts w:hint="default"/>
        <w:lang w:val="uk-UA" w:eastAsia="en-US" w:bidi="ar-SA"/>
      </w:rPr>
    </w:lvl>
    <w:lvl w:ilvl="8" w:tplc="C2946362">
      <w:numFmt w:val="bullet"/>
      <w:lvlText w:val="•"/>
      <w:lvlJc w:val="left"/>
      <w:pPr>
        <w:ind w:left="3319" w:hanging="226"/>
      </w:pPr>
      <w:rPr>
        <w:rFonts w:hint="default"/>
        <w:lang w:val="uk-UA" w:eastAsia="en-US" w:bidi="ar-SA"/>
      </w:rPr>
    </w:lvl>
  </w:abstractNum>
  <w:abstractNum w:abstractNumId="12" w15:restartNumberingAfterBreak="0">
    <w:nsid w:val="350B299B"/>
    <w:multiLevelType w:val="multilevel"/>
    <w:tmpl w:val="947CEE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A0F6C80"/>
    <w:multiLevelType w:val="hybridMultilevel"/>
    <w:tmpl w:val="54CA466C"/>
    <w:lvl w:ilvl="0" w:tplc="244241A4">
      <w:start w:val="1"/>
      <w:numFmt w:val="decimal"/>
      <w:lvlText w:val="%1)"/>
      <w:lvlJc w:val="left"/>
      <w:pPr>
        <w:ind w:left="105" w:hanging="300"/>
      </w:pPr>
      <w:rPr>
        <w:rFonts w:ascii="Times New Roman" w:eastAsia="Times New Roman" w:hAnsi="Times New Roman" w:cs="Times New Roman" w:hint="default"/>
        <w:b w:val="0"/>
        <w:bCs w:val="0"/>
        <w:i w:val="0"/>
        <w:iCs w:val="0"/>
        <w:spacing w:val="0"/>
        <w:w w:val="99"/>
        <w:sz w:val="26"/>
        <w:szCs w:val="26"/>
        <w:lang w:val="uk-UA" w:eastAsia="en-US" w:bidi="ar-SA"/>
      </w:rPr>
    </w:lvl>
    <w:lvl w:ilvl="1" w:tplc="884C5EDE">
      <w:numFmt w:val="bullet"/>
      <w:lvlText w:val="•"/>
      <w:lvlJc w:val="left"/>
      <w:pPr>
        <w:ind w:left="502" w:hanging="300"/>
      </w:pPr>
      <w:rPr>
        <w:rFonts w:hint="default"/>
        <w:lang w:val="uk-UA" w:eastAsia="en-US" w:bidi="ar-SA"/>
      </w:rPr>
    </w:lvl>
    <w:lvl w:ilvl="2" w:tplc="C212B6A6">
      <w:numFmt w:val="bullet"/>
      <w:lvlText w:val="•"/>
      <w:lvlJc w:val="left"/>
      <w:pPr>
        <w:ind w:left="904" w:hanging="300"/>
      </w:pPr>
      <w:rPr>
        <w:rFonts w:hint="default"/>
        <w:lang w:val="uk-UA" w:eastAsia="en-US" w:bidi="ar-SA"/>
      </w:rPr>
    </w:lvl>
    <w:lvl w:ilvl="3" w:tplc="7F6E256C">
      <w:numFmt w:val="bullet"/>
      <w:lvlText w:val="•"/>
      <w:lvlJc w:val="left"/>
      <w:pPr>
        <w:ind w:left="1307" w:hanging="300"/>
      </w:pPr>
      <w:rPr>
        <w:rFonts w:hint="default"/>
        <w:lang w:val="uk-UA" w:eastAsia="en-US" w:bidi="ar-SA"/>
      </w:rPr>
    </w:lvl>
    <w:lvl w:ilvl="4" w:tplc="F8A0CEC0">
      <w:numFmt w:val="bullet"/>
      <w:lvlText w:val="•"/>
      <w:lvlJc w:val="left"/>
      <w:pPr>
        <w:ind w:left="1709" w:hanging="300"/>
      </w:pPr>
      <w:rPr>
        <w:rFonts w:hint="default"/>
        <w:lang w:val="uk-UA" w:eastAsia="en-US" w:bidi="ar-SA"/>
      </w:rPr>
    </w:lvl>
    <w:lvl w:ilvl="5" w:tplc="36FA7EB2">
      <w:numFmt w:val="bullet"/>
      <w:lvlText w:val="•"/>
      <w:lvlJc w:val="left"/>
      <w:pPr>
        <w:ind w:left="2112" w:hanging="300"/>
      </w:pPr>
      <w:rPr>
        <w:rFonts w:hint="default"/>
        <w:lang w:val="uk-UA" w:eastAsia="en-US" w:bidi="ar-SA"/>
      </w:rPr>
    </w:lvl>
    <w:lvl w:ilvl="6" w:tplc="EEF0024A">
      <w:numFmt w:val="bullet"/>
      <w:lvlText w:val="•"/>
      <w:lvlJc w:val="left"/>
      <w:pPr>
        <w:ind w:left="2514" w:hanging="300"/>
      </w:pPr>
      <w:rPr>
        <w:rFonts w:hint="default"/>
        <w:lang w:val="uk-UA" w:eastAsia="en-US" w:bidi="ar-SA"/>
      </w:rPr>
    </w:lvl>
    <w:lvl w:ilvl="7" w:tplc="0D92F582">
      <w:numFmt w:val="bullet"/>
      <w:lvlText w:val="•"/>
      <w:lvlJc w:val="left"/>
      <w:pPr>
        <w:ind w:left="2916" w:hanging="300"/>
      </w:pPr>
      <w:rPr>
        <w:rFonts w:hint="default"/>
        <w:lang w:val="uk-UA" w:eastAsia="en-US" w:bidi="ar-SA"/>
      </w:rPr>
    </w:lvl>
    <w:lvl w:ilvl="8" w:tplc="3934F45C">
      <w:numFmt w:val="bullet"/>
      <w:lvlText w:val="•"/>
      <w:lvlJc w:val="left"/>
      <w:pPr>
        <w:ind w:left="3319" w:hanging="300"/>
      </w:pPr>
      <w:rPr>
        <w:rFonts w:hint="default"/>
        <w:lang w:val="uk-UA" w:eastAsia="en-US" w:bidi="ar-SA"/>
      </w:rPr>
    </w:lvl>
  </w:abstractNum>
  <w:abstractNum w:abstractNumId="14" w15:restartNumberingAfterBreak="0">
    <w:nsid w:val="4E042FAC"/>
    <w:multiLevelType w:val="multilevel"/>
    <w:tmpl w:val="1100A5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10F727D"/>
    <w:multiLevelType w:val="multilevel"/>
    <w:tmpl w:val="D33C4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17" w15:restartNumberingAfterBreak="0">
    <w:nsid w:val="53983FF2"/>
    <w:multiLevelType w:val="multilevel"/>
    <w:tmpl w:val="199237FE"/>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w w:val="99"/>
        <w:sz w:val="28"/>
        <w:szCs w:val="28"/>
        <w:lang w:val="uk-UA" w:eastAsia="en-US" w:bidi="ar-SA"/>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4B8710F"/>
    <w:multiLevelType w:val="multilevel"/>
    <w:tmpl w:val="51C41B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5E3B4A5B"/>
    <w:multiLevelType w:val="hybridMultilevel"/>
    <w:tmpl w:val="91086A2E"/>
    <w:lvl w:ilvl="0" w:tplc="560EED3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687D4FE9"/>
    <w:multiLevelType w:val="hybridMultilevel"/>
    <w:tmpl w:val="37A6447A"/>
    <w:lvl w:ilvl="0" w:tplc="D1F88CD0">
      <w:start w:val="1"/>
      <w:numFmt w:val="bullet"/>
      <w:lvlText w:val=""/>
      <w:lvlJc w:val="left"/>
      <w:pPr>
        <w:ind w:left="720" w:hanging="360"/>
      </w:pPr>
      <w:rPr>
        <w:rFonts w:ascii="Symbol" w:hAnsi="Symbol" w:hint="default"/>
        <w:b w:val="0"/>
        <w:bCs w:val="0"/>
        <w:i w:val="0"/>
        <w:iCs w:val="0"/>
        <w:w w:val="99"/>
        <w:sz w:val="28"/>
        <w:szCs w:val="28"/>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6A1618C1"/>
    <w:multiLevelType w:val="multilevel"/>
    <w:tmpl w:val="B5F872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B0A2920"/>
    <w:multiLevelType w:val="hybridMultilevel"/>
    <w:tmpl w:val="CE02CA54"/>
    <w:lvl w:ilvl="0" w:tplc="0419000F">
      <w:start w:val="1"/>
      <w:numFmt w:val="decimal"/>
      <w:lvlText w:val="%1."/>
      <w:lvlJc w:val="left"/>
      <w:pPr>
        <w:ind w:left="360" w:hanging="360"/>
      </w:pPr>
    </w:lvl>
    <w:lvl w:ilvl="1" w:tplc="04190019">
      <w:start w:val="1"/>
      <w:numFmt w:val="lowerLetter"/>
      <w:lvlText w:val="%2."/>
      <w:lvlJc w:val="left"/>
      <w:pPr>
        <w:ind w:left="-2378" w:hanging="360"/>
      </w:pPr>
    </w:lvl>
    <w:lvl w:ilvl="2" w:tplc="0419001B">
      <w:start w:val="1"/>
      <w:numFmt w:val="lowerRoman"/>
      <w:lvlText w:val="%3."/>
      <w:lvlJc w:val="right"/>
      <w:pPr>
        <w:ind w:left="-1658" w:hanging="180"/>
      </w:pPr>
    </w:lvl>
    <w:lvl w:ilvl="3" w:tplc="0419000F">
      <w:start w:val="1"/>
      <w:numFmt w:val="decimal"/>
      <w:lvlText w:val="%4."/>
      <w:lvlJc w:val="left"/>
      <w:pPr>
        <w:ind w:left="-938" w:hanging="360"/>
      </w:pPr>
    </w:lvl>
    <w:lvl w:ilvl="4" w:tplc="04190019">
      <w:start w:val="1"/>
      <w:numFmt w:val="lowerLetter"/>
      <w:lvlText w:val="%5."/>
      <w:lvlJc w:val="left"/>
      <w:pPr>
        <w:ind w:left="-218" w:hanging="360"/>
      </w:pPr>
    </w:lvl>
    <w:lvl w:ilvl="5" w:tplc="0419001B">
      <w:start w:val="1"/>
      <w:numFmt w:val="lowerRoman"/>
      <w:lvlText w:val="%6."/>
      <w:lvlJc w:val="right"/>
      <w:pPr>
        <w:ind w:left="502" w:hanging="180"/>
      </w:pPr>
    </w:lvl>
    <w:lvl w:ilvl="6" w:tplc="0419000F">
      <w:start w:val="1"/>
      <w:numFmt w:val="decimal"/>
      <w:lvlText w:val="%7."/>
      <w:lvlJc w:val="left"/>
      <w:pPr>
        <w:ind w:left="1222" w:hanging="360"/>
      </w:pPr>
    </w:lvl>
    <w:lvl w:ilvl="7" w:tplc="04190019">
      <w:start w:val="1"/>
      <w:numFmt w:val="lowerLetter"/>
      <w:lvlText w:val="%8."/>
      <w:lvlJc w:val="left"/>
      <w:pPr>
        <w:ind w:left="1942" w:hanging="360"/>
      </w:pPr>
    </w:lvl>
    <w:lvl w:ilvl="8" w:tplc="0419001B">
      <w:start w:val="1"/>
      <w:numFmt w:val="lowerRoman"/>
      <w:lvlText w:val="%9."/>
      <w:lvlJc w:val="right"/>
      <w:pPr>
        <w:ind w:left="2662" w:hanging="180"/>
      </w:pPr>
    </w:lvl>
  </w:abstractNum>
  <w:abstractNum w:abstractNumId="24" w15:restartNumberingAfterBreak="0">
    <w:nsid w:val="71D53726"/>
    <w:multiLevelType w:val="multilevel"/>
    <w:tmpl w:val="CC8A5F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3415AFC"/>
    <w:multiLevelType w:val="hybridMultilevel"/>
    <w:tmpl w:val="136C5D76"/>
    <w:lvl w:ilvl="0" w:tplc="D1F88CD0">
      <w:start w:val="1"/>
      <w:numFmt w:val="bullet"/>
      <w:lvlText w:val=""/>
      <w:lvlJc w:val="left"/>
      <w:pPr>
        <w:ind w:left="1429" w:hanging="360"/>
      </w:pPr>
      <w:rPr>
        <w:rFonts w:ascii="Symbol" w:hAnsi="Symbol" w:hint="default"/>
        <w:b w:val="0"/>
        <w:bCs w:val="0"/>
        <w:i w:val="0"/>
        <w:iCs w:val="0"/>
        <w:w w:val="99"/>
        <w:sz w:val="28"/>
        <w:szCs w:val="28"/>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740C5364"/>
    <w:multiLevelType w:val="hybridMultilevel"/>
    <w:tmpl w:val="4FC258FA"/>
    <w:lvl w:ilvl="0" w:tplc="D1F88CD0">
      <w:start w:val="1"/>
      <w:numFmt w:val="bullet"/>
      <w:lvlText w:val=""/>
      <w:lvlJc w:val="left"/>
      <w:pPr>
        <w:ind w:left="720" w:hanging="360"/>
      </w:pPr>
      <w:rPr>
        <w:rFonts w:ascii="Symbol" w:hAnsi="Symbol" w:hint="default"/>
        <w:b w:val="0"/>
        <w:bCs w:val="0"/>
        <w:i w:val="0"/>
        <w:iCs w:val="0"/>
        <w:w w:val="99"/>
        <w:sz w:val="28"/>
        <w:szCs w:val="28"/>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28" w15:restartNumberingAfterBreak="0">
    <w:nsid w:val="7BE01981"/>
    <w:multiLevelType w:val="multilevel"/>
    <w:tmpl w:val="34F631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91648885">
    <w:abstractNumId w:val="19"/>
  </w:num>
  <w:num w:numId="2" w16cid:durableId="286158533">
    <w:abstractNumId w:val="27"/>
  </w:num>
  <w:num w:numId="3" w16cid:durableId="1557013976">
    <w:abstractNumId w:val="16"/>
  </w:num>
  <w:num w:numId="4" w16cid:durableId="1237129394">
    <w:abstractNumId w:val="0"/>
  </w:num>
  <w:num w:numId="5" w16cid:durableId="411397657">
    <w:abstractNumId w:val="1"/>
  </w:num>
  <w:num w:numId="6" w16cid:durableId="621808410">
    <w:abstractNumId w:val="5"/>
  </w:num>
  <w:num w:numId="7" w16cid:durableId="563218079">
    <w:abstractNumId w:val="9"/>
  </w:num>
  <w:num w:numId="8" w16cid:durableId="1300572221">
    <w:abstractNumId w:val="3"/>
  </w:num>
  <w:num w:numId="9" w16cid:durableId="1060787372">
    <w:abstractNumId w:val="26"/>
  </w:num>
  <w:num w:numId="10" w16cid:durableId="1674189572">
    <w:abstractNumId w:val="8"/>
  </w:num>
  <w:num w:numId="11" w16cid:durableId="1186556178">
    <w:abstractNumId w:val="17"/>
  </w:num>
  <w:num w:numId="12" w16cid:durableId="600800668">
    <w:abstractNumId w:val="21"/>
  </w:num>
  <w:num w:numId="13" w16cid:durableId="1800605273">
    <w:abstractNumId w:val="25"/>
  </w:num>
  <w:num w:numId="14" w16cid:durableId="625935725">
    <w:abstractNumId w:val="7"/>
  </w:num>
  <w:num w:numId="15" w16cid:durableId="1923832991">
    <w:abstractNumId w:val="11"/>
  </w:num>
  <w:num w:numId="16" w16cid:durableId="1752314587">
    <w:abstractNumId w:val="4"/>
  </w:num>
  <w:num w:numId="17" w16cid:durableId="737821236">
    <w:abstractNumId w:val="13"/>
  </w:num>
  <w:num w:numId="18" w16cid:durableId="2074112563">
    <w:abstractNumId w:val="20"/>
  </w:num>
  <w:num w:numId="19" w16cid:durableId="1909223375">
    <w:abstractNumId w:val="10"/>
  </w:num>
  <w:num w:numId="20" w16cid:durableId="309361034">
    <w:abstractNumId w:val="2"/>
  </w:num>
  <w:num w:numId="21" w16cid:durableId="1422069483">
    <w:abstractNumId w:val="28"/>
  </w:num>
  <w:num w:numId="22" w16cid:durableId="1320966633">
    <w:abstractNumId w:val="18"/>
  </w:num>
  <w:num w:numId="23" w16cid:durableId="499469287">
    <w:abstractNumId w:val="24"/>
  </w:num>
  <w:num w:numId="24" w16cid:durableId="1713916850">
    <w:abstractNumId w:val="15"/>
  </w:num>
  <w:num w:numId="25" w16cid:durableId="1414736840">
    <w:abstractNumId w:val="14"/>
  </w:num>
  <w:num w:numId="26" w16cid:durableId="1662612901">
    <w:abstractNumId w:val="22"/>
  </w:num>
  <w:num w:numId="27" w16cid:durableId="638804130">
    <w:abstractNumId w:val="12"/>
  </w:num>
  <w:num w:numId="28" w16cid:durableId="2059820114">
    <w:abstractNumId w:val="6"/>
  </w:num>
  <w:num w:numId="29" w16cid:durableId="177061571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hideSpellingErrors/>
  <w:hideGrammaticalErrors/>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45A"/>
    <w:rsid w:val="00010175"/>
    <w:rsid w:val="0001266D"/>
    <w:rsid w:val="00016AF7"/>
    <w:rsid w:val="0002748E"/>
    <w:rsid w:val="000426BE"/>
    <w:rsid w:val="00044755"/>
    <w:rsid w:val="000567F6"/>
    <w:rsid w:val="00057552"/>
    <w:rsid w:val="000611FF"/>
    <w:rsid w:val="00073C45"/>
    <w:rsid w:val="00074012"/>
    <w:rsid w:val="00082123"/>
    <w:rsid w:val="00082BCC"/>
    <w:rsid w:val="00084CA2"/>
    <w:rsid w:val="00084D18"/>
    <w:rsid w:val="000852E3"/>
    <w:rsid w:val="00086CE9"/>
    <w:rsid w:val="000915CB"/>
    <w:rsid w:val="00092D8A"/>
    <w:rsid w:val="00095FED"/>
    <w:rsid w:val="000A1FFC"/>
    <w:rsid w:val="000A3C08"/>
    <w:rsid w:val="000B619D"/>
    <w:rsid w:val="000C29AD"/>
    <w:rsid w:val="000C762C"/>
    <w:rsid w:val="000D1E1F"/>
    <w:rsid w:val="000D246E"/>
    <w:rsid w:val="000D338F"/>
    <w:rsid w:val="000E74F3"/>
    <w:rsid w:val="000F0F51"/>
    <w:rsid w:val="000F2DE3"/>
    <w:rsid w:val="000F68CB"/>
    <w:rsid w:val="0010345D"/>
    <w:rsid w:val="0010479E"/>
    <w:rsid w:val="001050C1"/>
    <w:rsid w:val="00107CC4"/>
    <w:rsid w:val="00113492"/>
    <w:rsid w:val="001215B8"/>
    <w:rsid w:val="001217EE"/>
    <w:rsid w:val="001231F1"/>
    <w:rsid w:val="0013045A"/>
    <w:rsid w:val="001347FC"/>
    <w:rsid w:val="00135E6A"/>
    <w:rsid w:val="00136A58"/>
    <w:rsid w:val="00141E98"/>
    <w:rsid w:val="001429C6"/>
    <w:rsid w:val="00142EA0"/>
    <w:rsid w:val="001443F4"/>
    <w:rsid w:val="00152C33"/>
    <w:rsid w:val="00161F39"/>
    <w:rsid w:val="0016315A"/>
    <w:rsid w:val="00164075"/>
    <w:rsid w:val="0017764B"/>
    <w:rsid w:val="001777BC"/>
    <w:rsid w:val="00181A2C"/>
    <w:rsid w:val="00186D14"/>
    <w:rsid w:val="00193815"/>
    <w:rsid w:val="001A29DC"/>
    <w:rsid w:val="001B0AA6"/>
    <w:rsid w:val="001B7AC1"/>
    <w:rsid w:val="001C06D8"/>
    <w:rsid w:val="001C1A2F"/>
    <w:rsid w:val="001C22BB"/>
    <w:rsid w:val="001C37A2"/>
    <w:rsid w:val="001C6595"/>
    <w:rsid w:val="001E089E"/>
    <w:rsid w:val="001E1529"/>
    <w:rsid w:val="001F203E"/>
    <w:rsid w:val="001F24CF"/>
    <w:rsid w:val="001F6A7E"/>
    <w:rsid w:val="001F7A8B"/>
    <w:rsid w:val="00205D27"/>
    <w:rsid w:val="00211F07"/>
    <w:rsid w:val="0021335C"/>
    <w:rsid w:val="00213C66"/>
    <w:rsid w:val="00214E2B"/>
    <w:rsid w:val="002162E2"/>
    <w:rsid w:val="002173F6"/>
    <w:rsid w:val="00223193"/>
    <w:rsid w:val="00231AC2"/>
    <w:rsid w:val="0023614E"/>
    <w:rsid w:val="00236A14"/>
    <w:rsid w:val="00236C1E"/>
    <w:rsid w:val="00236DB2"/>
    <w:rsid w:val="00243071"/>
    <w:rsid w:val="00243EEF"/>
    <w:rsid w:val="00244670"/>
    <w:rsid w:val="00245338"/>
    <w:rsid w:val="00260DAC"/>
    <w:rsid w:val="00265FF5"/>
    <w:rsid w:val="00272343"/>
    <w:rsid w:val="00272ADB"/>
    <w:rsid w:val="00274E55"/>
    <w:rsid w:val="002A2216"/>
    <w:rsid w:val="002B069A"/>
    <w:rsid w:val="002C7673"/>
    <w:rsid w:val="002D2196"/>
    <w:rsid w:val="002D2928"/>
    <w:rsid w:val="002E0FFE"/>
    <w:rsid w:val="002F0BC6"/>
    <w:rsid w:val="002F116C"/>
    <w:rsid w:val="002F1264"/>
    <w:rsid w:val="002F20AF"/>
    <w:rsid w:val="002F2622"/>
    <w:rsid w:val="002F3D95"/>
    <w:rsid w:val="002F4908"/>
    <w:rsid w:val="00310A80"/>
    <w:rsid w:val="00312407"/>
    <w:rsid w:val="00314BB9"/>
    <w:rsid w:val="003170FD"/>
    <w:rsid w:val="00317274"/>
    <w:rsid w:val="00317723"/>
    <w:rsid w:val="00325BA0"/>
    <w:rsid w:val="00326103"/>
    <w:rsid w:val="003303E6"/>
    <w:rsid w:val="00333E10"/>
    <w:rsid w:val="0033404D"/>
    <w:rsid w:val="003356ED"/>
    <w:rsid w:val="003365F8"/>
    <w:rsid w:val="00340C1E"/>
    <w:rsid w:val="00347C17"/>
    <w:rsid w:val="0036293A"/>
    <w:rsid w:val="00363CCA"/>
    <w:rsid w:val="00366344"/>
    <w:rsid w:val="00366DAF"/>
    <w:rsid w:val="00374281"/>
    <w:rsid w:val="003874C3"/>
    <w:rsid w:val="00390C46"/>
    <w:rsid w:val="003A75AE"/>
    <w:rsid w:val="003B2378"/>
    <w:rsid w:val="003B3D31"/>
    <w:rsid w:val="003C340C"/>
    <w:rsid w:val="003C56D8"/>
    <w:rsid w:val="003D285B"/>
    <w:rsid w:val="003D31EB"/>
    <w:rsid w:val="003D520D"/>
    <w:rsid w:val="003D5CA9"/>
    <w:rsid w:val="003E1829"/>
    <w:rsid w:val="003E2D4E"/>
    <w:rsid w:val="003E5790"/>
    <w:rsid w:val="003E728E"/>
    <w:rsid w:val="003F2ED7"/>
    <w:rsid w:val="003F6CDA"/>
    <w:rsid w:val="003F71CE"/>
    <w:rsid w:val="00404F07"/>
    <w:rsid w:val="00405213"/>
    <w:rsid w:val="00407A15"/>
    <w:rsid w:val="00410008"/>
    <w:rsid w:val="00413929"/>
    <w:rsid w:val="004140A6"/>
    <w:rsid w:val="00415D1A"/>
    <w:rsid w:val="00422841"/>
    <w:rsid w:val="00422C05"/>
    <w:rsid w:val="0042314B"/>
    <w:rsid w:val="0043758E"/>
    <w:rsid w:val="0044241A"/>
    <w:rsid w:val="0044647B"/>
    <w:rsid w:val="004659A3"/>
    <w:rsid w:val="00467C6B"/>
    <w:rsid w:val="00473006"/>
    <w:rsid w:val="00473DB5"/>
    <w:rsid w:val="004741FB"/>
    <w:rsid w:val="0047594F"/>
    <w:rsid w:val="00475B02"/>
    <w:rsid w:val="00475BC8"/>
    <w:rsid w:val="0048161E"/>
    <w:rsid w:val="004840F6"/>
    <w:rsid w:val="004854AA"/>
    <w:rsid w:val="00486D0C"/>
    <w:rsid w:val="00492736"/>
    <w:rsid w:val="004A5EFA"/>
    <w:rsid w:val="004B397F"/>
    <w:rsid w:val="004B6E11"/>
    <w:rsid w:val="004C7AEC"/>
    <w:rsid w:val="004D2EEA"/>
    <w:rsid w:val="004D3985"/>
    <w:rsid w:val="004D6552"/>
    <w:rsid w:val="004E1677"/>
    <w:rsid w:val="004E6C6F"/>
    <w:rsid w:val="004F1E6D"/>
    <w:rsid w:val="004F3FF7"/>
    <w:rsid w:val="004F4752"/>
    <w:rsid w:val="004F76F9"/>
    <w:rsid w:val="0050175D"/>
    <w:rsid w:val="00501DA5"/>
    <w:rsid w:val="005034EA"/>
    <w:rsid w:val="0050371F"/>
    <w:rsid w:val="00511BCA"/>
    <w:rsid w:val="005152C8"/>
    <w:rsid w:val="00522EFD"/>
    <w:rsid w:val="0052435E"/>
    <w:rsid w:val="0052461D"/>
    <w:rsid w:val="00525627"/>
    <w:rsid w:val="0052579F"/>
    <w:rsid w:val="0053511B"/>
    <w:rsid w:val="005364E8"/>
    <w:rsid w:val="00537FCA"/>
    <w:rsid w:val="00546638"/>
    <w:rsid w:val="00546742"/>
    <w:rsid w:val="00551481"/>
    <w:rsid w:val="00552D14"/>
    <w:rsid w:val="00554EF6"/>
    <w:rsid w:val="00555200"/>
    <w:rsid w:val="005610BE"/>
    <w:rsid w:val="005662A5"/>
    <w:rsid w:val="00581547"/>
    <w:rsid w:val="005826F5"/>
    <w:rsid w:val="005828C8"/>
    <w:rsid w:val="005847A6"/>
    <w:rsid w:val="00594C7F"/>
    <w:rsid w:val="005A2C69"/>
    <w:rsid w:val="005A457C"/>
    <w:rsid w:val="005A69AF"/>
    <w:rsid w:val="005B6373"/>
    <w:rsid w:val="005B7EAB"/>
    <w:rsid w:val="005C0B47"/>
    <w:rsid w:val="005C5E17"/>
    <w:rsid w:val="005D2340"/>
    <w:rsid w:val="005D239A"/>
    <w:rsid w:val="005D5DD0"/>
    <w:rsid w:val="005D7612"/>
    <w:rsid w:val="005E28FF"/>
    <w:rsid w:val="005E2A97"/>
    <w:rsid w:val="005E5241"/>
    <w:rsid w:val="005F2130"/>
    <w:rsid w:val="005F38DA"/>
    <w:rsid w:val="005F6431"/>
    <w:rsid w:val="00607738"/>
    <w:rsid w:val="00610D15"/>
    <w:rsid w:val="006120E2"/>
    <w:rsid w:val="00613160"/>
    <w:rsid w:val="00614825"/>
    <w:rsid w:val="006150B8"/>
    <w:rsid w:val="0062195A"/>
    <w:rsid w:val="0062606F"/>
    <w:rsid w:val="00630EF3"/>
    <w:rsid w:val="006379EE"/>
    <w:rsid w:val="006446B2"/>
    <w:rsid w:val="00645553"/>
    <w:rsid w:val="006701AF"/>
    <w:rsid w:val="0067520E"/>
    <w:rsid w:val="006765B3"/>
    <w:rsid w:val="006775B0"/>
    <w:rsid w:val="0068011D"/>
    <w:rsid w:val="006A0569"/>
    <w:rsid w:val="006A4B84"/>
    <w:rsid w:val="006B57C3"/>
    <w:rsid w:val="006C0C7C"/>
    <w:rsid w:val="006C49A5"/>
    <w:rsid w:val="006C5CC9"/>
    <w:rsid w:val="006C7E26"/>
    <w:rsid w:val="006D73C6"/>
    <w:rsid w:val="006E2D89"/>
    <w:rsid w:val="006E46FB"/>
    <w:rsid w:val="006F3031"/>
    <w:rsid w:val="006F3FF1"/>
    <w:rsid w:val="006F52EA"/>
    <w:rsid w:val="00702205"/>
    <w:rsid w:val="00706819"/>
    <w:rsid w:val="00710635"/>
    <w:rsid w:val="007123BC"/>
    <w:rsid w:val="00714896"/>
    <w:rsid w:val="007154C7"/>
    <w:rsid w:val="007228CE"/>
    <w:rsid w:val="00724187"/>
    <w:rsid w:val="00725D67"/>
    <w:rsid w:val="00725EAC"/>
    <w:rsid w:val="00732481"/>
    <w:rsid w:val="007325F4"/>
    <w:rsid w:val="0074730D"/>
    <w:rsid w:val="00751ABC"/>
    <w:rsid w:val="00752747"/>
    <w:rsid w:val="00762093"/>
    <w:rsid w:val="00763E5A"/>
    <w:rsid w:val="00766D17"/>
    <w:rsid w:val="00766D7E"/>
    <w:rsid w:val="00771C55"/>
    <w:rsid w:val="00776013"/>
    <w:rsid w:val="00777D3D"/>
    <w:rsid w:val="00781018"/>
    <w:rsid w:val="0078460F"/>
    <w:rsid w:val="007877A9"/>
    <w:rsid w:val="00792133"/>
    <w:rsid w:val="007974A6"/>
    <w:rsid w:val="007978E3"/>
    <w:rsid w:val="007A57E8"/>
    <w:rsid w:val="007A7A67"/>
    <w:rsid w:val="007A7C66"/>
    <w:rsid w:val="007B0EA5"/>
    <w:rsid w:val="007B79E1"/>
    <w:rsid w:val="007C5A04"/>
    <w:rsid w:val="007C627B"/>
    <w:rsid w:val="007D23F1"/>
    <w:rsid w:val="007E0BA8"/>
    <w:rsid w:val="007E4C34"/>
    <w:rsid w:val="007E5BC3"/>
    <w:rsid w:val="007E5BCC"/>
    <w:rsid w:val="007F05ED"/>
    <w:rsid w:val="007F3513"/>
    <w:rsid w:val="007F3C46"/>
    <w:rsid w:val="007F7460"/>
    <w:rsid w:val="0080775B"/>
    <w:rsid w:val="00811F69"/>
    <w:rsid w:val="00814544"/>
    <w:rsid w:val="0082306D"/>
    <w:rsid w:val="00825343"/>
    <w:rsid w:val="00831686"/>
    <w:rsid w:val="00833952"/>
    <w:rsid w:val="008351CE"/>
    <w:rsid w:val="0083646F"/>
    <w:rsid w:val="00837E82"/>
    <w:rsid w:val="00841F4F"/>
    <w:rsid w:val="008445BE"/>
    <w:rsid w:val="008517D3"/>
    <w:rsid w:val="008568FC"/>
    <w:rsid w:val="0085721D"/>
    <w:rsid w:val="00864D0C"/>
    <w:rsid w:val="00865736"/>
    <w:rsid w:val="00880E98"/>
    <w:rsid w:val="00885383"/>
    <w:rsid w:val="0088678A"/>
    <w:rsid w:val="008867BD"/>
    <w:rsid w:val="0089634C"/>
    <w:rsid w:val="008979EC"/>
    <w:rsid w:val="008A0B59"/>
    <w:rsid w:val="008A3DFD"/>
    <w:rsid w:val="008B36F7"/>
    <w:rsid w:val="008C2D4F"/>
    <w:rsid w:val="008C47EA"/>
    <w:rsid w:val="008C69B9"/>
    <w:rsid w:val="008D2D45"/>
    <w:rsid w:val="008D4087"/>
    <w:rsid w:val="008E0F02"/>
    <w:rsid w:val="008E1937"/>
    <w:rsid w:val="008E3A33"/>
    <w:rsid w:val="008E6454"/>
    <w:rsid w:val="008E7181"/>
    <w:rsid w:val="008F0668"/>
    <w:rsid w:val="00901BCD"/>
    <w:rsid w:val="00902CD3"/>
    <w:rsid w:val="00903148"/>
    <w:rsid w:val="00903292"/>
    <w:rsid w:val="00905666"/>
    <w:rsid w:val="00906035"/>
    <w:rsid w:val="00910934"/>
    <w:rsid w:val="0091500A"/>
    <w:rsid w:val="009151F6"/>
    <w:rsid w:val="009177AA"/>
    <w:rsid w:val="0092491D"/>
    <w:rsid w:val="00925980"/>
    <w:rsid w:val="009311C5"/>
    <w:rsid w:val="0093154F"/>
    <w:rsid w:val="009318F1"/>
    <w:rsid w:val="00937719"/>
    <w:rsid w:val="00937C98"/>
    <w:rsid w:val="009401E2"/>
    <w:rsid w:val="00941F76"/>
    <w:rsid w:val="00944C43"/>
    <w:rsid w:val="00945D92"/>
    <w:rsid w:val="00950F33"/>
    <w:rsid w:val="00955340"/>
    <w:rsid w:val="0096407D"/>
    <w:rsid w:val="0096789D"/>
    <w:rsid w:val="009711CA"/>
    <w:rsid w:val="0097559D"/>
    <w:rsid w:val="0098279D"/>
    <w:rsid w:val="00982C20"/>
    <w:rsid w:val="00982D97"/>
    <w:rsid w:val="0098338E"/>
    <w:rsid w:val="00987F2B"/>
    <w:rsid w:val="00991512"/>
    <w:rsid w:val="00993429"/>
    <w:rsid w:val="009944ED"/>
    <w:rsid w:val="00995B8B"/>
    <w:rsid w:val="00996A57"/>
    <w:rsid w:val="00997078"/>
    <w:rsid w:val="009A31F0"/>
    <w:rsid w:val="009A3405"/>
    <w:rsid w:val="009B4560"/>
    <w:rsid w:val="009D5B44"/>
    <w:rsid w:val="009D6642"/>
    <w:rsid w:val="009E36E7"/>
    <w:rsid w:val="009E3FF6"/>
    <w:rsid w:val="009E640B"/>
    <w:rsid w:val="009E7EB2"/>
    <w:rsid w:val="009F147B"/>
    <w:rsid w:val="009F3F4E"/>
    <w:rsid w:val="009F4BEE"/>
    <w:rsid w:val="00A00949"/>
    <w:rsid w:val="00A07E8A"/>
    <w:rsid w:val="00A12595"/>
    <w:rsid w:val="00A16F77"/>
    <w:rsid w:val="00A17DA6"/>
    <w:rsid w:val="00A2195E"/>
    <w:rsid w:val="00A225D9"/>
    <w:rsid w:val="00A27935"/>
    <w:rsid w:val="00A30FA4"/>
    <w:rsid w:val="00A3350E"/>
    <w:rsid w:val="00A34F6B"/>
    <w:rsid w:val="00A35F67"/>
    <w:rsid w:val="00A400F6"/>
    <w:rsid w:val="00A4131F"/>
    <w:rsid w:val="00A41EB1"/>
    <w:rsid w:val="00A469FE"/>
    <w:rsid w:val="00A52748"/>
    <w:rsid w:val="00A52A70"/>
    <w:rsid w:val="00A55735"/>
    <w:rsid w:val="00A63517"/>
    <w:rsid w:val="00A63F9B"/>
    <w:rsid w:val="00A641AA"/>
    <w:rsid w:val="00A65800"/>
    <w:rsid w:val="00A75F4F"/>
    <w:rsid w:val="00A776ED"/>
    <w:rsid w:val="00A81027"/>
    <w:rsid w:val="00A82602"/>
    <w:rsid w:val="00A82CA9"/>
    <w:rsid w:val="00A82DFF"/>
    <w:rsid w:val="00A91B67"/>
    <w:rsid w:val="00A95492"/>
    <w:rsid w:val="00AB13F4"/>
    <w:rsid w:val="00AB160A"/>
    <w:rsid w:val="00AB5E5D"/>
    <w:rsid w:val="00AC048C"/>
    <w:rsid w:val="00AC17CA"/>
    <w:rsid w:val="00AC4BB9"/>
    <w:rsid w:val="00AC59CC"/>
    <w:rsid w:val="00AD0BC3"/>
    <w:rsid w:val="00AD3301"/>
    <w:rsid w:val="00AD4B30"/>
    <w:rsid w:val="00AD747E"/>
    <w:rsid w:val="00AE14E4"/>
    <w:rsid w:val="00AE19C2"/>
    <w:rsid w:val="00AE4543"/>
    <w:rsid w:val="00AE48AA"/>
    <w:rsid w:val="00AE4DF1"/>
    <w:rsid w:val="00AE510C"/>
    <w:rsid w:val="00AE77EB"/>
    <w:rsid w:val="00AF3372"/>
    <w:rsid w:val="00B00BB1"/>
    <w:rsid w:val="00B00C7E"/>
    <w:rsid w:val="00B0289D"/>
    <w:rsid w:val="00B0795C"/>
    <w:rsid w:val="00B15D05"/>
    <w:rsid w:val="00B17FF0"/>
    <w:rsid w:val="00B24BE3"/>
    <w:rsid w:val="00B25DE9"/>
    <w:rsid w:val="00B27E2A"/>
    <w:rsid w:val="00B30900"/>
    <w:rsid w:val="00B30DAC"/>
    <w:rsid w:val="00B33378"/>
    <w:rsid w:val="00B34463"/>
    <w:rsid w:val="00B36121"/>
    <w:rsid w:val="00B438E4"/>
    <w:rsid w:val="00B46E6D"/>
    <w:rsid w:val="00B509F9"/>
    <w:rsid w:val="00B510FF"/>
    <w:rsid w:val="00B51DE6"/>
    <w:rsid w:val="00B5247A"/>
    <w:rsid w:val="00B538AF"/>
    <w:rsid w:val="00B53FF7"/>
    <w:rsid w:val="00B63DD8"/>
    <w:rsid w:val="00B65270"/>
    <w:rsid w:val="00B67C3A"/>
    <w:rsid w:val="00B7242A"/>
    <w:rsid w:val="00B73718"/>
    <w:rsid w:val="00B81723"/>
    <w:rsid w:val="00B8361A"/>
    <w:rsid w:val="00B93ECE"/>
    <w:rsid w:val="00B97B9D"/>
    <w:rsid w:val="00BA3056"/>
    <w:rsid w:val="00BB4D88"/>
    <w:rsid w:val="00BB4E64"/>
    <w:rsid w:val="00BC0D52"/>
    <w:rsid w:val="00BC4E8F"/>
    <w:rsid w:val="00BC5E80"/>
    <w:rsid w:val="00BD01ED"/>
    <w:rsid w:val="00BD1DC7"/>
    <w:rsid w:val="00BD2BD1"/>
    <w:rsid w:val="00BD6DAB"/>
    <w:rsid w:val="00BF03B1"/>
    <w:rsid w:val="00C11542"/>
    <w:rsid w:val="00C15905"/>
    <w:rsid w:val="00C15CA1"/>
    <w:rsid w:val="00C179AB"/>
    <w:rsid w:val="00C21F2A"/>
    <w:rsid w:val="00C316E7"/>
    <w:rsid w:val="00C32319"/>
    <w:rsid w:val="00C41F5D"/>
    <w:rsid w:val="00C42749"/>
    <w:rsid w:val="00C42B93"/>
    <w:rsid w:val="00C53AE1"/>
    <w:rsid w:val="00C540E3"/>
    <w:rsid w:val="00C65398"/>
    <w:rsid w:val="00C72BB2"/>
    <w:rsid w:val="00C7518D"/>
    <w:rsid w:val="00C7529C"/>
    <w:rsid w:val="00C75A2D"/>
    <w:rsid w:val="00C800F0"/>
    <w:rsid w:val="00C84987"/>
    <w:rsid w:val="00C84B54"/>
    <w:rsid w:val="00C84C2B"/>
    <w:rsid w:val="00C95905"/>
    <w:rsid w:val="00CA00EE"/>
    <w:rsid w:val="00CA0C31"/>
    <w:rsid w:val="00CA4BEA"/>
    <w:rsid w:val="00CA7150"/>
    <w:rsid w:val="00CB1FA7"/>
    <w:rsid w:val="00CB631F"/>
    <w:rsid w:val="00CB6CAF"/>
    <w:rsid w:val="00CC49FB"/>
    <w:rsid w:val="00CD2619"/>
    <w:rsid w:val="00CD5D19"/>
    <w:rsid w:val="00CE375A"/>
    <w:rsid w:val="00CE3F9F"/>
    <w:rsid w:val="00CE4E15"/>
    <w:rsid w:val="00CF011A"/>
    <w:rsid w:val="00CF0E64"/>
    <w:rsid w:val="00CF3B94"/>
    <w:rsid w:val="00CF483D"/>
    <w:rsid w:val="00D01C2B"/>
    <w:rsid w:val="00D030F3"/>
    <w:rsid w:val="00D04D49"/>
    <w:rsid w:val="00D10ABF"/>
    <w:rsid w:val="00D12ABC"/>
    <w:rsid w:val="00D16EC2"/>
    <w:rsid w:val="00D21E83"/>
    <w:rsid w:val="00D314C8"/>
    <w:rsid w:val="00D32221"/>
    <w:rsid w:val="00D3261C"/>
    <w:rsid w:val="00D37364"/>
    <w:rsid w:val="00D37D49"/>
    <w:rsid w:val="00D5776A"/>
    <w:rsid w:val="00D60524"/>
    <w:rsid w:val="00D62C05"/>
    <w:rsid w:val="00D63B6E"/>
    <w:rsid w:val="00D729DF"/>
    <w:rsid w:val="00D811ED"/>
    <w:rsid w:val="00D823F0"/>
    <w:rsid w:val="00D8251C"/>
    <w:rsid w:val="00D91408"/>
    <w:rsid w:val="00D9312F"/>
    <w:rsid w:val="00D950CF"/>
    <w:rsid w:val="00D9523E"/>
    <w:rsid w:val="00D95B1C"/>
    <w:rsid w:val="00D97A90"/>
    <w:rsid w:val="00DA14E6"/>
    <w:rsid w:val="00DA6571"/>
    <w:rsid w:val="00DA6602"/>
    <w:rsid w:val="00DB1433"/>
    <w:rsid w:val="00DB6E51"/>
    <w:rsid w:val="00DC3FA1"/>
    <w:rsid w:val="00DC75FD"/>
    <w:rsid w:val="00DC7A1A"/>
    <w:rsid w:val="00DD063C"/>
    <w:rsid w:val="00DD0F99"/>
    <w:rsid w:val="00DD5D51"/>
    <w:rsid w:val="00DD799E"/>
    <w:rsid w:val="00DE2313"/>
    <w:rsid w:val="00DE2604"/>
    <w:rsid w:val="00DE63BF"/>
    <w:rsid w:val="00DF0333"/>
    <w:rsid w:val="00DF573A"/>
    <w:rsid w:val="00E00282"/>
    <w:rsid w:val="00E03F55"/>
    <w:rsid w:val="00E12648"/>
    <w:rsid w:val="00E12A18"/>
    <w:rsid w:val="00E15F08"/>
    <w:rsid w:val="00E16A03"/>
    <w:rsid w:val="00E20057"/>
    <w:rsid w:val="00E2645C"/>
    <w:rsid w:val="00E265C0"/>
    <w:rsid w:val="00E26634"/>
    <w:rsid w:val="00E2780D"/>
    <w:rsid w:val="00E311D9"/>
    <w:rsid w:val="00E334EE"/>
    <w:rsid w:val="00E339BE"/>
    <w:rsid w:val="00E33A0D"/>
    <w:rsid w:val="00E371E1"/>
    <w:rsid w:val="00E42FA4"/>
    <w:rsid w:val="00E47FAB"/>
    <w:rsid w:val="00E533A4"/>
    <w:rsid w:val="00E56325"/>
    <w:rsid w:val="00E56629"/>
    <w:rsid w:val="00E56FB5"/>
    <w:rsid w:val="00E672A8"/>
    <w:rsid w:val="00E771FC"/>
    <w:rsid w:val="00E93DDE"/>
    <w:rsid w:val="00E96511"/>
    <w:rsid w:val="00EA6A00"/>
    <w:rsid w:val="00EB11D6"/>
    <w:rsid w:val="00EB2FCB"/>
    <w:rsid w:val="00EB521C"/>
    <w:rsid w:val="00EB542C"/>
    <w:rsid w:val="00EB62A1"/>
    <w:rsid w:val="00EB6CEB"/>
    <w:rsid w:val="00EC3DE1"/>
    <w:rsid w:val="00EC569C"/>
    <w:rsid w:val="00EC74F8"/>
    <w:rsid w:val="00ED0F8D"/>
    <w:rsid w:val="00ED1522"/>
    <w:rsid w:val="00EE5CA1"/>
    <w:rsid w:val="00EF7D9B"/>
    <w:rsid w:val="00F017D7"/>
    <w:rsid w:val="00F04B7E"/>
    <w:rsid w:val="00F052BE"/>
    <w:rsid w:val="00F05BE2"/>
    <w:rsid w:val="00F07340"/>
    <w:rsid w:val="00F168A8"/>
    <w:rsid w:val="00F16B3C"/>
    <w:rsid w:val="00F17EE6"/>
    <w:rsid w:val="00F213EB"/>
    <w:rsid w:val="00F24749"/>
    <w:rsid w:val="00F27F8C"/>
    <w:rsid w:val="00F35BC0"/>
    <w:rsid w:val="00F36CE2"/>
    <w:rsid w:val="00F3725B"/>
    <w:rsid w:val="00F37702"/>
    <w:rsid w:val="00F4097B"/>
    <w:rsid w:val="00F464BF"/>
    <w:rsid w:val="00F467F2"/>
    <w:rsid w:val="00F55D85"/>
    <w:rsid w:val="00F635AB"/>
    <w:rsid w:val="00F64EEF"/>
    <w:rsid w:val="00F6667B"/>
    <w:rsid w:val="00F67C24"/>
    <w:rsid w:val="00F7065C"/>
    <w:rsid w:val="00F7217E"/>
    <w:rsid w:val="00F7613F"/>
    <w:rsid w:val="00F804F7"/>
    <w:rsid w:val="00F82557"/>
    <w:rsid w:val="00F913A3"/>
    <w:rsid w:val="00F93202"/>
    <w:rsid w:val="00F94851"/>
    <w:rsid w:val="00F94859"/>
    <w:rsid w:val="00F96367"/>
    <w:rsid w:val="00FA0E5E"/>
    <w:rsid w:val="00FA111C"/>
    <w:rsid w:val="00FA42A2"/>
    <w:rsid w:val="00FA46BA"/>
    <w:rsid w:val="00FB5609"/>
    <w:rsid w:val="00FB7B70"/>
    <w:rsid w:val="00FC2374"/>
    <w:rsid w:val="00FE2748"/>
    <w:rsid w:val="00FF1569"/>
    <w:rsid w:val="00FF4C97"/>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15AD6B"/>
  <w15:docId w15:val="{34C7A031-32FC-4549-9CE4-7BAD04C9AD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uiPriority w:val="99"/>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39"/>
    <w:rsid w:val="00A35F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Заголовок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d"/>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
    <w:name w:val="Подпись к таблице + Не полужирный"/>
    <w:basedOn w:val="affe"/>
    <w:uiPriority w:val="99"/>
    <w:rsid w:val="00A35F67"/>
    <w:rPr>
      <w:b w:val="0"/>
      <w:bCs w:val="0"/>
      <w:sz w:val="25"/>
      <w:szCs w:val="25"/>
      <w:shd w:val="clear" w:color="auto" w:fill="FFFFFF"/>
    </w:rPr>
  </w:style>
  <w:style w:type="character" w:customStyle="1" w:styleId="27">
    <w:name w:val="Подпись к таблице2"/>
    <w:basedOn w:val="affe"/>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0">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basedOn w:val="afff1"/>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1"/>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val="ru-RU"/>
    </w:rPr>
  </w:style>
  <w:style w:type="character" w:customStyle="1" w:styleId="105pt">
    <w:name w:val="Колонтитул + 10;5 pt;Курсив"/>
    <w:basedOn w:val="afff5"/>
    <w:rsid w:val="00A35F67"/>
    <w:rPr>
      <w:i/>
      <w:iCs/>
      <w:spacing w:val="0"/>
      <w:sz w:val="21"/>
      <w:szCs w:val="21"/>
      <w:shd w:val="clear" w:color="auto" w:fill="FFFFFF"/>
    </w:rPr>
  </w:style>
  <w:style w:type="character" w:customStyle="1" w:styleId="105pt0">
    <w:name w:val="Колонтитул + 10;5 pt"/>
    <w:basedOn w:val="afff5"/>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1"/>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1"/>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b">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d"/>
    <w:uiPriority w:val="59"/>
    <w:rsid w:val="002F3D95"/>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Стиль22"/>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e">
    <w:name w:val="annotation reference"/>
    <w:basedOn w:val="a1"/>
    <w:semiHidden/>
    <w:unhideWhenUsed/>
    <w:rsid w:val="00CD2619"/>
    <w:rPr>
      <w:sz w:val="16"/>
      <w:szCs w:val="16"/>
    </w:rPr>
  </w:style>
  <w:style w:type="paragraph" w:styleId="affff">
    <w:name w:val="annotation text"/>
    <w:basedOn w:val="a0"/>
    <w:link w:val="affff0"/>
    <w:semiHidden/>
    <w:unhideWhenUsed/>
    <w:rsid w:val="00CD2619"/>
    <w:rPr>
      <w:sz w:val="20"/>
      <w:szCs w:val="20"/>
    </w:rPr>
  </w:style>
  <w:style w:type="character" w:customStyle="1" w:styleId="affff0">
    <w:name w:val="Текст примечания Знак"/>
    <w:basedOn w:val="a1"/>
    <w:link w:val="affff"/>
    <w:semiHidden/>
    <w:rsid w:val="00CD2619"/>
    <w:rPr>
      <w:lang w:val="uk-UA"/>
    </w:rPr>
  </w:style>
  <w:style w:type="paragraph" w:styleId="affff1">
    <w:name w:val="annotation subject"/>
    <w:basedOn w:val="affff"/>
    <w:next w:val="affff"/>
    <w:link w:val="affff2"/>
    <w:semiHidden/>
    <w:unhideWhenUsed/>
    <w:rsid w:val="00CD2619"/>
    <w:rPr>
      <w:b/>
      <w:bCs/>
    </w:rPr>
  </w:style>
  <w:style w:type="character" w:customStyle="1" w:styleId="affff2">
    <w:name w:val="Тема примечания Знак"/>
    <w:basedOn w:val="affff0"/>
    <w:link w:val="affff1"/>
    <w:semiHidden/>
    <w:rsid w:val="00CD2619"/>
    <w:rPr>
      <w:b/>
      <w:bCs/>
      <w:lang w:val="uk-UA"/>
    </w:rPr>
  </w:style>
  <w:style w:type="table" w:customStyle="1" w:styleId="TableNormal">
    <w:name w:val="Table Normal"/>
    <w:uiPriority w:val="2"/>
    <w:semiHidden/>
    <w:unhideWhenUsed/>
    <w:qFormat/>
    <w:rsid w:val="00FA111C"/>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a0"/>
    <w:uiPriority w:val="1"/>
    <w:qFormat/>
    <w:rsid w:val="00FA111C"/>
    <w:pPr>
      <w:widowControl w:val="0"/>
      <w:autoSpaceDE w:val="0"/>
      <w:autoSpaceDN w:val="0"/>
    </w:pPr>
    <w:rPr>
      <w:sz w:val="22"/>
      <w:szCs w:val="22"/>
      <w:lang w:eastAsia="en-US"/>
    </w:rPr>
  </w:style>
  <w:style w:type="character" w:customStyle="1" w:styleId="2375">
    <w:name w:val="2375"/>
    <w:aliases w:val="baiaagaaboqcaaaddguaaawebqaaaaaaaaaaaaaaaaaaaaaaaaaaaaaaaaaaaaaaaaaaaaaaaaaaaaaaaaaaaaaaaaaaaaaaaaaaaaaaaaaaaaaaaaaaaaaaaaaaaaaaaaaaaaaaaaaaaaaaaaaaaaaaaaaaaaaaaaaaaaaaaaaaaaaaaaaaaaaaaaaaaaaaaaaaaaaaaaaaaaaaaaaaaaaaaaaaaaaaaaaaaaaa"/>
    <w:basedOn w:val="a1"/>
    <w:rsid w:val="008867BD"/>
  </w:style>
  <w:style w:type="paragraph" w:customStyle="1" w:styleId="2f5">
    <w:name w:val="Обычный2"/>
    <w:rsid w:val="0082306D"/>
    <w:pPr>
      <w:spacing w:line="276" w:lineRule="auto"/>
    </w:pPr>
    <w:rPr>
      <w:rFonts w:ascii="Arial" w:eastAsia="Arial" w:hAnsi="Arial" w:cs="Arial"/>
      <w:sz w:val="22"/>
      <w:szCs w:val="22"/>
    </w:rPr>
  </w:style>
  <w:style w:type="character" w:customStyle="1" w:styleId="relative">
    <w:name w:val="relative"/>
    <w:basedOn w:val="a1"/>
    <w:rsid w:val="00312407"/>
  </w:style>
  <w:style w:type="character" w:customStyle="1" w:styleId="ms-1">
    <w:name w:val="ms-1"/>
    <w:basedOn w:val="a1"/>
    <w:rsid w:val="00607738"/>
  </w:style>
  <w:style w:type="character" w:customStyle="1" w:styleId="max-w-full">
    <w:name w:val="max-w-full"/>
    <w:basedOn w:val="a1"/>
    <w:rsid w:val="00607738"/>
  </w:style>
  <w:style w:type="character" w:customStyle="1" w:styleId="-me-1">
    <w:name w:val="-me-1"/>
    <w:basedOn w:val="a1"/>
    <w:rsid w:val="006077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490183">
      <w:bodyDiv w:val="1"/>
      <w:marLeft w:val="0"/>
      <w:marRight w:val="0"/>
      <w:marTop w:val="0"/>
      <w:marBottom w:val="0"/>
      <w:divBdr>
        <w:top w:val="none" w:sz="0" w:space="0" w:color="auto"/>
        <w:left w:val="none" w:sz="0" w:space="0" w:color="auto"/>
        <w:bottom w:val="none" w:sz="0" w:space="0" w:color="auto"/>
        <w:right w:val="none" w:sz="0" w:space="0" w:color="auto"/>
      </w:divBdr>
    </w:div>
    <w:div w:id="53747635">
      <w:bodyDiv w:val="1"/>
      <w:marLeft w:val="0"/>
      <w:marRight w:val="0"/>
      <w:marTop w:val="0"/>
      <w:marBottom w:val="0"/>
      <w:divBdr>
        <w:top w:val="none" w:sz="0" w:space="0" w:color="auto"/>
        <w:left w:val="none" w:sz="0" w:space="0" w:color="auto"/>
        <w:bottom w:val="none" w:sz="0" w:space="0" w:color="auto"/>
        <w:right w:val="none" w:sz="0" w:space="0" w:color="auto"/>
      </w:divBdr>
      <w:divsChild>
        <w:div w:id="1042749989">
          <w:marLeft w:val="0"/>
          <w:marRight w:val="0"/>
          <w:marTop w:val="0"/>
          <w:marBottom w:val="0"/>
          <w:divBdr>
            <w:top w:val="none" w:sz="0" w:space="0" w:color="auto"/>
            <w:left w:val="none" w:sz="0" w:space="0" w:color="auto"/>
            <w:bottom w:val="none" w:sz="0" w:space="0" w:color="auto"/>
            <w:right w:val="none" w:sz="0" w:space="0" w:color="auto"/>
          </w:divBdr>
          <w:divsChild>
            <w:div w:id="1048797761">
              <w:marLeft w:val="0"/>
              <w:marRight w:val="0"/>
              <w:marTop w:val="0"/>
              <w:marBottom w:val="0"/>
              <w:divBdr>
                <w:top w:val="none" w:sz="0" w:space="0" w:color="auto"/>
                <w:left w:val="none" w:sz="0" w:space="0" w:color="auto"/>
                <w:bottom w:val="none" w:sz="0" w:space="0" w:color="auto"/>
                <w:right w:val="none" w:sz="0" w:space="0" w:color="auto"/>
              </w:divBdr>
            </w:div>
            <w:div w:id="797181173">
              <w:marLeft w:val="0"/>
              <w:marRight w:val="0"/>
              <w:marTop w:val="0"/>
              <w:marBottom w:val="0"/>
              <w:divBdr>
                <w:top w:val="none" w:sz="0" w:space="0" w:color="auto"/>
                <w:left w:val="none" w:sz="0" w:space="0" w:color="auto"/>
                <w:bottom w:val="none" w:sz="0" w:space="0" w:color="auto"/>
                <w:right w:val="none" w:sz="0" w:space="0" w:color="auto"/>
              </w:divBdr>
              <w:divsChild>
                <w:div w:id="929393943">
                  <w:marLeft w:val="0"/>
                  <w:marRight w:val="0"/>
                  <w:marTop w:val="0"/>
                  <w:marBottom w:val="0"/>
                  <w:divBdr>
                    <w:top w:val="none" w:sz="0" w:space="0" w:color="auto"/>
                    <w:left w:val="none" w:sz="0" w:space="0" w:color="auto"/>
                    <w:bottom w:val="none" w:sz="0" w:space="0" w:color="auto"/>
                    <w:right w:val="none" w:sz="0" w:space="0" w:color="auto"/>
                  </w:divBdr>
                  <w:divsChild>
                    <w:div w:id="134761072">
                      <w:marLeft w:val="0"/>
                      <w:marRight w:val="0"/>
                      <w:marTop w:val="0"/>
                      <w:marBottom w:val="0"/>
                      <w:divBdr>
                        <w:top w:val="none" w:sz="0" w:space="0" w:color="auto"/>
                        <w:left w:val="none" w:sz="0" w:space="0" w:color="auto"/>
                        <w:bottom w:val="none" w:sz="0" w:space="0" w:color="auto"/>
                        <w:right w:val="none" w:sz="0" w:space="0" w:color="auto"/>
                      </w:divBdr>
                      <w:divsChild>
                        <w:div w:id="1999993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155652310">
      <w:bodyDiv w:val="1"/>
      <w:marLeft w:val="0"/>
      <w:marRight w:val="0"/>
      <w:marTop w:val="0"/>
      <w:marBottom w:val="0"/>
      <w:divBdr>
        <w:top w:val="none" w:sz="0" w:space="0" w:color="auto"/>
        <w:left w:val="none" w:sz="0" w:space="0" w:color="auto"/>
        <w:bottom w:val="none" w:sz="0" w:space="0" w:color="auto"/>
        <w:right w:val="none" w:sz="0" w:space="0" w:color="auto"/>
      </w:divBdr>
      <w:divsChild>
        <w:div w:id="200047998">
          <w:marLeft w:val="0"/>
          <w:marRight w:val="0"/>
          <w:marTop w:val="0"/>
          <w:marBottom w:val="0"/>
          <w:divBdr>
            <w:top w:val="none" w:sz="0" w:space="0" w:color="auto"/>
            <w:left w:val="none" w:sz="0" w:space="0" w:color="auto"/>
            <w:bottom w:val="none" w:sz="0" w:space="0" w:color="auto"/>
            <w:right w:val="none" w:sz="0" w:space="0" w:color="auto"/>
          </w:divBdr>
          <w:divsChild>
            <w:div w:id="1360935601">
              <w:marLeft w:val="0"/>
              <w:marRight w:val="0"/>
              <w:marTop w:val="0"/>
              <w:marBottom w:val="0"/>
              <w:divBdr>
                <w:top w:val="none" w:sz="0" w:space="0" w:color="auto"/>
                <w:left w:val="none" w:sz="0" w:space="0" w:color="auto"/>
                <w:bottom w:val="none" w:sz="0" w:space="0" w:color="auto"/>
                <w:right w:val="none" w:sz="0" w:space="0" w:color="auto"/>
              </w:divBdr>
            </w:div>
            <w:div w:id="980579673">
              <w:marLeft w:val="0"/>
              <w:marRight w:val="0"/>
              <w:marTop w:val="0"/>
              <w:marBottom w:val="0"/>
              <w:divBdr>
                <w:top w:val="none" w:sz="0" w:space="0" w:color="auto"/>
                <w:left w:val="none" w:sz="0" w:space="0" w:color="auto"/>
                <w:bottom w:val="none" w:sz="0" w:space="0" w:color="auto"/>
                <w:right w:val="none" w:sz="0" w:space="0" w:color="auto"/>
              </w:divBdr>
              <w:divsChild>
                <w:div w:id="1053652515">
                  <w:marLeft w:val="0"/>
                  <w:marRight w:val="0"/>
                  <w:marTop w:val="0"/>
                  <w:marBottom w:val="0"/>
                  <w:divBdr>
                    <w:top w:val="none" w:sz="0" w:space="0" w:color="auto"/>
                    <w:left w:val="none" w:sz="0" w:space="0" w:color="auto"/>
                    <w:bottom w:val="none" w:sz="0" w:space="0" w:color="auto"/>
                    <w:right w:val="none" w:sz="0" w:space="0" w:color="auto"/>
                  </w:divBdr>
                  <w:divsChild>
                    <w:div w:id="58598140">
                      <w:marLeft w:val="0"/>
                      <w:marRight w:val="0"/>
                      <w:marTop w:val="0"/>
                      <w:marBottom w:val="0"/>
                      <w:divBdr>
                        <w:top w:val="none" w:sz="0" w:space="0" w:color="auto"/>
                        <w:left w:val="none" w:sz="0" w:space="0" w:color="auto"/>
                        <w:bottom w:val="none" w:sz="0" w:space="0" w:color="auto"/>
                        <w:right w:val="none" w:sz="0" w:space="0" w:color="auto"/>
                      </w:divBdr>
                      <w:divsChild>
                        <w:div w:id="1115712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6656160">
      <w:bodyDiv w:val="1"/>
      <w:marLeft w:val="0"/>
      <w:marRight w:val="0"/>
      <w:marTop w:val="0"/>
      <w:marBottom w:val="0"/>
      <w:divBdr>
        <w:top w:val="none" w:sz="0" w:space="0" w:color="auto"/>
        <w:left w:val="none" w:sz="0" w:space="0" w:color="auto"/>
        <w:bottom w:val="none" w:sz="0" w:space="0" w:color="auto"/>
        <w:right w:val="none" w:sz="0" w:space="0" w:color="auto"/>
      </w:divBdr>
    </w:div>
    <w:div w:id="174196539">
      <w:bodyDiv w:val="1"/>
      <w:marLeft w:val="0"/>
      <w:marRight w:val="0"/>
      <w:marTop w:val="0"/>
      <w:marBottom w:val="0"/>
      <w:divBdr>
        <w:top w:val="none" w:sz="0" w:space="0" w:color="auto"/>
        <w:left w:val="none" w:sz="0" w:space="0" w:color="auto"/>
        <w:bottom w:val="none" w:sz="0" w:space="0" w:color="auto"/>
        <w:right w:val="none" w:sz="0" w:space="0" w:color="auto"/>
      </w:divBdr>
    </w:div>
    <w:div w:id="203904335">
      <w:bodyDiv w:val="1"/>
      <w:marLeft w:val="0"/>
      <w:marRight w:val="0"/>
      <w:marTop w:val="0"/>
      <w:marBottom w:val="0"/>
      <w:divBdr>
        <w:top w:val="none" w:sz="0" w:space="0" w:color="auto"/>
        <w:left w:val="none" w:sz="0" w:space="0" w:color="auto"/>
        <w:bottom w:val="none" w:sz="0" w:space="0" w:color="auto"/>
        <w:right w:val="none" w:sz="0" w:space="0" w:color="auto"/>
      </w:divBdr>
    </w:div>
    <w:div w:id="253519358">
      <w:bodyDiv w:val="1"/>
      <w:marLeft w:val="0"/>
      <w:marRight w:val="0"/>
      <w:marTop w:val="0"/>
      <w:marBottom w:val="0"/>
      <w:divBdr>
        <w:top w:val="none" w:sz="0" w:space="0" w:color="auto"/>
        <w:left w:val="none" w:sz="0" w:space="0" w:color="auto"/>
        <w:bottom w:val="none" w:sz="0" w:space="0" w:color="auto"/>
        <w:right w:val="none" w:sz="0" w:space="0" w:color="auto"/>
      </w:divBdr>
    </w:div>
    <w:div w:id="264584705">
      <w:bodyDiv w:val="1"/>
      <w:marLeft w:val="0"/>
      <w:marRight w:val="0"/>
      <w:marTop w:val="0"/>
      <w:marBottom w:val="0"/>
      <w:divBdr>
        <w:top w:val="none" w:sz="0" w:space="0" w:color="auto"/>
        <w:left w:val="none" w:sz="0" w:space="0" w:color="auto"/>
        <w:bottom w:val="none" w:sz="0" w:space="0" w:color="auto"/>
        <w:right w:val="none" w:sz="0" w:space="0" w:color="auto"/>
      </w:divBdr>
    </w:div>
    <w:div w:id="270013426">
      <w:bodyDiv w:val="1"/>
      <w:marLeft w:val="0"/>
      <w:marRight w:val="0"/>
      <w:marTop w:val="0"/>
      <w:marBottom w:val="0"/>
      <w:divBdr>
        <w:top w:val="none" w:sz="0" w:space="0" w:color="auto"/>
        <w:left w:val="none" w:sz="0" w:space="0" w:color="auto"/>
        <w:bottom w:val="none" w:sz="0" w:space="0" w:color="auto"/>
        <w:right w:val="none" w:sz="0" w:space="0" w:color="auto"/>
      </w:divBdr>
    </w:div>
    <w:div w:id="271744477">
      <w:bodyDiv w:val="1"/>
      <w:marLeft w:val="0"/>
      <w:marRight w:val="0"/>
      <w:marTop w:val="0"/>
      <w:marBottom w:val="0"/>
      <w:divBdr>
        <w:top w:val="none" w:sz="0" w:space="0" w:color="auto"/>
        <w:left w:val="none" w:sz="0" w:space="0" w:color="auto"/>
        <w:bottom w:val="none" w:sz="0" w:space="0" w:color="auto"/>
        <w:right w:val="none" w:sz="0" w:space="0" w:color="auto"/>
      </w:divBdr>
    </w:div>
    <w:div w:id="295332305">
      <w:bodyDiv w:val="1"/>
      <w:marLeft w:val="0"/>
      <w:marRight w:val="0"/>
      <w:marTop w:val="0"/>
      <w:marBottom w:val="0"/>
      <w:divBdr>
        <w:top w:val="none" w:sz="0" w:space="0" w:color="auto"/>
        <w:left w:val="none" w:sz="0" w:space="0" w:color="auto"/>
        <w:bottom w:val="none" w:sz="0" w:space="0" w:color="auto"/>
        <w:right w:val="none" w:sz="0" w:space="0" w:color="auto"/>
      </w:divBdr>
      <w:divsChild>
        <w:div w:id="331445497">
          <w:marLeft w:val="0"/>
          <w:marRight w:val="0"/>
          <w:marTop w:val="0"/>
          <w:marBottom w:val="0"/>
          <w:divBdr>
            <w:top w:val="none" w:sz="0" w:space="0" w:color="auto"/>
            <w:left w:val="none" w:sz="0" w:space="0" w:color="auto"/>
            <w:bottom w:val="none" w:sz="0" w:space="0" w:color="auto"/>
            <w:right w:val="none" w:sz="0" w:space="0" w:color="auto"/>
          </w:divBdr>
          <w:divsChild>
            <w:div w:id="895895644">
              <w:marLeft w:val="0"/>
              <w:marRight w:val="0"/>
              <w:marTop w:val="0"/>
              <w:marBottom w:val="0"/>
              <w:divBdr>
                <w:top w:val="none" w:sz="0" w:space="0" w:color="auto"/>
                <w:left w:val="none" w:sz="0" w:space="0" w:color="auto"/>
                <w:bottom w:val="none" w:sz="0" w:space="0" w:color="auto"/>
                <w:right w:val="none" w:sz="0" w:space="0" w:color="auto"/>
              </w:divBdr>
              <w:divsChild>
                <w:div w:id="424570639">
                  <w:marLeft w:val="0"/>
                  <w:marRight w:val="0"/>
                  <w:marTop w:val="0"/>
                  <w:marBottom w:val="0"/>
                  <w:divBdr>
                    <w:top w:val="none" w:sz="0" w:space="0" w:color="auto"/>
                    <w:left w:val="none" w:sz="0" w:space="0" w:color="auto"/>
                    <w:bottom w:val="none" w:sz="0" w:space="0" w:color="auto"/>
                    <w:right w:val="none" w:sz="0" w:space="0" w:color="auto"/>
                  </w:divBdr>
                  <w:divsChild>
                    <w:div w:id="341932952">
                      <w:marLeft w:val="0"/>
                      <w:marRight w:val="0"/>
                      <w:marTop w:val="0"/>
                      <w:marBottom w:val="0"/>
                      <w:divBdr>
                        <w:top w:val="none" w:sz="0" w:space="0" w:color="auto"/>
                        <w:left w:val="none" w:sz="0" w:space="0" w:color="auto"/>
                        <w:bottom w:val="none" w:sz="0" w:space="0" w:color="auto"/>
                        <w:right w:val="none" w:sz="0" w:space="0" w:color="auto"/>
                      </w:divBdr>
                      <w:divsChild>
                        <w:div w:id="785004595">
                          <w:marLeft w:val="0"/>
                          <w:marRight w:val="0"/>
                          <w:marTop w:val="0"/>
                          <w:marBottom w:val="0"/>
                          <w:divBdr>
                            <w:top w:val="none" w:sz="0" w:space="0" w:color="auto"/>
                            <w:left w:val="none" w:sz="0" w:space="0" w:color="auto"/>
                            <w:bottom w:val="none" w:sz="0" w:space="0" w:color="auto"/>
                            <w:right w:val="none" w:sz="0" w:space="0" w:color="auto"/>
                          </w:divBdr>
                          <w:divsChild>
                            <w:div w:id="821118525">
                              <w:marLeft w:val="0"/>
                              <w:marRight w:val="0"/>
                              <w:marTop w:val="0"/>
                              <w:marBottom w:val="0"/>
                              <w:divBdr>
                                <w:top w:val="none" w:sz="0" w:space="0" w:color="auto"/>
                                <w:left w:val="none" w:sz="0" w:space="0" w:color="auto"/>
                                <w:bottom w:val="none" w:sz="0" w:space="0" w:color="auto"/>
                                <w:right w:val="none" w:sz="0" w:space="0" w:color="auto"/>
                              </w:divBdr>
                              <w:divsChild>
                                <w:div w:id="1333920506">
                                  <w:marLeft w:val="0"/>
                                  <w:marRight w:val="0"/>
                                  <w:marTop w:val="0"/>
                                  <w:marBottom w:val="0"/>
                                  <w:divBdr>
                                    <w:top w:val="none" w:sz="0" w:space="0" w:color="auto"/>
                                    <w:left w:val="none" w:sz="0" w:space="0" w:color="auto"/>
                                    <w:bottom w:val="none" w:sz="0" w:space="0" w:color="auto"/>
                                    <w:right w:val="none" w:sz="0" w:space="0" w:color="auto"/>
                                  </w:divBdr>
                                  <w:divsChild>
                                    <w:div w:id="1276402329">
                                      <w:marLeft w:val="0"/>
                                      <w:marRight w:val="0"/>
                                      <w:marTop w:val="0"/>
                                      <w:marBottom w:val="0"/>
                                      <w:divBdr>
                                        <w:top w:val="none" w:sz="0" w:space="0" w:color="auto"/>
                                        <w:left w:val="none" w:sz="0" w:space="0" w:color="auto"/>
                                        <w:bottom w:val="none" w:sz="0" w:space="0" w:color="auto"/>
                                        <w:right w:val="none" w:sz="0" w:space="0" w:color="auto"/>
                                      </w:divBdr>
                                      <w:divsChild>
                                        <w:div w:id="1361663928">
                                          <w:marLeft w:val="0"/>
                                          <w:marRight w:val="0"/>
                                          <w:marTop w:val="0"/>
                                          <w:marBottom w:val="0"/>
                                          <w:divBdr>
                                            <w:top w:val="none" w:sz="0" w:space="0" w:color="auto"/>
                                            <w:left w:val="none" w:sz="0" w:space="0" w:color="auto"/>
                                            <w:bottom w:val="none" w:sz="0" w:space="0" w:color="auto"/>
                                            <w:right w:val="none" w:sz="0" w:space="0" w:color="auto"/>
                                          </w:divBdr>
                                          <w:divsChild>
                                            <w:div w:id="2110275337">
                                              <w:marLeft w:val="0"/>
                                              <w:marRight w:val="0"/>
                                              <w:marTop w:val="0"/>
                                              <w:marBottom w:val="0"/>
                                              <w:divBdr>
                                                <w:top w:val="none" w:sz="0" w:space="0" w:color="auto"/>
                                                <w:left w:val="none" w:sz="0" w:space="0" w:color="auto"/>
                                                <w:bottom w:val="none" w:sz="0" w:space="0" w:color="auto"/>
                                                <w:right w:val="none" w:sz="0" w:space="0" w:color="auto"/>
                                              </w:divBdr>
                                              <w:divsChild>
                                                <w:div w:id="1847789972">
                                                  <w:marLeft w:val="0"/>
                                                  <w:marRight w:val="0"/>
                                                  <w:marTop w:val="0"/>
                                                  <w:marBottom w:val="0"/>
                                                  <w:divBdr>
                                                    <w:top w:val="none" w:sz="0" w:space="0" w:color="auto"/>
                                                    <w:left w:val="none" w:sz="0" w:space="0" w:color="auto"/>
                                                    <w:bottom w:val="none" w:sz="0" w:space="0" w:color="auto"/>
                                                    <w:right w:val="none" w:sz="0" w:space="0" w:color="auto"/>
                                                  </w:divBdr>
                                                  <w:divsChild>
                                                    <w:div w:id="1794517878">
                                                      <w:marLeft w:val="0"/>
                                                      <w:marRight w:val="0"/>
                                                      <w:marTop w:val="0"/>
                                                      <w:marBottom w:val="0"/>
                                                      <w:divBdr>
                                                        <w:top w:val="none" w:sz="0" w:space="0" w:color="auto"/>
                                                        <w:left w:val="none" w:sz="0" w:space="0" w:color="auto"/>
                                                        <w:bottom w:val="none" w:sz="0" w:space="0" w:color="auto"/>
                                                        <w:right w:val="none" w:sz="0" w:space="0" w:color="auto"/>
                                                      </w:divBdr>
                                                      <w:divsChild>
                                                        <w:div w:id="1090394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59071">
          <w:marLeft w:val="0"/>
          <w:marRight w:val="0"/>
          <w:marTop w:val="0"/>
          <w:marBottom w:val="0"/>
          <w:divBdr>
            <w:top w:val="none" w:sz="0" w:space="0" w:color="auto"/>
            <w:left w:val="none" w:sz="0" w:space="0" w:color="auto"/>
            <w:bottom w:val="none" w:sz="0" w:space="0" w:color="auto"/>
            <w:right w:val="none" w:sz="0" w:space="0" w:color="auto"/>
          </w:divBdr>
          <w:divsChild>
            <w:div w:id="1347290679">
              <w:marLeft w:val="0"/>
              <w:marRight w:val="0"/>
              <w:marTop w:val="0"/>
              <w:marBottom w:val="0"/>
              <w:divBdr>
                <w:top w:val="none" w:sz="0" w:space="0" w:color="auto"/>
                <w:left w:val="none" w:sz="0" w:space="0" w:color="auto"/>
                <w:bottom w:val="none" w:sz="0" w:space="0" w:color="auto"/>
                <w:right w:val="none" w:sz="0" w:space="0" w:color="auto"/>
              </w:divBdr>
              <w:divsChild>
                <w:div w:id="695350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343751041">
      <w:bodyDiv w:val="1"/>
      <w:marLeft w:val="0"/>
      <w:marRight w:val="0"/>
      <w:marTop w:val="0"/>
      <w:marBottom w:val="0"/>
      <w:divBdr>
        <w:top w:val="none" w:sz="0" w:space="0" w:color="auto"/>
        <w:left w:val="none" w:sz="0" w:space="0" w:color="auto"/>
        <w:bottom w:val="none" w:sz="0" w:space="0" w:color="auto"/>
        <w:right w:val="none" w:sz="0" w:space="0" w:color="auto"/>
      </w:divBdr>
    </w:div>
    <w:div w:id="379520835">
      <w:bodyDiv w:val="1"/>
      <w:marLeft w:val="0"/>
      <w:marRight w:val="0"/>
      <w:marTop w:val="0"/>
      <w:marBottom w:val="0"/>
      <w:divBdr>
        <w:top w:val="none" w:sz="0" w:space="0" w:color="auto"/>
        <w:left w:val="none" w:sz="0" w:space="0" w:color="auto"/>
        <w:bottom w:val="none" w:sz="0" w:space="0" w:color="auto"/>
        <w:right w:val="none" w:sz="0" w:space="0" w:color="auto"/>
      </w:divBdr>
    </w:div>
    <w:div w:id="390808989">
      <w:bodyDiv w:val="1"/>
      <w:marLeft w:val="0"/>
      <w:marRight w:val="0"/>
      <w:marTop w:val="0"/>
      <w:marBottom w:val="0"/>
      <w:divBdr>
        <w:top w:val="none" w:sz="0" w:space="0" w:color="auto"/>
        <w:left w:val="none" w:sz="0" w:space="0" w:color="auto"/>
        <w:bottom w:val="none" w:sz="0" w:space="0" w:color="auto"/>
        <w:right w:val="none" w:sz="0" w:space="0" w:color="auto"/>
      </w:divBdr>
    </w:div>
    <w:div w:id="402409647">
      <w:bodyDiv w:val="1"/>
      <w:marLeft w:val="0"/>
      <w:marRight w:val="0"/>
      <w:marTop w:val="0"/>
      <w:marBottom w:val="0"/>
      <w:divBdr>
        <w:top w:val="none" w:sz="0" w:space="0" w:color="auto"/>
        <w:left w:val="none" w:sz="0" w:space="0" w:color="auto"/>
        <w:bottom w:val="none" w:sz="0" w:space="0" w:color="auto"/>
        <w:right w:val="none" w:sz="0" w:space="0" w:color="auto"/>
      </w:divBdr>
      <w:divsChild>
        <w:div w:id="77017953">
          <w:marLeft w:val="0"/>
          <w:marRight w:val="0"/>
          <w:marTop w:val="0"/>
          <w:marBottom w:val="0"/>
          <w:divBdr>
            <w:top w:val="none" w:sz="0" w:space="0" w:color="auto"/>
            <w:left w:val="none" w:sz="0" w:space="0" w:color="auto"/>
            <w:bottom w:val="none" w:sz="0" w:space="0" w:color="auto"/>
            <w:right w:val="none" w:sz="0" w:space="0" w:color="auto"/>
          </w:divBdr>
          <w:divsChild>
            <w:div w:id="1964379657">
              <w:marLeft w:val="0"/>
              <w:marRight w:val="0"/>
              <w:marTop w:val="0"/>
              <w:marBottom w:val="0"/>
              <w:divBdr>
                <w:top w:val="none" w:sz="0" w:space="0" w:color="auto"/>
                <w:left w:val="none" w:sz="0" w:space="0" w:color="auto"/>
                <w:bottom w:val="none" w:sz="0" w:space="0" w:color="auto"/>
                <w:right w:val="none" w:sz="0" w:space="0" w:color="auto"/>
              </w:divBdr>
              <w:divsChild>
                <w:div w:id="145324781">
                  <w:marLeft w:val="0"/>
                  <w:marRight w:val="0"/>
                  <w:marTop w:val="0"/>
                  <w:marBottom w:val="0"/>
                  <w:divBdr>
                    <w:top w:val="none" w:sz="0" w:space="0" w:color="auto"/>
                    <w:left w:val="none" w:sz="0" w:space="0" w:color="auto"/>
                    <w:bottom w:val="none" w:sz="0" w:space="0" w:color="auto"/>
                    <w:right w:val="none" w:sz="0" w:space="0" w:color="auto"/>
                  </w:divBdr>
                  <w:divsChild>
                    <w:div w:id="1702364527">
                      <w:marLeft w:val="0"/>
                      <w:marRight w:val="0"/>
                      <w:marTop w:val="0"/>
                      <w:marBottom w:val="0"/>
                      <w:divBdr>
                        <w:top w:val="none" w:sz="0" w:space="0" w:color="auto"/>
                        <w:left w:val="none" w:sz="0" w:space="0" w:color="auto"/>
                        <w:bottom w:val="none" w:sz="0" w:space="0" w:color="auto"/>
                        <w:right w:val="none" w:sz="0" w:space="0" w:color="auto"/>
                      </w:divBdr>
                      <w:divsChild>
                        <w:div w:id="1832335203">
                          <w:marLeft w:val="0"/>
                          <w:marRight w:val="0"/>
                          <w:marTop w:val="0"/>
                          <w:marBottom w:val="0"/>
                          <w:divBdr>
                            <w:top w:val="none" w:sz="0" w:space="0" w:color="auto"/>
                            <w:left w:val="none" w:sz="0" w:space="0" w:color="auto"/>
                            <w:bottom w:val="none" w:sz="0" w:space="0" w:color="auto"/>
                            <w:right w:val="none" w:sz="0" w:space="0" w:color="auto"/>
                          </w:divBdr>
                          <w:divsChild>
                            <w:div w:id="222638043">
                              <w:marLeft w:val="0"/>
                              <w:marRight w:val="0"/>
                              <w:marTop w:val="0"/>
                              <w:marBottom w:val="0"/>
                              <w:divBdr>
                                <w:top w:val="none" w:sz="0" w:space="0" w:color="auto"/>
                                <w:left w:val="none" w:sz="0" w:space="0" w:color="auto"/>
                                <w:bottom w:val="none" w:sz="0" w:space="0" w:color="auto"/>
                                <w:right w:val="none" w:sz="0" w:space="0" w:color="auto"/>
                              </w:divBdr>
                              <w:divsChild>
                                <w:div w:id="860509984">
                                  <w:marLeft w:val="0"/>
                                  <w:marRight w:val="0"/>
                                  <w:marTop w:val="0"/>
                                  <w:marBottom w:val="0"/>
                                  <w:divBdr>
                                    <w:top w:val="none" w:sz="0" w:space="0" w:color="auto"/>
                                    <w:left w:val="none" w:sz="0" w:space="0" w:color="auto"/>
                                    <w:bottom w:val="none" w:sz="0" w:space="0" w:color="auto"/>
                                    <w:right w:val="none" w:sz="0" w:space="0" w:color="auto"/>
                                  </w:divBdr>
                                  <w:divsChild>
                                    <w:div w:id="1694378195">
                                      <w:marLeft w:val="0"/>
                                      <w:marRight w:val="0"/>
                                      <w:marTop w:val="0"/>
                                      <w:marBottom w:val="0"/>
                                      <w:divBdr>
                                        <w:top w:val="none" w:sz="0" w:space="0" w:color="auto"/>
                                        <w:left w:val="none" w:sz="0" w:space="0" w:color="auto"/>
                                        <w:bottom w:val="none" w:sz="0" w:space="0" w:color="auto"/>
                                        <w:right w:val="none" w:sz="0" w:space="0" w:color="auto"/>
                                      </w:divBdr>
                                      <w:divsChild>
                                        <w:div w:id="579563333">
                                          <w:marLeft w:val="0"/>
                                          <w:marRight w:val="0"/>
                                          <w:marTop w:val="0"/>
                                          <w:marBottom w:val="0"/>
                                          <w:divBdr>
                                            <w:top w:val="none" w:sz="0" w:space="0" w:color="auto"/>
                                            <w:left w:val="none" w:sz="0" w:space="0" w:color="auto"/>
                                            <w:bottom w:val="none" w:sz="0" w:space="0" w:color="auto"/>
                                            <w:right w:val="none" w:sz="0" w:space="0" w:color="auto"/>
                                          </w:divBdr>
                                          <w:divsChild>
                                            <w:div w:id="1406337542">
                                              <w:marLeft w:val="0"/>
                                              <w:marRight w:val="0"/>
                                              <w:marTop w:val="0"/>
                                              <w:marBottom w:val="0"/>
                                              <w:divBdr>
                                                <w:top w:val="none" w:sz="0" w:space="0" w:color="auto"/>
                                                <w:left w:val="none" w:sz="0" w:space="0" w:color="auto"/>
                                                <w:bottom w:val="none" w:sz="0" w:space="0" w:color="auto"/>
                                                <w:right w:val="none" w:sz="0" w:space="0" w:color="auto"/>
                                              </w:divBdr>
                                              <w:divsChild>
                                                <w:div w:id="1217820105">
                                                  <w:marLeft w:val="0"/>
                                                  <w:marRight w:val="0"/>
                                                  <w:marTop w:val="0"/>
                                                  <w:marBottom w:val="0"/>
                                                  <w:divBdr>
                                                    <w:top w:val="none" w:sz="0" w:space="0" w:color="auto"/>
                                                    <w:left w:val="none" w:sz="0" w:space="0" w:color="auto"/>
                                                    <w:bottom w:val="none" w:sz="0" w:space="0" w:color="auto"/>
                                                    <w:right w:val="none" w:sz="0" w:space="0" w:color="auto"/>
                                                  </w:divBdr>
                                                  <w:divsChild>
                                                    <w:div w:id="1584293607">
                                                      <w:marLeft w:val="0"/>
                                                      <w:marRight w:val="0"/>
                                                      <w:marTop w:val="0"/>
                                                      <w:marBottom w:val="0"/>
                                                      <w:divBdr>
                                                        <w:top w:val="none" w:sz="0" w:space="0" w:color="auto"/>
                                                        <w:left w:val="none" w:sz="0" w:space="0" w:color="auto"/>
                                                        <w:bottom w:val="none" w:sz="0" w:space="0" w:color="auto"/>
                                                        <w:right w:val="none" w:sz="0" w:space="0" w:color="auto"/>
                                                      </w:divBdr>
                                                      <w:divsChild>
                                                        <w:div w:id="518617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95069090">
          <w:marLeft w:val="0"/>
          <w:marRight w:val="0"/>
          <w:marTop w:val="0"/>
          <w:marBottom w:val="0"/>
          <w:divBdr>
            <w:top w:val="none" w:sz="0" w:space="0" w:color="auto"/>
            <w:left w:val="none" w:sz="0" w:space="0" w:color="auto"/>
            <w:bottom w:val="none" w:sz="0" w:space="0" w:color="auto"/>
            <w:right w:val="none" w:sz="0" w:space="0" w:color="auto"/>
          </w:divBdr>
          <w:divsChild>
            <w:div w:id="500392634">
              <w:marLeft w:val="0"/>
              <w:marRight w:val="0"/>
              <w:marTop w:val="0"/>
              <w:marBottom w:val="0"/>
              <w:divBdr>
                <w:top w:val="none" w:sz="0" w:space="0" w:color="auto"/>
                <w:left w:val="none" w:sz="0" w:space="0" w:color="auto"/>
                <w:bottom w:val="none" w:sz="0" w:space="0" w:color="auto"/>
                <w:right w:val="none" w:sz="0" w:space="0" w:color="auto"/>
              </w:divBdr>
              <w:divsChild>
                <w:div w:id="881793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3597966">
      <w:bodyDiv w:val="1"/>
      <w:marLeft w:val="0"/>
      <w:marRight w:val="0"/>
      <w:marTop w:val="0"/>
      <w:marBottom w:val="0"/>
      <w:divBdr>
        <w:top w:val="none" w:sz="0" w:space="0" w:color="auto"/>
        <w:left w:val="none" w:sz="0" w:space="0" w:color="auto"/>
        <w:bottom w:val="none" w:sz="0" w:space="0" w:color="auto"/>
        <w:right w:val="none" w:sz="0" w:space="0" w:color="auto"/>
      </w:divBdr>
      <w:divsChild>
        <w:div w:id="1273854017">
          <w:marLeft w:val="0"/>
          <w:marRight w:val="0"/>
          <w:marTop w:val="0"/>
          <w:marBottom w:val="0"/>
          <w:divBdr>
            <w:top w:val="none" w:sz="0" w:space="0" w:color="auto"/>
            <w:left w:val="none" w:sz="0" w:space="0" w:color="auto"/>
            <w:bottom w:val="none" w:sz="0" w:space="0" w:color="auto"/>
            <w:right w:val="none" w:sz="0" w:space="0" w:color="auto"/>
          </w:divBdr>
          <w:divsChild>
            <w:div w:id="77947943">
              <w:marLeft w:val="0"/>
              <w:marRight w:val="0"/>
              <w:marTop w:val="0"/>
              <w:marBottom w:val="0"/>
              <w:divBdr>
                <w:top w:val="none" w:sz="0" w:space="0" w:color="auto"/>
                <w:left w:val="none" w:sz="0" w:space="0" w:color="auto"/>
                <w:bottom w:val="none" w:sz="0" w:space="0" w:color="auto"/>
                <w:right w:val="none" w:sz="0" w:space="0" w:color="auto"/>
              </w:divBdr>
              <w:divsChild>
                <w:div w:id="1894853645">
                  <w:marLeft w:val="0"/>
                  <w:marRight w:val="0"/>
                  <w:marTop w:val="0"/>
                  <w:marBottom w:val="0"/>
                  <w:divBdr>
                    <w:top w:val="none" w:sz="0" w:space="0" w:color="auto"/>
                    <w:left w:val="none" w:sz="0" w:space="0" w:color="auto"/>
                    <w:bottom w:val="none" w:sz="0" w:space="0" w:color="auto"/>
                    <w:right w:val="none" w:sz="0" w:space="0" w:color="auto"/>
                  </w:divBdr>
                  <w:divsChild>
                    <w:div w:id="1988512829">
                      <w:marLeft w:val="0"/>
                      <w:marRight w:val="0"/>
                      <w:marTop w:val="0"/>
                      <w:marBottom w:val="0"/>
                      <w:divBdr>
                        <w:top w:val="none" w:sz="0" w:space="0" w:color="auto"/>
                        <w:left w:val="none" w:sz="0" w:space="0" w:color="auto"/>
                        <w:bottom w:val="none" w:sz="0" w:space="0" w:color="auto"/>
                        <w:right w:val="none" w:sz="0" w:space="0" w:color="auto"/>
                      </w:divBdr>
                      <w:divsChild>
                        <w:div w:id="1007752033">
                          <w:marLeft w:val="0"/>
                          <w:marRight w:val="0"/>
                          <w:marTop w:val="0"/>
                          <w:marBottom w:val="0"/>
                          <w:divBdr>
                            <w:top w:val="none" w:sz="0" w:space="0" w:color="auto"/>
                            <w:left w:val="none" w:sz="0" w:space="0" w:color="auto"/>
                            <w:bottom w:val="none" w:sz="0" w:space="0" w:color="auto"/>
                            <w:right w:val="none" w:sz="0" w:space="0" w:color="auto"/>
                          </w:divBdr>
                          <w:divsChild>
                            <w:div w:id="519510266">
                              <w:marLeft w:val="0"/>
                              <w:marRight w:val="0"/>
                              <w:marTop w:val="0"/>
                              <w:marBottom w:val="0"/>
                              <w:divBdr>
                                <w:top w:val="none" w:sz="0" w:space="0" w:color="auto"/>
                                <w:left w:val="none" w:sz="0" w:space="0" w:color="auto"/>
                                <w:bottom w:val="none" w:sz="0" w:space="0" w:color="auto"/>
                                <w:right w:val="none" w:sz="0" w:space="0" w:color="auto"/>
                              </w:divBdr>
                              <w:divsChild>
                                <w:div w:id="1424298046">
                                  <w:marLeft w:val="0"/>
                                  <w:marRight w:val="0"/>
                                  <w:marTop w:val="0"/>
                                  <w:marBottom w:val="0"/>
                                  <w:divBdr>
                                    <w:top w:val="none" w:sz="0" w:space="0" w:color="auto"/>
                                    <w:left w:val="none" w:sz="0" w:space="0" w:color="auto"/>
                                    <w:bottom w:val="none" w:sz="0" w:space="0" w:color="auto"/>
                                    <w:right w:val="none" w:sz="0" w:space="0" w:color="auto"/>
                                  </w:divBdr>
                                  <w:divsChild>
                                    <w:div w:id="48457557">
                                      <w:marLeft w:val="0"/>
                                      <w:marRight w:val="0"/>
                                      <w:marTop w:val="0"/>
                                      <w:marBottom w:val="0"/>
                                      <w:divBdr>
                                        <w:top w:val="none" w:sz="0" w:space="0" w:color="auto"/>
                                        <w:left w:val="none" w:sz="0" w:space="0" w:color="auto"/>
                                        <w:bottom w:val="none" w:sz="0" w:space="0" w:color="auto"/>
                                        <w:right w:val="none" w:sz="0" w:space="0" w:color="auto"/>
                                      </w:divBdr>
                                      <w:divsChild>
                                        <w:div w:id="1097557766">
                                          <w:marLeft w:val="0"/>
                                          <w:marRight w:val="0"/>
                                          <w:marTop w:val="0"/>
                                          <w:marBottom w:val="0"/>
                                          <w:divBdr>
                                            <w:top w:val="none" w:sz="0" w:space="0" w:color="auto"/>
                                            <w:left w:val="none" w:sz="0" w:space="0" w:color="auto"/>
                                            <w:bottom w:val="none" w:sz="0" w:space="0" w:color="auto"/>
                                            <w:right w:val="none" w:sz="0" w:space="0" w:color="auto"/>
                                          </w:divBdr>
                                          <w:divsChild>
                                            <w:div w:id="1379940007">
                                              <w:marLeft w:val="0"/>
                                              <w:marRight w:val="0"/>
                                              <w:marTop w:val="0"/>
                                              <w:marBottom w:val="0"/>
                                              <w:divBdr>
                                                <w:top w:val="none" w:sz="0" w:space="0" w:color="auto"/>
                                                <w:left w:val="none" w:sz="0" w:space="0" w:color="auto"/>
                                                <w:bottom w:val="none" w:sz="0" w:space="0" w:color="auto"/>
                                                <w:right w:val="none" w:sz="0" w:space="0" w:color="auto"/>
                                              </w:divBdr>
                                              <w:divsChild>
                                                <w:div w:id="167988865">
                                                  <w:marLeft w:val="0"/>
                                                  <w:marRight w:val="0"/>
                                                  <w:marTop w:val="0"/>
                                                  <w:marBottom w:val="0"/>
                                                  <w:divBdr>
                                                    <w:top w:val="none" w:sz="0" w:space="0" w:color="auto"/>
                                                    <w:left w:val="none" w:sz="0" w:space="0" w:color="auto"/>
                                                    <w:bottom w:val="none" w:sz="0" w:space="0" w:color="auto"/>
                                                    <w:right w:val="none" w:sz="0" w:space="0" w:color="auto"/>
                                                  </w:divBdr>
                                                  <w:divsChild>
                                                    <w:div w:id="2034185166">
                                                      <w:marLeft w:val="0"/>
                                                      <w:marRight w:val="0"/>
                                                      <w:marTop w:val="0"/>
                                                      <w:marBottom w:val="0"/>
                                                      <w:divBdr>
                                                        <w:top w:val="none" w:sz="0" w:space="0" w:color="auto"/>
                                                        <w:left w:val="none" w:sz="0" w:space="0" w:color="auto"/>
                                                        <w:bottom w:val="none" w:sz="0" w:space="0" w:color="auto"/>
                                                        <w:right w:val="none" w:sz="0" w:space="0" w:color="auto"/>
                                                      </w:divBdr>
                                                      <w:divsChild>
                                                        <w:div w:id="1133408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97121337">
          <w:marLeft w:val="0"/>
          <w:marRight w:val="0"/>
          <w:marTop w:val="0"/>
          <w:marBottom w:val="0"/>
          <w:divBdr>
            <w:top w:val="none" w:sz="0" w:space="0" w:color="auto"/>
            <w:left w:val="none" w:sz="0" w:space="0" w:color="auto"/>
            <w:bottom w:val="none" w:sz="0" w:space="0" w:color="auto"/>
            <w:right w:val="none" w:sz="0" w:space="0" w:color="auto"/>
          </w:divBdr>
          <w:divsChild>
            <w:div w:id="1436245348">
              <w:marLeft w:val="0"/>
              <w:marRight w:val="0"/>
              <w:marTop w:val="0"/>
              <w:marBottom w:val="0"/>
              <w:divBdr>
                <w:top w:val="none" w:sz="0" w:space="0" w:color="auto"/>
                <w:left w:val="none" w:sz="0" w:space="0" w:color="auto"/>
                <w:bottom w:val="none" w:sz="0" w:space="0" w:color="auto"/>
                <w:right w:val="none" w:sz="0" w:space="0" w:color="auto"/>
              </w:divBdr>
              <w:divsChild>
                <w:div w:id="298724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48819066">
      <w:bodyDiv w:val="1"/>
      <w:marLeft w:val="0"/>
      <w:marRight w:val="0"/>
      <w:marTop w:val="0"/>
      <w:marBottom w:val="0"/>
      <w:divBdr>
        <w:top w:val="none" w:sz="0" w:space="0" w:color="auto"/>
        <w:left w:val="none" w:sz="0" w:space="0" w:color="auto"/>
        <w:bottom w:val="none" w:sz="0" w:space="0" w:color="auto"/>
        <w:right w:val="none" w:sz="0" w:space="0" w:color="auto"/>
      </w:divBdr>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02552468">
      <w:bodyDiv w:val="1"/>
      <w:marLeft w:val="0"/>
      <w:marRight w:val="0"/>
      <w:marTop w:val="0"/>
      <w:marBottom w:val="0"/>
      <w:divBdr>
        <w:top w:val="none" w:sz="0" w:space="0" w:color="auto"/>
        <w:left w:val="none" w:sz="0" w:space="0" w:color="auto"/>
        <w:bottom w:val="none" w:sz="0" w:space="0" w:color="auto"/>
        <w:right w:val="none" w:sz="0" w:space="0" w:color="auto"/>
      </w:divBdr>
    </w:div>
    <w:div w:id="502819681">
      <w:bodyDiv w:val="1"/>
      <w:marLeft w:val="0"/>
      <w:marRight w:val="0"/>
      <w:marTop w:val="0"/>
      <w:marBottom w:val="0"/>
      <w:divBdr>
        <w:top w:val="none" w:sz="0" w:space="0" w:color="auto"/>
        <w:left w:val="none" w:sz="0" w:space="0" w:color="auto"/>
        <w:bottom w:val="none" w:sz="0" w:space="0" w:color="auto"/>
        <w:right w:val="none" w:sz="0" w:space="0" w:color="auto"/>
      </w:divBdr>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549925566">
      <w:bodyDiv w:val="1"/>
      <w:marLeft w:val="0"/>
      <w:marRight w:val="0"/>
      <w:marTop w:val="0"/>
      <w:marBottom w:val="0"/>
      <w:divBdr>
        <w:top w:val="none" w:sz="0" w:space="0" w:color="auto"/>
        <w:left w:val="none" w:sz="0" w:space="0" w:color="auto"/>
        <w:bottom w:val="none" w:sz="0" w:space="0" w:color="auto"/>
        <w:right w:val="none" w:sz="0" w:space="0" w:color="auto"/>
      </w:divBdr>
      <w:divsChild>
        <w:div w:id="735932004">
          <w:marLeft w:val="0"/>
          <w:marRight w:val="0"/>
          <w:marTop w:val="0"/>
          <w:marBottom w:val="0"/>
          <w:divBdr>
            <w:top w:val="none" w:sz="0" w:space="0" w:color="auto"/>
            <w:left w:val="none" w:sz="0" w:space="0" w:color="auto"/>
            <w:bottom w:val="none" w:sz="0" w:space="0" w:color="auto"/>
            <w:right w:val="none" w:sz="0" w:space="0" w:color="auto"/>
          </w:divBdr>
          <w:divsChild>
            <w:div w:id="1540436349">
              <w:marLeft w:val="0"/>
              <w:marRight w:val="0"/>
              <w:marTop w:val="0"/>
              <w:marBottom w:val="0"/>
              <w:divBdr>
                <w:top w:val="none" w:sz="0" w:space="0" w:color="auto"/>
                <w:left w:val="none" w:sz="0" w:space="0" w:color="auto"/>
                <w:bottom w:val="none" w:sz="0" w:space="0" w:color="auto"/>
                <w:right w:val="none" w:sz="0" w:space="0" w:color="auto"/>
              </w:divBdr>
              <w:divsChild>
                <w:div w:id="477066747">
                  <w:marLeft w:val="0"/>
                  <w:marRight w:val="0"/>
                  <w:marTop w:val="0"/>
                  <w:marBottom w:val="0"/>
                  <w:divBdr>
                    <w:top w:val="none" w:sz="0" w:space="0" w:color="auto"/>
                    <w:left w:val="none" w:sz="0" w:space="0" w:color="auto"/>
                    <w:bottom w:val="none" w:sz="0" w:space="0" w:color="auto"/>
                    <w:right w:val="none" w:sz="0" w:space="0" w:color="auto"/>
                  </w:divBdr>
                  <w:divsChild>
                    <w:div w:id="240062422">
                      <w:marLeft w:val="0"/>
                      <w:marRight w:val="0"/>
                      <w:marTop w:val="0"/>
                      <w:marBottom w:val="0"/>
                      <w:divBdr>
                        <w:top w:val="none" w:sz="0" w:space="0" w:color="auto"/>
                        <w:left w:val="none" w:sz="0" w:space="0" w:color="auto"/>
                        <w:bottom w:val="none" w:sz="0" w:space="0" w:color="auto"/>
                        <w:right w:val="none" w:sz="0" w:space="0" w:color="auto"/>
                      </w:divBdr>
                      <w:divsChild>
                        <w:div w:id="1015499825">
                          <w:marLeft w:val="0"/>
                          <w:marRight w:val="0"/>
                          <w:marTop w:val="0"/>
                          <w:marBottom w:val="0"/>
                          <w:divBdr>
                            <w:top w:val="none" w:sz="0" w:space="0" w:color="auto"/>
                            <w:left w:val="none" w:sz="0" w:space="0" w:color="auto"/>
                            <w:bottom w:val="none" w:sz="0" w:space="0" w:color="auto"/>
                            <w:right w:val="none" w:sz="0" w:space="0" w:color="auto"/>
                          </w:divBdr>
                          <w:divsChild>
                            <w:div w:id="737552061">
                              <w:marLeft w:val="0"/>
                              <w:marRight w:val="0"/>
                              <w:marTop w:val="0"/>
                              <w:marBottom w:val="0"/>
                              <w:divBdr>
                                <w:top w:val="none" w:sz="0" w:space="0" w:color="auto"/>
                                <w:left w:val="none" w:sz="0" w:space="0" w:color="auto"/>
                                <w:bottom w:val="none" w:sz="0" w:space="0" w:color="auto"/>
                                <w:right w:val="none" w:sz="0" w:space="0" w:color="auto"/>
                              </w:divBdr>
                              <w:divsChild>
                                <w:div w:id="1128549112">
                                  <w:marLeft w:val="0"/>
                                  <w:marRight w:val="0"/>
                                  <w:marTop w:val="0"/>
                                  <w:marBottom w:val="0"/>
                                  <w:divBdr>
                                    <w:top w:val="none" w:sz="0" w:space="0" w:color="auto"/>
                                    <w:left w:val="none" w:sz="0" w:space="0" w:color="auto"/>
                                    <w:bottom w:val="none" w:sz="0" w:space="0" w:color="auto"/>
                                    <w:right w:val="none" w:sz="0" w:space="0" w:color="auto"/>
                                  </w:divBdr>
                                  <w:divsChild>
                                    <w:div w:id="1565019410">
                                      <w:marLeft w:val="0"/>
                                      <w:marRight w:val="0"/>
                                      <w:marTop w:val="0"/>
                                      <w:marBottom w:val="0"/>
                                      <w:divBdr>
                                        <w:top w:val="none" w:sz="0" w:space="0" w:color="auto"/>
                                        <w:left w:val="none" w:sz="0" w:space="0" w:color="auto"/>
                                        <w:bottom w:val="none" w:sz="0" w:space="0" w:color="auto"/>
                                        <w:right w:val="none" w:sz="0" w:space="0" w:color="auto"/>
                                      </w:divBdr>
                                      <w:divsChild>
                                        <w:div w:id="927809379">
                                          <w:marLeft w:val="0"/>
                                          <w:marRight w:val="0"/>
                                          <w:marTop w:val="0"/>
                                          <w:marBottom w:val="0"/>
                                          <w:divBdr>
                                            <w:top w:val="none" w:sz="0" w:space="0" w:color="auto"/>
                                            <w:left w:val="none" w:sz="0" w:space="0" w:color="auto"/>
                                            <w:bottom w:val="none" w:sz="0" w:space="0" w:color="auto"/>
                                            <w:right w:val="none" w:sz="0" w:space="0" w:color="auto"/>
                                          </w:divBdr>
                                          <w:divsChild>
                                            <w:div w:id="895162604">
                                              <w:marLeft w:val="0"/>
                                              <w:marRight w:val="0"/>
                                              <w:marTop w:val="0"/>
                                              <w:marBottom w:val="0"/>
                                              <w:divBdr>
                                                <w:top w:val="none" w:sz="0" w:space="0" w:color="auto"/>
                                                <w:left w:val="none" w:sz="0" w:space="0" w:color="auto"/>
                                                <w:bottom w:val="none" w:sz="0" w:space="0" w:color="auto"/>
                                                <w:right w:val="none" w:sz="0" w:space="0" w:color="auto"/>
                                              </w:divBdr>
                                              <w:divsChild>
                                                <w:div w:id="666834610">
                                                  <w:marLeft w:val="0"/>
                                                  <w:marRight w:val="0"/>
                                                  <w:marTop w:val="0"/>
                                                  <w:marBottom w:val="0"/>
                                                  <w:divBdr>
                                                    <w:top w:val="none" w:sz="0" w:space="0" w:color="auto"/>
                                                    <w:left w:val="none" w:sz="0" w:space="0" w:color="auto"/>
                                                    <w:bottom w:val="none" w:sz="0" w:space="0" w:color="auto"/>
                                                    <w:right w:val="none" w:sz="0" w:space="0" w:color="auto"/>
                                                  </w:divBdr>
                                                  <w:divsChild>
                                                    <w:div w:id="2007779150">
                                                      <w:marLeft w:val="0"/>
                                                      <w:marRight w:val="0"/>
                                                      <w:marTop w:val="0"/>
                                                      <w:marBottom w:val="0"/>
                                                      <w:divBdr>
                                                        <w:top w:val="none" w:sz="0" w:space="0" w:color="auto"/>
                                                        <w:left w:val="none" w:sz="0" w:space="0" w:color="auto"/>
                                                        <w:bottom w:val="none" w:sz="0" w:space="0" w:color="auto"/>
                                                        <w:right w:val="none" w:sz="0" w:space="0" w:color="auto"/>
                                                      </w:divBdr>
                                                      <w:divsChild>
                                                        <w:div w:id="107238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19582757">
          <w:marLeft w:val="0"/>
          <w:marRight w:val="0"/>
          <w:marTop w:val="0"/>
          <w:marBottom w:val="0"/>
          <w:divBdr>
            <w:top w:val="none" w:sz="0" w:space="0" w:color="auto"/>
            <w:left w:val="none" w:sz="0" w:space="0" w:color="auto"/>
            <w:bottom w:val="none" w:sz="0" w:space="0" w:color="auto"/>
            <w:right w:val="none" w:sz="0" w:space="0" w:color="auto"/>
          </w:divBdr>
          <w:divsChild>
            <w:div w:id="201208829">
              <w:marLeft w:val="0"/>
              <w:marRight w:val="0"/>
              <w:marTop w:val="0"/>
              <w:marBottom w:val="0"/>
              <w:divBdr>
                <w:top w:val="none" w:sz="0" w:space="0" w:color="auto"/>
                <w:left w:val="none" w:sz="0" w:space="0" w:color="auto"/>
                <w:bottom w:val="none" w:sz="0" w:space="0" w:color="auto"/>
                <w:right w:val="none" w:sz="0" w:space="0" w:color="auto"/>
              </w:divBdr>
              <w:divsChild>
                <w:div w:id="468785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7742608">
      <w:bodyDiv w:val="1"/>
      <w:marLeft w:val="0"/>
      <w:marRight w:val="0"/>
      <w:marTop w:val="0"/>
      <w:marBottom w:val="0"/>
      <w:divBdr>
        <w:top w:val="none" w:sz="0" w:space="0" w:color="auto"/>
        <w:left w:val="none" w:sz="0" w:space="0" w:color="auto"/>
        <w:bottom w:val="none" w:sz="0" w:space="0" w:color="auto"/>
        <w:right w:val="none" w:sz="0" w:space="0" w:color="auto"/>
      </w:divBdr>
    </w:div>
    <w:div w:id="559905648">
      <w:bodyDiv w:val="1"/>
      <w:marLeft w:val="0"/>
      <w:marRight w:val="0"/>
      <w:marTop w:val="0"/>
      <w:marBottom w:val="0"/>
      <w:divBdr>
        <w:top w:val="none" w:sz="0" w:space="0" w:color="auto"/>
        <w:left w:val="none" w:sz="0" w:space="0" w:color="auto"/>
        <w:bottom w:val="none" w:sz="0" w:space="0" w:color="auto"/>
        <w:right w:val="none" w:sz="0" w:space="0" w:color="auto"/>
      </w:divBdr>
    </w:div>
    <w:div w:id="561451854">
      <w:bodyDiv w:val="1"/>
      <w:marLeft w:val="0"/>
      <w:marRight w:val="0"/>
      <w:marTop w:val="0"/>
      <w:marBottom w:val="0"/>
      <w:divBdr>
        <w:top w:val="none" w:sz="0" w:space="0" w:color="auto"/>
        <w:left w:val="none" w:sz="0" w:space="0" w:color="auto"/>
        <w:bottom w:val="none" w:sz="0" w:space="0" w:color="auto"/>
        <w:right w:val="none" w:sz="0" w:space="0" w:color="auto"/>
      </w:divBdr>
    </w:div>
    <w:div w:id="600798938">
      <w:bodyDiv w:val="1"/>
      <w:marLeft w:val="0"/>
      <w:marRight w:val="0"/>
      <w:marTop w:val="0"/>
      <w:marBottom w:val="0"/>
      <w:divBdr>
        <w:top w:val="none" w:sz="0" w:space="0" w:color="auto"/>
        <w:left w:val="none" w:sz="0" w:space="0" w:color="auto"/>
        <w:bottom w:val="none" w:sz="0" w:space="0" w:color="auto"/>
        <w:right w:val="none" w:sz="0" w:space="0" w:color="auto"/>
      </w:divBdr>
    </w:div>
    <w:div w:id="605384366">
      <w:bodyDiv w:val="1"/>
      <w:marLeft w:val="0"/>
      <w:marRight w:val="0"/>
      <w:marTop w:val="0"/>
      <w:marBottom w:val="0"/>
      <w:divBdr>
        <w:top w:val="none" w:sz="0" w:space="0" w:color="auto"/>
        <w:left w:val="none" w:sz="0" w:space="0" w:color="auto"/>
        <w:bottom w:val="none" w:sz="0" w:space="0" w:color="auto"/>
        <w:right w:val="none" w:sz="0" w:space="0" w:color="auto"/>
      </w:divBdr>
      <w:divsChild>
        <w:div w:id="2034530614">
          <w:marLeft w:val="0"/>
          <w:marRight w:val="0"/>
          <w:marTop w:val="0"/>
          <w:marBottom w:val="0"/>
          <w:divBdr>
            <w:top w:val="none" w:sz="0" w:space="0" w:color="auto"/>
            <w:left w:val="none" w:sz="0" w:space="0" w:color="auto"/>
            <w:bottom w:val="none" w:sz="0" w:space="0" w:color="auto"/>
            <w:right w:val="none" w:sz="0" w:space="0" w:color="auto"/>
          </w:divBdr>
          <w:divsChild>
            <w:div w:id="781069915">
              <w:marLeft w:val="0"/>
              <w:marRight w:val="0"/>
              <w:marTop w:val="0"/>
              <w:marBottom w:val="0"/>
              <w:divBdr>
                <w:top w:val="none" w:sz="0" w:space="0" w:color="auto"/>
                <w:left w:val="none" w:sz="0" w:space="0" w:color="auto"/>
                <w:bottom w:val="none" w:sz="0" w:space="0" w:color="auto"/>
                <w:right w:val="none" w:sz="0" w:space="0" w:color="auto"/>
              </w:divBdr>
              <w:divsChild>
                <w:div w:id="1492402982">
                  <w:marLeft w:val="0"/>
                  <w:marRight w:val="0"/>
                  <w:marTop w:val="0"/>
                  <w:marBottom w:val="0"/>
                  <w:divBdr>
                    <w:top w:val="none" w:sz="0" w:space="0" w:color="auto"/>
                    <w:left w:val="none" w:sz="0" w:space="0" w:color="auto"/>
                    <w:bottom w:val="none" w:sz="0" w:space="0" w:color="auto"/>
                    <w:right w:val="none" w:sz="0" w:space="0" w:color="auto"/>
                  </w:divBdr>
                  <w:divsChild>
                    <w:div w:id="2131702186">
                      <w:marLeft w:val="0"/>
                      <w:marRight w:val="0"/>
                      <w:marTop w:val="0"/>
                      <w:marBottom w:val="0"/>
                      <w:divBdr>
                        <w:top w:val="none" w:sz="0" w:space="0" w:color="auto"/>
                        <w:left w:val="none" w:sz="0" w:space="0" w:color="auto"/>
                        <w:bottom w:val="none" w:sz="0" w:space="0" w:color="auto"/>
                        <w:right w:val="none" w:sz="0" w:space="0" w:color="auto"/>
                      </w:divBdr>
                      <w:divsChild>
                        <w:div w:id="1665354690">
                          <w:marLeft w:val="0"/>
                          <w:marRight w:val="0"/>
                          <w:marTop w:val="0"/>
                          <w:marBottom w:val="0"/>
                          <w:divBdr>
                            <w:top w:val="none" w:sz="0" w:space="0" w:color="auto"/>
                            <w:left w:val="none" w:sz="0" w:space="0" w:color="auto"/>
                            <w:bottom w:val="none" w:sz="0" w:space="0" w:color="auto"/>
                            <w:right w:val="none" w:sz="0" w:space="0" w:color="auto"/>
                          </w:divBdr>
                          <w:divsChild>
                            <w:div w:id="614099327">
                              <w:marLeft w:val="0"/>
                              <w:marRight w:val="0"/>
                              <w:marTop w:val="0"/>
                              <w:marBottom w:val="0"/>
                              <w:divBdr>
                                <w:top w:val="none" w:sz="0" w:space="0" w:color="auto"/>
                                <w:left w:val="none" w:sz="0" w:space="0" w:color="auto"/>
                                <w:bottom w:val="none" w:sz="0" w:space="0" w:color="auto"/>
                                <w:right w:val="none" w:sz="0" w:space="0" w:color="auto"/>
                              </w:divBdr>
                              <w:divsChild>
                                <w:div w:id="699621811">
                                  <w:marLeft w:val="0"/>
                                  <w:marRight w:val="0"/>
                                  <w:marTop w:val="0"/>
                                  <w:marBottom w:val="0"/>
                                  <w:divBdr>
                                    <w:top w:val="none" w:sz="0" w:space="0" w:color="auto"/>
                                    <w:left w:val="none" w:sz="0" w:space="0" w:color="auto"/>
                                    <w:bottom w:val="none" w:sz="0" w:space="0" w:color="auto"/>
                                    <w:right w:val="none" w:sz="0" w:space="0" w:color="auto"/>
                                  </w:divBdr>
                                  <w:divsChild>
                                    <w:div w:id="918709526">
                                      <w:marLeft w:val="0"/>
                                      <w:marRight w:val="0"/>
                                      <w:marTop w:val="0"/>
                                      <w:marBottom w:val="0"/>
                                      <w:divBdr>
                                        <w:top w:val="none" w:sz="0" w:space="0" w:color="auto"/>
                                        <w:left w:val="none" w:sz="0" w:space="0" w:color="auto"/>
                                        <w:bottom w:val="none" w:sz="0" w:space="0" w:color="auto"/>
                                        <w:right w:val="none" w:sz="0" w:space="0" w:color="auto"/>
                                      </w:divBdr>
                                      <w:divsChild>
                                        <w:div w:id="95952643">
                                          <w:marLeft w:val="0"/>
                                          <w:marRight w:val="0"/>
                                          <w:marTop w:val="0"/>
                                          <w:marBottom w:val="0"/>
                                          <w:divBdr>
                                            <w:top w:val="none" w:sz="0" w:space="0" w:color="auto"/>
                                            <w:left w:val="none" w:sz="0" w:space="0" w:color="auto"/>
                                            <w:bottom w:val="none" w:sz="0" w:space="0" w:color="auto"/>
                                            <w:right w:val="none" w:sz="0" w:space="0" w:color="auto"/>
                                          </w:divBdr>
                                          <w:divsChild>
                                            <w:div w:id="981158664">
                                              <w:marLeft w:val="0"/>
                                              <w:marRight w:val="0"/>
                                              <w:marTop w:val="0"/>
                                              <w:marBottom w:val="0"/>
                                              <w:divBdr>
                                                <w:top w:val="none" w:sz="0" w:space="0" w:color="auto"/>
                                                <w:left w:val="none" w:sz="0" w:space="0" w:color="auto"/>
                                                <w:bottom w:val="none" w:sz="0" w:space="0" w:color="auto"/>
                                                <w:right w:val="none" w:sz="0" w:space="0" w:color="auto"/>
                                              </w:divBdr>
                                              <w:divsChild>
                                                <w:div w:id="1302687076">
                                                  <w:marLeft w:val="0"/>
                                                  <w:marRight w:val="0"/>
                                                  <w:marTop w:val="0"/>
                                                  <w:marBottom w:val="0"/>
                                                  <w:divBdr>
                                                    <w:top w:val="none" w:sz="0" w:space="0" w:color="auto"/>
                                                    <w:left w:val="none" w:sz="0" w:space="0" w:color="auto"/>
                                                    <w:bottom w:val="none" w:sz="0" w:space="0" w:color="auto"/>
                                                    <w:right w:val="none" w:sz="0" w:space="0" w:color="auto"/>
                                                  </w:divBdr>
                                                  <w:divsChild>
                                                    <w:div w:id="2008245534">
                                                      <w:marLeft w:val="0"/>
                                                      <w:marRight w:val="0"/>
                                                      <w:marTop w:val="0"/>
                                                      <w:marBottom w:val="0"/>
                                                      <w:divBdr>
                                                        <w:top w:val="none" w:sz="0" w:space="0" w:color="auto"/>
                                                        <w:left w:val="none" w:sz="0" w:space="0" w:color="auto"/>
                                                        <w:bottom w:val="none" w:sz="0" w:space="0" w:color="auto"/>
                                                        <w:right w:val="none" w:sz="0" w:space="0" w:color="auto"/>
                                                      </w:divBdr>
                                                      <w:divsChild>
                                                        <w:div w:id="1953047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123726778">
          <w:marLeft w:val="0"/>
          <w:marRight w:val="0"/>
          <w:marTop w:val="0"/>
          <w:marBottom w:val="0"/>
          <w:divBdr>
            <w:top w:val="none" w:sz="0" w:space="0" w:color="auto"/>
            <w:left w:val="none" w:sz="0" w:space="0" w:color="auto"/>
            <w:bottom w:val="none" w:sz="0" w:space="0" w:color="auto"/>
            <w:right w:val="none" w:sz="0" w:space="0" w:color="auto"/>
          </w:divBdr>
          <w:divsChild>
            <w:div w:id="1297419011">
              <w:marLeft w:val="0"/>
              <w:marRight w:val="0"/>
              <w:marTop w:val="0"/>
              <w:marBottom w:val="0"/>
              <w:divBdr>
                <w:top w:val="none" w:sz="0" w:space="0" w:color="auto"/>
                <w:left w:val="none" w:sz="0" w:space="0" w:color="auto"/>
                <w:bottom w:val="none" w:sz="0" w:space="0" w:color="auto"/>
                <w:right w:val="none" w:sz="0" w:space="0" w:color="auto"/>
              </w:divBdr>
              <w:divsChild>
                <w:div w:id="993029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33292900">
      <w:bodyDiv w:val="1"/>
      <w:marLeft w:val="0"/>
      <w:marRight w:val="0"/>
      <w:marTop w:val="0"/>
      <w:marBottom w:val="0"/>
      <w:divBdr>
        <w:top w:val="none" w:sz="0" w:space="0" w:color="auto"/>
        <w:left w:val="none" w:sz="0" w:space="0" w:color="auto"/>
        <w:bottom w:val="none" w:sz="0" w:space="0" w:color="auto"/>
        <w:right w:val="none" w:sz="0" w:space="0" w:color="auto"/>
      </w:divBdr>
    </w:div>
    <w:div w:id="664433915">
      <w:bodyDiv w:val="1"/>
      <w:marLeft w:val="0"/>
      <w:marRight w:val="0"/>
      <w:marTop w:val="0"/>
      <w:marBottom w:val="0"/>
      <w:divBdr>
        <w:top w:val="none" w:sz="0" w:space="0" w:color="auto"/>
        <w:left w:val="none" w:sz="0" w:space="0" w:color="auto"/>
        <w:bottom w:val="none" w:sz="0" w:space="0" w:color="auto"/>
        <w:right w:val="none" w:sz="0" w:space="0" w:color="auto"/>
      </w:divBdr>
      <w:divsChild>
        <w:div w:id="1288197431">
          <w:marLeft w:val="0"/>
          <w:marRight w:val="0"/>
          <w:marTop w:val="0"/>
          <w:marBottom w:val="0"/>
          <w:divBdr>
            <w:top w:val="none" w:sz="0" w:space="0" w:color="auto"/>
            <w:left w:val="none" w:sz="0" w:space="0" w:color="auto"/>
            <w:bottom w:val="none" w:sz="0" w:space="0" w:color="auto"/>
            <w:right w:val="none" w:sz="0" w:space="0" w:color="auto"/>
          </w:divBdr>
          <w:divsChild>
            <w:div w:id="1158810563">
              <w:marLeft w:val="0"/>
              <w:marRight w:val="0"/>
              <w:marTop w:val="0"/>
              <w:marBottom w:val="0"/>
              <w:divBdr>
                <w:top w:val="none" w:sz="0" w:space="0" w:color="auto"/>
                <w:left w:val="none" w:sz="0" w:space="0" w:color="auto"/>
                <w:bottom w:val="none" w:sz="0" w:space="0" w:color="auto"/>
                <w:right w:val="none" w:sz="0" w:space="0" w:color="auto"/>
              </w:divBdr>
              <w:divsChild>
                <w:div w:id="927809602">
                  <w:marLeft w:val="0"/>
                  <w:marRight w:val="0"/>
                  <w:marTop w:val="0"/>
                  <w:marBottom w:val="0"/>
                  <w:divBdr>
                    <w:top w:val="none" w:sz="0" w:space="0" w:color="auto"/>
                    <w:left w:val="none" w:sz="0" w:space="0" w:color="auto"/>
                    <w:bottom w:val="none" w:sz="0" w:space="0" w:color="auto"/>
                    <w:right w:val="none" w:sz="0" w:space="0" w:color="auto"/>
                  </w:divBdr>
                  <w:divsChild>
                    <w:div w:id="203493195">
                      <w:marLeft w:val="0"/>
                      <w:marRight w:val="0"/>
                      <w:marTop w:val="0"/>
                      <w:marBottom w:val="0"/>
                      <w:divBdr>
                        <w:top w:val="none" w:sz="0" w:space="0" w:color="auto"/>
                        <w:left w:val="none" w:sz="0" w:space="0" w:color="auto"/>
                        <w:bottom w:val="none" w:sz="0" w:space="0" w:color="auto"/>
                        <w:right w:val="none" w:sz="0" w:space="0" w:color="auto"/>
                      </w:divBdr>
                      <w:divsChild>
                        <w:div w:id="1712146380">
                          <w:marLeft w:val="0"/>
                          <w:marRight w:val="0"/>
                          <w:marTop w:val="0"/>
                          <w:marBottom w:val="0"/>
                          <w:divBdr>
                            <w:top w:val="none" w:sz="0" w:space="0" w:color="auto"/>
                            <w:left w:val="none" w:sz="0" w:space="0" w:color="auto"/>
                            <w:bottom w:val="none" w:sz="0" w:space="0" w:color="auto"/>
                            <w:right w:val="none" w:sz="0" w:space="0" w:color="auto"/>
                          </w:divBdr>
                          <w:divsChild>
                            <w:div w:id="225729361">
                              <w:marLeft w:val="0"/>
                              <w:marRight w:val="0"/>
                              <w:marTop w:val="0"/>
                              <w:marBottom w:val="0"/>
                              <w:divBdr>
                                <w:top w:val="none" w:sz="0" w:space="0" w:color="auto"/>
                                <w:left w:val="none" w:sz="0" w:space="0" w:color="auto"/>
                                <w:bottom w:val="none" w:sz="0" w:space="0" w:color="auto"/>
                                <w:right w:val="none" w:sz="0" w:space="0" w:color="auto"/>
                              </w:divBdr>
                              <w:divsChild>
                                <w:div w:id="1232619946">
                                  <w:marLeft w:val="0"/>
                                  <w:marRight w:val="0"/>
                                  <w:marTop w:val="0"/>
                                  <w:marBottom w:val="0"/>
                                  <w:divBdr>
                                    <w:top w:val="none" w:sz="0" w:space="0" w:color="auto"/>
                                    <w:left w:val="none" w:sz="0" w:space="0" w:color="auto"/>
                                    <w:bottom w:val="none" w:sz="0" w:space="0" w:color="auto"/>
                                    <w:right w:val="none" w:sz="0" w:space="0" w:color="auto"/>
                                  </w:divBdr>
                                  <w:divsChild>
                                    <w:div w:id="95562907">
                                      <w:marLeft w:val="0"/>
                                      <w:marRight w:val="0"/>
                                      <w:marTop w:val="0"/>
                                      <w:marBottom w:val="0"/>
                                      <w:divBdr>
                                        <w:top w:val="none" w:sz="0" w:space="0" w:color="auto"/>
                                        <w:left w:val="none" w:sz="0" w:space="0" w:color="auto"/>
                                        <w:bottom w:val="none" w:sz="0" w:space="0" w:color="auto"/>
                                        <w:right w:val="none" w:sz="0" w:space="0" w:color="auto"/>
                                      </w:divBdr>
                                      <w:divsChild>
                                        <w:div w:id="1113475577">
                                          <w:marLeft w:val="0"/>
                                          <w:marRight w:val="0"/>
                                          <w:marTop w:val="0"/>
                                          <w:marBottom w:val="0"/>
                                          <w:divBdr>
                                            <w:top w:val="none" w:sz="0" w:space="0" w:color="auto"/>
                                            <w:left w:val="none" w:sz="0" w:space="0" w:color="auto"/>
                                            <w:bottom w:val="none" w:sz="0" w:space="0" w:color="auto"/>
                                            <w:right w:val="none" w:sz="0" w:space="0" w:color="auto"/>
                                          </w:divBdr>
                                          <w:divsChild>
                                            <w:div w:id="1356687819">
                                              <w:marLeft w:val="0"/>
                                              <w:marRight w:val="0"/>
                                              <w:marTop w:val="0"/>
                                              <w:marBottom w:val="0"/>
                                              <w:divBdr>
                                                <w:top w:val="none" w:sz="0" w:space="0" w:color="auto"/>
                                                <w:left w:val="none" w:sz="0" w:space="0" w:color="auto"/>
                                                <w:bottom w:val="none" w:sz="0" w:space="0" w:color="auto"/>
                                                <w:right w:val="none" w:sz="0" w:space="0" w:color="auto"/>
                                              </w:divBdr>
                                              <w:divsChild>
                                                <w:div w:id="1233613784">
                                                  <w:marLeft w:val="0"/>
                                                  <w:marRight w:val="0"/>
                                                  <w:marTop w:val="0"/>
                                                  <w:marBottom w:val="0"/>
                                                  <w:divBdr>
                                                    <w:top w:val="none" w:sz="0" w:space="0" w:color="auto"/>
                                                    <w:left w:val="none" w:sz="0" w:space="0" w:color="auto"/>
                                                    <w:bottom w:val="none" w:sz="0" w:space="0" w:color="auto"/>
                                                    <w:right w:val="none" w:sz="0" w:space="0" w:color="auto"/>
                                                  </w:divBdr>
                                                  <w:divsChild>
                                                    <w:div w:id="659622928">
                                                      <w:marLeft w:val="0"/>
                                                      <w:marRight w:val="0"/>
                                                      <w:marTop w:val="0"/>
                                                      <w:marBottom w:val="0"/>
                                                      <w:divBdr>
                                                        <w:top w:val="none" w:sz="0" w:space="0" w:color="auto"/>
                                                        <w:left w:val="none" w:sz="0" w:space="0" w:color="auto"/>
                                                        <w:bottom w:val="none" w:sz="0" w:space="0" w:color="auto"/>
                                                        <w:right w:val="none" w:sz="0" w:space="0" w:color="auto"/>
                                                      </w:divBdr>
                                                      <w:divsChild>
                                                        <w:div w:id="1947418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69821348">
          <w:marLeft w:val="0"/>
          <w:marRight w:val="0"/>
          <w:marTop w:val="0"/>
          <w:marBottom w:val="0"/>
          <w:divBdr>
            <w:top w:val="none" w:sz="0" w:space="0" w:color="auto"/>
            <w:left w:val="none" w:sz="0" w:space="0" w:color="auto"/>
            <w:bottom w:val="none" w:sz="0" w:space="0" w:color="auto"/>
            <w:right w:val="none" w:sz="0" w:space="0" w:color="auto"/>
          </w:divBdr>
          <w:divsChild>
            <w:div w:id="1291865123">
              <w:marLeft w:val="0"/>
              <w:marRight w:val="0"/>
              <w:marTop w:val="0"/>
              <w:marBottom w:val="0"/>
              <w:divBdr>
                <w:top w:val="none" w:sz="0" w:space="0" w:color="auto"/>
                <w:left w:val="none" w:sz="0" w:space="0" w:color="auto"/>
                <w:bottom w:val="none" w:sz="0" w:space="0" w:color="auto"/>
                <w:right w:val="none" w:sz="0" w:space="0" w:color="auto"/>
              </w:divBdr>
              <w:divsChild>
                <w:div w:id="1299841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1570025">
      <w:bodyDiv w:val="1"/>
      <w:marLeft w:val="0"/>
      <w:marRight w:val="0"/>
      <w:marTop w:val="0"/>
      <w:marBottom w:val="0"/>
      <w:divBdr>
        <w:top w:val="none" w:sz="0" w:space="0" w:color="auto"/>
        <w:left w:val="none" w:sz="0" w:space="0" w:color="auto"/>
        <w:bottom w:val="none" w:sz="0" w:space="0" w:color="auto"/>
        <w:right w:val="none" w:sz="0" w:space="0" w:color="auto"/>
      </w:divBdr>
      <w:divsChild>
        <w:div w:id="1391728830">
          <w:marLeft w:val="0"/>
          <w:marRight w:val="0"/>
          <w:marTop w:val="0"/>
          <w:marBottom w:val="0"/>
          <w:divBdr>
            <w:top w:val="none" w:sz="0" w:space="0" w:color="auto"/>
            <w:left w:val="none" w:sz="0" w:space="0" w:color="auto"/>
            <w:bottom w:val="none" w:sz="0" w:space="0" w:color="auto"/>
            <w:right w:val="none" w:sz="0" w:space="0" w:color="auto"/>
          </w:divBdr>
          <w:divsChild>
            <w:div w:id="1572495792">
              <w:marLeft w:val="0"/>
              <w:marRight w:val="0"/>
              <w:marTop w:val="0"/>
              <w:marBottom w:val="0"/>
              <w:divBdr>
                <w:top w:val="none" w:sz="0" w:space="0" w:color="auto"/>
                <w:left w:val="none" w:sz="0" w:space="0" w:color="auto"/>
                <w:bottom w:val="none" w:sz="0" w:space="0" w:color="auto"/>
                <w:right w:val="none" w:sz="0" w:space="0" w:color="auto"/>
              </w:divBdr>
              <w:divsChild>
                <w:div w:id="1140224080">
                  <w:marLeft w:val="0"/>
                  <w:marRight w:val="0"/>
                  <w:marTop w:val="0"/>
                  <w:marBottom w:val="0"/>
                  <w:divBdr>
                    <w:top w:val="none" w:sz="0" w:space="0" w:color="auto"/>
                    <w:left w:val="none" w:sz="0" w:space="0" w:color="auto"/>
                    <w:bottom w:val="none" w:sz="0" w:space="0" w:color="auto"/>
                    <w:right w:val="none" w:sz="0" w:space="0" w:color="auto"/>
                  </w:divBdr>
                  <w:divsChild>
                    <w:div w:id="6837139">
                      <w:marLeft w:val="0"/>
                      <w:marRight w:val="0"/>
                      <w:marTop w:val="0"/>
                      <w:marBottom w:val="0"/>
                      <w:divBdr>
                        <w:top w:val="none" w:sz="0" w:space="0" w:color="auto"/>
                        <w:left w:val="none" w:sz="0" w:space="0" w:color="auto"/>
                        <w:bottom w:val="none" w:sz="0" w:space="0" w:color="auto"/>
                        <w:right w:val="none" w:sz="0" w:space="0" w:color="auto"/>
                      </w:divBdr>
                      <w:divsChild>
                        <w:div w:id="123236433">
                          <w:marLeft w:val="0"/>
                          <w:marRight w:val="0"/>
                          <w:marTop w:val="0"/>
                          <w:marBottom w:val="0"/>
                          <w:divBdr>
                            <w:top w:val="none" w:sz="0" w:space="0" w:color="auto"/>
                            <w:left w:val="none" w:sz="0" w:space="0" w:color="auto"/>
                            <w:bottom w:val="none" w:sz="0" w:space="0" w:color="auto"/>
                            <w:right w:val="none" w:sz="0" w:space="0" w:color="auto"/>
                          </w:divBdr>
                          <w:divsChild>
                            <w:div w:id="113985391">
                              <w:marLeft w:val="0"/>
                              <w:marRight w:val="0"/>
                              <w:marTop w:val="0"/>
                              <w:marBottom w:val="0"/>
                              <w:divBdr>
                                <w:top w:val="none" w:sz="0" w:space="0" w:color="auto"/>
                                <w:left w:val="none" w:sz="0" w:space="0" w:color="auto"/>
                                <w:bottom w:val="none" w:sz="0" w:space="0" w:color="auto"/>
                                <w:right w:val="none" w:sz="0" w:space="0" w:color="auto"/>
                              </w:divBdr>
                              <w:divsChild>
                                <w:div w:id="868879881">
                                  <w:marLeft w:val="0"/>
                                  <w:marRight w:val="0"/>
                                  <w:marTop w:val="0"/>
                                  <w:marBottom w:val="0"/>
                                  <w:divBdr>
                                    <w:top w:val="none" w:sz="0" w:space="0" w:color="auto"/>
                                    <w:left w:val="none" w:sz="0" w:space="0" w:color="auto"/>
                                    <w:bottom w:val="none" w:sz="0" w:space="0" w:color="auto"/>
                                    <w:right w:val="none" w:sz="0" w:space="0" w:color="auto"/>
                                  </w:divBdr>
                                  <w:divsChild>
                                    <w:div w:id="1410155419">
                                      <w:marLeft w:val="0"/>
                                      <w:marRight w:val="0"/>
                                      <w:marTop w:val="0"/>
                                      <w:marBottom w:val="0"/>
                                      <w:divBdr>
                                        <w:top w:val="none" w:sz="0" w:space="0" w:color="auto"/>
                                        <w:left w:val="none" w:sz="0" w:space="0" w:color="auto"/>
                                        <w:bottom w:val="none" w:sz="0" w:space="0" w:color="auto"/>
                                        <w:right w:val="none" w:sz="0" w:space="0" w:color="auto"/>
                                      </w:divBdr>
                                      <w:divsChild>
                                        <w:div w:id="99187773">
                                          <w:marLeft w:val="0"/>
                                          <w:marRight w:val="0"/>
                                          <w:marTop w:val="0"/>
                                          <w:marBottom w:val="0"/>
                                          <w:divBdr>
                                            <w:top w:val="none" w:sz="0" w:space="0" w:color="auto"/>
                                            <w:left w:val="none" w:sz="0" w:space="0" w:color="auto"/>
                                            <w:bottom w:val="none" w:sz="0" w:space="0" w:color="auto"/>
                                            <w:right w:val="none" w:sz="0" w:space="0" w:color="auto"/>
                                          </w:divBdr>
                                          <w:divsChild>
                                            <w:div w:id="807939936">
                                              <w:marLeft w:val="0"/>
                                              <w:marRight w:val="0"/>
                                              <w:marTop w:val="0"/>
                                              <w:marBottom w:val="0"/>
                                              <w:divBdr>
                                                <w:top w:val="none" w:sz="0" w:space="0" w:color="auto"/>
                                                <w:left w:val="none" w:sz="0" w:space="0" w:color="auto"/>
                                                <w:bottom w:val="none" w:sz="0" w:space="0" w:color="auto"/>
                                                <w:right w:val="none" w:sz="0" w:space="0" w:color="auto"/>
                                              </w:divBdr>
                                              <w:divsChild>
                                                <w:div w:id="85346554">
                                                  <w:marLeft w:val="0"/>
                                                  <w:marRight w:val="0"/>
                                                  <w:marTop w:val="0"/>
                                                  <w:marBottom w:val="0"/>
                                                  <w:divBdr>
                                                    <w:top w:val="none" w:sz="0" w:space="0" w:color="auto"/>
                                                    <w:left w:val="none" w:sz="0" w:space="0" w:color="auto"/>
                                                    <w:bottom w:val="none" w:sz="0" w:space="0" w:color="auto"/>
                                                    <w:right w:val="none" w:sz="0" w:space="0" w:color="auto"/>
                                                  </w:divBdr>
                                                  <w:divsChild>
                                                    <w:div w:id="2118137830">
                                                      <w:marLeft w:val="0"/>
                                                      <w:marRight w:val="0"/>
                                                      <w:marTop w:val="0"/>
                                                      <w:marBottom w:val="0"/>
                                                      <w:divBdr>
                                                        <w:top w:val="none" w:sz="0" w:space="0" w:color="auto"/>
                                                        <w:left w:val="none" w:sz="0" w:space="0" w:color="auto"/>
                                                        <w:bottom w:val="none" w:sz="0" w:space="0" w:color="auto"/>
                                                        <w:right w:val="none" w:sz="0" w:space="0" w:color="auto"/>
                                                      </w:divBdr>
                                                      <w:divsChild>
                                                        <w:div w:id="2047874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48136054">
          <w:marLeft w:val="0"/>
          <w:marRight w:val="0"/>
          <w:marTop w:val="0"/>
          <w:marBottom w:val="0"/>
          <w:divBdr>
            <w:top w:val="none" w:sz="0" w:space="0" w:color="auto"/>
            <w:left w:val="none" w:sz="0" w:space="0" w:color="auto"/>
            <w:bottom w:val="none" w:sz="0" w:space="0" w:color="auto"/>
            <w:right w:val="none" w:sz="0" w:space="0" w:color="auto"/>
          </w:divBdr>
          <w:divsChild>
            <w:div w:id="1142162312">
              <w:marLeft w:val="0"/>
              <w:marRight w:val="0"/>
              <w:marTop w:val="0"/>
              <w:marBottom w:val="0"/>
              <w:divBdr>
                <w:top w:val="none" w:sz="0" w:space="0" w:color="auto"/>
                <w:left w:val="none" w:sz="0" w:space="0" w:color="auto"/>
                <w:bottom w:val="none" w:sz="0" w:space="0" w:color="auto"/>
                <w:right w:val="none" w:sz="0" w:space="0" w:color="auto"/>
              </w:divBdr>
              <w:divsChild>
                <w:div w:id="1028681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3462396">
      <w:bodyDiv w:val="1"/>
      <w:marLeft w:val="0"/>
      <w:marRight w:val="0"/>
      <w:marTop w:val="0"/>
      <w:marBottom w:val="0"/>
      <w:divBdr>
        <w:top w:val="none" w:sz="0" w:space="0" w:color="auto"/>
        <w:left w:val="none" w:sz="0" w:space="0" w:color="auto"/>
        <w:bottom w:val="none" w:sz="0" w:space="0" w:color="auto"/>
        <w:right w:val="none" w:sz="0" w:space="0" w:color="auto"/>
      </w:divBdr>
    </w:div>
    <w:div w:id="703989462">
      <w:bodyDiv w:val="1"/>
      <w:marLeft w:val="0"/>
      <w:marRight w:val="0"/>
      <w:marTop w:val="0"/>
      <w:marBottom w:val="0"/>
      <w:divBdr>
        <w:top w:val="none" w:sz="0" w:space="0" w:color="auto"/>
        <w:left w:val="none" w:sz="0" w:space="0" w:color="auto"/>
        <w:bottom w:val="none" w:sz="0" w:space="0" w:color="auto"/>
        <w:right w:val="none" w:sz="0" w:space="0" w:color="auto"/>
      </w:divBdr>
    </w:div>
    <w:div w:id="717362686">
      <w:bodyDiv w:val="1"/>
      <w:marLeft w:val="0"/>
      <w:marRight w:val="0"/>
      <w:marTop w:val="0"/>
      <w:marBottom w:val="0"/>
      <w:divBdr>
        <w:top w:val="none" w:sz="0" w:space="0" w:color="auto"/>
        <w:left w:val="none" w:sz="0" w:space="0" w:color="auto"/>
        <w:bottom w:val="none" w:sz="0" w:space="0" w:color="auto"/>
        <w:right w:val="none" w:sz="0" w:space="0" w:color="auto"/>
      </w:divBdr>
    </w:div>
    <w:div w:id="724720946">
      <w:bodyDiv w:val="1"/>
      <w:marLeft w:val="0"/>
      <w:marRight w:val="0"/>
      <w:marTop w:val="0"/>
      <w:marBottom w:val="0"/>
      <w:divBdr>
        <w:top w:val="none" w:sz="0" w:space="0" w:color="auto"/>
        <w:left w:val="none" w:sz="0" w:space="0" w:color="auto"/>
        <w:bottom w:val="none" w:sz="0" w:space="0" w:color="auto"/>
        <w:right w:val="none" w:sz="0" w:space="0" w:color="auto"/>
      </w:divBdr>
      <w:divsChild>
        <w:div w:id="369958553">
          <w:marLeft w:val="0"/>
          <w:marRight w:val="0"/>
          <w:marTop w:val="0"/>
          <w:marBottom w:val="0"/>
          <w:divBdr>
            <w:top w:val="none" w:sz="0" w:space="0" w:color="auto"/>
            <w:left w:val="none" w:sz="0" w:space="0" w:color="auto"/>
            <w:bottom w:val="none" w:sz="0" w:space="0" w:color="auto"/>
            <w:right w:val="none" w:sz="0" w:space="0" w:color="auto"/>
          </w:divBdr>
          <w:divsChild>
            <w:div w:id="634289218">
              <w:marLeft w:val="0"/>
              <w:marRight w:val="0"/>
              <w:marTop w:val="0"/>
              <w:marBottom w:val="0"/>
              <w:divBdr>
                <w:top w:val="none" w:sz="0" w:space="0" w:color="auto"/>
                <w:left w:val="none" w:sz="0" w:space="0" w:color="auto"/>
                <w:bottom w:val="none" w:sz="0" w:space="0" w:color="auto"/>
                <w:right w:val="none" w:sz="0" w:space="0" w:color="auto"/>
              </w:divBdr>
              <w:divsChild>
                <w:div w:id="2008359069">
                  <w:marLeft w:val="0"/>
                  <w:marRight w:val="0"/>
                  <w:marTop w:val="0"/>
                  <w:marBottom w:val="0"/>
                  <w:divBdr>
                    <w:top w:val="none" w:sz="0" w:space="0" w:color="auto"/>
                    <w:left w:val="none" w:sz="0" w:space="0" w:color="auto"/>
                    <w:bottom w:val="none" w:sz="0" w:space="0" w:color="auto"/>
                    <w:right w:val="none" w:sz="0" w:space="0" w:color="auto"/>
                  </w:divBdr>
                  <w:divsChild>
                    <w:div w:id="138232486">
                      <w:marLeft w:val="0"/>
                      <w:marRight w:val="0"/>
                      <w:marTop w:val="0"/>
                      <w:marBottom w:val="0"/>
                      <w:divBdr>
                        <w:top w:val="none" w:sz="0" w:space="0" w:color="auto"/>
                        <w:left w:val="none" w:sz="0" w:space="0" w:color="auto"/>
                        <w:bottom w:val="none" w:sz="0" w:space="0" w:color="auto"/>
                        <w:right w:val="none" w:sz="0" w:space="0" w:color="auto"/>
                      </w:divBdr>
                      <w:divsChild>
                        <w:div w:id="1307202422">
                          <w:marLeft w:val="0"/>
                          <w:marRight w:val="0"/>
                          <w:marTop w:val="0"/>
                          <w:marBottom w:val="0"/>
                          <w:divBdr>
                            <w:top w:val="none" w:sz="0" w:space="0" w:color="auto"/>
                            <w:left w:val="none" w:sz="0" w:space="0" w:color="auto"/>
                            <w:bottom w:val="none" w:sz="0" w:space="0" w:color="auto"/>
                            <w:right w:val="none" w:sz="0" w:space="0" w:color="auto"/>
                          </w:divBdr>
                          <w:divsChild>
                            <w:div w:id="162014152">
                              <w:marLeft w:val="0"/>
                              <w:marRight w:val="0"/>
                              <w:marTop w:val="0"/>
                              <w:marBottom w:val="0"/>
                              <w:divBdr>
                                <w:top w:val="none" w:sz="0" w:space="0" w:color="auto"/>
                                <w:left w:val="none" w:sz="0" w:space="0" w:color="auto"/>
                                <w:bottom w:val="none" w:sz="0" w:space="0" w:color="auto"/>
                                <w:right w:val="none" w:sz="0" w:space="0" w:color="auto"/>
                              </w:divBdr>
                              <w:divsChild>
                                <w:div w:id="1692880118">
                                  <w:marLeft w:val="0"/>
                                  <w:marRight w:val="0"/>
                                  <w:marTop w:val="0"/>
                                  <w:marBottom w:val="0"/>
                                  <w:divBdr>
                                    <w:top w:val="none" w:sz="0" w:space="0" w:color="auto"/>
                                    <w:left w:val="none" w:sz="0" w:space="0" w:color="auto"/>
                                    <w:bottom w:val="none" w:sz="0" w:space="0" w:color="auto"/>
                                    <w:right w:val="none" w:sz="0" w:space="0" w:color="auto"/>
                                  </w:divBdr>
                                  <w:divsChild>
                                    <w:div w:id="822041666">
                                      <w:marLeft w:val="0"/>
                                      <w:marRight w:val="0"/>
                                      <w:marTop w:val="0"/>
                                      <w:marBottom w:val="0"/>
                                      <w:divBdr>
                                        <w:top w:val="none" w:sz="0" w:space="0" w:color="auto"/>
                                        <w:left w:val="none" w:sz="0" w:space="0" w:color="auto"/>
                                        <w:bottom w:val="none" w:sz="0" w:space="0" w:color="auto"/>
                                        <w:right w:val="none" w:sz="0" w:space="0" w:color="auto"/>
                                      </w:divBdr>
                                      <w:divsChild>
                                        <w:div w:id="2008248242">
                                          <w:marLeft w:val="0"/>
                                          <w:marRight w:val="0"/>
                                          <w:marTop w:val="0"/>
                                          <w:marBottom w:val="0"/>
                                          <w:divBdr>
                                            <w:top w:val="none" w:sz="0" w:space="0" w:color="auto"/>
                                            <w:left w:val="none" w:sz="0" w:space="0" w:color="auto"/>
                                            <w:bottom w:val="none" w:sz="0" w:space="0" w:color="auto"/>
                                            <w:right w:val="none" w:sz="0" w:space="0" w:color="auto"/>
                                          </w:divBdr>
                                          <w:divsChild>
                                            <w:div w:id="777141125">
                                              <w:marLeft w:val="0"/>
                                              <w:marRight w:val="0"/>
                                              <w:marTop w:val="0"/>
                                              <w:marBottom w:val="0"/>
                                              <w:divBdr>
                                                <w:top w:val="none" w:sz="0" w:space="0" w:color="auto"/>
                                                <w:left w:val="none" w:sz="0" w:space="0" w:color="auto"/>
                                                <w:bottom w:val="none" w:sz="0" w:space="0" w:color="auto"/>
                                                <w:right w:val="none" w:sz="0" w:space="0" w:color="auto"/>
                                              </w:divBdr>
                                              <w:divsChild>
                                                <w:div w:id="300771009">
                                                  <w:marLeft w:val="0"/>
                                                  <w:marRight w:val="0"/>
                                                  <w:marTop w:val="0"/>
                                                  <w:marBottom w:val="0"/>
                                                  <w:divBdr>
                                                    <w:top w:val="none" w:sz="0" w:space="0" w:color="auto"/>
                                                    <w:left w:val="none" w:sz="0" w:space="0" w:color="auto"/>
                                                    <w:bottom w:val="none" w:sz="0" w:space="0" w:color="auto"/>
                                                    <w:right w:val="none" w:sz="0" w:space="0" w:color="auto"/>
                                                  </w:divBdr>
                                                  <w:divsChild>
                                                    <w:div w:id="1743331267">
                                                      <w:marLeft w:val="0"/>
                                                      <w:marRight w:val="0"/>
                                                      <w:marTop w:val="0"/>
                                                      <w:marBottom w:val="0"/>
                                                      <w:divBdr>
                                                        <w:top w:val="none" w:sz="0" w:space="0" w:color="auto"/>
                                                        <w:left w:val="none" w:sz="0" w:space="0" w:color="auto"/>
                                                        <w:bottom w:val="none" w:sz="0" w:space="0" w:color="auto"/>
                                                        <w:right w:val="none" w:sz="0" w:space="0" w:color="auto"/>
                                                      </w:divBdr>
                                                      <w:divsChild>
                                                        <w:div w:id="1209343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52469522">
          <w:marLeft w:val="0"/>
          <w:marRight w:val="0"/>
          <w:marTop w:val="0"/>
          <w:marBottom w:val="0"/>
          <w:divBdr>
            <w:top w:val="none" w:sz="0" w:space="0" w:color="auto"/>
            <w:left w:val="none" w:sz="0" w:space="0" w:color="auto"/>
            <w:bottom w:val="none" w:sz="0" w:space="0" w:color="auto"/>
            <w:right w:val="none" w:sz="0" w:space="0" w:color="auto"/>
          </w:divBdr>
          <w:divsChild>
            <w:div w:id="1400446531">
              <w:marLeft w:val="0"/>
              <w:marRight w:val="0"/>
              <w:marTop w:val="0"/>
              <w:marBottom w:val="0"/>
              <w:divBdr>
                <w:top w:val="none" w:sz="0" w:space="0" w:color="auto"/>
                <w:left w:val="none" w:sz="0" w:space="0" w:color="auto"/>
                <w:bottom w:val="none" w:sz="0" w:space="0" w:color="auto"/>
                <w:right w:val="none" w:sz="0" w:space="0" w:color="auto"/>
              </w:divBdr>
              <w:divsChild>
                <w:div w:id="1860852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9697639">
      <w:bodyDiv w:val="1"/>
      <w:marLeft w:val="0"/>
      <w:marRight w:val="0"/>
      <w:marTop w:val="0"/>
      <w:marBottom w:val="0"/>
      <w:divBdr>
        <w:top w:val="none" w:sz="0" w:space="0" w:color="auto"/>
        <w:left w:val="none" w:sz="0" w:space="0" w:color="auto"/>
        <w:bottom w:val="none" w:sz="0" w:space="0" w:color="auto"/>
        <w:right w:val="none" w:sz="0" w:space="0" w:color="auto"/>
      </w:divBdr>
    </w:div>
    <w:div w:id="790319255">
      <w:bodyDiv w:val="1"/>
      <w:marLeft w:val="0"/>
      <w:marRight w:val="0"/>
      <w:marTop w:val="0"/>
      <w:marBottom w:val="0"/>
      <w:divBdr>
        <w:top w:val="none" w:sz="0" w:space="0" w:color="auto"/>
        <w:left w:val="none" w:sz="0" w:space="0" w:color="auto"/>
        <w:bottom w:val="none" w:sz="0" w:space="0" w:color="auto"/>
        <w:right w:val="none" w:sz="0" w:space="0" w:color="auto"/>
      </w:divBdr>
      <w:divsChild>
        <w:div w:id="824319586">
          <w:marLeft w:val="0"/>
          <w:marRight w:val="0"/>
          <w:marTop w:val="0"/>
          <w:marBottom w:val="0"/>
          <w:divBdr>
            <w:top w:val="none" w:sz="0" w:space="0" w:color="auto"/>
            <w:left w:val="none" w:sz="0" w:space="0" w:color="auto"/>
            <w:bottom w:val="none" w:sz="0" w:space="0" w:color="auto"/>
            <w:right w:val="none" w:sz="0" w:space="0" w:color="auto"/>
          </w:divBdr>
          <w:divsChild>
            <w:div w:id="2118325984">
              <w:marLeft w:val="0"/>
              <w:marRight w:val="0"/>
              <w:marTop w:val="0"/>
              <w:marBottom w:val="0"/>
              <w:divBdr>
                <w:top w:val="none" w:sz="0" w:space="0" w:color="auto"/>
                <w:left w:val="none" w:sz="0" w:space="0" w:color="auto"/>
                <w:bottom w:val="none" w:sz="0" w:space="0" w:color="auto"/>
                <w:right w:val="none" w:sz="0" w:space="0" w:color="auto"/>
              </w:divBdr>
              <w:divsChild>
                <w:div w:id="1133643242">
                  <w:marLeft w:val="0"/>
                  <w:marRight w:val="0"/>
                  <w:marTop w:val="0"/>
                  <w:marBottom w:val="0"/>
                  <w:divBdr>
                    <w:top w:val="none" w:sz="0" w:space="0" w:color="auto"/>
                    <w:left w:val="none" w:sz="0" w:space="0" w:color="auto"/>
                    <w:bottom w:val="none" w:sz="0" w:space="0" w:color="auto"/>
                    <w:right w:val="none" w:sz="0" w:space="0" w:color="auto"/>
                  </w:divBdr>
                  <w:divsChild>
                    <w:div w:id="715663995">
                      <w:marLeft w:val="0"/>
                      <w:marRight w:val="0"/>
                      <w:marTop w:val="0"/>
                      <w:marBottom w:val="0"/>
                      <w:divBdr>
                        <w:top w:val="none" w:sz="0" w:space="0" w:color="auto"/>
                        <w:left w:val="none" w:sz="0" w:space="0" w:color="auto"/>
                        <w:bottom w:val="none" w:sz="0" w:space="0" w:color="auto"/>
                        <w:right w:val="none" w:sz="0" w:space="0" w:color="auto"/>
                      </w:divBdr>
                      <w:divsChild>
                        <w:div w:id="1156534942">
                          <w:marLeft w:val="0"/>
                          <w:marRight w:val="0"/>
                          <w:marTop w:val="0"/>
                          <w:marBottom w:val="0"/>
                          <w:divBdr>
                            <w:top w:val="none" w:sz="0" w:space="0" w:color="auto"/>
                            <w:left w:val="none" w:sz="0" w:space="0" w:color="auto"/>
                            <w:bottom w:val="none" w:sz="0" w:space="0" w:color="auto"/>
                            <w:right w:val="none" w:sz="0" w:space="0" w:color="auto"/>
                          </w:divBdr>
                          <w:divsChild>
                            <w:div w:id="1256086106">
                              <w:marLeft w:val="0"/>
                              <w:marRight w:val="0"/>
                              <w:marTop w:val="0"/>
                              <w:marBottom w:val="0"/>
                              <w:divBdr>
                                <w:top w:val="none" w:sz="0" w:space="0" w:color="auto"/>
                                <w:left w:val="none" w:sz="0" w:space="0" w:color="auto"/>
                                <w:bottom w:val="none" w:sz="0" w:space="0" w:color="auto"/>
                                <w:right w:val="none" w:sz="0" w:space="0" w:color="auto"/>
                              </w:divBdr>
                              <w:divsChild>
                                <w:div w:id="416753639">
                                  <w:marLeft w:val="0"/>
                                  <w:marRight w:val="0"/>
                                  <w:marTop w:val="0"/>
                                  <w:marBottom w:val="0"/>
                                  <w:divBdr>
                                    <w:top w:val="none" w:sz="0" w:space="0" w:color="auto"/>
                                    <w:left w:val="none" w:sz="0" w:space="0" w:color="auto"/>
                                    <w:bottom w:val="none" w:sz="0" w:space="0" w:color="auto"/>
                                    <w:right w:val="none" w:sz="0" w:space="0" w:color="auto"/>
                                  </w:divBdr>
                                  <w:divsChild>
                                    <w:div w:id="1021737563">
                                      <w:marLeft w:val="0"/>
                                      <w:marRight w:val="0"/>
                                      <w:marTop w:val="0"/>
                                      <w:marBottom w:val="0"/>
                                      <w:divBdr>
                                        <w:top w:val="none" w:sz="0" w:space="0" w:color="auto"/>
                                        <w:left w:val="none" w:sz="0" w:space="0" w:color="auto"/>
                                        <w:bottom w:val="none" w:sz="0" w:space="0" w:color="auto"/>
                                        <w:right w:val="none" w:sz="0" w:space="0" w:color="auto"/>
                                      </w:divBdr>
                                      <w:divsChild>
                                        <w:div w:id="1862433825">
                                          <w:marLeft w:val="0"/>
                                          <w:marRight w:val="0"/>
                                          <w:marTop w:val="0"/>
                                          <w:marBottom w:val="0"/>
                                          <w:divBdr>
                                            <w:top w:val="none" w:sz="0" w:space="0" w:color="auto"/>
                                            <w:left w:val="none" w:sz="0" w:space="0" w:color="auto"/>
                                            <w:bottom w:val="none" w:sz="0" w:space="0" w:color="auto"/>
                                            <w:right w:val="none" w:sz="0" w:space="0" w:color="auto"/>
                                          </w:divBdr>
                                          <w:divsChild>
                                            <w:div w:id="2103182216">
                                              <w:marLeft w:val="0"/>
                                              <w:marRight w:val="0"/>
                                              <w:marTop w:val="0"/>
                                              <w:marBottom w:val="0"/>
                                              <w:divBdr>
                                                <w:top w:val="none" w:sz="0" w:space="0" w:color="auto"/>
                                                <w:left w:val="none" w:sz="0" w:space="0" w:color="auto"/>
                                                <w:bottom w:val="none" w:sz="0" w:space="0" w:color="auto"/>
                                                <w:right w:val="none" w:sz="0" w:space="0" w:color="auto"/>
                                              </w:divBdr>
                                              <w:divsChild>
                                                <w:div w:id="869755835">
                                                  <w:marLeft w:val="0"/>
                                                  <w:marRight w:val="0"/>
                                                  <w:marTop w:val="0"/>
                                                  <w:marBottom w:val="0"/>
                                                  <w:divBdr>
                                                    <w:top w:val="none" w:sz="0" w:space="0" w:color="auto"/>
                                                    <w:left w:val="none" w:sz="0" w:space="0" w:color="auto"/>
                                                    <w:bottom w:val="none" w:sz="0" w:space="0" w:color="auto"/>
                                                    <w:right w:val="none" w:sz="0" w:space="0" w:color="auto"/>
                                                  </w:divBdr>
                                                  <w:divsChild>
                                                    <w:div w:id="297730089">
                                                      <w:marLeft w:val="0"/>
                                                      <w:marRight w:val="0"/>
                                                      <w:marTop w:val="0"/>
                                                      <w:marBottom w:val="0"/>
                                                      <w:divBdr>
                                                        <w:top w:val="none" w:sz="0" w:space="0" w:color="auto"/>
                                                        <w:left w:val="none" w:sz="0" w:space="0" w:color="auto"/>
                                                        <w:bottom w:val="none" w:sz="0" w:space="0" w:color="auto"/>
                                                        <w:right w:val="none" w:sz="0" w:space="0" w:color="auto"/>
                                                      </w:divBdr>
                                                      <w:divsChild>
                                                        <w:div w:id="201023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61107904">
          <w:marLeft w:val="0"/>
          <w:marRight w:val="0"/>
          <w:marTop w:val="0"/>
          <w:marBottom w:val="0"/>
          <w:divBdr>
            <w:top w:val="none" w:sz="0" w:space="0" w:color="auto"/>
            <w:left w:val="none" w:sz="0" w:space="0" w:color="auto"/>
            <w:bottom w:val="none" w:sz="0" w:space="0" w:color="auto"/>
            <w:right w:val="none" w:sz="0" w:space="0" w:color="auto"/>
          </w:divBdr>
          <w:divsChild>
            <w:div w:id="2083139890">
              <w:marLeft w:val="0"/>
              <w:marRight w:val="0"/>
              <w:marTop w:val="0"/>
              <w:marBottom w:val="0"/>
              <w:divBdr>
                <w:top w:val="none" w:sz="0" w:space="0" w:color="auto"/>
                <w:left w:val="none" w:sz="0" w:space="0" w:color="auto"/>
                <w:bottom w:val="none" w:sz="0" w:space="0" w:color="auto"/>
                <w:right w:val="none" w:sz="0" w:space="0" w:color="auto"/>
              </w:divBdr>
              <w:divsChild>
                <w:div w:id="481626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0924177">
      <w:bodyDiv w:val="1"/>
      <w:marLeft w:val="0"/>
      <w:marRight w:val="0"/>
      <w:marTop w:val="0"/>
      <w:marBottom w:val="0"/>
      <w:divBdr>
        <w:top w:val="none" w:sz="0" w:space="0" w:color="auto"/>
        <w:left w:val="none" w:sz="0" w:space="0" w:color="auto"/>
        <w:bottom w:val="none" w:sz="0" w:space="0" w:color="auto"/>
        <w:right w:val="none" w:sz="0" w:space="0" w:color="auto"/>
      </w:divBdr>
      <w:divsChild>
        <w:div w:id="93138621">
          <w:marLeft w:val="0"/>
          <w:marRight w:val="0"/>
          <w:marTop w:val="0"/>
          <w:marBottom w:val="0"/>
          <w:divBdr>
            <w:top w:val="none" w:sz="0" w:space="0" w:color="auto"/>
            <w:left w:val="none" w:sz="0" w:space="0" w:color="auto"/>
            <w:bottom w:val="none" w:sz="0" w:space="0" w:color="auto"/>
            <w:right w:val="none" w:sz="0" w:space="0" w:color="auto"/>
          </w:divBdr>
          <w:divsChild>
            <w:div w:id="971204769">
              <w:marLeft w:val="0"/>
              <w:marRight w:val="0"/>
              <w:marTop w:val="0"/>
              <w:marBottom w:val="0"/>
              <w:divBdr>
                <w:top w:val="none" w:sz="0" w:space="0" w:color="auto"/>
                <w:left w:val="none" w:sz="0" w:space="0" w:color="auto"/>
                <w:bottom w:val="none" w:sz="0" w:space="0" w:color="auto"/>
                <w:right w:val="none" w:sz="0" w:space="0" w:color="auto"/>
              </w:divBdr>
              <w:divsChild>
                <w:div w:id="873036233">
                  <w:marLeft w:val="0"/>
                  <w:marRight w:val="0"/>
                  <w:marTop w:val="0"/>
                  <w:marBottom w:val="0"/>
                  <w:divBdr>
                    <w:top w:val="none" w:sz="0" w:space="0" w:color="auto"/>
                    <w:left w:val="none" w:sz="0" w:space="0" w:color="auto"/>
                    <w:bottom w:val="none" w:sz="0" w:space="0" w:color="auto"/>
                    <w:right w:val="none" w:sz="0" w:space="0" w:color="auto"/>
                  </w:divBdr>
                  <w:divsChild>
                    <w:div w:id="524749886">
                      <w:marLeft w:val="0"/>
                      <w:marRight w:val="0"/>
                      <w:marTop w:val="0"/>
                      <w:marBottom w:val="0"/>
                      <w:divBdr>
                        <w:top w:val="none" w:sz="0" w:space="0" w:color="auto"/>
                        <w:left w:val="none" w:sz="0" w:space="0" w:color="auto"/>
                        <w:bottom w:val="none" w:sz="0" w:space="0" w:color="auto"/>
                        <w:right w:val="none" w:sz="0" w:space="0" w:color="auto"/>
                      </w:divBdr>
                      <w:divsChild>
                        <w:div w:id="1394549850">
                          <w:marLeft w:val="0"/>
                          <w:marRight w:val="0"/>
                          <w:marTop w:val="0"/>
                          <w:marBottom w:val="0"/>
                          <w:divBdr>
                            <w:top w:val="none" w:sz="0" w:space="0" w:color="auto"/>
                            <w:left w:val="none" w:sz="0" w:space="0" w:color="auto"/>
                            <w:bottom w:val="none" w:sz="0" w:space="0" w:color="auto"/>
                            <w:right w:val="none" w:sz="0" w:space="0" w:color="auto"/>
                          </w:divBdr>
                          <w:divsChild>
                            <w:div w:id="1002707335">
                              <w:marLeft w:val="0"/>
                              <w:marRight w:val="0"/>
                              <w:marTop w:val="0"/>
                              <w:marBottom w:val="0"/>
                              <w:divBdr>
                                <w:top w:val="none" w:sz="0" w:space="0" w:color="auto"/>
                                <w:left w:val="none" w:sz="0" w:space="0" w:color="auto"/>
                                <w:bottom w:val="none" w:sz="0" w:space="0" w:color="auto"/>
                                <w:right w:val="none" w:sz="0" w:space="0" w:color="auto"/>
                              </w:divBdr>
                              <w:divsChild>
                                <w:div w:id="1772427757">
                                  <w:marLeft w:val="0"/>
                                  <w:marRight w:val="0"/>
                                  <w:marTop w:val="0"/>
                                  <w:marBottom w:val="0"/>
                                  <w:divBdr>
                                    <w:top w:val="none" w:sz="0" w:space="0" w:color="auto"/>
                                    <w:left w:val="none" w:sz="0" w:space="0" w:color="auto"/>
                                    <w:bottom w:val="none" w:sz="0" w:space="0" w:color="auto"/>
                                    <w:right w:val="none" w:sz="0" w:space="0" w:color="auto"/>
                                  </w:divBdr>
                                  <w:divsChild>
                                    <w:div w:id="488399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839270598">
      <w:bodyDiv w:val="1"/>
      <w:marLeft w:val="0"/>
      <w:marRight w:val="0"/>
      <w:marTop w:val="0"/>
      <w:marBottom w:val="0"/>
      <w:divBdr>
        <w:top w:val="none" w:sz="0" w:space="0" w:color="auto"/>
        <w:left w:val="none" w:sz="0" w:space="0" w:color="auto"/>
        <w:bottom w:val="none" w:sz="0" w:space="0" w:color="auto"/>
        <w:right w:val="none" w:sz="0" w:space="0" w:color="auto"/>
      </w:divBdr>
      <w:divsChild>
        <w:div w:id="450322070">
          <w:marLeft w:val="0"/>
          <w:marRight w:val="0"/>
          <w:marTop w:val="0"/>
          <w:marBottom w:val="0"/>
          <w:divBdr>
            <w:top w:val="none" w:sz="0" w:space="0" w:color="auto"/>
            <w:left w:val="none" w:sz="0" w:space="0" w:color="auto"/>
            <w:bottom w:val="none" w:sz="0" w:space="0" w:color="auto"/>
            <w:right w:val="none" w:sz="0" w:space="0" w:color="auto"/>
          </w:divBdr>
          <w:divsChild>
            <w:div w:id="1030566869">
              <w:marLeft w:val="0"/>
              <w:marRight w:val="0"/>
              <w:marTop w:val="0"/>
              <w:marBottom w:val="0"/>
              <w:divBdr>
                <w:top w:val="none" w:sz="0" w:space="0" w:color="auto"/>
                <w:left w:val="none" w:sz="0" w:space="0" w:color="auto"/>
                <w:bottom w:val="none" w:sz="0" w:space="0" w:color="auto"/>
                <w:right w:val="none" w:sz="0" w:space="0" w:color="auto"/>
              </w:divBdr>
              <w:divsChild>
                <w:div w:id="866528207">
                  <w:marLeft w:val="0"/>
                  <w:marRight w:val="0"/>
                  <w:marTop w:val="0"/>
                  <w:marBottom w:val="0"/>
                  <w:divBdr>
                    <w:top w:val="none" w:sz="0" w:space="0" w:color="auto"/>
                    <w:left w:val="none" w:sz="0" w:space="0" w:color="auto"/>
                    <w:bottom w:val="none" w:sz="0" w:space="0" w:color="auto"/>
                    <w:right w:val="none" w:sz="0" w:space="0" w:color="auto"/>
                  </w:divBdr>
                  <w:divsChild>
                    <w:div w:id="1341934055">
                      <w:marLeft w:val="0"/>
                      <w:marRight w:val="0"/>
                      <w:marTop w:val="0"/>
                      <w:marBottom w:val="0"/>
                      <w:divBdr>
                        <w:top w:val="none" w:sz="0" w:space="0" w:color="auto"/>
                        <w:left w:val="none" w:sz="0" w:space="0" w:color="auto"/>
                        <w:bottom w:val="none" w:sz="0" w:space="0" w:color="auto"/>
                        <w:right w:val="none" w:sz="0" w:space="0" w:color="auto"/>
                      </w:divBdr>
                      <w:divsChild>
                        <w:div w:id="29695100">
                          <w:marLeft w:val="0"/>
                          <w:marRight w:val="0"/>
                          <w:marTop w:val="0"/>
                          <w:marBottom w:val="0"/>
                          <w:divBdr>
                            <w:top w:val="none" w:sz="0" w:space="0" w:color="auto"/>
                            <w:left w:val="none" w:sz="0" w:space="0" w:color="auto"/>
                            <w:bottom w:val="none" w:sz="0" w:space="0" w:color="auto"/>
                            <w:right w:val="none" w:sz="0" w:space="0" w:color="auto"/>
                          </w:divBdr>
                          <w:divsChild>
                            <w:div w:id="2139447693">
                              <w:marLeft w:val="0"/>
                              <w:marRight w:val="0"/>
                              <w:marTop w:val="0"/>
                              <w:marBottom w:val="0"/>
                              <w:divBdr>
                                <w:top w:val="none" w:sz="0" w:space="0" w:color="auto"/>
                                <w:left w:val="none" w:sz="0" w:space="0" w:color="auto"/>
                                <w:bottom w:val="none" w:sz="0" w:space="0" w:color="auto"/>
                                <w:right w:val="none" w:sz="0" w:space="0" w:color="auto"/>
                              </w:divBdr>
                              <w:divsChild>
                                <w:div w:id="170687894">
                                  <w:marLeft w:val="0"/>
                                  <w:marRight w:val="0"/>
                                  <w:marTop w:val="0"/>
                                  <w:marBottom w:val="0"/>
                                  <w:divBdr>
                                    <w:top w:val="none" w:sz="0" w:space="0" w:color="auto"/>
                                    <w:left w:val="none" w:sz="0" w:space="0" w:color="auto"/>
                                    <w:bottom w:val="none" w:sz="0" w:space="0" w:color="auto"/>
                                    <w:right w:val="none" w:sz="0" w:space="0" w:color="auto"/>
                                  </w:divBdr>
                                  <w:divsChild>
                                    <w:div w:id="1660571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79055390">
      <w:bodyDiv w:val="1"/>
      <w:marLeft w:val="0"/>
      <w:marRight w:val="0"/>
      <w:marTop w:val="0"/>
      <w:marBottom w:val="0"/>
      <w:divBdr>
        <w:top w:val="none" w:sz="0" w:space="0" w:color="auto"/>
        <w:left w:val="none" w:sz="0" w:space="0" w:color="auto"/>
        <w:bottom w:val="none" w:sz="0" w:space="0" w:color="auto"/>
        <w:right w:val="none" w:sz="0" w:space="0" w:color="auto"/>
      </w:divBdr>
      <w:divsChild>
        <w:div w:id="613484160">
          <w:marLeft w:val="0"/>
          <w:marRight w:val="0"/>
          <w:marTop w:val="0"/>
          <w:marBottom w:val="0"/>
          <w:divBdr>
            <w:top w:val="none" w:sz="0" w:space="0" w:color="auto"/>
            <w:left w:val="none" w:sz="0" w:space="0" w:color="auto"/>
            <w:bottom w:val="none" w:sz="0" w:space="0" w:color="auto"/>
            <w:right w:val="none" w:sz="0" w:space="0" w:color="auto"/>
          </w:divBdr>
          <w:divsChild>
            <w:div w:id="1483229190">
              <w:marLeft w:val="0"/>
              <w:marRight w:val="0"/>
              <w:marTop w:val="0"/>
              <w:marBottom w:val="0"/>
              <w:divBdr>
                <w:top w:val="none" w:sz="0" w:space="0" w:color="auto"/>
                <w:left w:val="none" w:sz="0" w:space="0" w:color="auto"/>
                <w:bottom w:val="none" w:sz="0" w:space="0" w:color="auto"/>
                <w:right w:val="none" w:sz="0" w:space="0" w:color="auto"/>
              </w:divBdr>
              <w:divsChild>
                <w:div w:id="949583229">
                  <w:marLeft w:val="0"/>
                  <w:marRight w:val="0"/>
                  <w:marTop w:val="0"/>
                  <w:marBottom w:val="0"/>
                  <w:divBdr>
                    <w:top w:val="none" w:sz="0" w:space="0" w:color="auto"/>
                    <w:left w:val="none" w:sz="0" w:space="0" w:color="auto"/>
                    <w:bottom w:val="none" w:sz="0" w:space="0" w:color="auto"/>
                    <w:right w:val="none" w:sz="0" w:space="0" w:color="auto"/>
                  </w:divBdr>
                  <w:divsChild>
                    <w:div w:id="1334526105">
                      <w:marLeft w:val="0"/>
                      <w:marRight w:val="0"/>
                      <w:marTop w:val="0"/>
                      <w:marBottom w:val="0"/>
                      <w:divBdr>
                        <w:top w:val="none" w:sz="0" w:space="0" w:color="auto"/>
                        <w:left w:val="none" w:sz="0" w:space="0" w:color="auto"/>
                        <w:bottom w:val="none" w:sz="0" w:space="0" w:color="auto"/>
                        <w:right w:val="none" w:sz="0" w:space="0" w:color="auto"/>
                      </w:divBdr>
                      <w:divsChild>
                        <w:div w:id="1449005036">
                          <w:marLeft w:val="0"/>
                          <w:marRight w:val="0"/>
                          <w:marTop w:val="0"/>
                          <w:marBottom w:val="0"/>
                          <w:divBdr>
                            <w:top w:val="none" w:sz="0" w:space="0" w:color="auto"/>
                            <w:left w:val="none" w:sz="0" w:space="0" w:color="auto"/>
                            <w:bottom w:val="none" w:sz="0" w:space="0" w:color="auto"/>
                            <w:right w:val="none" w:sz="0" w:space="0" w:color="auto"/>
                          </w:divBdr>
                          <w:divsChild>
                            <w:div w:id="836306076">
                              <w:marLeft w:val="0"/>
                              <w:marRight w:val="0"/>
                              <w:marTop w:val="0"/>
                              <w:marBottom w:val="0"/>
                              <w:divBdr>
                                <w:top w:val="none" w:sz="0" w:space="0" w:color="auto"/>
                                <w:left w:val="none" w:sz="0" w:space="0" w:color="auto"/>
                                <w:bottom w:val="none" w:sz="0" w:space="0" w:color="auto"/>
                                <w:right w:val="none" w:sz="0" w:space="0" w:color="auto"/>
                              </w:divBdr>
                              <w:divsChild>
                                <w:div w:id="984285305">
                                  <w:marLeft w:val="0"/>
                                  <w:marRight w:val="0"/>
                                  <w:marTop w:val="0"/>
                                  <w:marBottom w:val="0"/>
                                  <w:divBdr>
                                    <w:top w:val="none" w:sz="0" w:space="0" w:color="auto"/>
                                    <w:left w:val="none" w:sz="0" w:space="0" w:color="auto"/>
                                    <w:bottom w:val="none" w:sz="0" w:space="0" w:color="auto"/>
                                    <w:right w:val="none" w:sz="0" w:space="0" w:color="auto"/>
                                  </w:divBdr>
                                  <w:divsChild>
                                    <w:div w:id="588778381">
                                      <w:marLeft w:val="0"/>
                                      <w:marRight w:val="0"/>
                                      <w:marTop w:val="0"/>
                                      <w:marBottom w:val="0"/>
                                      <w:divBdr>
                                        <w:top w:val="none" w:sz="0" w:space="0" w:color="auto"/>
                                        <w:left w:val="none" w:sz="0" w:space="0" w:color="auto"/>
                                        <w:bottom w:val="none" w:sz="0" w:space="0" w:color="auto"/>
                                        <w:right w:val="none" w:sz="0" w:space="0" w:color="auto"/>
                                      </w:divBdr>
                                      <w:divsChild>
                                        <w:div w:id="2057731195">
                                          <w:marLeft w:val="0"/>
                                          <w:marRight w:val="0"/>
                                          <w:marTop w:val="0"/>
                                          <w:marBottom w:val="0"/>
                                          <w:divBdr>
                                            <w:top w:val="none" w:sz="0" w:space="0" w:color="auto"/>
                                            <w:left w:val="none" w:sz="0" w:space="0" w:color="auto"/>
                                            <w:bottom w:val="none" w:sz="0" w:space="0" w:color="auto"/>
                                            <w:right w:val="none" w:sz="0" w:space="0" w:color="auto"/>
                                          </w:divBdr>
                                          <w:divsChild>
                                            <w:div w:id="1268998200">
                                              <w:marLeft w:val="0"/>
                                              <w:marRight w:val="0"/>
                                              <w:marTop w:val="0"/>
                                              <w:marBottom w:val="0"/>
                                              <w:divBdr>
                                                <w:top w:val="none" w:sz="0" w:space="0" w:color="auto"/>
                                                <w:left w:val="none" w:sz="0" w:space="0" w:color="auto"/>
                                                <w:bottom w:val="none" w:sz="0" w:space="0" w:color="auto"/>
                                                <w:right w:val="none" w:sz="0" w:space="0" w:color="auto"/>
                                              </w:divBdr>
                                              <w:divsChild>
                                                <w:div w:id="1504006168">
                                                  <w:marLeft w:val="0"/>
                                                  <w:marRight w:val="0"/>
                                                  <w:marTop w:val="0"/>
                                                  <w:marBottom w:val="0"/>
                                                  <w:divBdr>
                                                    <w:top w:val="none" w:sz="0" w:space="0" w:color="auto"/>
                                                    <w:left w:val="none" w:sz="0" w:space="0" w:color="auto"/>
                                                    <w:bottom w:val="none" w:sz="0" w:space="0" w:color="auto"/>
                                                    <w:right w:val="none" w:sz="0" w:space="0" w:color="auto"/>
                                                  </w:divBdr>
                                                  <w:divsChild>
                                                    <w:div w:id="1166283109">
                                                      <w:marLeft w:val="0"/>
                                                      <w:marRight w:val="0"/>
                                                      <w:marTop w:val="0"/>
                                                      <w:marBottom w:val="0"/>
                                                      <w:divBdr>
                                                        <w:top w:val="none" w:sz="0" w:space="0" w:color="auto"/>
                                                        <w:left w:val="none" w:sz="0" w:space="0" w:color="auto"/>
                                                        <w:bottom w:val="none" w:sz="0" w:space="0" w:color="auto"/>
                                                        <w:right w:val="none" w:sz="0" w:space="0" w:color="auto"/>
                                                      </w:divBdr>
                                                      <w:divsChild>
                                                        <w:div w:id="624655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24947812">
          <w:marLeft w:val="0"/>
          <w:marRight w:val="0"/>
          <w:marTop w:val="0"/>
          <w:marBottom w:val="0"/>
          <w:divBdr>
            <w:top w:val="none" w:sz="0" w:space="0" w:color="auto"/>
            <w:left w:val="none" w:sz="0" w:space="0" w:color="auto"/>
            <w:bottom w:val="none" w:sz="0" w:space="0" w:color="auto"/>
            <w:right w:val="none" w:sz="0" w:space="0" w:color="auto"/>
          </w:divBdr>
          <w:divsChild>
            <w:div w:id="2101875730">
              <w:marLeft w:val="0"/>
              <w:marRight w:val="0"/>
              <w:marTop w:val="0"/>
              <w:marBottom w:val="0"/>
              <w:divBdr>
                <w:top w:val="none" w:sz="0" w:space="0" w:color="auto"/>
                <w:left w:val="none" w:sz="0" w:space="0" w:color="auto"/>
                <w:bottom w:val="none" w:sz="0" w:space="0" w:color="auto"/>
                <w:right w:val="none" w:sz="0" w:space="0" w:color="auto"/>
              </w:divBdr>
              <w:divsChild>
                <w:div w:id="1865241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5240412">
      <w:bodyDiv w:val="1"/>
      <w:marLeft w:val="0"/>
      <w:marRight w:val="0"/>
      <w:marTop w:val="0"/>
      <w:marBottom w:val="0"/>
      <w:divBdr>
        <w:top w:val="none" w:sz="0" w:space="0" w:color="auto"/>
        <w:left w:val="none" w:sz="0" w:space="0" w:color="auto"/>
        <w:bottom w:val="none" w:sz="0" w:space="0" w:color="auto"/>
        <w:right w:val="none" w:sz="0" w:space="0" w:color="auto"/>
      </w:divBdr>
    </w:div>
    <w:div w:id="900336656">
      <w:bodyDiv w:val="1"/>
      <w:marLeft w:val="0"/>
      <w:marRight w:val="0"/>
      <w:marTop w:val="0"/>
      <w:marBottom w:val="0"/>
      <w:divBdr>
        <w:top w:val="none" w:sz="0" w:space="0" w:color="auto"/>
        <w:left w:val="none" w:sz="0" w:space="0" w:color="auto"/>
        <w:bottom w:val="none" w:sz="0" w:space="0" w:color="auto"/>
        <w:right w:val="none" w:sz="0" w:space="0" w:color="auto"/>
      </w:divBdr>
    </w:div>
    <w:div w:id="921328787">
      <w:bodyDiv w:val="1"/>
      <w:marLeft w:val="0"/>
      <w:marRight w:val="0"/>
      <w:marTop w:val="0"/>
      <w:marBottom w:val="0"/>
      <w:divBdr>
        <w:top w:val="none" w:sz="0" w:space="0" w:color="auto"/>
        <w:left w:val="none" w:sz="0" w:space="0" w:color="auto"/>
        <w:bottom w:val="none" w:sz="0" w:space="0" w:color="auto"/>
        <w:right w:val="none" w:sz="0" w:space="0" w:color="auto"/>
      </w:divBdr>
      <w:divsChild>
        <w:div w:id="503396502">
          <w:marLeft w:val="0"/>
          <w:marRight w:val="0"/>
          <w:marTop w:val="0"/>
          <w:marBottom w:val="0"/>
          <w:divBdr>
            <w:top w:val="none" w:sz="0" w:space="0" w:color="auto"/>
            <w:left w:val="none" w:sz="0" w:space="0" w:color="auto"/>
            <w:bottom w:val="none" w:sz="0" w:space="0" w:color="auto"/>
            <w:right w:val="none" w:sz="0" w:space="0" w:color="auto"/>
          </w:divBdr>
          <w:divsChild>
            <w:div w:id="60637239">
              <w:marLeft w:val="0"/>
              <w:marRight w:val="0"/>
              <w:marTop w:val="0"/>
              <w:marBottom w:val="0"/>
              <w:divBdr>
                <w:top w:val="none" w:sz="0" w:space="0" w:color="auto"/>
                <w:left w:val="none" w:sz="0" w:space="0" w:color="auto"/>
                <w:bottom w:val="none" w:sz="0" w:space="0" w:color="auto"/>
                <w:right w:val="none" w:sz="0" w:space="0" w:color="auto"/>
              </w:divBdr>
              <w:divsChild>
                <w:div w:id="848911753">
                  <w:marLeft w:val="0"/>
                  <w:marRight w:val="0"/>
                  <w:marTop w:val="0"/>
                  <w:marBottom w:val="0"/>
                  <w:divBdr>
                    <w:top w:val="none" w:sz="0" w:space="0" w:color="auto"/>
                    <w:left w:val="none" w:sz="0" w:space="0" w:color="auto"/>
                    <w:bottom w:val="none" w:sz="0" w:space="0" w:color="auto"/>
                    <w:right w:val="none" w:sz="0" w:space="0" w:color="auto"/>
                  </w:divBdr>
                  <w:divsChild>
                    <w:div w:id="1220946087">
                      <w:marLeft w:val="0"/>
                      <w:marRight w:val="0"/>
                      <w:marTop w:val="0"/>
                      <w:marBottom w:val="0"/>
                      <w:divBdr>
                        <w:top w:val="none" w:sz="0" w:space="0" w:color="auto"/>
                        <w:left w:val="none" w:sz="0" w:space="0" w:color="auto"/>
                        <w:bottom w:val="none" w:sz="0" w:space="0" w:color="auto"/>
                        <w:right w:val="none" w:sz="0" w:space="0" w:color="auto"/>
                      </w:divBdr>
                      <w:divsChild>
                        <w:div w:id="687215596">
                          <w:marLeft w:val="0"/>
                          <w:marRight w:val="0"/>
                          <w:marTop w:val="0"/>
                          <w:marBottom w:val="0"/>
                          <w:divBdr>
                            <w:top w:val="none" w:sz="0" w:space="0" w:color="auto"/>
                            <w:left w:val="none" w:sz="0" w:space="0" w:color="auto"/>
                            <w:bottom w:val="none" w:sz="0" w:space="0" w:color="auto"/>
                            <w:right w:val="none" w:sz="0" w:space="0" w:color="auto"/>
                          </w:divBdr>
                          <w:divsChild>
                            <w:div w:id="1998419193">
                              <w:marLeft w:val="0"/>
                              <w:marRight w:val="0"/>
                              <w:marTop w:val="0"/>
                              <w:marBottom w:val="0"/>
                              <w:divBdr>
                                <w:top w:val="none" w:sz="0" w:space="0" w:color="auto"/>
                                <w:left w:val="none" w:sz="0" w:space="0" w:color="auto"/>
                                <w:bottom w:val="none" w:sz="0" w:space="0" w:color="auto"/>
                                <w:right w:val="none" w:sz="0" w:space="0" w:color="auto"/>
                              </w:divBdr>
                              <w:divsChild>
                                <w:div w:id="1066878964">
                                  <w:marLeft w:val="0"/>
                                  <w:marRight w:val="0"/>
                                  <w:marTop w:val="0"/>
                                  <w:marBottom w:val="0"/>
                                  <w:divBdr>
                                    <w:top w:val="none" w:sz="0" w:space="0" w:color="auto"/>
                                    <w:left w:val="none" w:sz="0" w:space="0" w:color="auto"/>
                                    <w:bottom w:val="none" w:sz="0" w:space="0" w:color="auto"/>
                                    <w:right w:val="none" w:sz="0" w:space="0" w:color="auto"/>
                                  </w:divBdr>
                                  <w:divsChild>
                                    <w:div w:id="477502804">
                                      <w:marLeft w:val="0"/>
                                      <w:marRight w:val="0"/>
                                      <w:marTop w:val="0"/>
                                      <w:marBottom w:val="0"/>
                                      <w:divBdr>
                                        <w:top w:val="none" w:sz="0" w:space="0" w:color="auto"/>
                                        <w:left w:val="none" w:sz="0" w:space="0" w:color="auto"/>
                                        <w:bottom w:val="none" w:sz="0" w:space="0" w:color="auto"/>
                                        <w:right w:val="none" w:sz="0" w:space="0" w:color="auto"/>
                                      </w:divBdr>
                                      <w:divsChild>
                                        <w:div w:id="290290741">
                                          <w:marLeft w:val="0"/>
                                          <w:marRight w:val="0"/>
                                          <w:marTop w:val="0"/>
                                          <w:marBottom w:val="0"/>
                                          <w:divBdr>
                                            <w:top w:val="none" w:sz="0" w:space="0" w:color="auto"/>
                                            <w:left w:val="none" w:sz="0" w:space="0" w:color="auto"/>
                                            <w:bottom w:val="none" w:sz="0" w:space="0" w:color="auto"/>
                                            <w:right w:val="none" w:sz="0" w:space="0" w:color="auto"/>
                                          </w:divBdr>
                                          <w:divsChild>
                                            <w:div w:id="1934120282">
                                              <w:marLeft w:val="0"/>
                                              <w:marRight w:val="0"/>
                                              <w:marTop w:val="0"/>
                                              <w:marBottom w:val="0"/>
                                              <w:divBdr>
                                                <w:top w:val="none" w:sz="0" w:space="0" w:color="auto"/>
                                                <w:left w:val="none" w:sz="0" w:space="0" w:color="auto"/>
                                                <w:bottom w:val="none" w:sz="0" w:space="0" w:color="auto"/>
                                                <w:right w:val="none" w:sz="0" w:space="0" w:color="auto"/>
                                              </w:divBdr>
                                              <w:divsChild>
                                                <w:div w:id="1522864272">
                                                  <w:marLeft w:val="0"/>
                                                  <w:marRight w:val="0"/>
                                                  <w:marTop w:val="0"/>
                                                  <w:marBottom w:val="0"/>
                                                  <w:divBdr>
                                                    <w:top w:val="none" w:sz="0" w:space="0" w:color="auto"/>
                                                    <w:left w:val="none" w:sz="0" w:space="0" w:color="auto"/>
                                                    <w:bottom w:val="none" w:sz="0" w:space="0" w:color="auto"/>
                                                    <w:right w:val="none" w:sz="0" w:space="0" w:color="auto"/>
                                                  </w:divBdr>
                                                  <w:divsChild>
                                                    <w:div w:id="980118538">
                                                      <w:marLeft w:val="0"/>
                                                      <w:marRight w:val="0"/>
                                                      <w:marTop w:val="0"/>
                                                      <w:marBottom w:val="0"/>
                                                      <w:divBdr>
                                                        <w:top w:val="none" w:sz="0" w:space="0" w:color="auto"/>
                                                        <w:left w:val="none" w:sz="0" w:space="0" w:color="auto"/>
                                                        <w:bottom w:val="none" w:sz="0" w:space="0" w:color="auto"/>
                                                        <w:right w:val="none" w:sz="0" w:space="0" w:color="auto"/>
                                                      </w:divBdr>
                                                      <w:divsChild>
                                                        <w:div w:id="959532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77505348">
          <w:marLeft w:val="0"/>
          <w:marRight w:val="0"/>
          <w:marTop w:val="0"/>
          <w:marBottom w:val="0"/>
          <w:divBdr>
            <w:top w:val="none" w:sz="0" w:space="0" w:color="auto"/>
            <w:left w:val="none" w:sz="0" w:space="0" w:color="auto"/>
            <w:bottom w:val="none" w:sz="0" w:space="0" w:color="auto"/>
            <w:right w:val="none" w:sz="0" w:space="0" w:color="auto"/>
          </w:divBdr>
          <w:divsChild>
            <w:div w:id="459955326">
              <w:marLeft w:val="0"/>
              <w:marRight w:val="0"/>
              <w:marTop w:val="0"/>
              <w:marBottom w:val="0"/>
              <w:divBdr>
                <w:top w:val="none" w:sz="0" w:space="0" w:color="auto"/>
                <w:left w:val="none" w:sz="0" w:space="0" w:color="auto"/>
                <w:bottom w:val="none" w:sz="0" w:space="0" w:color="auto"/>
                <w:right w:val="none" w:sz="0" w:space="0" w:color="auto"/>
              </w:divBdr>
              <w:divsChild>
                <w:div w:id="2013604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89333693">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040857300">
      <w:bodyDiv w:val="1"/>
      <w:marLeft w:val="0"/>
      <w:marRight w:val="0"/>
      <w:marTop w:val="0"/>
      <w:marBottom w:val="0"/>
      <w:divBdr>
        <w:top w:val="none" w:sz="0" w:space="0" w:color="auto"/>
        <w:left w:val="none" w:sz="0" w:space="0" w:color="auto"/>
        <w:bottom w:val="none" w:sz="0" w:space="0" w:color="auto"/>
        <w:right w:val="none" w:sz="0" w:space="0" w:color="auto"/>
      </w:divBdr>
    </w:div>
    <w:div w:id="1056591194">
      <w:bodyDiv w:val="1"/>
      <w:marLeft w:val="0"/>
      <w:marRight w:val="0"/>
      <w:marTop w:val="0"/>
      <w:marBottom w:val="0"/>
      <w:divBdr>
        <w:top w:val="none" w:sz="0" w:space="0" w:color="auto"/>
        <w:left w:val="none" w:sz="0" w:space="0" w:color="auto"/>
        <w:bottom w:val="none" w:sz="0" w:space="0" w:color="auto"/>
        <w:right w:val="none" w:sz="0" w:space="0" w:color="auto"/>
      </w:divBdr>
    </w:div>
    <w:div w:id="1071123777">
      <w:bodyDiv w:val="1"/>
      <w:marLeft w:val="0"/>
      <w:marRight w:val="0"/>
      <w:marTop w:val="0"/>
      <w:marBottom w:val="0"/>
      <w:divBdr>
        <w:top w:val="none" w:sz="0" w:space="0" w:color="auto"/>
        <w:left w:val="none" w:sz="0" w:space="0" w:color="auto"/>
        <w:bottom w:val="none" w:sz="0" w:space="0" w:color="auto"/>
        <w:right w:val="none" w:sz="0" w:space="0" w:color="auto"/>
      </w:divBdr>
    </w:div>
    <w:div w:id="1108887789">
      <w:bodyDiv w:val="1"/>
      <w:marLeft w:val="0"/>
      <w:marRight w:val="0"/>
      <w:marTop w:val="0"/>
      <w:marBottom w:val="0"/>
      <w:divBdr>
        <w:top w:val="none" w:sz="0" w:space="0" w:color="auto"/>
        <w:left w:val="none" w:sz="0" w:space="0" w:color="auto"/>
        <w:bottom w:val="none" w:sz="0" w:space="0" w:color="auto"/>
        <w:right w:val="none" w:sz="0" w:space="0" w:color="auto"/>
      </w:divBdr>
    </w:div>
    <w:div w:id="1180239297">
      <w:bodyDiv w:val="1"/>
      <w:marLeft w:val="0"/>
      <w:marRight w:val="0"/>
      <w:marTop w:val="0"/>
      <w:marBottom w:val="0"/>
      <w:divBdr>
        <w:top w:val="none" w:sz="0" w:space="0" w:color="auto"/>
        <w:left w:val="none" w:sz="0" w:space="0" w:color="auto"/>
        <w:bottom w:val="none" w:sz="0" w:space="0" w:color="auto"/>
        <w:right w:val="none" w:sz="0" w:space="0" w:color="auto"/>
      </w:divBdr>
      <w:divsChild>
        <w:div w:id="711341485">
          <w:marLeft w:val="0"/>
          <w:marRight w:val="0"/>
          <w:marTop w:val="0"/>
          <w:marBottom w:val="0"/>
          <w:divBdr>
            <w:top w:val="none" w:sz="0" w:space="0" w:color="auto"/>
            <w:left w:val="none" w:sz="0" w:space="0" w:color="auto"/>
            <w:bottom w:val="none" w:sz="0" w:space="0" w:color="auto"/>
            <w:right w:val="none" w:sz="0" w:space="0" w:color="auto"/>
          </w:divBdr>
          <w:divsChild>
            <w:div w:id="737897851">
              <w:marLeft w:val="0"/>
              <w:marRight w:val="0"/>
              <w:marTop w:val="0"/>
              <w:marBottom w:val="0"/>
              <w:divBdr>
                <w:top w:val="none" w:sz="0" w:space="0" w:color="auto"/>
                <w:left w:val="none" w:sz="0" w:space="0" w:color="auto"/>
                <w:bottom w:val="none" w:sz="0" w:space="0" w:color="auto"/>
                <w:right w:val="none" w:sz="0" w:space="0" w:color="auto"/>
              </w:divBdr>
              <w:divsChild>
                <w:div w:id="1515651153">
                  <w:marLeft w:val="0"/>
                  <w:marRight w:val="0"/>
                  <w:marTop w:val="0"/>
                  <w:marBottom w:val="0"/>
                  <w:divBdr>
                    <w:top w:val="none" w:sz="0" w:space="0" w:color="auto"/>
                    <w:left w:val="none" w:sz="0" w:space="0" w:color="auto"/>
                    <w:bottom w:val="none" w:sz="0" w:space="0" w:color="auto"/>
                    <w:right w:val="none" w:sz="0" w:space="0" w:color="auto"/>
                  </w:divBdr>
                  <w:divsChild>
                    <w:div w:id="504368848">
                      <w:marLeft w:val="0"/>
                      <w:marRight w:val="0"/>
                      <w:marTop w:val="0"/>
                      <w:marBottom w:val="0"/>
                      <w:divBdr>
                        <w:top w:val="none" w:sz="0" w:space="0" w:color="auto"/>
                        <w:left w:val="none" w:sz="0" w:space="0" w:color="auto"/>
                        <w:bottom w:val="none" w:sz="0" w:space="0" w:color="auto"/>
                        <w:right w:val="none" w:sz="0" w:space="0" w:color="auto"/>
                      </w:divBdr>
                      <w:divsChild>
                        <w:div w:id="1993947100">
                          <w:marLeft w:val="0"/>
                          <w:marRight w:val="0"/>
                          <w:marTop w:val="0"/>
                          <w:marBottom w:val="0"/>
                          <w:divBdr>
                            <w:top w:val="none" w:sz="0" w:space="0" w:color="auto"/>
                            <w:left w:val="none" w:sz="0" w:space="0" w:color="auto"/>
                            <w:bottom w:val="none" w:sz="0" w:space="0" w:color="auto"/>
                            <w:right w:val="none" w:sz="0" w:space="0" w:color="auto"/>
                          </w:divBdr>
                          <w:divsChild>
                            <w:div w:id="1467165659">
                              <w:marLeft w:val="0"/>
                              <w:marRight w:val="0"/>
                              <w:marTop w:val="0"/>
                              <w:marBottom w:val="0"/>
                              <w:divBdr>
                                <w:top w:val="none" w:sz="0" w:space="0" w:color="auto"/>
                                <w:left w:val="none" w:sz="0" w:space="0" w:color="auto"/>
                                <w:bottom w:val="none" w:sz="0" w:space="0" w:color="auto"/>
                                <w:right w:val="none" w:sz="0" w:space="0" w:color="auto"/>
                              </w:divBdr>
                              <w:divsChild>
                                <w:div w:id="2113744468">
                                  <w:marLeft w:val="0"/>
                                  <w:marRight w:val="0"/>
                                  <w:marTop w:val="0"/>
                                  <w:marBottom w:val="0"/>
                                  <w:divBdr>
                                    <w:top w:val="none" w:sz="0" w:space="0" w:color="auto"/>
                                    <w:left w:val="none" w:sz="0" w:space="0" w:color="auto"/>
                                    <w:bottom w:val="none" w:sz="0" w:space="0" w:color="auto"/>
                                    <w:right w:val="none" w:sz="0" w:space="0" w:color="auto"/>
                                  </w:divBdr>
                                  <w:divsChild>
                                    <w:div w:id="1831284038">
                                      <w:marLeft w:val="0"/>
                                      <w:marRight w:val="0"/>
                                      <w:marTop w:val="0"/>
                                      <w:marBottom w:val="0"/>
                                      <w:divBdr>
                                        <w:top w:val="none" w:sz="0" w:space="0" w:color="auto"/>
                                        <w:left w:val="none" w:sz="0" w:space="0" w:color="auto"/>
                                        <w:bottom w:val="none" w:sz="0" w:space="0" w:color="auto"/>
                                        <w:right w:val="none" w:sz="0" w:space="0" w:color="auto"/>
                                      </w:divBdr>
                                      <w:divsChild>
                                        <w:div w:id="237788900">
                                          <w:marLeft w:val="0"/>
                                          <w:marRight w:val="0"/>
                                          <w:marTop w:val="0"/>
                                          <w:marBottom w:val="0"/>
                                          <w:divBdr>
                                            <w:top w:val="none" w:sz="0" w:space="0" w:color="auto"/>
                                            <w:left w:val="none" w:sz="0" w:space="0" w:color="auto"/>
                                            <w:bottom w:val="none" w:sz="0" w:space="0" w:color="auto"/>
                                            <w:right w:val="none" w:sz="0" w:space="0" w:color="auto"/>
                                          </w:divBdr>
                                          <w:divsChild>
                                            <w:div w:id="443228913">
                                              <w:marLeft w:val="0"/>
                                              <w:marRight w:val="0"/>
                                              <w:marTop w:val="0"/>
                                              <w:marBottom w:val="0"/>
                                              <w:divBdr>
                                                <w:top w:val="none" w:sz="0" w:space="0" w:color="auto"/>
                                                <w:left w:val="none" w:sz="0" w:space="0" w:color="auto"/>
                                                <w:bottom w:val="none" w:sz="0" w:space="0" w:color="auto"/>
                                                <w:right w:val="none" w:sz="0" w:space="0" w:color="auto"/>
                                              </w:divBdr>
                                              <w:divsChild>
                                                <w:div w:id="1310092026">
                                                  <w:marLeft w:val="0"/>
                                                  <w:marRight w:val="0"/>
                                                  <w:marTop w:val="0"/>
                                                  <w:marBottom w:val="0"/>
                                                  <w:divBdr>
                                                    <w:top w:val="none" w:sz="0" w:space="0" w:color="auto"/>
                                                    <w:left w:val="none" w:sz="0" w:space="0" w:color="auto"/>
                                                    <w:bottom w:val="none" w:sz="0" w:space="0" w:color="auto"/>
                                                    <w:right w:val="none" w:sz="0" w:space="0" w:color="auto"/>
                                                  </w:divBdr>
                                                  <w:divsChild>
                                                    <w:div w:id="1290017042">
                                                      <w:marLeft w:val="0"/>
                                                      <w:marRight w:val="0"/>
                                                      <w:marTop w:val="0"/>
                                                      <w:marBottom w:val="0"/>
                                                      <w:divBdr>
                                                        <w:top w:val="none" w:sz="0" w:space="0" w:color="auto"/>
                                                        <w:left w:val="none" w:sz="0" w:space="0" w:color="auto"/>
                                                        <w:bottom w:val="none" w:sz="0" w:space="0" w:color="auto"/>
                                                        <w:right w:val="none" w:sz="0" w:space="0" w:color="auto"/>
                                                      </w:divBdr>
                                                      <w:divsChild>
                                                        <w:div w:id="1413157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31124564">
          <w:marLeft w:val="0"/>
          <w:marRight w:val="0"/>
          <w:marTop w:val="0"/>
          <w:marBottom w:val="0"/>
          <w:divBdr>
            <w:top w:val="none" w:sz="0" w:space="0" w:color="auto"/>
            <w:left w:val="none" w:sz="0" w:space="0" w:color="auto"/>
            <w:bottom w:val="none" w:sz="0" w:space="0" w:color="auto"/>
            <w:right w:val="none" w:sz="0" w:space="0" w:color="auto"/>
          </w:divBdr>
          <w:divsChild>
            <w:div w:id="1754399209">
              <w:marLeft w:val="0"/>
              <w:marRight w:val="0"/>
              <w:marTop w:val="0"/>
              <w:marBottom w:val="0"/>
              <w:divBdr>
                <w:top w:val="none" w:sz="0" w:space="0" w:color="auto"/>
                <w:left w:val="none" w:sz="0" w:space="0" w:color="auto"/>
                <w:bottom w:val="none" w:sz="0" w:space="0" w:color="auto"/>
                <w:right w:val="none" w:sz="0" w:space="0" w:color="auto"/>
              </w:divBdr>
              <w:divsChild>
                <w:div w:id="1390156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196381038">
      <w:bodyDiv w:val="1"/>
      <w:marLeft w:val="0"/>
      <w:marRight w:val="0"/>
      <w:marTop w:val="0"/>
      <w:marBottom w:val="0"/>
      <w:divBdr>
        <w:top w:val="none" w:sz="0" w:space="0" w:color="auto"/>
        <w:left w:val="none" w:sz="0" w:space="0" w:color="auto"/>
        <w:bottom w:val="none" w:sz="0" w:space="0" w:color="auto"/>
        <w:right w:val="none" w:sz="0" w:space="0" w:color="auto"/>
      </w:divBdr>
      <w:divsChild>
        <w:div w:id="654534724">
          <w:marLeft w:val="0"/>
          <w:marRight w:val="0"/>
          <w:marTop w:val="0"/>
          <w:marBottom w:val="0"/>
          <w:divBdr>
            <w:top w:val="none" w:sz="0" w:space="0" w:color="auto"/>
            <w:left w:val="none" w:sz="0" w:space="0" w:color="auto"/>
            <w:bottom w:val="none" w:sz="0" w:space="0" w:color="auto"/>
            <w:right w:val="none" w:sz="0" w:space="0" w:color="auto"/>
          </w:divBdr>
          <w:divsChild>
            <w:div w:id="1172178408">
              <w:marLeft w:val="0"/>
              <w:marRight w:val="0"/>
              <w:marTop w:val="0"/>
              <w:marBottom w:val="0"/>
              <w:divBdr>
                <w:top w:val="none" w:sz="0" w:space="0" w:color="auto"/>
                <w:left w:val="none" w:sz="0" w:space="0" w:color="auto"/>
                <w:bottom w:val="none" w:sz="0" w:space="0" w:color="auto"/>
                <w:right w:val="none" w:sz="0" w:space="0" w:color="auto"/>
              </w:divBdr>
              <w:divsChild>
                <w:div w:id="2121023527">
                  <w:marLeft w:val="0"/>
                  <w:marRight w:val="0"/>
                  <w:marTop w:val="0"/>
                  <w:marBottom w:val="0"/>
                  <w:divBdr>
                    <w:top w:val="none" w:sz="0" w:space="0" w:color="auto"/>
                    <w:left w:val="none" w:sz="0" w:space="0" w:color="auto"/>
                    <w:bottom w:val="none" w:sz="0" w:space="0" w:color="auto"/>
                    <w:right w:val="none" w:sz="0" w:space="0" w:color="auto"/>
                  </w:divBdr>
                  <w:divsChild>
                    <w:div w:id="2118980472">
                      <w:marLeft w:val="0"/>
                      <w:marRight w:val="0"/>
                      <w:marTop w:val="0"/>
                      <w:marBottom w:val="0"/>
                      <w:divBdr>
                        <w:top w:val="none" w:sz="0" w:space="0" w:color="auto"/>
                        <w:left w:val="none" w:sz="0" w:space="0" w:color="auto"/>
                        <w:bottom w:val="none" w:sz="0" w:space="0" w:color="auto"/>
                        <w:right w:val="none" w:sz="0" w:space="0" w:color="auto"/>
                      </w:divBdr>
                      <w:divsChild>
                        <w:div w:id="2000839700">
                          <w:marLeft w:val="0"/>
                          <w:marRight w:val="0"/>
                          <w:marTop w:val="0"/>
                          <w:marBottom w:val="0"/>
                          <w:divBdr>
                            <w:top w:val="none" w:sz="0" w:space="0" w:color="auto"/>
                            <w:left w:val="none" w:sz="0" w:space="0" w:color="auto"/>
                            <w:bottom w:val="none" w:sz="0" w:space="0" w:color="auto"/>
                            <w:right w:val="none" w:sz="0" w:space="0" w:color="auto"/>
                          </w:divBdr>
                          <w:divsChild>
                            <w:div w:id="523397604">
                              <w:marLeft w:val="0"/>
                              <w:marRight w:val="0"/>
                              <w:marTop w:val="0"/>
                              <w:marBottom w:val="0"/>
                              <w:divBdr>
                                <w:top w:val="none" w:sz="0" w:space="0" w:color="auto"/>
                                <w:left w:val="none" w:sz="0" w:space="0" w:color="auto"/>
                                <w:bottom w:val="none" w:sz="0" w:space="0" w:color="auto"/>
                                <w:right w:val="none" w:sz="0" w:space="0" w:color="auto"/>
                              </w:divBdr>
                              <w:divsChild>
                                <w:div w:id="502821109">
                                  <w:marLeft w:val="0"/>
                                  <w:marRight w:val="0"/>
                                  <w:marTop w:val="0"/>
                                  <w:marBottom w:val="0"/>
                                  <w:divBdr>
                                    <w:top w:val="none" w:sz="0" w:space="0" w:color="auto"/>
                                    <w:left w:val="none" w:sz="0" w:space="0" w:color="auto"/>
                                    <w:bottom w:val="none" w:sz="0" w:space="0" w:color="auto"/>
                                    <w:right w:val="none" w:sz="0" w:space="0" w:color="auto"/>
                                  </w:divBdr>
                                  <w:divsChild>
                                    <w:div w:id="1840732994">
                                      <w:marLeft w:val="0"/>
                                      <w:marRight w:val="0"/>
                                      <w:marTop w:val="0"/>
                                      <w:marBottom w:val="0"/>
                                      <w:divBdr>
                                        <w:top w:val="none" w:sz="0" w:space="0" w:color="auto"/>
                                        <w:left w:val="none" w:sz="0" w:space="0" w:color="auto"/>
                                        <w:bottom w:val="none" w:sz="0" w:space="0" w:color="auto"/>
                                        <w:right w:val="none" w:sz="0" w:space="0" w:color="auto"/>
                                      </w:divBdr>
                                      <w:divsChild>
                                        <w:div w:id="868570174">
                                          <w:marLeft w:val="0"/>
                                          <w:marRight w:val="0"/>
                                          <w:marTop w:val="0"/>
                                          <w:marBottom w:val="0"/>
                                          <w:divBdr>
                                            <w:top w:val="none" w:sz="0" w:space="0" w:color="auto"/>
                                            <w:left w:val="none" w:sz="0" w:space="0" w:color="auto"/>
                                            <w:bottom w:val="none" w:sz="0" w:space="0" w:color="auto"/>
                                            <w:right w:val="none" w:sz="0" w:space="0" w:color="auto"/>
                                          </w:divBdr>
                                          <w:divsChild>
                                            <w:div w:id="261957653">
                                              <w:marLeft w:val="0"/>
                                              <w:marRight w:val="0"/>
                                              <w:marTop w:val="0"/>
                                              <w:marBottom w:val="0"/>
                                              <w:divBdr>
                                                <w:top w:val="none" w:sz="0" w:space="0" w:color="auto"/>
                                                <w:left w:val="none" w:sz="0" w:space="0" w:color="auto"/>
                                                <w:bottom w:val="none" w:sz="0" w:space="0" w:color="auto"/>
                                                <w:right w:val="none" w:sz="0" w:space="0" w:color="auto"/>
                                              </w:divBdr>
                                              <w:divsChild>
                                                <w:div w:id="2036152074">
                                                  <w:marLeft w:val="0"/>
                                                  <w:marRight w:val="0"/>
                                                  <w:marTop w:val="0"/>
                                                  <w:marBottom w:val="0"/>
                                                  <w:divBdr>
                                                    <w:top w:val="none" w:sz="0" w:space="0" w:color="auto"/>
                                                    <w:left w:val="none" w:sz="0" w:space="0" w:color="auto"/>
                                                    <w:bottom w:val="none" w:sz="0" w:space="0" w:color="auto"/>
                                                    <w:right w:val="none" w:sz="0" w:space="0" w:color="auto"/>
                                                  </w:divBdr>
                                                  <w:divsChild>
                                                    <w:div w:id="1394542065">
                                                      <w:marLeft w:val="0"/>
                                                      <w:marRight w:val="0"/>
                                                      <w:marTop w:val="0"/>
                                                      <w:marBottom w:val="0"/>
                                                      <w:divBdr>
                                                        <w:top w:val="none" w:sz="0" w:space="0" w:color="auto"/>
                                                        <w:left w:val="none" w:sz="0" w:space="0" w:color="auto"/>
                                                        <w:bottom w:val="none" w:sz="0" w:space="0" w:color="auto"/>
                                                        <w:right w:val="none" w:sz="0" w:space="0" w:color="auto"/>
                                                      </w:divBdr>
                                                      <w:divsChild>
                                                        <w:div w:id="1215049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64091187">
          <w:marLeft w:val="0"/>
          <w:marRight w:val="0"/>
          <w:marTop w:val="0"/>
          <w:marBottom w:val="0"/>
          <w:divBdr>
            <w:top w:val="none" w:sz="0" w:space="0" w:color="auto"/>
            <w:left w:val="none" w:sz="0" w:space="0" w:color="auto"/>
            <w:bottom w:val="none" w:sz="0" w:space="0" w:color="auto"/>
            <w:right w:val="none" w:sz="0" w:space="0" w:color="auto"/>
          </w:divBdr>
          <w:divsChild>
            <w:div w:id="765687477">
              <w:marLeft w:val="0"/>
              <w:marRight w:val="0"/>
              <w:marTop w:val="0"/>
              <w:marBottom w:val="0"/>
              <w:divBdr>
                <w:top w:val="none" w:sz="0" w:space="0" w:color="auto"/>
                <w:left w:val="none" w:sz="0" w:space="0" w:color="auto"/>
                <w:bottom w:val="none" w:sz="0" w:space="0" w:color="auto"/>
                <w:right w:val="none" w:sz="0" w:space="0" w:color="auto"/>
              </w:divBdr>
              <w:divsChild>
                <w:div w:id="632251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2518823">
      <w:bodyDiv w:val="1"/>
      <w:marLeft w:val="0"/>
      <w:marRight w:val="0"/>
      <w:marTop w:val="0"/>
      <w:marBottom w:val="0"/>
      <w:divBdr>
        <w:top w:val="none" w:sz="0" w:space="0" w:color="auto"/>
        <w:left w:val="none" w:sz="0" w:space="0" w:color="auto"/>
        <w:bottom w:val="none" w:sz="0" w:space="0" w:color="auto"/>
        <w:right w:val="none" w:sz="0" w:space="0" w:color="auto"/>
      </w:divBdr>
      <w:divsChild>
        <w:div w:id="2005012526">
          <w:marLeft w:val="0"/>
          <w:marRight w:val="0"/>
          <w:marTop w:val="0"/>
          <w:marBottom w:val="0"/>
          <w:divBdr>
            <w:top w:val="none" w:sz="0" w:space="0" w:color="auto"/>
            <w:left w:val="none" w:sz="0" w:space="0" w:color="auto"/>
            <w:bottom w:val="none" w:sz="0" w:space="0" w:color="auto"/>
            <w:right w:val="none" w:sz="0" w:space="0" w:color="auto"/>
          </w:divBdr>
          <w:divsChild>
            <w:div w:id="1976640164">
              <w:marLeft w:val="0"/>
              <w:marRight w:val="0"/>
              <w:marTop w:val="0"/>
              <w:marBottom w:val="0"/>
              <w:divBdr>
                <w:top w:val="none" w:sz="0" w:space="0" w:color="auto"/>
                <w:left w:val="none" w:sz="0" w:space="0" w:color="auto"/>
                <w:bottom w:val="none" w:sz="0" w:space="0" w:color="auto"/>
                <w:right w:val="none" w:sz="0" w:space="0" w:color="auto"/>
              </w:divBdr>
              <w:divsChild>
                <w:div w:id="1216429040">
                  <w:marLeft w:val="0"/>
                  <w:marRight w:val="0"/>
                  <w:marTop w:val="0"/>
                  <w:marBottom w:val="0"/>
                  <w:divBdr>
                    <w:top w:val="none" w:sz="0" w:space="0" w:color="auto"/>
                    <w:left w:val="none" w:sz="0" w:space="0" w:color="auto"/>
                    <w:bottom w:val="none" w:sz="0" w:space="0" w:color="auto"/>
                    <w:right w:val="none" w:sz="0" w:space="0" w:color="auto"/>
                  </w:divBdr>
                  <w:divsChild>
                    <w:div w:id="1409229378">
                      <w:marLeft w:val="0"/>
                      <w:marRight w:val="0"/>
                      <w:marTop w:val="0"/>
                      <w:marBottom w:val="0"/>
                      <w:divBdr>
                        <w:top w:val="none" w:sz="0" w:space="0" w:color="auto"/>
                        <w:left w:val="none" w:sz="0" w:space="0" w:color="auto"/>
                        <w:bottom w:val="none" w:sz="0" w:space="0" w:color="auto"/>
                        <w:right w:val="none" w:sz="0" w:space="0" w:color="auto"/>
                      </w:divBdr>
                      <w:divsChild>
                        <w:div w:id="1411925282">
                          <w:marLeft w:val="0"/>
                          <w:marRight w:val="0"/>
                          <w:marTop w:val="0"/>
                          <w:marBottom w:val="0"/>
                          <w:divBdr>
                            <w:top w:val="none" w:sz="0" w:space="0" w:color="auto"/>
                            <w:left w:val="none" w:sz="0" w:space="0" w:color="auto"/>
                            <w:bottom w:val="none" w:sz="0" w:space="0" w:color="auto"/>
                            <w:right w:val="none" w:sz="0" w:space="0" w:color="auto"/>
                          </w:divBdr>
                          <w:divsChild>
                            <w:div w:id="2126000377">
                              <w:marLeft w:val="0"/>
                              <w:marRight w:val="0"/>
                              <w:marTop w:val="0"/>
                              <w:marBottom w:val="0"/>
                              <w:divBdr>
                                <w:top w:val="none" w:sz="0" w:space="0" w:color="auto"/>
                                <w:left w:val="none" w:sz="0" w:space="0" w:color="auto"/>
                                <w:bottom w:val="none" w:sz="0" w:space="0" w:color="auto"/>
                                <w:right w:val="none" w:sz="0" w:space="0" w:color="auto"/>
                              </w:divBdr>
                              <w:divsChild>
                                <w:div w:id="1254820394">
                                  <w:marLeft w:val="0"/>
                                  <w:marRight w:val="0"/>
                                  <w:marTop w:val="0"/>
                                  <w:marBottom w:val="0"/>
                                  <w:divBdr>
                                    <w:top w:val="none" w:sz="0" w:space="0" w:color="auto"/>
                                    <w:left w:val="none" w:sz="0" w:space="0" w:color="auto"/>
                                    <w:bottom w:val="none" w:sz="0" w:space="0" w:color="auto"/>
                                    <w:right w:val="none" w:sz="0" w:space="0" w:color="auto"/>
                                  </w:divBdr>
                                  <w:divsChild>
                                    <w:div w:id="145516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24291942">
      <w:bodyDiv w:val="1"/>
      <w:marLeft w:val="0"/>
      <w:marRight w:val="0"/>
      <w:marTop w:val="0"/>
      <w:marBottom w:val="0"/>
      <w:divBdr>
        <w:top w:val="none" w:sz="0" w:space="0" w:color="auto"/>
        <w:left w:val="none" w:sz="0" w:space="0" w:color="auto"/>
        <w:bottom w:val="none" w:sz="0" w:space="0" w:color="auto"/>
        <w:right w:val="none" w:sz="0" w:space="0" w:color="auto"/>
      </w:divBdr>
    </w:div>
    <w:div w:id="1259175144">
      <w:bodyDiv w:val="1"/>
      <w:marLeft w:val="0"/>
      <w:marRight w:val="0"/>
      <w:marTop w:val="0"/>
      <w:marBottom w:val="0"/>
      <w:divBdr>
        <w:top w:val="none" w:sz="0" w:space="0" w:color="auto"/>
        <w:left w:val="none" w:sz="0" w:space="0" w:color="auto"/>
        <w:bottom w:val="none" w:sz="0" w:space="0" w:color="auto"/>
        <w:right w:val="none" w:sz="0" w:space="0" w:color="auto"/>
      </w:divBdr>
    </w:div>
    <w:div w:id="1293945946">
      <w:bodyDiv w:val="1"/>
      <w:marLeft w:val="0"/>
      <w:marRight w:val="0"/>
      <w:marTop w:val="0"/>
      <w:marBottom w:val="0"/>
      <w:divBdr>
        <w:top w:val="none" w:sz="0" w:space="0" w:color="auto"/>
        <w:left w:val="none" w:sz="0" w:space="0" w:color="auto"/>
        <w:bottom w:val="none" w:sz="0" w:space="0" w:color="auto"/>
        <w:right w:val="none" w:sz="0" w:space="0" w:color="auto"/>
      </w:divBdr>
    </w:div>
    <w:div w:id="1301381023">
      <w:bodyDiv w:val="1"/>
      <w:marLeft w:val="0"/>
      <w:marRight w:val="0"/>
      <w:marTop w:val="0"/>
      <w:marBottom w:val="0"/>
      <w:divBdr>
        <w:top w:val="none" w:sz="0" w:space="0" w:color="auto"/>
        <w:left w:val="none" w:sz="0" w:space="0" w:color="auto"/>
        <w:bottom w:val="none" w:sz="0" w:space="0" w:color="auto"/>
        <w:right w:val="none" w:sz="0" w:space="0" w:color="auto"/>
      </w:divBdr>
    </w:div>
    <w:div w:id="1317340315">
      <w:bodyDiv w:val="1"/>
      <w:marLeft w:val="0"/>
      <w:marRight w:val="0"/>
      <w:marTop w:val="0"/>
      <w:marBottom w:val="0"/>
      <w:divBdr>
        <w:top w:val="none" w:sz="0" w:space="0" w:color="auto"/>
        <w:left w:val="none" w:sz="0" w:space="0" w:color="auto"/>
        <w:bottom w:val="none" w:sz="0" w:space="0" w:color="auto"/>
        <w:right w:val="none" w:sz="0" w:space="0" w:color="auto"/>
      </w:divBdr>
    </w:div>
    <w:div w:id="1328899139">
      <w:bodyDiv w:val="1"/>
      <w:marLeft w:val="0"/>
      <w:marRight w:val="0"/>
      <w:marTop w:val="0"/>
      <w:marBottom w:val="0"/>
      <w:divBdr>
        <w:top w:val="none" w:sz="0" w:space="0" w:color="auto"/>
        <w:left w:val="none" w:sz="0" w:space="0" w:color="auto"/>
        <w:bottom w:val="none" w:sz="0" w:space="0" w:color="auto"/>
        <w:right w:val="none" w:sz="0" w:space="0" w:color="auto"/>
      </w:divBdr>
    </w:div>
    <w:div w:id="1373771370">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407611364">
      <w:bodyDiv w:val="1"/>
      <w:marLeft w:val="0"/>
      <w:marRight w:val="0"/>
      <w:marTop w:val="0"/>
      <w:marBottom w:val="0"/>
      <w:divBdr>
        <w:top w:val="none" w:sz="0" w:space="0" w:color="auto"/>
        <w:left w:val="none" w:sz="0" w:space="0" w:color="auto"/>
        <w:bottom w:val="none" w:sz="0" w:space="0" w:color="auto"/>
        <w:right w:val="none" w:sz="0" w:space="0" w:color="auto"/>
      </w:divBdr>
    </w:div>
    <w:div w:id="1495336247">
      <w:bodyDiv w:val="1"/>
      <w:marLeft w:val="0"/>
      <w:marRight w:val="0"/>
      <w:marTop w:val="0"/>
      <w:marBottom w:val="0"/>
      <w:divBdr>
        <w:top w:val="none" w:sz="0" w:space="0" w:color="auto"/>
        <w:left w:val="none" w:sz="0" w:space="0" w:color="auto"/>
        <w:bottom w:val="none" w:sz="0" w:space="0" w:color="auto"/>
        <w:right w:val="none" w:sz="0" w:space="0" w:color="auto"/>
      </w:divBdr>
    </w:div>
    <w:div w:id="1557624817">
      <w:bodyDiv w:val="1"/>
      <w:marLeft w:val="0"/>
      <w:marRight w:val="0"/>
      <w:marTop w:val="0"/>
      <w:marBottom w:val="0"/>
      <w:divBdr>
        <w:top w:val="none" w:sz="0" w:space="0" w:color="auto"/>
        <w:left w:val="none" w:sz="0" w:space="0" w:color="auto"/>
        <w:bottom w:val="none" w:sz="0" w:space="0" w:color="auto"/>
        <w:right w:val="none" w:sz="0" w:space="0" w:color="auto"/>
      </w:divBdr>
      <w:divsChild>
        <w:div w:id="2964235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59631619">
      <w:bodyDiv w:val="1"/>
      <w:marLeft w:val="0"/>
      <w:marRight w:val="0"/>
      <w:marTop w:val="0"/>
      <w:marBottom w:val="0"/>
      <w:divBdr>
        <w:top w:val="none" w:sz="0" w:space="0" w:color="auto"/>
        <w:left w:val="none" w:sz="0" w:space="0" w:color="auto"/>
        <w:bottom w:val="none" w:sz="0" w:space="0" w:color="auto"/>
        <w:right w:val="none" w:sz="0" w:space="0" w:color="auto"/>
      </w:divBdr>
      <w:divsChild>
        <w:div w:id="1484278825">
          <w:marLeft w:val="0"/>
          <w:marRight w:val="0"/>
          <w:marTop w:val="0"/>
          <w:marBottom w:val="0"/>
          <w:divBdr>
            <w:top w:val="none" w:sz="0" w:space="0" w:color="auto"/>
            <w:left w:val="none" w:sz="0" w:space="0" w:color="auto"/>
            <w:bottom w:val="none" w:sz="0" w:space="0" w:color="auto"/>
            <w:right w:val="none" w:sz="0" w:space="0" w:color="auto"/>
          </w:divBdr>
          <w:divsChild>
            <w:div w:id="1832140960">
              <w:marLeft w:val="0"/>
              <w:marRight w:val="0"/>
              <w:marTop w:val="0"/>
              <w:marBottom w:val="0"/>
              <w:divBdr>
                <w:top w:val="none" w:sz="0" w:space="0" w:color="auto"/>
                <w:left w:val="none" w:sz="0" w:space="0" w:color="auto"/>
                <w:bottom w:val="none" w:sz="0" w:space="0" w:color="auto"/>
                <w:right w:val="none" w:sz="0" w:space="0" w:color="auto"/>
              </w:divBdr>
              <w:divsChild>
                <w:div w:id="742683876">
                  <w:marLeft w:val="0"/>
                  <w:marRight w:val="0"/>
                  <w:marTop w:val="0"/>
                  <w:marBottom w:val="0"/>
                  <w:divBdr>
                    <w:top w:val="none" w:sz="0" w:space="0" w:color="auto"/>
                    <w:left w:val="none" w:sz="0" w:space="0" w:color="auto"/>
                    <w:bottom w:val="none" w:sz="0" w:space="0" w:color="auto"/>
                    <w:right w:val="none" w:sz="0" w:space="0" w:color="auto"/>
                  </w:divBdr>
                  <w:divsChild>
                    <w:div w:id="788621834">
                      <w:marLeft w:val="0"/>
                      <w:marRight w:val="0"/>
                      <w:marTop w:val="0"/>
                      <w:marBottom w:val="0"/>
                      <w:divBdr>
                        <w:top w:val="none" w:sz="0" w:space="0" w:color="auto"/>
                        <w:left w:val="none" w:sz="0" w:space="0" w:color="auto"/>
                        <w:bottom w:val="none" w:sz="0" w:space="0" w:color="auto"/>
                        <w:right w:val="none" w:sz="0" w:space="0" w:color="auto"/>
                      </w:divBdr>
                      <w:divsChild>
                        <w:div w:id="487017548">
                          <w:marLeft w:val="0"/>
                          <w:marRight w:val="0"/>
                          <w:marTop w:val="0"/>
                          <w:marBottom w:val="0"/>
                          <w:divBdr>
                            <w:top w:val="none" w:sz="0" w:space="0" w:color="auto"/>
                            <w:left w:val="none" w:sz="0" w:space="0" w:color="auto"/>
                            <w:bottom w:val="none" w:sz="0" w:space="0" w:color="auto"/>
                            <w:right w:val="none" w:sz="0" w:space="0" w:color="auto"/>
                          </w:divBdr>
                          <w:divsChild>
                            <w:div w:id="1971589455">
                              <w:marLeft w:val="0"/>
                              <w:marRight w:val="0"/>
                              <w:marTop w:val="0"/>
                              <w:marBottom w:val="0"/>
                              <w:divBdr>
                                <w:top w:val="none" w:sz="0" w:space="0" w:color="auto"/>
                                <w:left w:val="none" w:sz="0" w:space="0" w:color="auto"/>
                                <w:bottom w:val="none" w:sz="0" w:space="0" w:color="auto"/>
                                <w:right w:val="none" w:sz="0" w:space="0" w:color="auto"/>
                              </w:divBdr>
                              <w:divsChild>
                                <w:div w:id="1254514654">
                                  <w:marLeft w:val="0"/>
                                  <w:marRight w:val="0"/>
                                  <w:marTop w:val="0"/>
                                  <w:marBottom w:val="0"/>
                                  <w:divBdr>
                                    <w:top w:val="none" w:sz="0" w:space="0" w:color="auto"/>
                                    <w:left w:val="none" w:sz="0" w:space="0" w:color="auto"/>
                                    <w:bottom w:val="none" w:sz="0" w:space="0" w:color="auto"/>
                                    <w:right w:val="none" w:sz="0" w:space="0" w:color="auto"/>
                                  </w:divBdr>
                                  <w:divsChild>
                                    <w:div w:id="336348106">
                                      <w:marLeft w:val="0"/>
                                      <w:marRight w:val="0"/>
                                      <w:marTop w:val="0"/>
                                      <w:marBottom w:val="0"/>
                                      <w:divBdr>
                                        <w:top w:val="none" w:sz="0" w:space="0" w:color="auto"/>
                                        <w:left w:val="none" w:sz="0" w:space="0" w:color="auto"/>
                                        <w:bottom w:val="none" w:sz="0" w:space="0" w:color="auto"/>
                                        <w:right w:val="none" w:sz="0" w:space="0" w:color="auto"/>
                                      </w:divBdr>
                                      <w:divsChild>
                                        <w:div w:id="1197694923">
                                          <w:marLeft w:val="0"/>
                                          <w:marRight w:val="0"/>
                                          <w:marTop w:val="0"/>
                                          <w:marBottom w:val="0"/>
                                          <w:divBdr>
                                            <w:top w:val="none" w:sz="0" w:space="0" w:color="auto"/>
                                            <w:left w:val="none" w:sz="0" w:space="0" w:color="auto"/>
                                            <w:bottom w:val="none" w:sz="0" w:space="0" w:color="auto"/>
                                            <w:right w:val="none" w:sz="0" w:space="0" w:color="auto"/>
                                          </w:divBdr>
                                          <w:divsChild>
                                            <w:div w:id="991058542">
                                              <w:marLeft w:val="0"/>
                                              <w:marRight w:val="0"/>
                                              <w:marTop w:val="0"/>
                                              <w:marBottom w:val="0"/>
                                              <w:divBdr>
                                                <w:top w:val="none" w:sz="0" w:space="0" w:color="auto"/>
                                                <w:left w:val="none" w:sz="0" w:space="0" w:color="auto"/>
                                                <w:bottom w:val="none" w:sz="0" w:space="0" w:color="auto"/>
                                                <w:right w:val="none" w:sz="0" w:space="0" w:color="auto"/>
                                              </w:divBdr>
                                              <w:divsChild>
                                                <w:div w:id="660741083">
                                                  <w:marLeft w:val="0"/>
                                                  <w:marRight w:val="0"/>
                                                  <w:marTop w:val="0"/>
                                                  <w:marBottom w:val="0"/>
                                                  <w:divBdr>
                                                    <w:top w:val="none" w:sz="0" w:space="0" w:color="auto"/>
                                                    <w:left w:val="none" w:sz="0" w:space="0" w:color="auto"/>
                                                    <w:bottom w:val="none" w:sz="0" w:space="0" w:color="auto"/>
                                                    <w:right w:val="none" w:sz="0" w:space="0" w:color="auto"/>
                                                  </w:divBdr>
                                                  <w:divsChild>
                                                    <w:div w:id="1431509028">
                                                      <w:marLeft w:val="0"/>
                                                      <w:marRight w:val="0"/>
                                                      <w:marTop w:val="0"/>
                                                      <w:marBottom w:val="0"/>
                                                      <w:divBdr>
                                                        <w:top w:val="none" w:sz="0" w:space="0" w:color="auto"/>
                                                        <w:left w:val="none" w:sz="0" w:space="0" w:color="auto"/>
                                                        <w:bottom w:val="none" w:sz="0" w:space="0" w:color="auto"/>
                                                        <w:right w:val="none" w:sz="0" w:space="0" w:color="auto"/>
                                                      </w:divBdr>
                                                      <w:divsChild>
                                                        <w:div w:id="1072892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2650576">
          <w:marLeft w:val="0"/>
          <w:marRight w:val="0"/>
          <w:marTop w:val="0"/>
          <w:marBottom w:val="0"/>
          <w:divBdr>
            <w:top w:val="none" w:sz="0" w:space="0" w:color="auto"/>
            <w:left w:val="none" w:sz="0" w:space="0" w:color="auto"/>
            <w:bottom w:val="none" w:sz="0" w:space="0" w:color="auto"/>
            <w:right w:val="none" w:sz="0" w:space="0" w:color="auto"/>
          </w:divBdr>
          <w:divsChild>
            <w:div w:id="1283263659">
              <w:marLeft w:val="0"/>
              <w:marRight w:val="0"/>
              <w:marTop w:val="0"/>
              <w:marBottom w:val="0"/>
              <w:divBdr>
                <w:top w:val="none" w:sz="0" w:space="0" w:color="auto"/>
                <w:left w:val="none" w:sz="0" w:space="0" w:color="auto"/>
                <w:bottom w:val="none" w:sz="0" w:space="0" w:color="auto"/>
                <w:right w:val="none" w:sz="0" w:space="0" w:color="auto"/>
              </w:divBdr>
              <w:divsChild>
                <w:div w:id="1594780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9780818">
      <w:bodyDiv w:val="1"/>
      <w:marLeft w:val="0"/>
      <w:marRight w:val="0"/>
      <w:marTop w:val="0"/>
      <w:marBottom w:val="0"/>
      <w:divBdr>
        <w:top w:val="none" w:sz="0" w:space="0" w:color="auto"/>
        <w:left w:val="none" w:sz="0" w:space="0" w:color="auto"/>
        <w:bottom w:val="none" w:sz="0" w:space="0" w:color="auto"/>
        <w:right w:val="none" w:sz="0" w:space="0" w:color="auto"/>
      </w:divBdr>
    </w:div>
    <w:div w:id="1574657641">
      <w:bodyDiv w:val="1"/>
      <w:marLeft w:val="0"/>
      <w:marRight w:val="0"/>
      <w:marTop w:val="0"/>
      <w:marBottom w:val="0"/>
      <w:divBdr>
        <w:top w:val="none" w:sz="0" w:space="0" w:color="auto"/>
        <w:left w:val="none" w:sz="0" w:space="0" w:color="auto"/>
        <w:bottom w:val="none" w:sz="0" w:space="0" w:color="auto"/>
        <w:right w:val="none" w:sz="0" w:space="0" w:color="auto"/>
      </w:divBdr>
    </w:div>
    <w:div w:id="1677345559">
      <w:bodyDiv w:val="1"/>
      <w:marLeft w:val="0"/>
      <w:marRight w:val="0"/>
      <w:marTop w:val="0"/>
      <w:marBottom w:val="0"/>
      <w:divBdr>
        <w:top w:val="none" w:sz="0" w:space="0" w:color="auto"/>
        <w:left w:val="none" w:sz="0" w:space="0" w:color="auto"/>
        <w:bottom w:val="none" w:sz="0" w:space="0" w:color="auto"/>
        <w:right w:val="none" w:sz="0" w:space="0" w:color="auto"/>
      </w:divBdr>
    </w:div>
    <w:div w:id="1736781448">
      <w:bodyDiv w:val="1"/>
      <w:marLeft w:val="0"/>
      <w:marRight w:val="0"/>
      <w:marTop w:val="0"/>
      <w:marBottom w:val="0"/>
      <w:divBdr>
        <w:top w:val="none" w:sz="0" w:space="0" w:color="auto"/>
        <w:left w:val="none" w:sz="0" w:space="0" w:color="auto"/>
        <w:bottom w:val="none" w:sz="0" w:space="0" w:color="auto"/>
        <w:right w:val="none" w:sz="0" w:space="0" w:color="auto"/>
      </w:divBdr>
    </w:div>
    <w:div w:id="1890992762">
      <w:bodyDiv w:val="1"/>
      <w:marLeft w:val="0"/>
      <w:marRight w:val="0"/>
      <w:marTop w:val="0"/>
      <w:marBottom w:val="0"/>
      <w:divBdr>
        <w:top w:val="none" w:sz="0" w:space="0" w:color="auto"/>
        <w:left w:val="none" w:sz="0" w:space="0" w:color="auto"/>
        <w:bottom w:val="none" w:sz="0" w:space="0" w:color="auto"/>
        <w:right w:val="none" w:sz="0" w:space="0" w:color="auto"/>
      </w:divBdr>
    </w:div>
    <w:div w:id="1897161140">
      <w:bodyDiv w:val="1"/>
      <w:marLeft w:val="0"/>
      <w:marRight w:val="0"/>
      <w:marTop w:val="0"/>
      <w:marBottom w:val="0"/>
      <w:divBdr>
        <w:top w:val="none" w:sz="0" w:space="0" w:color="auto"/>
        <w:left w:val="none" w:sz="0" w:space="0" w:color="auto"/>
        <w:bottom w:val="none" w:sz="0" w:space="0" w:color="auto"/>
        <w:right w:val="none" w:sz="0" w:space="0" w:color="auto"/>
      </w:divBdr>
    </w:div>
    <w:div w:id="1902908736">
      <w:bodyDiv w:val="1"/>
      <w:marLeft w:val="0"/>
      <w:marRight w:val="0"/>
      <w:marTop w:val="0"/>
      <w:marBottom w:val="0"/>
      <w:divBdr>
        <w:top w:val="none" w:sz="0" w:space="0" w:color="auto"/>
        <w:left w:val="none" w:sz="0" w:space="0" w:color="auto"/>
        <w:bottom w:val="none" w:sz="0" w:space="0" w:color="auto"/>
        <w:right w:val="none" w:sz="0" w:space="0" w:color="auto"/>
      </w:divBdr>
    </w:div>
    <w:div w:id="1909613834">
      <w:bodyDiv w:val="1"/>
      <w:marLeft w:val="0"/>
      <w:marRight w:val="0"/>
      <w:marTop w:val="0"/>
      <w:marBottom w:val="0"/>
      <w:divBdr>
        <w:top w:val="none" w:sz="0" w:space="0" w:color="auto"/>
        <w:left w:val="none" w:sz="0" w:space="0" w:color="auto"/>
        <w:bottom w:val="none" w:sz="0" w:space="0" w:color="auto"/>
        <w:right w:val="none" w:sz="0" w:space="0" w:color="auto"/>
      </w:divBdr>
    </w:div>
    <w:div w:id="1927107722">
      <w:bodyDiv w:val="1"/>
      <w:marLeft w:val="0"/>
      <w:marRight w:val="0"/>
      <w:marTop w:val="0"/>
      <w:marBottom w:val="0"/>
      <w:divBdr>
        <w:top w:val="none" w:sz="0" w:space="0" w:color="auto"/>
        <w:left w:val="none" w:sz="0" w:space="0" w:color="auto"/>
        <w:bottom w:val="none" w:sz="0" w:space="0" w:color="auto"/>
        <w:right w:val="none" w:sz="0" w:space="0" w:color="auto"/>
      </w:divBdr>
      <w:divsChild>
        <w:div w:id="819007598">
          <w:marLeft w:val="0"/>
          <w:marRight w:val="0"/>
          <w:marTop w:val="0"/>
          <w:marBottom w:val="0"/>
          <w:divBdr>
            <w:top w:val="none" w:sz="0" w:space="0" w:color="auto"/>
            <w:left w:val="none" w:sz="0" w:space="0" w:color="auto"/>
            <w:bottom w:val="none" w:sz="0" w:space="0" w:color="auto"/>
            <w:right w:val="none" w:sz="0" w:space="0" w:color="auto"/>
          </w:divBdr>
          <w:divsChild>
            <w:div w:id="896013338">
              <w:marLeft w:val="0"/>
              <w:marRight w:val="0"/>
              <w:marTop w:val="0"/>
              <w:marBottom w:val="0"/>
              <w:divBdr>
                <w:top w:val="none" w:sz="0" w:space="0" w:color="auto"/>
                <w:left w:val="none" w:sz="0" w:space="0" w:color="auto"/>
                <w:bottom w:val="none" w:sz="0" w:space="0" w:color="auto"/>
                <w:right w:val="none" w:sz="0" w:space="0" w:color="auto"/>
              </w:divBdr>
              <w:divsChild>
                <w:div w:id="1553538778">
                  <w:marLeft w:val="0"/>
                  <w:marRight w:val="0"/>
                  <w:marTop w:val="0"/>
                  <w:marBottom w:val="0"/>
                  <w:divBdr>
                    <w:top w:val="none" w:sz="0" w:space="0" w:color="auto"/>
                    <w:left w:val="none" w:sz="0" w:space="0" w:color="auto"/>
                    <w:bottom w:val="none" w:sz="0" w:space="0" w:color="auto"/>
                    <w:right w:val="none" w:sz="0" w:space="0" w:color="auto"/>
                  </w:divBdr>
                  <w:divsChild>
                    <w:div w:id="677734616">
                      <w:marLeft w:val="0"/>
                      <w:marRight w:val="0"/>
                      <w:marTop w:val="0"/>
                      <w:marBottom w:val="0"/>
                      <w:divBdr>
                        <w:top w:val="none" w:sz="0" w:space="0" w:color="auto"/>
                        <w:left w:val="none" w:sz="0" w:space="0" w:color="auto"/>
                        <w:bottom w:val="none" w:sz="0" w:space="0" w:color="auto"/>
                        <w:right w:val="none" w:sz="0" w:space="0" w:color="auto"/>
                      </w:divBdr>
                      <w:divsChild>
                        <w:div w:id="1568107792">
                          <w:marLeft w:val="0"/>
                          <w:marRight w:val="0"/>
                          <w:marTop w:val="0"/>
                          <w:marBottom w:val="0"/>
                          <w:divBdr>
                            <w:top w:val="none" w:sz="0" w:space="0" w:color="auto"/>
                            <w:left w:val="none" w:sz="0" w:space="0" w:color="auto"/>
                            <w:bottom w:val="none" w:sz="0" w:space="0" w:color="auto"/>
                            <w:right w:val="none" w:sz="0" w:space="0" w:color="auto"/>
                          </w:divBdr>
                          <w:divsChild>
                            <w:div w:id="1917353935">
                              <w:marLeft w:val="0"/>
                              <w:marRight w:val="0"/>
                              <w:marTop w:val="0"/>
                              <w:marBottom w:val="0"/>
                              <w:divBdr>
                                <w:top w:val="none" w:sz="0" w:space="0" w:color="auto"/>
                                <w:left w:val="none" w:sz="0" w:space="0" w:color="auto"/>
                                <w:bottom w:val="none" w:sz="0" w:space="0" w:color="auto"/>
                                <w:right w:val="none" w:sz="0" w:space="0" w:color="auto"/>
                              </w:divBdr>
                              <w:divsChild>
                                <w:div w:id="1573083535">
                                  <w:marLeft w:val="0"/>
                                  <w:marRight w:val="0"/>
                                  <w:marTop w:val="0"/>
                                  <w:marBottom w:val="0"/>
                                  <w:divBdr>
                                    <w:top w:val="none" w:sz="0" w:space="0" w:color="auto"/>
                                    <w:left w:val="none" w:sz="0" w:space="0" w:color="auto"/>
                                    <w:bottom w:val="none" w:sz="0" w:space="0" w:color="auto"/>
                                    <w:right w:val="none" w:sz="0" w:space="0" w:color="auto"/>
                                  </w:divBdr>
                                  <w:divsChild>
                                    <w:div w:id="480275179">
                                      <w:marLeft w:val="0"/>
                                      <w:marRight w:val="0"/>
                                      <w:marTop w:val="0"/>
                                      <w:marBottom w:val="0"/>
                                      <w:divBdr>
                                        <w:top w:val="none" w:sz="0" w:space="0" w:color="auto"/>
                                        <w:left w:val="none" w:sz="0" w:space="0" w:color="auto"/>
                                        <w:bottom w:val="none" w:sz="0" w:space="0" w:color="auto"/>
                                        <w:right w:val="none" w:sz="0" w:space="0" w:color="auto"/>
                                      </w:divBdr>
                                      <w:divsChild>
                                        <w:div w:id="1613127844">
                                          <w:marLeft w:val="0"/>
                                          <w:marRight w:val="0"/>
                                          <w:marTop w:val="0"/>
                                          <w:marBottom w:val="0"/>
                                          <w:divBdr>
                                            <w:top w:val="none" w:sz="0" w:space="0" w:color="auto"/>
                                            <w:left w:val="none" w:sz="0" w:space="0" w:color="auto"/>
                                            <w:bottom w:val="none" w:sz="0" w:space="0" w:color="auto"/>
                                            <w:right w:val="none" w:sz="0" w:space="0" w:color="auto"/>
                                          </w:divBdr>
                                          <w:divsChild>
                                            <w:div w:id="1985546857">
                                              <w:marLeft w:val="0"/>
                                              <w:marRight w:val="0"/>
                                              <w:marTop w:val="0"/>
                                              <w:marBottom w:val="0"/>
                                              <w:divBdr>
                                                <w:top w:val="none" w:sz="0" w:space="0" w:color="auto"/>
                                                <w:left w:val="none" w:sz="0" w:space="0" w:color="auto"/>
                                                <w:bottom w:val="none" w:sz="0" w:space="0" w:color="auto"/>
                                                <w:right w:val="none" w:sz="0" w:space="0" w:color="auto"/>
                                              </w:divBdr>
                                              <w:divsChild>
                                                <w:div w:id="369107980">
                                                  <w:marLeft w:val="0"/>
                                                  <w:marRight w:val="0"/>
                                                  <w:marTop w:val="0"/>
                                                  <w:marBottom w:val="0"/>
                                                  <w:divBdr>
                                                    <w:top w:val="none" w:sz="0" w:space="0" w:color="auto"/>
                                                    <w:left w:val="none" w:sz="0" w:space="0" w:color="auto"/>
                                                    <w:bottom w:val="none" w:sz="0" w:space="0" w:color="auto"/>
                                                    <w:right w:val="none" w:sz="0" w:space="0" w:color="auto"/>
                                                  </w:divBdr>
                                                  <w:divsChild>
                                                    <w:div w:id="1541477108">
                                                      <w:marLeft w:val="0"/>
                                                      <w:marRight w:val="0"/>
                                                      <w:marTop w:val="0"/>
                                                      <w:marBottom w:val="0"/>
                                                      <w:divBdr>
                                                        <w:top w:val="none" w:sz="0" w:space="0" w:color="auto"/>
                                                        <w:left w:val="none" w:sz="0" w:space="0" w:color="auto"/>
                                                        <w:bottom w:val="none" w:sz="0" w:space="0" w:color="auto"/>
                                                        <w:right w:val="none" w:sz="0" w:space="0" w:color="auto"/>
                                                      </w:divBdr>
                                                      <w:divsChild>
                                                        <w:div w:id="1902133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42200245">
          <w:marLeft w:val="0"/>
          <w:marRight w:val="0"/>
          <w:marTop w:val="0"/>
          <w:marBottom w:val="0"/>
          <w:divBdr>
            <w:top w:val="none" w:sz="0" w:space="0" w:color="auto"/>
            <w:left w:val="none" w:sz="0" w:space="0" w:color="auto"/>
            <w:bottom w:val="none" w:sz="0" w:space="0" w:color="auto"/>
            <w:right w:val="none" w:sz="0" w:space="0" w:color="auto"/>
          </w:divBdr>
          <w:divsChild>
            <w:div w:id="2055159046">
              <w:marLeft w:val="0"/>
              <w:marRight w:val="0"/>
              <w:marTop w:val="0"/>
              <w:marBottom w:val="0"/>
              <w:divBdr>
                <w:top w:val="none" w:sz="0" w:space="0" w:color="auto"/>
                <w:left w:val="none" w:sz="0" w:space="0" w:color="auto"/>
                <w:bottom w:val="none" w:sz="0" w:space="0" w:color="auto"/>
                <w:right w:val="none" w:sz="0" w:space="0" w:color="auto"/>
              </w:divBdr>
              <w:divsChild>
                <w:div w:id="1398286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0773133">
      <w:bodyDiv w:val="1"/>
      <w:marLeft w:val="0"/>
      <w:marRight w:val="0"/>
      <w:marTop w:val="0"/>
      <w:marBottom w:val="0"/>
      <w:divBdr>
        <w:top w:val="none" w:sz="0" w:space="0" w:color="auto"/>
        <w:left w:val="none" w:sz="0" w:space="0" w:color="auto"/>
        <w:bottom w:val="none" w:sz="0" w:space="0" w:color="auto"/>
        <w:right w:val="none" w:sz="0" w:space="0" w:color="auto"/>
      </w:divBdr>
    </w:div>
    <w:div w:id="1968001311">
      <w:bodyDiv w:val="1"/>
      <w:marLeft w:val="0"/>
      <w:marRight w:val="0"/>
      <w:marTop w:val="0"/>
      <w:marBottom w:val="0"/>
      <w:divBdr>
        <w:top w:val="none" w:sz="0" w:space="0" w:color="auto"/>
        <w:left w:val="none" w:sz="0" w:space="0" w:color="auto"/>
        <w:bottom w:val="none" w:sz="0" w:space="0" w:color="auto"/>
        <w:right w:val="none" w:sz="0" w:space="0" w:color="auto"/>
      </w:divBdr>
      <w:divsChild>
        <w:div w:id="445739983">
          <w:marLeft w:val="0"/>
          <w:marRight w:val="0"/>
          <w:marTop w:val="0"/>
          <w:marBottom w:val="0"/>
          <w:divBdr>
            <w:top w:val="none" w:sz="0" w:space="0" w:color="auto"/>
            <w:left w:val="none" w:sz="0" w:space="0" w:color="auto"/>
            <w:bottom w:val="none" w:sz="0" w:space="0" w:color="auto"/>
            <w:right w:val="none" w:sz="0" w:space="0" w:color="auto"/>
          </w:divBdr>
          <w:divsChild>
            <w:div w:id="1283075473">
              <w:marLeft w:val="0"/>
              <w:marRight w:val="0"/>
              <w:marTop w:val="0"/>
              <w:marBottom w:val="0"/>
              <w:divBdr>
                <w:top w:val="none" w:sz="0" w:space="0" w:color="auto"/>
                <w:left w:val="none" w:sz="0" w:space="0" w:color="auto"/>
                <w:bottom w:val="none" w:sz="0" w:space="0" w:color="auto"/>
                <w:right w:val="none" w:sz="0" w:space="0" w:color="auto"/>
              </w:divBdr>
              <w:divsChild>
                <w:div w:id="1746292333">
                  <w:marLeft w:val="0"/>
                  <w:marRight w:val="0"/>
                  <w:marTop w:val="0"/>
                  <w:marBottom w:val="0"/>
                  <w:divBdr>
                    <w:top w:val="none" w:sz="0" w:space="0" w:color="auto"/>
                    <w:left w:val="none" w:sz="0" w:space="0" w:color="auto"/>
                    <w:bottom w:val="none" w:sz="0" w:space="0" w:color="auto"/>
                    <w:right w:val="none" w:sz="0" w:space="0" w:color="auto"/>
                  </w:divBdr>
                  <w:divsChild>
                    <w:div w:id="1686980072">
                      <w:marLeft w:val="0"/>
                      <w:marRight w:val="0"/>
                      <w:marTop w:val="0"/>
                      <w:marBottom w:val="0"/>
                      <w:divBdr>
                        <w:top w:val="none" w:sz="0" w:space="0" w:color="auto"/>
                        <w:left w:val="none" w:sz="0" w:space="0" w:color="auto"/>
                        <w:bottom w:val="none" w:sz="0" w:space="0" w:color="auto"/>
                        <w:right w:val="none" w:sz="0" w:space="0" w:color="auto"/>
                      </w:divBdr>
                      <w:divsChild>
                        <w:div w:id="1223255663">
                          <w:marLeft w:val="0"/>
                          <w:marRight w:val="0"/>
                          <w:marTop w:val="0"/>
                          <w:marBottom w:val="0"/>
                          <w:divBdr>
                            <w:top w:val="none" w:sz="0" w:space="0" w:color="auto"/>
                            <w:left w:val="none" w:sz="0" w:space="0" w:color="auto"/>
                            <w:bottom w:val="none" w:sz="0" w:space="0" w:color="auto"/>
                            <w:right w:val="none" w:sz="0" w:space="0" w:color="auto"/>
                          </w:divBdr>
                          <w:divsChild>
                            <w:div w:id="694624727">
                              <w:marLeft w:val="0"/>
                              <w:marRight w:val="0"/>
                              <w:marTop w:val="0"/>
                              <w:marBottom w:val="0"/>
                              <w:divBdr>
                                <w:top w:val="none" w:sz="0" w:space="0" w:color="auto"/>
                                <w:left w:val="none" w:sz="0" w:space="0" w:color="auto"/>
                                <w:bottom w:val="none" w:sz="0" w:space="0" w:color="auto"/>
                                <w:right w:val="none" w:sz="0" w:space="0" w:color="auto"/>
                              </w:divBdr>
                              <w:divsChild>
                                <w:div w:id="1773625345">
                                  <w:marLeft w:val="0"/>
                                  <w:marRight w:val="0"/>
                                  <w:marTop w:val="0"/>
                                  <w:marBottom w:val="0"/>
                                  <w:divBdr>
                                    <w:top w:val="none" w:sz="0" w:space="0" w:color="auto"/>
                                    <w:left w:val="none" w:sz="0" w:space="0" w:color="auto"/>
                                    <w:bottom w:val="none" w:sz="0" w:space="0" w:color="auto"/>
                                    <w:right w:val="none" w:sz="0" w:space="0" w:color="auto"/>
                                  </w:divBdr>
                                  <w:divsChild>
                                    <w:div w:id="1126000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5350482">
      <w:bodyDiv w:val="1"/>
      <w:marLeft w:val="0"/>
      <w:marRight w:val="0"/>
      <w:marTop w:val="0"/>
      <w:marBottom w:val="0"/>
      <w:divBdr>
        <w:top w:val="none" w:sz="0" w:space="0" w:color="auto"/>
        <w:left w:val="none" w:sz="0" w:space="0" w:color="auto"/>
        <w:bottom w:val="none" w:sz="0" w:space="0" w:color="auto"/>
        <w:right w:val="none" w:sz="0" w:space="0" w:color="auto"/>
      </w:divBdr>
    </w:div>
    <w:div w:id="1987389350">
      <w:bodyDiv w:val="1"/>
      <w:marLeft w:val="0"/>
      <w:marRight w:val="0"/>
      <w:marTop w:val="0"/>
      <w:marBottom w:val="0"/>
      <w:divBdr>
        <w:top w:val="none" w:sz="0" w:space="0" w:color="auto"/>
        <w:left w:val="none" w:sz="0" w:space="0" w:color="auto"/>
        <w:bottom w:val="none" w:sz="0" w:space="0" w:color="auto"/>
        <w:right w:val="none" w:sz="0" w:space="0" w:color="auto"/>
      </w:divBdr>
      <w:divsChild>
        <w:div w:id="2142725293">
          <w:marLeft w:val="0"/>
          <w:marRight w:val="0"/>
          <w:marTop w:val="0"/>
          <w:marBottom w:val="0"/>
          <w:divBdr>
            <w:top w:val="none" w:sz="0" w:space="0" w:color="auto"/>
            <w:left w:val="none" w:sz="0" w:space="0" w:color="auto"/>
            <w:bottom w:val="none" w:sz="0" w:space="0" w:color="auto"/>
            <w:right w:val="none" w:sz="0" w:space="0" w:color="auto"/>
          </w:divBdr>
          <w:divsChild>
            <w:div w:id="785780443">
              <w:marLeft w:val="0"/>
              <w:marRight w:val="0"/>
              <w:marTop w:val="0"/>
              <w:marBottom w:val="0"/>
              <w:divBdr>
                <w:top w:val="none" w:sz="0" w:space="0" w:color="auto"/>
                <w:left w:val="none" w:sz="0" w:space="0" w:color="auto"/>
                <w:bottom w:val="none" w:sz="0" w:space="0" w:color="auto"/>
                <w:right w:val="none" w:sz="0" w:space="0" w:color="auto"/>
              </w:divBdr>
              <w:divsChild>
                <w:div w:id="1058430623">
                  <w:marLeft w:val="0"/>
                  <w:marRight w:val="0"/>
                  <w:marTop w:val="0"/>
                  <w:marBottom w:val="0"/>
                  <w:divBdr>
                    <w:top w:val="none" w:sz="0" w:space="0" w:color="auto"/>
                    <w:left w:val="none" w:sz="0" w:space="0" w:color="auto"/>
                    <w:bottom w:val="none" w:sz="0" w:space="0" w:color="auto"/>
                    <w:right w:val="none" w:sz="0" w:space="0" w:color="auto"/>
                  </w:divBdr>
                  <w:divsChild>
                    <w:div w:id="696463258">
                      <w:marLeft w:val="0"/>
                      <w:marRight w:val="0"/>
                      <w:marTop w:val="0"/>
                      <w:marBottom w:val="0"/>
                      <w:divBdr>
                        <w:top w:val="none" w:sz="0" w:space="0" w:color="auto"/>
                        <w:left w:val="none" w:sz="0" w:space="0" w:color="auto"/>
                        <w:bottom w:val="none" w:sz="0" w:space="0" w:color="auto"/>
                        <w:right w:val="none" w:sz="0" w:space="0" w:color="auto"/>
                      </w:divBdr>
                      <w:divsChild>
                        <w:div w:id="1067922770">
                          <w:marLeft w:val="0"/>
                          <w:marRight w:val="0"/>
                          <w:marTop w:val="0"/>
                          <w:marBottom w:val="0"/>
                          <w:divBdr>
                            <w:top w:val="none" w:sz="0" w:space="0" w:color="auto"/>
                            <w:left w:val="none" w:sz="0" w:space="0" w:color="auto"/>
                            <w:bottom w:val="none" w:sz="0" w:space="0" w:color="auto"/>
                            <w:right w:val="none" w:sz="0" w:space="0" w:color="auto"/>
                          </w:divBdr>
                          <w:divsChild>
                            <w:div w:id="2067756118">
                              <w:marLeft w:val="0"/>
                              <w:marRight w:val="0"/>
                              <w:marTop w:val="0"/>
                              <w:marBottom w:val="0"/>
                              <w:divBdr>
                                <w:top w:val="none" w:sz="0" w:space="0" w:color="auto"/>
                                <w:left w:val="none" w:sz="0" w:space="0" w:color="auto"/>
                                <w:bottom w:val="none" w:sz="0" w:space="0" w:color="auto"/>
                                <w:right w:val="none" w:sz="0" w:space="0" w:color="auto"/>
                              </w:divBdr>
                              <w:divsChild>
                                <w:div w:id="415982852">
                                  <w:marLeft w:val="0"/>
                                  <w:marRight w:val="0"/>
                                  <w:marTop w:val="0"/>
                                  <w:marBottom w:val="0"/>
                                  <w:divBdr>
                                    <w:top w:val="none" w:sz="0" w:space="0" w:color="auto"/>
                                    <w:left w:val="none" w:sz="0" w:space="0" w:color="auto"/>
                                    <w:bottom w:val="none" w:sz="0" w:space="0" w:color="auto"/>
                                    <w:right w:val="none" w:sz="0" w:space="0" w:color="auto"/>
                                  </w:divBdr>
                                  <w:divsChild>
                                    <w:div w:id="1246106566">
                                      <w:marLeft w:val="0"/>
                                      <w:marRight w:val="0"/>
                                      <w:marTop w:val="0"/>
                                      <w:marBottom w:val="0"/>
                                      <w:divBdr>
                                        <w:top w:val="none" w:sz="0" w:space="0" w:color="auto"/>
                                        <w:left w:val="none" w:sz="0" w:space="0" w:color="auto"/>
                                        <w:bottom w:val="none" w:sz="0" w:space="0" w:color="auto"/>
                                        <w:right w:val="none" w:sz="0" w:space="0" w:color="auto"/>
                                      </w:divBdr>
                                      <w:divsChild>
                                        <w:div w:id="579024531">
                                          <w:marLeft w:val="0"/>
                                          <w:marRight w:val="0"/>
                                          <w:marTop w:val="0"/>
                                          <w:marBottom w:val="0"/>
                                          <w:divBdr>
                                            <w:top w:val="none" w:sz="0" w:space="0" w:color="auto"/>
                                            <w:left w:val="none" w:sz="0" w:space="0" w:color="auto"/>
                                            <w:bottom w:val="none" w:sz="0" w:space="0" w:color="auto"/>
                                            <w:right w:val="none" w:sz="0" w:space="0" w:color="auto"/>
                                          </w:divBdr>
                                          <w:divsChild>
                                            <w:div w:id="1380016196">
                                              <w:marLeft w:val="0"/>
                                              <w:marRight w:val="0"/>
                                              <w:marTop w:val="0"/>
                                              <w:marBottom w:val="0"/>
                                              <w:divBdr>
                                                <w:top w:val="none" w:sz="0" w:space="0" w:color="auto"/>
                                                <w:left w:val="none" w:sz="0" w:space="0" w:color="auto"/>
                                                <w:bottom w:val="none" w:sz="0" w:space="0" w:color="auto"/>
                                                <w:right w:val="none" w:sz="0" w:space="0" w:color="auto"/>
                                              </w:divBdr>
                                              <w:divsChild>
                                                <w:div w:id="110251072">
                                                  <w:marLeft w:val="0"/>
                                                  <w:marRight w:val="0"/>
                                                  <w:marTop w:val="0"/>
                                                  <w:marBottom w:val="0"/>
                                                  <w:divBdr>
                                                    <w:top w:val="none" w:sz="0" w:space="0" w:color="auto"/>
                                                    <w:left w:val="none" w:sz="0" w:space="0" w:color="auto"/>
                                                    <w:bottom w:val="none" w:sz="0" w:space="0" w:color="auto"/>
                                                    <w:right w:val="none" w:sz="0" w:space="0" w:color="auto"/>
                                                  </w:divBdr>
                                                  <w:divsChild>
                                                    <w:div w:id="1632665482">
                                                      <w:marLeft w:val="0"/>
                                                      <w:marRight w:val="0"/>
                                                      <w:marTop w:val="0"/>
                                                      <w:marBottom w:val="0"/>
                                                      <w:divBdr>
                                                        <w:top w:val="none" w:sz="0" w:space="0" w:color="auto"/>
                                                        <w:left w:val="none" w:sz="0" w:space="0" w:color="auto"/>
                                                        <w:bottom w:val="none" w:sz="0" w:space="0" w:color="auto"/>
                                                        <w:right w:val="none" w:sz="0" w:space="0" w:color="auto"/>
                                                      </w:divBdr>
                                                      <w:divsChild>
                                                        <w:div w:id="223610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00108324">
          <w:marLeft w:val="0"/>
          <w:marRight w:val="0"/>
          <w:marTop w:val="0"/>
          <w:marBottom w:val="0"/>
          <w:divBdr>
            <w:top w:val="none" w:sz="0" w:space="0" w:color="auto"/>
            <w:left w:val="none" w:sz="0" w:space="0" w:color="auto"/>
            <w:bottom w:val="none" w:sz="0" w:space="0" w:color="auto"/>
            <w:right w:val="none" w:sz="0" w:space="0" w:color="auto"/>
          </w:divBdr>
          <w:divsChild>
            <w:div w:id="1368600809">
              <w:marLeft w:val="0"/>
              <w:marRight w:val="0"/>
              <w:marTop w:val="0"/>
              <w:marBottom w:val="0"/>
              <w:divBdr>
                <w:top w:val="none" w:sz="0" w:space="0" w:color="auto"/>
                <w:left w:val="none" w:sz="0" w:space="0" w:color="auto"/>
                <w:bottom w:val="none" w:sz="0" w:space="0" w:color="auto"/>
                <w:right w:val="none" w:sz="0" w:space="0" w:color="auto"/>
              </w:divBdr>
              <w:divsChild>
                <w:div w:id="1917855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9844086">
      <w:bodyDiv w:val="1"/>
      <w:marLeft w:val="0"/>
      <w:marRight w:val="0"/>
      <w:marTop w:val="0"/>
      <w:marBottom w:val="0"/>
      <w:divBdr>
        <w:top w:val="none" w:sz="0" w:space="0" w:color="auto"/>
        <w:left w:val="none" w:sz="0" w:space="0" w:color="auto"/>
        <w:bottom w:val="none" w:sz="0" w:space="0" w:color="auto"/>
        <w:right w:val="none" w:sz="0" w:space="0" w:color="auto"/>
      </w:divBdr>
      <w:divsChild>
        <w:div w:id="1127746349">
          <w:marLeft w:val="0"/>
          <w:marRight w:val="0"/>
          <w:marTop w:val="0"/>
          <w:marBottom w:val="0"/>
          <w:divBdr>
            <w:top w:val="none" w:sz="0" w:space="0" w:color="auto"/>
            <w:left w:val="none" w:sz="0" w:space="0" w:color="auto"/>
            <w:bottom w:val="none" w:sz="0" w:space="0" w:color="auto"/>
            <w:right w:val="none" w:sz="0" w:space="0" w:color="auto"/>
          </w:divBdr>
          <w:divsChild>
            <w:div w:id="2131389346">
              <w:marLeft w:val="0"/>
              <w:marRight w:val="0"/>
              <w:marTop w:val="0"/>
              <w:marBottom w:val="0"/>
              <w:divBdr>
                <w:top w:val="none" w:sz="0" w:space="0" w:color="auto"/>
                <w:left w:val="none" w:sz="0" w:space="0" w:color="auto"/>
                <w:bottom w:val="none" w:sz="0" w:space="0" w:color="auto"/>
                <w:right w:val="none" w:sz="0" w:space="0" w:color="auto"/>
              </w:divBdr>
              <w:divsChild>
                <w:div w:id="1744990913">
                  <w:marLeft w:val="0"/>
                  <w:marRight w:val="0"/>
                  <w:marTop w:val="0"/>
                  <w:marBottom w:val="0"/>
                  <w:divBdr>
                    <w:top w:val="none" w:sz="0" w:space="0" w:color="auto"/>
                    <w:left w:val="none" w:sz="0" w:space="0" w:color="auto"/>
                    <w:bottom w:val="none" w:sz="0" w:space="0" w:color="auto"/>
                    <w:right w:val="none" w:sz="0" w:space="0" w:color="auto"/>
                  </w:divBdr>
                  <w:divsChild>
                    <w:div w:id="2070225922">
                      <w:marLeft w:val="0"/>
                      <w:marRight w:val="0"/>
                      <w:marTop w:val="0"/>
                      <w:marBottom w:val="0"/>
                      <w:divBdr>
                        <w:top w:val="none" w:sz="0" w:space="0" w:color="auto"/>
                        <w:left w:val="none" w:sz="0" w:space="0" w:color="auto"/>
                        <w:bottom w:val="none" w:sz="0" w:space="0" w:color="auto"/>
                        <w:right w:val="none" w:sz="0" w:space="0" w:color="auto"/>
                      </w:divBdr>
                      <w:divsChild>
                        <w:div w:id="1758864843">
                          <w:marLeft w:val="0"/>
                          <w:marRight w:val="0"/>
                          <w:marTop w:val="0"/>
                          <w:marBottom w:val="0"/>
                          <w:divBdr>
                            <w:top w:val="none" w:sz="0" w:space="0" w:color="auto"/>
                            <w:left w:val="none" w:sz="0" w:space="0" w:color="auto"/>
                            <w:bottom w:val="none" w:sz="0" w:space="0" w:color="auto"/>
                            <w:right w:val="none" w:sz="0" w:space="0" w:color="auto"/>
                          </w:divBdr>
                          <w:divsChild>
                            <w:div w:id="145903364">
                              <w:marLeft w:val="0"/>
                              <w:marRight w:val="0"/>
                              <w:marTop w:val="0"/>
                              <w:marBottom w:val="0"/>
                              <w:divBdr>
                                <w:top w:val="none" w:sz="0" w:space="0" w:color="auto"/>
                                <w:left w:val="none" w:sz="0" w:space="0" w:color="auto"/>
                                <w:bottom w:val="none" w:sz="0" w:space="0" w:color="auto"/>
                                <w:right w:val="none" w:sz="0" w:space="0" w:color="auto"/>
                              </w:divBdr>
                              <w:divsChild>
                                <w:div w:id="221141976">
                                  <w:marLeft w:val="0"/>
                                  <w:marRight w:val="0"/>
                                  <w:marTop w:val="0"/>
                                  <w:marBottom w:val="0"/>
                                  <w:divBdr>
                                    <w:top w:val="none" w:sz="0" w:space="0" w:color="auto"/>
                                    <w:left w:val="none" w:sz="0" w:space="0" w:color="auto"/>
                                    <w:bottom w:val="none" w:sz="0" w:space="0" w:color="auto"/>
                                    <w:right w:val="none" w:sz="0" w:space="0" w:color="auto"/>
                                  </w:divBdr>
                                  <w:divsChild>
                                    <w:div w:id="227035682">
                                      <w:marLeft w:val="0"/>
                                      <w:marRight w:val="0"/>
                                      <w:marTop w:val="0"/>
                                      <w:marBottom w:val="0"/>
                                      <w:divBdr>
                                        <w:top w:val="none" w:sz="0" w:space="0" w:color="auto"/>
                                        <w:left w:val="none" w:sz="0" w:space="0" w:color="auto"/>
                                        <w:bottom w:val="none" w:sz="0" w:space="0" w:color="auto"/>
                                        <w:right w:val="none" w:sz="0" w:space="0" w:color="auto"/>
                                      </w:divBdr>
                                      <w:divsChild>
                                        <w:div w:id="725957063">
                                          <w:marLeft w:val="0"/>
                                          <w:marRight w:val="0"/>
                                          <w:marTop w:val="0"/>
                                          <w:marBottom w:val="0"/>
                                          <w:divBdr>
                                            <w:top w:val="none" w:sz="0" w:space="0" w:color="auto"/>
                                            <w:left w:val="none" w:sz="0" w:space="0" w:color="auto"/>
                                            <w:bottom w:val="none" w:sz="0" w:space="0" w:color="auto"/>
                                            <w:right w:val="none" w:sz="0" w:space="0" w:color="auto"/>
                                          </w:divBdr>
                                          <w:divsChild>
                                            <w:div w:id="317611686">
                                              <w:marLeft w:val="0"/>
                                              <w:marRight w:val="0"/>
                                              <w:marTop w:val="0"/>
                                              <w:marBottom w:val="0"/>
                                              <w:divBdr>
                                                <w:top w:val="none" w:sz="0" w:space="0" w:color="auto"/>
                                                <w:left w:val="none" w:sz="0" w:space="0" w:color="auto"/>
                                                <w:bottom w:val="none" w:sz="0" w:space="0" w:color="auto"/>
                                                <w:right w:val="none" w:sz="0" w:space="0" w:color="auto"/>
                                              </w:divBdr>
                                              <w:divsChild>
                                                <w:div w:id="1804542151">
                                                  <w:marLeft w:val="0"/>
                                                  <w:marRight w:val="0"/>
                                                  <w:marTop w:val="0"/>
                                                  <w:marBottom w:val="0"/>
                                                  <w:divBdr>
                                                    <w:top w:val="none" w:sz="0" w:space="0" w:color="auto"/>
                                                    <w:left w:val="none" w:sz="0" w:space="0" w:color="auto"/>
                                                    <w:bottom w:val="none" w:sz="0" w:space="0" w:color="auto"/>
                                                    <w:right w:val="none" w:sz="0" w:space="0" w:color="auto"/>
                                                  </w:divBdr>
                                                  <w:divsChild>
                                                    <w:div w:id="1235773266">
                                                      <w:marLeft w:val="0"/>
                                                      <w:marRight w:val="0"/>
                                                      <w:marTop w:val="0"/>
                                                      <w:marBottom w:val="0"/>
                                                      <w:divBdr>
                                                        <w:top w:val="none" w:sz="0" w:space="0" w:color="auto"/>
                                                        <w:left w:val="none" w:sz="0" w:space="0" w:color="auto"/>
                                                        <w:bottom w:val="none" w:sz="0" w:space="0" w:color="auto"/>
                                                        <w:right w:val="none" w:sz="0" w:space="0" w:color="auto"/>
                                                      </w:divBdr>
                                                      <w:divsChild>
                                                        <w:div w:id="1075975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67528994">
          <w:marLeft w:val="0"/>
          <w:marRight w:val="0"/>
          <w:marTop w:val="0"/>
          <w:marBottom w:val="0"/>
          <w:divBdr>
            <w:top w:val="none" w:sz="0" w:space="0" w:color="auto"/>
            <w:left w:val="none" w:sz="0" w:space="0" w:color="auto"/>
            <w:bottom w:val="none" w:sz="0" w:space="0" w:color="auto"/>
            <w:right w:val="none" w:sz="0" w:space="0" w:color="auto"/>
          </w:divBdr>
          <w:divsChild>
            <w:div w:id="85811791">
              <w:marLeft w:val="0"/>
              <w:marRight w:val="0"/>
              <w:marTop w:val="0"/>
              <w:marBottom w:val="0"/>
              <w:divBdr>
                <w:top w:val="none" w:sz="0" w:space="0" w:color="auto"/>
                <w:left w:val="none" w:sz="0" w:space="0" w:color="auto"/>
                <w:bottom w:val="none" w:sz="0" w:space="0" w:color="auto"/>
                <w:right w:val="none" w:sz="0" w:space="0" w:color="auto"/>
              </w:divBdr>
              <w:divsChild>
                <w:div w:id="1465847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321686">
      <w:bodyDiv w:val="1"/>
      <w:marLeft w:val="0"/>
      <w:marRight w:val="0"/>
      <w:marTop w:val="0"/>
      <w:marBottom w:val="0"/>
      <w:divBdr>
        <w:top w:val="none" w:sz="0" w:space="0" w:color="auto"/>
        <w:left w:val="none" w:sz="0" w:space="0" w:color="auto"/>
        <w:bottom w:val="none" w:sz="0" w:space="0" w:color="auto"/>
        <w:right w:val="none" w:sz="0" w:space="0" w:color="auto"/>
      </w:divBdr>
    </w:div>
    <w:div w:id="2056195874">
      <w:bodyDiv w:val="1"/>
      <w:marLeft w:val="0"/>
      <w:marRight w:val="0"/>
      <w:marTop w:val="0"/>
      <w:marBottom w:val="0"/>
      <w:divBdr>
        <w:top w:val="none" w:sz="0" w:space="0" w:color="auto"/>
        <w:left w:val="none" w:sz="0" w:space="0" w:color="auto"/>
        <w:bottom w:val="none" w:sz="0" w:space="0" w:color="auto"/>
        <w:right w:val="none" w:sz="0" w:space="0" w:color="auto"/>
      </w:divBdr>
      <w:divsChild>
        <w:div w:id="721174823">
          <w:marLeft w:val="0"/>
          <w:marRight w:val="0"/>
          <w:marTop w:val="0"/>
          <w:marBottom w:val="0"/>
          <w:divBdr>
            <w:top w:val="none" w:sz="0" w:space="0" w:color="auto"/>
            <w:left w:val="none" w:sz="0" w:space="0" w:color="auto"/>
            <w:bottom w:val="none" w:sz="0" w:space="0" w:color="auto"/>
            <w:right w:val="none" w:sz="0" w:space="0" w:color="auto"/>
          </w:divBdr>
          <w:divsChild>
            <w:div w:id="1044908754">
              <w:marLeft w:val="0"/>
              <w:marRight w:val="0"/>
              <w:marTop w:val="0"/>
              <w:marBottom w:val="0"/>
              <w:divBdr>
                <w:top w:val="none" w:sz="0" w:space="0" w:color="auto"/>
                <w:left w:val="none" w:sz="0" w:space="0" w:color="auto"/>
                <w:bottom w:val="none" w:sz="0" w:space="0" w:color="auto"/>
                <w:right w:val="none" w:sz="0" w:space="0" w:color="auto"/>
              </w:divBdr>
              <w:divsChild>
                <w:div w:id="793714915">
                  <w:marLeft w:val="0"/>
                  <w:marRight w:val="0"/>
                  <w:marTop w:val="0"/>
                  <w:marBottom w:val="0"/>
                  <w:divBdr>
                    <w:top w:val="none" w:sz="0" w:space="0" w:color="auto"/>
                    <w:left w:val="none" w:sz="0" w:space="0" w:color="auto"/>
                    <w:bottom w:val="none" w:sz="0" w:space="0" w:color="auto"/>
                    <w:right w:val="none" w:sz="0" w:space="0" w:color="auto"/>
                  </w:divBdr>
                  <w:divsChild>
                    <w:div w:id="1131482291">
                      <w:marLeft w:val="0"/>
                      <w:marRight w:val="0"/>
                      <w:marTop w:val="0"/>
                      <w:marBottom w:val="0"/>
                      <w:divBdr>
                        <w:top w:val="none" w:sz="0" w:space="0" w:color="auto"/>
                        <w:left w:val="none" w:sz="0" w:space="0" w:color="auto"/>
                        <w:bottom w:val="none" w:sz="0" w:space="0" w:color="auto"/>
                        <w:right w:val="none" w:sz="0" w:space="0" w:color="auto"/>
                      </w:divBdr>
                      <w:divsChild>
                        <w:div w:id="554203670">
                          <w:marLeft w:val="0"/>
                          <w:marRight w:val="0"/>
                          <w:marTop w:val="0"/>
                          <w:marBottom w:val="0"/>
                          <w:divBdr>
                            <w:top w:val="none" w:sz="0" w:space="0" w:color="auto"/>
                            <w:left w:val="none" w:sz="0" w:space="0" w:color="auto"/>
                            <w:bottom w:val="none" w:sz="0" w:space="0" w:color="auto"/>
                            <w:right w:val="none" w:sz="0" w:space="0" w:color="auto"/>
                          </w:divBdr>
                          <w:divsChild>
                            <w:div w:id="706104723">
                              <w:marLeft w:val="0"/>
                              <w:marRight w:val="0"/>
                              <w:marTop w:val="0"/>
                              <w:marBottom w:val="0"/>
                              <w:divBdr>
                                <w:top w:val="none" w:sz="0" w:space="0" w:color="auto"/>
                                <w:left w:val="none" w:sz="0" w:space="0" w:color="auto"/>
                                <w:bottom w:val="none" w:sz="0" w:space="0" w:color="auto"/>
                                <w:right w:val="none" w:sz="0" w:space="0" w:color="auto"/>
                              </w:divBdr>
                              <w:divsChild>
                                <w:div w:id="254023286">
                                  <w:marLeft w:val="0"/>
                                  <w:marRight w:val="0"/>
                                  <w:marTop w:val="0"/>
                                  <w:marBottom w:val="0"/>
                                  <w:divBdr>
                                    <w:top w:val="none" w:sz="0" w:space="0" w:color="auto"/>
                                    <w:left w:val="none" w:sz="0" w:space="0" w:color="auto"/>
                                    <w:bottom w:val="none" w:sz="0" w:space="0" w:color="auto"/>
                                    <w:right w:val="none" w:sz="0" w:space="0" w:color="auto"/>
                                  </w:divBdr>
                                  <w:divsChild>
                                    <w:div w:id="1818764484">
                                      <w:marLeft w:val="0"/>
                                      <w:marRight w:val="0"/>
                                      <w:marTop w:val="0"/>
                                      <w:marBottom w:val="0"/>
                                      <w:divBdr>
                                        <w:top w:val="none" w:sz="0" w:space="0" w:color="auto"/>
                                        <w:left w:val="none" w:sz="0" w:space="0" w:color="auto"/>
                                        <w:bottom w:val="none" w:sz="0" w:space="0" w:color="auto"/>
                                        <w:right w:val="none" w:sz="0" w:space="0" w:color="auto"/>
                                      </w:divBdr>
                                      <w:divsChild>
                                        <w:div w:id="799953241">
                                          <w:marLeft w:val="0"/>
                                          <w:marRight w:val="0"/>
                                          <w:marTop w:val="0"/>
                                          <w:marBottom w:val="0"/>
                                          <w:divBdr>
                                            <w:top w:val="none" w:sz="0" w:space="0" w:color="auto"/>
                                            <w:left w:val="none" w:sz="0" w:space="0" w:color="auto"/>
                                            <w:bottom w:val="none" w:sz="0" w:space="0" w:color="auto"/>
                                            <w:right w:val="none" w:sz="0" w:space="0" w:color="auto"/>
                                          </w:divBdr>
                                          <w:divsChild>
                                            <w:div w:id="2076707812">
                                              <w:marLeft w:val="0"/>
                                              <w:marRight w:val="0"/>
                                              <w:marTop w:val="0"/>
                                              <w:marBottom w:val="0"/>
                                              <w:divBdr>
                                                <w:top w:val="none" w:sz="0" w:space="0" w:color="auto"/>
                                                <w:left w:val="none" w:sz="0" w:space="0" w:color="auto"/>
                                                <w:bottom w:val="none" w:sz="0" w:space="0" w:color="auto"/>
                                                <w:right w:val="none" w:sz="0" w:space="0" w:color="auto"/>
                                              </w:divBdr>
                                              <w:divsChild>
                                                <w:div w:id="431053897">
                                                  <w:marLeft w:val="0"/>
                                                  <w:marRight w:val="0"/>
                                                  <w:marTop w:val="0"/>
                                                  <w:marBottom w:val="0"/>
                                                  <w:divBdr>
                                                    <w:top w:val="none" w:sz="0" w:space="0" w:color="auto"/>
                                                    <w:left w:val="none" w:sz="0" w:space="0" w:color="auto"/>
                                                    <w:bottom w:val="none" w:sz="0" w:space="0" w:color="auto"/>
                                                    <w:right w:val="none" w:sz="0" w:space="0" w:color="auto"/>
                                                  </w:divBdr>
                                                  <w:divsChild>
                                                    <w:div w:id="1229531476">
                                                      <w:marLeft w:val="0"/>
                                                      <w:marRight w:val="0"/>
                                                      <w:marTop w:val="0"/>
                                                      <w:marBottom w:val="0"/>
                                                      <w:divBdr>
                                                        <w:top w:val="none" w:sz="0" w:space="0" w:color="auto"/>
                                                        <w:left w:val="none" w:sz="0" w:space="0" w:color="auto"/>
                                                        <w:bottom w:val="none" w:sz="0" w:space="0" w:color="auto"/>
                                                        <w:right w:val="none" w:sz="0" w:space="0" w:color="auto"/>
                                                      </w:divBdr>
                                                      <w:divsChild>
                                                        <w:div w:id="964702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20895902">
          <w:marLeft w:val="0"/>
          <w:marRight w:val="0"/>
          <w:marTop w:val="0"/>
          <w:marBottom w:val="0"/>
          <w:divBdr>
            <w:top w:val="none" w:sz="0" w:space="0" w:color="auto"/>
            <w:left w:val="none" w:sz="0" w:space="0" w:color="auto"/>
            <w:bottom w:val="none" w:sz="0" w:space="0" w:color="auto"/>
            <w:right w:val="none" w:sz="0" w:space="0" w:color="auto"/>
          </w:divBdr>
          <w:divsChild>
            <w:div w:id="452869585">
              <w:marLeft w:val="0"/>
              <w:marRight w:val="0"/>
              <w:marTop w:val="0"/>
              <w:marBottom w:val="0"/>
              <w:divBdr>
                <w:top w:val="none" w:sz="0" w:space="0" w:color="auto"/>
                <w:left w:val="none" w:sz="0" w:space="0" w:color="auto"/>
                <w:bottom w:val="none" w:sz="0" w:space="0" w:color="auto"/>
                <w:right w:val="none" w:sz="0" w:space="0" w:color="auto"/>
              </w:divBdr>
              <w:divsChild>
                <w:div w:id="38364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4760578">
      <w:bodyDiv w:val="1"/>
      <w:marLeft w:val="0"/>
      <w:marRight w:val="0"/>
      <w:marTop w:val="0"/>
      <w:marBottom w:val="0"/>
      <w:divBdr>
        <w:top w:val="none" w:sz="0" w:space="0" w:color="auto"/>
        <w:left w:val="none" w:sz="0" w:space="0" w:color="auto"/>
        <w:bottom w:val="none" w:sz="0" w:space="0" w:color="auto"/>
        <w:right w:val="none" w:sz="0" w:space="0" w:color="auto"/>
      </w:divBdr>
    </w:div>
    <w:div w:id="2136629562">
      <w:bodyDiv w:val="1"/>
      <w:marLeft w:val="0"/>
      <w:marRight w:val="0"/>
      <w:marTop w:val="0"/>
      <w:marBottom w:val="0"/>
      <w:divBdr>
        <w:top w:val="none" w:sz="0" w:space="0" w:color="auto"/>
        <w:left w:val="none" w:sz="0" w:space="0" w:color="auto"/>
        <w:bottom w:val="none" w:sz="0" w:space="0" w:color="auto"/>
        <w:right w:val="none" w:sz="0" w:space="0" w:color="auto"/>
      </w:divBdr>
    </w:div>
    <w:div w:id="2143494666">
      <w:bodyDiv w:val="1"/>
      <w:marLeft w:val="0"/>
      <w:marRight w:val="0"/>
      <w:marTop w:val="0"/>
      <w:marBottom w:val="0"/>
      <w:divBdr>
        <w:top w:val="none" w:sz="0" w:space="0" w:color="auto"/>
        <w:left w:val="none" w:sz="0" w:space="0" w:color="auto"/>
        <w:bottom w:val="none" w:sz="0" w:space="0" w:color="auto"/>
        <w:right w:val="none" w:sz="0" w:space="0" w:color="auto"/>
      </w:divBdr>
      <w:divsChild>
        <w:div w:id="1140805270">
          <w:marLeft w:val="0"/>
          <w:marRight w:val="0"/>
          <w:marTop w:val="0"/>
          <w:marBottom w:val="0"/>
          <w:divBdr>
            <w:top w:val="none" w:sz="0" w:space="0" w:color="auto"/>
            <w:left w:val="none" w:sz="0" w:space="0" w:color="auto"/>
            <w:bottom w:val="none" w:sz="0" w:space="0" w:color="auto"/>
            <w:right w:val="none" w:sz="0" w:space="0" w:color="auto"/>
          </w:divBdr>
          <w:divsChild>
            <w:div w:id="1892225200">
              <w:marLeft w:val="0"/>
              <w:marRight w:val="0"/>
              <w:marTop w:val="0"/>
              <w:marBottom w:val="0"/>
              <w:divBdr>
                <w:top w:val="none" w:sz="0" w:space="0" w:color="auto"/>
                <w:left w:val="none" w:sz="0" w:space="0" w:color="auto"/>
                <w:bottom w:val="none" w:sz="0" w:space="0" w:color="auto"/>
                <w:right w:val="none" w:sz="0" w:space="0" w:color="auto"/>
              </w:divBdr>
              <w:divsChild>
                <w:div w:id="1463033120">
                  <w:marLeft w:val="0"/>
                  <w:marRight w:val="0"/>
                  <w:marTop w:val="0"/>
                  <w:marBottom w:val="0"/>
                  <w:divBdr>
                    <w:top w:val="none" w:sz="0" w:space="0" w:color="auto"/>
                    <w:left w:val="none" w:sz="0" w:space="0" w:color="auto"/>
                    <w:bottom w:val="none" w:sz="0" w:space="0" w:color="auto"/>
                    <w:right w:val="none" w:sz="0" w:space="0" w:color="auto"/>
                  </w:divBdr>
                  <w:divsChild>
                    <w:div w:id="327758610">
                      <w:marLeft w:val="0"/>
                      <w:marRight w:val="0"/>
                      <w:marTop w:val="0"/>
                      <w:marBottom w:val="0"/>
                      <w:divBdr>
                        <w:top w:val="none" w:sz="0" w:space="0" w:color="auto"/>
                        <w:left w:val="none" w:sz="0" w:space="0" w:color="auto"/>
                        <w:bottom w:val="none" w:sz="0" w:space="0" w:color="auto"/>
                        <w:right w:val="none" w:sz="0" w:space="0" w:color="auto"/>
                      </w:divBdr>
                      <w:divsChild>
                        <w:div w:id="1053308639">
                          <w:marLeft w:val="0"/>
                          <w:marRight w:val="0"/>
                          <w:marTop w:val="0"/>
                          <w:marBottom w:val="0"/>
                          <w:divBdr>
                            <w:top w:val="none" w:sz="0" w:space="0" w:color="auto"/>
                            <w:left w:val="none" w:sz="0" w:space="0" w:color="auto"/>
                            <w:bottom w:val="none" w:sz="0" w:space="0" w:color="auto"/>
                            <w:right w:val="none" w:sz="0" w:space="0" w:color="auto"/>
                          </w:divBdr>
                          <w:divsChild>
                            <w:div w:id="1709448132">
                              <w:marLeft w:val="0"/>
                              <w:marRight w:val="0"/>
                              <w:marTop w:val="0"/>
                              <w:marBottom w:val="0"/>
                              <w:divBdr>
                                <w:top w:val="none" w:sz="0" w:space="0" w:color="auto"/>
                                <w:left w:val="none" w:sz="0" w:space="0" w:color="auto"/>
                                <w:bottom w:val="none" w:sz="0" w:space="0" w:color="auto"/>
                                <w:right w:val="none" w:sz="0" w:space="0" w:color="auto"/>
                              </w:divBdr>
                              <w:divsChild>
                                <w:div w:id="423653253">
                                  <w:marLeft w:val="0"/>
                                  <w:marRight w:val="0"/>
                                  <w:marTop w:val="0"/>
                                  <w:marBottom w:val="0"/>
                                  <w:divBdr>
                                    <w:top w:val="none" w:sz="0" w:space="0" w:color="auto"/>
                                    <w:left w:val="none" w:sz="0" w:space="0" w:color="auto"/>
                                    <w:bottom w:val="none" w:sz="0" w:space="0" w:color="auto"/>
                                    <w:right w:val="none" w:sz="0" w:space="0" w:color="auto"/>
                                  </w:divBdr>
                                  <w:divsChild>
                                    <w:div w:id="2127236021">
                                      <w:marLeft w:val="0"/>
                                      <w:marRight w:val="0"/>
                                      <w:marTop w:val="0"/>
                                      <w:marBottom w:val="0"/>
                                      <w:divBdr>
                                        <w:top w:val="none" w:sz="0" w:space="0" w:color="auto"/>
                                        <w:left w:val="none" w:sz="0" w:space="0" w:color="auto"/>
                                        <w:bottom w:val="none" w:sz="0" w:space="0" w:color="auto"/>
                                        <w:right w:val="none" w:sz="0" w:space="0" w:color="auto"/>
                                      </w:divBdr>
                                      <w:divsChild>
                                        <w:div w:id="2079282589">
                                          <w:marLeft w:val="0"/>
                                          <w:marRight w:val="0"/>
                                          <w:marTop w:val="0"/>
                                          <w:marBottom w:val="0"/>
                                          <w:divBdr>
                                            <w:top w:val="none" w:sz="0" w:space="0" w:color="auto"/>
                                            <w:left w:val="none" w:sz="0" w:space="0" w:color="auto"/>
                                            <w:bottom w:val="none" w:sz="0" w:space="0" w:color="auto"/>
                                            <w:right w:val="none" w:sz="0" w:space="0" w:color="auto"/>
                                          </w:divBdr>
                                          <w:divsChild>
                                            <w:div w:id="1635332069">
                                              <w:marLeft w:val="0"/>
                                              <w:marRight w:val="0"/>
                                              <w:marTop w:val="0"/>
                                              <w:marBottom w:val="0"/>
                                              <w:divBdr>
                                                <w:top w:val="none" w:sz="0" w:space="0" w:color="auto"/>
                                                <w:left w:val="none" w:sz="0" w:space="0" w:color="auto"/>
                                                <w:bottom w:val="none" w:sz="0" w:space="0" w:color="auto"/>
                                                <w:right w:val="none" w:sz="0" w:space="0" w:color="auto"/>
                                              </w:divBdr>
                                              <w:divsChild>
                                                <w:div w:id="1843469610">
                                                  <w:marLeft w:val="0"/>
                                                  <w:marRight w:val="0"/>
                                                  <w:marTop w:val="0"/>
                                                  <w:marBottom w:val="0"/>
                                                  <w:divBdr>
                                                    <w:top w:val="none" w:sz="0" w:space="0" w:color="auto"/>
                                                    <w:left w:val="none" w:sz="0" w:space="0" w:color="auto"/>
                                                    <w:bottom w:val="none" w:sz="0" w:space="0" w:color="auto"/>
                                                    <w:right w:val="none" w:sz="0" w:space="0" w:color="auto"/>
                                                  </w:divBdr>
                                                  <w:divsChild>
                                                    <w:div w:id="1214391865">
                                                      <w:marLeft w:val="0"/>
                                                      <w:marRight w:val="0"/>
                                                      <w:marTop w:val="0"/>
                                                      <w:marBottom w:val="0"/>
                                                      <w:divBdr>
                                                        <w:top w:val="none" w:sz="0" w:space="0" w:color="auto"/>
                                                        <w:left w:val="none" w:sz="0" w:space="0" w:color="auto"/>
                                                        <w:bottom w:val="none" w:sz="0" w:space="0" w:color="auto"/>
                                                        <w:right w:val="none" w:sz="0" w:space="0" w:color="auto"/>
                                                      </w:divBdr>
                                                      <w:divsChild>
                                                        <w:div w:id="1705015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73124179">
          <w:marLeft w:val="0"/>
          <w:marRight w:val="0"/>
          <w:marTop w:val="0"/>
          <w:marBottom w:val="0"/>
          <w:divBdr>
            <w:top w:val="none" w:sz="0" w:space="0" w:color="auto"/>
            <w:left w:val="none" w:sz="0" w:space="0" w:color="auto"/>
            <w:bottom w:val="none" w:sz="0" w:space="0" w:color="auto"/>
            <w:right w:val="none" w:sz="0" w:space="0" w:color="auto"/>
          </w:divBdr>
          <w:divsChild>
            <w:div w:id="1944461997">
              <w:marLeft w:val="0"/>
              <w:marRight w:val="0"/>
              <w:marTop w:val="0"/>
              <w:marBottom w:val="0"/>
              <w:divBdr>
                <w:top w:val="none" w:sz="0" w:space="0" w:color="auto"/>
                <w:left w:val="none" w:sz="0" w:space="0" w:color="auto"/>
                <w:bottom w:val="none" w:sz="0" w:space="0" w:color="auto"/>
                <w:right w:val="none" w:sz="0" w:space="0" w:color="auto"/>
              </w:divBdr>
              <w:divsChild>
                <w:div w:id="1926106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CB5921-776A-471C-BFAC-D21CDF1E24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58703</Words>
  <Characters>33462</Characters>
  <Application>Microsoft Office Word</Application>
  <DocSecurity>0</DocSecurity>
  <Lines>278</Lines>
  <Paragraphs>183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91982</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Галина</cp:lastModifiedBy>
  <cp:revision>2</cp:revision>
  <cp:lastPrinted>2023-05-12T05:17:00Z</cp:lastPrinted>
  <dcterms:created xsi:type="dcterms:W3CDTF">2025-07-02T10:44:00Z</dcterms:created>
  <dcterms:modified xsi:type="dcterms:W3CDTF">2025-07-02T10:44:00Z</dcterms:modified>
</cp:coreProperties>
</file>