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4A42" w:rsidRPr="009D0671" w:rsidRDefault="00394A42" w:rsidP="009D0671">
      <w:pPr>
        <w:pBdr>
          <w:bottom w:val="single" w:sz="4" w:space="1" w:color="auto"/>
        </w:pBdr>
        <w:jc w:val="center"/>
        <w:rPr>
          <w:sz w:val="28"/>
          <w:szCs w:val="28"/>
        </w:rPr>
      </w:pPr>
      <w:r w:rsidRPr="0011126F">
        <w:rPr>
          <w:sz w:val="28"/>
          <w:szCs w:val="28"/>
        </w:rPr>
        <w:t>Одеський</w:t>
      </w:r>
      <w:r w:rsidRPr="009D0671">
        <w:rPr>
          <w:sz w:val="28"/>
          <w:szCs w:val="28"/>
        </w:rPr>
        <w:t xml:space="preserve"> </w:t>
      </w:r>
      <w:r w:rsidRPr="0011126F">
        <w:rPr>
          <w:sz w:val="28"/>
          <w:szCs w:val="28"/>
        </w:rPr>
        <w:t>національний</w:t>
      </w:r>
      <w:r w:rsidRPr="009D0671">
        <w:rPr>
          <w:sz w:val="28"/>
          <w:szCs w:val="28"/>
        </w:rPr>
        <w:t xml:space="preserve"> </w:t>
      </w:r>
      <w:r w:rsidRPr="0011126F">
        <w:rPr>
          <w:sz w:val="28"/>
          <w:szCs w:val="28"/>
        </w:rPr>
        <w:t>університет</w:t>
      </w:r>
      <w:r w:rsidRPr="009D0671">
        <w:rPr>
          <w:sz w:val="28"/>
          <w:szCs w:val="28"/>
        </w:rPr>
        <w:t xml:space="preserve"> </w:t>
      </w:r>
      <w:r w:rsidRPr="0011126F">
        <w:rPr>
          <w:sz w:val="28"/>
          <w:szCs w:val="28"/>
        </w:rPr>
        <w:t>імені</w:t>
      </w:r>
      <w:r w:rsidRPr="009D0671">
        <w:rPr>
          <w:sz w:val="28"/>
          <w:szCs w:val="28"/>
        </w:rPr>
        <w:t xml:space="preserve"> </w:t>
      </w:r>
      <w:r w:rsidRPr="0011126F">
        <w:rPr>
          <w:sz w:val="28"/>
          <w:szCs w:val="28"/>
        </w:rPr>
        <w:t>І</w:t>
      </w:r>
      <w:r w:rsidRPr="009D0671">
        <w:rPr>
          <w:sz w:val="28"/>
          <w:szCs w:val="28"/>
        </w:rPr>
        <w:t xml:space="preserve">. </w:t>
      </w:r>
      <w:r w:rsidRPr="0011126F">
        <w:rPr>
          <w:sz w:val="28"/>
          <w:szCs w:val="28"/>
        </w:rPr>
        <w:t>І</w:t>
      </w:r>
      <w:r w:rsidRPr="009D0671">
        <w:rPr>
          <w:sz w:val="28"/>
          <w:szCs w:val="28"/>
        </w:rPr>
        <w:t xml:space="preserve">. </w:t>
      </w:r>
      <w:r w:rsidRPr="0011126F">
        <w:rPr>
          <w:sz w:val="28"/>
          <w:szCs w:val="28"/>
        </w:rPr>
        <w:t>Мечникова</w:t>
      </w:r>
    </w:p>
    <w:p w:rsidR="00394A42" w:rsidRPr="00FA5806" w:rsidRDefault="00394A42" w:rsidP="009D0671">
      <w:pPr>
        <w:jc w:val="center"/>
      </w:pPr>
      <w:r w:rsidRPr="00FA5806">
        <w:t>(повне найменування вищого навчального закладу)</w:t>
      </w:r>
    </w:p>
    <w:p w:rsidR="00394A42" w:rsidRPr="00F616D7" w:rsidRDefault="00394A42" w:rsidP="009D0671">
      <w:pPr>
        <w:pBdr>
          <w:bottom w:val="single" w:sz="4" w:space="1" w:color="auto"/>
        </w:pBdr>
        <w:spacing w:before="240"/>
        <w:jc w:val="center"/>
        <w:rPr>
          <w:sz w:val="28"/>
          <w:szCs w:val="28"/>
        </w:rPr>
      </w:pPr>
      <w:r>
        <w:rPr>
          <w:sz w:val="28"/>
          <w:szCs w:val="28"/>
        </w:rPr>
        <w:t>Факультет журналістики, реклами та видавничої справи</w:t>
      </w:r>
    </w:p>
    <w:p w:rsidR="00394A42" w:rsidRPr="007B73A2" w:rsidRDefault="00394A42" w:rsidP="009D0671">
      <w:pPr>
        <w:jc w:val="center"/>
        <w:rPr>
          <w:sz w:val="18"/>
          <w:szCs w:val="18"/>
        </w:rPr>
      </w:pPr>
      <w:r w:rsidRPr="00FA5806">
        <w:rPr>
          <w:sz w:val="18"/>
          <w:szCs w:val="18"/>
        </w:rPr>
        <w:t>(повне найменува</w:t>
      </w:r>
      <w:r>
        <w:rPr>
          <w:sz w:val="18"/>
          <w:szCs w:val="18"/>
        </w:rPr>
        <w:t>ння інституту/факультету</w:t>
      </w:r>
      <w:r w:rsidRPr="007B73A2">
        <w:rPr>
          <w:sz w:val="18"/>
          <w:szCs w:val="18"/>
        </w:rPr>
        <w:t>)</w:t>
      </w:r>
    </w:p>
    <w:p w:rsidR="00394A42" w:rsidRDefault="00394A42" w:rsidP="009D0671">
      <w:pPr>
        <w:pBdr>
          <w:bottom w:val="single" w:sz="4" w:space="1" w:color="auto"/>
        </w:pBdr>
        <w:spacing w:before="240"/>
        <w:jc w:val="center"/>
        <w:rPr>
          <w:sz w:val="28"/>
          <w:szCs w:val="28"/>
        </w:rPr>
      </w:pPr>
      <w:r>
        <w:rPr>
          <w:sz w:val="28"/>
          <w:szCs w:val="28"/>
        </w:rPr>
        <w:t>Кафедра періодичної преси та медіаредагування</w:t>
      </w:r>
    </w:p>
    <w:p w:rsidR="00394A42" w:rsidRPr="00FA5806" w:rsidRDefault="00394A42" w:rsidP="009D0671">
      <w:pPr>
        <w:jc w:val="center"/>
        <w:rPr>
          <w:sz w:val="18"/>
          <w:szCs w:val="18"/>
        </w:rPr>
      </w:pPr>
      <w:r w:rsidRPr="00FA5806">
        <w:rPr>
          <w:sz w:val="18"/>
          <w:szCs w:val="18"/>
        </w:rPr>
        <w:t>(повна назва кафедри)</w:t>
      </w:r>
    </w:p>
    <w:p w:rsidR="00394A42" w:rsidRPr="002C10B3" w:rsidRDefault="00394A42" w:rsidP="009D0671">
      <w:pPr>
        <w:rPr>
          <w:b/>
          <w:bCs/>
          <w:spacing w:val="60"/>
          <w:sz w:val="40"/>
          <w:szCs w:val="40"/>
        </w:rPr>
      </w:pPr>
    </w:p>
    <w:p w:rsidR="00394A42" w:rsidRPr="007B73A2" w:rsidRDefault="00394A42" w:rsidP="009D0671">
      <w:pPr>
        <w:jc w:val="center"/>
        <w:rPr>
          <w:b/>
          <w:bCs/>
          <w:spacing w:val="60"/>
          <w:sz w:val="32"/>
          <w:szCs w:val="32"/>
        </w:rPr>
      </w:pPr>
      <w:r w:rsidRPr="007B73A2">
        <w:rPr>
          <w:b/>
          <w:bCs/>
          <w:spacing w:val="60"/>
          <w:sz w:val="32"/>
          <w:szCs w:val="32"/>
        </w:rPr>
        <w:t>Дипломна робота</w:t>
      </w:r>
    </w:p>
    <w:p w:rsidR="00394A42" w:rsidRDefault="00394A42" w:rsidP="009D0671">
      <w:pPr>
        <w:pBdr>
          <w:bottom w:val="single" w:sz="4" w:space="1" w:color="auto"/>
        </w:pBdr>
        <w:tabs>
          <w:tab w:val="center" w:pos="4819"/>
          <w:tab w:val="right" w:pos="8505"/>
        </w:tabs>
        <w:spacing w:before="240"/>
        <w:ind w:left="1134" w:right="850"/>
        <w:rPr>
          <w:sz w:val="28"/>
          <w:szCs w:val="28"/>
        </w:rPr>
      </w:pPr>
      <w:r w:rsidRPr="005363C5">
        <w:rPr>
          <w:sz w:val="28"/>
          <w:szCs w:val="28"/>
        </w:rPr>
        <w:tab/>
        <w:t>на здобут</w:t>
      </w:r>
      <w:r>
        <w:rPr>
          <w:sz w:val="28"/>
          <w:szCs w:val="28"/>
        </w:rPr>
        <w:t>тя ступеня вищої освіти «</w:t>
      </w:r>
      <w:r>
        <w:rPr>
          <w:sz w:val="28"/>
          <w:szCs w:val="28"/>
          <w:lang w:val="uk-UA"/>
        </w:rPr>
        <w:t>бакалавр</w:t>
      </w:r>
      <w:r w:rsidRPr="005363C5">
        <w:rPr>
          <w:sz w:val="28"/>
          <w:szCs w:val="28"/>
        </w:rPr>
        <w:t>»</w:t>
      </w:r>
    </w:p>
    <w:p w:rsidR="00394A42" w:rsidRDefault="00394A42" w:rsidP="009D0671">
      <w:pPr>
        <w:ind w:firstLine="709"/>
        <w:jc w:val="center"/>
        <w:rPr>
          <w:sz w:val="28"/>
          <w:szCs w:val="28"/>
        </w:rPr>
      </w:pPr>
    </w:p>
    <w:p w:rsidR="00394A42" w:rsidRDefault="00394A42" w:rsidP="00CD0F9E">
      <w:pPr>
        <w:jc w:val="center"/>
        <w:rPr>
          <w:b/>
          <w:bCs/>
          <w:noProof/>
          <w:sz w:val="28"/>
          <w:szCs w:val="28"/>
          <w:lang w:val="uk-UA"/>
        </w:rPr>
      </w:pPr>
      <w:r>
        <w:rPr>
          <w:sz w:val="28"/>
          <w:szCs w:val="28"/>
        </w:rPr>
        <w:t>на</w:t>
      </w:r>
      <w:r w:rsidRPr="00DE2044">
        <w:rPr>
          <w:sz w:val="28"/>
          <w:szCs w:val="28"/>
        </w:rPr>
        <w:t xml:space="preserve"> </w:t>
      </w:r>
      <w:r>
        <w:rPr>
          <w:sz w:val="28"/>
          <w:szCs w:val="28"/>
        </w:rPr>
        <w:t>тему</w:t>
      </w:r>
      <w:r w:rsidRPr="00DE2044">
        <w:rPr>
          <w:sz w:val="28"/>
          <w:szCs w:val="28"/>
        </w:rPr>
        <w:t>:</w:t>
      </w:r>
      <w:r>
        <w:rPr>
          <w:sz w:val="28"/>
          <w:szCs w:val="28"/>
          <w:lang w:val="uk-UA"/>
        </w:rPr>
        <w:t> </w:t>
      </w:r>
      <w:r>
        <w:rPr>
          <w:b/>
          <w:bCs/>
          <w:noProof/>
          <w:sz w:val="28"/>
          <w:szCs w:val="28"/>
          <w:lang w:val="uk-UA"/>
        </w:rPr>
        <w:t>«Контент для молодіжної аудиторії</w:t>
      </w:r>
    </w:p>
    <w:p w:rsidR="00394A42" w:rsidRPr="00DE2044" w:rsidRDefault="00394A42" w:rsidP="00CD0F9E">
      <w:pPr>
        <w:jc w:val="center"/>
        <w:rPr>
          <w:b/>
          <w:bCs/>
          <w:sz w:val="32"/>
          <w:szCs w:val="32"/>
        </w:rPr>
      </w:pPr>
      <w:r>
        <w:rPr>
          <w:b/>
          <w:bCs/>
          <w:noProof/>
          <w:sz w:val="28"/>
          <w:szCs w:val="28"/>
          <w:lang w:val="uk-UA"/>
        </w:rPr>
        <w:t xml:space="preserve">в одеських коворкінг-клубах </w:t>
      </w:r>
      <w:r w:rsidRPr="005E1C1E">
        <w:rPr>
          <w:b/>
          <w:bCs/>
          <w:noProof/>
          <w:sz w:val="28"/>
          <w:szCs w:val="28"/>
        </w:rPr>
        <w:t>“</w:t>
      </w:r>
      <w:r>
        <w:rPr>
          <w:b/>
          <w:bCs/>
          <w:noProof/>
          <w:sz w:val="28"/>
          <w:szCs w:val="28"/>
          <w:lang w:val="uk-UA"/>
        </w:rPr>
        <w:t>Дівергент</w:t>
      </w:r>
      <w:r w:rsidRPr="005E1C1E">
        <w:rPr>
          <w:b/>
          <w:bCs/>
          <w:noProof/>
          <w:sz w:val="28"/>
          <w:szCs w:val="28"/>
        </w:rPr>
        <w:t xml:space="preserve">” </w:t>
      </w:r>
      <w:r>
        <w:rPr>
          <w:b/>
          <w:bCs/>
          <w:noProof/>
          <w:sz w:val="28"/>
          <w:szCs w:val="28"/>
          <w:lang w:val="uk-UA"/>
        </w:rPr>
        <w:t xml:space="preserve">та </w:t>
      </w:r>
      <w:r w:rsidRPr="005E1C1E">
        <w:rPr>
          <w:b/>
          <w:bCs/>
          <w:noProof/>
          <w:sz w:val="28"/>
          <w:szCs w:val="28"/>
        </w:rPr>
        <w:t>“</w:t>
      </w:r>
      <w:r>
        <w:rPr>
          <w:b/>
          <w:bCs/>
          <w:noProof/>
          <w:sz w:val="28"/>
          <w:szCs w:val="28"/>
          <w:lang w:val="en-US"/>
        </w:rPr>
        <w:t>iQSpace</w:t>
      </w:r>
      <w:r w:rsidRPr="005E1C1E">
        <w:rPr>
          <w:b/>
          <w:bCs/>
          <w:noProof/>
          <w:sz w:val="28"/>
          <w:szCs w:val="28"/>
        </w:rPr>
        <w:t>”</w:t>
      </w:r>
      <w:r>
        <w:rPr>
          <w:b/>
          <w:bCs/>
          <w:noProof/>
          <w:sz w:val="28"/>
          <w:szCs w:val="28"/>
          <w:lang w:val="uk-UA"/>
        </w:rPr>
        <w:t xml:space="preserve"> (лонгрід)</w:t>
      </w:r>
      <w:r w:rsidRPr="00DE2044">
        <w:rPr>
          <w:b/>
          <w:bCs/>
          <w:sz w:val="28"/>
          <w:szCs w:val="28"/>
        </w:rPr>
        <w:t>»</w:t>
      </w:r>
    </w:p>
    <w:p w:rsidR="00394A42" w:rsidRDefault="00394A42" w:rsidP="00CD0F9E">
      <w:pPr>
        <w:tabs>
          <w:tab w:val="right" w:pos="9329"/>
        </w:tabs>
        <w:jc w:val="center"/>
        <w:rPr>
          <w:sz w:val="28"/>
          <w:szCs w:val="28"/>
          <w:lang w:val="uk-UA"/>
        </w:rPr>
      </w:pPr>
      <w:r w:rsidRPr="005E1C1E">
        <w:rPr>
          <w:sz w:val="28"/>
          <w:szCs w:val="28"/>
          <w:lang w:val="en-US"/>
        </w:rPr>
        <w:t>«</w:t>
      </w:r>
      <w:r>
        <w:rPr>
          <w:sz w:val="28"/>
          <w:szCs w:val="28"/>
          <w:lang w:val="uk-UA"/>
        </w:rPr>
        <w:t xml:space="preserve">Content </w:t>
      </w:r>
      <w:r>
        <w:rPr>
          <w:sz w:val="28"/>
          <w:szCs w:val="28"/>
          <w:lang w:val="en-US"/>
        </w:rPr>
        <w:t xml:space="preserve">for the youth audience </w:t>
      </w:r>
    </w:p>
    <w:p w:rsidR="00394A42" w:rsidRPr="005E1C1E" w:rsidRDefault="00394A42" w:rsidP="00CD0F9E">
      <w:pPr>
        <w:tabs>
          <w:tab w:val="right" w:pos="9329"/>
        </w:tabs>
        <w:jc w:val="center"/>
        <w:rPr>
          <w:sz w:val="28"/>
          <w:szCs w:val="28"/>
          <w:lang w:val="en-US"/>
        </w:rPr>
      </w:pPr>
      <w:r>
        <w:rPr>
          <w:sz w:val="28"/>
          <w:szCs w:val="28"/>
          <w:lang w:val="en-US"/>
        </w:rPr>
        <w:t>in Odessa co-working club “Divergent”</w:t>
      </w:r>
      <w:r>
        <w:rPr>
          <w:sz w:val="28"/>
          <w:szCs w:val="28"/>
          <w:lang w:val="uk-UA"/>
        </w:rPr>
        <w:t xml:space="preserve"> </w:t>
      </w:r>
      <w:r>
        <w:rPr>
          <w:sz w:val="28"/>
          <w:szCs w:val="28"/>
          <w:lang w:val="en-US"/>
        </w:rPr>
        <w:t>and “iQSpace”</w:t>
      </w:r>
      <w:r>
        <w:rPr>
          <w:sz w:val="28"/>
          <w:szCs w:val="28"/>
          <w:lang w:val="uk-UA"/>
        </w:rPr>
        <w:t xml:space="preserve"> (</w:t>
      </w:r>
      <w:r>
        <w:rPr>
          <w:sz w:val="28"/>
          <w:szCs w:val="28"/>
          <w:lang w:val="en-US"/>
        </w:rPr>
        <w:t>longread</w:t>
      </w:r>
      <w:r>
        <w:rPr>
          <w:sz w:val="28"/>
          <w:szCs w:val="28"/>
          <w:lang w:val="uk-UA"/>
        </w:rPr>
        <w:t>)</w:t>
      </w:r>
      <w:r w:rsidRPr="005E1C1E">
        <w:rPr>
          <w:sz w:val="28"/>
          <w:szCs w:val="28"/>
          <w:lang w:val="en-US"/>
        </w:rPr>
        <w:t>»</w:t>
      </w:r>
    </w:p>
    <w:p w:rsidR="00394A42" w:rsidRPr="005E1C1E" w:rsidRDefault="00394A42" w:rsidP="009D0671">
      <w:pPr>
        <w:tabs>
          <w:tab w:val="right" w:pos="9355"/>
        </w:tabs>
        <w:rPr>
          <w:sz w:val="28"/>
          <w:szCs w:val="28"/>
          <w:lang w:val="en-US"/>
        </w:rPr>
      </w:pPr>
    </w:p>
    <w:p w:rsidR="00394A42" w:rsidRPr="005E1C1E" w:rsidRDefault="00394A42" w:rsidP="009D0671">
      <w:pPr>
        <w:tabs>
          <w:tab w:val="right" w:pos="9355"/>
        </w:tabs>
        <w:rPr>
          <w:sz w:val="28"/>
          <w:szCs w:val="28"/>
          <w:u w:val="single"/>
          <w:lang w:val="en-US"/>
        </w:rPr>
      </w:pPr>
    </w:p>
    <w:p w:rsidR="00394A42" w:rsidRPr="005E1C1E" w:rsidRDefault="00394A42" w:rsidP="009D0671">
      <w:pPr>
        <w:tabs>
          <w:tab w:val="right" w:pos="9355"/>
        </w:tabs>
        <w:rPr>
          <w:sz w:val="28"/>
          <w:szCs w:val="28"/>
          <w:u w:val="single"/>
          <w:lang w:val="en-US"/>
        </w:rPr>
      </w:pPr>
    </w:p>
    <w:p w:rsidR="00394A42" w:rsidRDefault="00394A42" w:rsidP="009065D2">
      <w:pPr>
        <w:ind w:firstLine="3060"/>
        <w:rPr>
          <w:sz w:val="28"/>
          <w:szCs w:val="28"/>
        </w:rPr>
      </w:pPr>
      <w:r>
        <w:rPr>
          <w:sz w:val="28"/>
          <w:szCs w:val="28"/>
        </w:rPr>
        <w:t>Виконала: студентка денної</w:t>
      </w:r>
      <w:r w:rsidRPr="00FA5806">
        <w:rPr>
          <w:sz w:val="28"/>
          <w:szCs w:val="28"/>
        </w:rPr>
        <w:t xml:space="preserve"> форми навчання</w:t>
      </w:r>
    </w:p>
    <w:p w:rsidR="00394A42" w:rsidRDefault="00394A42" w:rsidP="009065D2">
      <w:pPr>
        <w:ind w:firstLine="3060"/>
        <w:rPr>
          <w:sz w:val="28"/>
          <w:szCs w:val="28"/>
        </w:rPr>
      </w:pPr>
      <w:r>
        <w:rPr>
          <w:sz w:val="28"/>
          <w:szCs w:val="28"/>
        </w:rPr>
        <w:t>спеціальності 061 Журналістика</w:t>
      </w:r>
    </w:p>
    <w:p w:rsidR="00394A42" w:rsidRPr="00B66F51" w:rsidRDefault="00394A42" w:rsidP="009065D2">
      <w:pPr>
        <w:ind w:firstLine="3060"/>
        <w:rPr>
          <w:lang w:val="uk-UA"/>
        </w:rPr>
      </w:pPr>
      <w:r>
        <w:rPr>
          <w:sz w:val="28"/>
          <w:szCs w:val="28"/>
          <w:lang w:val="uk-UA"/>
        </w:rPr>
        <w:t>Корнієнко Юлія Віталіївна</w:t>
      </w:r>
    </w:p>
    <w:p w:rsidR="00394A42" w:rsidRPr="005E52E4" w:rsidRDefault="00394A42" w:rsidP="009D0671">
      <w:pPr>
        <w:ind w:firstLine="3420"/>
        <w:rPr>
          <w:sz w:val="16"/>
          <w:szCs w:val="16"/>
          <w:lang w:val="uk-UA"/>
        </w:rPr>
      </w:pPr>
    </w:p>
    <w:p w:rsidR="00394A42" w:rsidRPr="006A519F" w:rsidRDefault="00394A42" w:rsidP="009065D2">
      <w:pPr>
        <w:tabs>
          <w:tab w:val="left" w:pos="5245"/>
          <w:tab w:val="right" w:pos="9355"/>
        </w:tabs>
        <w:spacing w:before="120"/>
        <w:ind w:left="3060"/>
        <w:rPr>
          <w:sz w:val="28"/>
          <w:szCs w:val="28"/>
        </w:rPr>
      </w:pPr>
      <w:r w:rsidRPr="005E52E4">
        <w:rPr>
          <w:sz w:val="28"/>
          <w:szCs w:val="28"/>
          <w:lang w:val="uk-UA"/>
        </w:rPr>
        <w:t>Керівник</w:t>
      </w:r>
      <w:r>
        <w:rPr>
          <w:sz w:val="28"/>
          <w:szCs w:val="28"/>
          <w:lang w:val="uk-UA"/>
        </w:rPr>
        <w:t> ст. викл.</w:t>
      </w:r>
      <w:r w:rsidRPr="005E52E4">
        <w:rPr>
          <w:sz w:val="28"/>
          <w:szCs w:val="28"/>
          <w:lang w:val="uk-UA"/>
        </w:rPr>
        <w:t xml:space="preserve"> </w:t>
      </w:r>
      <w:r>
        <w:rPr>
          <w:sz w:val="28"/>
          <w:szCs w:val="28"/>
          <w:lang w:val="uk-UA"/>
        </w:rPr>
        <w:t>Мороз Г. Д.____</w:t>
      </w:r>
      <w:r w:rsidRPr="006A519F">
        <w:rPr>
          <w:sz w:val="28"/>
          <w:szCs w:val="28"/>
        </w:rPr>
        <w:t>______</w:t>
      </w:r>
    </w:p>
    <w:p w:rsidR="00394A42" w:rsidRPr="005E1C1E" w:rsidRDefault="00394A42" w:rsidP="009065D2">
      <w:pPr>
        <w:tabs>
          <w:tab w:val="left" w:pos="5245"/>
          <w:tab w:val="right" w:pos="9355"/>
        </w:tabs>
        <w:spacing w:before="120"/>
        <w:ind w:left="3060"/>
        <w:rPr>
          <w:sz w:val="28"/>
          <w:szCs w:val="28"/>
          <w:lang w:val="uk-UA"/>
        </w:rPr>
      </w:pPr>
      <w:r>
        <w:rPr>
          <w:sz w:val="28"/>
          <w:szCs w:val="28"/>
        </w:rPr>
        <w:t xml:space="preserve">Рецензент </w:t>
      </w:r>
      <w:r>
        <w:rPr>
          <w:sz w:val="28"/>
          <w:szCs w:val="28"/>
          <w:lang w:val="uk-UA"/>
        </w:rPr>
        <w:t xml:space="preserve">канд. соціол. наук, </w:t>
      </w:r>
      <w:r>
        <w:rPr>
          <w:sz w:val="28"/>
          <w:szCs w:val="28"/>
        </w:rPr>
        <w:t>доц</w:t>
      </w:r>
      <w:r>
        <w:rPr>
          <w:sz w:val="28"/>
          <w:szCs w:val="28"/>
          <w:lang w:val="uk-UA"/>
        </w:rPr>
        <w:t>.</w:t>
      </w:r>
      <w:r>
        <w:rPr>
          <w:sz w:val="28"/>
          <w:szCs w:val="28"/>
        </w:rPr>
        <w:t xml:space="preserve"> Виставкіна Д.</w:t>
      </w:r>
      <w:r>
        <w:rPr>
          <w:sz w:val="28"/>
          <w:szCs w:val="28"/>
          <w:lang w:val="uk-UA"/>
        </w:rPr>
        <w:t xml:space="preserve"> О.</w:t>
      </w:r>
    </w:p>
    <w:p w:rsidR="00394A42" w:rsidRPr="00DE2044" w:rsidRDefault="00394A42" w:rsidP="00DE2044">
      <w:pPr>
        <w:tabs>
          <w:tab w:val="left" w:pos="5245"/>
          <w:tab w:val="right" w:pos="9355"/>
        </w:tabs>
        <w:spacing w:before="120"/>
        <w:rPr>
          <w:sz w:val="28"/>
          <w:szCs w:val="28"/>
          <w:lang w:val="uk-UA"/>
        </w:rPr>
      </w:pPr>
      <w:r>
        <w:rPr>
          <w:sz w:val="28"/>
          <w:szCs w:val="28"/>
          <w:lang w:val="uk-UA"/>
        </w:rPr>
        <w:t xml:space="preserve"> </w:t>
      </w:r>
    </w:p>
    <w:p w:rsidR="00394A42" w:rsidRDefault="00394A42" w:rsidP="009D0671">
      <w:pPr>
        <w:ind w:left="3969"/>
        <w:rPr>
          <w:sz w:val="28"/>
          <w:szCs w:val="28"/>
        </w:rPr>
      </w:pPr>
    </w:p>
    <w:p w:rsidR="00394A42" w:rsidRDefault="00394A42" w:rsidP="009D0671">
      <w:pPr>
        <w:ind w:left="3969"/>
        <w:rPr>
          <w:sz w:val="28"/>
          <w:szCs w:val="28"/>
        </w:rPr>
      </w:pPr>
    </w:p>
    <w:tbl>
      <w:tblPr>
        <w:tblW w:w="5155" w:type="pct"/>
        <w:jc w:val="center"/>
        <w:tblLook w:val="00A0" w:firstRow="1" w:lastRow="0" w:firstColumn="1" w:lastColumn="0" w:noHBand="0" w:noVBand="0"/>
      </w:tblPr>
      <w:tblGrid>
        <w:gridCol w:w="5081"/>
        <w:gridCol w:w="4786"/>
      </w:tblGrid>
      <w:tr w:rsidR="00394A42" w:rsidRPr="001E3025" w:rsidTr="00BB40F3">
        <w:trPr>
          <w:jc w:val="center"/>
        </w:trPr>
        <w:tc>
          <w:tcPr>
            <w:tcW w:w="4967" w:type="dxa"/>
          </w:tcPr>
          <w:p w:rsidR="00394A42" w:rsidRPr="001E3025" w:rsidRDefault="00394A42" w:rsidP="00BB40F3">
            <w:pPr>
              <w:rPr>
                <w:sz w:val="28"/>
                <w:szCs w:val="28"/>
              </w:rPr>
            </w:pPr>
            <w:r w:rsidRPr="001E3025">
              <w:rPr>
                <w:sz w:val="28"/>
                <w:szCs w:val="28"/>
              </w:rPr>
              <w:t>Рекомендовано до захисту:</w:t>
            </w:r>
          </w:p>
          <w:p w:rsidR="00394A42" w:rsidRPr="001E3025" w:rsidRDefault="00394A42" w:rsidP="00BB40F3">
            <w:pPr>
              <w:spacing w:before="120"/>
              <w:rPr>
                <w:sz w:val="28"/>
                <w:szCs w:val="28"/>
              </w:rPr>
            </w:pPr>
            <w:r w:rsidRPr="001E3025">
              <w:rPr>
                <w:sz w:val="28"/>
                <w:szCs w:val="28"/>
              </w:rPr>
              <w:t>Протокол засідання кафедри</w:t>
            </w:r>
          </w:p>
          <w:p w:rsidR="00394A42" w:rsidRPr="001E3025" w:rsidRDefault="00394A42" w:rsidP="00BB40F3">
            <w:pPr>
              <w:spacing w:before="120"/>
              <w:rPr>
                <w:sz w:val="28"/>
                <w:szCs w:val="28"/>
              </w:rPr>
            </w:pPr>
            <w:r>
              <w:rPr>
                <w:sz w:val="28"/>
                <w:szCs w:val="28"/>
              </w:rPr>
              <w:t xml:space="preserve">№      від             </w:t>
            </w:r>
          </w:p>
          <w:p w:rsidR="00394A42" w:rsidRPr="001E3025" w:rsidRDefault="00394A42" w:rsidP="00BB40F3">
            <w:pPr>
              <w:spacing w:before="600"/>
              <w:rPr>
                <w:sz w:val="28"/>
                <w:szCs w:val="28"/>
              </w:rPr>
            </w:pPr>
            <w:r w:rsidRPr="001E3025">
              <w:rPr>
                <w:sz w:val="28"/>
                <w:szCs w:val="28"/>
              </w:rPr>
              <w:t>Завідувач кафедри</w:t>
            </w:r>
          </w:p>
          <w:p w:rsidR="00394A42" w:rsidRPr="001E3025" w:rsidRDefault="00394A42" w:rsidP="00BB40F3">
            <w:pPr>
              <w:tabs>
                <w:tab w:val="left" w:pos="1168"/>
                <w:tab w:val="left" w:pos="3861"/>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394A42" w:rsidRPr="001E3025" w:rsidRDefault="00394A42" w:rsidP="00BB40F3">
            <w:pPr>
              <w:tabs>
                <w:tab w:val="left" w:pos="284"/>
                <w:tab w:val="left" w:pos="1767"/>
              </w:tabs>
            </w:pPr>
            <w:r w:rsidRPr="001E3025">
              <w:tab/>
              <w:t>(підпис)</w:t>
            </w:r>
            <w:r w:rsidRPr="001E3025">
              <w:tab/>
            </w:r>
          </w:p>
        </w:tc>
        <w:tc>
          <w:tcPr>
            <w:tcW w:w="4678" w:type="dxa"/>
          </w:tcPr>
          <w:p w:rsidR="00394A42" w:rsidRPr="001E3025" w:rsidRDefault="00394A42" w:rsidP="00BB40F3">
            <w:pPr>
              <w:tabs>
                <w:tab w:val="right" w:pos="4462"/>
              </w:tabs>
              <w:rPr>
                <w:sz w:val="28"/>
                <w:szCs w:val="28"/>
              </w:rPr>
            </w:pPr>
            <w:r>
              <w:rPr>
                <w:sz w:val="28"/>
                <w:szCs w:val="28"/>
              </w:rPr>
              <w:t xml:space="preserve">Захищено на засіданні </w:t>
            </w:r>
            <w:r w:rsidRPr="001E3025">
              <w:rPr>
                <w:sz w:val="28"/>
                <w:szCs w:val="28"/>
              </w:rPr>
              <w:t>ЕК №</w:t>
            </w:r>
            <w:r>
              <w:rPr>
                <w:sz w:val="28"/>
                <w:szCs w:val="28"/>
              </w:rPr>
              <w:t xml:space="preserve"> 1</w:t>
            </w:r>
          </w:p>
          <w:p w:rsidR="00394A42" w:rsidRPr="001E3025" w:rsidRDefault="00394A42" w:rsidP="00BB40F3">
            <w:pPr>
              <w:tabs>
                <w:tab w:val="right" w:pos="4462"/>
              </w:tabs>
              <w:spacing w:before="120"/>
              <w:rPr>
                <w:sz w:val="28"/>
                <w:szCs w:val="28"/>
              </w:rPr>
            </w:pPr>
            <w:r>
              <w:rPr>
                <w:sz w:val="28"/>
                <w:szCs w:val="28"/>
              </w:rPr>
              <w:t xml:space="preserve">протокол №    від </w:t>
            </w:r>
            <w:r w:rsidRPr="00661D0E">
              <w:rPr>
                <w:sz w:val="28"/>
                <w:szCs w:val="28"/>
              </w:rPr>
              <w:tab/>
            </w:r>
          </w:p>
          <w:p w:rsidR="00394A42" w:rsidRPr="00661D0E" w:rsidRDefault="00394A42" w:rsidP="00BB40F3">
            <w:pPr>
              <w:tabs>
                <w:tab w:val="right" w:pos="4462"/>
              </w:tabs>
              <w:spacing w:before="120"/>
              <w:rPr>
                <w:sz w:val="28"/>
                <w:szCs w:val="28"/>
              </w:rPr>
            </w:pPr>
            <w:r w:rsidRPr="001E3025">
              <w:rPr>
                <w:sz w:val="28"/>
                <w:szCs w:val="28"/>
              </w:rPr>
              <w:t>Оцінка______________</w:t>
            </w:r>
            <w:r>
              <w:rPr>
                <w:sz w:val="28"/>
                <w:szCs w:val="28"/>
              </w:rPr>
              <w:t>/</w:t>
            </w:r>
            <w:r w:rsidRPr="001E3025">
              <w:rPr>
                <w:sz w:val="28"/>
                <w:szCs w:val="28"/>
              </w:rPr>
              <w:t>_</w:t>
            </w:r>
            <w:r>
              <w:rPr>
                <w:sz w:val="28"/>
                <w:szCs w:val="28"/>
              </w:rPr>
              <w:t>__</w:t>
            </w:r>
            <w:r w:rsidRPr="001E3025">
              <w:tab/>
            </w:r>
            <w:r w:rsidRPr="00661D0E">
              <w:rPr>
                <w:sz w:val="28"/>
                <w:szCs w:val="28"/>
              </w:rPr>
              <w:t>___/_____</w:t>
            </w:r>
          </w:p>
          <w:p w:rsidR="00394A42" w:rsidRPr="001E3025" w:rsidRDefault="00394A42" w:rsidP="00BB40F3">
            <w:pPr>
              <w:jc w:val="center"/>
            </w:pPr>
            <w:r>
              <w:t>(за національною шкалою/</w:t>
            </w:r>
            <w:r w:rsidRPr="001E3025">
              <w:t>шкалою ЕСТ</w:t>
            </w:r>
            <w:r w:rsidRPr="001E3025">
              <w:rPr>
                <w:lang w:val="en-US"/>
              </w:rPr>
              <w:t>S</w:t>
            </w:r>
            <w:r>
              <w:t>/</w:t>
            </w:r>
            <w:r w:rsidRPr="001E3025">
              <w:t xml:space="preserve"> бал</w:t>
            </w:r>
            <w:r>
              <w:t>и)</w:t>
            </w:r>
          </w:p>
          <w:p w:rsidR="00394A42" w:rsidRPr="001E3025" w:rsidRDefault="00394A42" w:rsidP="00BB40F3">
            <w:pPr>
              <w:spacing w:before="360"/>
              <w:rPr>
                <w:sz w:val="28"/>
                <w:szCs w:val="28"/>
              </w:rPr>
            </w:pPr>
            <w:r w:rsidRPr="001E3025">
              <w:rPr>
                <w:sz w:val="28"/>
                <w:szCs w:val="28"/>
              </w:rPr>
              <w:t>Голова ЕК</w:t>
            </w:r>
          </w:p>
          <w:p w:rsidR="00394A42" w:rsidRPr="001E3025" w:rsidRDefault="00394A42" w:rsidP="00BB40F3">
            <w:pPr>
              <w:tabs>
                <w:tab w:val="left" w:pos="1446"/>
                <w:tab w:val="right" w:pos="4462"/>
              </w:tabs>
              <w:spacing w:before="360"/>
              <w:rPr>
                <w:sz w:val="28"/>
                <w:szCs w:val="28"/>
                <w:u w:val="single"/>
              </w:rPr>
            </w:pPr>
            <w:r w:rsidRPr="001E3025">
              <w:rPr>
                <w:sz w:val="28"/>
                <w:szCs w:val="28"/>
                <w:u w:val="single"/>
              </w:rPr>
              <w:tab/>
            </w:r>
            <w:r w:rsidRPr="001E3025">
              <w:rPr>
                <w:sz w:val="28"/>
                <w:szCs w:val="28"/>
              </w:rPr>
              <w:t xml:space="preserve">  </w:t>
            </w:r>
            <w:r>
              <w:rPr>
                <w:sz w:val="28"/>
                <w:szCs w:val="28"/>
              </w:rPr>
              <w:t xml:space="preserve">             </w:t>
            </w:r>
          </w:p>
          <w:p w:rsidR="00394A42" w:rsidRPr="001E3025" w:rsidRDefault="00394A42" w:rsidP="00BB40F3">
            <w:pPr>
              <w:tabs>
                <w:tab w:val="left" w:pos="454"/>
                <w:tab w:val="left" w:pos="2155"/>
              </w:tabs>
              <w:rPr>
                <w:sz w:val="28"/>
                <w:szCs w:val="28"/>
              </w:rPr>
            </w:pPr>
            <w:r w:rsidRPr="001E3025">
              <w:tab/>
              <w:t>(підпис)</w:t>
            </w:r>
            <w:r w:rsidRPr="001E3025">
              <w:tab/>
            </w:r>
          </w:p>
        </w:tc>
      </w:tr>
      <w:tr w:rsidR="00394A42" w:rsidRPr="001E3025" w:rsidTr="00BB40F3">
        <w:trPr>
          <w:jc w:val="center"/>
        </w:trPr>
        <w:tc>
          <w:tcPr>
            <w:tcW w:w="4967" w:type="dxa"/>
          </w:tcPr>
          <w:p w:rsidR="00394A42" w:rsidRPr="001E3025" w:rsidRDefault="00394A42" w:rsidP="00BB40F3">
            <w:pPr>
              <w:rPr>
                <w:sz w:val="28"/>
                <w:szCs w:val="28"/>
              </w:rPr>
            </w:pPr>
          </w:p>
        </w:tc>
        <w:tc>
          <w:tcPr>
            <w:tcW w:w="4678" w:type="dxa"/>
          </w:tcPr>
          <w:p w:rsidR="00394A42" w:rsidRPr="001E3025" w:rsidRDefault="00394A42" w:rsidP="00BB40F3">
            <w:pPr>
              <w:rPr>
                <w:sz w:val="28"/>
                <w:szCs w:val="28"/>
              </w:rPr>
            </w:pPr>
          </w:p>
        </w:tc>
      </w:tr>
    </w:tbl>
    <w:p w:rsidR="00394A42" w:rsidRDefault="00394A42" w:rsidP="009D0671">
      <w:pPr>
        <w:jc w:val="center"/>
        <w:rPr>
          <w:b/>
          <w:bCs/>
          <w:sz w:val="28"/>
          <w:szCs w:val="28"/>
        </w:rPr>
      </w:pPr>
    </w:p>
    <w:p w:rsidR="00394A42" w:rsidRDefault="00394A42" w:rsidP="009D0671">
      <w:pPr>
        <w:jc w:val="center"/>
        <w:rPr>
          <w:b/>
          <w:bCs/>
          <w:sz w:val="28"/>
          <w:szCs w:val="28"/>
          <w:lang w:val="uk-UA"/>
        </w:rPr>
      </w:pPr>
    </w:p>
    <w:p w:rsidR="00394A42" w:rsidRPr="0001373E" w:rsidRDefault="00394A42" w:rsidP="009D0671">
      <w:pPr>
        <w:jc w:val="center"/>
        <w:rPr>
          <w:b/>
          <w:bCs/>
          <w:sz w:val="28"/>
          <w:szCs w:val="28"/>
          <w:lang w:val="uk-UA"/>
        </w:rPr>
      </w:pPr>
    </w:p>
    <w:p w:rsidR="00394A42" w:rsidRPr="009065D2" w:rsidRDefault="00394A42" w:rsidP="009065D2">
      <w:pPr>
        <w:jc w:val="center"/>
        <w:rPr>
          <w:b/>
          <w:bCs/>
          <w:sz w:val="28"/>
          <w:szCs w:val="28"/>
          <w:lang w:val="uk-UA"/>
        </w:rPr>
      </w:pPr>
      <w:r w:rsidRPr="009065D2">
        <w:rPr>
          <w:b/>
          <w:bCs/>
          <w:sz w:val="28"/>
          <w:szCs w:val="28"/>
        </w:rPr>
        <w:t>Одеса</w:t>
      </w:r>
      <w:r>
        <w:rPr>
          <w:b/>
          <w:bCs/>
          <w:sz w:val="28"/>
          <w:szCs w:val="28"/>
        </w:rPr>
        <w:t xml:space="preserve"> — </w:t>
      </w:r>
      <w:r w:rsidRPr="009065D2">
        <w:rPr>
          <w:b/>
          <w:bCs/>
          <w:sz w:val="28"/>
          <w:szCs w:val="28"/>
        </w:rPr>
        <w:t>20</w:t>
      </w:r>
      <w:r w:rsidRPr="009065D2">
        <w:rPr>
          <w:b/>
          <w:bCs/>
          <w:sz w:val="28"/>
          <w:szCs w:val="28"/>
          <w:lang w:val="uk-UA"/>
        </w:rPr>
        <w:t>20</w:t>
      </w:r>
    </w:p>
    <w:p w:rsidR="00394A42" w:rsidRPr="005E1C1E" w:rsidRDefault="00394A42" w:rsidP="00E349E4">
      <w:pPr>
        <w:tabs>
          <w:tab w:val="left" w:pos="3570"/>
        </w:tabs>
        <w:jc w:val="center"/>
        <w:rPr>
          <w:sz w:val="28"/>
          <w:szCs w:val="28"/>
          <w:lang w:val="uk-UA"/>
        </w:rPr>
      </w:pPr>
      <w:r>
        <w:rPr>
          <w:sz w:val="28"/>
          <w:szCs w:val="28"/>
          <w:lang w:val="uk-UA"/>
        </w:rPr>
        <w:br w:type="page"/>
      </w:r>
      <w:r w:rsidRPr="00592777">
        <w:rPr>
          <w:b/>
          <w:bCs/>
          <w:sz w:val="28"/>
          <w:szCs w:val="28"/>
          <w:lang w:val="uk-UA"/>
        </w:rPr>
        <w:lastRenderedPageBreak/>
        <w:t>ЗМІСТ</w:t>
      </w:r>
    </w:p>
    <w:p w:rsidR="00394A42" w:rsidRDefault="00394A42" w:rsidP="005E1C1E">
      <w:pPr>
        <w:autoSpaceDE/>
        <w:autoSpaceDN/>
        <w:spacing w:after="160" w:line="360" w:lineRule="auto"/>
        <w:jc w:val="both"/>
        <w:outlineLvl w:val="0"/>
        <w:rPr>
          <w:bCs/>
          <w:sz w:val="28"/>
          <w:szCs w:val="28"/>
          <w:lang w:val="uk-UA"/>
        </w:rPr>
      </w:pPr>
    </w:p>
    <w:p w:rsidR="00394A42" w:rsidRPr="00D6040B" w:rsidRDefault="00394A42" w:rsidP="00A00315">
      <w:pPr>
        <w:autoSpaceDE/>
        <w:autoSpaceDN/>
        <w:spacing w:line="360" w:lineRule="auto"/>
        <w:jc w:val="both"/>
        <w:outlineLvl w:val="0"/>
        <w:rPr>
          <w:bCs/>
          <w:sz w:val="28"/>
          <w:szCs w:val="28"/>
          <w:lang w:val="uk-UA"/>
        </w:rPr>
      </w:pPr>
      <w:r w:rsidRPr="00D6040B">
        <w:rPr>
          <w:bCs/>
          <w:sz w:val="28"/>
          <w:szCs w:val="28"/>
          <w:lang w:val="uk-UA"/>
        </w:rPr>
        <w:t>ВСТУП</w:t>
      </w:r>
      <w:r>
        <w:rPr>
          <w:bCs/>
          <w:sz w:val="28"/>
          <w:szCs w:val="28"/>
          <w:lang w:val="uk-UA"/>
        </w:rPr>
        <w:t xml:space="preserve"> …………………………………………………………………………...3</w:t>
      </w:r>
    </w:p>
    <w:p w:rsidR="00394A42" w:rsidRDefault="00394A42" w:rsidP="00A00315">
      <w:pPr>
        <w:autoSpaceDE/>
        <w:autoSpaceDN/>
        <w:spacing w:line="360" w:lineRule="auto"/>
        <w:jc w:val="both"/>
        <w:outlineLvl w:val="0"/>
        <w:rPr>
          <w:rStyle w:val="a4"/>
          <w:bCs/>
          <w:noProof/>
          <w:color w:val="000000"/>
          <w:sz w:val="28"/>
          <w:szCs w:val="28"/>
          <w:u w:val="none"/>
          <w:lang w:val="uk-UA"/>
        </w:rPr>
      </w:pPr>
      <w:r w:rsidRPr="00E349E4">
        <w:rPr>
          <w:rStyle w:val="a4"/>
          <w:bCs/>
          <w:noProof/>
          <w:color w:val="000000"/>
          <w:sz w:val="28"/>
          <w:szCs w:val="28"/>
          <w:u w:val="none"/>
        </w:rPr>
        <w:t>РОЗД</w:t>
      </w:r>
      <w:r w:rsidRPr="00E349E4">
        <w:rPr>
          <w:rStyle w:val="a4"/>
          <w:bCs/>
          <w:noProof/>
          <w:color w:val="000000"/>
          <w:sz w:val="28"/>
          <w:szCs w:val="28"/>
          <w:u w:val="none"/>
          <w:lang w:val="uk-UA"/>
        </w:rPr>
        <w:t>ІЛ 1</w:t>
      </w:r>
      <w:r>
        <w:rPr>
          <w:rStyle w:val="a4"/>
          <w:bCs/>
          <w:noProof/>
          <w:color w:val="000000"/>
          <w:sz w:val="28"/>
          <w:szCs w:val="28"/>
          <w:u w:val="none"/>
          <w:lang w:val="uk-UA"/>
        </w:rPr>
        <w:t>.  ЗАГАЛЬНІ ТЕОРЕТИЧНІ ВІДОМОСТІ</w:t>
      </w:r>
    </w:p>
    <w:p w:rsidR="00394A42" w:rsidRDefault="00394A42" w:rsidP="00A00315">
      <w:pPr>
        <w:autoSpaceDE/>
        <w:autoSpaceDN/>
        <w:spacing w:line="360" w:lineRule="auto"/>
        <w:ind w:firstLine="1440"/>
        <w:jc w:val="both"/>
        <w:outlineLvl w:val="0"/>
        <w:rPr>
          <w:rStyle w:val="a4"/>
          <w:bCs/>
          <w:noProof/>
          <w:color w:val="000000"/>
          <w:sz w:val="28"/>
          <w:szCs w:val="28"/>
          <w:u w:val="none"/>
          <w:lang w:val="uk-UA"/>
        </w:rPr>
      </w:pPr>
      <w:r w:rsidRPr="00E349E4">
        <w:rPr>
          <w:rStyle w:val="a4"/>
          <w:bCs/>
          <w:noProof/>
          <w:color w:val="000000"/>
          <w:sz w:val="28"/>
          <w:szCs w:val="28"/>
          <w:u w:val="none"/>
          <w:lang w:val="uk-UA"/>
        </w:rPr>
        <w:t>ПРО КОВОРКІНГ-КЛУБИ, ЇХ</w:t>
      </w:r>
      <w:r>
        <w:rPr>
          <w:rStyle w:val="a4"/>
          <w:bCs/>
          <w:noProof/>
          <w:color w:val="000000"/>
          <w:sz w:val="28"/>
          <w:szCs w:val="28"/>
          <w:u w:val="none"/>
          <w:lang w:val="uk-UA"/>
        </w:rPr>
        <w:t>НІ ОСОБЛИВОСТІ</w:t>
      </w:r>
    </w:p>
    <w:p w:rsidR="00394A42" w:rsidRDefault="00394A42" w:rsidP="00A00315">
      <w:pPr>
        <w:autoSpaceDE/>
        <w:autoSpaceDN/>
        <w:spacing w:line="360" w:lineRule="auto"/>
        <w:ind w:firstLine="1440"/>
        <w:jc w:val="both"/>
        <w:outlineLvl w:val="0"/>
        <w:rPr>
          <w:rStyle w:val="a4"/>
          <w:bCs/>
          <w:noProof/>
          <w:color w:val="000000"/>
          <w:sz w:val="28"/>
          <w:szCs w:val="28"/>
          <w:u w:val="none"/>
          <w:lang w:val="uk-UA"/>
        </w:rPr>
      </w:pPr>
      <w:r w:rsidRPr="00E349E4">
        <w:rPr>
          <w:rStyle w:val="a4"/>
          <w:bCs/>
          <w:noProof/>
          <w:color w:val="000000"/>
          <w:sz w:val="28"/>
          <w:szCs w:val="28"/>
          <w:u w:val="none"/>
          <w:lang w:val="uk-UA"/>
        </w:rPr>
        <w:t>ТА НАПРЯМОК ДІЯЛЬНОСТІ</w:t>
      </w:r>
      <w:r>
        <w:rPr>
          <w:rStyle w:val="a4"/>
          <w:bCs/>
          <w:noProof/>
          <w:color w:val="000000"/>
          <w:sz w:val="28"/>
          <w:szCs w:val="28"/>
          <w:u w:val="none"/>
          <w:lang w:val="uk-UA"/>
        </w:rPr>
        <w:t xml:space="preserve"> …………………………………..5</w:t>
      </w:r>
    </w:p>
    <w:p w:rsidR="00394A42" w:rsidRDefault="00394A42" w:rsidP="00A00315">
      <w:pPr>
        <w:autoSpaceDE/>
        <w:autoSpaceDN/>
        <w:spacing w:line="360" w:lineRule="auto"/>
        <w:ind w:firstLine="1080"/>
        <w:jc w:val="both"/>
        <w:outlineLvl w:val="0"/>
        <w:rPr>
          <w:rStyle w:val="a4"/>
          <w:bCs/>
          <w:noProof/>
          <w:color w:val="000000"/>
          <w:sz w:val="28"/>
          <w:szCs w:val="28"/>
          <w:u w:val="none"/>
          <w:lang w:val="uk-UA"/>
        </w:rPr>
      </w:pPr>
      <w:r w:rsidRPr="00D6040B">
        <w:rPr>
          <w:rStyle w:val="a4"/>
          <w:bCs/>
          <w:noProof/>
          <w:color w:val="000000"/>
          <w:sz w:val="28"/>
          <w:szCs w:val="28"/>
          <w:u w:val="none"/>
          <w:lang w:val="uk-UA"/>
        </w:rPr>
        <w:t>1.1 Історичні передумови виникнення коворкінгів</w:t>
      </w:r>
      <w:r>
        <w:rPr>
          <w:rStyle w:val="a4"/>
          <w:bCs/>
          <w:noProof/>
          <w:color w:val="000000"/>
          <w:sz w:val="28"/>
          <w:szCs w:val="28"/>
          <w:u w:val="none"/>
          <w:lang w:val="uk-UA"/>
        </w:rPr>
        <w:t>……………….…5</w:t>
      </w:r>
    </w:p>
    <w:p w:rsidR="00394A42" w:rsidRDefault="00394A42" w:rsidP="00A00315">
      <w:pPr>
        <w:autoSpaceDE/>
        <w:autoSpaceDN/>
        <w:spacing w:line="360" w:lineRule="auto"/>
        <w:ind w:firstLine="1080"/>
        <w:jc w:val="both"/>
        <w:outlineLvl w:val="0"/>
        <w:rPr>
          <w:rStyle w:val="a4"/>
          <w:bCs/>
          <w:noProof/>
          <w:color w:val="000000"/>
          <w:sz w:val="28"/>
          <w:szCs w:val="28"/>
          <w:u w:val="none"/>
          <w:lang w:val="uk-UA"/>
        </w:rPr>
      </w:pPr>
      <w:r w:rsidRPr="00D6040B">
        <w:rPr>
          <w:rStyle w:val="a4"/>
          <w:bCs/>
          <w:noProof/>
          <w:color w:val="000000"/>
          <w:sz w:val="28"/>
          <w:szCs w:val="28"/>
          <w:u w:val="none"/>
          <w:lang w:val="uk-UA"/>
        </w:rPr>
        <w:t>1.2. Історія заснування коворкінгів в Україні</w:t>
      </w:r>
      <w:r>
        <w:rPr>
          <w:rStyle w:val="a4"/>
          <w:bCs/>
          <w:noProof/>
          <w:color w:val="000000"/>
          <w:sz w:val="28"/>
          <w:szCs w:val="28"/>
          <w:u w:val="none"/>
          <w:lang w:val="uk-UA"/>
        </w:rPr>
        <w:t xml:space="preserve"> ……………………….8</w:t>
      </w:r>
    </w:p>
    <w:p w:rsidR="00394A42" w:rsidRDefault="00394A42" w:rsidP="00A00315">
      <w:pPr>
        <w:autoSpaceDE/>
        <w:autoSpaceDN/>
        <w:spacing w:line="360" w:lineRule="auto"/>
        <w:ind w:firstLine="1080"/>
        <w:jc w:val="both"/>
        <w:outlineLvl w:val="0"/>
        <w:rPr>
          <w:rStyle w:val="a4"/>
          <w:bCs/>
          <w:noProof/>
          <w:color w:val="000000"/>
          <w:sz w:val="28"/>
          <w:szCs w:val="28"/>
          <w:u w:val="none"/>
          <w:lang w:val="uk-UA"/>
        </w:rPr>
      </w:pPr>
      <w:r w:rsidRPr="00D6040B">
        <w:rPr>
          <w:rStyle w:val="a4"/>
          <w:bCs/>
          <w:noProof/>
          <w:color w:val="000000"/>
          <w:sz w:val="28"/>
          <w:szCs w:val="28"/>
          <w:u w:val="none"/>
          <w:lang w:val="uk-UA"/>
        </w:rPr>
        <w:t>1.3. Загальна характеристика ко</w:t>
      </w:r>
      <w:r>
        <w:rPr>
          <w:rStyle w:val="a4"/>
          <w:bCs/>
          <w:noProof/>
          <w:color w:val="000000"/>
          <w:sz w:val="28"/>
          <w:szCs w:val="28"/>
          <w:u w:val="none"/>
          <w:lang w:val="uk-UA"/>
        </w:rPr>
        <w:t>нтенту для молодіжної аудиторії</w:t>
      </w:r>
    </w:p>
    <w:p w:rsidR="00394A42" w:rsidRDefault="00394A42" w:rsidP="00A00315">
      <w:pPr>
        <w:autoSpaceDE/>
        <w:autoSpaceDN/>
        <w:spacing w:line="360" w:lineRule="auto"/>
        <w:ind w:firstLine="1620"/>
        <w:jc w:val="both"/>
        <w:outlineLvl w:val="0"/>
        <w:rPr>
          <w:rStyle w:val="a4"/>
          <w:bCs/>
          <w:noProof/>
          <w:color w:val="000000"/>
          <w:sz w:val="28"/>
          <w:szCs w:val="28"/>
          <w:u w:val="none"/>
          <w:lang w:val="uk-UA"/>
        </w:rPr>
      </w:pPr>
      <w:r w:rsidRPr="00D6040B">
        <w:rPr>
          <w:rStyle w:val="a4"/>
          <w:bCs/>
          <w:noProof/>
          <w:color w:val="000000"/>
          <w:sz w:val="28"/>
          <w:szCs w:val="28"/>
          <w:u w:val="none"/>
          <w:lang w:val="uk-UA"/>
        </w:rPr>
        <w:t>в коворкінг-клубах «Дівергент» та «iQSpace»</w:t>
      </w:r>
      <w:r>
        <w:rPr>
          <w:rStyle w:val="a4"/>
          <w:bCs/>
          <w:noProof/>
          <w:color w:val="000000"/>
          <w:sz w:val="28"/>
          <w:szCs w:val="28"/>
          <w:u w:val="none"/>
          <w:lang w:val="uk-UA"/>
        </w:rPr>
        <w:t xml:space="preserve"> ……………….....9</w:t>
      </w:r>
    </w:p>
    <w:p w:rsidR="00394A42" w:rsidRDefault="00394A42" w:rsidP="00A00315">
      <w:pPr>
        <w:autoSpaceDE/>
        <w:autoSpaceDN/>
        <w:spacing w:line="360" w:lineRule="auto"/>
        <w:jc w:val="both"/>
        <w:outlineLvl w:val="0"/>
        <w:rPr>
          <w:rStyle w:val="a4"/>
          <w:bCs/>
          <w:noProof/>
          <w:color w:val="000000"/>
          <w:sz w:val="28"/>
          <w:szCs w:val="28"/>
          <w:u w:val="none"/>
          <w:lang w:val="uk-UA"/>
        </w:rPr>
      </w:pPr>
      <w:r w:rsidRPr="00D6040B">
        <w:rPr>
          <w:rStyle w:val="a4"/>
          <w:bCs/>
          <w:noProof/>
          <w:color w:val="000000"/>
          <w:sz w:val="28"/>
          <w:szCs w:val="28"/>
          <w:u w:val="none"/>
          <w:lang w:val="uk-UA"/>
        </w:rPr>
        <w:t>ПОЯСНЮВАЛЬНА ЗАПИСКА</w:t>
      </w:r>
      <w:r>
        <w:rPr>
          <w:rStyle w:val="a4"/>
          <w:bCs/>
          <w:noProof/>
          <w:color w:val="000000"/>
          <w:sz w:val="28"/>
          <w:szCs w:val="28"/>
          <w:u w:val="none"/>
          <w:lang w:val="uk-UA"/>
        </w:rPr>
        <w:t xml:space="preserve"> ……………………………………………….12</w:t>
      </w:r>
    </w:p>
    <w:p w:rsidR="00394A42" w:rsidRDefault="00394A42" w:rsidP="00A00315">
      <w:pPr>
        <w:autoSpaceDE/>
        <w:autoSpaceDN/>
        <w:spacing w:line="360" w:lineRule="auto"/>
        <w:jc w:val="both"/>
        <w:outlineLvl w:val="0"/>
        <w:rPr>
          <w:rStyle w:val="a4"/>
          <w:bCs/>
          <w:noProof/>
          <w:color w:val="000000"/>
          <w:sz w:val="28"/>
          <w:szCs w:val="28"/>
          <w:u w:val="none"/>
          <w:lang w:val="uk-UA"/>
        </w:rPr>
      </w:pPr>
      <w:r w:rsidRPr="00D6040B">
        <w:rPr>
          <w:rStyle w:val="a4"/>
          <w:bCs/>
          <w:noProof/>
          <w:color w:val="000000"/>
          <w:sz w:val="28"/>
          <w:szCs w:val="28"/>
          <w:u w:val="none"/>
          <w:lang w:val="uk-UA"/>
        </w:rPr>
        <w:t>ВИСНОВКИ</w:t>
      </w:r>
      <w:r>
        <w:rPr>
          <w:rStyle w:val="a4"/>
          <w:bCs/>
          <w:noProof/>
          <w:color w:val="000000"/>
          <w:sz w:val="28"/>
          <w:szCs w:val="28"/>
          <w:u w:val="none"/>
          <w:lang w:val="uk-UA"/>
        </w:rPr>
        <w:t xml:space="preserve"> ……………………………………………………………………..15</w:t>
      </w:r>
    </w:p>
    <w:p w:rsidR="00394A42" w:rsidRDefault="00394A42" w:rsidP="00A00315">
      <w:pPr>
        <w:autoSpaceDE/>
        <w:autoSpaceDN/>
        <w:spacing w:line="360" w:lineRule="auto"/>
        <w:jc w:val="both"/>
        <w:outlineLvl w:val="0"/>
        <w:rPr>
          <w:rStyle w:val="a4"/>
          <w:bCs/>
          <w:noProof/>
          <w:color w:val="000000"/>
          <w:sz w:val="28"/>
          <w:szCs w:val="28"/>
          <w:u w:val="none"/>
          <w:lang w:val="uk-UA"/>
        </w:rPr>
      </w:pPr>
      <w:r w:rsidRPr="00D6040B">
        <w:rPr>
          <w:rStyle w:val="a4"/>
          <w:bCs/>
          <w:noProof/>
          <w:color w:val="000000"/>
          <w:sz w:val="28"/>
          <w:szCs w:val="28"/>
          <w:u w:val="none"/>
          <w:lang w:val="uk-UA"/>
        </w:rPr>
        <w:t>БІБЛІОГРАФІЯ</w:t>
      </w:r>
      <w:r>
        <w:rPr>
          <w:rStyle w:val="a4"/>
          <w:bCs/>
          <w:noProof/>
          <w:color w:val="000000"/>
          <w:sz w:val="28"/>
          <w:szCs w:val="28"/>
          <w:u w:val="none"/>
          <w:lang w:val="uk-UA"/>
        </w:rPr>
        <w:t xml:space="preserve"> ………………………………………………………………….19</w:t>
      </w:r>
    </w:p>
    <w:p w:rsidR="00394A42" w:rsidRPr="00D6040B" w:rsidRDefault="00394A42" w:rsidP="00A00315">
      <w:pPr>
        <w:autoSpaceDE/>
        <w:autoSpaceDN/>
        <w:spacing w:line="360" w:lineRule="auto"/>
        <w:jc w:val="both"/>
        <w:outlineLvl w:val="0"/>
        <w:rPr>
          <w:rStyle w:val="a4"/>
          <w:bCs/>
          <w:noProof/>
          <w:color w:val="000000"/>
          <w:sz w:val="28"/>
          <w:szCs w:val="28"/>
          <w:u w:val="none"/>
          <w:lang w:val="uk-UA"/>
        </w:rPr>
      </w:pPr>
      <w:r>
        <w:rPr>
          <w:bCs/>
          <w:sz w:val="28"/>
          <w:szCs w:val="28"/>
          <w:lang w:val="uk-UA"/>
        </w:rPr>
        <w:t>ДОДАТКИ</w:t>
      </w:r>
    </w:p>
    <w:p w:rsidR="00394A42" w:rsidRDefault="00394A42" w:rsidP="00542718">
      <w:pPr>
        <w:autoSpaceDE/>
        <w:autoSpaceDN/>
        <w:spacing w:line="360" w:lineRule="auto"/>
        <w:jc w:val="center"/>
        <w:outlineLvl w:val="0"/>
        <w:rPr>
          <w:b/>
          <w:bCs/>
          <w:sz w:val="28"/>
          <w:szCs w:val="28"/>
          <w:lang w:val="uk-UA"/>
        </w:rPr>
      </w:pPr>
      <w:r>
        <w:rPr>
          <w:b/>
          <w:bCs/>
          <w:sz w:val="28"/>
          <w:szCs w:val="28"/>
        </w:rPr>
        <w:br w:type="page"/>
      </w:r>
    </w:p>
    <w:p w:rsidR="00394A42" w:rsidRDefault="00394A42" w:rsidP="00542718">
      <w:pPr>
        <w:autoSpaceDE/>
        <w:autoSpaceDN/>
        <w:spacing w:line="360" w:lineRule="auto"/>
        <w:jc w:val="center"/>
        <w:outlineLvl w:val="0"/>
        <w:rPr>
          <w:b/>
          <w:color w:val="000000"/>
          <w:sz w:val="28"/>
          <w:szCs w:val="28"/>
          <w:lang w:val="uk-UA"/>
        </w:rPr>
      </w:pPr>
      <w:r w:rsidRPr="005E1C1E">
        <w:rPr>
          <w:b/>
          <w:color w:val="000000"/>
          <w:sz w:val="28"/>
          <w:szCs w:val="28"/>
          <w:lang w:val="uk-UA"/>
        </w:rPr>
        <w:lastRenderedPageBreak/>
        <w:t>ВСТУП</w:t>
      </w:r>
    </w:p>
    <w:p w:rsidR="00394A42" w:rsidRPr="005E1C1E" w:rsidRDefault="00394A42" w:rsidP="00542718">
      <w:pPr>
        <w:autoSpaceDE/>
        <w:autoSpaceDN/>
        <w:spacing w:line="360" w:lineRule="auto"/>
        <w:jc w:val="center"/>
        <w:outlineLvl w:val="0"/>
        <w:rPr>
          <w:b/>
          <w:color w:val="000000"/>
          <w:sz w:val="28"/>
          <w:szCs w:val="28"/>
          <w:lang w:val="uk-UA"/>
        </w:rPr>
      </w:pPr>
    </w:p>
    <w:p w:rsidR="00394A42" w:rsidRPr="006A519F" w:rsidRDefault="00394A42" w:rsidP="00542718">
      <w:pPr>
        <w:autoSpaceDE/>
        <w:autoSpaceDN/>
        <w:spacing w:line="360" w:lineRule="auto"/>
        <w:ind w:firstLine="720"/>
        <w:jc w:val="both"/>
        <w:outlineLvl w:val="0"/>
        <w:rPr>
          <w:color w:val="000000"/>
          <w:sz w:val="28"/>
          <w:szCs w:val="28"/>
          <w:lang w:val="uk-UA"/>
        </w:rPr>
      </w:pPr>
      <w:r w:rsidRPr="00E349E4">
        <w:rPr>
          <w:b/>
          <w:i/>
          <w:color w:val="000000"/>
          <w:sz w:val="28"/>
          <w:szCs w:val="28"/>
          <w:lang w:val="uk-UA"/>
        </w:rPr>
        <w:t>Актуальність дослідження.</w:t>
      </w:r>
      <w:r w:rsidRPr="005E1C1E">
        <w:rPr>
          <w:color w:val="000000"/>
          <w:sz w:val="28"/>
          <w:szCs w:val="28"/>
          <w:lang w:val="uk-UA"/>
        </w:rPr>
        <w:t xml:space="preserve"> </w:t>
      </w:r>
      <w:r>
        <w:rPr>
          <w:color w:val="000000"/>
          <w:sz w:val="28"/>
          <w:szCs w:val="28"/>
          <w:lang w:val="uk-UA"/>
        </w:rPr>
        <w:t>Сьогодні коворкінг-клуби є </w:t>
      </w:r>
      <w:r w:rsidRPr="005E1C1E">
        <w:rPr>
          <w:color w:val="000000"/>
          <w:sz w:val="28"/>
          <w:szCs w:val="28"/>
          <w:lang w:val="uk-UA"/>
        </w:rPr>
        <w:t>досить актуальними та універсальними платформами, які мають різне функціональне спрямування. Початк</w:t>
      </w:r>
      <w:r>
        <w:rPr>
          <w:color w:val="000000"/>
          <w:sz w:val="28"/>
          <w:szCs w:val="28"/>
          <w:lang w:val="uk-UA"/>
        </w:rPr>
        <w:t>ова концепція створення подібного простору</w:t>
      </w:r>
      <w:r w:rsidRPr="005E1C1E">
        <w:rPr>
          <w:color w:val="000000"/>
          <w:sz w:val="28"/>
          <w:szCs w:val="28"/>
          <w:lang w:val="uk-UA"/>
        </w:rPr>
        <w:t xml:space="preserve"> передбачала виключно організацію неформального робочого місця, але</w:t>
      </w:r>
      <w:r>
        <w:rPr>
          <w:color w:val="000000"/>
          <w:sz w:val="28"/>
          <w:szCs w:val="28"/>
          <w:lang w:val="uk-UA"/>
        </w:rPr>
        <w:t xml:space="preserve"> згодом ця ідея трансформувалась у</w:t>
      </w:r>
      <w:r w:rsidRPr="005E1C1E">
        <w:rPr>
          <w:color w:val="000000"/>
          <w:sz w:val="28"/>
          <w:szCs w:val="28"/>
          <w:lang w:val="uk-UA"/>
        </w:rPr>
        <w:t xml:space="preserve"> </w:t>
      </w:r>
      <w:r>
        <w:rPr>
          <w:color w:val="000000"/>
          <w:sz w:val="28"/>
          <w:szCs w:val="28"/>
          <w:lang w:val="uk-UA"/>
        </w:rPr>
        <w:t>ширше поняття. Відбулася</w:t>
      </w:r>
      <w:r w:rsidRPr="005E1C1E">
        <w:rPr>
          <w:color w:val="000000"/>
          <w:sz w:val="28"/>
          <w:szCs w:val="28"/>
          <w:lang w:val="uk-UA"/>
        </w:rPr>
        <w:t xml:space="preserve"> певна зміна самого визначення, яке почало сприйматися не тільки як конкретне місце, а ще й як функція, що може надаватися іншими закладами.</w:t>
      </w:r>
      <w:r w:rsidRPr="00271D79">
        <w:rPr>
          <w:color w:val="000000"/>
          <w:sz w:val="28"/>
          <w:szCs w:val="28"/>
        </w:rPr>
        <w:t xml:space="preserve"> </w:t>
      </w:r>
      <w:r>
        <w:rPr>
          <w:color w:val="000000"/>
          <w:sz w:val="28"/>
          <w:szCs w:val="28"/>
          <w:lang w:val="uk-UA"/>
        </w:rPr>
        <w:t>Також за </w:t>
      </w:r>
      <w:r w:rsidRPr="005E1C1E">
        <w:rPr>
          <w:color w:val="000000"/>
          <w:sz w:val="28"/>
          <w:szCs w:val="28"/>
          <w:lang w:val="uk-UA"/>
        </w:rPr>
        <w:t>рахунок лекторіїв, які заснувалися на базі коворкінгів, розширилось їхнє функціональне призначення, яке</w:t>
      </w:r>
      <w:r>
        <w:rPr>
          <w:color w:val="000000"/>
          <w:sz w:val="28"/>
          <w:szCs w:val="28"/>
          <w:lang w:val="uk-UA"/>
        </w:rPr>
        <w:t>,</w:t>
      </w:r>
      <w:r w:rsidRPr="005E1C1E">
        <w:rPr>
          <w:color w:val="000000"/>
          <w:sz w:val="28"/>
          <w:szCs w:val="28"/>
          <w:lang w:val="uk-UA"/>
        </w:rPr>
        <w:t xml:space="preserve"> окрім робочої платформи</w:t>
      </w:r>
      <w:r>
        <w:rPr>
          <w:color w:val="000000"/>
          <w:sz w:val="28"/>
          <w:szCs w:val="28"/>
          <w:lang w:val="uk-UA"/>
        </w:rPr>
        <w:t>,</w:t>
      </w:r>
      <w:r w:rsidRPr="005E1C1E">
        <w:rPr>
          <w:color w:val="000000"/>
          <w:sz w:val="28"/>
          <w:szCs w:val="28"/>
          <w:lang w:val="uk-UA"/>
        </w:rPr>
        <w:t xml:space="preserve"> набуло значення освітньої. Таким чином</w:t>
      </w:r>
      <w:r>
        <w:rPr>
          <w:color w:val="000000"/>
          <w:sz w:val="28"/>
          <w:szCs w:val="28"/>
          <w:lang w:val="uk-UA"/>
        </w:rPr>
        <w:t>,</w:t>
      </w:r>
      <w:r w:rsidRPr="005E1C1E">
        <w:rPr>
          <w:color w:val="000000"/>
          <w:sz w:val="28"/>
          <w:szCs w:val="28"/>
          <w:lang w:val="uk-UA"/>
        </w:rPr>
        <w:t xml:space="preserve"> трансформація початкової концепції</w:t>
      </w:r>
      <w:r>
        <w:rPr>
          <w:color w:val="000000"/>
          <w:sz w:val="28"/>
          <w:szCs w:val="28"/>
          <w:lang w:val="uk-UA"/>
        </w:rPr>
        <w:t>,</w:t>
      </w:r>
      <w:r w:rsidRPr="005E1C1E">
        <w:rPr>
          <w:color w:val="000000"/>
          <w:sz w:val="28"/>
          <w:szCs w:val="28"/>
          <w:lang w:val="uk-UA"/>
        </w:rPr>
        <w:t xml:space="preserve"> в деякій мір</w:t>
      </w:r>
      <w:r>
        <w:rPr>
          <w:color w:val="000000"/>
          <w:sz w:val="28"/>
          <w:szCs w:val="28"/>
          <w:lang w:val="uk-UA"/>
        </w:rPr>
        <w:t xml:space="preserve">і, призвела до зміни </w:t>
      </w:r>
      <w:r w:rsidRPr="005E1C1E">
        <w:rPr>
          <w:color w:val="000000"/>
          <w:sz w:val="28"/>
          <w:szCs w:val="28"/>
          <w:lang w:val="uk-UA"/>
        </w:rPr>
        <w:t xml:space="preserve">цільової аудиторії. </w:t>
      </w:r>
      <w:r>
        <w:rPr>
          <w:color w:val="000000"/>
          <w:sz w:val="28"/>
          <w:szCs w:val="28"/>
          <w:lang w:val="uk-UA"/>
        </w:rPr>
        <w:t>Адже з</w:t>
      </w:r>
      <w:r w:rsidRPr="005E1C1E">
        <w:rPr>
          <w:color w:val="000000"/>
          <w:sz w:val="28"/>
          <w:szCs w:val="28"/>
          <w:lang w:val="uk-UA"/>
        </w:rPr>
        <w:t>апровадження різних освітніх т</w:t>
      </w:r>
      <w:r>
        <w:rPr>
          <w:color w:val="000000"/>
          <w:sz w:val="28"/>
          <w:szCs w:val="28"/>
          <w:lang w:val="uk-UA"/>
        </w:rPr>
        <w:t>а розважальних заходів, таких, як</w:t>
      </w:r>
      <w:r w:rsidRPr="005E1C1E">
        <w:rPr>
          <w:color w:val="000000"/>
          <w:sz w:val="28"/>
          <w:szCs w:val="28"/>
          <w:lang w:val="uk-UA"/>
        </w:rPr>
        <w:t xml:space="preserve"> лекції, майстер-класи та тренінги</w:t>
      </w:r>
      <w:r>
        <w:rPr>
          <w:color w:val="000000"/>
          <w:sz w:val="28"/>
          <w:szCs w:val="28"/>
          <w:lang w:val="uk-UA"/>
        </w:rPr>
        <w:t>,</w:t>
      </w:r>
      <w:r w:rsidRPr="005E1C1E">
        <w:rPr>
          <w:color w:val="000000"/>
          <w:sz w:val="28"/>
          <w:szCs w:val="28"/>
          <w:lang w:val="uk-UA"/>
        </w:rPr>
        <w:t xml:space="preserve"> впровади</w:t>
      </w:r>
      <w:r>
        <w:rPr>
          <w:color w:val="000000"/>
          <w:sz w:val="28"/>
          <w:szCs w:val="28"/>
          <w:lang w:val="uk-UA"/>
        </w:rPr>
        <w:t>ло дещо ширше сегментування, що</w:t>
      </w:r>
      <w:r w:rsidRPr="005E1C1E">
        <w:rPr>
          <w:color w:val="000000"/>
          <w:sz w:val="28"/>
          <w:szCs w:val="28"/>
          <w:lang w:val="uk-UA"/>
        </w:rPr>
        <w:t xml:space="preserve"> почало базуватися</w:t>
      </w:r>
      <w:r>
        <w:rPr>
          <w:color w:val="000000"/>
          <w:sz w:val="28"/>
          <w:szCs w:val="28"/>
          <w:lang w:val="uk-UA"/>
        </w:rPr>
        <w:t>,</w:t>
      </w:r>
      <w:r w:rsidRPr="005E1C1E">
        <w:rPr>
          <w:color w:val="000000"/>
          <w:sz w:val="28"/>
          <w:szCs w:val="28"/>
          <w:lang w:val="uk-UA"/>
        </w:rPr>
        <w:t xml:space="preserve"> в першу чергу</w:t>
      </w:r>
      <w:r>
        <w:rPr>
          <w:color w:val="000000"/>
          <w:sz w:val="28"/>
          <w:szCs w:val="28"/>
          <w:lang w:val="uk-UA"/>
        </w:rPr>
        <w:t>,</w:t>
      </w:r>
      <w:r w:rsidRPr="005E1C1E">
        <w:rPr>
          <w:color w:val="000000"/>
          <w:sz w:val="28"/>
          <w:szCs w:val="28"/>
          <w:lang w:val="uk-UA"/>
        </w:rPr>
        <w:t xml:space="preserve"> на особистих інтересах кожног</w:t>
      </w:r>
      <w:r>
        <w:rPr>
          <w:color w:val="000000"/>
          <w:sz w:val="28"/>
          <w:szCs w:val="28"/>
          <w:lang w:val="uk-UA"/>
        </w:rPr>
        <w:t>о потенційного відвідувача щодо </w:t>
      </w:r>
      <w:r w:rsidRPr="005E1C1E">
        <w:rPr>
          <w:color w:val="000000"/>
          <w:sz w:val="28"/>
          <w:szCs w:val="28"/>
          <w:lang w:val="uk-UA"/>
        </w:rPr>
        <w:t>певного</w:t>
      </w:r>
      <w:r>
        <w:rPr>
          <w:color w:val="000000"/>
          <w:sz w:val="28"/>
          <w:szCs w:val="28"/>
          <w:lang w:val="uk-UA"/>
        </w:rPr>
        <w:t xml:space="preserve"> тематичного напрямку закладу. У</w:t>
      </w:r>
      <w:r w:rsidRPr="005E1C1E">
        <w:rPr>
          <w:color w:val="000000"/>
          <w:sz w:val="28"/>
          <w:szCs w:val="28"/>
          <w:lang w:val="uk-UA"/>
        </w:rPr>
        <w:t xml:space="preserve"> зв’язку з цим</w:t>
      </w:r>
      <w:r>
        <w:rPr>
          <w:color w:val="000000"/>
          <w:sz w:val="28"/>
          <w:szCs w:val="28"/>
          <w:lang w:val="uk-UA"/>
        </w:rPr>
        <w:t>,</w:t>
      </w:r>
      <w:r w:rsidRPr="005E1C1E">
        <w:rPr>
          <w:color w:val="000000"/>
          <w:sz w:val="28"/>
          <w:szCs w:val="28"/>
          <w:lang w:val="uk-UA"/>
        </w:rPr>
        <w:t xml:space="preserve"> зросла популярність коворкінг-клубів серед молодіжної аудиторії, а саме</w:t>
      </w:r>
      <w:r>
        <w:rPr>
          <w:color w:val="000000"/>
          <w:sz w:val="28"/>
          <w:szCs w:val="28"/>
          <w:lang w:val="uk-UA"/>
        </w:rPr>
        <w:t>,</w:t>
      </w:r>
      <w:r w:rsidRPr="005E1C1E">
        <w:rPr>
          <w:color w:val="000000"/>
          <w:sz w:val="28"/>
          <w:szCs w:val="28"/>
          <w:lang w:val="uk-UA"/>
        </w:rPr>
        <w:t xml:space="preserve"> людей вікової категорії</w:t>
      </w:r>
      <w:r>
        <w:rPr>
          <w:color w:val="000000"/>
          <w:sz w:val="28"/>
          <w:szCs w:val="28"/>
          <w:lang w:val="uk-UA"/>
        </w:rPr>
        <w:t xml:space="preserve"> </w:t>
      </w:r>
      <w:r w:rsidRPr="005E1C1E">
        <w:rPr>
          <w:color w:val="000000"/>
          <w:sz w:val="28"/>
          <w:szCs w:val="28"/>
          <w:lang w:val="uk-UA"/>
        </w:rPr>
        <w:t>(від</w:t>
      </w:r>
      <w:r>
        <w:rPr>
          <w:color w:val="000000"/>
          <w:sz w:val="28"/>
          <w:szCs w:val="28"/>
          <w:lang w:val="uk-UA"/>
        </w:rPr>
        <w:t xml:space="preserve"> </w:t>
      </w:r>
      <w:r w:rsidRPr="005E1C1E">
        <w:rPr>
          <w:color w:val="000000"/>
          <w:sz w:val="28"/>
          <w:szCs w:val="28"/>
          <w:lang w:val="uk-UA"/>
        </w:rPr>
        <w:t>16</w:t>
      </w:r>
      <w:r>
        <w:rPr>
          <w:color w:val="000000"/>
          <w:sz w:val="28"/>
          <w:szCs w:val="28"/>
          <w:lang w:val="uk-UA"/>
        </w:rPr>
        <w:t xml:space="preserve"> </w:t>
      </w:r>
      <w:r w:rsidRPr="005E1C1E">
        <w:rPr>
          <w:color w:val="000000"/>
          <w:sz w:val="28"/>
          <w:szCs w:val="28"/>
          <w:lang w:val="uk-UA"/>
        </w:rPr>
        <w:t>до</w:t>
      </w:r>
      <w:r>
        <w:rPr>
          <w:color w:val="000000"/>
          <w:sz w:val="28"/>
          <w:szCs w:val="28"/>
          <w:lang w:val="uk-UA"/>
        </w:rPr>
        <w:t xml:space="preserve"> </w:t>
      </w:r>
      <w:r w:rsidRPr="005E1C1E">
        <w:rPr>
          <w:color w:val="000000"/>
          <w:sz w:val="28"/>
          <w:szCs w:val="28"/>
          <w:lang w:val="uk-UA"/>
        </w:rPr>
        <w:t>21</w:t>
      </w:r>
      <w:r>
        <w:rPr>
          <w:color w:val="000000"/>
          <w:sz w:val="28"/>
          <w:szCs w:val="28"/>
          <w:lang w:val="uk-UA"/>
        </w:rPr>
        <w:t xml:space="preserve"> </w:t>
      </w:r>
      <w:r w:rsidRPr="005E1C1E">
        <w:rPr>
          <w:color w:val="000000"/>
          <w:sz w:val="28"/>
          <w:szCs w:val="28"/>
          <w:lang w:val="uk-UA"/>
        </w:rPr>
        <w:t>року),</w:t>
      </w:r>
      <w:r>
        <w:rPr>
          <w:color w:val="000000"/>
          <w:sz w:val="28"/>
          <w:szCs w:val="28"/>
          <w:lang w:val="uk-UA"/>
        </w:rPr>
        <w:t xml:space="preserve"> </w:t>
      </w:r>
      <w:r w:rsidRPr="005E1C1E">
        <w:rPr>
          <w:color w:val="000000"/>
          <w:sz w:val="28"/>
          <w:szCs w:val="28"/>
          <w:lang w:val="uk-UA"/>
        </w:rPr>
        <w:t>тобто</w:t>
      </w:r>
      <w:r>
        <w:rPr>
          <w:color w:val="000000"/>
          <w:sz w:val="28"/>
          <w:szCs w:val="28"/>
          <w:lang w:val="uk-UA"/>
        </w:rPr>
        <w:t xml:space="preserve">, </w:t>
      </w:r>
      <w:r w:rsidRPr="005E1C1E">
        <w:rPr>
          <w:color w:val="000000"/>
          <w:sz w:val="28"/>
          <w:szCs w:val="28"/>
          <w:lang w:val="uk-UA"/>
        </w:rPr>
        <w:t>здобувачів</w:t>
      </w:r>
      <w:r>
        <w:rPr>
          <w:color w:val="000000"/>
          <w:sz w:val="28"/>
          <w:szCs w:val="28"/>
          <w:lang w:val="uk-UA"/>
        </w:rPr>
        <w:t xml:space="preserve"> освіти, д</w:t>
      </w:r>
      <w:r w:rsidRPr="005E1C1E">
        <w:rPr>
          <w:color w:val="000000"/>
          <w:sz w:val="28"/>
          <w:szCs w:val="28"/>
          <w:lang w:val="uk-UA"/>
        </w:rPr>
        <w:t xml:space="preserve">ля яких </w:t>
      </w:r>
      <w:r>
        <w:rPr>
          <w:color w:val="000000"/>
          <w:sz w:val="28"/>
          <w:szCs w:val="28"/>
          <w:lang w:val="uk-UA"/>
        </w:rPr>
        <w:t>такий простір та контент, що ним</w:t>
      </w:r>
      <w:r w:rsidRPr="005E1C1E">
        <w:rPr>
          <w:color w:val="000000"/>
          <w:sz w:val="28"/>
          <w:szCs w:val="28"/>
          <w:lang w:val="uk-UA"/>
        </w:rPr>
        <w:t xml:space="preserve"> виробляється</w:t>
      </w:r>
      <w:r>
        <w:rPr>
          <w:color w:val="000000"/>
          <w:sz w:val="28"/>
          <w:szCs w:val="28"/>
          <w:lang w:val="uk-UA"/>
        </w:rPr>
        <w:t xml:space="preserve">, може слугувати освітньою платформою для здобуття додаткових знань </w:t>
      </w:r>
      <w:r w:rsidRPr="005E1C1E">
        <w:rPr>
          <w:color w:val="000000"/>
          <w:sz w:val="28"/>
          <w:szCs w:val="28"/>
          <w:lang w:val="uk-UA"/>
        </w:rPr>
        <w:t>та</w:t>
      </w:r>
      <w:r>
        <w:rPr>
          <w:color w:val="000000"/>
          <w:sz w:val="28"/>
          <w:szCs w:val="28"/>
          <w:lang w:val="uk-UA"/>
        </w:rPr>
        <w:t xml:space="preserve"> підвищення рівня освіченості.</w:t>
      </w:r>
    </w:p>
    <w:p w:rsidR="00394A42" w:rsidRPr="005E1C1E" w:rsidRDefault="00394A42" w:rsidP="00542718">
      <w:pPr>
        <w:autoSpaceDE/>
        <w:autoSpaceDN/>
        <w:spacing w:line="360" w:lineRule="auto"/>
        <w:ind w:firstLine="720"/>
        <w:jc w:val="both"/>
        <w:outlineLvl w:val="0"/>
        <w:rPr>
          <w:color w:val="000000"/>
          <w:sz w:val="28"/>
          <w:szCs w:val="28"/>
          <w:lang w:val="uk-UA"/>
        </w:rPr>
      </w:pPr>
      <w:r w:rsidRPr="001E748E">
        <w:rPr>
          <w:b/>
          <w:i/>
          <w:color w:val="000000"/>
          <w:sz w:val="28"/>
          <w:szCs w:val="28"/>
          <w:lang w:val="uk-UA"/>
        </w:rPr>
        <w:t>Мета дослідження</w:t>
      </w:r>
      <w:r w:rsidRPr="001E748E">
        <w:rPr>
          <w:i/>
          <w:color w:val="000000"/>
          <w:sz w:val="28"/>
          <w:szCs w:val="28"/>
          <w:lang w:val="uk-UA"/>
        </w:rPr>
        <w:t>.</w:t>
      </w:r>
      <w:r w:rsidRPr="005E1C1E">
        <w:rPr>
          <w:color w:val="000000"/>
          <w:sz w:val="28"/>
          <w:szCs w:val="28"/>
          <w:lang w:val="uk-UA"/>
        </w:rPr>
        <w:t xml:space="preserve"> Метою роботи виступає дослідження контенту для молодіжної аудиторії в одеських коворкінг-клубах, зокрема</w:t>
      </w:r>
      <w:r>
        <w:rPr>
          <w:color w:val="000000"/>
          <w:sz w:val="28"/>
          <w:szCs w:val="28"/>
          <w:lang w:val="uk-UA"/>
        </w:rPr>
        <w:t>,</w:t>
      </w:r>
      <w:r w:rsidRPr="005E1C1E">
        <w:rPr>
          <w:color w:val="000000"/>
          <w:sz w:val="28"/>
          <w:szCs w:val="28"/>
          <w:lang w:val="uk-UA"/>
        </w:rPr>
        <w:t xml:space="preserve"> «Дівергент» та «iQSpace», а також інших подібних за функціональним спрямуванням закладів. Відповідно до мети</w:t>
      </w:r>
      <w:r>
        <w:rPr>
          <w:color w:val="000000"/>
          <w:sz w:val="28"/>
          <w:szCs w:val="28"/>
          <w:lang w:val="uk-UA"/>
        </w:rPr>
        <w:t>,</w:t>
      </w:r>
      <w:r w:rsidRPr="005E1C1E">
        <w:rPr>
          <w:color w:val="000000"/>
          <w:sz w:val="28"/>
          <w:szCs w:val="28"/>
          <w:lang w:val="uk-UA"/>
        </w:rPr>
        <w:t xml:space="preserve"> визначимо </w:t>
      </w:r>
      <w:r w:rsidRPr="001E748E">
        <w:rPr>
          <w:b/>
          <w:i/>
          <w:color w:val="000000"/>
          <w:sz w:val="28"/>
          <w:szCs w:val="28"/>
          <w:lang w:val="uk-UA"/>
        </w:rPr>
        <w:t>завдання дослідження:</w:t>
      </w:r>
    </w:p>
    <w:p w:rsidR="00394A42" w:rsidRDefault="00394A42" w:rsidP="00542718">
      <w:pPr>
        <w:numPr>
          <w:ilvl w:val="0"/>
          <w:numId w:val="17"/>
        </w:numPr>
        <w:tabs>
          <w:tab w:val="clear" w:pos="1740"/>
          <w:tab w:val="num" w:pos="1440"/>
        </w:tabs>
        <w:autoSpaceDE/>
        <w:autoSpaceDN/>
        <w:spacing w:line="360" w:lineRule="auto"/>
        <w:ind w:left="1440" w:hanging="360"/>
        <w:jc w:val="both"/>
        <w:outlineLvl w:val="0"/>
        <w:rPr>
          <w:color w:val="000000"/>
          <w:sz w:val="28"/>
          <w:szCs w:val="28"/>
          <w:lang w:val="uk-UA"/>
        </w:rPr>
      </w:pPr>
      <w:r w:rsidRPr="005E1C1E">
        <w:rPr>
          <w:color w:val="000000"/>
          <w:sz w:val="28"/>
          <w:szCs w:val="28"/>
          <w:lang w:val="uk-UA"/>
        </w:rPr>
        <w:t>представити загальні теоретичні відомості про коворкінг-клуби, їх</w:t>
      </w:r>
      <w:r>
        <w:rPr>
          <w:color w:val="000000"/>
          <w:sz w:val="28"/>
          <w:szCs w:val="28"/>
          <w:lang w:val="uk-UA"/>
        </w:rPr>
        <w:t>ні</w:t>
      </w:r>
      <w:r w:rsidRPr="005E1C1E">
        <w:rPr>
          <w:color w:val="000000"/>
          <w:sz w:val="28"/>
          <w:szCs w:val="28"/>
          <w:lang w:val="uk-UA"/>
        </w:rPr>
        <w:t xml:space="preserve"> особливості та напрямок діяльності;</w:t>
      </w:r>
    </w:p>
    <w:p w:rsidR="00394A42" w:rsidRPr="005E1C1E" w:rsidRDefault="00394A42" w:rsidP="00542718">
      <w:pPr>
        <w:numPr>
          <w:ilvl w:val="0"/>
          <w:numId w:val="17"/>
        </w:numPr>
        <w:tabs>
          <w:tab w:val="clear" w:pos="1740"/>
          <w:tab w:val="num" w:pos="1440"/>
        </w:tabs>
        <w:autoSpaceDE/>
        <w:autoSpaceDN/>
        <w:spacing w:line="360" w:lineRule="auto"/>
        <w:ind w:left="1440" w:hanging="360"/>
        <w:jc w:val="both"/>
        <w:outlineLvl w:val="0"/>
        <w:rPr>
          <w:color w:val="000000"/>
          <w:sz w:val="28"/>
          <w:szCs w:val="28"/>
          <w:lang w:val="uk-UA"/>
        </w:rPr>
      </w:pPr>
      <w:r>
        <w:rPr>
          <w:color w:val="000000"/>
          <w:sz w:val="28"/>
          <w:szCs w:val="28"/>
          <w:lang w:val="uk-UA"/>
        </w:rPr>
        <w:t xml:space="preserve">проаналізувати контентне наповнення для молодіжної аудиторії в коворкінгах та дослідити рівень його популярності; </w:t>
      </w:r>
    </w:p>
    <w:p w:rsidR="00394A42" w:rsidRPr="005E1C1E" w:rsidRDefault="00394A42" w:rsidP="00542718">
      <w:pPr>
        <w:numPr>
          <w:ilvl w:val="0"/>
          <w:numId w:val="17"/>
        </w:numPr>
        <w:tabs>
          <w:tab w:val="clear" w:pos="1740"/>
          <w:tab w:val="num" w:pos="1440"/>
        </w:tabs>
        <w:autoSpaceDE/>
        <w:autoSpaceDN/>
        <w:spacing w:line="360" w:lineRule="auto"/>
        <w:ind w:left="1440" w:hanging="360"/>
        <w:jc w:val="both"/>
        <w:outlineLvl w:val="0"/>
        <w:rPr>
          <w:color w:val="000000"/>
          <w:sz w:val="28"/>
          <w:szCs w:val="28"/>
          <w:lang w:val="uk-UA"/>
        </w:rPr>
      </w:pPr>
      <w:r w:rsidRPr="005E1C1E">
        <w:rPr>
          <w:color w:val="000000"/>
          <w:sz w:val="28"/>
          <w:szCs w:val="28"/>
          <w:lang w:val="uk-UA"/>
        </w:rPr>
        <w:lastRenderedPageBreak/>
        <w:t>охарактеризувати методи, жанр, структуру дослідження контенту для молодіжної аудиторії в одеських коворкінг-клубах, «Дівергент» та «iQSpace»</w:t>
      </w:r>
      <w:r>
        <w:rPr>
          <w:color w:val="000000"/>
          <w:sz w:val="28"/>
          <w:szCs w:val="28"/>
          <w:lang w:val="uk-UA"/>
        </w:rPr>
        <w:t>,</w:t>
      </w:r>
      <w:r w:rsidRPr="005E1C1E">
        <w:rPr>
          <w:color w:val="000000"/>
          <w:sz w:val="28"/>
          <w:szCs w:val="28"/>
          <w:lang w:val="uk-UA"/>
        </w:rPr>
        <w:t xml:space="preserve"> запроваджених в р</w:t>
      </w:r>
      <w:r>
        <w:rPr>
          <w:color w:val="000000"/>
          <w:sz w:val="28"/>
          <w:szCs w:val="28"/>
          <w:lang w:val="uk-UA"/>
        </w:rPr>
        <w:t>амках дипломної роботи.</w:t>
      </w:r>
    </w:p>
    <w:p w:rsidR="00394A42" w:rsidRDefault="00394A42" w:rsidP="00542718">
      <w:pPr>
        <w:autoSpaceDE/>
        <w:autoSpaceDN/>
        <w:spacing w:line="360" w:lineRule="auto"/>
        <w:ind w:firstLine="720"/>
        <w:jc w:val="both"/>
        <w:outlineLvl w:val="0"/>
        <w:rPr>
          <w:color w:val="000000"/>
          <w:sz w:val="28"/>
          <w:szCs w:val="28"/>
          <w:lang w:val="uk-UA"/>
        </w:rPr>
      </w:pPr>
      <w:r w:rsidRPr="001D25F5">
        <w:rPr>
          <w:b/>
          <w:i/>
          <w:color w:val="000000"/>
          <w:sz w:val="28"/>
          <w:szCs w:val="28"/>
          <w:lang w:val="uk-UA"/>
        </w:rPr>
        <w:t>Предмет дослідження.</w:t>
      </w:r>
      <w:r w:rsidRPr="005E1C1E">
        <w:rPr>
          <w:color w:val="000000"/>
          <w:sz w:val="28"/>
          <w:szCs w:val="28"/>
          <w:lang w:val="uk-UA"/>
        </w:rPr>
        <w:t xml:space="preserve"> Аналіз конт</w:t>
      </w:r>
      <w:r>
        <w:rPr>
          <w:color w:val="000000"/>
          <w:sz w:val="28"/>
          <w:szCs w:val="28"/>
          <w:lang w:val="uk-UA"/>
        </w:rPr>
        <w:t>енту для молодіжної аудиторії в </w:t>
      </w:r>
      <w:r w:rsidRPr="005E1C1E">
        <w:rPr>
          <w:color w:val="000000"/>
          <w:sz w:val="28"/>
          <w:szCs w:val="28"/>
          <w:lang w:val="uk-UA"/>
        </w:rPr>
        <w:t>одеських коворкінг-клубах</w:t>
      </w:r>
      <w:r>
        <w:rPr>
          <w:color w:val="000000"/>
          <w:sz w:val="28"/>
          <w:szCs w:val="28"/>
          <w:lang w:val="uk-UA"/>
        </w:rPr>
        <w:t>,</w:t>
      </w:r>
      <w:r w:rsidRPr="005E1C1E">
        <w:rPr>
          <w:color w:val="000000"/>
          <w:sz w:val="28"/>
          <w:szCs w:val="28"/>
          <w:lang w:val="uk-UA"/>
        </w:rPr>
        <w:t xml:space="preserve"> передбачених тем</w:t>
      </w:r>
      <w:r>
        <w:rPr>
          <w:color w:val="000000"/>
          <w:sz w:val="28"/>
          <w:szCs w:val="28"/>
          <w:lang w:val="uk-UA"/>
        </w:rPr>
        <w:t>ою дипломної роботи:</w:t>
      </w:r>
      <w:r w:rsidRPr="005E1C1E">
        <w:rPr>
          <w:color w:val="000000"/>
          <w:sz w:val="28"/>
          <w:szCs w:val="28"/>
          <w:lang w:val="uk-UA"/>
        </w:rPr>
        <w:t xml:space="preserve"> «Дівергент» та «iQSpace», а також «Impact Hub», «PMA Odesa Hub», «4city» та «Stalkanat Art».</w:t>
      </w:r>
    </w:p>
    <w:p w:rsidR="00394A42" w:rsidRPr="005E1C1E" w:rsidRDefault="00394A42" w:rsidP="00542718">
      <w:pPr>
        <w:autoSpaceDE/>
        <w:autoSpaceDN/>
        <w:spacing w:line="360" w:lineRule="auto"/>
        <w:ind w:firstLine="720"/>
        <w:jc w:val="both"/>
        <w:outlineLvl w:val="0"/>
        <w:rPr>
          <w:color w:val="000000"/>
          <w:sz w:val="28"/>
          <w:szCs w:val="28"/>
          <w:lang w:val="uk-UA"/>
        </w:rPr>
      </w:pPr>
      <w:r w:rsidRPr="001D25F5">
        <w:rPr>
          <w:b/>
          <w:i/>
          <w:color w:val="000000"/>
          <w:sz w:val="28"/>
          <w:szCs w:val="28"/>
          <w:lang w:val="uk-UA"/>
        </w:rPr>
        <w:t>Об’єкт дослідження.</w:t>
      </w:r>
      <w:r w:rsidRPr="005E1C1E">
        <w:rPr>
          <w:color w:val="000000"/>
          <w:sz w:val="28"/>
          <w:szCs w:val="28"/>
          <w:lang w:val="uk-UA"/>
        </w:rPr>
        <w:t xml:space="preserve"> Об’єктом дослідження вис</w:t>
      </w:r>
      <w:r>
        <w:rPr>
          <w:color w:val="000000"/>
          <w:sz w:val="28"/>
          <w:szCs w:val="28"/>
          <w:lang w:val="uk-UA"/>
        </w:rPr>
        <w:t>тупають одеські коворкінг-клуби</w:t>
      </w:r>
      <w:r w:rsidRPr="005E1C1E">
        <w:rPr>
          <w:color w:val="000000"/>
          <w:sz w:val="28"/>
          <w:szCs w:val="28"/>
          <w:lang w:val="uk-UA"/>
        </w:rPr>
        <w:t xml:space="preserve"> «Дівергент», «iQSpace», «Impact Hub», «PMA Odesa Hub», «4city» та «Stalkanat Art».</w:t>
      </w:r>
    </w:p>
    <w:p w:rsidR="00394A42" w:rsidRPr="005E1C1E" w:rsidRDefault="00394A42" w:rsidP="00542718">
      <w:pPr>
        <w:autoSpaceDE/>
        <w:autoSpaceDN/>
        <w:spacing w:line="360" w:lineRule="auto"/>
        <w:ind w:firstLine="720"/>
        <w:jc w:val="both"/>
        <w:outlineLvl w:val="0"/>
        <w:rPr>
          <w:color w:val="000000"/>
          <w:sz w:val="28"/>
          <w:szCs w:val="28"/>
          <w:lang w:val="uk-UA"/>
        </w:rPr>
      </w:pPr>
      <w:r w:rsidRPr="001D25F5">
        <w:rPr>
          <w:b/>
          <w:i/>
          <w:color w:val="000000"/>
          <w:sz w:val="28"/>
          <w:szCs w:val="28"/>
          <w:lang w:val="uk-UA"/>
        </w:rPr>
        <w:t>Структура роботи</w:t>
      </w:r>
      <w:r w:rsidRPr="001D25F5">
        <w:rPr>
          <w:i/>
          <w:color w:val="000000"/>
          <w:sz w:val="28"/>
          <w:szCs w:val="28"/>
          <w:lang w:val="uk-UA"/>
        </w:rPr>
        <w:t>.</w:t>
      </w:r>
      <w:r>
        <w:rPr>
          <w:color w:val="000000"/>
          <w:sz w:val="28"/>
          <w:szCs w:val="28"/>
          <w:lang w:val="uk-UA"/>
        </w:rPr>
        <w:t xml:space="preserve"> Робота містить вступ, теоретичну частину</w:t>
      </w:r>
      <w:r w:rsidRPr="005E1C1E">
        <w:rPr>
          <w:color w:val="000000"/>
          <w:sz w:val="28"/>
          <w:szCs w:val="28"/>
          <w:lang w:val="uk-UA"/>
        </w:rPr>
        <w:t xml:space="preserve">, </w:t>
      </w:r>
      <w:r>
        <w:rPr>
          <w:color w:val="000000"/>
          <w:sz w:val="28"/>
          <w:szCs w:val="28"/>
          <w:lang w:val="uk-UA"/>
        </w:rPr>
        <w:t xml:space="preserve">пояснювальну записку, </w:t>
      </w:r>
      <w:r w:rsidRPr="005E1C1E">
        <w:rPr>
          <w:color w:val="000000"/>
          <w:sz w:val="28"/>
          <w:szCs w:val="28"/>
          <w:lang w:val="uk-UA"/>
        </w:rPr>
        <w:t>висновки, бібліографі</w:t>
      </w:r>
      <w:r>
        <w:rPr>
          <w:color w:val="000000"/>
          <w:sz w:val="28"/>
          <w:szCs w:val="28"/>
          <w:lang w:val="uk-UA"/>
        </w:rPr>
        <w:t>ю. Загальний обсяг роботи — 22 сторінки.</w:t>
      </w:r>
    </w:p>
    <w:p w:rsidR="002559D5" w:rsidRPr="005E1C1E" w:rsidRDefault="00394A42" w:rsidP="002559D5">
      <w:pPr>
        <w:autoSpaceDE/>
        <w:autoSpaceDN/>
        <w:spacing w:line="360" w:lineRule="auto"/>
        <w:jc w:val="center"/>
        <w:outlineLvl w:val="0"/>
        <w:rPr>
          <w:b/>
          <w:color w:val="000000"/>
          <w:sz w:val="28"/>
          <w:szCs w:val="28"/>
          <w:lang w:val="uk-UA"/>
        </w:rPr>
      </w:pPr>
      <w:r>
        <w:rPr>
          <w:color w:val="000000"/>
          <w:sz w:val="24"/>
          <w:szCs w:val="28"/>
          <w:lang w:val="uk-UA"/>
        </w:rPr>
        <w:br w:type="page"/>
      </w:r>
    </w:p>
    <w:p w:rsidR="00394A42" w:rsidRPr="00A46C7E" w:rsidRDefault="00394A42" w:rsidP="000E70D0">
      <w:pPr>
        <w:autoSpaceDE/>
        <w:autoSpaceDN/>
        <w:spacing w:line="360" w:lineRule="auto"/>
        <w:jc w:val="center"/>
        <w:outlineLvl w:val="0"/>
        <w:rPr>
          <w:color w:val="000000"/>
          <w:sz w:val="28"/>
          <w:szCs w:val="28"/>
          <w:lang w:val="uk-UA"/>
        </w:rPr>
      </w:pPr>
      <w:r w:rsidRPr="005E1C1E">
        <w:rPr>
          <w:b/>
          <w:color w:val="000000"/>
          <w:sz w:val="28"/>
          <w:szCs w:val="28"/>
          <w:lang w:val="uk-UA"/>
        </w:rPr>
        <w:lastRenderedPageBreak/>
        <w:t>ВИСНОВКИ</w:t>
      </w:r>
    </w:p>
    <w:p w:rsidR="00394A42" w:rsidRPr="005E52E4" w:rsidRDefault="00394A42" w:rsidP="00542718">
      <w:pPr>
        <w:autoSpaceDE/>
        <w:autoSpaceDN/>
        <w:spacing w:line="360" w:lineRule="auto"/>
        <w:jc w:val="center"/>
        <w:outlineLvl w:val="0"/>
        <w:rPr>
          <w:color w:val="000000"/>
          <w:sz w:val="28"/>
          <w:szCs w:val="28"/>
          <w:lang w:val="uk-UA"/>
        </w:rPr>
      </w:pPr>
    </w:p>
    <w:p w:rsidR="00394A42" w:rsidRPr="005E1C1E" w:rsidRDefault="00394A42" w:rsidP="00542718">
      <w:pPr>
        <w:autoSpaceDE/>
        <w:autoSpaceDN/>
        <w:spacing w:line="360" w:lineRule="auto"/>
        <w:ind w:firstLine="720"/>
        <w:jc w:val="both"/>
        <w:outlineLvl w:val="0"/>
        <w:rPr>
          <w:color w:val="000000"/>
          <w:sz w:val="28"/>
          <w:szCs w:val="28"/>
          <w:lang w:val="uk-UA"/>
        </w:rPr>
      </w:pPr>
      <w:r w:rsidRPr="005E1C1E">
        <w:rPr>
          <w:color w:val="000000"/>
          <w:sz w:val="28"/>
          <w:szCs w:val="28"/>
          <w:lang w:val="uk-UA"/>
        </w:rPr>
        <w:t>Завданням дипломної роботи було дослідити контент для молодіжної аудиторії в одеських коворкінг-кл</w:t>
      </w:r>
      <w:r>
        <w:rPr>
          <w:color w:val="000000"/>
          <w:sz w:val="28"/>
          <w:szCs w:val="28"/>
          <w:lang w:val="uk-UA"/>
        </w:rPr>
        <w:t>убах «Дівергент» та «iQSpace». У</w:t>
      </w:r>
      <w:r w:rsidRPr="005E1C1E">
        <w:rPr>
          <w:color w:val="000000"/>
          <w:sz w:val="28"/>
          <w:szCs w:val="28"/>
          <w:lang w:val="uk-UA"/>
        </w:rPr>
        <w:t xml:space="preserve"> пр</w:t>
      </w:r>
      <w:r>
        <w:rPr>
          <w:color w:val="000000"/>
          <w:sz w:val="28"/>
          <w:szCs w:val="28"/>
          <w:lang w:val="uk-UA"/>
        </w:rPr>
        <w:t>оцесі збору інформації виявилося</w:t>
      </w:r>
      <w:r w:rsidRPr="005E1C1E">
        <w:rPr>
          <w:color w:val="000000"/>
          <w:sz w:val="28"/>
          <w:szCs w:val="28"/>
          <w:lang w:val="uk-UA"/>
        </w:rPr>
        <w:t>, що ков</w:t>
      </w:r>
      <w:r>
        <w:rPr>
          <w:color w:val="000000"/>
          <w:sz w:val="28"/>
          <w:szCs w:val="28"/>
          <w:lang w:val="uk-UA"/>
        </w:rPr>
        <w:t>оркінг «iQSpace» зачинився, але </w:t>
      </w:r>
      <w:r w:rsidRPr="005E1C1E">
        <w:rPr>
          <w:color w:val="000000"/>
          <w:sz w:val="28"/>
          <w:szCs w:val="28"/>
          <w:lang w:val="uk-UA"/>
        </w:rPr>
        <w:t>функціонувати повністю не перестав. Початкова концепція його створення передбачала орієнтацію на бізнес та ІТ-сферу, заклад надавав освітні програми щодо цих на</w:t>
      </w:r>
      <w:r>
        <w:rPr>
          <w:color w:val="000000"/>
          <w:sz w:val="28"/>
          <w:szCs w:val="28"/>
          <w:lang w:val="uk-UA"/>
        </w:rPr>
        <w:t>прямків, які користувалися чи</w:t>
      </w:r>
      <w:r w:rsidRPr="005E1C1E">
        <w:rPr>
          <w:color w:val="000000"/>
          <w:sz w:val="28"/>
          <w:szCs w:val="28"/>
          <w:lang w:val="uk-UA"/>
        </w:rPr>
        <w:t>малою популярністю</w:t>
      </w:r>
      <w:r>
        <w:rPr>
          <w:color w:val="000000"/>
          <w:sz w:val="28"/>
          <w:szCs w:val="28"/>
          <w:lang w:val="uk-UA"/>
        </w:rPr>
        <w:t xml:space="preserve"> серед молодіжної аудиторії. Т</w:t>
      </w:r>
      <w:r w:rsidRPr="005E1C1E">
        <w:rPr>
          <w:color w:val="000000"/>
          <w:sz w:val="28"/>
          <w:szCs w:val="28"/>
          <w:lang w:val="uk-UA"/>
        </w:rPr>
        <w:t xml:space="preserve">акож </w:t>
      </w:r>
      <w:r>
        <w:rPr>
          <w:color w:val="000000"/>
          <w:sz w:val="28"/>
          <w:szCs w:val="28"/>
          <w:lang w:val="uk-UA"/>
        </w:rPr>
        <w:t xml:space="preserve">коворкінг </w:t>
      </w:r>
      <w:r w:rsidRPr="005E1C1E">
        <w:rPr>
          <w:color w:val="000000"/>
          <w:sz w:val="28"/>
          <w:szCs w:val="28"/>
          <w:lang w:val="uk-UA"/>
        </w:rPr>
        <w:t>організовував різноманітні культурні та розважальні зах</w:t>
      </w:r>
      <w:r>
        <w:rPr>
          <w:color w:val="000000"/>
          <w:sz w:val="28"/>
          <w:szCs w:val="28"/>
          <w:lang w:val="uk-UA"/>
        </w:rPr>
        <w:t>оди. Після закриття в 2019 році частину його проє</w:t>
      </w:r>
      <w:r w:rsidRPr="005E1C1E">
        <w:rPr>
          <w:color w:val="000000"/>
          <w:sz w:val="28"/>
          <w:szCs w:val="28"/>
          <w:lang w:val="uk-UA"/>
        </w:rPr>
        <w:t xml:space="preserve">ктів перенесли в «4City», а сам «iQSpace» переформували на освітню платформу в галузі вантажних та морських перевезень. </w:t>
      </w:r>
      <w:r>
        <w:rPr>
          <w:color w:val="000000"/>
          <w:sz w:val="28"/>
          <w:szCs w:val="28"/>
          <w:lang w:val="uk-UA"/>
        </w:rPr>
        <w:t>Сучас</w:t>
      </w:r>
      <w:r w:rsidRPr="005E1C1E">
        <w:rPr>
          <w:color w:val="000000"/>
          <w:sz w:val="28"/>
          <w:szCs w:val="28"/>
          <w:lang w:val="uk-UA"/>
        </w:rPr>
        <w:t>ну діяльність закладу не висвітлюють в соціальних мережах, офіційний сайт також відсутній, тому ознайомитися з нею ближче не вийшло. Але</w:t>
      </w:r>
      <w:r>
        <w:rPr>
          <w:color w:val="000000"/>
          <w:sz w:val="28"/>
          <w:szCs w:val="28"/>
          <w:lang w:val="uk-UA"/>
        </w:rPr>
        <w:t>, виходячи з </w:t>
      </w:r>
      <w:r w:rsidRPr="005E1C1E">
        <w:rPr>
          <w:color w:val="000000"/>
          <w:sz w:val="28"/>
          <w:szCs w:val="28"/>
          <w:lang w:val="uk-UA"/>
        </w:rPr>
        <w:t xml:space="preserve">отриманих відомостей, можна зробити висновок, що </w:t>
      </w:r>
      <w:r>
        <w:rPr>
          <w:color w:val="000000"/>
          <w:sz w:val="28"/>
          <w:szCs w:val="28"/>
          <w:lang w:val="uk-UA"/>
        </w:rPr>
        <w:t>наразі він є </w:t>
      </w:r>
      <w:r w:rsidRPr="005E1C1E">
        <w:rPr>
          <w:color w:val="000000"/>
          <w:sz w:val="28"/>
          <w:szCs w:val="28"/>
          <w:lang w:val="uk-UA"/>
        </w:rPr>
        <w:t>вузькоспеціалізованим місцем, яке не орієнтується на широку аудиторію. Тому для аналізу контентного наповнення ми</w:t>
      </w:r>
      <w:r>
        <w:rPr>
          <w:color w:val="000000"/>
          <w:sz w:val="28"/>
          <w:szCs w:val="28"/>
          <w:lang w:val="uk-UA"/>
        </w:rPr>
        <w:t>,</w:t>
      </w:r>
      <w:r w:rsidRPr="005E1C1E">
        <w:rPr>
          <w:color w:val="000000"/>
          <w:sz w:val="28"/>
          <w:szCs w:val="28"/>
          <w:lang w:val="uk-UA"/>
        </w:rPr>
        <w:t xml:space="preserve"> все ж таки</w:t>
      </w:r>
      <w:r>
        <w:rPr>
          <w:color w:val="000000"/>
          <w:sz w:val="28"/>
          <w:szCs w:val="28"/>
          <w:lang w:val="uk-UA"/>
        </w:rPr>
        <w:t>,</w:t>
      </w:r>
      <w:r w:rsidRPr="005E1C1E">
        <w:rPr>
          <w:color w:val="000000"/>
          <w:sz w:val="28"/>
          <w:szCs w:val="28"/>
          <w:lang w:val="uk-UA"/>
        </w:rPr>
        <w:t xml:space="preserve"> відштовхувалися в</w:t>
      </w:r>
      <w:r>
        <w:rPr>
          <w:color w:val="000000"/>
          <w:sz w:val="28"/>
          <w:szCs w:val="28"/>
          <w:lang w:val="uk-UA"/>
        </w:rPr>
        <w:t>ід початкової версії «iQSpace», я</w:t>
      </w:r>
      <w:r w:rsidRPr="005E1C1E">
        <w:rPr>
          <w:color w:val="000000"/>
          <w:sz w:val="28"/>
          <w:szCs w:val="28"/>
          <w:lang w:val="uk-UA"/>
        </w:rPr>
        <w:t>ка склада</w:t>
      </w:r>
      <w:r>
        <w:rPr>
          <w:color w:val="000000"/>
          <w:sz w:val="28"/>
          <w:szCs w:val="28"/>
          <w:lang w:val="uk-UA"/>
        </w:rPr>
        <w:t>лася з коворкінгу та лекторію. Ці простори</w:t>
      </w:r>
      <w:r w:rsidRPr="005E1C1E">
        <w:rPr>
          <w:color w:val="000000"/>
          <w:sz w:val="28"/>
          <w:szCs w:val="28"/>
          <w:lang w:val="uk-UA"/>
        </w:rPr>
        <w:t xml:space="preserve"> за своїм функціональним пр</w:t>
      </w:r>
      <w:r>
        <w:rPr>
          <w:color w:val="000000"/>
          <w:sz w:val="28"/>
          <w:szCs w:val="28"/>
          <w:lang w:val="uk-UA"/>
        </w:rPr>
        <w:t>изначенням абсолютно різні, але </w:t>
      </w:r>
      <w:r w:rsidRPr="005E1C1E">
        <w:rPr>
          <w:color w:val="000000"/>
          <w:sz w:val="28"/>
          <w:szCs w:val="28"/>
          <w:lang w:val="uk-UA"/>
        </w:rPr>
        <w:t xml:space="preserve">вони можуть </w:t>
      </w:r>
      <w:r>
        <w:rPr>
          <w:color w:val="000000"/>
          <w:sz w:val="28"/>
          <w:szCs w:val="28"/>
          <w:lang w:val="uk-UA"/>
        </w:rPr>
        <w:t xml:space="preserve">існувати </w:t>
      </w:r>
      <w:r w:rsidRPr="005E1C1E">
        <w:rPr>
          <w:color w:val="000000"/>
          <w:sz w:val="28"/>
          <w:szCs w:val="28"/>
          <w:lang w:val="uk-UA"/>
        </w:rPr>
        <w:t>як окремі зони</w:t>
      </w:r>
      <w:r>
        <w:rPr>
          <w:color w:val="000000"/>
          <w:sz w:val="28"/>
          <w:szCs w:val="28"/>
          <w:lang w:val="uk-UA"/>
        </w:rPr>
        <w:t>,</w:t>
      </w:r>
      <w:r w:rsidRPr="005E1C1E">
        <w:rPr>
          <w:color w:val="000000"/>
          <w:sz w:val="28"/>
          <w:szCs w:val="28"/>
          <w:lang w:val="uk-UA"/>
        </w:rPr>
        <w:t xml:space="preserve"> або ж трансформуватися </w:t>
      </w:r>
      <w:r>
        <w:rPr>
          <w:color w:val="000000"/>
          <w:sz w:val="28"/>
          <w:szCs w:val="28"/>
          <w:lang w:val="uk-UA"/>
        </w:rPr>
        <w:t>взаємно</w:t>
      </w:r>
      <w:r w:rsidRPr="005E1C1E">
        <w:rPr>
          <w:color w:val="000000"/>
          <w:sz w:val="28"/>
          <w:szCs w:val="28"/>
          <w:lang w:val="uk-UA"/>
        </w:rPr>
        <w:t>. Контент безпосередньо подається в лекторіях, а ков</w:t>
      </w:r>
      <w:r>
        <w:rPr>
          <w:color w:val="000000"/>
          <w:sz w:val="28"/>
          <w:szCs w:val="28"/>
          <w:lang w:val="uk-UA"/>
        </w:rPr>
        <w:t>оркінг слугує робочим місцем. В </w:t>
      </w:r>
      <w:r w:rsidRPr="005E1C1E">
        <w:rPr>
          <w:color w:val="000000"/>
          <w:sz w:val="28"/>
          <w:szCs w:val="28"/>
          <w:lang w:val="uk-UA"/>
        </w:rPr>
        <w:t xml:space="preserve">«iQSpace» ці </w:t>
      </w:r>
      <w:r>
        <w:rPr>
          <w:color w:val="000000"/>
          <w:sz w:val="28"/>
          <w:szCs w:val="28"/>
          <w:lang w:val="uk-UA"/>
        </w:rPr>
        <w:t>простори поєдналися</w:t>
      </w:r>
      <w:r w:rsidRPr="005E1C1E">
        <w:rPr>
          <w:color w:val="000000"/>
          <w:sz w:val="28"/>
          <w:szCs w:val="28"/>
          <w:lang w:val="uk-UA"/>
        </w:rPr>
        <w:t xml:space="preserve"> в одне ціле та змінювали свої функції залежно від часу доби. У вечірній</w:t>
      </w:r>
      <w:r>
        <w:rPr>
          <w:color w:val="000000"/>
          <w:sz w:val="28"/>
          <w:szCs w:val="28"/>
          <w:lang w:val="uk-UA"/>
        </w:rPr>
        <w:t xml:space="preserve"> час коворкінг перетворювався в </w:t>
      </w:r>
      <w:r w:rsidRPr="005E1C1E">
        <w:rPr>
          <w:color w:val="000000"/>
          <w:sz w:val="28"/>
          <w:szCs w:val="28"/>
          <w:lang w:val="uk-UA"/>
        </w:rPr>
        <w:t>лекторій, де проходили лекції</w:t>
      </w:r>
      <w:r>
        <w:rPr>
          <w:color w:val="000000"/>
          <w:sz w:val="28"/>
          <w:szCs w:val="28"/>
          <w:lang w:val="uk-UA"/>
        </w:rPr>
        <w:t>,</w:t>
      </w:r>
      <w:r w:rsidRPr="005E1C1E">
        <w:rPr>
          <w:color w:val="000000"/>
          <w:sz w:val="28"/>
          <w:szCs w:val="28"/>
          <w:lang w:val="uk-UA"/>
        </w:rPr>
        <w:t xml:space="preserve"> присвячені темам культури, мистецтва, п</w:t>
      </w:r>
      <w:r>
        <w:rPr>
          <w:color w:val="000000"/>
          <w:sz w:val="28"/>
          <w:szCs w:val="28"/>
          <w:lang w:val="uk-UA"/>
        </w:rPr>
        <w:t>сихології, які збирали досить</w:t>
      </w:r>
      <w:r w:rsidRPr="005E1C1E">
        <w:rPr>
          <w:color w:val="000000"/>
          <w:sz w:val="28"/>
          <w:szCs w:val="28"/>
          <w:lang w:val="uk-UA"/>
        </w:rPr>
        <w:t xml:space="preserve"> велику кількі</w:t>
      </w:r>
      <w:r>
        <w:rPr>
          <w:color w:val="000000"/>
          <w:sz w:val="28"/>
          <w:szCs w:val="28"/>
          <w:lang w:val="uk-UA"/>
        </w:rPr>
        <w:t>сть молодіжної аудиторії, зокрема,</w:t>
      </w:r>
      <w:r w:rsidRPr="005E1C1E">
        <w:rPr>
          <w:color w:val="000000"/>
          <w:sz w:val="28"/>
          <w:szCs w:val="28"/>
          <w:lang w:val="uk-UA"/>
        </w:rPr>
        <w:t xml:space="preserve"> студентів. Також серед такого сегменту молоді великою популярністю користувалися кінопокази, які влаштовував заклад. Варто від</w:t>
      </w:r>
      <w:r>
        <w:rPr>
          <w:color w:val="000000"/>
          <w:sz w:val="28"/>
          <w:szCs w:val="28"/>
          <w:lang w:val="uk-UA"/>
        </w:rPr>
        <w:t>значити також те, що вартість «</w:t>
      </w:r>
      <w:r>
        <w:rPr>
          <w:color w:val="000000"/>
          <w:sz w:val="28"/>
          <w:szCs w:val="28"/>
          <w:lang w:val="en-US"/>
        </w:rPr>
        <w:t>iQSpace</w:t>
      </w:r>
      <w:r>
        <w:rPr>
          <w:color w:val="000000"/>
          <w:sz w:val="28"/>
          <w:szCs w:val="28"/>
          <w:lang w:val="uk-UA"/>
        </w:rPr>
        <w:t xml:space="preserve">», </w:t>
      </w:r>
      <w:r w:rsidRPr="005E1C1E">
        <w:rPr>
          <w:color w:val="000000"/>
          <w:sz w:val="28"/>
          <w:szCs w:val="28"/>
          <w:lang w:val="uk-UA"/>
        </w:rPr>
        <w:t>порівняно з іншими коворкінгами</w:t>
      </w:r>
      <w:r>
        <w:rPr>
          <w:color w:val="000000"/>
          <w:sz w:val="28"/>
          <w:szCs w:val="28"/>
          <w:lang w:val="uk-UA"/>
        </w:rPr>
        <w:t>, була не</w:t>
      </w:r>
      <w:r w:rsidRPr="005E1C1E">
        <w:rPr>
          <w:color w:val="000000"/>
          <w:sz w:val="28"/>
          <w:szCs w:val="28"/>
          <w:lang w:val="uk-UA"/>
        </w:rPr>
        <w:t xml:space="preserve">високою. Адже майже </w:t>
      </w:r>
      <w:r>
        <w:rPr>
          <w:color w:val="000000"/>
          <w:sz w:val="28"/>
          <w:szCs w:val="28"/>
          <w:lang w:val="uk-UA"/>
        </w:rPr>
        <w:t>двохгодинна</w:t>
      </w:r>
      <w:r w:rsidRPr="005E1C1E">
        <w:rPr>
          <w:color w:val="000000"/>
          <w:sz w:val="28"/>
          <w:szCs w:val="28"/>
          <w:lang w:val="uk-UA"/>
        </w:rPr>
        <w:t xml:space="preserve"> лекція коштувала </w:t>
      </w:r>
      <w:r w:rsidRPr="005E1C1E">
        <w:rPr>
          <w:color w:val="000000"/>
          <w:sz w:val="28"/>
          <w:szCs w:val="28"/>
          <w:lang w:val="uk-UA"/>
        </w:rPr>
        <w:lastRenderedPageBreak/>
        <w:t xml:space="preserve">всього 80 гривень, </w:t>
      </w:r>
      <w:r>
        <w:rPr>
          <w:color w:val="000000"/>
          <w:sz w:val="28"/>
          <w:szCs w:val="28"/>
          <w:lang w:val="uk-UA"/>
        </w:rPr>
        <w:t xml:space="preserve">в той час, </w:t>
      </w:r>
      <w:r w:rsidRPr="005E1C1E">
        <w:rPr>
          <w:color w:val="000000"/>
          <w:sz w:val="28"/>
          <w:szCs w:val="28"/>
          <w:lang w:val="uk-UA"/>
        </w:rPr>
        <w:t>коли</w:t>
      </w:r>
      <w:r>
        <w:rPr>
          <w:color w:val="000000"/>
          <w:sz w:val="28"/>
          <w:szCs w:val="28"/>
          <w:lang w:val="uk-UA"/>
        </w:rPr>
        <w:t>,</w:t>
      </w:r>
      <w:r w:rsidRPr="005E1C1E">
        <w:rPr>
          <w:color w:val="000000"/>
          <w:sz w:val="28"/>
          <w:szCs w:val="28"/>
          <w:lang w:val="uk-UA"/>
        </w:rPr>
        <w:t xml:space="preserve"> наприклад</w:t>
      </w:r>
      <w:r>
        <w:rPr>
          <w:color w:val="000000"/>
          <w:sz w:val="28"/>
          <w:szCs w:val="28"/>
          <w:lang w:val="uk-UA"/>
        </w:rPr>
        <w:t>,</w:t>
      </w:r>
      <w:r w:rsidRPr="005E1C1E">
        <w:rPr>
          <w:color w:val="000000"/>
          <w:sz w:val="28"/>
          <w:szCs w:val="28"/>
          <w:lang w:val="uk-UA"/>
        </w:rPr>
        <w:t xml:space="preserve"> в «Термінал 42» </w:t>
      </w:r>
      <w:r>
        <w:rPr>
          <w:color w:val="000000"/>
          <w:sz w:val="28"/>
          <w:szCs w:val="28"/>
          <w:lang w:val="uk-UA"/>
        </w:rPr>
        <w:t xml:space="preserve">— </w:t>
      </w:r>
      <w:r w:rsidRPr="005E1C1E">
        <w:rPr>
          <w:color w:val="000000"/>
          <w:sz w:val="28"/>
          <w:szCs w:val="28"/>
          <w:lang w:val="uk-UA"/>
        </w:rPr>
        <w:t>мінімум 150 гри</w:t>
      </w:r>
      <w:r>
        <w:rPr>
          <w:color w:val="000000"/>
          <w:sz w:val="28"/>
          <w:szCs w:val="28"/>
          <w:lang w:val="uk-UA"/>
        </w:rPr>
        <w:t xml:space="preserve">вень і вище. </w:t>
      </w:r>
    </w:p>
    <w:p w:rsidR="00394A42" w:rsidRDefault="00394A42" w:rsidP="00542718">
      <w:pPr>
        <w:autoSpaceDE/>
        <w:autoSpaceDN/>
        <w:spacing w:line="360" w:lineRule="auto"/>
        <w:ind w:firstLine="720"/>
        <w:jc w:val="both"/>
        <w:outlineLvl w:val="0"/>
        <w:rPr>
          <w:color w:val="000000"/>
          <w:sz w:val="28"/>
          <w:szCs w:val="28"/>
          <w:lang w:val="uk-UA"/>
        </w:rPr>
      </w:pPr>
      <w:r w:rsidRPr="005E1C1E">
        <w:rPr>
          <w:color w:val="000000"/>
          <w:sz w:val="28"/>
          <w:szCs w:val="28"/>
          <w:lang w:val="uk-UA"/>
        </w:rPr>
        <w:t>Другий</w:t>
      </w:r>
      <w:r>
        <w:rPr>
          <w:color w:val="000000"/>
          <w:sz w:val="28"/>
          <w:szCs w:val="28"/>
          <w:lang w:val="uk-UA"/>
        </w:rPr>
        <w:t>,</w:t>
      </w:r>
      <w:r w:rsidRPr="005E1C1E">
        <w:rPr>
          <w:color w:val="000000"/>
          <w:sz w:val="28"/>
          <w:szCs w:val="28"/>
          <w:lang w:val="uk-UA"/>
        </w:rPr>
        <w:t xml:space="preserve"> передбачений темою дипломної роботи</w:t>
      </w:r>
      <w:r>
        <w:rPr>
          <w:color w:val="000000"/>
          <w:sz w:val="28"/>
          <w:szCs w:val="28"/>
          <w:lang w:val="uk-UA"/>
        </w:rPr>
        <w:t>,</w:t>
      </w:r>
      <w:r w:rsidRPr="005E1C1E">
        <w:rPr>
          <w:color w:val="000000"/>
          <w:sz w:val="28"/>
          <w:szCs w:val="28"/>
          <w:lang w:val="uk-UA"/>
        </w:rPr>
        <w:t xml:space="preserve"> ко</w:t>
      </w:r>
      <w:r>
        <w:rPr>
          <w:color w:val="000000"/>
          <w:sz w:val="28"/>
          <w:szCs w:val="28"/>
          <w:lang w:val="uk-UA"/>
        </w:rPr>
        <w:t>воркінг «Ді</w:t>
      </w:r>
      <w:r w:rsidRPr="005E1C1E">
        <w:rPr>
          <w:color w:val="000000"/>
          <w:sz w:val="28"/>
          <w:szCs w:val="28"/>
          <w:lang w:val="uk-UA"/>
        </w:rPr>
        <w:t>вергент» має дещо іншу спрямованість. Він позиціонує себе</w:t>
      </w:r>
      <w:r>
        <w:rPr>
          <w:color w:val="000000"/>
          <w:sz w:val="28"/>
          <w:szCs w:val="28"/>
          <w:lang w:val="uk-UA"/>
        </w:rPr>
        <w:t>,</w:t>
      </w:r>
      <w:r w:rsidRPr="005E1C1E">
        <w:rPr>
          <w:color w:val="000000"/>
          <w:sz w:val="28"/>
          <w:szCs w:val="28"/>
          <w:lang w:val="uk-UA"/>
        </w:rPr>
        <w:t xml:space="preserve"> в пер</w:t>
      </w:r>
      <w:r>
        <w:rPr>
          <w:color w:val="000000"/>
          <w:sz w:val="28"/>
          <w:szCs w:val="28"/>
          <w:lang w:val="uk-UA"/>
        </w:rPr>
        <w:t xml:space="preserve">шу чергу, як освітній хаб, який, </w:t>
      </w:r>
      <w:r w:rsidRPr="005E1C1E">
        <w:rPr>
          <w:color w:val="000000"/>
          <w:sz w:val="28"/>
          <w:szCs w:val="28"/>
          <w:lang w:val="uk-UA"/>
        </w:rPr>
        <w:t>на</w:t>
      </w:r>
      <w:r>
        <w:rPr>
          <w:color w:val="000000"/>
          <w:sz w:val="28"/>
          <w:szCs w:val="28"/>
          <w:lang w:val="uk-UA"/>
        </w:rPr>
        <w:t xml:space="preserve"> відмін</w:t>
      </w:r>
      <w:r w:rsidRPr="005E1C1E">
        <w:rPr>
          <w:color w:val="000000"/>
          <w:sz w:val="28"/>
          <w:szCs w:val="28"/>
          <w:lang w:val="uk-UA"/>
        </w:rPr>
        <w:t>у від «iQSpace»</w:t>
      </w:r>
      <w:r>
        <w:rPr>
          <w:color w:val="000000"/>
          <w:sz w:val="28"/>
          <w:szCs w:val="28"/>
          <w:lang w:val="uk-UA"/>
        </w:rPr>
        <w:t>,</w:t>
      </w:r>
      <w:r w:rsidRPr="005E1C1E">
        <w:rPr>
          <w:color w:val="000000"/>
          <w:sz w:val="28"/>
          <w:szCs w:val="28"/>
          <w:lang w:val="uk-UA"/>
        </w:rPr>
        <w:t xml:space="preserve"> надає глибокі освітні програми. Його контент формується спільно з резидентами закладу, серед яких є як школи різного спрямування</w:t>
      </w:r>
      <w:r>
        <w:rPr>
          <w:color w:val="000000"/>
          <w:sz w:val="28"/>
          <w:szCs w:val="28"/>
          <w:lang w:val="uk-UA"/>
        </w:rPr>
        <w:t>,</w:t>
      </w:r>
      <w:r w:rsidRPr="005E1C1E">
        <w:rPr>
          <w:color w:val="000000"/>
          <w:sz w:val="28"/>
          <w:szCs w:val="28"/>
          <w:lang w:val="uk-UA"/>
        </w:rPr>
        <w:t xml:space="preserve"> та</w:t>
      </w:r>
      <w:r>
        <w:rPr>
          <w:color w:val="000000"/>
          <w:sz w:val="28"/>
          <w:szCs w:val="28"/>
          <w:lang w:val="uk-UA"/>
        </w:rPr>
        <w:t>к і бізнес-тренери, експерти та </w:t>
      </w:r>
      <w:r w:rsidRPr="005E1C1E">
        <w:rPr>
          <w:color w:val="000000"/>
          <w:sz w:val="28"/>
          <w:szCs w:val="28"/>
          <w:lang w:val="uk-UA"/>
        </w:rPr>
        <w:t>викладачі вищих навчальних закладів. Основні напрямки</w:t>
      </w:r>
      <w:r>
        <w:rPr>
          <w:color w:val="000000"/>
          <w:sz w:val="28"/>
          <w:szCs w:val="28"/>
          <w:lang w:val="uk-UA"/>
        </w:rPr>
        <w:t>,</w:t>
      </w:r>
      <w:r w:rsidRPr="005E1C1E">
        <w:rPr>
          <w:color w:val="000000"/>
          <w:sz w:val="28"/>
          <w:szCs w:val="28"/>
          <w:lang w:val="uk-UA"/>
        </w:rPr>
        <w:t xml:space="preserve"> в яких працює хаб: НЛП, акторська майстерність, політика, бізнес, тайм-менеджмент, психологія та іноземна мова. Всі ці тем</w:t>
      </w:r>
      <w:r>
        <w:rPr>
          <w:color w:val="000000"/>
          <w:sz w:val="28"/>
          <w:szCs w:val="28"/>
          <w:lang w:val="uk-UA"/>
        </w:rPr>
        <w:t>атичні спрямування сформовані у </w:t>
      </w:r>
      <w:r w:rsidRPr="005E1C1E">
        <w:rPr>
          <w:color w:val="000000"/>
          <w:sz w:val="28"/>
          <w:szCs w:val="28"/>
          <w:lang w:val="uk-UA"/>
        </w:rPr>
        <w:t xml:space="preserve">вигляді освітніх програм, які </w:t>
      </w:r>
      <w:r>
        <w:rPr>
          <w:color w:val="000000"/>
          <w:sz w:val="28"/>
          <w:szCs w:val="28"/>
          <w:lang w:val="uk-UA"/>
        </w:rPr>
        <w:t>здебільшого тривають курсами, що </w:t>
      </w:r>
      <w:r w:rsidRPr="005E1C1E">
        <w:rPr>
          <w:color w:val="000000"/>
          <w:sz w:val="28"/>
          <w:szCs w:val="28"/>
          <w:lang w:val="uk-UA"/>
        </w:rPr>
        <w:t>поділяються на модулі. Конкретної орієнтації на ту чи іншу цільову ауди</w:t>
      </w:r>
      <w:r>
        <w:rPr>
          <w:color w:val="000000"/>
          <w:sz w:val="28"/>
          <w:szCs w:val="28"/>
          <w:lang w:val="uk-UA"/>
        </w:rPr>
        <w:t xml:space="preserve">торію «Дівергент» не має. Тобто, </w:t>
      </w:r>
      <w:r w:rsidRPr="005E1C1E">
        <w:rPr>
          <w:color w:val="000000"/>
          <w:sz w:val="28"/>
          <w:szCs w:val="28"/>
          <w:lang w:val="uk-UA"/>
        </w:rPr>
        <w:t xml:space="preserve">його контент </w:t>
      </w:r>
      <w:r>
        <w:rPr>
          <w:color w:val="000000"/>
          <w:sz w:val="28"/>
          <w:szCs w:val="28"/>
          <w:lang w:val="uk-UA"/>
        </w:rPr>
        <w:t>спрямований</w:t>
      </w:r>
      <w:r w:rsidRPr="005E1C1E">
        <w:rPr>
          <w:color w:val="000000"/>
          <w:sz w:val="28"/>
          <w:szCs w:val="28"/>
          <w:lang w:val="uk-UA"/>
        </w:rPr>
        <w:t xml:space="preserve"> на людей будь-якої вікової категорі</w:t>
      </w:r>
      <w:r>
        <w:rPr>
          <w:color w:val="000000"/>
          <w:sz w:val="28"/>
          <w:szCs w:val="28"/>
          <w:lang w:val="uk-UA"/>
        </w:rPr>
        <w:t>ї, які бажають отримати знання у певних професійних галузях, передбачених</w:t>
      </w:r>
      <w:r w:rsidRPr="005E1C1E">
        <w:rPr>
          <w:color w:val="000000"/>
          <w:sz w:val="28"/>
          <w:szCs w:val="28"/>
          <w:lang w:val="uk-UA"/>
        </w:rPr>
        <w:t xml:space="preserve"> закладом. Взагалі освітні програми хабу не користуються</w:t>
      </w:r>
      <w:r>
        <w:rPr>
          <w:color w:val="000000"/>
          <w:sz w:val="28"/>
          <w:szCs w:val="28"/>
          <w:lang w:val="uk-UA"/>
        </w:rPr>
        <w:t>,</w:t>
      </w:r>
      <w:r w:rsidRPr="005E1C1E">
        <w:rPr>
          <w:color w:val="000000"/>
          <w:sz w:val="28"/>
          <w:szCs w:val="28"/>
          <w:lang w:val="uk-UA"/>
        </w:rPr>
        <w:t xml:space="preserve"> як такою</w:t>
      </w:r>
      <w:r>
        <w:rPr>
          <w:color w:val="000000"/>
          <w:sz w:val="28"/>
          <w:szCs w:val="28"/>
          <w:lang w:val="uk-UA"/>
        </w:rPr>
        <w:t>,</w:t>
      </w:r>
      <w:r w:rsidRPr="005E1C1E">
        <w:rPr>
          <w:color w:val="000000"/>
          <w:sz w:val="28"/>
          <w:szCs w:val="28"/>
          <w:lang w:val="uk-UA"/>
        </w:rPr>
        <w:t xml:space="preserve"> популярністю серед молодіжної аудиторії, особливо </w:t>
      </w:r>
      <w:r>
        <w:rPr>
          <w:color w:val="000000"/>
          <w:sz w:val="28"/>
          <w:szCs w:val="28"/>
          <w:lang w:val="uk-UA"/>
        </w:rPr>
        <w:t xml:space="preserve">студентів. Загалом вони є </w:t>
      </w:r>
      <w:r w:rsidRPr="005E1C1E">
        <w:rPr>
          <w:color w:val="000000"/>
          <w:sz w:val="28"/>
          <w:szCs w:val="28"/>
          <w:lang w:val="uk-UA"/>
        </w:rPr>
        <w:t>актуальн</w:t>
      </w:r>
      <w:r>
        <w:rPr>
          <w:color w:val="000000"/>
          <w:sz w:val="28"/>
          <w:szCs w:val="28"/>
          <w:lang w:val="uk-UA"/>
        </w:rPr>
        <w:t>ішими для людей віком від 30 і </w:t>
      </w:r>
      <w:r w:rsidRPr="005E1C1E">
        <w:rPr>
          <w:color w:val="000000"/>
          <w:sz w:val="28"/>
          <w:szCs w:val="28"/>
          <w:lang w:val="uk-UA"/>
        </w:rPr>
        <w:t>вище років. Можливо це зумовлено ціновою політикою закладу, адже дводенний тренінг з НЛП коштує</w:t>
      </w:r>
      <w:r>
        <w:rPr>
          <w:color w:val="000000"/>
          <w:sz w:val="28"/>
          <w:szCs w:val="28"/>
          <w:lang w:val="uk-UA"/>
        </w:rPr>
        <w:t xml:space="preserve"> 2800 гривень. Заходи у</w:t>
      </w:r>
      <w:r w:rsidRPr="005E1C1E">
        <w:rPr>
          <w:color w:val="000000"/>
          <w:sz w:val="28"/>
          <w:szCs w:val="28"/>
          <w:lang w:val="uk-UA"/>
        </w:rPr>
        <w:t xml:space="preserve"> форматі лекцій</w:t>
      </w:r>
      <w:r>
        <w:rPr>
          <w:color w:val="000000"/>
          <w:sz w:val="28"/>
          <w:szCs w:val="28"/>
          <w:lang w:val="uk-UA"/>
        </w:rPr>
        <w:t>, на </w:t>
      </w:r>
      <w:r w:rsidRPr="005E1C1E">
        <w:rPr>
          <w:color w:val="000000"/>
          <w:sz w:val="28"/>
          <w:szCs w:val="28"/>
          <w:lang w:val="uk-UA"/>
        </w:rPr>
        <w:t>відміну від «iQSpace»</w:t>
      </w:r>
      <w:r>
        <w:rPr>
          <w:color w:val="000000"/>
          <w:sz w:val="28"/>
          <w:szCs w:val="28"/>
          <w:lang w:val="uk-UA"/>
        </w:rPr>
        <w:t>,</w:t>
      </w:r>
      <w:r w:rsidRPr="005E1C1E">
        <w:rPr>
          <w:color w:val="000000"/>
          <w:sz w:val="28"/>
          <w:szCs w:val="28"/>
          <w:lang w:val="uk-UA"/>
        </w:rPr>
        <w:t xml:space="preserve"> проводяться в «Дівергенті» набагато рідше. Велику кількість контенту хабу присвячен</w:t>
      </w:r>
      <w:r>
        <w:rPr>
          <w:color w:val="000000"/>
          <w:sz w:val="28"/>
          <w:szCs w:val="28"/>
          <w:lang w:val="uk-UA"/>
        </w:rPr>
        <w:t>о розвиткові «особистого бренду»: він </w:t>
      </w:r>
      <w:r w:rsidRPr="005E1C1E">
        <w:rPr>
          <w:color w:val="000000"/>
          <w:sz w:val="28"/>
          <w:szCs w:val="28"/>
          <w:lang w:val="uk-UA"/>
        </w:rPr>
        <w:t>орієнтований на людей, які бажають</w:t>
      </w:r>
      <w:r>
        <w:rPr>
          <w:color w:val="000000"/>
          <w:sz w:val="28"/>
          <w:szCs w:val="28"/>
          <w:lang w:val="uk-UA"/>
        </w:rPr>
        <w:t xml:space="preserve"> відкрити власну справу, але на </w:t>
      </w:r>
      <w:r w:rsidRPr="005E1C1E">
        <w:rPr>
          <w:color w:val="000000"/>
          <w:sz w:val="28"/>
          <w:szCs w:val="28"/>
          <w:lang w:val="uk-UA"/>
        </w:rPr>
        <w:t xml:space="preserve">знають як правильно це зробити. В </w:t>
      </w:r>
      <w:r>
        <w:rPr>
          <w:color w:val="000000"/>
          <w:sz w:val="28"/>
          <w:szCs w:val="28"/>
          <w:lang w:val="uk-UA"/>
        </w:rPr>
        <w:t>меж</w:t>
      </w:r>
      <w:r w:rsidRPr="005E1C1E">
        <w:rPr>
          <w:color w:val="000000"/>
          <w:sz w:val="28"/>
          <w:szCs w:val="28"/>
          <w:lang w:val="uk-UA"/>
        </w:rPr>
        <w:t>ах цієї теми проходять майстер-класи та тренінги, на яких розп</w:t>
      </w:r>
      <w:r>
        <w:rPr>
          <w:color w:val="000000"/>
          <w:sz w:val="28"/>
          <w:szCs w:val="28"/>
          <w:lang w:val="uk-UA"/>
        </w:rPr>
        <w:t>овідають та надають знання щодо</w:t>
      </w:r>
      <w:r w:rsidRPr="005E1C1E">
        <w:rPr>
          <w:color w:val="000000"/>
          <w:sz w:val="28"/>
          <w:szCs w:val="28"/>
          <w:lang w:val="uk-UA"/>
        </w:rPr>
        <w:t xml:space="preserve"> відеобло</w:t>
      </w:r>
      <w:r>
        <w:rPr>
          <w:color w:val="000000"/>
          <w:sz w:val="28"/>
          <w:szCs w:val="28"/>
          <w:lang w:val="uk-UA"/>
        </w:rPr>
        <w:t>гінгу, фотопозування, ораторського</w:t>
      </w:r>
      <w:r w:rsidRPr="005E1C1E">
        <w:rPr>
          <w:color w:val="000000"/>
          <w:sz w:val="28"/>
          <w:szCs w:val="28"/>
          <w:lang w:val="uk-UA"/>
        </w:rPr>
        <w:t xml:space="preserve"> мистецтв</w:t>
      </w:r>
      <w:r>
        <w:rPr>
          <w:color w:val="000000"/>
          <w:sz w:val="28"/>
          <w:szCs w:val="28"/>
          <w:lang w:val="uk-UA"/>
        </w:rPr>
        <w:t>а, просування в </w:t>
      </w:r>
      <w:r w:rsidRPr="005E1C1E">
        <w:rPr>
          <w:color w:val="000000"/>
          <w:sz w:val="28"/>
          <w:szCs w:val="28"/>
          <w:lang w:val="uk-UA"/>
        </w:rPr>
        <w:t>соціальних мережах тощо. Тобто</w:t>
      </w:r>
      <w:r>
        <w:rPr>
          <w:color w:val="000000"/>
          <w:sz w:val="28"/>
          <w:szCs w:val="28"/>
          <w:lang w:val="uk-UA"/>
        </w:rPr>
        <w:t>,</w:t>
      </w:r>
      <w:r w:rsidRPr="005E1C1E">
        <w:rPr>
          <w:color w:val="000000"/>
          <w:sz w:val="28"/>
          <w:szCs w:val="28"/>
          <w:lang w:val="uk-UA"/>
        </w:rPr>
        <w:t xml:space="preserve"> основний тематичний н</w:t>
      </w:r>
      <w:r>
        <w:rPr>
          <w:color w:val="000000"/>
          <w:sz w:val="28"/>
          <w:szCs w:val="28"/>
          <w:lang w:val="uk-UA"/>
        </w:rPr>
        <w:t>апрямок заходів, які проходять у</w:t>
      </w:r>
      <w:r w:rsidRPr="005E1C1E">
        <w:rPr>
          <w:color w:val="000000"/>
          <w:sz w:val="28"/>
          <w:szCs w:val="28"/>
          <w:lang w:val="uk-UA"/>
        </w:rPr>
        <w:t xml:space="preserve"> хабі</w:t>
      </w:r>
      <w:r>
        <w:rPr>
          <w:color w:val="000000"/>
          <w:sz w:val="28"/>
          <w:szCs w:val="28"/>
          <w:lang w:val="uk-UA"/>
        </w:rPr>
        <w:t>,</w:t>
      </w:r>
      <w:r w:rsidRPr="005E1C1E">
        <w:rPr>
          <w:color w:val="000000"/>
          <w:sz w:val="28"/>
          <w:szCs w:val="28"/>
          <w:lang w:val="uk-UA"/>
        </w:rPr>
        <w:t xml:space="preserve"> стосується висвітлення допоміж</w:t>
      </w:r>
      <w:r>
        <w:rPr>
          <w:color w:val="000000"/>
          <w:sz w:val="28"/>
          <w:szCs w:val="28"/>
          <w:lang w:val="uk-UA"/>
        </w:rPr>
        <w:t>них технологій та інструментів у</w:t>
      </w:r>
      <w:r w:rsidRPr="005E1C1E">
        <w:rPr>
          <w:color w:val="000000"/>
          <w:sz w:val="28"/>
          <w:szCs w:val="28"/>
          <w:lang w:val="uk-UA"/>
        </w:rPr>
        <w:t xml:space="preserve"> сфері бізнесу. Також на базі «Дівергенту» існує школа яхтсменів, де навчають керувати людей човнами, але це</w:t>
      </w:r>
      <w:r>
        <w:rPr>
          <w:color w:val="000000"/>
          <w:sz w:val="28"/>
          <w:szCs w:val="28"/>
          <w:lang w:val="uk-UA"/>
        </w:rPr>
        <w:t>,</w:t>
      </w:r>
      <w:r w:rsidRPr="005E1C1E">
        <w:rPr>
          <w:color w:val="000000"/>
          <w:sz w:val="28"/>
          <w:szCs w:val="28"/>
          <w:lang w:val="uk-UA"/>
        </w:rPr>
        <w:t xml:space="preserve"> знову ж таки</w:t>
      </w:r>
      <w:r>
        <w:rPr>
          <w:color w:val="000000"/>
          <w:sz w:val="28"/>
          <w:szCs w:val="28"/>
          <w:lang w:val="uk-UA"/>
        </w:rPr>
        <w:t>,</w:t>
      </w:r>
      <w:r w:rsidRPr="005E1C1E">
        <w:rPr>
          <w:color w:val="000000"/>
          <w:sz w:val="28"/>
          <w:szCs w:val="28"/>
          <w:lang w:val="uk-UA"/>
        </w:rPr>
        <w:t xml:space="preserve"> дуже </w:t>
      </w:r>
      <w:r w:rsidRPr="005E1C1E">
        <w:rPr>
          <w:color w:val="000000"/>
          <w:sz w:val="28"/>
          <w:szCs w:val="28"/>
          <w:lang w:val="uk-UA"/>
        </w:rPr>
        <w:lastRenderedPageBreak/>
        <w:t>вузькоспеціалізований напрямок</w:t>
      </w:r>
      <w:r>
        <w:rPr>
          <w:color w:val="000000"/>
          <w:sz w:val="28"/>
          <w:szCs w:val="28"/>
          <w:lang w:val="uk-UA"/>
        </w:rPr>
        <w:t>,</w:t>
      </w:r>
      <w:r w:rsidRPr="005E1C1E">
        <w:rPr>
          <w:color w:val="000000"/>
          <w:sz w:val="28"/>
          <w:szCs w:val="28"/>
          <w:lang w:val="uk-UA"/>
        </w:rPr>
        <w:t xml:space="preserve"> і серед молодіжної аудиторії високого рівня популярнос</w:t>
      </w:r>
      <w:r>
        <w:rPr>
          <w:color w:val="000000"/>
          <w:sz w:val="28"/>
          <w:szCs w:val="28"/>
          <w:lang w:val="uk-UA"/>
        </w:rPr>
        <w:t>ті не має.</w:t>
      </w:r>
    </w:p>
    <w:p w:rsidR="00394A42" w:rsidRDefault="00394A42" w:rsidP="00542718">
      <w:pPr>
        <w:autoSpaceDE/>
        <w:autoSpaceDN/>
        <w:spacing w:line="360" w:lineRule="auto"/>
        <w:ind w:firstLine="720"/>
        <w:jc w:val="both"/>
        <w:outlineLvl w:val="0"/>
        <w:rPr>
          <w:color w:val="000000"/>
          <w:sz w:val="28"/>
          <w:szCs w:val="28"/>
          <w:lang w:val="uk-UA"/>
        </w:rPr>
      </w:pPr>
      <w:r w:rsidRPr="005E1C1E">
        <w:rPr>
          <w:color w:val="000000"/>
          <w:sz w:val="28"/>
          <w:szCs w:val="28"/>
          <w:lang w:val="uk-UA"/>
        </w:rPr>
        <w:t xml:space="preserve">Серед освітніх програм закладу є й такі, що орієнтуються на </w:t>
      </w:r>
      <w:r>
        <w:rPr>
          <w:color w:val="000000"/>
          <w:sz w:val="28"/>
          <w:szCs w:val="28"/>
          <w:lang w:val="uk-UA"/>
        </w:rPr>
        <w:t xml:space="preserve">конкретну цільову аудиторію, це, </w:t>
      </w:r>
      <w:r w:rsidRPr="005E1C1E">
        <w:rPr>
          <w:color w:val="000000"/>
          <w:sz w:val="28"/>
          <w:szCs w:val="28"/>
          <w:lang w:val="uk-UA"/>
        </w:rPr>
        <w:t>наприклад</w:t>
      </w:r>
      <w:r>
        <w:rPr>
          <w:color w:val="000000"/>
          <w:sz w:val="28"/>
          <w:szCs w:val="28"/>
          <w:lang w:val="uk-UA"/>
        </w:rPr>
        <w:t>,</w:t>
      </w:r>
      <w:r w:rsidRPr="005E1C1E">
        <w:rPr>
          <w:color w:val="000000"/>
          <w:sz w:val="28"/>
          <w:szCs w:val="28"/>
          <w:lang w:val="uk-UA"/>
        </w:rPr>
        <w:t xml:space="preserve"> курси </w:t>
      </w:r>
      <w:r>
        <w:rPr>
          <w:color w:val="000000"/>
          <w:sz w:val="28"/>
          <w:szCs w:val="28"/>
          <w:lang w:val="uk-UA"/>
        </w:rPr>
        <w:t>програмування для підлітків від </w:t>
      </w:r>
      <w:r w:rsidRPr="005E1C1E">
        <w:rPr>
          <w:color w:val="000000"/>
          <w:sz w:val="28"/>
          <w:szCs w:val="28"/>
          <w:lang w:val="uk-UA"/>
        </w:rPr>
        <w:t>школи «Go I Teens». Щодо розважального контенту хабу, то він взагалі відсутній, тобто</w:t>
      </w:r>
      <w:r>
        <w:rPr>
          <w:color w:val="000000"/>
          <w:sz w:val="28"/>
          <w:szCs w:val="28"/>
          <w:lang w:val="uk-UA"/>
        </w:rPr>
        <w:t>,</w:t>
      </w:r>
      <w:r w:rsidRPr="005E1C1E">
        <w:rPr>
          <w:color w:val="000000"/>
          <w:sz w:val="28"/>
          <w:szCs w:val="28"/>
          <w:lang w:val="uk-UA"/>
        </w:rPr>
        <w:t xml:space="preserve"> його напрямок є виключно освітнім.</w:t>
      </w:r>
    </w:p>
    <w:p w:rsidR="00394A42" w:rsidRDefault="00394A42" w:rsidP="00542718">
      <w:pPr>
        <w:autoSpaceDE/>
        <w:autoSpaceDN/>
        <w:spacing w:line="360" w:lineRule="auto"/>
        <w:ind w:firstLine="720"/>
        <w:jc w:val="both"/>
        <w:outlineLvl w:val="0"/>
        <w:rPr>
          <w:color w:val="000000"/>
          <w:sz w:val="28"/>
          <w:szCs w:val="28"/>
          <w:lang w:val="uk-UA"/>
        </w:rPr>
      </w:pPr>
      <w:r>
        <w:rPr>
          <w:color w:val="000000"/>
          <w:sz w:val="28"/>
          <w:szCs w:val="28"/>
          <w:lang w:val="uk-UA"/>
        </w:rPr>
        <w:t>Виходячи з цього, можна зробити висновок, що контентне наповнення для молодіжної аудиторії в одеських коворкінг-клубах «Дівергент» та «</w:t>
      </w:r>
      <w:r>
        <w:rPr>
          <w:color w:val="000000"/>
          <w:sz w:val="28"/>
          <w:szCs w:val="28"/>
          <w:lang w:val="en-US"/>
        </w:rPr>
        <w:t>iQSpace</w:t>
      </w:r>
      <w:r>
        <w:rPr>
          <w:color w:val="000000"/>
          <w:sz w:val="28"/>
          <w:szCs w:val="28"/>
          <w:lang w:val="uk-UA"/>
        </w:rPr>
        <w:t>», в першу чергу, передбачає/ло освітній напрямок. Але у випадку першого закладу він був більш поглиблений та мав на меті забезпечити довгострокове профільне навчання, яке здебільшого було поділене на курси та тривало декілька місяців. Серед студентів такий контент популярністю майже не користувався, умовно можна виділити низку причин, якими це зумовлено.</w:t>
      </w:r>
    </w:p>
    <w:p w:rsidR="00394A42" w:rsidRDefault="00394A42" w:rsidP="00542718">
      <w:pPr>
        <w:autoSpaceDE/>
        <w:autoSpaceDN/>
        <w:spacing w:line="360" w:lineRule="auto"/>
        <w:ind w:firstLine="720"/>
        <w:jc w:val="both"/>
        <w:outlineLvl w:val="0"/>
        <w:rPr>
          <w:color w:val="000000"/>
          <w:sz w:val="28"/>
          <w:szCs w:val="28"/>
          <w:lang w:val="uk-UA"/>
        </w:rPr>
      </w:pPr>
      <w:r>
        <w:rPr>
          <w:color w:val="000000"/>
          <w:sz w:val="28"/>
          <w:szCs w:val="28"/>
          <w:lang w:val="uk-UA"/>
        </w:rPr>
        <w:t>По-перше, більша частина такої молодіжної аудиторії є непрацевлаштованою, тому не може дозволити собі освітні програми за такими високими цінами.</w:t>
      </w:r>
    </w:p>
    <w:p w:rsidR="00394A42" w:rsidRDefault="00394A42" w:rsidP="00542718">
      <w:pPr>
        <w:autoSpaceDE/>
        <w:autoSpaceDN/>
        <w:spacing w:line="360" w:lineRule="auto"/>
        <w:ind w:firstLine="720"/>
        <w:jc w:val="both"/>
        <w:outlineLvl w:val="0"/>
        <w:rPr>
          <w:color w:val="000000"/>
          <w:sz w:val="28"/>
          <w:szCs w:val="28"/>
          <w:lang w:val="uk-UA"/>
        </w:rPr>
      </w:pPr>
      <w:r>
        <w:rPr>
          <w:color w:val="000000"/>
          <w:sz w:val="28"/>
          <w:szCs w:val="28"/>
          <w:lang w:val="uk-UA"/>
        </w:rPr>
        <w:t>По-друге, «Дівергент» не досить активно просувається в соціальних мережах, хоча й має свої сторінки в «</w:t>
      </w:r>
      <w:r>
        <w:rPr>
          <w:color w:val="000000"/>
          <w:sz w:val="28"/>
          <w:szCs w:val="28"/>
          <w:lang w:val="en-US"/>
        </w:rPr>
        <w:t>Facebook</w:t>
      </w:r>
      <w:r>
        <w:rPr>
          <w:color w:val="000000"/>
          <w:sz w:val="28"/>
          <w:szCs w:val="28"/>
          <w:lang w:val="uk-UA"/>
        </w:rPr>
        <w:t>», «</w:t>
      </w:r>
      <w:r>
        <w:rPr>
          <w:color w:val="000000"/>
          <w:sz w:val="28"/>
          <w:szCs w:val="28"/>
          <w:lang w:val="en-US"/>
        </w:rPr>
        <w:t>Instagram</w:t>
      </w:r>
      <w:r>
        <w:rPr>
          <w:color w:val="000000"/>
          <w:sz w:val="28"/>
          <w:szCs w:val="28"/>
          <w:lang w:val="uk-UA"/>
        </w:rPr>
        <w:t xml:space="preserve">» </w:t>
      </w:r>
      <w:r w:rsidRPr="00033A9C">
        <w:rPr>
          <w:color w:val="000000"/>
          <w:sz w:val="28"/>
          <w:szCs w:val="28"/>
          <w:lang w:val="uk-UA"/>
        </w:rPr>
        <w:t xml:space="preserve">та </w:t>
      </w:r>
      <w:r>
        <w:rPr>
          <w:color w:val="000000"/>
          <w:sz w:val="28"/>
          <w:szCs w:val="28"/>
          <w:lang w:val="uk-UA"/>
        </w:rPr>
        <w:t>навіть на «</w:t>
      </w:r>
      <w:r>
        <w:rPr>
          <w:color w:val="000000"/>
          <w:sz w:val="28"/>
          <w:szCs w:val="28"/>
          <w:lang w:val="en-US"/>
        </w:rPr>
        <w:t>YouTube</w:t>
      </w:r>
      <w:r>
        <w:rPr>
          <w:color w:val="000000"/>
          <w:sz w:val="28"/>
          <w:szCs w:val="28"/>
          <w:lang w:val="uk-UA"/>
        </w:rPr>
        <w:t>»</w:t>
      </w:r>
    </w:p>
    <w:p w:rsidR="00394A42" w:rsidRDefault="00394A42" w:rsidP="00542718">
      <w:pPr>
        <w:autoSpaceDE/>
        <w:autoSpaceDN/>
        <w:spacing w:line="360" w:lineRule="auto"/>
        <w:ind w:firstLine="720"/>
        <w:jc w:val="both"/>
        <w:outlineLvl w:val="0"/>
        <w:rPr>
          <w:color w:val="000000"/>
          <w:sz w:val="28"/>
          <w:szCs w:val="28"/>
          <w:lang w:val="uk-UA"/>
        </w:rPr>
      </w:pPr>
      <w:r>
        <w:rPr>
          <w:color w:val="000000"/>
          <w:sz w:val="28"/>
          <w:szCs w:val="28"/>
          <w:lang w:val="uk-UA"/>
        </w:rPr>
        <w:t>По-третє, для такої категорії людей це неактуально, оскільки більша частина молоді отримує профільну освіту в вищих навчальних закладах. Контент «</w:t>
      </w:r>
      <w:r>
        <w:rPr>
          <w:color w:val="000000"/>
          <w:sz w:val="28"/>
          <w:szCs w:val="28"/>
          <w:lang w:val="en-US"/>
        </w:rPr>
        <w:t>iQSpace</w:t>
      </w:r>
      <w:r>
        <w:rPr>
          <w:color w:val="000000"/>
          <w:sz w:val="28"/>
          <w:szCs w:val="28"/>
          <w:lang w:val="uk-UA"/>
        </w:rPr>
        <w:t xml:space="preserve">» — більш різноманітний та включав в себе не тільки освітні напрямки, а також і розважальні. Його рівень популярності серед молоді має досить високий показник. Причому, це стосувалося кожного вікового сегменту цієї аудиторії. Порівняно з «Дівергентом», він мав доступнішу цінову політику та активніше рекламував себе в різноманітних соціальних мережах. </w:t>
      </w:r>
    </w:p>
    <w:p w:rsidR="00394A42" w:rsidRPr="00564BE9" w:rsidRDefault="00394A42" w:rsidP="00542718">
      <w:pPr>
        <w:autoSpaceDE/>
        <w:autoSpaceDN/>
        <w:spacing w:line="360" w:lineRule="auto"/>
        <w:ind w:firstLine="720"/>
        <w:jc w:val="both"/>
        <w:outlineLvl w:val="0"/>
        <w:rPr>
          <w:color w:val="000000"/>
          <w:sz w:val="28"/>
          <w:szCs w:val="28"/>
          <w:lang w:val="uk-UA"/>
        </w:rPr>
      </w:pPr>
      <w:r>
        <w:rPr>
          <w:color w:val="000000"/>
          <w:sz w:val="28"/>
          <w:szCs w:val="28"/>
          <w:lang w:val="uk-UA"/>
        </w:rPr>
        <w:lastRenderedPageBreak/>
        <w:t xml:space="preserve">Отже, обидва коворкінг-клуби виробляють/виробляли контент, який орієнтується на молодіжну аудиторію, але основним є питання, що стосується рівня його популярності серед цього сегменту. Головні критерії, за якими він визначається, це фінансовий складник, ведення сторінок у різних інтернет-просторах та тематична спрямованість закладу. Адже для більшої частина молоді важливо, щоб заклад та його контент були сучасними та доступними в грошовому сенсі. </w:t>
      </w:r>
    </w:p>
    <w:p w:rsidR="00394A42" w:rsidRDefault="00394A42" w:rsidP="00542718">
      <w:pPr>
        <w:autoSpaceDE/>
        <w:autoSpaceDN/>
        <w:spacing w:line="360" w:lineRule="auto"/>
        <w:jc w:val="center"/>
        <w:outlineLvl w:val="0"/>
        <w:rPr>
          <w:b/>
          <w:color w:val="000000"/>
          <w:sz w:val="28"/>
          <w:szCs w:val="28"/>
          <w:lang w:val="uk-UA"/>
        </w:rPr>
      </w:pPr>
      <w:r>
        <w:rPr>
          <w:color w:val="000000"/>
          <w:sz w:val="28"/>
          <w:szCs w:val="28"/>
          <w:lang w:val="uk-UA"/>
        </w:rPr>
        <w:br w:type="page"/>
      </w:r>
      <w:r>
        <w:rPr>
          <w:b/>
          <w:color w:val="000000"/>
          <w:sz w:val="28"/>
          <w:szCs w:val="28"/>
          <w:lang w:val="uk-UA"/>
        </w:rPr>
        <w:lastRenderedPageBreak/>
        <w:t>БІБЛІОГРАФІЯ</w:t>
      </w:r>
    </w:p>
    <w:p w:rsidR="00394A42" w:rsidRPr="00371CB9" w:rsidRDefault="00394A42" w:rsidP="00542718">
      <w:pPr>
        <w:autoSpaceDE/>
        <w:autoSpaceDN/>
        <w:spacing w:line="360" w:lineRule="auto"/>
        <w:jc w:val="center"/>
        <w:outlineLvl w:val="0"/>
        <w:rPr>
          <w:color w:val="000000"/>
          <w:sz w:val="16"/>
          <w:szCs w:val="16"/>
          <w:lang w:val="uk-UA"/>
        </w:rPr>
      </w:pPr>
    </w:p>
    <w:p w:rsidR="00394A42" w:rsidRDefault="00394A42" w:rsidP="00542718">
      <w:pPr>
        <w:autoSpaceDE/>
        <w:autoSpaceDN/>
        <w:spacing w:line="360" w:lineRule="auto"/>
        <w:jc w:val="center"/>
        <w:outlineLvl w:val="0"/>
        <w:rPr>
          <w:b/>
          <w:color w:val="000000"/>
          <w:sz w:val="28"/>
          <w:szCs w:val="28"/>
          <w:lang w:val="uk-UA"/>
        </w:rPr>
      </w:pPr>
      <w:r>
        <w:rPr>
          <w:b/>
          <w:color w:val="000000"/>
          <w:sz w:val="28"/>
          <w:szCs w:val="28"/>
          <w:lang w:val="uk-UA"/>
        </w:rPr>
        <w:t>Досліджувані матеріали</w:t>
      </w:r>
    </w:p>
    <w:p w:rsidR="00394A42" w:rsidRPr="00933694"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933694">
        <w:rPr>
          <w:color w:val="000000"/>
          <w:sz w:val="28"/>
          <w:szCs w:val="28"/>
          <w:lang w:val="uk-UA"/>
        </w:rPr>
        <w:t xml:space="preserve">Вместе наедине : как возникли коворкинги и кому они нужны : веб-сайт. </w:t>
      </w:r>
      <w:r w:rsidRPr="00933694">
        <w:rPr>
          <w:color w:val="000000"/>
          <w:sz w:val="28"/>
          <w:szCs w:val="28"/>
          <w:lang w:val="en-US"/>
        </w:rPr>
        <w:t>URL</w:t>
      </w:r>
      <w:r w:rsidRPr="00933694">
        <w:rPr>
          <w:color w:val="000000"/>
          <w:sz w:val="28"/>
          <w:szCs w:val="28"/>
          <w:lang w:val="uk-UA"/>
        </w:rPr>
        <w:t xml:space="preserve">: </w:t>
      </w:r>
      <w:r w:rsidRPr="00D80D28">
        <w:rPr>
          <w:sz w:val="28"/>
          <w:szCs w:val="28"/>
          <w:lang w:val="uk-UA"/>
        </w:rPr>
        <w:t>https://theoryandpractice.ru/posts/14176-kovorking</w:t>
      </w:r>
      <w:r>
        <w:rPr>
          <w:color w:val="000000"/>
          <w:sz w:val="28"/>
          <w:szCs w:val="28"/>
          <w:lang w:val="uk-UA"/>
        </w:rPr>
        <w:t xml:space="preserve"> </w:t>
      </w:r>
      <w:r w:rsidRPr="00933694">
        <w:rPr>
          <w:color w:val="000000"/>
          <w:sz w:val="28"/>
          <w:szCs w:val="28"/>
          <w:lang w:val="uk-UA"/>
        </w:rPr>
        <w:t xml:space="preserve">(дата звернення: 01.04. 2020). </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lang w:val="uk-UA"/>
        </w:rPr>
        <w:t>Интервью с изобретателем коворкингов : веб-сайт. </w:t>
      </w:r>
      <w:r>
        <w:rPr>
          <w:color w:val="000000"/>
          <w:sz w:val="28"/>
          <w:szCs w:val="28"/>
          <w:lang w:val="en-US"/>
        </w:rPr>
        <w:t>URL</w:t>
      </w:r>
      <w:r>
        <w:rPr>
          <w:color w:val="000000"/>
          <w:sz w:val="28"/>
          <w:szCs w:val="28"/>
          <w:lang w:val="uk-UA"/>
        </w:rPr>
        <w:t>:</w:t>
      </w:r>
      <w:r w:rsidRPr="00000ACC">
        <w:rPr>
          <w:color w:val="000000"/>
          <w:sz w:val="28"/>
          <w:szCs w:val="28"/>
        </w:rPr>
        <w:t xml:space="preserve"> </w:t>
      </w:r>
      <w:r w:rsidRPr="00D80D28">
        <w:rPr>
          <w:sz w:val="28"/>
          <w:szCs w:val="28"/>
          <w:lang w:val="uk-UA"/>
        </w:rPr>
        <w:t>https://m.habr.com/ru/company/dreamindustries/blog/237261/</w:t>
      </w:r>
      <w:r>
        <w:rPr>
          <w:color w:val="000000"/>
          <w:sz w:val="28"/>
          <w:szCs w:val="28"/>
          <w:lang w:val="uk-UA"/>
        </w:rPr>
        <w:t> </w:t>
      </w:r>
      <w:r w:rsidRPr="00000ACC">
        <w:rPr>
          <w:color w:val="000000"/>
          <w:sz w:val="28"/>
          <w:szCs w:val="28"/>
        </w:rPr>
        <w:t>(</w:t>
      </w:r>
      <w:r>
        <w:rPr>
          <w:color w:val="000000"/>
          <w:sz w:val="28"/>
          <w:szCs w:val="28"/>
          <w:lang w:val="uk-UA"/>
        </w:rPr>
        <w:t>дата звернення: (30.03.2020).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rPr>
        <w:t>Зоны</w:t>
      </w:r>
      <w:r>
        <w:rPr>
          <w:color w:val="000000"/>
          <w:sz w:val="28"/>
          <w:szCs w:val="28"/>
          <w:lang w:val="uk-UA"/>
        </w:rPr>
        <w:t> </w:t>
      </w:r>
      <w:r w:rsidRPr="00200B06">
        <w:rPr>
          <w:color w:val="000000"/>
          <w:sz w:val="28"/>
          <w:szCs w:val="28"/>
          <w:lang w:val="uk-UA"/>
        </w:rPr>
        <w:t>креативной</w:t>
      </w:r>
      <w:r>
        <w:rPr>
          <w:color w:val="000000"/>
          <w:sz w:val="28"/>
          <w:szCs w:val="28"/>
          <w:lang w:val="uk-UA"/>
        </w:rPr>
        <w:t> </w:t>
      </w:r>
      <w:r>
        <w:rPr>
          <w:color w:val="000000"/>
          <w:sz w:val="28"/>
          <w:szCs w:val="28"/>
        </w:rPr>
        <w:t>работы</w:t>
      </w:r>
      <w:r>
        <w:rPr>
          <w:color w:val="000000"/>
          <w:sz w:val="28"/>
          <w:szCs w:val="28"/>
          <w:lang w:val="uk-UA"/>
        </w:rPr>
        <w:t> </w:t>
      </w:r>
      <w:r>
        <w:rPr>
          <w:color w:val="000000"/>
          <w:sz w:val="28"/>
          <w:szCs w:val="28"/>
        </w:rPr>
        <w:t>:</w:t>
      </w:r>
      <w:r>
        <w:rPr>
          <w:color w:val="000000"/>
          <w:sz w:val="28"/>
          <w:szCs w:val="28"/>
          <w:lang w:val="uk-UA"/>
        </w:rPr>
        <w:t> </w:t>
      </w:r>
      <w:r>
        <w:rPr>
          <w:color w:val="000000"/>
          <w:sz w:val="28"/>
          <w:szCs w:val="28"/>
        </w:rPr>
        <w:t>веб-сайт.</w:t>
      </w:r>
      <w:r>
        <w:rPr>
          <w:color w:val="000000"/>
          <w:sz w:val="28"/>
          <w:szCs w:val="28"/>
          <w:lang w:val="uk-UA"/>
        </w:rPr>
        <w:t> </w:t>
      </w:r>
      <w:r>
        <w:rPr>
          <w:color w:val="000000"/>
          <w:sz w:val="28"/>
          <w:szCs w:val="28"/>
          <w:lang w:val="en-US"/>
        </w:rPr>
        <w:t>URL</w:t>
      </w:r>
      <w:r>
        <w:rPr>
          <w:color w:val="000000"/>
          <w:sz w:val="28"/>
          <w:szCs w:val="28"/>
          <w:lang w:val="uk-UA"/>
        </w:rPr>
        <w:t xml:space="preserve">: </w:t>
      </w:r>
      <w:r w:rsidRPr="009E36F5">
        <w:rPr>
          <w:sz w:val="28"/>
          <w:szCs w:val="28"/>
          <w:lang w:val="uk-UA"/>
        </w:rPr>
        <w:t>https://commercialproperty.ua/analitics/zony-kreativnoy-raboty/</w:t>
      </w:r>
      <w:r>
        <w:rPr>
          <w:sz w:val="28"/>
          <w:szCs w:val="28"/>
          <w:lang w:val="uk-UA"/>
        </w:rPr>
        <w:t> </w:t>
      </w:r>
      <w:r>
        <w:rPr>
          <w:color w:val="000000"/>
          <w:sz w:val="28"/>
          <w:szCs w:val="28"/>
          <w:lang w:val="uk-UA"/>
        </w:rPr>
        <w:t>(дата звернення: 06.04.2020).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lang w:val="uk-UA"/>
        </w:rPr>
        <w:t xml:space="preserve">Коворкинг : веб-сайт. </w:t>
      </w:r>
      <w:r>
        <w:rPr>
          <w:color w:val="000000"/>
          <w:sz w:val="28"/>
          <w:szCs w:val="28"/>
          <w:lang w:val="en-US"/>
        </w:rPr>
        <w:t>URL</w:t>
      </w:r>
      <w:r>
        <w:rPr>
          <w:color w:val="000000"/>
          <w:sz w:val="28"/>
          <w:szCs w:val="28"/>
          <w:lang w:val="uk-UA"/>
        </w:rPr>
        <w:t xml:space="preserve">: </w:t>
      </w:r>
      <w:r w:rsidRPr="00D80D28">
        <w:rPr>
          <w:sz w:val="28"/>
          <w:szCs w:val="28"/>
          <w:lang w:val="uk-UA"/>
        </w:rPr>
        <w:t>https://uk.m.wikipedia.org/wiki/</w:t>
      </w:r>
      <w:r>
        <w:rPr>
          <w:color w:val="000000"/>
          <w:sz w:val="28"/>
          <w:szCs w:val="28"/>
          <w:lang w:val="uk-UA"/>
        </w:rPr>
        <w:t xml:space="preserve"> </w:t>
      </w:r>
      <w:r w:rsidRPr="00933694">
        <w:rPr>
          <w:color w:val="000000"/>
          <w:sz w:val="28"/>
          <w:szCs w:val="28"/>
          <w:lang w:val="uk-UA"/>
        </w:rPr>
        <w:t>(дата звернення</w:t>
      </w:r>
      <w:r>
        <w:rPr>
          <w:color w:val="000000"/>
          <w:sz w:val="28"/>
          <w:szCs w:val="28"/>
          <w:lang w:val="uk-UA"/>
        </w:rPr>
        <w:t>:</w:t>
      </w:r>
      <w:r w:rsidRPr="00933694">
        <w:rPr>
          <w:color w:val="000000"/>
          <w:sz w:val="28"/>
          <w:szCs w:val="28"/>
          <w:lang w:val="uk-UA"/>
        </w:rPr>
        <w:t xml:space="preserve"> 02.04.2020).</w:t>
      </w:r>
      <w:r>
        <w:rPr>
          <w:color w:val="000000"/>
          <w:sz w:val="28"/>
          <w:szCs w:val="28"/>
          <w:lang w:val="uk-UA"/>
        </w:rPr>
        <w:t xml:space="preserve"> </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t>Коворкинг</w:t>
      </w:r>
      <w:r w:rsidRPr="00C16467">
        <w:rPr>
          <w:color w:val="000000"/>
          <w:sz w:val="28"/>
          <w:szCs w:val="28"/>
        </w:rPr>
        <w:t xml:space="preserve"> </w:t>
      </w:r>
      <w:r w:rsidRPr="00161136">
        <w:rPr>
          <w:color w:val="000000"/>
          <w:sz w:val="28"/>
          <w:szCs w:val="28"/>
          <w:lang w:val="uk-UA"/>
        </w:rPr>
        <w:t>: История возникновения и развития идеи новой формы ор</w:t>
      </w:r>
      <w:r>
        <w:rPr>
          <w:color w:val="000000"/>
          <w:sz w:val="28"/>
          <w:szCs w:val="28"/>
          <w:lang w:val="uk-UA"/>
        </w:rPr>
        <w:t>га</w:t>
      </w:r>
      <w:r w:rsidRPr="00161136">
        <w:rPr>
          <w:color w:val="000000"/>
          <w:sz w:val="28"/>
          <w:szCs w:val="28"/>
          <w:lang w:val="uk-UA"/>
        </w:rPr>
        <w:t>низации труда</w:t>
      </w:r>
      <w:r>
        <w:rPr>
          <w:color w:val="000000"/>
          <w:sz w:val="28"/>
          <w:szCs w:val="28"/>
          <w:lang w:val="uk-UA"/>
        </w:rPr>
        <w:t xml:space="preserve"> : веб-сайт. </w:t>
      </w:r>
      <w:r>
        <w:rPr>
          <w:color w:val="000000"/>
          <w:sz w:val="28"/>
          <w:szCs w:val="28"/>
          <w:lang w:val="en-US"/>
        </w:rPr>
        <w:t>URL</w:t>
      </w:r>
      <w:r>
        <w:rPr>
          <w:color w:val="000000"/>
          <w:sz w:val="28"/>
          <w:szCs w:val="28"/>
          <w:lang w:val="uk-UA"/>
        </w:rPr>
        <w:t xml:space="preserve">: </w:t>
      </w:r>
      <w:r w:rsidRPr="00B25CC8">
        <w:rPr>
          <w:sz w:val="28"/>
          <w:szCs w:val="28"/>
          <w:lang w:val="uk-UA"/>
        </w:rPr>
        <w:t>http://naukarus.com/kovorking-istoriya-vozniknoveniya-i-razvitiya-idei-novoy-formy-organizatsii-truda</w:t>
      </w:r>
      <w:r>
        <w:rPr>
          <w:sz w:val="28"/>
          <w:szCs w:val="28"/>
          <w:lang w:val="uk-UA"/>
        </w:rPr>
        <w:t xml:space="preserve"> </w:t>
      </w:r>
      <w:r>
        <w:rPr>
          <w:color w:val="000000"/>
          <w:sz w:val="28"/>
          <w:szCs w:val="28"/>
          <w:lang w:val="uk-UA"/>
        </w:rPr>
        <w:t>(дата звернення: 02.04.2020).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t>Коворкинги</w:t>
      </w:r>
      <w:r>
        <w:rPr>
          <w:color w:val="000000"/>
          <w:sz w:val="28"/>
          <w:szCs w:val="28"/>
          <w:lang w:val="uk-UA"/>
        </w:rPr>
        <w:t> </w:t>
      </w:r>
      <w:r w:rsidRPr="00161136">
        <w:rPr>
          <w:color w:val="000000"/>
          <w:sz w:val="28"/>
          <w:szCs w:val="28"/>
          <w:lang w:val="uk-UA"/>
        </w:rPr>
        <w:t>Киева.</w:t>
      </w:r>
      <w:r>
        <w:rPr>
          <w:color w:val="000000"/>
          <w:sz w:val="28"/>
          <w:szCs w:val="28"/>
          <w:lang w:val="uk-UA"/>
        </w:rPr>
        <w:t> </w:t>
      </w:r>
      <w:r w:rsidRPr="00161136">
        <w:rPr>
          <w:color w:val="000000"/>
          <w:sz w:val="28"/>
          <w:szCs w:val="28"/>
          <w:lang w:val="uk-UA"/>
        </w:rPr>
        <w:t>Процесс</w:t>
      </w:r>
      <w:r>
        <w:rPr>
          <w:color w:val="000000"/>
          <w:sz w:val="28"/>
          <w:szCs w:val="28"/>
          <w:lang w:val="uk-UA"/>
        </w:rPr>
        <w:t> </w:t>
      </w:r>
      <w:r w:rsidRPr="00161136">
        <w:rPr>
          <w:color w:val="000000"/>
          <w:sz w:val="28"/>
          <w:szCs w:val="28"/>
          <w:lang w:val="uk-UA"/>
        </w:rPr>
        <w:t>становления</w:t>
      </w:r>
      <w:r>
        <w:rPr>
          <w:color w:val="000000"/>
          <w:sz w:val="28"/>
          <w:szCs w:val="28"/>
          <w:lang w:val="uk-UA"/>
        </w:rPr>
        <w:t> рынка </w:t>
      </w:r>
      <w:r w:rsidRPr="00161136">
        <w:rPr>
          <w:color w:val="000000"/>
          <w:sz w:val="28"/>
          <w:szCs w:val="28"/>
          <w:lang w:val="uk-UA"/>
        </w:rPr>
        <w:t>:</w:t>
      </w:r>
      <w:r>
        <w:rPr>
          <w:color w:val="000000"/>
          <w:sz w:val="28"/>
          <w:szCs w:val="28"/>
          <w:lang w:val="uk-UA"/>
        </w:rPr>
        <w:t> </w:t>
      </w:r>
      <w:r w:rsidRPr="00161136">
        <w:rPr>
          <w:color w:val="000000"/>
          <w:sz w:val="28"/>
          <w:szCs w:val="28"/>
          <w:lang w:val="uk-UA"/>
        </w:rPr>
        <w:t>веб-сайт.</w:t>
      </w:r>
      <w:r>
        <w:rPr>
          <w:color w:val="000000"/>
          <w:sz w:val="28"/>
          <w:szCs w:val="28"/>
          <w:lang w:val="uk-UA"/>
        </w:rPr>
        <w:t> </w:t>
      </w:r>
      <w:r w:rsidRPr="00161136">
        <w:rPr>
          <w:color w:val="000000"/>
          <w:sz w:val="28"/>
          <w:szCs w:val="28"/>
          <w:lang w:val="uk-UA"/>
        </w:rPr>
        <w:t xml:space="preserve">URL: </w:t>
      </w:r>
      <w:r w:rsidRPr="00D80D28">
        <w:rPr>
          <w:sz w:val="28"/>
          <w:szCs w:val="28"/>
          <w:lang w:val="uk-UA"/>
        </w:rPr>
        <w:t>https://www.coworking-ua.com/single-post/kyiv-coworking-history-review</w:t>
      </w:r>
      <w:r>
        <w:rPr>
          <w:color w:val="000000"/>
          <w:sz w:val="28"/>
          <w:szCs w:val="28"/>
          <w:lang w:val="uk-UA"/>
        </w:rPr>
        <w:t xml:space="preserve"> </w:t>
      </w:r>
      <w:r w:rsidRPr="00161136">
        <w:rPr>
          <w:color w:val="000000"/>
          <w:sz w:val="28"/>
          <w:szCs w:val="28"/>
          <w:lang w:val="uk-UA"/>
        </w:rPr>
        <w:t>(дата звернення</w:t>
      </w:r>
      <w:r>
        <w:rPr>
          <w:color w:val="000000"/>
          <w:sz w:val="28"/>
          <w:szCs w:val="28"/>
          <w:lang w:val="uk-UA"/>
        </w:rPr>
        <w:t>:</w:t>
      </w:r>
      <w:r w:rsidRPr="00161136">
        <w:rPr>
          <w:color w:val="000000"/>
          <w:sz w:val="28"/>
          <w:szCs w:val="28"/>
          <w:lang w:val="uk-UA"/>
        </w:rPr>
        <w:t xml:space="preserve"> 06.04.2020).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lang w:val="uk-UA"/>
        </w:rPr>
        <w:t xml:space="preserve">Коворкінг : переваги та недоліки в організації робочих місць : веб-сайт. </w:t>
      </w:r>
      <w:r>
        <w:rPr>
          <w:color w:val="000000"/>
          <w:sz w:val="28"/>
          <w:szCs w:val="28"/>
          <w:lang w:val="en-US"/>
        </w:rPr>
        <w:t>URL</w:t>
      </w:r>
      <w:r>
        <w:rPr>
          <w:color w:val="000000"/>
          <w:sz w:val="28"/>
          <w:szCs w:val="28"/>
          <w:lang w:val="uk-UA"/>
        </w:rPr>
        <w:t xml:space="preserve">: </w:t>
      </w:r>
      <w:r w:rsidRPr="00D80D28">
        <w:rPr>
          <w:sz w:val="28"/>
          <w:szCs w:val="28"/>
          <w:lang w:val="uk-UA"/>
        </w:rPr>
        <w:t>http://visnykj.tneu.edu.ua/index.php/htneu/article/viewFile/974/1081</w:t>
      </w:r>
      <w:r>
        <w:rPr>
          <w:lang w:val="uk-UA"/>
        </w:rPr>
        <w:t xml:space="preserve"> </w:t>
      </w:r>
      <w:r>
        <w:rPr>
          <w:color w:val="000000"/>
          <w:sz w:val="28"/>
          <w:szCs w:val="28"/>
          <w:lang w:val="uk-UA"/>
        </w:rPr>
        <w:t xml:space="preserve">(дата звернення: 07.04.2020). </w:t>
      </w:r>
    </w:p>
    <w:p w:rsidR="00394A42" w:rsidRPr="00161136"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t>Коворкинг: популярный тренд в ор</w:t>
      </w:r>
      <w:r>
        <w:rPr>
          <w:color w:val="000000"/>
          <w:sz w:val="28"/>
          <w:szCs w:val="28"/>
          <w:lang w:val="uk-UA"/>
        </w:rPr>
        <w:t xml:space="preserve">ганизации рабочего пространства </w:t>
      </w:r>
      <w:r w:rsidRPr="00161136">
        <w:rPr>
          <w:color w:val="000000"/>
          <w:sz w:val="28"/>
          <w:szCs w:val="28"/>
          <w:lang w:val="uk-UA"/>
        </w:rPr>
        <w:t>: веб-сайт.</w:t>
      </w:r>
      <w:r>
        <w:rPr>
          <w:color w:val="000000"/>
          <w:sz w:val="28"/>
          <w:szCs w:val="28"/>
          <w:lang w:val="uk-UA"/>
        </w:rPr>
        <w:t> </w:t>
      </w:r>
      <w:r w:rsidRPr="00161136">
        <w:rPr>
          <w:color w:val="000000"/>
          <w:sz w:val="28"/>
          <w:szCs w:val="28"/>
          <w:lang w:val="uk-UA"/>
        </w:rPr>
        <w:t>URL:</w:t>
      </w:r>
      <w:r>
        <w:rPr>
          <w:color w:val="000000"/>
          <w:sz w:val="28"/>
          <w:szCs w:val="28"/>
          <w:lang w:val="uk-UA"/>
        </w:rPr>
        <w:t> </w:t>
      </w:r>
      <w:r w:rsidRPr="00D80D28">
        <w:rPr>
          <w:sz w:val="28"/>
          <w:szCs w:val="28"/>
          <w:lang w:val="uk-UA"/>
        </w:rPr>
        <w:t>https://www.rabota.kharkov.ua/articles/career/coworking</w:t>
      </w:r>
      <w:r>
        <w:rPr>
          <w:color w:val="000000"/>
          <w:sz w:val="28"/>
          <w:szCs w:val="28"/>
          <w:lang w:val="uk-UA"/>
        </w:rPr>
        <w:t xml:space="preserve"> </w:t>
      </w:r>
      <w:r w:rsidRPr="00161136">
        <w:rPr>
          <w:color w:val="000000"/>
          <w:sz w:val="28"/>
          <w:szCs w:val="28"/>
          <w:lang w:val="uk-UA"/>
        </w:rPr>
        <w:t>(дата звернення: 01.04.2020).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t>Коворкинг</w:t>
      </w:r>
      <w:r>
        <w:rPr>
          <w:color w:val="000000"/>
          <w:sz w:val="28"/>
          <w:szCs w:val="28"/>
          <w:lang w:val="uk-UA"/>
        </w:rPr>
        <w:t> </w:t>
      </w:r>
      <w:r w:rsidRPr="00161136">
        <w:rPr>
          <w:color w:val="000000"/>
          <w:sz w:val="28"/>
          <w:szCs w:val="28"/>
          <w:lang w:val="uk-UA"/>
        </w:rPr>
        <w:t>центры</w:t>
      </w:r>
      <w:r>
        <w:rPr>
          <w:color w:val="000000"/>
          <w:sz w:val="28"/>
          <w:szCs w:val="28"/>
          <w:lang w:val="uk-UA"/>
        </w:rPr>
        <w:t> Одессы </w:t>
      </w:r>
      <w:r w:rsidRPr="00161136">
        <w:rPr>
          <w:color w:val="000000"/>
          <w:sz w:val="28"/>
          <w:szCs w:val="28"/>
          <w:lang w:val="uk-UA"/>
        </w:rPr>
        <w:t>:</w:t>
      </w:r>
      <w:r>
        <w:rPr>
          <w:color w:val="000000"/>
          <w:sz w:val="28"/>
          <w:szCs w:val="28"/>
          <w:lang w:val="uk-UA"/>
        </w:rPr>
        <w:t> </w:t>
      </w:r>
      <w:r w:rsidRPr="00161136">
        <w:rPr>
          <w:color w:val="000000"/>
          <w:sz w:val="28"/>
          <w:szCs w:val="28"/>
          <w:lang w:val="uk-UA"/>
        </w:rPr>
        <w:t>веб-сайт.</w:t>
      </w:r>
      <w:r>
        <w:rPr>
          <w:color w:val="000000"/>
          <w:sz w:val="28"/>
          <w:szCs w:val="28"/>
          <w:lang w:val="uk-UA"/>
        </w:rPr>
        <w:t xml:space="preserve"> URL: </w:t>
      </w:r>
      <w:r w:rsidRPr="00D80D28">
        <w:rPr>
          <w:sz w:val="28"/>
          <w:szCs w:val="28"/>
          <w:lang w:val="uk-UA"/>
        </w:rPr>
        <w:t>https://www.coworking.com.ua/odesa</w:t>
      </w:r>
      <w:r>
        <w:rPr>
          <w:color w:val="000000"/>
          <w:sz w:val="28"/>
          <w:szCs w:val="28"/>
          <w:lang w:val="uk-UA"/>
        </w:rPr>
        <w:t xml:space="preserve"> </w:t>
      </w:r>
      <w:r w:rsidRPr="00161136">
        <w:rPr>
          <w:color w:val="000000"/>
          <w:sz w:val="28"/>
          <w:szCs w:val="28"/>
          <w:lang w:val="uk-UA"/>
        </w:rPr>
        <w:t>(дата звернення: 14.04.2020).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lastRenderedPageBreak/>
        <w:t>Перший коворкінг</w:t>
      </w:r>
      <w:r>
        <w:rPr>
          <w:color w:val="000000"/>
          <w:sz w:val="28"/>
          <w:szCs w:val="28"/>
          <w:lang w:val="uk-UA"/>
        </w:rPr>
        <w:t xml:space="preserve"> </w:t>
      </w:r>
      <w:r w:rsidRPr="00161136">
        <w:rPr>
          <w:color w:val="000000"/>
          <w:sz w:val="28"/>
          <w:szCs w:val="28"/>
          <w:lang w:val="uk-UA"/>
        </w:rPr>
        <w:t>: як в</w:t>
      </w:r>
      <w:r>
        <w:rPr>
          <w:color w:val="000000"/>
          <w:sz w:val="28"/>
          <w:szCs w:val="28"/>
          <w:lang w:val="uk-UA"/>
        </w:rPr>
        <w:t xml:space="preserve">ін виглядав та хто його створив </w:t>
      </w:r>
      <w:r w:rsidRPr="00161136">
        <w:rPr>
          <w:color w:val="000000"/>
          <w:sz w:val="28"/>
          <w:szCs w:val="28"/>
          <w:lang w:val="uk-UA"/>
        </w:rPr>
        <w:t xml:space="preserve">: </w:t>
      </w:r>
    </w:p>
    <w:p w:rsidR="00394A42" w:rsidRPr="00161136" w:rsidRDefault="00394A42" w:rsidP="00B25CC8">
      <w:pPr>
        <w:pStyle w:val="ac"/>
        <w:tabs>
          <w:tab w:val="num" w:pos="540"/>
        </w:tabs>
        <w:autoSpaceDE/>
        <w:autoSpaceDN/>
        <w:spacing w:line="360" w:lineRule="auto"/>
        <w:ind w:left="540"/>
        <w:jc w:val="both"/>
        <w:outlineLvl w:val="0"/>
        <w:rPr>
          <w:color w:val="000000"/>
          <w:sz w:val="28"/>
          <w:szCs w:val="28"/>
          <w:lang w:val="uk-UA"/>
        </w:rPr>
      </w:pPr>
      <w:r w:rsidRPr="00D80D28">
        <w:rPr>
          <w:sz w:val="28"/>
          <w:szCs w:val="28"/>
          <w:lang w:val="uk-UA"/>
        </w:rPr>
        <w:t>https://artefact.org.ua/history/pershiy-kovorking-yak-vin-viglyadav-ta-hto-yogo-stvoriv.html</w:t>
      </w:r>
      <w:r w:rsidRPr="00161136">
        <w:rPr>
          <w:color w:val="000000"/>
          <w:sz w:val="28"/>
          <w:szCs w:val="28"/>
          <w:lang w:val="uk-UA"/>
        </w:rPr>
        <w:t xml:space="preserve"> (дата звернення: 30.03.2020).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lang w:val="uk-UA"/>
        </w:rPr>
        <w:t>Що таке коворкінг,</w:t>
      </w:r>
      <w:r w:rsidRPr="00161136">
        <w:rPr>
          <w:color w:val="000000"/>
          <w:sz w:val="28"/>
          <w:szCs w:val="28"/>
          <w:lang w:val="uk-UA"/>
        </w:rPr>
        <w:t xml:space="preserve"> </w:t>
      </w:r>
      <w:r>
        <w:rPr>
          <w:color w:val="000000"/>
          <w:sz w:val="28"/>
          <w:szCs w:val="28"/>
          <w:lang w:val="uk-UA"/>
        </w:rPr>
        <w:t xml:space="preserve">особливості його функціонування </w:t>
      </w:r>
      <w:r w:rsidRPr="00161136">
        <w:rPr>
          <w:color w:val="000000"/>
          <w:sz w:val="28"/>
          <w:szCs w:val="28"/>
          <w:lang w:val="uk-UA"/>
        </w:rPr>
        <w:t xml:space="preserve">: веб-сайт. URL: </w:t>
      </w:r>
      <w:r w:rsidRPr="00D80D28">
        <w:rPr>
          <w:sz w:val="28"/>
          <w:szCs w:val="28"/>
          <w:lang w:val="uk-UA"/>
        </w:rPr>
        <w:t>https://vikna.if.ua/cikavo/69565/view</w:t>
      </w:r>
      <w:r>
        <w:rPr>
          <w:color w:val="000000"/>
          <w:sz w:val="28"/>
          <w:szCs w:val="28"/>
          <w:lang w:val="uk-UA"/>
        </w:rPr>
        <w:t xml:space="preserve"> </w:t>
      </w:r>
      <w:r w:rsidRPr="00161136">
        <w:rPr>
          <w:color w:val="000000"/>
          <w:sz w:val="28"/>
          <w:szCs w:val="28"/>
          <w:lang w:val="uk-UA"/>
        </w:rPr>
        <w:t>(дата звернення: 31.03.2020).</w:t>
      </w:r>
    </w:p>
    <w:p w:rsidR="00394A42" w:rsidRDefault="00394A42" w:rsidP="00B25CC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sidRPr="00161136">
        <w:rPr>
          <w:color w:val="000000"/>
          <w:sz w:val="28"/>
          <w:szCs w:val="28"/>
          <w:lang w:val="uk-UA"/>
        </w:rPr>
        <w:t>Coworking</w:t>
      </w:r>
      <w:r>
        <w:rPr>
          <w:color w:val="000000"/>
          <w:sz w:val="28"/>
          <w:szCs w:val="28"/>
          <w:lang w:val="uk-UA"/>
        </w:rPr>
        <w:t> </w:t>
      </w:r>
      <w:r w:rsidRPr="00161136">
        <w:rPr>
          <w:color w:val="000000"/>
          <w:sz w:val="28"/>
          <w:szCs w:val="28"/>
          <w:lang w:val="uk-UA"/>
        </w:rPr>
        <w:t>-</w:t>
      </w:r>
      <w:r>
        <w:rPr>
          <w:color w:val="000000"/>
          <w:sz w:val="28"/>
          <w:szCs w:val="28"/>
          <w:lang w:val="uk-UA"/>
        </w:rPr>
        <w:t> </w:t>
      </w:r>
      <w:r w:rsidRPr="00161136">
        <w:rPr>
          <w:color w:val="000000"/>
          <w:sz w:val="28"/>
          <w:szCs w:val="28"/>
          <w:lang w:val="uk-UA"/>
        </w:rPr>
        <w:t>space.</w:t>
      </w:r>
      <w:r>
        <w:rPr>
          <w:color w:val="000000"/>
          <w:sz w:val="28"/>
          <w:szCs w:val="28"/>
          <w:lang w:val="uk-UA"/>
        </w:rPr>
        <w:t> </w:t>
      </w:r>
      <w:r w:rsidRPr="00161136">
        <w:rPr>
          <w:color w:val="000000"/>
          <w:sz w:val="28"/>
          <w:szCs w:val="28"/>
          <w:lang w:val="uk-UA"/>
        </w:rPr>
        <w:t>История</w:t>
      </w:r>
      <w:r>
        <w:rPr>
          <w:color w:val="000000"/>
          <w:sz w:val="28"/>
          <w:szCs w:val="28"/>
          <w:lang w:val="uk-UA"/>
        </w:rPr>
        <w:t> коворкинга </w:t>
      </w:r>
      <w:r w:rsidRPr="00161136">
        <w:rPr>
          <w:color w:val="000000"/>
          <w:sz w:val="28"/>
          <w:szCs w:val="28"/>
          <w:lang w:val="uk-UA"/>
        </w:rPr>
        <w:t>:</w:t>
      </w:r>
      <w:r>
        <w:rPr>
          <w:color w:val="000000"/>
          <w:sz w:val="28"/>
          <w:szCs w:val="28"/>
          <w:lang w:val="uk-UA"/>
        </w:rPr>
        <w:t> </w:t>
      </w:r>
      <w:r w:rsidRPr="00161136">
        <w:rPr>
          <w:color w:val="000000"/>
          <w:sz w:val="28"/>
          <w:szCs w:val="28"/>
          <w:lang w:val="uk-UA"/>
        </w:rPr>
        <w:t>веб-сайт.</w:t>
      </w:r>
      <w:r>
        <w:rPr>
          <w:color w:val="000000"/>
          <w:sz w:val="28"/>
          <w:szCs w:val="28"/>
          <w:lang w:val="uk-UA"/>
        </w:rPr>
        <w:t> </w:t>
      </w:r>
      <w:r w:rsidRPr="00161136">
        <w:rPr>
          <w:color w:val="000000"/>
          <w:sz w:val="28"/>
          <w:szCs w:val="28"/>
          <w:lang w:val="uk-UA"/>
        </w:rPr>
        <w:t xml:space="preserve">URL: </w:t>
      </w:r>
      <w:r w:rsidRPr="00D80D28">
        <w:rPr>
          <w:sz w:val="28"/>
          <w:szCs w:val="28"/>
          <w:lang w:val="uk-UA"/>
        </w:rPr>
        <w:t>http://divergenthub.org/blog/173-hacker-space-istoriya-kovorkinga.html</w:t>
      </w:r>
      <w:r>
        <w:rPr>
          <w:color w:val="000000"/>
          <w:sz w:val="28"/>
          <w:szCs w:val="28"/>
          <w:lang w:val="uk-UA"/>
        </w:rPr>
        <w:t xml:space="preserve"> </w:t>
      </w:r>
      <w:r w:rsidRPr="00161136">
        <w:rPr>
          <w:color w:val="000000"/>
          <w:sz w:val="28"/>
          <w:szCs w:val="28"/>
          <w:lang w:val="uk-UA"/>
        </w:rPr>
        <w:t>(дата звернення</w:t>
      </w:r>
      <w:r>
        <w:rPr>
          <w:color w:val="000000"/>
          <w:sz w:val="28"/>
          <w:szCs w:val="28"/>
          <w:lang w:val="uk-UA"/>
        </w:rPr>
        <w:t>:</w:t>
      </w:r>
      <w:r w:rsidRPr="00161136">
        <w:rPr>
          <w:color w:val="000000"/>
          <w:sz w:val="28"/>
          <w:szCs w:val="28"/>
          <w:lang w:val="uk-UA"/>
        </w:rPr>
        <w:t xml:space="preserve"> 20.04.2020).</w:t>
      </w:r>
    </w:p>
    <w:p w:rsidR="00394A42" w:rsidRPr="006D092A" w:rsidRDefault="00394A42" w:rsidP="00542718">
      <w:pPr>
        <w:pStyle w:val="ac"/>
        <w:autoSpaceDE/>
        <w:autoSpaceDN/>
        <w:spacing w:line="360" w:lineRule="auto"/>
        <w:ind w:left="0"/>
        <w:jc w:val="both"/>
        <w:outlineLvl w:val="0"/>
        <w:rPr>
          <w:color w:val="000000"/>
          <w:sz w:val="28"/>
          <w:szCs w:val="28"/>
          <w:lang w:val="uk-UA"/>
        </w:rPr>
      </w:pPr>
    </w:p>
    <w:p w:rsidR="00394A42" w:rsidRPr="00161136" w:rsidRDefault="00394A42" w:rsidP="00542718">
      <w:pPr>
        <w:autoSpaceDE/>
        <w:autoSpaceDN/>
        <w:spacing w:line="360" w:lineRule="auto"/>
        <w:jc w:val="center"/>
        <w:outlineLvl w:val="0"/>
        <w:rPr>
          <w:b/>
          <w:color w:val="000000"/>
          <w:sz w:val="28"/>
          <w:szCs w:val="28"/>
          <w:lang w:val="uk-UA"/>
        </w:rPr>
      </w:pPr>
      <w:r w:rsidRPr="00161136">
        <w:rPr>
          <w:b/>
          <w:color w:val="000000"/>
          <w:sz w:val="28"/>
          <w:szCs w:val="28"/>
          <w:lang w:val="uk-UA"/>
        </w:rPr>
        <w:t>Наукова та навчально-методична література</w:t>
      </w:r>
    </w:p>
    <w:p w:rsidR="00394A42" w:rsidRDefault="00394A42" w:rsidP="00542718">
      <w:pPr>
        <w:pStyle w:val="ac"/>
        <w:numPr>
          <w:ilvl w:val="0"/>
          <w:numId w:val="24"/>
        </w:numPr>
        <w:tabs>
          <w:tab w:val="clear" w:pos="360"/>
          <w:tab w:val="num" w:pos="540"/>
        </w:tabs>
        <w:autoSpaceDE/>
        <w:autoSpaceDN/>
        <w:spacing w:line="360" w:lineRule="auto"/>
        <w:ind w:left="540" w:hanging="540"/>
        <w:jc w:val="both"/>
        <w:outlineLvl w:val="0"/>
        <w:rPr>
          <w:color w:val="000000"/>
          <w:sz w:val="28"/>
          <w:szCs w:val="28"/>
          <w:lang w:val="uk-UA"/>
        </w:rPr>
      </w:pPr>
      <w:r>
        <w:rPr>
          <w:color w:val="000000"/>
          <w:sz w:val="28"/>
          <w:szCs w:val="28"/>
          <w:lang w:val="uk-UA"/>
        </w:rPr>
        <w:t xml:space="preserve"> </w:t>
      </w:r>
      <w:r w:rsidRPr="00161136">
        <w:rPr>
          <w:color w:val="000000"/>
          <w:sz w:val="28"/>
          <w:szCs w:val="28"/>
          <w:lang w:val="uk-UA"/>
        </w:rPr>
        <w:t>Булаева М. Н. Мультимедийный лонгрид как новый журналистский формат: журналистский ежегодник. Челябинск: Южно-Уральский государственний</w:t>
      </w:r>
      <w:r>
        <w:rPr>
          <w:color w:val="000000"/>
          <w:sz w:val="28"/>
          <w:szCs w:val="28"/>
          <w:lang w:val="uk-UA"/>
        </w:rPr>
        <w:t> </w:t>
      </w:r>
      <w:r w:rsidRPr="00161136">
        <w:rPr>
          <w:color w:val="000000"/>
          <w:sz w:val="28"/>
          <w:szCs w:val="28"/>
          <w:lang w:val="uk-UA"/>
        </w:rPr>
        <w:t>университет,</w:t>
      </w:r>
      <w:r>
        <w:rPr>
          <w:color w:val="000000"/>
          <w:sz w:val="28"/>
          <w:szCs w:val="28"/>
          <w:lang w:val="uk-UA"/>
        </w:rPr>
        <w:t> </w:t>
      </w:r>
      <w:r w:rsidRPr="00161136">
        <w:rPr>
          <w:color w:val="000000"/>
          <w:sz w:val="28"/>
          <w:szCs w:val="28"/>
          <w:lang w:val="uk-UA"/>
        </w:rPr>
        <w:t>2015.</w:t>
      </w:r>
      <w:r>
        <w:rPr>
          <w:color w:val="000000"/>
          <w:sz w:val="28"/>
          <w:szCs w:val="28"/>
          <w:lang w:val="uk-UA"/>
        </w:rPr>
        <w:t> </w:t>
      </w:r>
      <w:r w:rsidRPr="00161136">
        <w:rPr>
          <w:color w:val="000000"/>
          <w:sz w:val="28"/>
          <w:szCs w:val="28"/>
          <w:lang w:val="uk-UA"/>
        </w:rPr>
        <w:t>122</w:t>
      </w:r>
      <w:r>
        <w:rPr>
          <w:color w:val="000000"/>
          <w:sz w:val="28"/>
          <w:szCs w:val="28"/>
          <w:lang w:val="uk-UA"/>
        </w:rPr>
        <w:t> </w:t>
      </w:r>
      <w:r w:rsidRPr="00161136">
        <w:rPr>
          <w:color w:val="000000"/>
          <w:sz w:val="28"/>
          <w:szCs w:val="28"/>
          <w:lang w:val="uk-UA"/>
        </w:rPr>
        <w:t>с.</w:t>
      </w:r>
      <w:r>
        <w:rPr>
          <w:color w:val="000000"/>
          <w:sz w:val="28"/>
          <w:szCs w:val="28"/>
          <w:lang w:val="uk-UA"/>
        </w:rPr>
        <w:t xml:space="preserve"> URL: </w:t>
      </w:r>
      <w:r w:rsidRPr="00D80D28">
        <w:rPr>
          <w:sz w:val="28"/>
          <w:szCs w:val="28"/>
          <w:lang w:val="uk-UA"/>
        </w:rPr>
        <w:t>http://journals.tsu.ru/newsman/&amp;journal_page=archive&amp;id=1357&amp;article_id=27251</w:t>
      </w:r>
      <w:r>
        <w:rPr>
          <w:color w:val="000000"/>
          <w:sz w:val="28"/>
          <w:szCs w:val="28"/>
          <w:lang w:val="uk-UA"/>
        </w:rPr>
        <w:t xml:space="preserve"> (дата звернення: 30.03.2020). </w:t>
      </w:r>
    </w:p>
    <w:p w:rsidR="00394A42" w:rsidRPr="00E52A35" w:rsidRDefault="00394A42" w:rsidP="004F1FF4">
      <w:pPr>
        <w:autoSpaceDE/>
        <w:autoSpaceDN/>
        <w:spacing w:after="160" w:line="360" w:lineRule="auto"/>
        <w:outlineLvl w:val="0"/>
        <w:rPr>
          <w:b/>
          <w:color w:val="000000"/>
          <w:sz w:val="28"/>
          <w:szCs w:val="28"/>
          <w:lang w:val="uk-UA"/>
        </w:rPr>
      </w:pPr>
      <w:bookmarkStart w:id="0" w:name="_GoBack"/>
      <w:bookmarkEnd w:id="0"/>
    </w:p>
    <w:sectPr w:rsidR="00394A42" w:rsidRPr="00E52A35" w:rsidSect="007366C4">
      <w:headerReference w:type="even" r:id="rId7"/>
      <w:headerReference w:type="default" r:id="rId8"/>
      <w:pgSz w:w="11906" w:h="16838" w:code="9"/>
      <w:pgMar w:top="1418" w:right="85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4A42" w:rsidRDefault="00394A42" w:rsidP="00592777">
      <w:r>
        <w:separator/>
      </w:r>
    </w:p>
  </w:endnote>
  <w:endnote w:type="continuationSeparator" w:id="0">
    <w:p w:rsidR="00394A42" w:rsidRDefault="00394A42" w:rsidP="00592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4A42" w:rsidRDefault="00394A42" w:rsidP="00592777">
      <w:r>
        <w:separator/>
      </w:r>
    </w:p>
  </w:footnote>
  <w:footnote w:type="continuationSeparator" w:id="0">
    <w:p w:rsidR="00394A42" w:rsidRDefault="00394A42" w:rsidP="00592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4A42" w:rsidRPr="0034668A" w:rsidRDefault="00394A42">
    <w:pPr>
      <w:pStyle w:val="a5"/>
      <w:rPr>
        <w:lang w:val="en-US"/>
      </w:rPr>
    </w:pPr>
    <w:r>
      <w:rPr>
        <w:lang w:val="en-US"/>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4A42" w:rsidRPr="00E44B71" w:rsidRDefault="002559D5">
    <w:pPr>
      <w:pStyle w:val="a5"/>
      <w:jc w:val="right"/>
      <w:rPr>
        <w:lang w:val="uk-UA"/>
      </w:rPr>
    </w:pPr>
    <w:r>
      <w:fldChar w:fldCharType="begin"/>
    </w:r>
    <w:r>
      <w:instrText>PAGE   \* MERGEFORMAT</w:instrText>
    </w:r>
    <w:r>
      <w:fldChar w:fldCharType="separate"/>
    </w:r>
    <w:r w:rsidR="004F1FF4">
      <w:rPr>
        <w:noProof/>
      </w:rPr>
      <w:t>10</w:t>
    </w:r>
    <w:r>
      <w:rPr>
        <w:noProof/>
      </w:rPr>
      <w:fldChar w:fldCharType="end"/>
    </w:r>
  </w:p>
  <w:p w:rsidR="00394A42" w:rsidRDefault="00394A4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9E04959A"/>
    <w:lvl w:ilvl="0">
      <w:start w:val="1"/>
      <w:numFmt w:val="bullet"/>
      <w:pStyle w:val="a"/>
      <w:lvlText w:val=""/>
      <w:lvlJc w:val="left"/>
      <w:pPr>
        <w:tabs>
          <w:tab w:val="num" w:pos="360"/>
        </w:tabs>
        <w:ind w:left="360" w:hanging="360"/>
      </w:pPr>
      <w:rPr>
        <w:rFonts w:ascii="Symbol" w:hAnsi="Symbol" w:hint="default"/>
      </w:rPr>
    </w:lvl>
  </w:abstractNum>
  <w:abstractNum w:abstractNumId="1">
    <w:nsid w:val="09925398"/>
    <w:multiLevelType w:val="hybridMultilevel"/>
    <w:tmpl w:val="5C523B8A"/>
    <w:lvl w:ilvl="0" w:tplc="B7FA955A">
      <w:start w:val="2"/>
      <w:numFmt w:val="decimal"/>
      <w:lvlText w:val="%1."/>
      <w:lvlJc w:val="left"/>
      <w:pPr>
        <w:tabs>
          <w:tab w:val="num" w:pos="2235"/>
        </w:tabs>
        <w:ind w:left="2235" w:hanging="151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
    <w:nsid w:val="12B306D9"/>
    <w:multiLevelType w:val="hybridMultilevel"/>
    <w:tmpl w:val="EAAA23CC"/>
    <w:lvl w:ilvl="0" w:tplc="0DF86952">
      <w:numFmt w:val="bullet"/>
      <w:lvlText w:val="-"/>
      <w:lvlJc w:val="left"/>
      <w:pPr>
        <w:tabs>
          <w:tab w:val="num" w:pos="2160"/>
        </w:tabs>
        <w:ind w:left="2160" w:hanging="1440"/>
      </w:pPr>
      <w:rPr>
        <w:rFonts w:ascii="Times New Roman" w:eastAsia="Times New Roman" w:hAnsi="Times New Roman" w:hint="default"/>
      </w:rPr>
    </w:lvl>
    <w:lvl w:ilvl="1" w:tplc="04220003" w:tentative="1">
      <w:start w:val="1"/>
      <w:numFmt w:val="bullet"/>
      <w:lvlText w:val="o"/>
      <w:lvlJc w:val="left"/>
      <w:pPr>
        <w:tabs>
          <w:tab w:val="num" w:pos="1800"/>
        </w:tabs>
        <w:ind w:left="1800" w:hanging="360"/>
      </w:pPr>
      <w:rPr>
        <w:rFonts w:ascii="Courier New" w:hAnsi="Courier New" w:hint="default"/>
      </w:rPr>
    </w:lvl>
    <w:lvl w:ilvl="2" w:tplc="04220005" w:tentative="1">
      <w:start w:val="1"/>
      <w:numFmt w:val="bullet"/>
      <w:lvlText w:val=""/>
      <w:lvlJc w:val="left"/>
      <w:pPr>
        <w:tabs>
          <w:tab w:val="num" w:pos="2520"/>
        </w:tabs>
        <w:ind w:left="2520" w:hanging="360"/>
      </w:pPr>
      <w:rPr>
        <w:rFonts w:ascii="Wingdings" w:hAnsi="Wingdings" w:hint="default"/>
      </w:rPr>
    </w:lvl>
    <w:lvl w:ilvl="3" w:tplc="04220001" w:tentative="1">
      <w:start w:val="1"/>
      <w:numFmt w:val="bullet"/>
      <w:lvlText w:val=""/>
      <w:lvlJc w:val="left"/>
      <w:pPr>
        <w:tabs>
          <w:tab w:val="num" w:pos="3240"/>
        </w:tabs>
        <w:ind w:left="3240" w:hanging="360"/>
      </w:pPr>
      <w:rPr>
        <w:rFonts w:ascii="Symbol" w:hAnsi="Symbol" w:hint="default"/>
      </w:rPr>
    </w:lvl>
    <w:lvl w:ilvl="4" w:tplc="04220003" w:tentative="1">
      <w:start w:val="1"/>
      <w:numFmt w:val="bullet"/>
      <w:lvlText w:val="o"/>
      <w:lvlJc w:val="left"/>
      <w:pPr>
        <w:tabs>
          <w:tab w:val="num" w:pos="3960"/>
        </w:tabs>
        <w:ind w:left="3960" w:hanging="360"/>
      </w:pPr>
      <w:rPr>
        <w:rFonts w:ascii="Courier New" w:hAnsi="Courier New" w:hint="default"/>
      </w:rPr>
    </w:lvl>
    <w:lvl w:ilvl="5" w:tplc="04220005" w:tentative="1">
      <w:start w:val="1"/>
      <w:numFmt w:val="bullet"/>
      <w:lvlText w:val=""/>
      <w:lvlJc w:val="left"/>
      <w:pPr>
        <w:tabs>
          <w:tab w:val="num" w:pos="4680"/>
        </w:tabs>
        <w:ind w:left="4680" w:hanging="360"/>
      </w:pPr>
      <w:rPr>
        <w:rFonts w:ascii="Wingdings" w:hAnsi="Wingdings" w:hint="default"/>
      </w:rPr>
    </w:lvl>
    <w:lvl w:ilvl="6" w:tplc="04220001" w:tentative="1">
      <w:start w:val="1"/>
      <w:numFmt w:val="bullet"/>
      <w:lvlText w:val=""/>
      <w:lvlJc w:val="left"/>
      <w:pPr>
        <w:tabs>
          <w:tab w:val="num" w:pos="5400"/>
        </w:tabs>
        <w:ind w:left="5400" w:hanging="360"/>
      </w:pPr>
      <w:rPr>
        <w:rFonts w:ascii="Symbol" w:hAnsi="Symbol" w:hint="default"/>
      </w:rPr>
    </w:lvl>
    <w:lvl w:ilvl="7" w:tplc="04220003" w:tentative="1">
      <w:start w:val="1"/>
      <w:numFmt w:val="bullet"/>
      <w:lvlText w:val="o"/>
      <w:lvlJc w:val="left"/>
      <w:pPr>
        <w:tabs>
          <w:tab w:val="num" w:pos="6120"/>
        </w:tabs>
        <w:ind w:left="6120" w:hanging="360"/>
      </w:pPr>
      <w:rPr>
        <w:rFonts w:ascii="Courier New" w:hAnsi="Courier New" w:hint="default"/>
      </w:rPr>
    </w:lvl>
    <w:lvl w:ilvl="8" w:tplc="04220005" w:tentative="1">
      <w:start w:val="1"/>
      <w:numFmt w:val="bullet"/>
      <w:lvlText w:val=""/>
      <w:lvlJc w:val="left"/>
      <w:pPr>
        <w:tabs>
          <w:tab w:val="num" w:pos="6840"/>
        </w:tabs>
        <w:ind w:left="6840" w:hanging="360"/>
      </w:pPr>
      <w:rPr>
        <w:rFonts w:ascii="Wingdings" w:hAnsi="Wingdings" w:hint="default"/>
      </w:rPr>
    </w:lvl>
  </w:abstractNum>
  <w:abstractNum w:abstractNumId="3">
    <w:nsid w:val="191E3B1F"/>
    <w:multiLevelType w:val="hybridMultilevel"/>
    <w:tmpl w:val="B96E5010"/>
    <w:lvl w:ilvl="0" w:tplc="0422000F">
      <w:start w:val="1"/>
      <w:numFmt w:val="decimal"/>
      <w:lvlText w:val="%1."/>
      <w:lvlJc w:val="left"/>
      <w:pPr>
        <w:tabs>
          <w:tab w:val="num" w:pos="1440"/>
        </w:tabs>
        <w:ind w:left="1440" w:hanging="360"/>
      </w:pPr>
      <w:rPr>
        <w:rFonts w:cs="Times New Roman"/>
      </w:rPr>
    </w:lvl>
    <w:lvl w:ilvl="1" w:tplc="04220019" w:tentative="1">
      <w:start w:val="1"/>
      <w:numFmt w:val="lowerLetter"/>
      <w:lvlText w:val="%2."/>
      <w:lvlJc w:val="left"/>
      <w:pPr>
        <w:tabs>
          <w:tab w:val="num" w:pos="2160"/>
        </w:tabs>
        <w:ind w:left="2160" w:hanging="360"/>
      </w:pPr>
      <w:rPr>
        <w:rFonts w:cs="Times New Roman"/>
      </w:rPr>
    </w:lvl>
    <w:lvl w:ilvl="2" w:tplc="0422001B" w:tentative="1">
      <w:start w:val="1"/>
      <w:numFmt w:val="lowerRoman"/>
      <w:lvlText w:val="%3."/>
      <w:lvlJc w:val="right"/>
      <w:pPr>
        <w:tabs>
          <w:tab w:val="num" w:pos="2880"/>
        </w:tabs>
        <w:ind w:left="2880" w:hanging="180"/>
      </w:pPr>
      <w:rPr>
        <w:rFonts w:cs="Times New Roman"/>
      </w:rPr>
    </w:lvl>
    <w:lvl w:ilvl="3" w:tplc="0422000F" w:tentative="1">
      <w:start w:val="1"/>
      <w:numFmt w:val="decimal"/>
      <w:lvlText w:val="%4."/>
      <w:lvlJc w:val="left"/>
      <w:pPr>
        <w:tabs>
          <w:tab w:val="num" w:pos="3600"/>
        </w:tabs>
        <w:ind w:left="3600" w:hanging="360"/>
      </w:pPr>
      <w:rPr>
        <w:rFonts w:cs="Times New Roman"/>
      </w:rPr>
    </w:lvl>
    <w:lvl w:ilvl="4" w:tplc="04220019" w:tentative="1">
      <w:start w:val="1"/>
      <w:numFmt w:val="lowerLetter"/>
      <w:lvlText w:val="%5."/>
      <w:lvlJc w:val="left"/>
      <w:pPr>
        <w:tabs>
          <w:tab w:val="num" w:pos="4320"/>
        </w:tabs>
        <w:ind w:left="4320" w:hanging="360"/>
      </w:pPr>
      <w:rPr>
        <w:rFonts w:cs="Times New Roman"/>
      </w:rPr>
    </w:lvl>
    <w:lvl w:ilvl="5" w:tplc="0422001B" w:tentative="1">
      <w:start w:val="1"/>
      <w:numFmt w:val="lowerRoman"/>
      <w:lvlText w:val="%6."/>
      <w:lvlJc w:val="right"/>
      <w:pPr>
        <w:tabs>
          <w:tab w:val="num" w:pos="5040"/>
        </w:tabs>
        <w:ind w:left="5040" w:hanging="180"/>
      </w:pPr>
      <w:rPr>
        <w:rFonts w:cs="Times New Roman"/>
      </w:rPr>
    </w:lvl>
    <w:lvl w:ilvl="6" w:tplc="0422000F" w:tentative="1">
      <w:start w:val="1"/>
      <w:numFmt w:val="decimal"/>
      <w:lvlText w:val="%7."/>
      <w:lvlJc w:val="left"/>
      <w:pPr>
        <w:tabs>
          <w:tab w:val="num" w:pos="5760"/>
        </w:tabs>
        <w:ind w:left="5760" w:hanging="360"/>
      </w:pPr>
      <w:rPr>
        <w:rFonts w:cs="Times New Roman"/>
      </w:rPr>
    </w:lvl>
    <w:lvl w:ilvl="7" w:tplc="04220019" w:tentative="1">
      <w:start w:val="1"/>
      <w:numFmt w:val="lowerLetter"/>
      <w:lvlText w:val="%8."/>
      <w:lvlJc w:val="left"/>
      <w:pPr>
        <w:tabs>
          <w:tab w:val="num" w:pos="6480"/>
        </w:tabs>
        <w:ind w:left="6480" w:hanging="360"/>
      </w:pPr>
      <w:rPr>
        <w:rFonts w:cs="Times New Roman"/>
      </w:rPr>
    </w:lvl>
    <w:lvl w:ilvl="8" w:tplc="0422001B" w:tentative="1">
      <w:start w:val="1"/>
      <w:numFmt w:val="lowerRoman"/>
      <w:lvlText w:val="%9."/>
      <w:lvlJc w:val="right"/>
      <w:pPr>
        <w:tabs>
          <w:tab w:val="num" w:pos="7200"/>
        </w:tabs>
        <w:ind w:left="7200" w:hanging="180"/>
      </w:pPr>
      <w:rPr>
        <w:rFonts w:cs="Times New Roman"/>
      </w:rPr>
    </w:lvl>
  </w:abstractNum>
  <w:abstractNum w:abstractNumId="4">
    <w:nsid w:val="38D913A8"/>
    <w:multiLevelType w:val="multilevel"/>
    <w:tmpl w:val="72FA7270"/>
    <w:lvl w:ilvl="0">
      <w:start w:val="1"/>
      <w:numFmt w:val="decimal"/>
      <w:lvlText w:val="%1."/>
      <w:lvlJc w:val="left"/>
      <w:pPr>
        <w:ind w:left="490" w:hanging="49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39E71FD8"/>
    <w:multiLevelType w:val="multilevel"/>
    <w:tmpl w:val="C750BFCE"/>
    <w:lvl w:ilvl="0">
      <w:start w:val="2"/>
      <w:numFmt w:val="decimal"/>
      <w:lvlText w:val="%1."/>
      <w:lvlJc w:val="left"/>
      <w:pPr>
        <w:tabs>
          <w:tab w:val="num" w:pos="1515"/>
        </w:tabs>
        <w:ind w:left="1515" w:hanging="1515"/>
      </w:pPr>
      <w:rPr>
        <w:rFonts w:cs="Times New Roman" w:hint="default"/>
      </w:rPr>
    </w:lvl>
    <w:lvl w:ilvl="1">
      <w:start w:val="1"/>
      <w:numFmt w:val="lowerLetter"/>
      <w:lvlText w:val="%2."/>
      <w:lvlJc w:val="left"/>
      <w:pPr>
        <w:tabs>
          <w:tab w:val="num" w:pos="720"/>
        </w:tabs>
        <w:ind w:left="720" w:hanging="360"/>
      </w:pPr>
      <w:rPr>
        <w:rFonts w:cs="Times New Roman"/>
      </w:rPr>
    </w:lvl>
    <w:lvl w:ilvl="2">
      <w:start w:val="1"/>
      <w:numFmt w:val="lowerRoman"/>
      <w:lvlText w:val="%3."/>
      <w:lvlJc w:val="right"/>
      <w:pPr>
        <w:tabs>
          <w:tab w:val="num" w:pos="1440"/>
        </w:tabs>
        <w:ind w:left="1440" w:hanging="180"/>
      </w:pPr>
      <w:rPr>
        <w:rFonts w:cs="Times New Roman"/>
      </w:rPr>
    </w:lvl>
    <w:lvl w:ilvl="3">
      <w:start w:val="1"/>
      <w:numFmt w:val="decimal"/>
      <w:lvlText w:val="%4."/>
      <w:lvlJc w:val="left"/>
      <w:pPr>
        <w:tabs>
          <w:tab w:val="num" w:pos="2160"/>
        </w:tabs>
        <w:ind w:left="2160" w:hanging="360"/>
      </w:pPr>
      <w:rPr>
        <w:rFonts w:cs="Times New Roman"/>
      </w:rPr>
    </w:lvl>
    <w:lvl w:ilvl="4">
      <w:start w:val="1"/>
      <w:numFmt w:val="lowerLetter"/>
      <w:lvlText w:val="%5."/>
      <w:lvlJc w:val="left"/>
      <w:pPr>
        <w:tabs>
          <w:tab w:val="num" w:pos="2880"/>
        </w:tabs>
        <w:ind w:left="2880" w:hanging="360"/>
      </w:pPr>
      <w:rPr>
        <w:rFonts w:cs="Times New Roman"/>
      </w:rPr>
    </w:lvl>
    <w:lvl w:ilvl="5">
      <w:start w:val="1"/>
      <w:numFmt w:val="lowerRoman"/>
      <w:lvlText w:val="%6."/>
      <w:lvlJc w:val="right"/>
      <w:pPr>
        <w:tabs>
          <w:tab w:val="num" w:pos="3600"/>
        </w:tabs>
        <w:ind w:left="3600" w:hanging="180"/>
      </w:pPr>
      <w:rPr>
        <w:rFonts w:cs="Times New Roman"/>
      </w:rPr>
    </w:lvl>
    <w:lvl w:ilvl="6">
      <w:start w:val="1"/>
      <w:numFmt w:val="decimal"/>
      <w:lvlText w:val="%7."/>
      <w:lvlJc w:val="left"/>
      <w:pPr>
        <w:tabs>
          <w:tab w:val="num" w:pos="4320"/>
        </w:tabs>
        <w:ind w:left="4320" w:hanging="360"/>
      </w:pPr>
      <w:rPr>
        <w:rFonts w:cs="Times New Roman"/>
      </w:rPr>
    </w:lvl>
    <w:lvl w:ilvl="7">
      <w:start w:val="1"/>
      <w:numFmt w:val="lowerLetter"/>
      <w:lvlText w:val="%8."/>
      <w:lvlJc w:val="left"/>
      <w:pPr>
        <w:tabs>
          <w:tab w:val="num" w:pos="5040"/>
        </w:tabs>
        <w:ind w:left="5040" w:hanging="360"/>
      </w:pPr>
      <w:rPr>
        <w:rFonts w:cs="Times New Roman"/>
      </w:rPr>
    </w:lvl>
    <w:lvl w:ilvl="8">
      <w:start w:val="1"/>
      <w:numFmt w:val="lowerRoman"/>
      <w:lvlText w:val="%9."/>
      <w:lvlJc w:val="right"/>
      <w:pPr>
        <w:tabs>
          <w:tab w:val="num" w:pos="5760"/>
        </w:tabs>
        <w:ind w:left="5760" w:hanging="180"/>
      </w:pPr>
      <w:rPr>
        <w:rFonts w:cs="Times New Roman"/>
      </w:rPr>
    </w:lvl>
  </w:abstractNum>
  <w:abstractNum w:abstractNumId="6">
    <w:nsid w:val="47344947"/>
    <w:multiLevelType w:val="hybridMultilevel"/>
    <w:tmpl w:val="C750BFCE"/>
    <w:lvl w:ilvl="0" w:tplc="B7FA955A">
      <w:start w:val="2"/>
      <w:numFmt w:val="decimal"/>
      <w:lvlText w:val="%1."/>
      <w:lvlJc w:val="left"/>
      <w:pPr>
        <w:tabs>
          <w:tab w:val="num" w:pos="1515"/>
        </w:tabs>
        <w:ind w:left="1515" w:hanging="1515"/>
      </w:pPr>
      <w:rPr>
        <w:rFonts w:cs="Times New Roman" w:hint="default"/>
      </w:rPr>
    </w:lvl>
    <w:lvl w:ilvl="1" w:tplc="04220019" w:tentative="1">
      <w:start w:val="1"/>
      <w:numFmt w:val="lowerLetter"/>
      <w:lvlText w:val="%2."/>
      <w:lvlJc w:val="left"/>
      <w:pPr>
        <w:tabs>
          <w:tab w:val="num" w:pos="720"/>
        </w:tabs>
        <w:ind w:left="720" w:hanging="360"/>
      </w:pPr>
      <w:rPr>
        <w:rFonts w:cs="Times New Roman"/>
      </w:rPr>
    </w:lvl>
    <w:lvl w:ilvl="2" w:tplc="0422001B" w:tentative="1">
      <w:start w:val="1"/>
      <w:numFmt w:val="lowerRoman"/>
      <w:lvlText w:val="%3."/>
      <w:lvlJc w:val="right"/>
      <w:pPr>
        <w:tabs>
          <w:tab w:val="num" w:pos="1440"/>
        </w:tabs>
        <w:ind w:left="1440" w:hanging="180"/>
      </w:pPr>
      <w:rPr>
        <w:rFonts w:cs="Times New Roman"/>
      </w:rPr>
    </w:lvl>
    <w:lvl w:ilvl="3" w:tplc="0422000F" w:tentative="1">
      <w:start w:val="1"/>
      <w:numFmt w:val="decimal"/>
      <w:lvlText w:val="%4."/>
      <w:lvlJc w:val="left"/>
      <w:pPr>
        <w:tabs>
          <w:tab w:val="num" w:pos="2160"/>
        </w:tabs>
        <w:ind w:left="2160" w:hanging="360"/>
      </w:pPr>
      <w:rPr>
        <w:rFonts w:cs="Times New Roman"/>
      </w:rPr>
    </w:lvl>
    <w:lvl w:ilvl="4" w:tplc="04220019" w:tentative="1">
      <w:start w:val="1"/>
      <w:numFmt w:val="lowerLetter"/>
      <w:lvlText w:val="%5."/>
      <w:lvlJc w:val="left"/>
      <w:pPr>
        <w:tabs>
          <w:tab w:val="num" w:pos="2880"/>
        </w:tabs>
        <w:ind w:left="2880" w:hanging="360"/>
      </w:pPr>
      <w:rPr>
        <w:rFonts w:cs="Times New Roman"/>
      </w:rPr>
    </w:lvl>
    <w:lvl w:ilvl="5" w:tplc="0422001B" w:tentative="1">
      <w:start w:val="1"/>
      <w:numFmt w:val="lowerRoman"/>
      <w:lvlText w:val="%6."/>
      <w:lvlJc w:val="right"/>
      <w:pPr>
        <w:tabs>
          <w:tab w:val="num" w:pos="3600"/>
        </w:tabs>
        <w:ind w:left="3600" w:hanging="180"/>
      </w:pPr>
      <w:rPr>
        <w:rFonts w:cs="Times New Roman"/>
      </w:rPr>
    </w:lvl>
    <w:lvl w:ilvl="6" w:tplc="0422000F" w:tentative="1">
      <w:start w:val="1"/>
      <w:numFmt w:val="decimal"/>
      <w:lvlText w:val="%7."/>
      <w:lvlJc w:val="left"/>
      <w:pPr>
        <w:tabs>
          <w:tab w:val="num" w:pos="4320"/>
        </w:tabs>
        <w:ind w:left="4320" w:hanging="360"/>
      </w:pPr>
      <w:rPr>
        <w:rFonts w:cs="Times New Roman"/>
      </w:rPr>
    </w:lvl>
    <w:lvl w:ilvl="7" w:tplc="04220019" w:tentative="1">
      <w:start w:val="1"/>
      <w:numFmt w:val="lowerLetter"/>
      <w:lvlText w:val="%8."/>
      <w:lvlJc w:val="left"/>
      <w:pPr>
        <w:tabs>
          <w:tab w:val="num" w:pos="5040"/>
        </w:tabs>
        <w:ind w:left="5040" w:hanging="360"/>
      </w:pPr>
      <w:rPr>
        <w:rFonts w:cs="Times New Roman"/>
      </w:rPr>
    </w:lvl>
    <w:lvl w:ilvl="8" w:tplc="0422001B" w:tentative="1">
      <w:start w:val="1"/>
      <w:numFmt w:val="lowerRoman"/>
      <w:lvlText w:val="%9."/>
      <w:lvlJc w:val="right"/>
      <w:pPr>
        <w:tabs>
          <w:tab w:val="num" w:pos="5760"/>
        </w:tabs>
        <w:ind w:left="5760" w:hanging="180"/>
      </w:pPr>
      <w:rPr>
        <w:rFonts w:cs="Times New Roman"/>
      </w:rPr>
    </w:lvl>
  </w:abstractNum>
  <w:abstractNum w:abstractNumId="7">
    <w:nsid w:val="4A4D1F02"/>
    <w:multiLevelType w:val="hybridMultilevel"/>
    <w:tmpl w:val="B626608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550914D0"/>
    <w:multiLevelType w:val="hybridMultilevel"/>
    <w:tmpl w:val="1F8A4788"/>
    <w:lvl w:ilvl="0" w:tplc="F2540E8A">
      <w:start w:val="1"/>
      <w:numFmt w:val="decimal"/>
      <w:lvlText w:val="%1."/>
      <w:lvlJc w:val="left"/>
      <w:pPr>
        <w:tabs>
          <w:tab w:val="num" w:pos="360"/>
        </w:tabs>
        <w:ind w:left="360" w:hanging="360"/>
      </w:pPr>
      <w:rPr>
        <w:rFonts w:cs="Times New Roman" w:hint="default"/>
        <w:sz w:val="28"/>
        <w:szCs w:val="28"/>
      </w:rPr>
    </w:lvl>
    <w:lvl w:ilvl="1" w:tplc="04220019" w:tentative="1">
      <w:start w:val="1"/>
      <w:numFmt w:val="lowerLetter"/>
      <w:lvlText w:val="%2."/>
      <w:lvlJc w:val="left"/>
      <w:pPr>
        <w:tabs>
          <w:tab w:val="num" w:pos="720"/>
        </w:tabs>
        <w:ind w:left="720" w:hanging="360"/>
      </w:pPr>
      <w:rPr>
        <w:rFonts w:cs="Times New Roman"/>
      </w:rPr>
    </w:lvl>
    <w:lvl w:ilvl="2" w:tplc="0422001B" w:tentative="1">
      <w:start w:val="1"/>
      <w:numFmt w:val="lowerRoman"/>
      <w:lvlText w:val="%3."/>
      <w:lvlJc w:val="right"/>
      <w:pPr>
        <w:tabs>
          <w:tab w:val="num" w:pos="1440"/>
        </w:tabs>
        <w:ind w:left="1440" w:hanging="180"/>
      </w:pPr>
      <w:rPr>
        <w:rFonts w:cs="Times New Roman"/>
      </w:rPr>
    </w:lvl>
    <w:lvl w:ilvl="3" w:tplc="0422000F" w:tentative="1">
      <w:start w:val="1"/>
      <w:numFmt w:val="decimal"/>
      <w:lvlText w:val="%4."/>
      <w:lvlJc w:val="left"/>
      <w:pPr>
        <w:tabs>
          <w:tab w:val="num" w:pos="2160"/>
        </w:tabs>
        <w:ind w:left="2160" w:hanging="360"/>
      </w:pPr>
      <w:rPr>
        <w:rFonts w:cs="Times New Roman"/>
      </w:rPr>
    </w:lvl>
    <w:lvl w:ilvl="4" w:tplc="04220019" w:tentative="1">
      <w:start w:val="1"/>
      <w:numFmt w:val="lowerLetter"/>
      <w:lvlText w:val="%5."/>
      <w:lvlJc w:val="left"/>
      <w:pPr>
        <w:tabs>
          <w:tab w:val="num" w:pos="2880"/>
        </w:tabs>
        <w:ind w:left="2880" w:hanging="360"/>
      </w:pPr>
      <w:rPr>
        <w:rFonts w:cs="Times New Roman"/>
      </w:rPr>
    </w:lvl>
    <w:lvl w:ilvl="5" w:tplc="0422001B" w:tentative="1">
      <w:start w:val="1"/>
      <w:numFmt w:val="lowerRoman"/>
      <w:lvlText w:val="%6."/>
      <w:lvlJc w:val="right"/>
      <w:pPr>
        <w:tabs>
          <w:tab w:val="num" w:pos="3600"/>
        </w:tabs>
        <w:ind w:left="3600" w:hanging="180"/>
      </w:pPr>
      <w:rPr>
        <w:rFonts w:cs="Times New Roman"/>
      </w:rPr>
    </w:lvl>
    <w:lvl w:ilvl="6" w:tplc="0422000F" w:tentative="1">
      <w:start w:val="1"/>
      <w:numFmt w:val="decimal"/>
      <w:lvlText w:val="%7."/>
      <w:lvlJc w:val="left"/>
      <w:pPr>
        <w:tabs>
          <w:tab w:val="num" w:pos="4320"/>
        </w:tabs>
        <w:ind w:left="4320" w:hanging="360"/>
      </w:pPr>
      <w:rPr>
        <w:rFonts w:cs="Times New Roman"/>
      </w:rPr>
    </w:lvl>
    <w:lvl w:ilvl="7" w:tplc="04220019" w:tentative="1">
      <w:start w:val="1"/>
      <w:numFmt w:val="lowerLetter"/>
      <w:lvlText w:val="%8."/>
      <w:lvlJc w:val="left"/>
      <w:pPr>
        <w:tabs>
          <w:tab w:val="num" w:pos="5040"/>
        </w:tabs>
        <w:ind w:left="5040" w:hanging="360"/>
      </w:pPr>
      <w:rPr>
        <w:rFonts w:cs="Times New Roman"/>
      </w:rPr>
    </w:lvl>
    <w:lvl w:ilvl="8" w:tplc="0422001B" w:tentative="1">
      <w:start w:val="1"/>
      <w:numFmt w:val="lowerRoman"/>
      <w:lvlText w:val="%9."/>
      <w:lvlJc w:val="right"/>
      <w:pPr>
        <w:tabs>
          <w:tab w:val="num" w:pos="5760"/>
        </w:tabs>
        <w:ind w:left="5760" w:hanging="180"/>
      </w:pPr>
      <w:rPr>
        <w:rFonts w:cs="Times New Roman"/>
      </w:rPr>
    </w:lvl>
  </w:abstractNum>
  <w:abstractNum w:abstractNumId="9">
    <w:nsid w:val="56CB0028"/>
    <w:multiLevelType w:val="hybridMultilevel"/>
    <w:tmpl w:val="64DA66CC"/>
    <w:lvl w:ilvl="0" w:tplc="B7FA955A">
      <w:start w:val="2"/>
      <w:numFmt w:val="decimal"/>
      <w:lvlText w:val="%1."/>
      <w:lvlJc w:val="left"/>
      <w:pPr>
        <w:tabs>
          <w:tab w:val="num" w:pos="2235"/>
        </w:tabs>
        <w:ind w:left="2235" w:hanging="151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0">
    <w:nsid w:val="58155B6C"/>
    <w:multiLevelType w:val="hybridMultilevel"/>
    <w:tmpl w:val="0E7C1DF8"/>
    <w:lvl w:ilvl="0" w:tplc="80688C14">
      <w:start w:val="1"/>
      <w:numFmt w:val="bullet"/>
      <w:lvlText w:val=""/>
      <w:lvlJc w:val="left"/>
      <w:pPr>
        <w:tabs>
          <w:tab w:val="num" w:pos="2007"/>
        </w:tabs>
        <w:ind w:left="2007" w:hanging="360"/>
      </w:pPr>
      <w:rPr>
        <w:rFonts w:ascii="Wingdings" w:hAnsi="Wingdings" w:hint="default"/>
      </w:rPr>
    </w:lvl>
    <w:lvl w:ilvl="1" w:tplc="04220003" w:tentative="1">
      <w:start w:val="1"/>
      <w:numFmt w:val="bullet"/>
      <w:lvlText w:val="o"/>
      <w:lvlJc w:val="left"/>
      <w:pPr>
        <w:tabs>
          <w:tab w:val="num" w:pos="2160"/>
        </w:tabs>
        <w:ind w:left="2160" w:hanging="360"/>
      </w:pPr>
      <w:rPr>
        <w:rFonts w:ascii="Courier New" w:hAnsi="Courier New" w:hint="default"/>
      </w:rPr>
    </w:lvl>
    <w:lvl w:ilvl="2" w:tplc="04220005" w:tentative="1">
      <w:start w:val="1"/>
      <w:numFmt w:val="bullet"/>
      <w:lvlText w:val=""/>
      <w:lvlJc w:val="left"/>
      <w:pPr>
        <w:tabs>
          <w:tab w:val="num" w:pos="2880"/>
        </w:tabs>
        <w:ind w:left="2880" w:hanging="360"/>
      </w:pPr>
      <w:rPr>
        <w:rFonts w:ascii="Wingdings" w:hAnsi="Wingdings" w:hint="default"/>
      </w:rPr>
    </w:lvl>
    <w:lvl w:ilvl="3" w:tplc="04220001" w:tentative="1">
      <w:start w:val="1"/>
      <w:numFmt w:val="bullet"/>
      <w:lvlText w:val=""/>
      <w:lvlJc w:val="left"/>
      <w:pPr>
        <w:tabs>
          <w:tab w:val="num" w:pos="3600"/>
        </w:tabs>
        <w:ind w:left="3600" w:hanging="360"/>
      </w:pPr>
      <w:rPr>
        <w:rFonts w:ascii="Symbol" w:hAnsi="Symbol" w:hint="default"/>
      </w:rPr>
    </w:lvl>
    <w:lvl w:ilvl="4" w:tplc="04220003" w:tentative="1">
      <w:start w:val="1"/>
      <w:numFmt w:val="bullet"/>
      <w:lvlText w:val="o"/>
      <w:lvlJc w:val="left"/>
      <w:pPr>
        <w:tabs>
          <w:tab w:val="num" w:pos="4320"/>
        </w:tabs>
        <w:ind w:left="4320" w:hanging="360"/>
      </w:pPr>
      <w:rPr>
        <w:rFonts w:ascii="Courier New" w:hAnsi="Courier New" w:hint="default"/>
      </w:rPr>
    </w:lvl>
    <w:lvl w:ilvl="5" w:tplc="04220005" w:tentative="1">
      <w:start w:val="1"/>
      <w:numFmt w:val="bullet"/>
      <w:lvlText w:val=""/>
      <w:lvlJc w:val="left"/>
      <w:pPr>
        <w:tabs>
          <w:tab w:val="num" w:pos="5040"/>
        </w:tabs>
        <w:ind w:left="5040" w:hanging="360"/>
      </w:pPr>
      <w:rPr>
        <w:rFonts w:ascii="Wingdings" w:hAnsi="Wingdings" w:hint="default"/>
      </w:rPr>
    </w:lvl>
    <w:lvl w:ilvl="6" w:tplc="04220001" w:tentative="1">
      <w:start w:val="1"/>
      <w:numFmt w:val="bullet"/>
      <w:lvlText w:val=""/>
      <w:lvlJc w:val="left"/>
      <w:pPr>
        <w:tabs>
          <w:tab w:val="num" w:pos="5760"/>
        </w:tabs>
        <w:ind w:left="5760" w:hanging="360"/>
      </w:pPr>
      <w:rPr>
        <w:rFonts w:ascii="Symbol" w:hAnsi="Symbol" w:hint="default"/>
      </w:rPr>
    </w:lvl>
    <w:lvl w:ilvl="7" w:tplc="04220003" w:tentative="1">
      <w:start w:val="1"/>
      <w:numFmt w:val="bullet"/>
      <w:lvlText w:val="o"/>
      <w:lvlJc w:val="left"/>
      <w:pPr>
        <w:tabs>
          <w:tab w:val="num" w:pos="6480"/>
        </w:tabs>
        <w:ind w:left="6480" w:hanging="360"/>
      </w:pPr>
      <w:rPr>
        <w:rFonts w:ascii="Courier New" w:hAnsi="Courier New" w:hint="default"/>
      </w:rPr>
    </w:lvl>
    <w:lvl w:ilvl="8" w:tplc="04220005" w:tentative="1">
      <w:start w:val="1"/>
      <w:numFmt w:val="bullet"/>
      <w:lvlText w:val=""/>
      <w:lvlJc w:val="left"/>
      <w:pPr>
        <w:tabs>
          <w:tab w:val="num" w:pos="7200"/>
        </w:tabs>
        <w:ind w:left="7200" w:hanging="360"/>
      </w:pPr>
      <w:rPr>
        <w:rFonts w:ascii="Wingdings" w:hAnsi="Wingdings" w:hint="default"/>
      </w:rPr>
    </w:lvl>
  </w:abstractNum>
  <w:abstractNum w:abstractNumId="11">
    <w:nsid w:val="593C090B"/>
    <w:multiLevelType w:val="multilevel"/>
    <w:tmpl w:val="1258383C"/>
    <w:lvl w:ilvl="0">
      <w:start w:val="2"/>
      <w:numFmt w:val="decimal"/>
      <w:lvlText w:val="%1."/>
      <w:lvlJc w:val="left"/>
      <w:pPr>
        <w:tabs>
          <w:tab w:val="num" w:pos="1515"/>
        </w:tabs>
        <w:ind w:left="1515" w:hanging="1515"/>
      </w:pPr>
      <w:rPr>
        <w:rFonts w:cs="Times New Roman" w:hint="default"/>
      </w:rPr>
    </w:lvl>
    <w:lvl w:ilvl="1">
      <w:start w:val="1"/>
      <w:numFmt w:val="lowerLetter"/>
      <w:lvlText w:val="%2."/>
      <w:lvlJc w:val="left"/>
      <w:pPr>
        <w:tabs>
          <w:tab w:val="num" w:pos="720"/>
        </w:tabs>
        <w:ind w:left="720" w:hanging="360"/>
      </w:pPr>
      <w:rPr>
        <w:rFonts w:cs="Times New Roman"/>
      </w:rPr>
    </w:lvl>
    <w:lvl w:ilvl="2">
      <w:start w:val="1"/>
      <w:numFmt w:val="lowerRoman"/>
      <w:lvlText w:val="%3."/>
      <w:lvlJc w:val="right"/>
      <w:pPr>
        <w:tabs>
          <w:tab w:val="num" w:pos="1440"/>
        </w:tabs>
        <w:ind w:left="1440" w:hanging="180"/>
      </w:pPr>
      <w:rPr>
        <w:rFonts w:cs="Times New Roman"/>
      </w:rPr>
    </w:lvl>
    <w:lvl w:ilvl="3">
      <w:start w:val="1"/>
      <w:numFmt w:val="decimal"/>
      <w:lvlText w:val="%4."/>
      <w:lvlJc w:val="left"/>
      <w:pPr>
        <w:tabs>
          <w:tab w:val="num" w:pos="2160"/>
        </w:tabs>
        <w:ind w:left="2160" w:hanging="360"/>
      </w:pPr>
      <w:rPr>
        <w:rFonts w:cs="Times New Roman"/>
      </w:rPr>
    </w:lvl>
    <w:lvl w:ilvl="4">
      <w:start w:val="1"/>
      <w:numFmt w:val="lowerLetter"/>
      <w:lvlText w:val="%5."/>
      <w:lvlJc w:val="left"/>
      <w:pPr>
        <w:tabs>
          <w:tab w:val="num" w:pos="2880"/>
        </w:tabs>
        <w:ind w:left="2880" w:hanging="360"/>
      </w:pPr>
      <w:rPr>
        <w:rFonts w:cs="Times New Roman"/>
      </w:rPr>
    </w:lvl>
    <w:lvl w:ilvl="5">
      <w:start w:val="1"/>
      <w:numFmt w:val="lowerRoman"/>
      <w:lvlText w:val="%6."/>
      <w:lvlJc w:val="right"/>
      <w:pPr>
        <w:tabs>
          <w:tab w:val="num" w:pos="3600"/>
        </w:tabs>
        <w:ind w:left="3600" w:hanging="180"/>
      </w:pPr>
      <w:rPr>
        <w:rFonts w:cs="Times New Roman"/>
      </w:rPr>
    </w:lvl>
    <w:lvl w:ilvl="6">
      <w:start w:val="1"/>
      <w:numFmt w:val="decimal"/>
      <w:lvlText w:val="%7."/>
      <w:lvlJc w:val="left"/>
      <w:pPr>
        <w:tabs>
          <w:tab w:val="num" w:pos="4320"/>
        </w:tabs>
        <w:ind w:left="4320" w:hanging="360"/>
      </w:pPr>
      <w:rPr>
        <w:rFonts w:cs="Times New Roman"/>
      </w:rPr>
    </w:lvl>
    <w:lvl w:ilvl="7">
      <w:start w:val="1"/>
      <w:numFmt w:val="lowerLetter"/>
      <w:lvlText w:val="%8."/>
      <w:lvlJc w:val="left"/>
      <w:pPr>
        <w:tabs>
          <w:tab w:val="num" w:pos="5040"/>
        </w:tabs>
        <w:ind w:left="5040" w:hanging="360"/>
      </w:pPr>
      <w:rPr>
        <w:rFonts w:cs="Times New Roman"/>
      </w:rPr>
    </w:lvl>
    <w:lvl w:ilvl="8">
      <w:start w:val="1"/>
      <w:numFmt w:val="lowerRoman"/>
      <w:lvlText w:val="%9."/>
      <w:lvlJc w:val="right"/>
      <w:pPr>
        <w:tabs>
          <w:tab w:val="num" w:pos="5760"/>
        </w:tabs>
        <w:ind w:left="5760" w:hanging="180"/>
      </w:pPr>
      <w:rPr>
        <w:rFonts w:cs="Times New Roman"/>
      </w:rPr>
    </w:lvl>
  </w:abstractNum>
  <w:abstractNum w:abstractNumId="12">
    <w:nsid w:val="61623023"/>
    <w:multiLevelType w:val="hybridMultilevel"/>
    <w:tmpl w:val="BF7C909E"/>
    <w:lvl w:ilvl="0" w:tplc="3084A7F6">
      <w:start w:val="2"/>
      <w:numFmt w:val="bullet"/>
      <w:lvlText w:val=""/>
      <w:lvlJc w:val="left"/>
      <w:pPr>
        <w:tabs>
          <w:tab w:val="num" w:pos="1740"/>
        </w:tabs>
        <w:ind w:left="1740" w:hanging="1020"/>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nsid w:val="684974D5"/>
    <w:multiLevelType w:val="hybridMultilevel"/>
    <w:tmpl w:val="A9547D60"/>
    <w:lvl w:ilvl="0" w:tplc="0DF86952">
      <w:numFmt w:val="bullet"/>
      <w:lvlText w:val="-"/>
      <w:lvlJc w:val="left"/>
      <w:pPr>
        <w:tabs>
          <w:tab w:val="num" w:pos="2160"/>
        </w:tabs>
        <w:ind w:left="2160" w:hanging="144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4">
    <w:nsid w:val="6E3524A0"/>
    <w:multiLevelType w:val="hybridMultilevel"/>
    <w:tmpl w:val="035EA864"/>
    <w:lvl w:ilvl="0" w:tplc="B7FA955A">
      <w:start w:val="2"/>
      <w:numFmt w:val="decimal"/>
      <w:lvlText w:val="%1."/>
      <w:lvlJc w:val="left"/>
      <w:pPr>
        <w:tabs>
          <w:tab w:val="num" w:pos="2235"/>
        </w:tabs>
        <w:ind w:left="2235" w:hanging="1515"/>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15">
    <w:nsid w:val="73223BD3"/>
    <w:multiLevelType w:val="hybridMultilevel"/>
    <w:tmpl w:val="F7309FE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nsid w:val="7CC42CFF"/>
    <w:multiLevelType w:val="multilevel"/>
    <w:tmpl w:val="A9547D60"/>
    <w:lvl w:ilvl="0">
      <w:numFmt w:val="bullet"/>
      <w:lvlText w:val="-"/>
      <w:lvlJc w:val="left"/>
      <w:pPr>
        <w:tabs>
          <w:tab w:val="num" w:pos="2160"/>
        </w:tabs>
        <w:ind w:left="2160" w:hanging="1440"/>
      </w:pPr>
      <w:rPr>
        <w:rFonts w:ascii="Times New Roman" w:eastAsia="Times New Roman" w:hAnsi="Times New Roman"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4"/>
  </w:num>
  <w:num w:numId="10">
    <w:abstractNumId w:val="0"/>
  </w:num>
  <w:num w:numId="11">
    <w:abstractNumId w:val="7"/>
  </w:num>
  <w:num w:numId="12">
    <w:abstractNumId w:val="15"/>
  </w:num>
  <w:num w:numId="13">
    <w:abstractNumId w:val="10"/>
  </w:num>
  <w:num w:numId="14">
    <w:abstractNumId w:val="2"/>
  </w:num>
  <w:num w:numId="15">
    <w:abstractNumId w:val="13"/>
  </w:num>
  <w:num w:numId="16">
    <w:abstractNumId w:val="16"/>
  </w:num>
  <w:num w:numId="17">
    <w:abstractNumId w:val="12"/>
  </w:num>
  <w:num w:numId="18">
    <w:abstractNumId w:val="3"/>
  </w:num>
  <w:num w:numId="19">
    <w:abstractNumId w:val="14"/>
  </w:num>
  <w:num w:numId="20">
    <w:abstractNumId w:val="1"/>
  </w:num>
  <w:num w:numId="21">
    <w:abstractNumId w:val="6"/>
  </w:num>
  <w:num w:numId="22">
    <w:abstractNumId w:val="5"/>
  </w:num>
  <w:num w:numId="23">
    <w:abstractNumId w:val="9"/>
  </w:num>
  <w:num w:numId="24">
    <w:abstractNumId w:val="8"/>
  </w:num>
  <w:num w:numId="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255"/>
    <w:rsid w:val="00000ACC"/>
    <w:rsid w:val="000049E9"/>
    <w:rsid w:val="0001373E"/>
    <w:rsid w:val="000268B3"/>
    <w:rsid w:val="0003189E"/>
    <w:rsid w:val="00033A9C"/>
    <w:rsid w:val="00040E55"/>
    <w:rsid w:val="00042B5C"/>
    <w:rsid w:val="000807EF"/>
    <w:rsid w:val="00085004"/>
    <w:rsid w:val="000D3014"/>
    <w:rsid w:val="000E70D0"/>
    <w:rsid w:val="000F615D"/>
    <w:rsid w:val="001105EF"/>
    <w:rsid w:val="0011126F"/>
    <w:rsid w:val="00135AD9"/>
    <w:rsid w:val="00147647"/>
    <w:rsid w:val="0014768D"/>
    <w:rsid w:val="0015176E"/>
    <w:rsid w:val="00152218"/>
    <w:rsid w:val="00161136"/>
    <w:rsid w:val="0016720A"/>
    <w:rsid w:val="00171A0E"/>
    <w:rsid w:val="001A3B46"/>
    <w:rsid w:val="001A58C7"/>
    <w:rsid w:val="001B4D43"/>
    <w:rsid w:val="001D25F5"/>
    <w:rsid w:val="001D3B7B"/>
    <w:rsid w:val="001E3025"/>
    <w:rsid w:val="001E33B5"/>
    <w:rsid w:val="001E748E"/>
    <w:rsid w:val="001F5546"/>
    <w:rsid w:val="00200B06"/>
    <w:rsid w:val="00201642"/>
    <w:rsid w:val="00205628"/>
    <w:rsid w:val="002559D5"/>
    <w:rsid w:val="002716D0"/>
    <w:rsid w:val="00271D79"/>
    <w:rsid w:val="002723F3"/>
    <w:rsid w:val="002728AE"/>
    <w:rsid w:val="00273297"/>
    <w:rsid w:val="00273E8A"/>
    <w:rsid w:val="002916F7"/>
    <w:rsid w:val="00297C4C"/>
    <w:rsid w:val="002A0545"/>
    <w:rsid w:val="002A2A17"/>
    <w:rsid w:val="002A75CB"/>
    <w:rsid w:val="002B3F77"/>
    <w:rsid w:val="002C10B3"/>
    <w:rsid w:val="002C3ECE"/>
    <w:rsid w:val="00311974"/>
    <w:rsid w:val="00317CAE"/>
    <w:rsid w:val="00320646"/>
    <w:rsid w:val="00330188"/>
    <w:rsid w:val="00340109"/>
    <w:rsid w:val="0034053F"/>
    <w:rsid w:val="00341FDE"/>
    <w:rsid w:val="0034668A"/>
    <w:rsid w:val="00371CB9"/>
    <w:rsid w:val="003772F2"/>
    <w:rsid w:val="00381E00"/>
    <w:rsid w:val="00394A42"/>
    <w:rsid w:val="00396EF6"/>
    <w:rsid w:val="003A1C08"/>
    <w:rsid w:val="003A1F9B"/>
    <w:rsid w:val="003A6610"/>
    <w:rsid w:val="003B4F10"/>
    <w:rsid w:val="003E26A6"/>
    <w:rsid w:val="003F14BB"/>
    <w:rsid w:val="004126F3"/>
    <w:rsid w:val="00421F24"/>
    <w:rsid w:val="004446F7"/>
    <w:rsid w:val="004546DA"/>
    <w:rsid w:val="00472FB2"/>
    <w:rsid w:val="00482E63"/>
    <w:rsid w:val="00484D1D"/>
    <w:rsid w:val="00490DD1"/>
    <w:rsid w:val="004B1951"/>
    <w:rsid w:val="004C0143"/>
    <w:rsid w:val="004C6B9D"/>
    <w:rsid w:val="004C778A"/>
    <w:rsid w:val="004E2513"/>
    <w:rsid w:val="004F1FF4"/>
    <w:rsid w:val="00515707"/>
    <w:rsid w:val="005363C5"/>
    <w:rsid w:val="00542718"/>
    <w:rsid w:val="00543C83"/>
    <w:rsid w:val="00555D7D"/>
    <w:rsid w:val="00564BE9"/>
    <w:rsid w:val="00585FCA"/>
    <w:rsid w:val="00592777"/>
    <w:rsid w:val="005A194A"/>
    <w:rsid w:val="005A1D08"/>
    <w:rsid w:val="005A737E"/>
    <w:rsid w:val="005C4007"/>
    <w:rsid w:val="005C4E4C"/>
    <w:rsid w:val="005C5756"/>
    <w:rsid w:val="005D4775"/>
    <w:rsid w:val="005D6884"/>
    <w:rsid w:val="005E1C1E"/>
    <w:rsid w:val="005E3FDA"/>
    <w:rsid w:val="005E52E4"/>
    <w:rsid w:val="005E620D"/>
    <w:rsid w:val="005F4C38"/>
    <w:rsid w:val="006305EC"/>
    <w:rsid w:val="00661D0E"/>
    <w:rsid w:val="00674497"/>
    <w:rsid w:val="006768EA"/>
    <w:rsid w:val="0068060F"/>
    <w:rsid w:val="006812BD"/>
    <w:rsid w:val="00693D0A"/>
    <w:rsid w:val="00694A66"/>
    <w:rsid w:val="006A519F"/>
    <w:rsid w:val="006B13CD"/>
    <w:rsid w:val="006D025F"/>
    <w:rsid w:val="006D092A"/>
    <w:rsid w:val="006F7523"/>
    <w:rsid w:val="00711030"/>
    <w:rsid w:val="007164FC"/>
    <w:rsid w:val="00723F06"/>
    <w:rsid w:val="00725E83"/>
    <w:rsid w:val="00735DCA"/>
    <w:rsid w:val="007366C4"/>
    <w:rsid w:val="0074610E"/>
    <w:rsid w:val="0074689D"/>
    <w:rsid w:val="00761647"/>
    <w:rsid w:val="007A63B7"/>
    <w:rsid w:val="007B73A2"/>
    <w:rsid w:val="007C5301"/>
    <w:rsid w:val="007D7F75"/>
    <w:rsid w:val="007E18DE"/>
    <w:rsid w:val="007E6244"/>
    <w:rsid w:val="0083587E"/>
    <w:rsid w:val="0084556E"/>
    <w:rsid w:val="008459E7"/>
    <w:rsid w:val="00846140"/>
    <w:rsid w:val="00854998"/>
    <w:rsid w:val="00854BDA"/>
    <w:rsid w:val="00856F82"/>
    <w:rsid w:val="008825A6"/>
    <w:rsid w:val="00895DEC"/>
    <w:rsid w:val="008B3A4B"/>
    <w:rsid w:val="008B5167"/>
    <w:rsid w:val="008D4D48"/>
    <w:rsid w:val="008D6412"/>
    <w:rsid w:val="008E3255"/>
    <w:rsid w:val="009065D2"/>
    <w:rsid w:val="0092124F"/>
    <w:rsid w:val="0092342C"/>
    <w:rsid w:val="009314CC"/>
    <w:rsid w:val="009325F1"/>
    <w:rsid w:val="00933694"/>
    <w:rsid w:val="00954040"/>
    <w:rsid w:val="00977F02"/>
    <w:rsid w:val="00980074"/>
    <w:rsid w:val="0099358C"/>
    <w:rsid w:val="009A57EC"/>
    <w:rsid w:val="009B1329"/>
    <w:rsid w:val="009B252D"/>
    <w:rsid w:val="009B49C3"/>
    <w:rsid w:val="009D0671"/>
    <w:rsid w:val="009E36F5"/>
    <w:rsid w:val="009E6FB8"/>
    <w:rsid w:val="009F4064"/>
    <w:rsid w:val="009F61A1"/>
    <w:rsid w:val="00A00315"/>
    <w:rsid w:val="00A03864"/>
    <w:rsid w:val="00A111E5"/>
    <w:rsid w:val="00A1339F"/>
    <w:rsid w:val="00A46C7E"/>
    <w:rsid w:val="00A72B6A"/>
    <w:rsid w:val="00AB0A6C"/>
    <w:rsid w:val="00AB7112"/>
    <w:rsid w:val="00AF2465"/>
    <w:rsid w:val="00B05F37"/>
    <w:rsid w:val="00B078B8"/>
    <w:rsid w:val="00B14559"/>
    <w:rsid w:val="00B25CC8"/>
    <w:rsid w:val="00B3082C"/>
    <w:rsid w:val="00B3601C"/>
    <w:rsid w:val="00B52485"/>
    <w:rsid w:val="00B539FA"/>
    <w:rsid w:val="00B64413"/>
    <w:rsid w:val="00B66F51"/>
    <w:rsid w:val="00B9544E"/>
    <w:rsid w:val="00B97568"/>
    <w:rsid w:val="00BB40F3"/>
    <w:rsid w:val="00BE3CFC"/>
    <w:rsid w:val="00BF6C16"/>
    <w:rsid w:val="00C16467"/>
    <w:rsid w:val="00C260A9"/>
    <w:rsid w:val="00C42B1B"/>
    <w:rsid w:val="00C46729"/>
    <w:rsid w:val="00C518D2"/>
    <w:rsid w:val="00C5418E"/>
    <w:rsid w:val="00C61ABA"/>
    <w:rsid w:val="00C67363"/>
    <w:rsid w:val="00C70028"/>
    <w:rsid w:val="00C828A2"/>
    <w:rsid w:val="00CA0F52"/>
    <w:rsid w:val="00CB03E2"/>
    <w:rsid w:val="00CB1C40"/>
    <w:rsid w:val="00CC2798"/>
    <w:rsid w:val="00CC35BC"/>
    <w:rsid w:val="00CD0F9E"/>
    <w:rsid w:val="00CD1611"/>
    <w:rsid w:val="00CD3AE8"/>
    <w:rsid w:val="00D11904"/>
    <w:rsid w:val="00D141D8"/>
    <w:rsid w:val="00D27A29"/>
    <w:rsid w:val="00D36122"/>
    <w:rsid w:val="00D53191"/>
    <w:rsid w:val="00D5576F"/>
    <w:rsid w:val="00D6040B"/>
    <w:rsid w:val="00D617BB"/>
    <w:rsid w:val="00D61E15"/>
    <w:rsid w:val="00D62ED5"/>
    <w:rsid w:val="00D64D75"/>
    <w:rsid w:val="00D674AC"/>
    <w:rsid w:val="00D677AB"/>
    <w:rsid w:val="00D74CCE"/>
    <w:rsid w:val="00D80D28"/>
    <w:rsid w:val="00DC14BD"/>
    <w:rsid w:val="00DC4443"/>
    <w:rsid w:val="00DD3E40"/>
    <w:rsid w:val="00DD4E79"/>
    <w:rsid w:val="00DE2044"/>
    <w:rsid w:val="00DE5BD6"/>
    <w:rsid w:val="00DE6469"/>
    <w:rsid w:val="00DF23D0"/>
    <w:rsid w:val="00E349E4"/>
    <w:rsid w:val="00E40FA4"/>
    <w:rsid w:val="00E44B71"/>
    <w:rsid w:val="00E4634B"/>
    <w:rsid w:val="00E52A35"/>
    <w:rsid w:val="00E6747D"/>
    <w:rsid w:val="00E85AFB"/>
    <w:rsid w:val="00E86C04"/>
    <w:rsid w:val="00EA32B6"/>
    <w:rsid w:val="00EA75B2"/>
    <w:rsid w:val="00EB2262"/>
    <w:rsid w:val="00ED27DA"/>
    <w:rsid w:val="00ED37F8"/>
    <w:rsid w:val="00EE5D2B"/>
    <w:rsid w:val="00EF04DB"/>
    <w:rsid w:val="00EF1917"/>
    <w:rsid w:val="00EF3C4B"/>
    <w:rsid w:val="00F174CC"/>
    <w:rsid w:val="00F30C39"/>
    <w:rsid w:val="00F616D7"/>
    <w:rsid w:val="00F80D4C"/>
    <w:rsid w:val="00F8547F"/>
    <w:rsid w:val="00F8579C"/>
    <w:rsid w:val="00F960F4"/>
    <w:rsid w:val="00FA5806"/>
    <w:rsid w:val="00FA6393"/>
    <w:rsid w:val="00FE31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E9A87D2A-67D5-4087-8506-AB89F8CC2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uk-UA" w:eastAsia="uk-UA"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0671"/>
    <w:pPr>
      <w:autoSpaceDE w:val="0"/>
      <w:autoSpaceDN w:val="0"/>
    </w:pPr>
    <w:rPr>
      <w:rFonts w:ascii="Times New Roman" w:eastAsia="Times New Roman" w:hAnsi="Times New Roman"/>
      <w:sz w:val="20"/>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Hyperlink"/>
    <w:basedOn w:val="a1"/>
    <w:uiPriority w:val="99"/>
    <w:rsid w:val="00DC14BD"/>
    <w:rPr>
      <w:rFonts w:cs="Times New Roman"/>
      <w:color w:val="0563C1"/>
      <w:u w:val="single"/>
    </w:rPr>
  </w:style>
  <w:style w:type="character" w:customStyle="1" w:styleId="UnresolvedMention">
    <w:name w:val="Unresolved Mention"/>
    <w:uiPriority w:val="99"/>
    <w:semiHidden/>
    <w:rsid w:val="00DC14BD"/>
    <w:rPr>
      <w:color w:val="605E5C"/>
      <w:shd w:val="clear" w:color="auto" w:fill="E1DFDD"/>
    </w:rPr>
  </w:style>
  <w:style w:type="paragraph" w:styleId="a5">
    <w:name w:val="header"/>
    <w:basedOn w:val="a0"/>
    <w:link w:val="a6"/>
    <w:uiPriority w:val="99"/>
    <w:rsid w:val="00592777"/>
    <w:pPr>
      <w:tabs>
        <w:tab w:val="center" w:pos="4677"/>
        <w:tab w:val="right" w:pos="9355"/>
      </w:tabs>
    </w:pPr>
    <w:rPr>
      <w:rFonts w:eastAsia="Calibri"/>
    </w:rPr>
  </w:style>
  <w:style w:type="character" w:customStyle="1" w:styleId="a6">
    <w:name w:val="Верхний колонтитул Знак"/>
    <w:basedOn w:val="a1"/>
    <w:link w:val="a5"/>
    <w:uiPriority w:val="99"/>
    <w:locked/>
    <w:rsid w:val="00592777"/>
    <w:rPr>
      <w:rFonts w:ascii="Times New Roman" w:hAnsi="Times New Roman" w:cs="Times New Roman"/>
      <w:sz w:val="20"/>
      <w:lang w:val="ru-RU" w:eastAsia="ru-RU"/>
    </w:rPr>
  </w:style>
  <w:style w:type="paragraph" w:styleId="a7">
    <w:name w:val="footer"/>
    <w:basedOn w:val="a0"/>
    <w:link w:val="a8"/>
    <w:uiPriority w:val="99"/>
    <w:rsid w:val="00592777"/>
    <w:pPr>
      <w:tabs>
        <w:tab w:val="center" w:pos="4677"/>
        <w:tab w:val="right" w:pos="9355"/>
      </w:tabs>
    </w:pPr>
    <w:rPr>
      <w:rFonts w:eastAsia="Calibri"/>
    </w:rPr>
  </w:style>
  <w:style w:type="character" w:customStyle="1" w:styleId="a8">
    <w:name w:val="Нижний колонтитул Знак"/>
    <w:basedOn w:val="a1"/>
    <w:link w:val="a7"/>
    <w:uiPriority w:val="99"/>
    <w:locked/>
    <w:rsid w:val="00592777"/>
    <w:rPr>
      <w:rFonts w:ascii="Times New Roman" w:hAnsi="Times New Roman" w:cs="Times New Roman"/>
      <w:sz w:val="20"/>
      <w:lang w:val="ru-RU" w:eastAsia="ru-RU"/>
    </w:rPr>
  </w:style>
  <w:style w:type="paragraph" w:customStyle="1" w:styleId="Default">
    <w:name w:val="Default"/>
    <w:uiPriority w:val="99"/>
    <w:rsid w:val="00592777"/>
    <w:pPr>
      <w:autoSpaceDE w:val="0"/>
      <w:autoSpaceDN w:val="0"/>
      <w:adjustRightInd w:val="0"/>
    </w:pPr>
    <w:rPr>
      <w:rFonts w:ascii="Times New Roman" w:eastAsia="Times New Roman" w:hAnsi="Times New Roman"/>
      <w:color w:val="000000"/>
      <w:sz w:val="24"/>
      <w:szCs w:val="24"/>
    </w:rPr>
  </w:style>
  <w:style w:type="paragraph" w:styleId="a9">
    <w:name w:val="Normal (Web)"/>
    <w:basedOn w:val="a0"/>
    <w:uiPriority w:val="99"/>
    <w:rsid w:val="00F8579C"/>
    <w:pPr>
      <w:autoSpaceDE/>
      <w:autoSpaceDN/>
      <w:spacing w:before="100" w:beforeAutospacing="1" w:after="100" w:afterAutospacing="1"/>
    </w:pPr>
    <w:rPr>
      <w:sz w:val="24"/>
      <w:szCs w:val="24"/>
    </w:rPr>
  </w:style>
  <w:style w:type="character" w:styleId="aa">
    <w:name w:val="Emphasis"/>
    <w:basedOn w:val="a1"/>
    <w:uiPriority w:val="99"/>
    <w:qFormat/>
    <w:rsid w:val="00F8579C"/>
    <w:rPr>
      <w:rFonts w:cs="Times New Roman"/>
      <w:i/>
    </w:rPr>
  </w:style>
  <w:style w:type="character" w:styleId="ab">
    <w:name w:val="Strong"/>
    <w:basedOn w:val="a1"/>
    <w:uiPriority w:val="99"/>
    <w:qFormat/>
    <w:rsid w:val="00F8579C"/>
    <w:rPr>
      <w:rFonts w:cs="Times New Roman"/>
      <w:b/>
    </w:rPr>
  </w:style>
  <w:style w:type="paragraph" w:styleId="ac">
    <w:name w:val="List Paragraph"/>
    <w:basedOn w:val="a0"/>
    <w:uiPriority w:val="99"/>
    <w:qFormat/>
    <w:rsid w:val="00DE5BD6"/>
    <w:pPr>
      <w:ind w:left="720"/>
      <w:contextualSpacing/>
    </w:pPr>
  </w:style>
  <w:style w:type="paragraph" w:styleId="a">
    <w:name w:val="List Bullet"/>
    <w:basedOn w:val="a0"/>
    <w:uiPriority w:val="99"/>
    <w:rsid w:val="004546DA"/>
    <w:pPr>
      <w:numPr>
        <w:numId w:val="3"/>
      </w:numPr>
      <w:contextualSpacing/>
    </w:pPr>
  </w:style>
  <w:style w:type="character" w:styleId="ad">
    <w:name w:val="annotation reference"/>
    <w:basedOn w:val="a1"/>
    <w:uiPriority w:val="99"/>
    <w:semiHidden/>
    <w:rsid w:val="00D11904"/>
    <w:rPr>
      <w:rFonts w:cs="Times New Roman"/>
      <w:sz w:val="16"/>
    </w:rPr>
  </w:style>
  <w:style w:type="paragraph" w:styleId="ae">
    <w:name w:val="annotation text"/>
    <w:basedOn w:val="a0"/>
    <w:link w:val="af"/>
    <w:uiPriority w:val="99"/>
    <w:semiHidden/>
    <w:rsid w:val="00D11904"/>
    <w:rPr>
      <w:rFonts w:eastAsia="Calibri"/>
    </w:rPr>
  </w:style>
  <w:style w:type="character" w:customStyle="1" w:styleId="af">
    <w:name w:val="Текст примечания Знак"/>
    <w:basedOn w:val="a1"/>
    <w:link w:val="ae"/>
    <w:uiPriority w:val="99"/>
    <w:semiHidden/>
    <w:locked/>
    <w:rsid w:val="00D11904"/>
    <w:rPr>
      <w:rFonts w:ascii="Times New Roman" w:hAnsi="Times New Roman" w:cs="Times New Roman"/>
      <w:sz w:val="20"/>
      <w:lang w:val="ru-RU" w:eastAsia="ru-RU"/>
    </w:rPr>
  </w:style>
  <w:style w:type="paragraph" w:styleId="af0">
    <w:name w:val="annotation subject"/>
    <w:basedOn w:val="ae"/>
    <w:next w:val="ae"/>
    <w:link w:val="af1"/>
    <w:uiPriority w:val="99"/>
    <w:semiHidden/>
    <w:rsid w:val="00D11904"/>
    <w:rPr>
      <w:b/>
      <w:bCs/>
    </w:rPr>
  </w:style>
  <w:style w:type="character" w:customStyle="1" w:styleId="af1">
    <w:name w:val="Тема примечания Знак"/>
    <w:basedOn w:val="af"/>
    <w:link w:val="af0"/>
    <w:uiPriority w:val="99"/>
    <w:semiHidden/>
    <w:locked/>
    <w:rsid w:val="00D11904"/>
    <w:rPr>
      <w:rFonts w:ascii="Times New Roman" w:hAnsi="Times New Roman" w:cs="Times New Roman"/>
      <w:b/>
      <w:sz w:val="20"/>
      <w:lang w:val="ru-RU" w:eastAsia="ru-RU"/>
    </w:rPr>
  </w:style>
  <w:style w:type="paragraph" w:styleId="af2">
    <w:name w:val="Balloon Text"/>
    <w:basedOn w:val="a0"/>
    <w:link w:val="af3"/>
    <w:uiPriority w:val="99"/>
    <w:semiHidden/>
    <w:rsid w:val="00D11904"/>
    <w:rPr>
      <w:rFonts w:ascii="Segoe UI" w:eastAsia="Calibri" w:hAnsi="Segoe UI"/>
      <w:sz w:val="18"/>
      <w:szCs w:val="18"/>
    </w:rPr>
  </w:style>
  <w:style w:type="character" w:customStyle="1" w:styleId="af3">
    <w:name w:val="Текст выноски Знак"/>
    <w:basedOn w:val="a1"/>
    <w:link w:val="af2"/>
    <w:uiPriority w:val="99"/>
    <w:semiHidden/>
    <w:locked/>
    <w:rsid w:val="00D11904"/>
    <w:rPr>
      <w:rFonts w:ascii="Segoe UI" w:hAnsi="Segoe UI" w:cs="Times New Roman"/>
      <w:sz w:val="18"/>
      <w:lang w:val="ru-RU" w:eastAsia="ru-RU"/>
    </w:rPr>
  </w:style>
  <w:style w:type="paragraph" w:styleId="1">
    <w:name w:val="toc 1"/>
    <w:basedOn w:val="a0"/>
    <w:next w:val="a0"/>
    <w:autoRedefine/>
    <w:uiPriority w:val="99"/>
    <w:rsid w:val="00E349E4"/>
    <w:pPr>
      <w:tabs>
        <w:tab w:val="right" w:leader="dot" w:pos="9345"/>
      </w:tabs>
      <w:spacing w:after="100" w:line="360" w:lineRule="auto"/>
      <w:ind w:left="1260" w:hanging="1260"/>
    </w:pPr>
  </w:style>
  <w:style w:type="paragraph" w:styleId="2">
    <w:name w:val="toc 2"/>
    <w:basedOn w:val="a0"/>
    <w:next w:val="a0"/>
    <w:autoRedefine/>
    <w:uiPriority w:val="99"/>
    <w:rsid w:val="00E349E4"/>
    <w:pPr>
      <w:tabs>
        <w:tab w:val="right" w:leader="dot" w:pos="9345"/>
      </w:tabs>
      <w:spacing w:after="100" w:line="360" w:lineRule="auto"/>
      <w:ind w:left="1620" w:hanging="5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30771700">
      <w:marLeft w:val="0"/>
      <w:marRight w:val="0"/>
      <w:marTop w:val="0"/>
      <w:marBottom w:val="0"/>
      <w:divBdr>
        <w:top w:val="none" w:sz="0" w:space="0" w:color="auto"/>
        <w:left w:val="none" w:sz="0" w:space="0" w:color="auto"/>
        <w:bottom w:val="none" w:sz="0" w:space="0" w:color="auto"/>
        <w:right w:val="none" w:sz="0" w:space="0" w:color="auto"/>
      </w:divBdr>
      <w:divsChild>
        <w:div w:id="1230771699">
          <w:marLeft w:val="0"/>
          <w:marRight w:val="0"/>
          <w:marTop w:val="90"/>
          <w:marBottom w:val="0"/>
          <w:divBdr>
            <w:top w:val="none" w:sz="0" w:space="0" w:color="auto"/>
            <w:left w:val="none" w:sz="0" w:space="0" w:color="auto"/>
            <w:bottom w:val="none" w:sz="0" w:space="0" w:color="auto"/>
            <w:right w:val="none" w:sz="0" w:space="0" w:color="auto"/>
          </w:divBdr>
          <w:divsChild>
            <w:div w:id="1230771707">
              <w:marLeft w:val="0"/>
              <w:marRight w:val="0"/>
              <w:marTop w:val="0"/>
              <w:marBottom w:val="405"/>
              <w:divBdr>
                <w:top w:val="none" w:sz="0" w:space="0" w:color="auto"/>
                <w:left w:val="none" w:sz="0" w:space="0" w:color="auto"/>
                <w:bottom w:val="none" w:sz="0" w:space="0" w:color="auto"/>
                <w:right w:val="none" w:sz="0" w:space="0" w:color="auto"/>
              </w:divBdr>
              <w:divsChild>
                <w:div w:id="1230771725">
                  <w:marLeft w:val="0"/>
                  <w:marRight w:val="0"/>
                  <w:marTop w:val="0"/>
                  <w:marBottom w:val="0"/>
                  <w:divBdr>
                    <w:top w:val="none" w:sz="0" w:space="0" w:color="auto"/>
                    <w:left w:val="none" w:sz="0" w:space="0" w:color="auto"/>
                    <w:bottom w:val="none" w:sz="0" w:space="0" w:color="auto"/>
                    <w:right w:val="none" w:sz="0" w:space="0" w:color="auto"/>
                  </w:divBdr>
                  <w:divsChild>
                    <w:div w:id="1230771711">
                      <w:marLeft w:val="0"/>
                      <w:marRight w:val="0"/>
                      <w:marTop w:val="0"/>
                      <w:marBottom w:val="0"/>
                      <w:divBdr>
                        <w:top w:val="none" w:sz="0" w:space="0" w:color="auto"/>
                        <w:left w:val="none" w:sz="0" w:space="0" w:color="auto"/>
                        <w:bottom w:val="none" w:sz="0" w:space="0" w:color="auto"/>
                        <w:right w:val="none" w:sz="0" w:space="0" w:color="auto"/>
                      </w:divBdr>
                      <w:divsChild>
                        <w:div w:id="1230771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0771704">
      <w:marLeft w:val="0"/>
      <w:marRight w:val="0"/>
      <w:marTop w:val="0"/>
      <w:marBottom w:val="0"/>
      <w:divBdr>
        <w:top w:val="none" w:sz="0" w:space="0" w:color="auto"/>
        <w:left w:val="none" w:sz="0" w:space="0" w:color="auto"/>
        <w:bottom w:val="none" w:sz="0" w:space="0" w:color="auto"/>
        <w:right w:val="none" w:sz="0" w:space="0" w:color="auto"/>
      </w:divBdr>
      <w:divsChild>
        <w:div w:id="1230771723">
          <w:marLeft w:val="0"/>
          <w:marRight w:val="0"/>
          <w:marTop w:val="0"/>
          <w:marBottom w:val="0"/>
          <w:divBdr>
            <w:top w:val="none" w:sz="0" w:space="0" w:color="auto"/>
            <w:left w:val="none" w:sz="0" w:space="0" w:color="auto"/>
            <w:bottom w:val="none" w:sz="0" w:space="0" w:color="auto"/>
            <w:right w:val="none" w:sz="0" w:space="0" w:color="auto"/>
          </w:divBdr>
          <w:divsChild>
            <w:div w:id="1230771706">
              <w:marLeft w:val="0"/>
              <w:marRight w:val="0"/>
              <w:marTop w:val="0"/>
              <w:marBottom w:val="0"/>
              <w:divBdr>
                <w:top w:val="none" w:sz="0" w:space="0" w:color="auto"/>
                <w:left w:val="none" w:sz="0" w:space="0" w:color="auto"/>
                <w:bottom w:val="none" w:sz="0" w:space="0" w:color="auto"/>
                <w:right w:val="none" w:sz="0" w:space="0" w:color="auto"/>
              </w:divBdr>
            </w:div>
            <w:div w:id="123077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771710">
      <w:marLeft w:val="0"/>
      <w:marRight w:val="0"/>
      <w:marTop w:val="0"/>
      <w:marBottom w:val="0"/>
      <w:divBdr>
        <w:top w:val="none" w:sz="0" w:space="0" w:color="auto"/>
        <w:left w:val="none" w:sz="0" w:space="0" w:color="auto"/>
        <w:bottom w:val="none" w:sz="0" w:space="0" w:color="auto"/>
        <w:right w:val="none" w:sz="0" w:space="0" w:color="auto"/>
      </w:divBdr>
    </w:div>
    <w:div w:id="1230771712">
      <w:marLeft w:val="0"/>
      <w:marRight w:val="0"/>
      <w:marTop w:val="0"/>
      <w:marBottom w:val="0"/>
      <w:divBdr>
        <w:top w:val="none" w:sz="0" w:space="0" w:color="auto"/>
        <w:left w:val="none" w:sz="0" w:space="0" w:color="auto"/>
        <w:bottom w:val="none" w:sz="0" w:space="0" w:color="auto"/>
        <w:right w:val="none" w:sz="0" w:space="0" w:color="auto"/>
      </w:divBdr>
    </w:div>
    <w:div w:id="1230771713">
      <w:marLeft w:val="0"/>
      <w:marRight w:val="0"/>
      <w:marTop w:val="0"/>
      <w:marBottom w:val="0"/>
      <w:divBdr>
        <w:top w:val="none" w:sz="0" w:space="0" w:color="auto"/>
        <w:left w:val="none" w:sz="0" w:space="0" w:color="auto"/>
        <w:bottom w:val="none" w:sz="0" w:space="0" w:color="auto"/>
        <w:right w:val="none" w:sz="0" w:space="0" w:color="auto"/>
      </w:divBdr>
      <w:divsChild>
        <w:div w:id="1230771728">
          <w:marLeft w:val="0"/>
          <w:marRight w:val="0"/>
          <w:marTop w:val="0"/>
          <w:marBottom w:val="0"/>
          <w:divBdr>
            <w:top w:val="none" w:sz="0" w:space="0" w:color="auto"/>
            <w:left w:val="none" w:sz="0" w:space="0" w:color="auto"/>
            <w:bottom w:val="none" w:sz="0" w:space="0" w:color="auto"/>
            <w:right w:val="none" w:sz="0" w:space="0" w:color="auto"/>
          </w:divBdr>
        </w:div>
      </w:divsChild>
    </w:div>
    <w:div w:id="1230771714">
      <w:marLeft w:val="0"/>
      <w:marRight w:val="0"/>
      <w:marTop w:val="0"/>
      <w:marBottom w:val="0"/>
      <w:divBdr>
        <w:top w:val="none" w:sz="0" w:space="0" w:color="auto"/>
        <w:left w:val="none" w:sz="0" w:space="0" w:color="auto"/>
        <w:bottom w:val="none" w:sz="0" w:space="0" w:color="auto"/>
        <w:right w:val="none" w:sz="0" w:space="0" w:color="auto"/>
      </w:divBdr>
    </w:div>
    <w:div w:id="1230771716">
      <w:marLeft w:val="0"/>
      <w:marRight w:val="0"/>
      <w:marTop w:val="0"/>
      <w:marBottom w:val="0"/>
      <w:divBdr>
        <w:top w:val="none" w:sz="0" w:space="0" w:color="auto"/>
        <w:left w:val="none" w:sz="0" w:space="0" w:color="auto"/>
        <w:bottom w:val="none" w:sz="0" w:space="0" w:color="auto"/>
        <w:right w:val="none" w:sz="0" w:space="0" w:color="auto"/>
      </w:divBdr>
      <w:divsChild>
        <w:div w:id="1230771697">
          <w:marLeft w:val="0"/>
          <w:marRight w:val="0"/>
          <w:marTop w:val="0"/>
          <w:marBottom w:val="0"/>
          <w:divBdr>
            <w:top w:val="single" w:sz="2" w:space="0" w:color="000000"/>
            <w:left w:val="single" w:sz="2" w:space="0" w:color="000000"/>
            <w:bottom w:val="single" w:sz="2" w:space="0" w:color="000000"/>
            <w:right w:val="single" w:sz="2" w:space="0" w:color="000000"/>
          </w:divBdr>
          <w:divsChild>
            <w:div w:id="1230771726">
              <w:marLeft w:val="0"/>
              <w:marRight w:val="0"/>
              <w:marTop w:val="0"/>
              <w:marBottom w:val="30"/>
              <w:divBdr>
                <w:top w:val="single" w:sz="2" w:space="0" w:color="000000"/>
                <w:left w:val="single" w:sz="2" w:space="0" w:color="000000"/>
                <w:bottom w:val="single" w:sz="2" w:space="0" w:color="000000"/>
                <w:right w:val="single" w:sz="2" w:space="0" w:color="000000"/>
              </w:divBdr>
              <w:divsChild>
                <w:div w:id="1230771715">
                  <w:marLeft w:val="0"/>
                  <w:marRight w:val="0"/>
                  <w:marTop w:val="0"/>
                  <w:marBottom w:val="0"/>
                  <w:divBdr>
                    <w:top w:val="single" w:sz="2" w:space="0" w:color="000000"/>
                    <w:left w:val="single" w:sz="2" w:space="0" w:color="000000"/>
                    <w:bottom w:val="single" w:sz="2" w:space="0" w:color="000000"/>
                    <w:right w:val="single" w:sz="2" w:space="0" w:color="000000"/>
                  </w:divBdr>
                  <w:divsChild>
                    <w:div w:id="1230771708">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 w:id="1230771718">
      <w:marLeft w:val="0"/>
      <w:marRight w:val="0"/>
      <w:marTop w:val="0"/>
      <w:marBottom w:val="0"/>
      <w:divBdr>
        <w:top w:val="none" w:sz="0" w:space="0" w:color="auto"/>
        <w:left w:val="none" w:sz="0" w:space="0" w:color="auto"/>
        <w:bottom w:val="none" w:sz="0" w:space="0" w:color="auto"/>
        <w:right w:val="none" w:sz="0" w:space="0" w:color="auto"/>
      </w:divBdr>
    </w:div>
    <w:div w:id="1230771721">
      <w:marLeft w:val="0"/>
      <w:marRight w:val="0"/>
      <w:marTop w:val="0"/>
      <w:marBottom w:val="0"/>
      <w:divBdr>
        <w:top w:val="none" w:sz="0" w:space="0" w:color="auto"/>
        <w:left w:val="none" w:sz="0" w:space="0" w:color="auto"/>
        <w:bottom w:val="none" w:sz="0" w:space="0" w:color="auto"/>
        <w:right w:val="none" w:sz="0" w:space="0" w:color="auto"/>
      </w:divBdr>
    </w:div>
    <w:div w:id="1230771722">
      <w:marLeft w:val="0"/>
      <w:marRight w:val="0"/>
      <w:marTop w:val="0"/>
      <w:marBottom w:val="0"/>
      <w:divBdr>
        <w:top w:val="none" w:sz="0" w:space="0" w:color="auto"/>
        <w:left w:val="none" w:sz="0" w:space="0" w:color="auto"/>
        <w:bottom w:val="none" w:sz="0" w:space="0" w:color="auto"/>
        <w:right w:val="none" w:sz="0" w:space="0" w:color="auto"/>
      </w:divBdr>
      <w:divsChild>
        <w:div w:id="1230771732">
          <w:marLeft w:val="0"/>
          <w:marRight w:val="0"/>
          <w:marTop w:val="90"/>
          <w:marBottom w:val="0"/>
          <w:divBdr>
            <w:top w:val="none" w:sz="0" w:space="0" w:color="auto"/>
            <w:left w:val="none" w:sz="0" w:space="0" w:color="auto"/>
            <w:bottom w:val="none" w:sz="0" w:space="0" w:color="auto"/>
            <w:right w:val="none" w:sz="0" w:space="0" w:color="auto"/>
          </w:divBdr>
          <w:divsChild>
            <w:div w:id="1230771719">
              <w:marLeft w:val="0"/>
              <w:marRight w:val="0"/>
              <w:marTop w:val="0"/>
              <w:marBottom w:val="405"/>
              <w:divBdr>
                <w:top w:val="none" w:sz="0" w:space="0" w:color="auto"/>
                <w:left w:val="none" w:sz="0" w:space="0" w:color="auto"/>
                <w:bottom w:val="none" w:sz="0" w:space="0" w:color="auto"/>
                <w:right w:val="none" w:sz="0" w:space="0" w:color="auto"/>
              </w:divBdr>
              <w:divsChild>
                <w:div w:id="1230771698">
                  <w:marLeft w:val="0"/>
                  <w:marRight w:val="0"/>
                  <w:marTop w:val="0"/>
                  <w:marBottom w:val="0"/>
                  <w:divBdr>
                    <w:top w:val="none" w:sz="0" w:space="0" w:color="auto"/>
                    <w:left w:val="none" w:sz="0" w:space="0" w:color="auto"/>
                    <w:bottom w:val="none" w:sz="0" w:space="0" w:color="auto"/>
                    <w:right w:val="none" w:sz="0" w:space="0" w:color="auto"/>
                  </w:divBdr>
                  <w:divsChild>
                    <w:div w:id="123077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0771727">
      <w:marLeft w:val="0"/>
      <w:marRight w:val="0"/>
      <w:marTop w:val="0"/>
      <w:marBottom w:val="0"/>
      <w:divBdr>
        <w:top w:val="none" w:sz="0" w:space="0" w:color="auto"/>
        <w:left w:val="none" w:sz="0" w:space="0" w:color="auto"/>
        <w:bottom w:val="none" w:sz="0" w:space="0" w:color="auto"/>
        <w:right w:val="none" w:sz="0" w:space="0" w:color="auto"/>
      </w:divBdr>
    </w:div>
    <w:div w:id="1230771729">
      <w:marLeft w:val="0"/>
      <w:marRight w:val="0"/>
      <w:marTop w:val="0"/>
      <w:marBottom w:val="0"/>
      <w:divBdr>
        <w:top w:val="none" w:sz="0" w:space="0" w:color="auto"/>
        <w:left w:val="none" w:sz="0" w:space="0" w:color="auto"/>
        <w:bottom w:val="none" w:sz="0" w:space="0" w:color="auto"/>
        <w:right w:val="none" w:sz="0" w:space="0" w:color="auto"/>
      </w:divBdr>
    </w:div>
    <w:div w:id="1230771730">
      <w:marLeft w:val="0"/>
      <w:marRight w:val="0"/>
      <w:marTop w:val="0"/>
      <w:marBottom w:val="0"/>
      <w:divBdr>
        <w:top w:val="none" w:sz="0" w:space="0" w:color="auto"/>
        <w:left w:val="none" w:sz="0" w:space="0" w:color="auto"/>
        <w:bottom w:val="none" w:sz="0" w:space="0" w:color="auto"/>
        <w:right w:val="none" w:sz="0" w:space="0" w:color="auto"/>
      </w:divBdr>
      <w:divsChild>
        <w:div w:id="1230771705">
          <w:marLeft w:val="0"/>
          <w:marRight w:val="0"/>
          <w:marTop w:val="0"/>
          <w:marBottom w:val="0"/>
          <w:divBdr>
            <w:top w:val="none" w:sz="0" w:space="0" w:color="auto"/>
            <w:left w:val="none" w:sz="0" w:space="0" w:color="auto"/>
            <w:bottom w:val="none" w:sz="0" w:space="0" w:color="auto"/>
            <w:right w:val="none" w:sz="0" w:space="0" w:color="auto"/>
          </w:divBdr>
          <w:divsChild>
            <w:div w:id="1230771717">
              <w:marLeft w:val="0"/>
              <w:marRight w:val="0"/>
              <w:marTop w:val="0"/>
              <w:marBottom w:val="0"/>
              <w:divBdr>
                <w:top w:val="none" w:sz="0" w:space="0" w:color="auto"/>
                <w:left w:val="none" w:sz="0" w:space="0" w:color="auto"/>
                <w:bottom w:val="none" w:sz="0" w:space="0" w:color="auto"/>
                <w:right w:val="none" w:sz="0" w:space="0" w:color="auto"/>
              </w:divBdr>
            </w:div>
            <w:div w:id="1230771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771731">
      <w:marLeft w:val="0"/>
      <w:marRight w:val="0"/>
      <w:marTop w:val="0"/>
      <w:marBottom w:val="0"/>
      <w:divBdr>
        <w:top w:val="none" w:sz="0" w:space="0" w:color="auto"/>
        <w:left w:val="none" w:sz="0" w:space="0" w:color="auto"/>
        <w:bottom w:val="none" w:sz="0" w:space="0" w:color="auto"/>
        <w:right w:val="none" w:sz="0" w:space="0" w:color="auto"/>
      </w:divBdr>
      <w:divsChild>
        <w:div w:id="1230771703">
          <w:marLeft w:val="0"/>
          <w:marRight w:val="0"/>
          <w:marTop w:val="0"/>
          <w:marBottom w:val="0"/>
          <w:divBdr>
            <w:top w:val="single" w:sz="2" w:space="0" w:color="000000"/>
            <w:left w:val="single" w:sz="2" w:space="0" w:color="000000"/>
            <w:bottom w:val="single" w:sz="2" w:space="0" w:color="000000"/>
            <w:right w:val="single" w:sz="2" w:space="0" w:color="000000"/>
          </w:divBdr>
          <w:divsChild>
            <w:div w:id="1230771709">
              <w:marLeft w:val="0"/>
              <w:marRight w:val="0"/>
              <w:marTop w:val="0"/>
              <w:marBottom w:val="30"/>
              <w:divBdr>
                <w:top w:val="single" w:sz="2" w:space="0" w:color="000000"/>
                <w:left w:val="single" w:sz="2" w:space="0" w:color="000000"/>
                <w:bottom w:val="single" w:sz="2" w:space="0" w:color="000000"/>
                <w:right w:val="single" w:sz="2" w:space="0" w:color="000000"/>
              </w:divBdr>
              <w:divsChild>
                <w:div w:id="1230771724">
                  <w:marLeft w:val="0"/>
                  <w:marRight w:val="0"/>
                  <w:marTop w:val="0"/>
                  <w:marBottom w:val="0"/>
                  <w:divBdr>
                    <w:top w:val="single" w:sz="2" w:space="0" w:color="000000"/>
                    <w:left w:val="single" w:sz="2" w:space="0" w:color="000000"/>
                    <w:bottom w:val="single" w:sz="2" w:space="0" w:color="000000"/>
                    <w:right w:val="single" w:sz="2" w:space="0" w:color="000000"/>
                  </w:divBdr>
                  <w:divsChild>
                    <w:div w:id="1230771702">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1830</Words>
  <Characters>10432</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Karina' Shadunc</dc:creator>
  <cp:lastModifiedBy>student</cp:lastModifiedBy>
  <cp:revision>3</cp:revision>
  <cp:lastPrinted>2020-06-02T00:36:00Z</cp:lastPrinted>
  <dcterms:created xsi:type="dcterms:W3CDTF">2021-05-21T09:49:00Z</dcterms:created>
  <dcterms:modified xsi:type="dcterms:W3CDTF">2021-05-24T08:34:00Z</dcterms:modified>
</cp:coreProperties>
</file>