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1EC4" w:rsidRPr="00111EC4" w:rsidRDefault="00111EC4" w:rsidP="00111EC4">
      <w:pPr>
        <w:pBdr>
          <w:bottom w:val="single" w:sz="4" w:space="1" w:color="000000"/>
        </w:pBdr>
        <w:jc w:val="center"/>
        <w:rPr>
          <w:sz w:val="20"/>
          <w:szCs w:val="20"/>
          <w:lang w:val="ru-RU"/>
        </w:rPr>
      </w:pPr>
      <w:proofErr w:type="spellStart"/>
      <w:r w:rsidRPr="00111EC4">
        <w:rPr>
          <w:sz w:val="28"/>
          <w:szCs w:val="28"/>
          <w:lang w:val="ru-RU"/>
        </w:rPr>
        <w:t>Одеський</w:t>
      </w:r>
      <w:proofErr w:type="spellEnd"/>
      <w:r w:rsidRPr="00111EC4">
        <w:rPr>
          <w:sz w:val="28"/>
          <w:szCs w:val="28"/>
          <w:lang w:val="ru-RU"/>
        </w:rPr>
        <w:t xml:space="preserve"> </w:t>
      </w:r>
      <w:proofErr w:type="spellStart"/>
      <w:r w:rsidRPr="00111EC4">
        <w:rPr>
          <w:sz w:val="28"/>
          <w:szCs w:val="28"/>
          <w:lang w:val="ru-RU"/>
        </w:rPr>
        <w:t>національний</w:t>
      </w:r>
      <w:proofErr w:type="spellEnd"/>
      <w:r w:rsidRPr="00111EC4">
        <w:rPr>
          <w:sz w:val="28"/>
          <w:szCs w:val="28"/>
          <w:lang w:val="ru-RU"/>
        </w:rPr>
        <w:t xml:space="preserve"> </w:t>
      </w:r>
      <w:proofErr w:type="spellStart"/>
      <w:r w:rsidRPr="00111EC4">
        <w:rPr>
          <w:sz w:val="28"/>
          <w:szCs w:val="28"/>
          <w:lang w:val="ru-RU"/>
        </w:rPr>
        <w:t>університет</w:t>
      </w:r>
      <w:proofErr w:type="spellEnd"/>
      <w:r w:rsidRPr="00111EC4">
        <w:rPr>
          <w:sz w:val="28"/>
          <w:szCs w:val="28"/>
          <w:lang w:val="ru-RU"/>
        </w:rPr>
        <w:t xml:space="preserve"> </w:t>
      </w:r>
      <w:proofErr w:type="spellStart"/>
      <w:r w:rsidRPr="00111EC4">
        <w:rPr>
          <w:sz w:val="28"/>
          <w:szCs w:val="28"/>
          <w:lang w:val="ru-RU"/>
        </w:rPr>
        <w:t>імені</w:t>
      </w:r>
      <w:proofErr w:type="spellEnd"/>
      <w:r w:rsidRPr="00111EC4">
        <w:rPr>
          <w:sz w:val="28"/>
          <w:szCs w:val="28"/>
          <w:lang w:val="ru-RU"/>
        </w:rPr>
        <w:t xml:space="preserve"> І. І. Мечникова</w:t>
      </w:r>
    </w:p>
    <w:p w:rsidR="00111EC4" w:rsidRDefault="00111EC4" w:rsidP="00111EC4">
      <w:pPr>
        <w:jc w:val="center"/>
        <w:rPr>
          <w:sz w:val="28"/>
          <w:szCs w:val="28"/>
          <w:lang w:val="uk-UA"/>
        </w:rPr>
      </w:pPr>
      <w:r w:rsidRPr="00111EC4">
        <w:rPr>
          <w:sz w:val="20"/>
          <w:szCs w:val="20"/>
          <w:lang w:val="ru-RU"/>
        </w:rPr>
        <w:t>(</w:t>
      </w:r>
      <w:proofErr w:type="spellStart"/>
      <w:r w:rsidRPr="00111EC4">
        <w:rPr>
          <w:sz w:val="20"/>
          <w:szCs w:val="20"/>
          <w:lang w:val="ru-RU"/>
        </w:rPr>
        <w:t>повне</w:t>
      </w:r>
      <w:proofErr w:type="spellEnd"/>
      <w:r w:rsidRPr="00111EC4">
        <w:rPr>
          <w:sz w:val="20"/>
          <w:szCs w:val="20"/>
          <w:lang w:val="ru-RU"/>
        </w:rPr>
        <w:t xml:space="preserve"> </w:t>
      </w:r>
      <w:proofErr w:type="spellStart"/>
      <w:r w:rsidRPr="00111EC4">
        <w:rPr>
          <w:sz w:val="20"/>
          <w:szCs w:val="20"/>
          <w:lang w:val="ru-RU"/>
        </w:rPr>
        <w:t>найменування</w:t>
      </w:r>
      <w:proofErr w:type="spellEnd"/>
      <w:r w:rsidRPr="00111EC4">
        <w:rPr>
          <w:sz w:val="20"/>
          <w:szCs w:val="20"/>
          <w:lang w:val="ru-RU"/>
        </w:rPr>
        <w:t xml:space="preserve"> </w:t>
      </w:r>
      <w:proofErr w:type="spellStart"/>
      <w:r w:rsidRPr="00111EC4">
        <w:rPr>
          <w:sz w:val="20"/>
          <w:szCs w:val="20"/>
          <w:lang w:val="ru-RU"/>
        </w:rPr>
        <w:t>вищого</w:t>
      </w:r>
      <w:proofErr w:type="spellEnd"/>
      <w:r w:rsidRPr="00111EC4">
        <w:rPr>
          <w:sz w:val="20"/>
          <w:szCs w:val="20"/>
          <w:lang w:val="ru-RU"/>
        </w:rPr>
        <w:t xml:space="preserve"> </w:t>
      </w:r>
      <w:proofErr w:type="spellStart"/>
      <w:r w:rsidRPr="00111EC4">
        <w:rPr>
          <w:sz w:val="20"/>
          <w:szCs w:val="20"/>
          <w:lang w:val="ru-RU"/>
        </w:rPr>
        <w:t>навчального</w:t>
      </w:r>
      <w:proofErr w:type="spellEnd"/>
      <w:r w:rsidRPr="00111EC4">
        <w:rPr>
          <w:sz w:val="20"/>
          <w:szCs w:val="20"/>
          <w:lang w:val="ru-RU"/>
        </w:rPr>
        <w:t xml:space="preserve"> закладу)</w:t>
      </w:r>
    </w:p>
    <w:p w:rsidR="00111EC4" w:rsidRPr="00111EC4" w:rsidRDefault="00111EC4" w:rsidP="00111EC4">
      <w:pPr>
        <w:pBdr>
          <w:bottom w:val="single" w:sz="4" w:space="1" w:color="000000"/>
        </w:pBdr>
        <w:spacing w:before="240"/>
        <w:jc w:val="center"/>
        <w:rPr>
          <w:sz w:val="20"/>
          <w:szCs w:val="20"/>
          <w:lang w:val="ru-RU"/>
        </w:rPr>
      </w:pPr>
      <w:r>
        <w:rPr>
          <w:sz w:val="28"/>
          <w:szCs w:val="28"/>
          <w:lang w:val="uk-UA"/>
        </w:rPr>
        <w:t>Факультет міжнародних відносин, політології та соціології</w:t>
      </w:r>
    </w:p>
    <w:p w:rsidR="00111EC4" w:rsidRPr="00111EC4" w:rsidRDefault="00111EC4" w:rsidP="00111EC4">
      <w:pPr>
        <w:jc w:val="center"/>
        <w:rPr>
          <w:sz w:val="28"/>
          <w:szCs w:val="28"/>
          <w:lang w:val="ru-RU"/>
        </w:rPr>
      </w:pPr>
      <w:r w:rsidRPr="00111EC4">
        <w:rPr>
          <w:sz w:val="20"/>
          <w:szCs w:val="20"/>
          <w:lang w:val="ru-RU"/>
        </w:rPr>
        <w:t>(</w:t>
      </w:r>
      <w:proofErr w:type="spellStart"/>
      <w:r w:rsidRPr="00111EC4">
        <w:rPr>
          <w:sz w:val="20"/>
          <w:szCs w:val="20"/>
          <w:lang w:val="ru-RU"/>
        </w:rPr>
        <w:t>повне</w:t>
      </w:r>
      <w:proofErr w:type="spellEnd"/>
      <w:r w:rsidRPr="00111EC4">
        <w:rPr>
          <w:sz w:val="20"/>
          <w:szCs w:val="20"/>
          <w:lang w:val="ru-RU"/>
        </w:rPr>
        <w:t xml:space="preserve"> </w:t>
      </w:r>
      <w:proofErr w:type="spellStart"/>
      <w:r w:rsidRPr="00111EC4">
        <w:rPr>
          <w:sz w:val="20"/>
          <w:szCs w:val="20"/>
          <w:lang w:val="ru-RU"/>
        </w:rPr>
        <w:t>найменування</w:t>
      </w:r>
      <w:proofErr w:type="spellEnd"/>
      <w:r w:rsidRPr="00111EC4">
        <w:rPr>
          <w:sz w:val="20"/>
          <w:szCs w:val="20"/>
          <w:lang w:val="ru-RU"/>
        </w:rPr>
        <w:t xml:space="preserve"> </w:t>
      </w:r>
      <w:proofErr w:type="spellStart"/>
      <w:r w:rsidRPr="00111EC4">
        <w:rPr>
          <w:sz w:val="20"/>
          <w:szCs w:val="20"/>
          <w:lang w:val="ru-RU"/>
        </w:rPr>
        <w:t>інституту</w:t>
      </w:r>
      <w:proofErr w:type="spellEnd"/>
      <w:r w:rsidRPr="00111EC4">
        <w:rPr>
          <w:sz w:val="20"/>
          <w:szCs w:val="20"/>
          <w:lang w:val="ru-RU"/>
        </w:rPr>
        <w:t>/факультету)</w:t>
      </w:r>
    </w:p>
    <w:p w:rsidR="00111EC4" w:rsidRPr="00111EC4" w:rsidRDefault="00111EC4" w:rsidP="00111EC4">
      <w:pPr>
        <w:pBdr>
          <w:bottom w:val="single" w:sz="4" w:space="1" w:color="000000"/>
        </w:pBdr>
        <w:spacing w:before="240"/>
        <w:jc w:val="center"/>
        <w:rPr>
          <w:sz w:val="20"/>
          <w:szCs w:val="20"/>
          <w:lang w:val="ru-RU"/>
        </w:rPr>
      </w:pPr>
      <w:r w:rsidRPr="00111EC4">
        <w:rPr>
          <w:sz w:val="28"/>
          <w:szCs w:val="28"/>
          <w:lang w:val="ru-RU"/>
        </w:rPr>
        <w:t xml:space="preserve">Кафедра </w:t>
      </w:r>
      <w:proofErr w:type="gramStart"/>
      <w:r>
        <w:rPr>
          <w:sz w:val="28"/>
          <w:szCs w:val="28"/>
          <w:lang w:val="uk-UA"/>
        </w:rPr>
        <w:t>м</w:t>
      </w:r>
      <w:proofErr w:type="gramEnd"/>
      <w:r>
        <w:rPr>
          <w:sz w:val="28"/>
          <w:szCs w:val="28"/>
          <w:lang w:val="uk-UA"/>
        </w:rPr>
        <w:t>іжнародних відносин</w:t>
      </w:r>
    </w:p>
    <w:p w:rsidR="00111EC4" w:rsidRPr="00111EC4" w:rsidRDefault="00111EC4" w:rsidP="00111EC4">
      <w:pPr>
        <w:jc w:val="center"/>
        <w:rPr>
          <w:b/>
          <w:spacing w:val="60"/>
          <w:sz w:val="40"/>
          <w:szCs w:val="40"/>
          <w:lang w:val="ru-RU"/>
        </w:rPr>
      </w:pPr>
      <w:r w:rsidRPr="00111EC4">
        <w:rPr>
          <w:sz w:val="20"/>
          <w:szCs w:val="20"/>
          <w:lang w:val="ru-RU"/>
        </w:rPr>
        <w:t>(</w:t>
      </w:r>
      <w:proofErr w:type="spellStart"/>
      <w:r w:rsidRPr="00111EC4">
        <w:rPr>
          <w:sz w:val="20"/>
          <w:szCs w:val="20"/>
          <w:lang w:val="ru-RU"/>
        </w:rPr>
        <w:t>повна</w:t>
      </w:r>
      <w:proofErr w:type="spellEnd"/>
      <w:r w:rsidRPr="00111EC4">
        <w:rPr>
          <w:sz w:val="20"/>
          <w:szCs w:val="20"/>
          <w:lang w:val="ru-RU"/>
        </w:rPr>
        <w:t xml:space="preserve"> </w:t>
      </w:r>
      <w:proofErr w:type="spellStart"/>
      <w:r w:rsidRPr="00111EC4">
        <w:rPr>
          <w:sz w:val="20"/>
          <w:szCs w:val="20"/>
          <w:lang w:val="ru-RU"/>
        </w:rPr>
        <w:t>назва</w:t>
      </w:r>
      <w:proofErr w:type="spellEnd"/>
      <w:r w:rsidRPr="00111EC4">
        <w:rPr>
          <w:sz w:val="20"/>
          <w:szCs w:val="20"/>
          <w:lang w:val="ru-RU"/>
        </w:rPr>
        <w:t xml:space="preserve"> </w:t>
      </w:r>
      <w:proofErr w:type="spellStart"/>
      <w:r w:rsidRPr="00111EC4">
        <w:rPr>
          <w:sz w:val="20"/>
          <w:szCs w:val="20"/>
          <w:lang w:val="ru-RU"/>
        </w:rPr>
        <w:t>кафедри</w:t>
      </w:r>
      <w:proofErr w:type="spellEnd"/>
      <w:r w:rsidRPr="00111EC4">
        <w:rPr>
          <w:sz w:val="20"/>
          <w:szCs w:val="20"/>
          <w:lang w:val="ru-RU"/>
        </w:rPr>
        <w:t>)</w:t>
      </w:r>
    </w:p>
    <w:p w:rsidR="00111EC4" w:rsidRPr="00111EC4" w:rsidRDefault="00111EC4" w:rsidP="00111EC4">
      <w:pPr>
        <w:rPr>
          <w:b/>
          <w:spacing w:val="60"/>
          <w:sz w:val="40"/>
          <w:szCs w:val="40"/>
          <w:lang w:val="ru-RU"/>
        </w:rPr>
      </w:pPr>
    </w:p>
    <w:p w:rsidR="00111EC4" w:rsidRDefault="00111EC4" w:rsidP="00111EC4">
      <w:pPr>
        <w:jc w:val="center"/>
        <w:rPr>
          <w:sz w:val="28"/>
          <w:szCs w:val="28"/>
          <w:lang w:val="uk-UA"/>
        </w:rPr>
      </w:pPr>
      <w:proofErr w:type="spellStart"/>
      <w:r w:rsidRPr="00111EC4">
        <w:rPr>
          <w:b/>
          <w:spacing w:val="60"/>
          <w:sz w:val="32"/>
          <w:szCs w:val="32"/>
          <w:lang w:val="ru-RU"/>
        </w:rPr>
        <w:t>Дипломна</w:t>
      </w:r>
      <w:proofErr w:type="spellEnd"/>
      <w:r w:rsidRPr="00111EC4">
        <w:rPr>
          <w:b/>
          <w:spacing w:val="60"/>
          <w:sz w:val="32"/>
          <w:szCs w:val="32"/>
          <w:lang w:val="ru-RU"/>
        </w:rPr>
        <w:t xml:space="preserve"> робота</w:t>
      </w:r>
    </w:p>
    <w:p w:rsidR="00111EC4" w:rsidRPr="00111EC4" w:rsidRDefault="00111EC4" w:rsidP="00111EC4">
      <w:pPr>
        <w:pBdr>
          <w:bottom w:val="single" w:sz="4" w:space="1" w:color="000000"/>
        </w:pBdr>
        <w:spacing w:before="240"/>
        <w:ind w:left="1134" w:right="850"/>
        <w:jc w:val="center"/>
        <w:rPr>
          <w:b/>
          <w:sz w:val="28"/>
          <w:szCs w:val="28"/>
          <w:u w:val="single"/>
          <w:lang w:val="ru-RU"/>
        </w:rPr>
      </w:pPr>
      <w:r>
        <w:rPr>
          <w:sz w:val="28"/>
          <w:szCs w:val="28"/>
          <w:lang w:val="uk-UA"/>
        </w:rPr>
        <w:t>на здобуття ступеня вищої освіти «магістр»</w:t>
      </w:r>
    </w:p>
    <w:p w:rsidR="00111EC4" w:rsidRDefault="00111EC4" w:rsidP="00111EC4">
      <w:pPr>
        <w:tabs>
          <w:tab w:val="right" w:pos="9355"/>
        </w:tabs>
        <w:jc w:val="center"/>
        <w:rPr>
          <w:sz w:val="28"/>
          <w:szCs w:val="28"/>
          <w:lang w:val="ru-RU"/>
        </w:rPr>
      </w:pPr>
      <w:r w:rsidRPr="00111EC4">
        <w:rPr>
          <w:b/>
          <w:sz w:val="28"/>
          <w:szCs w:val="28"/>
          <w:u w:val="single"/>
          <w:lang w:val="ru-RU"/>
        </w:rPr>
        <w:t>«</w:t>
      </w:r>
      <w:r>
        <w:rPr>
          <w:b/>
          <w:sz w:val="28"/>
          <w:szCs w:val="28"/>
          <w:u w:val="single"/>
          <w:lang w:val="uk-UA"/>
        </w:rPr>
        <w:t xml:space="preserve">Зовнішня політика ФРН в еру “пост-правди” </w:t>
      </w:r>
      <w:r>
        <w:rPr>
          <w:b/>
          <w:bCs/>
          <w:sz w:val="28"/>
          <w:szCs w:val="28"/>
          <w:u w:val="single"/>
          <w:lang w:val="ru-RU"/>
        </w:rPr>
        <w:t>(2005-2020)</w:t>
      </w:r>
      <w:r w:rsidRPr="00111EC4">
        <w:rPr>
          <w:b/>
          <w:sz w:val="28"/>
          <w:szCs w:val="28"/>
          <w:u w:val="single"/>
          <w:lang w:val="ru-RU"/>
        </w:rPr>
        <w:t>»</w:t>
      </w:r>
    </w:p>
    <w:p w:rsidR="00111EC4" w:rsidRPr="00111EC4" w:rsidRDefault="00111EC4" w:rsidP="00111EC4">
      <w:pPr>
        <w:tabs>
          <w:tab w:val="right" w:pos="9355"/>
        </w:tabs>
        <w:rPr>
          <w:u w:val="single"/>
          <w:lang w:val="en-US"/>
        </w:rPr>
      </w:pPr>
      <w:r>
        <w:rPr>
          <w:sz w:val="28"/>
          <w:szCs w:val="28"/>
          <w:lang w:val="ru-RU"/>
        </w:rPr>
        <w:t xml:space="preserve">                   </w:t>
      </w:r>
      <w:r w:rsidRPr="00111EC4">
        <w:rPr>
          <w:sz w:val="28"/>
          <w:szCs w:val="28"/>
          <w:u w:val="single"/>
          <w:lang w:val="en-US"/>
        </w:rPr>
        <w:t>«</w:t>
      </w:r>
      <w:r>
        <w:rPr>
          <w:sz w:val="28"/>
          <w:szCs w:val="28"/>
          <w:u w:val="single"/>
          <w:lang w:val="en-US"/>
        </w:rPr>
        <w:t>Foreign policy of FRG in the post-truth period (2005-2020</w:t>
      </w:r>
      <w:proofErr w:type="gramStart"/>
      <w:r>
        <w:rPr>
          <w:sz w:val="28"/>
          <w:szCs w:val="28"/>
          <w:u w:val="single"/>
          <w:lang w:val="en-US"/>
        </w:rPr>
        <w:t>)</w:t>
      </w:r>
      <w:r w:rsidRPr="00111EC4">
        <w:rPr>
          <w:sz w:val="28"/>
          <w:szCs w:val="28"/>
          <w:u w:val="single"/>
          <w:lang w:val="en-US"/>
        </w:rPr>
        <w:t>»</w:t>
      </w:r>
      <w:proofErr w:type="gramEnd"/>
    </w:p>
    <w:p w:rsidR="00111EC4" w:rsidRPr="00111EC4" w:rsidRDefault="00111EC4" w:rsidP="00111EC4">
      <w:pPr>
        <w:tabs>
          <w:tab w:val="right" w:pos="9355"/>
        </w:tabs>
        <w:jc w:val="center"/>
        <w:rPr>
          <w:u w:val="single"/>
          <w:lang w:val="en-US"/>
        </w:rPr>
      </w:pPr>
    </w:p>
    <w:p w:rsidR="00111EC4" w:rsidRDefault="00111EC4" w:rsidP="00111EC4">
      <w:pPr>
        <w:tabs>
          <w:tab w:val="right" w:pos="9355"/>
        </w:tabs>
        <w:rPr>
          <w:sz w:val="28"/>
          <w:szCs w:val="28"/>
          <w:u w:val="single"/>
          <w:lang w:val="uk-UA"/>
        </w:rPr>
      </w:pPr>
    </w:p>
    <w:p w:rsidR="00111EC4" w:rsidRPr="00111EC4" w:rsidRDefault="00111EC4" w:rsidP="00111EC4">
      <w:pPr>
        <w:rPr>
          <w:sz w:val="28"/>
          <w:szCs w:val="28"/>
          <w:lang w:val="ru-RU"/>
        </w:rPr>
      </w:pPr>
      <w:r w:rsidRPr="00111EC4">
        <w:rPr>
          <w:sz w:val="28"/>
          <w:szCs w:val="28"/>
          <w:lang w:val="en-US"/>
        </w:rPr>
        <w:t xml:space="preserve">                                 </w:t>
      </w:r>
      <w:r>
        <w:rPr>
          <w:sz w:val="28"/>
          <w:szCs w:val="28"/>
          <w:lang w:val="uk-UA"/>
        </w:rPr>
        <w:tab/>
      </w:r>
      <w:proofErr w:type="spellStart"/>
      <w:r w:rsidRPr="00111EC4">
        <w:rPr>
          <w:sz w:val="28"/>
          <w:szCs w:val="28"/>
          <w:lang w:val="ru-RU"/>
        </w:rPr>
        <w:t>Викона</w:t>
      </w:r>
      <w:proofErr w:type="gramStart"/>
      <w:r w:rsidRPr="00111EC4">
        <w:rPr>
          <w:sz w:val="28"/>
          <w:szCs w:val="28"/>
          <w:lang w:val="ru-RU"/>
        </w:rPr>
        <w:t>в</w:t>
      </w:r>
      <w:proofErr w:type="spellEnd"/>
      <w:r w:rsidRPr="00111EC4">
        <w:rPr>
          <w:sz w:val="28"/>
          <w:szCs w:val="28"/>
          <w:lang w:val="ru-RU"/>
        </w:rPr>
        <w:t>(</w:t>
      </w:r>
      <w:proofErr w:type="gramEnd"/>
      <w:r w:rsidRPr="00111EC4">
        <w:rPr>
          <w:sz w:val="28"/>
          <w:szCs w:val="28"/>
          <w:lang w:val="ru-RU"/>
        </w:rPr>
        <w:t>ла): студент(ка)</w:t>
      </w:r>
      <w:r>
        <w:rPr>
          <w:sz w:val="28"/>
          <w:szCs w:val="28"/>
          <w:lang w:val="uk-UA"/>
        </w:rPr>
        <w:t xml:space="preserve"> денної</w:t>
      </w:r>
      <w:r w:rsidRPr="00111EC4">
        <w:rPr>
          <w:sz w:val="28"/>
          <w:szCs w:val="28"/>
          <w:lang w:val="ru-RU"/>
        </w:rPr>
        <w:t xml:space="preserve"> </w:t>
      </w:r>
      <w:proofErr w:type="spellStart"/>
      <w:r w:rsidRPr="00111EC4">
        <w:rPr>
          <w:sz w:val="28"/>
          <w:szCs w:val="28"/>
          <w:lang w:val="ru-RU"/>
        </w:rPr>
        <w:t>форми</w:t>
      </w:r>
      <w:proofErr w:type="spellEnd"/>
      <w:r w:rsidRPr="00111EC4">
        <w:rPr>
          <w:sz w:val="28"/>
          <w:szCs w:val="28"/>
          <w:lang w:val="ru-RU"/>
        </w:rPr>
        <w:t xml:space="preserve"> </w:t>
      </w:r>
      <w:proofErr w:type="spellStart"/>
      <w:r w:rsidRPr="00111EC4">
        <w:rPr>
          <w:sz w:val="28"/>
          <w:szCs w:val="28"/>
          <w:lang w:val="ru-RU"/>
        </w:rPr>
        <w:t>навчання</w:t>
      </w:r>
      <w:proofErr w:type="spellEnd"/>
    </w:p>
    <w:p w:rsidR="00111EC4" w:rsidRDefault="00111EC4" w:rsidP="00111EC4">
      <w:pPr>
        <w:rPr>
          <w:sz w:val="28"/>
          <w:szCs w:val="28"/>
          <w:u w:val="single"/>
          <w:lang w:val="uk-UA"/>
        </w:rPr>
      </w:pPr>
      <w:r w:rsidRPr="00111EC4">
        <w:rPr>
          <w:sz w:val="28"/>
          <w:szCs w:val="28"/>
          <w:lang w:val="ru-RU"/>
        </w:rPr>
        <w:t xml:space="preserve">                                        </w:t>
      </w:r>
      <w:r>
        <w:rPr>
          <w:sz w:val="28"/>
          <w:szCs w:val="28"/>
          <w:u w:val="single"/>
          <w:lang w:val="uk-UA"/>
        </w:rPr>
        <w:t xml:space="preserve">спеціальності 291 – «Міжнародні відносини, </w:t>
      </w:r>
    </w:p>
    <w:p w:rsidR="00111EC4" w:rsidRDefault="00111EC4" w:rsidP="00111EC4">
      <w:pPr>
        <w:ind w:left="2835"/>
        <w:rPr>
          <w:sz w:val="30"/>
          <w:szCs w:val="30"/>
          <w:vertAlign w:val="subscript"/>
          <w:lang w:val="uk-UA"/>
        </w:rPr>
      </w:pPr>
      <w:r>
        <w:rPr>
          <w:sz w:val="28"/>
          <w:szCs w:val="28"/>
          <w:u w:val="single"/>
          <w:lang w:val="uk-UA"/>
        </w:rPr>
        <w:t>суспільні комунікації та регіональні студії</w:t>
      </w:r>
    </w:p>
    <w:p w:rsidR="00111EC4" w:rsidRPr="00111EC4" w:rsidRDefault="00111EC4" w:rsidP="00111EC4">
      <w:pPr>
        <w:spacing w:line="120" w:lineRule="auto"/>
        <w:ind w:left="2829"/>
        <w:rPr>
          <w:sz w:val="30"/>
          <w:szCs w:val="30"/>
          <w:lang w:val="ru-RU"/>
        </w:rPr>
      </w:pPr>
      <w:r>
        <w:rPr>
          <w:sz w:val="30"/>
          <w:szCs w:val="30"/>
          <w:vertAlign w:val="subscript"/>
          <w:lang w:val="uk-UA"/>
        </w:rPr>
        <w:t>(шифр і назва напряму підготовки або спеціальності)</w:t>
      </w:r>
    </w:p>
    <w:p w:rsidR="00111EC4" w:rsidRDefault="00111EC4" w:rsidP="00111EC4">
      <w:pPr>
        <w:rPr>
          <w:sz w:val="28"/>
          <w:szCs w:val="28"/>
          <w:lang w:val="uk-UA"/>
        </w:rPr>
      </w:pPr>
      <w:r w:rsidRPr="00111EC4">
        <w:rPr>
          <w:sz w:val="30"/>
          <w:szCs w:val="30"/>
          <w:lang w:val="ru-RU"/>
        </w:rPr>
        <w:t xml:space="preserve">                                </w:t>
      </w:r>
      <w:r>
        <w:rPr>
          <w:sz w:val="30"/>
          <w:szCs w:val="30"/>
          <w:lang w:val="uk-UA"/>
        </w:rPr>
        <w:tab/>
        <w:t xml:space="preserve"> </w:t>
      </w:r>
      <w:r>
        <w:rPr>
          <w:sz w:val="30"/>
          <w:szCs w:val="30"/>
          <w:u w:val="single"/>
          <w:lang w:val="uk-UA"/>
        </w:rPr>
        <w:t xml:space="preserve"> </w:t>
      </w:r>
    </w:p>
    <w:p w:rsidR="00111EC4" w:rsidRDefault="00111EC4" w:rsidP="00111EC4">
      <w:pPr>
        <w:spacing w:line="168" w:lineRule="auto"/>
        <w:rPr>
          <w:color w:val="FF0000"/>
          <w:sz w:val="28"/>
          <w:szCs w:val="28"/>
          <w:vertAlign w:val="subscript"/>
          <w:lang w:val="uk-UA"/>
        </w:rPr>
      </w:pPr>
      <w:r>
        <w:rPr>
          <w:sz w:val="28"/>
          <w:szCs w:val="28"/>
          <w:lang w:val="uk-UA"/>
        </w:rPr>
        <w:t xml:space="preserve">                                          </w:t>
      </w:r>
      <w:r>
        <w:rPr>
          <w:sz w:val="28"/>
          <w:szCs w:val="28"/>
          <w:u w:val="single"/>
          <w:lang w:val="uk-UA"/>
        </w:rPr>
        <w:t>Алексєєва Каріна Олексіївна</w:t>
      </w:r>
    </w:p>
    <w:p w:rsidR="00111EC4" w:rsidRDefault="00111EC4" w:rsidP="00111EC4">
      <w:pPr>
        <w:spacing w:line="120" w:lineRule="auto"/>
        <w:rPr>
          <w:sz w:val="20"/>
          <w:szCs w:val="20"/>
          <w:lang w:val="uk-UA"/>
        </w:rPr>
      </w:pPr>
      <w:r>
        <w:rPr>
          <w:color w:val="FF0000"/>
          <w:sz w:val="28"/>
          <w:szCs w:val="28"/>
          <w:vertAlign w:val="subscript"/>
          <w:lang w:val="uk-UA"/>
        </w:rPr>
        <w:t xml:space="preserve">                                                                     </w:t>
      </w:r>
      <w:r>
        <w:rPr>
          <w:color w:val="FF0000"/>
          <w:sz w:val="30"/>
          <w:szCs w:val="30"/>
          <w:vertAlign w:val="subscript"/>
          <w:lang w:val="uk-UA"/>
        </w:rPr>
        <w:t xml:space="preserve">   </w:t>
      </w:r>
      <w:r>
        <w:rPr>
          <w:color w:val="000000"/>
          <w:sz w:val="30"/>
          <w:szCs w:val="30"/>
          <w:vertAlign w:val="subscript"/>
          <w:lang w:val="uk-UA"/>
        </w:rPr>
        <w:t>(</w:t>
      </w:r>
      <w:proofErr w:type="spellStart"/>
      <w:r>
        <w:rPr>
          <w:color w:val="000000"/>
          <w:sz w:val="30"/>
          <w:szCs w:val="30"/>
          <w:vertAlign w:val="subscript"/>
          <w:lang w:val="uk-UA"/>
        </w:rPr>
        <w:t>прізвище,ім’я,по</w:t>
      </w:r>
      <w:proofErr w:type="spellEnd"/>
      <w:r>
        <w:rPr>
          <w:color w:val="000000"/>
          <w:sz w:val="30"/>
          <w:szCs w:val="30"/>
          <w:vertAlign w:val="subscript"/>
          <w:lang w:val="uk-UA"/>
        </w:rPr>
        <w:t>-батькові)</w:t>
      </w:r>
    </w:p>
    <w:p w:rsidR="00111EC4" w:rsidRDefault="00111EC4" w:rsidP="00111EC4">
      <w:pPr>
        <w:spacing w:line="168" w:lineRule="auto"/>
        <w:rPr>
          <w:sz w:val="20"/>
          <w:szCs w:val="20"/>
          <w:lang w:val="uk-UA"/>
        </w:rPr>
      </w:pPr>
    </w:p>
    <w:p w:rsidR="00111EC4" w:rsidRDefault="00111EC4" w:rsidP="00111EC4">
      <w:pPr>
        <w:spacing w:line="168" w:lineRule="auto"/>
        <w:ind w:left="2124" w:firstLine="708"/>
        <w:rPr>
          <w:sz w:val="28"/>
          <w:szCs w:val="28"/>
          <w:lang w:val="uk-UA"/>
        </w:rPr>
      </w:pPr>
      <w:r w:rsidRPr="00111EC4">
        <w:rPr>
          <w:sz w:val="20"/>
          <w:szCs w:val="20"/>
          <w:lang w:val="ru-RU"/>
        </w:rPr>
        <w:t xml:space="preserve"> </w:t>
      </w:r>
      <w:proofErr w:type="spellStart"/>
      <w:r w:rsidRPr="00111EC4">
        <w:rPr>
          <w:sz w:val="28"/>
          <w:szCs w:val="28"/>
          <w:lang w:val="ru-RU"/>
        </w:rPr>
        <w:t>Керівник</w:t>
      </w:r>
      <w:proofErr w:type="spellEnd"/>
      <w:r>
        <w:rPr>
          <w:sz w:val="28"/>
          <w:szCs w:val="28"/>
          <w:lang w:val="uk-UA"/>
        </w:rPr>
        <w:t xml:space="preserve"> к. політ. н., доц. Майстренко Ю.І. _____      </w:t>
      </w:r>
    </w:p>
    <w:p w:rsidR="00111EC4" w:rsidRDefault="00111EC4" w:rsidP="00111EC4">
      <w:pPr>
        <w:spacing w:line="168" w:lineRule="auto"/>
        <w:ind w:left="2124" w:firstLine="708"/>
        <w:rPr>
          <w:sz w:val="28"/>
          <w:szCs w:val="28"/>
          <w:lang w:val="uk-UA"/>
        </w:rPr>
      </w:pPr>
      <w:r>
        <w:rPr>
          <w:sz w:val="28"/>
          <w:szCs w:val="28"/>
          <w:lang w:val="uk-UA"/>
        </w:rPr>
        <w:t xml:space="preserve"> </w:t>
      </w:r>
      <w:r>
        <w:rPr>
          <w:sz w:val="20"/>
          <w:szCs w:val="20"/>
          <w:lang w:val="uk-UA"/>
        </w:rPr>
        <w:t xml:space="preserve">(науковий ступінь, вчене </w:t>
      </w:r>
      <w:proofErr w:type="spellStart"/>
      <w:r>
        <w:rPr>
          <w:sz w:val="20"/>
          <w:szCs w:val="20"/>
          <w:lang w:val="uk-UA"/>
        </w:rPr>
        <w:t>звання,прізвище</w:t>
      </w:r>
      <w:proofErr w:type="spellEnd"/>
      <w:r>
        <w:rPr>
          <w:sz w:val="20"/>
          <w:szCs w:val="20"/>
          <w:lang w:val="uk-UA"/>
        </w:rPr>
        <w:t xml:space="preserve"> та ініціали, підпис)</w:t>
      </w:r>
    </w:p>
    <w:p w:rsidR="00111EC4" w:rsidRDefault="00111EC4" w:rsidP="00111EC4">
      <w:pPr>
        <w:tabs>
          <w:tab w:val="left" w:pos="5245"/>
          <w:tab w:val="right" w:pos="9355"/>
        </w:tabs>
        <w:spacing w:before="120"/>
        <w:rPr>
          <w:sz w:val="28"/>
          <w:szCs w:val="28"/>
          <w:vertAlign w:val="subscript"/>
          <w:lang w:val="uk-UA"/>
        </w:rPr>
      </w:pPr>
      <w:r>
        <w:rPr>
          <w:sz w:val="28"/>
          <w:szCs w:val="28"/>
          <w:lang w:val="uk-UA"/>
        </w:rPr>
        <w:t xml:space="preserve">                                         Рецензент д. політ. н., проф. Брусиловська О.І.</w:t>
      </w:r>
    </w:p>
    <w:p w:rsidR="00111EC4" w:rsidRPr="00111EC4" w:rsidRDefault="00111EC4" w:rsidP="00111EC4">
      <w:pPr>
        <w:tabs>
          <w:tab w:val="left" w:pos="5245"/>
          <w:tab w:val="right" w:pos="9355"/>
        </w:tabs>
        <w:spacing w:before="120" w:line="120" w:lineRule="auto"/>
        <w:rPr>
          <w:sz w:val="28"/>
          <w:szCs w:val="28"/>
          <w:lang w:val="uk-UA"/>
        </w:rPr>
      </w:pPr>
      <w:r>
        <w:rPr>
          <w:sz w:val="28"/>
          <w:szCs w:val="28"/>
          <w:vertAlign w:val="subscript"/>
          <w:lang w:val="uk-UA"/>
        </w:rPr>
        <w:t xml:space="preserve">                                                                     </w:t>
      </w:r>
      <w:r>
        <w:rPr>
          <w:sz w:val="20"/>
          <w:szCs w:val="20"/>
          <w:vertAlign w:val="subscript"/>
          <w:lang w:val="uk-UA"/>
        </w:rPr>
        <w:t xml:space="preserve">   </w:t>
      </w:r>
      <w:r>
        <w:rPr>
          <w:sz w:val="20"/>
          <w:szCs w:val="20"/>
          <w:lang w:val="uk-UA"/>
        </w:rPr>
        <w:t xml:space="preserve">(науковий ступінь, вчене </w:t>
      </w:r>
      <w:proofErr w:type="spellStart"/>
      <w:r>
        <w:rPr>
          <w:sz w:val="20"/>
          <w:szCs w:val="20"/>
          <w:lang w:val="uk-UA"/>
        </w:rPr>
        <w:t>звання,прізвище</w:t>
      </w:r>
      <w:proofErr w:type="spellEnd"/>
      <w:r>
        <w:rPr>
          <w:sz w:val="20"/>
          <w:szCs w:val="20"/>
          <w:lang w:val="uk-UA"/>
        </w:rPr>
        <w:t xml:space="preserve"> та ініціали)</w:t>
      </w:r>
    </w:p>
    <w:p w:rsidR="00111EC4" w:rsidRPr="00111EC4" w:rsidRDefault="00111EC4" w:rsidP="00111EC4">
      <w:pPr>
        <w:tabs>
          <w:tab w:val="left" w:pos="5245"/>
          <w:tab w:val="right" w:pos="9355"/>
        </w:tabs>
        <w:spacing w:before="120"/>
        <w:rPr>
          <w:sz w:val="28"/>
          <w:szCs w:val="28"/>
          <w:lang w:val="uk-UA"/>
        </w:rPr>
      </w:pPr>
    </w:p>
    <w:p w:rsidR="00111EC4" w:rsidRPr="00111EC4" w:rsidRDefault="00111EC4" w:rsidP="00111EC4">
      <w:pPr>
        <w:ind w:left="3969"/>
        <w:rPr>
          <w:sz w:val="28"/>
          <w:szCs w:val="28"/>
          <w:lang w:val="uk-UA"/>
        </w:rPr>
      </w:pPr>
    </w:p>
    <w:tbl>
      <w:tblPr>
        <w:tblW w:w="0" w:type="auto"/>
        <w:tblInd w:w="108" w:type="dxa"/>
        <w:tblLayout w:type="fixed"/>
        <w:tblLook w:val="04A0" w:firstRow="1" w:lastRow="0" w:firstColumn="1" w:lastColumn="0" w:noHBand="0" w:noVBand="1"/>
      </w:tblPr>
      <w:tblGrid>
        <w:gridCol w:w="5081"/>
        <w:gridCol w:w="4786"/>
      </w:tblGrid>
      <w:tr w:rsidR="00111EC4" w:rsidTr="00111EC4">
        <w:tc>
          <w:tcPr>
            <w:tcW w:w="5081" w:type="dxa"/>
            <w:hideMark/>
          </w:tcPr>
          <w:p w:rsidR="00111EC4" w:rsidRPr="00111EC4" w:rsidRDefault="00111EC4">
            <w:pPr>
              <w:spacing w:line="252" w:lineRule="auto"/>
              <w:rPr>
                <w:sz w:val="28"/>
                <w:szCs w:val="28"/>
                <w:lang w:val="ru-RU"/>
              </w:rPr>
            </w:pPr>
            <w:r w:rsidRPr="00111EC4">
              <w:rPr>
                <w:sz w:val="28"/>
                <w:szCs w:val="28"/>
                <w:lang w:val="uk-UA"/>
              </w:rPr>
              <w:t xml:space="preserve">       </w:t>
            </w:r>
            <w:r w:rsidRPr="00111EC4">
              <w:rPr>
                <w:sz w:val="28"/>
                <w:szCs w:val="28"/>
                <w:lang w:val="ru-RU"/>
              </w:rPr>
              <w:t xml:space="preserve">Рекомендовано до </w:t>
            </w:r>
            <w:proofErr w:type="spellStart"/>
            <w:r w:rsidRPr="00111EC4">
              <w:rPr>
                <w:sz w:val="28"/>
                <w:szCs w:val="28"/>
                <w:lang w:val="ru-RU"/>
              </w:rPr>
              <w:t>захисту</w:t>
            </w:r>
            <w:proofErr w:type="spellEnd"/>
            <w:r w:rsidRPr="00111EC4">
              <w:rPr>
                <w:sz w:val="28"/>
                <w:szCs w:val="28"/>
                <w:lang w:val="ru-RU"/>
              </w:rPr>
              <w:t>:</w:t>
            </w:r>
          </w:p>
          <w:p w:rsidR="00111EC4" w:rsidRPr="00111EC4" w:rsidRDefault="00111EC4">
            <w:pPr>
              <w:spacing w:before="120" w:line="252" w:lineRule="auto"/>
              <w:rPr>
                <w:sz w:val="28"/>
                <w:szCs w:val="28"/>
                <w:lang w:val="ru-RU"/>
              </w:rPr>
            </w:pPr>
            <w:r w:rsidRPr="00111EC4">
              <w:rPr>
                <w:sz w:val="28"/>
                <w:szCs w:val="28"/>
                <w:lang w:val="ru-RU"/>
              </w:rPr>
              <w:t xml:space="preserve">       Протокол</w:t>
            </w:r>
            <w:r>
              <w:rPr>
                <w:sz w:val="28"/>
                <w:szCs w:val="28"/>
                <w:lang w:val="uk-UA"/>
              </w:rPr>
              <w:t xml:space="preserve"> </w:t>
            </w:r>
            <w:proofErr w:type="spellStart"/>
            <w:r w:rsidRPr="00111EC4">
              <w:rPr>
                <w:sz w:val="28"/>
                <w:szCs w:val="28"/>
                <w:lang w:val="ru-RU"/>
              </w:rPr>
              <w:t>засідання</w:t>
            </w:r>
            <w:proofErr w:type="spellEnd"/>
            <w:r w:rsidRPr="00111EC4">
              <w:rPr>
                <w:sz w:val="28"/>
                <w:szCs w:val="28"/>
                <w:lang w:val="ru-RU"/>
              </w:rPr>
              <w:t xml:space="preserve"> </w:t>
            </w:r>
            <w:proofErr w:type="spellStart"/>
            <w:r w:rsidRPr="00111EC4">
              <w:rPr>
                <w:sz w:val="28"/>
                <w:szCs w:val="28"/>
                <w:lang w:val="ru-RU"/>
              </w:rPr>
              <w:t>кафедри</w:t>
            </w:r>
            <w:proofErr w:type="spellEnd"/>
          </w:p>
          <w:p w:rsidR="00111EC4" w:rsidRPr="00111EC4" w:rsidRDefault="00111EC4">
            <w:pPr>
              <w:spacing w:before="120" w:line="252" w:lineRule="auto"/>
              <w:rPr>
                <w:sz w:val="28"/>
                <w:szCs w:val="28"/>
                <w:lang w:val="ru-RU"/>
              </w:rPr>
            </w:pPr>
            <w:r w:rsidRPr="00111EC4">
              <w:rPr>
                <w:sz w:val="28"/>
                <w:szCs w:val="28"/>
                <w:lang w:val="ru-RU"/>
              </w:rPr>
              <w:t xml:space="preserve">       № ___ </w:t>
            </w:r>
            <w:proofErr w:type="spellStart"/>
            <w:r w:rsidRPr="00111EC4">
              <w:rPr>
                <w:sz w:val="28"/>
                <w:szCs w:val="28"/>
                <w:lang w:val="ru-RU"/>
              </w:rPr>
              <w:t>від</w:t>
            </w:r>
            <w:proofErr w:type="spellEnd"/>
            <w:r w:rsidRPr="00111EC4">
              <w:rPr>
                <w:sz w:val="28"/>
                <w:szCs w:val="28"/>
                <w:lang w:val="ru-RU"/>
              </w:rPr>
              <w:t xml:space="preserve"> _</w:t>
            </w:r>
            <w:r>
              <w:rPr>
                <w:sz w:val="28"/>
                <w:szCs w:val="28"/>
                <w:lang w:val="uk-UA"/>
              </w:rPr>
              <w:t>16.11.</w:t>
            </w:r>
            <w:r w:rsidRPr="00111EC4">
              <w:rPr>
                <w:sz w:val="28"/>
                <w:szCs w:val="28"/>
                <w:lang w:val="ru-RU"/>
              </w:rPr>
              <w:t>_</w:t>
            </w:r>
            <w:r>
              <w:rPr>
                <w:sz w:val="28"/>
                <w:szCs w:val="28"/>
                <w:lang w:val="uk-UA"/>
              </w:rPr>
              <w:t xml:space="preserve"> 2020 </w:t>
            </w:r>
            <w:r w:rsidRPr="00111EC4">
              <w:rPr>
                <w:sz w:val="28"/>
                <w:szCs w:val="28"/>
                <w:lang w:val="ru-RU"/>
              </w:rPr>
              <w:t xml:space="preserve">р. </w:t>
            </w:r>
          </w:p>
          <w:p w:rsidR="00111EC4" w:rsidRPr="00111EC4" w:rsidRDefault="00111EC4">
            <w:pPr>
              <w:spacing w:before="600" w:line="252" w:lineRule="auto"/>
              <w:rPr>
                <w:sz w:val="20"/>
                <w:szCs w:val="20"/>
                <w:lang w:val="ru-RU"/>
              </w:rPr>
            </w:pPr>
            <w:r w:rsidRPr="00111EC4">
              <w:rPr>
                <w:sz w:val="28"/>
                <w:szCs w:val="28"/>
                <w:lang w:val="ru-RU"/>
              </w:rPr>
              <w:t xml:space="preserve">       Зав</w:t>
            </w:r>
            <w:proofErr w:type="spellStart"/>
            <w:r>
              <w:rPr>
                <w:sz w:val="28"/>
                <w:szCs w:val="28"/>
                <w:lang w:val="uk-UA"/>
              </w:rPr>
              <w:t>ідувач</w:t>
            </w:r>
            <w:proofErr w:type="spellEnd"/>
            <w:r w:rsidRPr="00111EC4">
              <w:rPr>
                <w:sz w:val="28"/>
                <w:szCs w:val="28"/>
                <w:lang w:val="ru-RU"/>
              </w:rPr>
              <w:t xml:space="preserve"> кафедр</w:t>
            </w:r>
            <w:r>
              <w:rPr>
                <w:sz w:val="28"/>
                <w:szCs w:val="28"/>
                <w:lang w:val="uk-UA"/>
              </w:rPr>
              <w:t>и</w:t>
            </w:r>
          </w:p>
          <w:p w:rsidR="00111EC4" w:rsidRPr="00111EC4" w:rsidRDefault="00111EC4">
            <w:pPr>
              <w:tabs>
                <w:tab w:val="left" w:pos="284"/>
                <w:tab w:val="left" w:pos="1767"/>
              </w:tabs>
              <w:spacing w:line="252" w:lineRule="auto"/>
              <w:rPr>
                <w:sz w:val="20"/>
                <w:szCs w:val="20"/>
                <w:lang w:val="ru-RU"/>
              </w:rPr>
            </w:pPr>
            <w:r w:rsidRPr="00111EC4">
              <w:rPr>
                <w:sz w:val="20"/>
                <w:szCs w:val="20"/>
                <w:lang w:val="ru-RU"/>
              </w:rPr>
              <w:tab/>
            </w:r>
          </w:p>
          <w:p w:rsidR="00111EC4" w:rsidRPr="00111EC4" w:rsidRDefault="00111EC4">
            <w:pPr>
              <w:tabs>
                <w:tab w:val="left" w:pos="284"/>
                <w:tab w:val="left" w:pos="1767"/>
              </w:tabs>
              <w:spacing w:line="252" w:lineRule="auto"/>
              <w:rPr>
                <w:sz w:val="20"/>
                <w:szCs w:val="20"/>
                <w:lang w:val="ru-RU"/>
              </w:rPr>
            </w:pPr>
            <w:r w:rsidRPr="00111EC4">
              <w:rPr>
                <w:sz w:val="20"/>
                <w:szCs w:val="20"/>
                <w:lang w:val="ru-RU"/>
              </w:rPr>
              <w:t xml:space="preserve">          </w:t>
            </w:r>
            <w:r w:rsidRPr="00111EC4">
              <w:rPr>
                <w:sz w:val="28"/>
                <w:szCs w:val="28"/>
                <w:u w:val="single"/>
                <w:lang w:val="ru-RU"/>
              </w:rPr>
              <w:t xml:space="preserve">  </w:t>
            </w:r>
            <w:r w:rsidRPr="00111EC4">
              <w:rPr>
                <w:sz w:val="28"/>
                <w:szCs w:val="28"/>
                <w:u w:val="single"/>
                <w:lang w:val="ru-RU"/>
              </w:rPr>
              <w:tab/>
            </w:r>
            <w:r w:rsidRPr="00111EC4">
              <w:rPr>
                <w:sz w:val="28"/>
                <w:szCs w:val="28"/>
                <w:lang w:val="ru-RU"/>
              </w:rPr>
              <w:t xml:space="preserve">         </w:t>
            </w:r>
            <w:r>
              <w:rPr>
                <w:sz w:val="28"/>
                <w:szCs w:val="28"/>
                <w:lang w:val="uk-UA"/>
              </w:rPr>
              <w:t>Брусиловська О.І.</w:t>
            </w:r>
          </w:p>
          <w:p w:rsidR="00111EC4" w:rsidRDefault="00111EC4">
            <w:pPr>
              <w:tabs>
                <w:tab w:val="left" w:pos="284"/>
                <w:tab w:val="left" w:pos="1767"/>
              </w:tabs>
              <w:spacing w:line="252" w:lineRule="auto"/>
              <w:rPr>
                <w:sz w:val="28"/>
                <w:szCs w:val="28"/>
              </w:rPr>
            </w:pPr>
            <w:r w:rsidRPr="00111EC4">
              <w:rPr>
                <w:sz w:val="20"/>
                <w:szCs w:val="20"/>
                <w:lang w:val="ru-RU"/>
              </w:rPr>
              <w:t xml:space="preserve"> </w:t>
            </w:r>
            <w:r w:rsidRPr="00111EC4">
              <w:rPr>
                <w:sz w:val="20"/>
                <w:szCs w:val="20"/>
                <w:lang w:val="ru-RU"/>
              </w:rPr>
              <w:tab/>
              <w:t xml:space="preserve">          </w:t>
            </w:r>
            <w:r>
              <w:rPr>
                <w:sz w:val="20"/>
                <w:szCs w:val="20"/>
              </w:rPr>
              <w:t>(</w:t>
            </w:r>
            <w:proofErr w:type="spellStart"/>
            <w:r>
              <w:rPr>
                <w:sz w:val="20"/>
                <w:szCs w:val="20"/>
              </w:rPr>
              <w:t>підпис</w:t>
            </w:r>
            <w:proofErr w:type="spellEnd"/>
            <w:r>
              <w:rPr>
                <w:sz w:val="20"/>
                <w:szCs w:val="20"/>
              </w:rPr>
              <w:t>)</w:t>
            </w:r>
          </w:p>
        </w:tc>
        <w:tc>
          <w:tcPr>
            <w:tcW w:w="4786" w:type="dxa"/>
            <w:hideMark/>
          </w:tcPr>
          <w:p w:rsidR="00111EC4" w:rsidRPr="00111EC4" w:rsidRDefault="00111EC4">
            <w:pPr>
              <w:tabs>
                <w:tab w:val="right" w:pos="4462"/>
              </w:tabs>
              <w:spacing w:line="252" w:lineRule="auto"/>
              <w:rPr>
                <w:sz w:val="28"/>
                <w:szCs w:val="28"/>
                <w:lang w:val="ru-RU"/>
              </w:rPr>
            </w:pPr>
            <w:proofErr w:type="spellStart"/>
            <w:r w:rsidRPr="00111EC4">
              <w:rPr>
                <w:sz w:val="28"/>
                <w:szCs w:val="28"/>
                <w:lang w:val="ru-RU"/>
              </w:rPr>
              <w:t>Захищено</w:t>
            </w:r>
            <w:proofErr w:type="spellEnd"/>
            <w:r w:rsidRPr="00111EC4">
              <w:rPr>
                <w:sz w:val="28"/>
                <w:szCs w:val="28"/>
                <w:lang w:val="ru-RU"/>
              </w:rPr>
              <w:t xml:space="preserve"> на </w:t>
            </w:r>
            <w:proofErr w:type="spellStart"/>
            <w:r w:rsidRPr="00111EC4">
              <w:rPr>
                <w:sz w:val="28"/>
                <w:szCs w:val="28"/>
                <w:lang w:val="ru-RU"/>
              </w:rPr>
              <w:t>засіданні</w:t>
            </w:r>
            <w:proofErr w:type="spellEnd"/>
            <w:r w:rsidRPr="00111EC4">
              <w:rPr>
                <w:sz w:val="28"/>
                <w:szCs w:val="28"/>
                <w:lang w:val="ru-RU"/>
              </w:rPr>
              <w:t xml:space="preserve"> ЕК №_</w:t>
            </w:r>
            <w:r>
              <w:rPr>
                <w:sz w:val="28"/>
                <w:szCs w:val="28"/>
                <w:lang w:val="uk-UA"/>
              </w:rPr>
              <w:t>_</w:t>
            </w:r>
            <w:r>
              <w:rPr>
                <w:sz w:val="28"/>
                <w:szCs w:val="28"/>
                <w:u w:val="single"/>
                <w:lang w:val="uk-UA"/>
              </w:rPr>
              <w:t>7</w:t>
            </w:r>
            <w:r>
              <w:rPr>
                <w:sz w:val="28"/>
                <w:szCs w:val="28"/>
                <w:lang w:val="uk-UA"/>
              </w:rPr>
              <w:t>__</w:t>
            </w:r>
          </w:p>
          <w:p w:rsidR="00111EC4" w:rsidRPr="00111EC4" w:rsidRDefault="00111EC4">
            <w:pPr>
              <w:tabs>
                <w:tab w:val="right" w:pos="4462"/>
              </w:tabs>
              <w:spacing w:before="120" w:line="252" w:lineRule="auto"/>
              <w:rPr>
                <w:sz w:val="28"/>
                <w:szCs w:val="28"/>
                <w:lang w:val="ru-RU"/>
              </w:rPr>
            </w:pPr>
            <w:r w:rsidRPr="00111EC4">
              <w:rPr>
                <w:sz w:val="28"/>
                <w:szCs w:val="28"/>
                <w:lang w:val="ru-RU"/>
              </w:rPr>
              <w:t xml:space="preserve">протокол № ___ </w:t>
            </w:r>
            <w:proofErr w:type="spellStart"/>
            <w:r w:rsidRPr="00111EC4">
              <w:rPr>
                <w:sz w:val="28"/>
                <w:szCs w:val="28"/>
                <w:lang w:val="ru-RU"/>
              </w:rPr>
              <w:t>від</w:t>
            </w:r>
            <w:proofErr w:type="spellEnd"/>
            <w:r w:rsidRPr="00111EC4">
              <w:rPr>
                <w:sz w:val="28"/>
                <w:szCs w:val="28"/>
                <w:lang w:val="ru-RU"/>
              </w:rPr>
              <w:t xml:space="preserve"> </w:t>
            </w:r>
            <w:r>
              <w:rPr>
                <w:sz w:val="28"/>
                <w:szCs w:val="28"/>
                <w:lang w:val="uk-UA"/>
              </w:rPr>
              <w:t>______2020</w:t>
            </w:r>
            <w:r w:rsidRPr="00111EC4">
              <w:rPr>
                <w:sz w:val="28"/>
                <w:szCs w:val="28"/>
                <w:lang w:val="ru-RU"/>
              </w:rPr>
              <w:t xml:space="preserve"> р.</w:t>
            </w:r>
            <w:r w:rsidRPr="00111EC4">
              <w:rPr>
                <w:sz w:val="28"/>
                <w:szCs w:val="28"/>
                <w:lang w:val="ru-RU"/>
              </w:rPr>
              <w:tab/>
            </w:r>
          </w:p>
          <w:p w:rsidR="00111EC4" w:rsidRPr="00111EC4" w:rsidRDefault="00111EC4">
            <w:pPr>
              <w:tabs>
                <w:tab w:val="right" w:pos="4462"/>
              </w:tabs>
              <w:spacing w:before="120" w:line="252" w:lineRule="auto"/>
              <w:rPr>
                <w:sz w:val="20"/>
                <w:szCs w:val="20"/>
                <w:lang w:val="ru-RU"/>
              </w:rPr>
            </w:pPr>
            <w:proofErr w:type="spellStart"/>
            <w:r w:rsidRPr="00111EC4">
              <w:rPr>
                <w:sz w:val="28"/>
                <w:szCs w:val="28"/>
                <w:lang w:val="ru-RU"/>
              </w:rPr>
              <w:t>Оцінка</w:t>
            </w:r>
            <w:proofErr w:type="spellEnd"/>
            <w:r w:rsidRPr="00111EC4">
              <w:rPr>
                <w:sz w:val="28"/>
                <w:szCs w:val="28"/>
                <w:lang w:val="ru-RU"/>
              </w:rPr>
              <w:t>______________/______/__</w:t>
            </w:r>
          </w:p>
          <w:p w:rsidR="00111EC4" w:rsidRPr="00111EC4" w:rsidRDefault="00111EC4">
            <w:pPr>
              <w:spacing w:line="252" w:lineRule="auto"/>
              <w:jc w:val="center"/>
              <w:rPr>
                <w:sz w:val="28"/>
                <w:szCs w:val="28"/>
                <w:lang w:val="ru-RU"/>
              </w:rPr>
            </w:pPr>
            <w:r w:rsidRPr="00111EC4">
              <w:rPr>
                <w:sz w:val="20"/>
                <w:szCs w:val="20"/>
                <w:lang w:val="ru-RU"/>
              </w:rPr>
              <w:t xml:space="preserve">(за </w:t>
            </w:r>
            <w:proofErr w:type="spellStart"/>
            <w:r w:rsidRPr="00111EC4">
              <w:rPr>
                <w:sz w:val="20"/>
                <w:szCs w:val="20"/>
                <w:lang w:val="ru-RU"/>
              </w:rPr>
              <w:t>національною</w:t>
            </w:r>
            <w:proofErr w:type="spellEnd"/>
            <w:r w:rsidRPr="00111EC4">
              <w:rPr>
                <w:sz w:val="20"/>
                <w:szCs w:val="20"/>
                <w:lang w:val="ru-RU"/>
              </w:rPr>
              <w:t xml:space="preserve"> шкалою, шкалою ЕСТ</w:t>
            </w:r>
            <w:proofErr w:type="gramStart"/>
            <w:r>
              <w:rPr>
                <w:sz w:val="20"/>
                <w:szCs w:val="20"/>
                <w:lang w:val="en-US"/>
              </w:rPr>
              <w:t>S</w:t>
            </w:r>
            <w:proofErr w:type="gramEnd"/>
            <w:r w:rsidRPr="00111EC4">
              <w:rPr>
                <w:sz w:val="20"/>
                <w:szCs w:val="20"/>
                <w:lang w:val="ru-RU"/>
              </w:rPr>
              <w:t xml:space="preserve">, </w:t>
            </w:r>
            <w:proofErr w:type="spellStart"/>
            <w:r w:rsidRPr="00111EC4">
              <w:rPr>
                <w:sz w:val="20"/>
                <w:szCs w:val="20"/>
                <w:lang w:val="ru-RU"/>
              </w:rPr>
              <w:t>бали</w:t>
            </w:r>
            <w:proofErr w:type="spellEnd"/>
            <w:r w:rsidRPr="00111EC4">
              <w:rPr>
                <w:sz w:val="20"/>
                <w:szCs w:val="20"/>
                <w:lang w:val="ru-RU"/>
              </w:rPr>
              <w:t>)</w:t>
            </w:r>
          </w:p>
          <w:p w:rsidR="00111EC4" w:rsidRPr="00111EC4" w:rsidRDefault="00111EC4">
            <w:pPr>
              <w:spacing w:before="360" w:line="252" w:lineRule="auto"/>
              <w:rPr>
                <w:sz w:val="28"/>
                <w:szCs w:val="28"/>
                <w:u w:val="single"/>
                <w:lang w:val="ru-RU"/>
              </w:rPr>
            </w:pPr>
            <w:r w:rsidRPr="00111EC4">
              <w:rPr>
                <w:sz w:val="28"/>
                <w:szCs w:val="28"/>
                <w:lang w:val="ru-RU"/>
              </w:rPr>
              <w:t>Голова ЕК</w:t>
            </w:r>
          </w:p>
          <w:p w:rsidR="00111EC4" w:rsidRPr="00111EC4" w:rsidRDefault="00111EC4">
            <w:pPr>
              <w:tabs>
                <w:tab w:val="left" w:pos="1446"/>
                <w:tab w:val="right" w:pos="4462"/>
              </w:tabs>
              <w:spacing w:before="360" w:line="252" w:lineRule="auto"/>
              <w:rPr>
                <w:sz w:val="20"/>
                <w:szCs w:val="20"/>
                <w:lang w:val="ru-RU"/>
              </w:rPr>
            </w:pPr>
            <w:r w:rsidRPr="00111EC4">
              <w:rPr>
                <w:sz w:val="28"/>
                <w:szCs w:val="28"/>
                <w:u w:val="single"/>
                <w:lang w:val="ru-RU"/>
              </w:rPr>
              <w:tab/>
            </w:r>
            <w:r w:rsidRPr="00111EC4">
              <w:rPr>
                <w:sz w:val="28"/>
                <w:szCs w:val="28"/>
                <w:lang w:val="ru-RU"/>
              </w:rPr>
              <w:t xml:space="preserve">             </w:t>
            </w:r>
            <w:proofErr w:type="spellStart"/>
            <w:r>
              <w:rPr>
                <w:sz w:val="28"/>
                <w:szCs w:val="28"/>
                <w:lang w:val="uk-UA"/>
              </w:rPr>
              <w:t>Глебов</w:t>
            </w:r>
            <w:proofErr w:type="spellEnd"/>
            <w:r>
              <w:rPr>
                <w:sz w:val="28"/>
                <w:szCs w:val="28"/>
                <w:lang w:val="uk-UA"/>
              </w:rPr>
              <w:t xml:space="preserve"> В.В.</w:t>
            </w:r>
          </w:p>
          <w:p w:rsidR="00111EC4" w:rsidRDefault="00111EC4">
            <w:pPr>
              <w:tabs>
                <w:tab w:val="left" w:pos="454"/>
                <w:tab w:val="left" w:pos="2155"/>
              </w:tabs>
              <w:spacing w:line="252" w:lineRule="auto"/>
            </w:pPr>
            <w:r w:rsidRPr="00111EC4">
              <w:rPr>
                <w:sz w:val="20"/>
                <w:szCs w:val="20"/>
                <w:lang w:val="ru-RU"/>
              </w:rPr>
              <w:tab/>
            </w:r>
            <w:r>
              <w:rPr>
                <w:sz w:val="20"/>
                <w:szCs w:val="20"/>
              </w:rPr>
              <w:t>(</w:t>
            </w:r>
            <w:proofErr w:type="spellStart"/>
            <w:r>
              <w:rPr>
                <w:sz w:val="20"/>
                <w:szCs w:val="20"/>
              </w:rPr>
              <w:t>підпис</w:t>
            </w:r>
            <w:proofErr w:type="spellEnd"/>
            <w:r>
              <w:rPr>
                <w:sz w:val="20"/>
                <w:szCs w:val="20"/>
              </w:rPr>
              <w:t>)</w:t>
            </w:r>
            <w:r>
              <w:rPr>
                <w:sz w:val="20"/>
                <w:szCs w:val="20"/>
              </w:rPr>
              <w:tab/>
            </w:r>
          </w:p>
        </w:tc>
      </w:tr>
      <w:tr w:rsidR="00111EC4" w:rsidTr="00111EC4">
        <w:tc>
          <w:tcPr>
            <w:tcW w:w="5081" w:type="dxa"/>
          </w:tcPr>
          <w:p w:rsidR="00111EC4" w:rsidRDefault="00111EC4">
            <w:pPr>
              <w:snapToGrid w:val="0"/>
              <w:spacing w:line="252" w:lineRule="auto"/>
              <w:rPr>
                <w:sz w:val="28"/>
                <w:szCs w:val="28"/>
                <w:lang w:val="uk-UA"/>
              </w:rPr>
            </w:pPr>
          </w:p>
          <w:p w:rsidR="00111EC4" w:rsidRDefault="00111EC4">
            <w:pPr>
              <w:spacing w:line="252" w:lineRule="auto"/>
              <w:rPr>
                <w:sz w:val="28"/>
                <w:szCs w:val="28"/>
                <w:lang w:val="uk-UA"/>
              </w:rPr>
            </w:pPr>
          </w:p>
        </w:tc>
        <w:tc>
          <w:tcPr>
            <w:tcW w:w="4786" w:type="dxa"/>
          </w:tcPr>
          <w:p w:rsidR="00111EC4" w:rsidRDefault="00111EC4">
            <w:pPr>
              <w:snapToGrid w:val="0"/>
              <w:spacing w:line="252" w:lineRule="auto"/>
              <w:rPr>
                <w:sz w:val="28"/>
                <w:szCs w:val="28"/>
              </w:rPr>
            </w:pPr>
          </w:p>
        </w:tc>
      </w:tr>
    </w:tbl>
    <w:p w:rsidR="00111EC4" w:rsidRDefault="00111EC4">
      <w:pPr>
        <w:rPr>
          <w:b/>
          <w:sz w:val="28"/>
          <w:szCs w:val="28"/>
          <w:lang w:val="uk-UA"/>
        </w:rPr>
      </w:pPr>
      <w:r>
        <w:rPr>
          <w:b/>
          <w:sz w:val="28"/>
          <w:szCs w:val="28"/>
          <w:lang w:val="uk-UA"/>
        </w:rPr>
        <w:t xml:space="preserve">                                                    </w:t>
      </w:r>
    </w:p>
    <w:p w:rsidR="00111EC4" w:rsidRDefault="00111EC4">
      <w:pPr>
        <w:rPr>
          <w:b/>
          <w:sz w:val="28"/>
          <w:szCs w:val="28"/>
          <w:lang w:val="uk-UA"/>
        </w:rPr>
      </w:pPr>
    </w:p>
    <w:p w:rsidR="00C45585" w:rsidRDefault="00111EC4">
      <w:pPr>
        <w:rPr>
          <w:b/>
          <w:sz w:val="28"/>
          <w:szCs w:val="28"/>
          <w:lang w:val="uk-UA"/>
        </w:rPr>
      </w:pPr>
      <w:r>
        <w:rPr>
          <w:b/>
          <w:sz w:val="28"/>
          <w:szCs w:val="28"/>
          <w:lang w:val="uk-UA"/>
        </w:rPr>
        <w:t xml:space="preserve">                                                 </w:t>
      </w:r>
      <w:proofErr w:type="spellStart"/>
      <w:r>
        <w:rPr>
          <w:b/>
          <w:sz w:val="28"/>
          <w:szCs w:val="28"/>
        </w:rPr>
        <w:t>Одеса</w:t>
      </w:r>
      <w:proofErr w:type="spellEnd"/>
      <w:r>
        <w:rPr>
          <w:b/>
          <w:sz w:val="28"/>
          <w:szCs w:val="28"/>
          <w:lang w:val="en-US"/>
        </w:rPr>
        <w:t xml:space="preserve"> –</w:t>
      </w:r>
      <w:r>
        <w:rPr>
          <w:b/>
          <w:sz w:val="28"/>
          <w:szCs w:val="28"/>
        </w:rPr>
        <w:t xml:space="preserve"> 20</w:t>
      </w:r>
      <w:r>
        <w:rPr>
          <w:b/>
          <w:sz w:val="28"/>
          <w:szCs w:val="28"/>
          <w:lang w:val="uk-UA"/>
        </w:rPr>
        <w:t>20</w:t>
      </w:r>
    </w:p>
    <w:p w:rsidR="00111EC4" w:rsidRDefault="00111EC4">
      <w:pPr>
        <w:rPr>
          <w:b/>
          <w:sz w:val="28"/>
          <w:szCs w:val="28"/>
          <w:lang w:val="uk-UA"/>
        </w:rPr>
      </w:pPr>
    </w:p>
    <w:p w:rsidR="00111EC4" w:rsidRDefault="00111EC4">
      <w:pPr>
        <w:rPr>
          <w:b/>
          <w:sz w:val="28"/>
          <w:szCs w:val="28"/>
          <w:lang w:val="uk-UA"/>
        </w:rPr>
      </w:pPr>
    </w:p>
    <w:p w:rsidR="00111EC4" w:rsidRDefault="00111EC4">
      <w:pPr>
        <w:rPr>
          <w:b/>
          <w:sz w:val="28"/>
          <w:szCs w:val="28"/>
          <w:lang w:val="uk-UA"/>
        </w:rPr>
      </w:pPr>
    </w:p>
    <w:p w:rsidR="00111EC4" w:rsidRDefault="00111EC4">
      <w:pPr>
        <w:rPr>
          <w:b/>
          <w:sz w:val="28"/>
          <w:szCs w:val="28"/>
          <w:lang w:val="uk-UA"/>
        </w:rPr>
      </w:pPr>
    </w:p>
    <w:p w:rsidR="00111EC4" w:rsidRDefault="00111EC4">
      <w:pPr>
        <w:rPr>
          <w:b/>
          <w:sz w:val="28"/>
          <w:szCs w:val="28"/>
          <w:lang w:val="uk-UA"/>
        </w:rPr>
      </w:pPr>
    </w:p>
    <w:p w:rsidR="00111EC4" w:rsidRDefault="00111EC4" w:rsidP="00111EC4">
      <w:pPr>
        <w:pageBreakBefore/>
        <w:spacing w:line="360" w:lineRule="auto"/>
        <w:jc w:val="center"/>
        <w:rPr>
          <w:rStyle w:val="xfm86112002"/>
          <w:sz w:val="28"/>
          <w:szCs w:val="28"/>
          <w:lang w:val="uk-UA"/>
        </w:rPr>
      </w:pPr>
      <w:r>
        <w:rPr>
          <w:rFonts w:cs="Times New Roman"/>
          <w:color w:val="000000"/>
          <w:sz w:val="28"/>
          <w:szCs w:val="28"/>
          <w:lang w:val="uk-UA"/>
        </w:rPr>
        <w:lastRenderedPageBreak/>
        <w:t>АНОТАЦІЯ</w:t>
      </w:r>
    </w:p>
    <w:p w:rsidR="00111EC4" w:rsidRPr="00111EC4" w:rsidRDefault="00111EC4" w:rsidP="00111EC4">
      <w:pPr>
        <w:pStyle w:val="a3"/>
        <w:spacing w:after="0" w:line="360" w:lineRule="auto"/>
        <w:ind w:firstLine="255"/>
        <w:jc w:val="both"/>
        <w:rPr>
          <w:rFonts w:cs="Times New Roman"/>
          <w:color w:val="000000"/>
          <w:lang w:val="uk-UA"/>
        </w:rPr>
      </w:pPr>
      <w:r>
        <w:rPr>
          <w:rStyle w:val="xfm86112002"/>
          <w:sz w:val="28"/>
          <w:szCs w:val="28"/>
          <w:lang w:val="uk-UA"/>
        </w:rPr>
        <w:t>Алексєєва К.О. Зовнішня політика Німеччини у період пост-правди (2005-2020)</w:t>
      </w:r>
      <w:r>
        <w:rPr>
          <w:rStyle w:val="xfm86112002"/>
          <w:sz w:val="32"/>
          <w:szCs w:val="32"/>
          <w:lang w:val="ru-RU"/>
        </w:rPr>
        <w:t xml:space="preserve">. </w:t>
      </w:r>
      <w:r>
        <w:rPr>
          <w:rStyle w:val="xfm86112002"/>
          <w:sz w:val="28"/>
          <w:szCs w:val="28"/>
          <w:lang w:val="uk-UA"/>
        </w:rPr>
        <w:t>– На правах рукопису. Кваліфікаційна праця на здобуття ступеня магістра за спеціальністю 291  – Міжнародні відносини, суспільні комунікації та регіональні студії. – Одеський національний університет імені І. І. Мечникова, Міністерство освіти і науки України, Одеса, 2020.</w:t>
      </w:r>
    </w:p>
    <w:p w:rsidR="00111EC4" w:rsidRDefault="00111EC4" w:rsidP="00111EC4">
      <w:pPr>
        <w:spacing w:line="360" w:lineRule="auto"/>
        <w:ind w:firstLine="300"/>
        <w:jc w:val="both"/>
        <w:rPr>
          <w:spacing w:val="-4"/>
          <w:sz w:val="28"/>
          <w:szCs w:val="28"/>
          <w:lang w:val="uk-UA"/>
        </w:rPr>
      </w:pPr>
      <w:bookmarkStart w:id="0" w:name="n94"/>
      <w:bookmarkStart w:id="1" w:name="n96"/>
      <w:bookmarkEnd w:id="0"/>
      <w:bookmarkEnd w:id="1"/>
      <w:r>
        <w:rPr>
          <w:rFonts w:cs="Times New Roman"/>
          <w:color w:val="000000"/>
          <w:sz w:val="28"/>
          <w:szCs w:val="28"/>
          <w:lang w:val="uk-UA"/>
        </w:rPr>
        <w:t xml:space="preserve">Магістерську роботу </w:t>
      </w:r>
      <w:r>
        <w:rPr>
          <w:rFonts w:cs="Times New Roman"/>
          <w:i/>
          <w:color w:val="000000"/>
          <w:sz w:val="28"/>
          <w:szCs w:val="28"/>
          <w:lang w:val="uk-UA"/>
        </w:rPr>
        <w:t>присвячено</w:t>
      </w:r>
      <w:r>
        <w:rPr>
          <w:rFonts w:cs="Times New Roman"/>
          <w:color w:val="000000"/>
          <w:sz w:val="28"/>
          <w:szCs w:val="28"/>
          <w:lang w:val="uk-UA"/>
        </w:rPr>
        <w:t xml:space="preserve"> дослідженню та </w:t>
      </w:r>
      <w:r w:rsidRPr="00111EC4">
        <w:rPr>
          <w:rFonts w:cs="Times New Roman"/>
          <w:color w:val="000000"/>
          <w:sz w:val="28"/>
          <w:szCs w:val="28"/>
          <w:lang w:val="uk-UA"/>
        </w:rPr>
        <w:t>виявленню</w:t>
      </w:r>
      <w:r>
        <w:rPr>
          <w:rFonts w:cs="Times New Roman"/>
          <w:color w:val="000000"/>
          <w:sz w:val="28"/>
          <w:szCs w:val="28"/>
          <w:lang w:val="uk-UA"/>
        </w:rPr>
        <w:t xml:space="preserve"> способів впливу феномену пост-правди на характер </w:t>
      </w:r>
      <w:r>
        <w:rPr>
          <w:rFonts w:cs="Times New Roman"/>
          <w:color w:val="000000"/>
          <w:spacing w:val="-4"/>
          <w:sz w:val="28"/>
          <w:szCs w:val="28"/>
          <w:lang w:val="uk-UA"/>
        </w:rPr>
        <w:t xml:space="preserve">зовнішньополітичних подій </w:t>
      </w:r>
      <w:r w:rsidRPr="00111EC4">
        <w:rPr>
          <w:rFonts w:cs="Times New Roman"/>
          <w:color w:val="000000"/>
          <w:spacing w:val="-4"/>
          <w:sz w:val="28"/>
          <w:szCs w:val="28"/>
          <w:lang w:val="uk-UA"/>
        </w:rPr>
        <w:t xml:space="preserve"> </w:t>
      </w:r>
      <w:r>
        <w:rPr>
          <w:rFonts w:cs="Times New Roman"/>
          <w:color w:val="000000"/>
          <w:spacing w:val="-4"/>
          <w:sz w:val="28"/>
          <w:szCs w:val="28"/>
          <w:lang w:val="uk-UA"/>
        </w:rPr>
        <w:t xml:space="preserve"> відносно Н</w:t>
      </w:r>
      <w:r w:rsidRPr="00111EC4">
        <w:rPr>
          <w:rFonts w:cs="Times New Roman"/>
          <w:color w:val="000000"/>
          <w:spacing w:val="-4"/>
          <w:sz w:val="28"/>
          <w:szCs w:val="28"/>
          <w:lang w:val="uk-UA"/>
        </w:rPr>
        <w:t>імеччини</w:t>
      </w:r>
      <w:r>
        <w:rPr>
          <w:rFonts w:cs="Times New Roman"/>
          <w:color w:val="000000"/>
          <w:spacing w:val="-4"/>
          <w:sz w:val="28"/>
          <w:szCs w:val="28"/>
          <w:lang w:val="uk-UA"/>
        </w:rPr>
        <w:t xml:space="preserve">, а також способи їх впливу на прояв феномену </w:t>
      </w:r>
      <w:proofErr w:type="spellStart"/>
      <w:r>
        <w:rPr>
          <w:rFonts w:cs="Times New Roman"/>
          <w:color w:val="000000"/>
          <w:spacing w:val="-4"/>
          <w:sz w:val="28"/>
          <w:szCs w:val="28"/>
          <w:lang w:val="uk-UA"/>
        </w:rPr>
        <w:t>постправди</w:t>
      </w:r>
      <w:proofErr w:type="spellEnd"/>
      <w:r>
        <w:rPr>
          <w:rFonts w:cs="Times New Roman"/>
          <w:color w:val="000000"/>
          <w:spacing w:val="-4"/>
          <w:sz w:val="28"/>
          <w:szCs w:val="28"/>
          <w:lang w:val="uk-UA"/>
        </w:rPr>
        <w:t xml:space="preserve"> у Німеччині; ідентифікації витоків та форм прояву пост-правди в залежності від подій, на які посилається пост-правда. Дослідження наявності або відсутності прогностичного компоненту у формуванні пост-правди на основі регіональних і світових подій, враховуючи порядок впливу зовнішньої політики однієї країни на зовнішню політику іншої, відповідно порядок встановлення зовнішньополітичних відносин між ними, беручи до уваги фактор зовнішньополітичних напрямків; ідеологічний компонент партій; та стан розвитку </w:t>
      </w:r>
      <w:proofErr w:type="spellStart"/>
      <w:r>
        <w:rPr>
          <w:rFonts w:cs="Times New Roman"/>
          <w:color w:val="000000"/>
          <w:spacing w:val="-4"/>
          <w:sz w:val="28"/>
          <w:szCs w:val="28"/>
          <w:lang w:val="uk-UA"/>
        </w:rPr>
        <w:t>медіасфери</w:t>
      </w:r>
      <w:proofErr w:type="spellEnd"/>
      <w:r>
        <w:rPr>
          <w:rFonts w:cs="Times New Roman"/>
          <w:color w:val="000000"/>
          <w:spacing w:val="-4"/>
          <w:sz w:val="28"/>
          <w:szCs w:val="28"/>
          <w:lang w:val="uk-UA"/>
        </w:rPr>
        <w:t xml:space="preserve"> в Німеччині.</w:t>
      </w:r>
    </w:p>
    <w:p w:rsidR="00111EC4" w:rsidRDefault="00111EC4" w:rsidP="00111EC4">
      <w:pPr>
        <w:tabs>
          <w:tab w:val="left" w:pos="645"/>
        </w:tabs>
        <w:spacing w:line="360" w:lineRule="auto"/>
        <w:ind w:firstLine="300"/>
        <w:jc w:val="both"/>
        <w:rPr>
          <w:rFonts w:cs="Times New Roman"/>
          <w:b/>
          <w:color w:val="000000"/>
          <w:sz w:val="28"/>
          <w:szCs w:val="28"/>
          <w:lang w:val="uk-UA"/>
        </w:rPr>
      </w:pPr>
      <w:r>
        <w:rPr>
          <w:spacing w:val="-4"/>
          <w:sz w:val="28"/>
          <w:szCs w:val="28"/>
          <w:lang w:val="uk-UA"/>
        </w:rPr>
        <w:t xml:space="preserve">У роботі розглянуто </w:t>
      </w:r>
      <w:r>
        <w:rPr>
          <w:i/>
          <w:spacing w:val="-4"/>
          <w:sz w:val="28"/>
          <w:szCs w:val="28"/>
          <w:lang w:val="uk-UA"/>
        </w:rPr>
        <w:t>наукові підходи</w:t>
      </w:r>
      <w:r>
        <w:rPr>
          <w:spacing w:val="-4"/>
          <w:sz w:val="28"/>
          <w:szCs w:val="28"/>
          <w:lang w:val="uk-UA"/>
        </w:rPr>
        <w:t xml:space="preserve"> до проблеми взаємозалежності політики пост-правди та зовнішньої політики Німеччини. Використовуючи, системний, порівняльний методи та метод </w:t>
      </w:r>
      <w:r>
        <w:rPr>
          <w:i/>
          <w:spacing w:val="-4"/>
          <w:sz w:val="28"/>
          <w:szCs w:val="28"/>
          <w:lang w:val="uk-UA"/>
        </w:rPr>
        <w:t>політичного аналізу</w:t>
      </w:r>
      <w:r>
        <w:rPr>
          <w:spacing w:val="-4"/>
          <w:sz w:val="28"/>
          <w:szCs w:val="28"/>
          <w:lang w:val="uk-UA"/>
        </w:rPr>
        <w:t xml:space="preserve"> проаналізовано інтерпретації головних політичних подій у зовнішній політиці Німеччини: </w:t>
      </w:r>
      <w:proofErr w:type="spellStart"/>
      <w:r>
        <w:rPr>
          <w:spacing w:val="-4"/>
          <w:sz w:val="28"/>
          <w:szCs w:val="28"/>
          <w:lang w:val="uk-UA"/>
        </w:rPr>
        <w:t>Брекзіт</w:t>
      </w:r>
      <w:proofErr w:type="spellEnd"/>
      <w:r>
        <w:rPr>
          <w:spacing w:val="-4"/>
          <w:sz w:val="28"/>
          <w:szCs w:val="28"/>
          <w:lang w:val="uk-UA"/>
        </w:rPr>
        <w:t xml:space="preserve"> і вибори </w:t>
      </w:r>
      <w:proofErr w:type="spellStart"/>
      <w:r>
        <w:rPr>
          <w:spacing w:val="-4"/>
          <w:sz w:val="28"/>
          <w:szCs w:val="28"/>
          <w:lang w:val="uk-UA"/>
        </w:rPr>
        <w:t>Д.Трампа</w:t>
      </w:r>
      <w:proofErr w:type="spellEnd"/>
      <w:r>
        <w:rPr>
          <w:spacing w:val="-4"/>
          <w:sz w:val="28"/>
          <w:szCs w:val="28"/>
          <w:lang w:val="uk-UA"/>
        </w:rPr>
        <w:t>.</w:t>
      </w:r>
    </w:p>
    <w:p w:rsidR="00111EC4" w:rsidRDefault="00111EC4" w:rsidP="00111EC4">
      <w:pPr>
        <w:spacing w:line="360" w:lineRule="auto"/>
        <w:ind w:firstLine="285"/>
        <w:jc w:val="both"/>
        <w:rPr>
          <w:b/>
          <w:bCs/>
          <w:sz w:val="32"/>
          <w:szCs w:val="32"/>
          <w:lang w:val="ru-RU"/>
        </w:rPr>
      </w:pPr>
      <w:r>
        <w:rPr>
          <w:rFonts w:cs="Times New Roman"/>
          <w:b/>
          <w:color w:val="000000"/>
          <w:sz w:val="28"/>
          <w:szCs w:val="28"/>
          <w:lang w:val="uk-UA"/>
        </w:rPr>
        <w:t>Ключові слова:</w:t>
      </w:r>
      <w:r>
        <w:rPr>
          <w:rFonts w:cs="Times New Roman"/>
          <w:color w:val="000000"/>
          <w:sz w:val="28"/>
          <w:szCs w:val="28"/>
          <w:lang w:val="uk-UA"/>
        </w:rPr>
        <w:t xml:space="preserve"> пост-правда, Ангела Меркель, зовнішня політика Німеччини, медіа, правий популізм, </w:t>
      </w:r>
      <w:proofErr w:type="spellStart"/>
      <w:r>
        <w:rPr>
          <w:rFonts w:cs="Times New Roman"/>
          <w:color w:val="000000"/>
          <w:sz w:val="28"/>
          <w:szCs w:val="28"/>
          <w:lang w:val="uk-UA"/>
        </w:rPr>
        <w:t>мультилатералізм</w:t>
      </w:r>
      <w:proofErr w:type="spellEnd"/>
      <w:r>
        <w:rPr>
          <w:rFonts w:cs="Times New Roman"/>
          <w:color w:val="000000"/>
          <w:sz w:val="28"/>
          <w:szCs w:val="28"/>
          <w:lang w:val="uk-UA"/>
        </w:rPr>
        <w:t>.</w:t>
      </w:r>
    </w:p>
    <w:p w:rsidR="00111EC4" w:rsidRDefault="00111EC4">
      <w:pPr>
        <w:rPr>
          <w:lang w:val="ru-RU"/>
        </w:rPr>
      </w:pPr>
    </w:p>
    <w:p w:rsidR="00111EC4" w:rsidRDefault="00111EC4">
      <w:pPr>
        <w:rPr>
          <w:lang w:val="ru-RU"/>
        </w:rPr>
      </w:pPr>
    </w:p>
    <w:p w:rsidR="00111EC4" w:rsidRDefault="00111EC4">
      <w:pPr>
        <w:rPr>
          <w:lang w:val="ru-RU"/>
        </w:rPr>
      </w:pPr>
    </w:p>
    <w:p w:rsidR="00111EC4" w:rsidRDefault="00111EC4">
      <w:pPr>
        <w:rPr>
          <w:lang w:val="ru-RU"/>
        </w:rPr>
      </w:pPr>
    </w:p>
    <w:p w:rsidR="00111EC4" w:rsidRDefault="00111EC4">
      <w:pPr>
        <w:rPr>
          <w:lang w:val="ru-RU"/>
        </w:rPr>
      </w:pPr>
    </w:p>
    <w:p w:rsidR="00111EC4" w:rsidRDefault="00111EC4">
      <w:pPr>
        <w:rPr>
          <w:lang w:val="ru-RU"/>
        </w:rPr>
      </w:pPr>
    </w:p>
    <w:p w:rsidR="00111EC4" w:rsidRDefault="00111EC4">
      <w:pPr>
        <w:rPr>
          <w:lang w:val="ru-RU"/>
        </w:rPr>
      </w:pPr>
    </w:p>
    <w:p w:rsidR="00111EC4" w:rsidRDefault="00111EC4">
      <w:pPr>
        <w:rPr>
          <w:lang w:val="ru-RU"/>
        </w:rPr>
      </w:pPr>
    </w:p>
    <w:p w:rsidR="00111EC4" w:rsidRDefault="00111EC4">
      <w:pPr>
        <w:rPr>
          <w:lang w:val="ru-RU"/>
        </w:rPr>
      </w:pPr>
    </w:p>
    <w:p w:rsidR="00111EC4" w:rsidRDefault="00111EC4">
      <w:pPr>
        <w:rPr>
          <w:lang w:val="ru-RU"/>
        </w:rPr>
      </w:pPr>
    </w:p>
    <w:p w:rsidR="00111EC4" w:rsidRDefault="00111EC4">
      <w:pPr>
        <w:rPr>
          <w:lang w:val="ru-RU"/>
        </w:rPr>
      </w:pPr>
    </w:p>
    <w:p w:rsidR="00111EC4" w:rsidRDefault="00111EC4">
      <w:pPr>
        <w:rPr>
          <w:lang w:val="ru-RU"/>
        </w:rPr>
      </w:pPr>
    </w:p>
    <w:p w:rsidR="00111EC4" w:rsidRDefault="00111EC4">
      <w:pPr>
        <w:rPr>
          <w:lang w:val="ru-RU"/>
        </w:rPr>
      </w:pPr>
    </w:p>
    <w:p w:rsidR="00111EC4" w:rsidRDefault="00111EC4">
      <w:pPr>
        <w:rPr>
          <w:lang w:val="ru-RU"/>
        </w:rPr>
      </w:pPr>
    </w:p>
    <w:p w:rsidR="00111EC4" w:rsidRPr="00111EC4" w:rsidRDefault="00111EC4" w:rsidP="00111EC4">
      <w:pPr>
        <w:widowControl/>
        <w:jc w:val="center"/>
        <w:rPr>
          <w:lang w:val="en-US"/>
        </w:rPr>
      </w:pPr>
      <w:r w:rsidRPr="00111EC4">
        <w:rPr>
          <w:b/>
          <w:bCs/>
          <w:sz w:val="32"/>
          <w:szCs w:val="32"/>
          <w:lang w:val="en-US"/>
        </w:rPr>
        <w:lastRenderedPageBreak/>
        <w:t xml:space="preserve">Table of </w:t>
      </w:r>
      <w:r w:rsidRPr="00111EC4">
        <w:rPr>
          <w:b/>
          <w:bCs/>
          <w:sz w:val="32"/>
          <w:szCs w:val="32"/>
          <w:lang w:val="ru-RU"/>
        </w:rPr>
        <w:t>С</w:t>
      </w:r>
      <w:proofErr w:type="spellStart"/>
      <w:r w:rsidRPr="00111EC4">
        <w:rPr>
          <w:b/>
          <w:bCs/>
          <w:sz w:val="32"/>
          <w:szCs w:val="32"/>
          <w:lang w:val="en-US"/>
        </w:rPr>
        <w:t>ontents</w:t>
      </w:r>
      <w:proofErr w:type="spellEnd"/>
    </w:p>
    <w:p w:rsidR="00111EC4" w:rsidRPr="00111EC4" w:rsidRDefault="00111EC4" w:rsidP="00111EC4">
      <w:pPr>
        <w:widowControl/>
        <w:rPr>
          <w:lang w:val="en-US"/>
        </w:rPr>
      </w:pPr>
    </w:p>
    <w:p w:rsidR="00111EC4" w:rsidRPr="00111EC4" w:rsidRDefault="00111EC4" w:rsidP="00111EC4">
      <w:pPr>
        <w:widowControl/>
        <w:rPr>
          <w:lang w:val="en-US"/>
        </w:rPr>
      </w:pPr>
      <w:r w:rsidRPr="00111EC4">
        <w:rPr>
          <w:b/>
          <w:bCs/>
          <w:sz w:val="28"/>
          <w:szCs w:val="28"/>
          <w:lang w:val="en-US"/>
        </w:rPr>
        <w:t>Introduction</w:t>
      </w:r>
      <w:r w:rsidRPr="00111EC4">
        <w:rPr>
          <w:sz w:val="28"/>
          <w:szCs w:val="28"/>
          <w:lang w:val="en-US"/>
        </w:rPr>
        <w:t>......................................................................................................4</w:t>
      </w:r>
    </w:p>
    <w:p w:rsidR="00111EC4" w:rsidRPr="00111EC4" w:rsidRDefault="00111EC4" w:rsidP="00111EC4">
      <w:pPr>
        <w:widowControl/>
        <w:rPr>
          <w:lang w:val="en-US"/>
        </w:rPr>
      </w:pPr>
    </w:p>
    <w:p w:rsidR="00111EC4" w:rsidRPr="00111EC4" w:rsidRDefault="00111EC4" w:rsidP="00111EC4">
      <w:pPr>
        <w:widowControl/>
        <w:spacing w:line="360" w:lineRule="auto"/>
        <w:rPr>
          <w:b/>
          <w:bCs/>
          <w:color w:val="000000"/>
          <w:sz w:val="28"/>
          <w:szCs w:val="28"/>
          <w:lang w:val="en-US"/>
        </w:rPr>
      </w:pPr>
      <w:r w:rsidRPr="00111EC4">
        <w:rPr>
          <w:b/>
          <w:bCs/>
          <w:sz w:val="28"/>
          <w:szCs w:val="28"/>
          <w:lang w:val="uk-UA"/>
        </w:rPr>
        <w:t xml:space="preserve">І. </w:t>
      </w:r>
      <w:r w:rsidRPr="00111EC4">
        <w:rPr>
          <w:b/>
          <w:bCs/>
          <w:sz w:val="28"/>
          <w:szCs w:val="28"/>
          <w:lang w:val="en-US"/>
        </w:rPr>
        <w:t>Theoretical framework of the investigation</w:t>
      </w:r>
      <w:r w:rsidRPr="00111EC4">
        <w:rPr>
          <w:sz w:val="28"/>
          <w:szCs w:val="28"/>
          <w:lang w:val="en-US"/>
        </w:rPr>
        <w:t>...............................................9</w:t>
      </w:r>
    </w:p>
    <w:p w:rsidR="00111EC4" w:rsidRPr="00111EC4" w:rsidRDefault="00111EC4" w:rsidP="00111EC4">
      <w:pPr>
        <w:widowControl/>
        <w:spacing w:line="360" w:lineRule="auto"/>
        <w:rPr>
          <w:b/>
          <w:bCs/>
          <w:color w:val="000000"/>
          <w:sz w:val="28"/>
          <w:szCs w:val="28"/>
          <w:lang w:val="en-US"/>
        </w:rPr>
      </w:pPr>
      <w:r w:rsidRPr="00111EC4">
        <w:rPr>
          <w:b/>
          <w:bCs/>
          <w:color w:val="000000"/>
          <w:sz w:val="28"/>
          <w:szCs w:val="28"/>
          <w:lang w:val="en-US"/>
        </w:rPr>
        <w:t>II. Attributes, features and main political issues of post-truth in German foreign policy: 2005-2020 yy.</w:t>
      </w:r>
      <w:r w:rsidRPr="00111EC4">
        <w:rPr>
          <w:color w:val="000000"/>
          <w:sz w:val="28"/>
          <w:szCs w:val="28"/>
          <w:lang w:val="en-US"/>
        </w:rPr>
        <w:t>..........................................................................46</w:t>
      </w:r>
    </w:p>
    <w:p w:rsidR="00111EC4" w:rsidRPr="00111EC4" w:rsidRDefault="00111EC4" w:rsidP="00111EC4">
      <w:pPr>
        <w:widowControl/>
        <w:spacing w:line="360" w:lineRule="auto"/>
        <w:rPr>
          <w:b/>
          <w:bCs/>
          <w:sz w:val="28"/>
          <w:szCs w:val="28"/>
          <w:lang w:val="en-US"/>
        </w:rPr>
      </w:pPr>
      <w:r w:rsidRPr="00111EC4">
        <w:rPr>
          <w:b/>
          <w:bCs/>
          <w:color w:val="000000"/>
          <w:sz w:val="28"/>
          <w:szCs w:val="28"/>
          <w:lang w:val="en-US"/>
        </w:rPr>
        <w:t>III. Political interpretation of foreign policy events of FRG: post-truth aspect</w:t>
      </w:r>
      <w:r w:rsidRPr="00111EC4">
        <w:rPr>
          <w:color w:val="000000"/>
          <w:sz w:val="28"/>
          <w:szCs w:val="28"/>
          <w:lang w:val="en-US"/>
        </w:rPr>
        <w:t>................................................................................................................67</w:t>
      </w:r>
    </w:p>
    <w:p w:rsidR="00111EC4" w:rsidRPr="00111EC4" w:rsidRDefault="00111EC4" w:rsidP="00111EC4">
      <w:pPr>
        <w:widowControl/>
        <w:spacing w:line="360" w:lineRule="auto"/>
        <w:rPr>
          <w:b/>
          <w:bCs/>
          <w:sz w:val="28"/>
          <w:szCs w:val="28"/>
          <w:lang w:val="en-US"/>
        </w:rPr>
      </w:pPr>
      <w:r w:rsidRPr="00111EC4">
        <w:rPr>
          <w:b/>
          <w:bCs/>
          <w:sz w:val="28"/>
          <w:szCs w:val="28"/>
          <w:lang w:val="en-US"/>
        </w:rPr>
        <w:t>Conclusions</w:t>
      </w:r>
      <w:r w:rsidRPr="00111EC4">
        <w:rPr>
          <w:sz w:val="28"/>
          <w:szCs w:val="28"/>
          <w:lang w:val="en-US"/>
        </w:rPr>
        <w:t>......................................................................................................87</w:t>
      </w:r>
    </w:p>
    <w:p w:rsidR="00111EC4" w:rsidRPr="00111EC4" w:rsidRDefault="00111EC4" w:rsidP="00111EC4">
      <w:pPr>
        <w:widowControl/>
        <w:spacing w:line="360" w:lineRule="auto"/>
        <w:rPr>
          <w:b/>
          <w:bCs/>
          <w:sz w:val="28"/>
          <w:szCs w:val="28"/>
          <w:lang w:val="en-US"/>
        </w:rPr>
      </w:pPr>
      <w:r w:rsidRPr="00111EC4">
        <w:rPr>
          <w:b/>
          <w:bCs/>
          <w:sz w:val="28"/>
          <w:szCs w:val="28"/>
          <w:lang w:val="en-US"/>
        </w:rPr>
        <w:t>Annexes</w:t>
      </w:r>
      <w:r w:rsidRPr="00111EC4">
        <w:rPr>
          <w:sz w:val="28"/>
          <w:szCs w:val="28"/>
          <w:lang w:val="en-US"/>
        </w:rPr>
        <w:t>............................................................................................................91</w:t>
      </w:r>
    </w:p>
    <w:p w:rsidR="00111EC4" w:rsidRPr="00111EC4" w:rsidRDefault="00111EC4" w:rsidP="00111EC4">
      <w:pPr>
        <w:widowControl/>
        <w:spacing w:line="360" w:lineRule="auto"/>
        <w:rPr>
          <w:sz w:val="28"/>
          <w:szCs w:val="28"/>
          <w:lang w:val="en-US"/>
        </w:rPr>
      </w:pPr>
      <w:r w:rsidRPr="00111EC4">
        <w:rPr>
          <w:b/>
          <w:bCs/>
          <w:sz w:val="28"/>
          <w:szCs w:val="28"/>
          <w:lang w:val="en-US"/>
        </w:rPr>
        <w:t>References</w:t>
      </w:r>
      <w:r w:rsidRPr="00111EC4">
        <w:rPr>
          <w:sz w:val="28"/>
          <w:szCs w:val="28"/>
          <w:lang w:val="en-US"/>
        </w:rPr>
        <w:t>.......................................................................................................108</w:t>
      </w:r>
    </w:p>
    <w:p w:rsidR="00111EC4" w:rsidRPr="00111EC4" w:rsidRDefault="00111EC4" w:rsidP="00111EC4">
      <w:pPr>
        <w:widowControl/>
        <w:spacing w:line="360" w:lineRule="auto"/>
        <w:rPr>
          <w:sz w:val="28"/>
          <w:szCs w:val="28"/>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Pr="00111EC4" w:rsidRDefault="00111EC4" w:rsidP="00111EC4">
      <w:pPr>
        <w:widowControl/>
        <w:rPr>
          <w:lang w:val="en-US"/>
        </w:rPr>
      </w:pPr>
    </w:p>
    <w:p w:rsidR="00111EC4" w:rsidRDefault="00111EC4" w:rsidP="00111EC4">
      <w:pPr>
        <w:widowControl/>
        <w:rPr>
          <w:lang w:val="uk-UA"/>
        </w:rPr>
      </w:pPr>
    </w:p>
    <w:p w:rsidR="00111EC4" w:rsidRDefault="00111EC4" w:rsidP="00111EC4">
      <w:pPr>
        <w:widowControl/>
        <w:rPr>
          <w:lang w:val="uk-UA"/>
        </w:rPr>
      </w:pPr>
    </w:p>
    <w:p w:rsidR="00111EC4" w:rsidRDefault="00111EC4" w:rsidP="00111EC4">
      <w:pPr>
        <w:widowControl/>
        <w:rPr>
          <w:lang w:val="uk-UA"/>
        </w:rPr>
      </w:pPr>
    </w:p>
    <w:p w:rsidR="00111EC4" w:rsidRDefault="00111EC4" w:rsidP="00111EC4">
      <w:pPr>
        <w:widowControl/>
        <w:rPr>
          <w:lang w:val="uk-UA"/>
        </w:rPr>
      </w:pPr>
    </w:p>
    <w:p w:rsidR="00111EC4" w:rsidRPr="00111EC4" w:rsidRDefault="00111EC4" w:rsidP="00111EC4">
      <w:pPr>
        <w:widowControl/>
        <w:rPr>
          <w:lang w:val="uk-UA"/>
        </w:rPr>
      </w:pPr>
    </w:p>
    <w:p w:rsidR="00111EC4" w:rsidRPr="00111EC4" w:rsidRDefault="00111EC4" w:rsidP="00111EC4">
      <w:pPr>
        <w:widowControl/>
        <w:rPr>
          <w:lang w:val="en-US"/>
        </w:rPr>
      </w:pPr>
    </w:p>
    <w:p w:rsidR="00111EC4" w:rsidRPr="00111EC4" w:rsidRDefault="00111EC4" w:rsidP="00111EC4">
      <w:pPr>
        <w:widowControl/>
        <w:jc w:val="center"/>
        <w:rPr>
          <w:lang w:val="en-US"/>
        </w:rPr>
      </w:pPr>
      <w:r w:rsidRPr="00111EC4">
        <w:rPr>
          <w:b/>
          <w:bCs/>
          <w:sz w:val="28"/>
          <w:szCs w:val="28"/>
          <w:lang w:val="en-US"/>
        </w:rPr>
        <w:lastRenderedPageBreak/>
        <w:t>INTRODUCTION</w:t>
      </w:r>
    </w:p>
    <w:p w:rsidR="00111EC4" w:rsidRPr="00111EC4" w:rsidRDefault="00111EC4" w:rsidP="00111EC4">
      <w:pPr>
        <w:widowControl/>
        <w:jc w:val="both"/>
        <w:rPr>
          <w:lang w:val="en-US"/>
        </w:rPr>
      </w:pPr>
    </w:p>
    <w:p w:rsidR="00111EC4" w:rsidRPr="00111EC4" w:rsidRDefault="00111EC4" w:rsidP="00111EC4">
      <w:pPr>
        <w:widowControl/>
        <w:spacing w:line="360" w:lineRule="auto"/>
        <w:ind w:firstLine="285"/>
        <w:jc w:val="both"/>
        <w:rPr>
          <w:sz w:val="28"/>
          <w:szCs w:val="28"/>
          <w:lang w:val="en-US"/>
        </w:rPr>
      </w:pPr>
      <w:r w:rsidRPr="00111EC4">
        <w:rPr>
          <w:sz w:val="28"/>
          <w:szCs w:val="28"/>
          <w:lang w:val="en-US"/>
        </w:rPr>
        <w:t xml:space="preserve">The approving in 2016 of the </w:t>
      </w:r>
      <w:r w:rsidRPr="00111EC4">
        <w:rPr>
          <w:i/>
          <w:iCs/>
          <w:sz w:val="28"/>
          <w:szCs w:val="28"/>
          <w:lang w:val="en-US"/>
        </w:rPr>
        <w:t xml:space="preserve">post-truth </w:t>
      </w:r>
      <w:r w:rsidRPr="00111EC4">
        <w:rPr>
          <w:sz w:val="28"/>
          <w:szCs w:val="28"/>
          <w:lang w:val="en-US"/>
        </w:rPr>
        <w:t xml:space="preserve">definition as the word of the 2016 year by the Community of German language after the establishing of this word by the Oxford vocabulary, while D. Trump coming to power in USA as the president, at the time of issuing of an </w:t>
      </w:r>
      <w:r w:rsidRPr="00111EC4">
        <w:rPr>
          <w:color w:val="000000"/>
          <w:sz w:val="28"/>
          <w:szCs w:val="28"/>
          <w:lang w:val="en-US"/>
        </w:rPr>
        <w:t>European Council Conclusions on migration on February, 18–19</w:t>
      </w:r>
      <w:r w:rsidRPr="00111EC4">
        <w:rPr>
          <w:color w:val="000000"/>
          <w:sz w:val="28"/>
          <w:szCs w:val="28"/>
          <w:vertAlign w:val="superscript"/>
          <w:lang w:val="en-US"/>
        </w:rPr>
        <w:t>th</w:t>
      </w:r>
      <w:r w:rsidRPr="00111EC4">
        <w:rPr>
          <w:color w:val="000000"/>
          <w:sz w:val="28"/>
          <w:szCs w:val="28"/>
          <w:lang w:val="en-US"/>
        </w:rPr>
        <w:t xml:space="preserve">, 2016; of  a ratification on the </w:t>
      </w:r>
      <w:proofErr w:type="spellStart"/>
      <w:r w:rsidRPr="00111EC4">
        <w:rPr>
          <w:color w:val="000000"/>
          <w:sz w:val="28"/>
          <w:szCs w:val="28"/>
          <w:lang w:val="en-US"/>
        </w:rPr>
        <w:t>refugees's</w:t>
      </w:r>
      <w:proofErr w:type="spellEnd"/>
      <w:r w:rsidRPr="00111EC4">
        <w:rPr>
          <w:color w:val="000000"/>
          <w:sz w:val="28"/>
          <w:szCs w:val="28"/>
          <w:lang w:val="en-US"/>
        </w:rPr>
        <w:t xml:space="preserve"> problem  at a session of the European Council on March, 18</w:t>
      </w:r>
      <w:r w:rsidRPr="00111EC4">
        <w:rPr>
          <w:color w:val="000000"/>
          <w:sz w:val="28"/>
          <w:szCs w:val="28"/>
          <w:vertAlign w:val="superscript"/>
          <w:lang w:val="en-US"/>
        </w:rPr>
        <w:t>th</w:t>
      </w:r>
      <w:r w:rsidRPr="00111EC4">
        <w:rPr>
          <w:color w:val="000000"/>
          <w:sz w:val="28"/>
          <w:szCs w:val="28"/>
          <w:lang w:val="en-US"/>
        </w:rPr>
        <w:t>;  and of the German-Italian-French summit on the foundations and the enhancing of development of the EU in the future on  August, 22</w:t>
      </w:r>
      <w:r w:rsidRPr="00111EC4">
        <w:rPr>
          <w:color w:val="000000"/>
          <w:sz w:val="28"/>
          <w:szCs w:val="28"/>
          <w:vertAlign w:val="superscript"/>
          <w:lang w:val="en-US"/>
        </w:rPr>
        <w:t xml:space="preserve">nd </w:t>
      </w:r>
      <w:r w:rsidRPr="00111EC4">
        <w:rPr>
          <w:sz w:val="28"/>
          <w:szCs w:val="28"/>
          <w:lang w:val="en-US"/>
        </w:rPr>
        <w:t xml:space="preserve">created a circumstances of the  </w:t>
      </w:r>
      <w:r w:rsidRPr="00111EC4">
        <w:rPr>
          <w:i/>
          <w:iCs/>
          <w:sz w:val="28"/>
          <w:szCs w:val="28"/>
          <w:lang w:val="en-US"/>
        </w:rPr>
        <w:t xml:space="preserve">post-truth </w:t>
      </w:r>
      <w:r w:rsidRPr="00111EC4">
        <w:rPr>
          <w:sz w:val="28"/>
          <w:szCs w:val="28"/>
          <w:lang w:val="en-US"/>
        </w:rPr>
        <w:t xml:space="preserve"> expansion on the strength of ambiguity of the geopolitical dimension of the post-truth in Germany: for instance - what could enhance the conducting of the migration policy </w:t>
      </w:r>
      <w:proofErr w:type="spellStart"/>
      <w:r w:rsidRPr="00111EC4">
        <w:rPr>
          <w:sz w:val="28"/>
          <w:szCs w:val="28"/>
          <w:lang w:val="en-US"/>
        </w:rPr>
        <w:t>severization</w:t>
      </w:r>
      <w:proofErr w:type="spellEnd"/>
      <w:r w:rsidRPr="00111EC4">
        <w:rPr>
          <w:sz w:val="28"/>
          <w:szCs w:val="28"/>
          <w:lang w:val="en-US"/>
        </w:rPr>
        <w:t xml:space="preserve"> in 2017, - the Referendum about membership of Great Britain in EU from June, 23</w:t>
      </w:r>
      <w:r w:rsidRPr="00111EC4">
        <w:rPr>
          <w:sz w:val="28"/>
          <w:szCs w:val="28"/>
          <w:vertAlign w:val="superscript"/>
          <w:lang w:val="en-US"/>
        </w:rPr>
        <w:t xml:space="preserve">th </w:t>
      </w:r>
      <w:r w:rsidRPr="00111EC4">
        <w:rPr>
          <w:sz w:val="28"/>
          <w:szCs w:val="28"/>
          <w:lang w:val="en-US"/>
        </w:rPr>
        <w:t>, 2016 or the presidential elections in USA from November, 8</w:t>
      </w:r>
      <w:r w:rsidRPr="00111EC4">
        <w:rPr>
          <w:sz w:val="28"/>
          <w:szCs w:val="28"/>
          <w:vertAlign w:val="superscript"/>
          <w:lang w:val="en-US"/>
        </w:rPr>
        <w:t xml:space="preserve">th  </w:t>
      </w:r>
      <w:r w:rsidRPr="00111EC4">
        <w:rPr>
          <w:sz w:val="28"/>
          <w:szCs w:val="28"/>
          <w:lang w:val="en-US"/>
        </w:rPr>
        <w:t>of this year? This includes in the relevance of the topic of study.</w:t>
      </w:r>
    </w:p>
    <w:p w:rsidR="00111EC4" w:rsidRPr="00111EC4" w:rsidRDefault="00111EC4" w:rsidP="00111EC4">
      <w:pPr>
        <w:widowControl/>
        <w:spacing w:line="360" w:lineRule="auto"/>
        <w:ind w:firstLine="285"/>
        <w:jc w:val="both"/>
        <w:rPr>
          <w:rFonts w:cs="Times New Roman"/>
          <w:b/>
          <w:bCs/>
          <w:color w:val="000000"/>
          <w:lang w:val="en-US"/>
        </w:rPr>
      </w:pPr>
      <w:r w:rsidRPr="00111EC4">
        <w:rPr>
          <w:sz w:val="28"/>
          <w:szCs w:val="28"/>
          <w:lang w:val="en-US"/>
        </w:rPr>
        <w:t xml:space="preserve"> The scientific relevance is defined by the </w:t>
      </w:r>
      <w:proofErr w:type="spellStart"/>
      <w:r w:rsidRPr="00111EC4">
        <w:rPr>
          <w:sz w:val="28"/>
          <w:szCs w:val="28"/>
          <w:lang w:val="en-US"/>
        </w:rPr>
        <w:t>scrutunizing</w:t>
      </w:r>
      <w:proofErr w:type="spellEnd"/>
      <w:r w:rsidRPr="00111EC4">
        <w:rPr>
          <w:sz w:val="28"/>
          <w:szCs w:val="28"/>
          <w:lang w:val="en-US"/>
        </w:rPr>
        <w:t xml:space="preserve"> and analysis of the basic documents – Coalition agreement between </w:t>
      </w:r>
      <w:r w:rsidRPr="00111EC4">
        <w:rPr>
          <w:color w:val="000000"/>
          <w:sz w:val="28"/>
          <w:szCs w:val="28"/>
          <w:lang w:val="en-US"/>
        </w:rPr>
        <w:t xml:space="preserve">CDU, CSU und SPD (2018) 'New breakthrough for Europe. </w:t>
      </w:r>
      <w:proofErr w:type="gramStart"/>
      <w:r w:rsidRPr="00111EC4">
        <w:rPr>
          <w:color w:val="000000"/>
          <w:sz w:val="28"/>
          <w:szCs w:val="28"/>
          <w:lang w:val="en-US"/>
        </w:rPr>
        <w:t>New dynamics for Germany.</w:t>
      </w:r>
      <w:proofErr w:type="gramEnd"/>
      <w:r w:rsidRPr="00111EC4">
        <w:rPr>
          <w:color w:val="000000"/>
          <w:sz w:val="28"/>
          <w:szCs w:val="28"/>
          <w:lang w:val="en-US"/>
        </w:rPr>
        <w:t xml:space="preserve"> New alliance for our state'  and of </w:t>
      </w:r>
      <w:r w:rsidRPr="00111EC4">
        <w:rPr>
          <w:rFonts w:cs="Times New Roman"/>
          <w:color w:val="000000"/>
          <w:sz w:val="28"/>
          <w:szCs w:val="28"/>
          <w:lang w:val="en-US"/>
        </w:rPr>
        <w:t>Network Enforcement Act from September, 1</w:t>
      </w:r>
      <w:r w:rsidRPr="00111EC4">
        <w:rPr>
          <w:rFonts w:cs="Times New Roman"/>
          <w:color w:val="000000"/>
          <w:sz w:val="28"/>
          <w:szCs w:val="28"/>
          <w:vertAlign w:val="superscript"/>
          <w:lang w:val="en-US"/>
        </w:rPr>
        <w:t>st</w:t>
      </w:r>
      <w:r w:rsidRPr="00111EC4">
        <w:rPr>
          <w:rFonts w:cs="Times New Roman"/>
          <w:color w:val="000000"/>
          <w:sz w:val="28"/>
          <w:szCs w:val="28"/>
          <w:lang w:val="en-US"/>
        </w:rPr>
        <w:t xml:space="preserve">, 2017; of the articles of </w:t>
      </w:r>
      <w:proofErr w:type="spellStart"/>
      <w:r w:rsidRPr="00111EC4">
        <w:rPr>
          <w:rFonts w:cs="Times New Roman"/>
          <w:b/>
          <w:bCs/>
          <w:color w:val="000000"/>
          <w:sz w:val="28"/>
          <w:szCs w:val="28"/>
          <w:lang w:val="uk-UA"/>
        </w:rPr>
        <w:t>Ben-Yehoshua</w:t>
      </w:r>
      <w:proofErr w:type="spellEnd"/>
      <w:r w:rsidRPr="00111EC4">
        <w:rPr>
          <w:rFonts w:cs="Times New Roman"/>
          <w:b/>
          <w:bCs/>
          <w:color w:val="000000"/>
          <w:sz w:val="28"/>
          <w:szCs w:val="28"/>
          <w:lang w:val="uk-UA"/>
        </w:rPr>
        <w:t xml:space="preserve"> J.</w:t>
      </w:r>
      <w:r w:rsidRPr="00111EC4">
        <w:rPr>
          <w:rFonts w:cs="Times New Roman"/>
          <w:b/>
          <w:bCs/>
          <w:color w:val="000000"/>
          <w:sz w:val="28"/>
          <w:szCs w:val="28"/>
          <w:lang w:val="en-US"/>
        </w:rPr>
        <w:t>,</w:t>
      </w:r>
      <w:proofErr w:type="spellStart"/>
      <w:r w:rsidRPr="00111EC4">
        <w:rPr>
          <w:rFonts w:cs="Times New Roman"/>
          <w:b/>
          <w:bCs/>
          <w:color w:val="000000"/>
          <w:sz w:val="28"/>
          <w:szCs w:val="28"/>
          <w:lang w:val="en-US"/>
        </w:rPr>
        <w:t>Karcher</w:t>
      </w:r>
      <w:proofErr w:type="spellEnd"/>
      <w:r w:rsidRPr="00111EC4">
        <w:rPr>
          <w:rFonts w:cs="Times New Roman"/>
          <w:b/>
          <w:bCs/>
          <w:color w:val="000000"/>
          <w:sz w:val="28"/>
          <w:szCs w:val="28"/>
          <w:lang w:val="en-US"/>
        </w:rPr>
        <w:t xml:space="preserve"> K.,</w:t>
      </w:r>
      <w:proofErr w:type="spellStart"/>
      <w:r w:rsidRPr="00111EC4">
        <w:rPr>
          <w:rFonts w:cs="Times New Roman"/>
          <w:color w:val="000000"/>
          <w:sz w:val="28"/>
          <w:szCs w:val="28"/>
          <w:u w:val="single"/>
          <w:lang w:val="en-US"/>
        </w:rPr>
        <w:t>Biedenkopf</w:t>
      </w:r>
      <w:proofErr w:type="spellEnd"/>
      <w:r w:rsidRPr="00111EC4">
        <w:rPr>
          <w:rFonts w:cs="Times New Roman"/>
          <w:color w:val="000000"/>
          <w:sz w:val="28"/>
          <w:szCs w:val="28"/>
          <w:u w:val="single"/>
          <w:lang w:val="en-US"/>
        </w:rPr>
        <w:t xml:space="preserve"> K., Rice C., Stoltenberg J., Ash T.-G.; of the monograph 'International Relations and Foreign Policy in the 'post-truth' era', written by O</w:t>
      </w:r>
      <w:r w:rsidRPr="00111EC4">
        <w:rPr>
          <w:rFonts w:cs="Times New Roman"/>
          <w:color w:val="000000"/>
          <w:sz w:val="28"/>
          <w:szCs w:val="28"/>
          <w:u w:val="single"/>
          <w:lang w:val="uk-UA"/>
        </w:rPr>
        <w:t xml:space="preserve">. </w:t>
      </w:r>
      <w:proofErr w:type="spellStart"/>
      <w:r w:rsidRPr="00111EC4">
        <w:rPr>
          <w:rFonts w:cs="Times New Roman"/>
          <w:color w:val="000000"/>
          <w:sz w:val="28"/>
          <w:szCs w:val="28"/>
          <w:u w:val="single"/>
          <w:lang w:val="uk-UA"/>
        </w:rPr>
        <w:t>Brus</w:t>
      </w:r>
      <w:proofErr w:type="spellEnd"/>
      <w:r w:rsidRPr="00111EC4">
        <w:rPr>
          <w:rFonts w:cs="Times New Roman"/>
          <w:color w:val="000000"/>
          <w:sz w:val="28"/>
          <w:szCs w:val="28"/>
          <w:u w:val="single"/>
          <w:lang w:val="en-US"/>
        </w:rPr>
        <w:t>y</w:t>
      </w:r>
      <w:proofErr w:type="spellStart"/>
      <w:r w:rsidRPr="00111EC4">
        <w:rPr>
          <w:rFonts w:cs="Times New Roman"/>
          <w:color w:val="000000"/>
          <w:sz w:val="28"/>
          <w:szCs w:val="28"/>
          <w:u w:val="single"/>
          <w:lang w:val="uk-UA"/>
        </w:rPr>
        <w:t>lovska</w:t>
      </w:r>
      <w:proofErr w:type="spellEnd"/>
      <w:r w:rsidRPr="00111EC4">
        <w:rPr>
          <w:rFonts w:cs="Times New Roman"/>
          <w:color w:val="000000"/>
          <w:sz w:val="28"/>
          <w:szCs w:val="28"/>
          <w:u w:val="single"/>
          <w:lang w:val="uk-UA"/>
        </w:rPr>
        <w:t xml:space="preserve">  </w:t>
      </w:r>
      <w:r w:rsidRPr="00111EC4">
        <w:rPr>
          <w:rFonts w:cs="Times New Roman"/>
          <w:color w:val="000000"/>
          <w:sz w:val="28"/>
          <w:szCs w:val="28"/>
          <w:u w:val="single"/>
          <w:lang w:val="en-US"/>
        </w:rPr>
        <w:t xml:space="preserve">and others authors; of </w:t>
      </w:r>
      <w:proofErr w:type="spellStart"/>
      <w:r w:rsidRPr="00111EC4">
        <w:rPr>
          <w:rFonts w:cs="Times New Roman"/>
          <w:b/>
          <w:bCs/>
          <w:color w:val="000000"/>
          <w:sz w:val="28"/>
          <w:szCs w:val="28"/>
          <w:lang w:val="en-US"/>
        </w:rPr>
        <w:t>Bentzen</w:t>
      </w:r>
      <w:proofErr w:type="spellEnd"/>
      <w:r w:rsidRPr="00111EC4">
        <w:rPr>
          <w:rFonts w:cs="Times New Roman"/>
          <w:b/>
          <w:bCs/>
          <w:color w:val="000000"/>
          <w:sz w:val="28"/>
          <w:szCs w:val="28"/>
          <w:lang w:val="en-US"/>
        </w:rPr>
        <w:t xml:space="preserve"> N. and others.</w:t>
      </w:r>
    </w:p>
    <w:p w:rsidR="00111EC4" w:rsidRPr="00111EC4" w:rsidRDefault="00111EC4" w:rsidP="00111EC4">
      <w:pPr>
        <w:widowControl/>
        <w:spacing w:line="360" w:lineRule="auto"/>
        <w:ind w:firstLine="285"/>
        <w:jc w:val="both"/>
        <w:rPr>
          <w:rFonts w:cs="Times New Roman"/>
          <w:b/>
          <w:bCs/>
          <w:color w:val="000000"/>
          <w:sz w:val="28"/>
          <w:szCs w:val="28"/>
          <w:lang w:val="en-US"/>
        </w:rPr>
      </w:pPr>
      <w:r w:rsidRPr="00111EC4">
        <w:rPr>
          <w:rFonts w:cs="Times New Roman"/>
          <w:b/>
          <w:bCs/>
          <w:color w:val="000000"/>
          <w:sz w:val="28"/>
          <w:szCs w:val="28"/>
          <w:lang w:val="en-US"/>
        </w:rPr>
        <w:t xml:space="preserve">The practical relevance is unfolded in the ambivalent impacting of migration policy as the regional issue, Brexit and D. Trump elections in 2016 as global ones on the post-truth  designation and functioning, and the influence of the last on the first aspects of the regional and global politics, that is manifested in the publications forms of articles  or news in the social nets, in the proper case -Twitter and Facebook, and on the political websites, as the one of </w:t>
      </w:r>
      <w:proofErr w:type="spellStart"/>
      <w:r w:rsidRPr="00111EC4">
        <w:rPr>
          <w:rFonts w:cs="Times New Roman"/>
          <w:b/>
          <w:bCs/>
          <w:color w:val="000000"/>
          <w:sz w:val="28"/>
          <w:szCs w:val="28"/>
          <w:lang w:val="en-US"/>
        </w:rPr>
        <w:t>A.Merkel</w:t>
      </w:r>
      <w:proofErr w:type="spellEnd"/>
      <w:r w:rsidRPr="00111EC4">
        <w:rPr>
          <w:rFonts w:cs="Times New Roman"/>
          <w:b/>
          <w:bCs/>
          <w:color w:val="000000"/>
          <w:sz w:val="28"/>
          <w:szCs w:val="28"/>
          <w:lang w:val="en-US"/>
        </w:rPr>
        <w:t xml:space="preserve"> </w:t>
      </w:r>
      <w:hyperlink r:id="rId6" w:history="1">
        <w:r w:rsidRPr="00111EC4">
          <w:rPr>
            <w:rFonts w:cs="Times New Roman"/>
            <w:b/>
            <w:bCs/>
            <w:color w:val="000000"/>
            <w:sz w:val="28"/>
            <w:szCs w:val="28"/>
            <w:lang w:val="en-US"/>
          </w:rPr>
          <w:t>https://www.bundeskanzlerin.de/bkin-en</w:t>
        </w:r>
      </w:hyperlink>
      <w:r w:rsidRPr="00111EC4">
        <w:rPr>
          <w:rFonts w:cs="Times New Roman"/>
          <w:b/>
          <w:bCs/>
          <w:color w:val="000000"/>
          <w:sz w:val="28"/>
          <w:szCs w:val="28"/>
          <w:lang w:val="en-US"/>
        </w:rPr>
        <w:t>, that also is analyzable in the II part of our thesis.</w:t>
      </w:r>
    </w:p>
    <w:p w:rsidR="00111EC4" w:rsidRPr="00111EC4" w:rsidRDefault="00111EC4" w:rsidP="00111EC4">
      <w:pPr>
        <w:widowControl/>
        <w:spacing w:line="360" w:lineRule="auto"/>
        <w:ind w:firstLine="285"/>
        <w:jc w:val="both"/>
        <w:rPr>
          <w:lang w:val="en-US"/>
        </w:rPr>
      </w:pPr>
      <w:r w:rsidRPr="00111EC4">
        <w:rPr>
          <w:rFonts w:cs="Times New Roman"/>
          <w:b/>
          <w:bCs/>
          <w:color w:val="000000"/>
          <w:sz w:val="28"/>
          <w:szCs w:val="28"/>
          <w:lang w:val="en-US"/>
        </w:rPr>
        <w:t xml:space="preserve">The purpose of our master thesis is to investigate and to identify the ways of impacting of the post-truth phenomenon in Germany on the character of </w:t>
      </w:r>
      <w:r w:rsidRPr="00111EC4">
        <w:rPr>
          <w:rFonts w:cs="Times New Roman"/>
          <w:b/>
          <w:bCs/>
          <w:color w:val="000000"/>
          <w:sz w:val="28"/>
          <w:szCs w:val="28"/>
          <w:lang w:val="en-US"/>
        </w:rPr>
        <w:lastRenderedPageBreak/>
        <w:t>political passages of regional and global scale, and the impact ways of last on the manifestation of the post-truth phenomenon in Germany; the sources and the forms of expression of the  post-truth depending on the events, what the post-truth goes from; and to investigate the presence or absence of the prognostic component in the post-truth establishing on the framework of the regional and global passages with reference to the order of the impact of one foreign policy state on another one, respectively the order of foreign policy relations between them, considering the factors of the foreign policy directions, an ideological component of the parties; and the development status of the media branch of Germany.</w:t>
      </w:r>
    </w:p>
    <w:p w:rsidR="00111EC4" w:rsidRPr="00111EC4" w:rsidRDefault="00111EC4" w:rsidP="00111EC4">
      <w:pPr>
        <w:spacing w:line="360" w:lineRule="auto"/>
        <w:ind w:firstLine="285"/>
        <w:jc w:val="both"/>
        <w:rPr>
          <w:sz w:val="28"/>
          <w:szCs w:val="28"/>
          <w:lang w:val="en-US"/>
        </w:rPr>
      </w:pPr>
      <w:r w:rsidRPr="00111EC4">
        <w:rPr>
          <w:sz w:val="28"/>
          <w:szCs w:val="28"/>
          <w:lang w:val="en-US"/>
        </w:rPr>
        <w:t xml:space="preserve">  The objectives of master thesis are:</w:t>
      </w:r>
    </w:p>
    <w:p w:rsidR="00111EC4" w:rsidRPr="00111EC4" w:rsidRDefault="00111EC4" w:rsidP="00111EC4">
      <w:pPr>
        <w:numPr>
          <w:ilvl w:val="0"/>
          <w:numId w:val="1"/>
        </w:numPr>
        <w:spacing w:line="360" w:lineRule="auto"/>
        <w:jc w:val="both"/>
        <w:rPr>
          <w:sz w:val="28"/>
          <w:szCs w:val="28"/>
          <w:lang w:val="en-US"/>
        </w:rPr>
      </w:pPr>
      <w:r w:rsidRPr="00111EC4">
        <w:rPr>
          <w:sz w:val="28"/>
          <w:szCs w:val="28"/>
          <w:lang w:val="en-US"/>
        </w:rPr>
        <w:t>To monitor the history of media sphere in Germany;</w:t>
      </w:r>
    </w:p>
    <w:p w:rsidR="00111EC4" w:rsidRPr="00111EC4" w:rsidRDefault="00111EC4" w:rsidP="00111EC4">
      <w:pPr>
        <w:numPr>
          <w:ilvl w:val="0"/>
          <w:numId w:val="1"/>
        </w:numPr>
        <w:spacing w:line="360" w:lineRule="auto"/>
        <w:jc w:val="both"/>
        <w:rPr>
          <w:sz w:val="28"/>
          <w:szCs w:val="28"/>
          <w:lang w:val="en-US"/>
        </w:rPr>
      </w:pPr>
      <w:r w:rsidRPr="00111EC4">
        <w:rPr>
          <w:sz w:val="28"/>
          <w:szCs w:val="28"/>
          <w:lang w:val="en-US"/>
        </w:rPr>
        <w:t>To observe the history of the post-truth emergence;</w:t>
      </w:r>
    </w:p>
    <w:p w:rsidR="00111EC4" w:rsidRPr="00111EC4" w:rsidRDefault="00111EC4" w:rsidP="00111EC4">
      <w:pPr>
        <w:numPr>
          <w:ilvl w:val="0"/>
          <w:numId w:val="1"/>
        </w:numPr>
        <w:spacing w:line="360" w:lineRule="auto"/>
        <w:jc w:val="both"/>
        <w:rPr>
          <w:sz w:val="28"/>
          <w:szCs w:val="28"/>
          <w:lang w:val="en-US"/>
        </w:rPr>
      </w:pPr>
      <w:r w:rsidRPr="00111EC4">
        <w:rPr>
          <w:sz w:val="28"/>
          <w:szCs w:val="28"/>
          <w:lang w:val="en-US"/>
        </w:rPr>
        <w:t xml:space="preserve">To </w:t>
      </w:r>
      <w:proofErr w:type="spellStart"/>
      <w:r w:rsidRPr="00111EC4">
        <w:rPr>
          <w:sz w:val="28"/>
          <w:szCs w:val="28"/>
          <w:lang w:val="en-US"/>
        </w:rPr>
        <w:t>educe</w:t>
      </w:r>
      <w:proofErr w:type="spellEnd"/>
      <w:r w:rsidRPr="00111EC4">
        <w:rPr>
          <w:sz w:val="28"/>
          <w:szCs w:val="28"/>
          <w:lang w:val="en-US"/>
        </w:rPr>
        <w:t xml:space="preserve"> the means and forms of the post-truth forming;</w:t>
      </w:r>
    </w:p>
    <w:p w:rsidR="00111EC4" w:rsidRPr="00111EC4" w:rsidRDefault="00111EC4" w:rsidP="00111EC4">
      <w:pPr>
        <w:numPr>
          <w:ilvl w:val="0"/>
          <w:numId w:val="1"/>
        </w:numPr>
        <w:spacing w:line="360" w:lineRule="auto"/>
        <w:jc w:val="both"/>
        <w:rPr>
          <w:sz w:val="28"/>
          <w:szCs w:val="28"/>
          <w:lang w:val="en-US"/>
        </w:rPr>
      </w:pPr>
      <w:r w:rsidRPr="00111EC4">
        <w:rPr>
          <w:sz w:val="28"/>
          <w:szCs w:val="28"/>
          <w:lang w:val="en-US"/>
        </w:rPr>
        <w:t>To identify the general and private (FRG) post-truth components;</w:t>
      </w:r>
    </w:p>
    <w:p w:rsidR="00111EC4" w:rsidRPr="00111EC4" w:rsidRDefault="00111EC4" w:rsidP="00111EC4">
      <w:pPr>
        <w:numPr>
          <w:ilvl w:val="0"/>
          <w:numId w:val="1"/>
        </w:numPr>
        <w:spacing w:line="360" w:lineRule="auto"/>
        <w:jc w:val="both"/>
        <w:rPr>
          <w:color w:val="000000"/>
          <w:sz w:val="28"/>
          <w:szCs w:val="28"/>
          <w:lang w:val="en-US"/>
        </w:rPr>
      </w:pPr>
      <w:r w:rsidRPr="00111EC4">
        <w:rPr>
          <w:sz w:val="28"/>
          <w:szCs w:val="28"/>
          <w:lang w:val="en-US"/>
        </w:rPr>
        <w:t xml:space="preserve">To unveil the characteristics of the contact between post-truth, </w:t>
      </w:r>
      <w:proofErr w:type="spellStart"/>
      <w:r w:rsidRPr="00111EC4">
        <w:rPr>
          <w:sz w:val="28"/>
          <w:szCs w:val="28"/>
          <w:lang w:val="en-US"/>
        </w:rPr>
        <w:t>democrace</w:t>
      </w:r>
      <w:proofErr w:type="spellEnd"/>
      <w:r w:rsidRPr="00111EC4">
        <w:rPr>
          <w:sz w:val="28"/>
          <w:szCs w:val="28"/>
          <w:lang w:val="en-US"/>
        </w:rPr>
        <w:t xml:space="preserve"> and populism in </w:t>
      </w:r>
      <w:r w:rsidRPr="00111EC4">
        <w:rPr>
          <w:color w:val="000000"/>
          <w:sz w:val="28"/>
          <w:szCs w:val="28"/>
          <w:lang w:val="en-US"/>
        </w:rPr>
        <w:t>XXI. century;</w:t>
      </w:r>
    </w:p>
    <w:p w:rsidR="00111EC4" w:rsidRPr="00111EC4" w:rsidRDefault="00111EC4" w:rsidP="00111EC4">
      <w:pPr>
        <w:numPr>
          <w:ilvl w:val="0"/>
          <w:numId w:val="1"/>
        </w:numPr>
        <w:spacing w:line="360" w:lineRule="auto"/>
        <w:jc w:val="both"/>
        <w:rPr>
          <w:color w:val="000000"/>
          <w:sz w:val="28"/>
          <w:szCs w:val="28"/>
          <w:lang w:val="en-US"/>
        </w:rPr>
      </w:pPr>
      <w:r w:rsidRPr="00111EC4">
        <w:rPr>
          <w:color w:val="000000"/>
          <w:sz w:val="28"/>
          <w:szCs w:val="28"/>
          <w:lang w:val="en-US"/>
        </w:rPr>
        <w:t xml:space="preserve">To determine the peculiarities of </w:t>
      </w:r>
      <w:proofErr w:type="spellStart"/>
      <w:r w:rsidRPr="00111EC4">
        <w:rPr>
          <w:color w:val="000000"/>
          <w:sz w:val="28"/>
          <w:szCs w:val="28"/>
          <w:lang w:val="en-US"/>
        </w:rPr>
        <w:t>A.Merkel's</w:t>
      </w:r>
      <w:proofErr w:type="spellEnd"/>
      <w:r w:rsidRPr="00111EC4">
        <w:rPr>
          <w:color w:val="000000"/>
          <w:sz w:val="28"/>
          <w:szCs w:val="28"/>
          <w:lang w:val="en-US"/>
        </w:rPr>
        <w:t xml:space="preserve"> foreign policy and the main aspects of the foreign policy of FRG towards European and non-European countries;</w:t>
      </w:r>
    </w:p>
    <w:p w:rsidR="00111EC4" w:rsidRPr="00111EC4" w:rsidRDefault="00111EC4" w:rsidP="00111EC4">
      <w:pPr>
        <w:numPr>
          <w:ilvl w:val="0"/>
          <w:numId w:val="1"/>
        </w:numPr>
        <w:spacing w:line="360" w:lineRule="auto"/>
        <w:jc w:val="both"/>
        <w:rPr>
          <w:color w:val="000000"/>
          <w:sz w:val="28"/>
          <w:szCs w:val="28"/>
          <w:lang w:val="en-US"/>
        </w:rPr>
      </w:pPr>
      <w:r w:rsidRPr="00111EC4">
        <w:rPr>
          <w:color w:val="000000"/>
          <w:sz w:val="28"/>
          <w:szCs w:val="28"/>
          <w:lang w:val="en-US"/>
        </w:rPr>
        <w:t>To unfold the ways of impact</w:t>
      </w:r>
      <w:r w:rsidRPr="00111EC4">
        <w:rPr>
          <w:b/>
          <w:bCs/>
          <w:color w:val="000000"/>
          <w:sz w:val="28"/>
          <w:szCs w:val="28"/>
          <w:lang w:val="en-US"/>
        </w:rPr>
        <w:t xml:space="preserve"> </w:t>
      </w:r>
      <w:r w:rsidRPr="00111EC4">
        <w:rPr>
          <w:color w:val="000000"/>
          <w:sz w:val="28"/>
          <w:szCs w:val="28"/>
          <w:lang w:val="en-US"/>
        </w:rPr>
        <w:t>of CDU (which leader of 2 terms A. Merkel was) on ruling the German foreign policy;</w:t>
      </w:r>
    </w:p>
    <w:p w:rsidR="00111EC4" w:rsidRPr="00111EC4" w:rsidRDefault="00111EC4" w:rsidP="00111EC4">
      <w:pPr>
        <w:numPr>
          <w:ilvl w:val="0"/>
          <w:numId w:val="1"/>
        </w:numPr>
        <w:spacing w:line="360" w:lineRule="auto"/>
        <w:jc w:val="both"/>
        <w:rPr>
          <w:rFonts w:cs="Times New Roman"/>
          <w:color w:val="000000"/>
          <w:sz w:val="28"/>
          <w:szCs w:val="28"/>
          <w:lang w:val="en-US"/>
        </w:rPr>
      </w:pPr>
      <w:r w:rsidRPr="00111EC4">
        <w:rPr>
          <w:color w:val="000000"/>
          <w:sz w:val="28"/>
          <w:szCs w:val="28"/>
          <w:lang w:val="en-US"/>
        </w:rPr>
        <w:t xml:space="preserve">To analyze </w:t>
      </w:r>
      <w:proofErr w:type="gramStart"/>
      <w:r w:rsidRPr="00111EC4">
        <w:rPr>
          <w:color w:val="000000"/>
          <w:sz w:val="28"/>
          <w:szCs w:val="28"/>
          <w:lang w:val="en-US"/>
        </w:rPr>
        <w:t>the  legal</w:t>
      </w:r>
      <w:proofErr w:type="gramEnd"/>
      <w:r w:rsidRPr="00111EC4">
        <w:rPr>
          <w:color w:val="000000"/>
          <w:sz w:val="28"/>
          <w:szCs w:val="28"/>
          <w:lang w:val="en-US"/>
        </w:rPr>
        <w:t xml:space="preserve"> papers of FRG:  Coalition agreement between CDU, CSU und SPD (2018) 'New breakthrough for Europe. New dynamics for Germany. New alliance for our state'  and of </w:t>
      </w:r>
      <w:r w:rsidRPr="00111EC4">
        <w:rPr>
          <w:rFonts w:cs="Times New Roman"/>
          <w:color w:val="000000"/>
          <w:sz w:val="28"/>
          <w:szCs w:val="28"/>
          <w:lang w:val="en-US"/>
        </w:rPr>
        <w:t>Network Enforcement Act (2017);</w:t>
      </w:r>
    </w:p>
    <w:p w:rsidR="00111EC4" w:rsidRPr="00111EC4" w:rsidRDefault="00111EC4" w:rsidP="00111EC4">
      <w:pPr>
        <w:numPr>
          <w:ilvl w:val="0"/>
          <w:numId w:val="1"/>
        </w:numPr>
        <w:spacing w:line="360" w:lineRule="auto"/>
        <w:jc w:val="both"/>
        <w:rPr>
          <w:color w:val="000000"/>
          <w:sz w:val="28"/>
          <w:szCs w:val="28"/>
          <w:lang w:val="en-US"/>
        </w:rPr>
      </w:pPr>
      <w:r w:rsidRPr="00111EC4">
        <w:rPr>
          <w:rFonts w:cs="Times New Roman"/>
          <w:color w:val="000000"/>
          <w:sz w:val="28"/>
          <w:szCs w:val="28"/>
          <w:lang w:val="en-US"/>
        </w:rPr>
        <w:t>To a</w:t>
      </w:r>
      <w:r w:rsidRPr="00111EC4">
        <w:rPr>
          <w:color w:val="000000"/>
          <w:sz w:val="28"/>
          <w:szCs w:val="28"/>
          <w:lang w:val="en-US"/>
        </w:rPr>
        <w:t xml:space="preserve">nalyze the interpretations of key political events in German foreign policy: Brexit and </w:t>
      </w:r>
      <w:proofErr w:type="spellStart"/>
      <w:r w:rsidRPr="00111EC4">
        <w:rPr>
          <w:color w:val="000000"/>
          <w:sz w:val="28"/>
          <w:szCs w:val="28"/>
          <w:lang w:val="en-US"/>
        </w:rPr>
        <w:t>D.Trump</w:t>
      </w:r>
      <w:proofErr w:type="spellEnd"/>
      <w:r w:rsidRPr="00111EC4">
        <w:rPr>
          <w:color w:val="000000"/>
          <w:sz w:val="28"/>
          <w:szCs w:val="28"/>
          <w:lang w:val="en-US"/>
        </w:rPr>
        <w:t xml:space="preserve"> president elections.</w:t>
      </w:r>
    </w:p>
    <w:p w:rsidR="00111EC4" w:rsidRPr="00111EC4" w:rsidRDefault="00111EC4" w:rsidP="00111EC4">
      <w:pPr>
        <w:spacing w:line="360" w:lineRule="auto"/>
        <w:ind w:firstLine="315"/>
        <w:jc w:val="both"/>
        <w:rPr>
          <w:sz w:val="28"/>
          <w:szCs w:val="28"/>
          <w:lang w:val="en-US"/>
        </w:rPr>
      </w:pPr>
      <w:r w:rsidRPr="00111EC4">
        <w:rPr>
          <w:color w:val="000000"/>
          <w:sz w:val="28"/>
          <w:szCs w:val="28"/>
          <w:lang w:val="en-US"/>
        </w:rPr>
        <w:t xml:space="preserve">Object of research is the post-truth phenomenon in the foreign policy of Germany. And the subject </w:t>
      </w:r>
      <w:proofErr w:type="gramStart"/>
      <w:r w:rsidRPr="00111EC4">
        <w:rPr>
          <w:color w:val="000000"/>
          <w:sz w:val="28"/>
          <w:szCs w:val="28"/>
          <w:lang w:val="en-US"/>
        </w:rPr>
        <w:t>of  research</w:t>
      </w:r>
      <w:proofErr w:type="gramEnd"/>
      <w:r w:rsidRPr="00111EC4">
        <w:rPr>
          <w:color w:val="000000"/>
          <w:sz w:val="28"/>
          <w:szCs w:val="28"/>
          <w:lang w:val="en-US"/>
        </w:rPr>
        <w:t xml:space="preserve"> is the post-truth period during the heading by </w:t>
      </w:r>
      <w:proofErr w:type="spellStart"/>
      <w:r w:rsidRPr="00111EC4">
        <w:rPr>
          <w:color w:val="000000"/>
          <w:sz w:val="28"/>
          <w:szCs w:val="28"/>
          <w:lang w:val="en-US"/>
        </w:rPr>
        <w:t>A.Merkel</w:t>
      </w:r>
      <w:proofErr w:type="spellEnd"/>
      <w:r w:rsidRPr="00111EC4">
        <w:rPr>
          <w:color w:val="000000"/>
          <w:sz w:val="28"/>
          <w:szCs w:val="28"/>
          <w:lang w:val="en-US"/>
        </w:rPr>
        <w:t xml:space="preserve"> of CDU and her chancellorship in the period from 2005-to 2020. </w:t>
      </w:r>
    </w:p>
    <w:p w:rsidR="00111EC4" w:rsidRPr="00111EC4" w:rsidRDefault="00111EC4" w:rsidP="00111EC4">
      <w:pPr>
        <w:spacing w:line="360" w:lineRule="auto"/>
        <w:ind w:firstLine="300"/>
        <w:jc w:val="both"/>
        <w:rPr>
          <w:sz w:val="28"/>
          <w:szCs w:val="28"/>
          <w:lang w:val="en-US"/>
        </w:rPr>
      </w:pPr>
      <w:r w:rsidRPr="00111EC4">
        <w:rPr>
          <w:sz w:val="28"/>
          <w:szCs w:val="28"/>
          <w:lang w:val="en-US"/>
        </w:rPr>
        <w:t xml:space="preserve">The chronological framework of the master thesis is from 2005-2020: 2005 – is the </w:t>
      </w:r>
      <w:r w:rsidRPr="00111EC4">
        <w:rPr>
          <w:sz w:val="28"/>
          <w:szCs w:val="28"/>
          <w:lang w:val="en-US"/>
        </w:rPr>
        <w:lastRenderedPageBreak/>
        <w:t xml:space="preserve">year, when </w:t>
      </w:r>
      <w:proofErr w:type="spellStart"/>
      <w:r w:rsidRPr="00111EC4">
        <w:rPr>
          <w:sz w:val="28"/>
          <w:szCs w:val="28"/>
          <w:lang w:val="en-US"/>
        </w:rPr>
        <w:t>A.Merkel</w:t>
      </w:r>
      <w:proofErr w:type="spellEnd"/>
      <w:r w:rsidRPr="00111EC4">
        <w:rPr>
          <w:sz w:val="28"/>
          <w:szCs w:val="28"/>
          <w:lang w:val="en-US"/>
        </w:rPr>
        <w:t xml:space="preserve"> was elected as the chairman of CDU/CSU and as the chancellor of Germany, where the </w:t>
      </w:r>
      <w:proofErr w:type="spellStart"/>
      <w:proofErr w:type="gramStart"/>
      <w:r w:rsidRPr="00111EC4">
        <w:rPr>
          <w:sz w:val="28"/>
          <w:szCs w:val="28"/>
          <w:lang w:val="en-US"/>
        </w:rPr>
        <w:t>I</w:t>
      </w:r>
      <w:r w:rsidRPr="00111EC4">
        <w:rPr>
          <w:sz w:val="28"/>
          <w:szCs w:val="28"/>
          <w:vertAlign w:val="superscript"/>
          <w:lang w:val="en-US"/>
        </w:rPr>
        <w:t>st</w:t>
      </w:r>
      <w:proofErr w:type="spellEnd"/>
      <w:proofErr w:type="gramEnd"/>
      <w:r w:rsidRPr="00111EC4">
        <w:rPr>
          <w:sz w:val="28"/>
          <w:szCs w:val="28"/>
          <w:lang w:val="en-US"/>
        </w:rPr>
        <w:t xml:space="preserve"> term was from 2005-2009; the </w:t>
      </w:r>
      <w:proofErr w:type="spellStart"/>
      <w:r w:rsidRPr="00111EC4">
        <w:rPr>
          <w:sz w:val="28"/>
          <w:szCs w:val="28"/>
          <w:lang w:val="en-US"/>
        </w:rPr>
        <w:t>II</w:t>
      </w:r>
      <w:r w:rsidRPr="00111EC4">
        <w:rPr>
          <w:sz w:val="28"/>
          <w:szCs w:val="28"/>
          <w:vertAlign w:val="superscript"/>
          <w:lang w:val="en-US"/>
        </w:rPr>
        <w:t>nd</w:t>
      </w:r>
      <w:proofErr w:type="spellEnd"/>
      <w:r w:rsidRPr="00111EC4">
        <w:rPr>
          <w:sz w:val="28"/>
          <w:szCs w:val="28"/>
          <w:lang w:val="en-US"/>
        </w:rPr>
        <w:t xml:space="preserve"> one – from 2009-2013; the </w:t>
      </w:r>
      <w:proofErr w:type="spellStart"/>
      <w:r w:rsidRPr="00111EC4">
        <w:rPr>
          <w:sz w:val="28"/>
          <w:szCs w:val="28"/>
          <w:lang w:val="en-US"/>
        </w:rPr>
        <w:t>III</w:t>
      </w:r>
      <w:r w:rsidRPr="00111EC4">
        <w:rPr>
          <w:sz w:val="28"/>
          <w:szCs w:val="28"/>
          <w:vertAlign w:val="superscript"/>
          <w:lang w:val="en-US"/>
        </w:rPr>
        <w:t>rd</w:t>
      </w:r>
      <w:proofErr w:type="spellEnd"/>
      <w:r w:rsidRPr="00111EC4">
        <w:rPr>
          <w:sz w:val="28"/>
          <w:szCs w:val="28"/>
          <w:lang w:val="en-US"/>
        </w:rPr>
        <w:t xml:space="preserve"> one – from 2013-2018; and the </w:t>
      </w:r>
      <w:proofErr w:type="spellStart"/>
      <w:r w:rsidRPr="00111EC4">
        <w:rPr>
          <w:sz w:val="28"/>
          <w:szCs w:val="28"/>
          <w:lang w:val="en-US"/>
        </w:rPr>
        <w:t>IV</w:t>
      </w:r>
      <w:r w:rsidRPr="00111EC4">
        <w:rPr>
          <w:sz w:val="28"/>
          <w:szCs w:val="28"/>
          <w:vertAlign w:val="superscript"/>
          <w:lang w:val="en-US"/>
        </w:rPr>
        <w:t>th</w:t>
      </w:r>
      <w:proofErr w:type="spellEnd"/>
      <w:r w:rsidRPr="00111EC4">
        <w:rPr>
          <w:sz w:val="28"/>
          <w:szCs w:val="28"/>
          <w:lang w:val="en-US"/>
        </w:rPr>
        <w:t xml:space="preserve"> one – from 2018 till today. For the grounding of the post-truth establishing reasons in the media branch and of the contact with the political component we address a subject of media laws of  </w:t>
      </w:r>
      <w:r w:rsidRPr="00111EC4">
        <w:rPr>
          <w:color w:val="000000"/>
          <w:sz w:val="28"/>
          <w:szCs w:val="28"/>
          <w:lang w:val="en-US"/>
        </w:rPr>
        <w:t xml:space="preserve"> XVII, XVIII, XIX and XX centuries. </w:t>
      </w:r>
    </w:p>
    <w:p w:rsidR="00111EC4" w:rsidRPr="00111EC4" w:rsidRDefault="00111EC4" w:rsidP="00111EC4">
      <w:pPr>
        <w:spacing w:line="360" w:lineRule="auto"/>
        <w:ind w:firstLine="300"/>
        <w:jc w:val="both"/>
        <w:rPr>
          <w:color w:val="000000"/>
          <w:shd w:val="clear" w:color="auto" w:fill="FFFFFF"/>
          <w:lang w:val="en-US"/>
        </w:rPr>
      </w:pPr>
      <w:r w:rsidRPr="00111EC4">
        <w:rPr>
          <w:sz w:val="28"/>
          <w:szCs w:val="28"/>
          <w:lang w:val="en-US"/>
        </w:rPr>
        <w:t xml:space="preserve">The </w:t>
      </w:r>
      <w:r w:rsidRPr="00111EC4">
        <w:rPr>
          <w:color w:val="000000"/>
          <w:sz w:val="28"/>
          <w:szCs w:val="28"/>
          <w:shd w:val="clear" w:color="auto" w:fill="FFFFFF"/>
          <w:lang w:val="en-US"/>
        </w:rPr>
        <w:t xml:space="preserve">research </w:t>
      </w:r>
      <w:r w:rsidRPr="00111EC4">
        <w:rPr>
          <w:sz w:val="28"/>
          <w:szCs w:val="28"/>
          <w:lang w:val="en-US"/>
        </w:rPr>
        <w:t>methods of the master these are the historical, comparative, system-based and case-study; analysis and synthesis.</w:t>
      </w:r>
    </w:p>
    <w:p w:rsidR="00111EC4" w:rsidRPr="00111EC4" w:rsidRDefault="00111EC4" w:rsidP="00111EC4">
      <w:pPr>
        <w:spacing w:line="360" w:lineRule="auto"/>
        <w:ind w:firstLine="300"/>
        <w:jc w:val="both"/>
        <w:rPr>
          <w:lang w:val="en-US"/>
        </w:rPr>
      </w:pPr>
      <w:r w:rsidRPr="00111EC4">
        <w:rPr>
          <w:color w:val="000000"/>
          <w:sz w:val="28"/>
          <w:szCs w:val="28"/>
          <w:shd w:val="clear" w:color="auto" w:fill="FFFFFF"/>
          <w:lang w:val="en-US"/>
        </w:rPr>
        <w:t xml:space="preserve">The </w:t>
      </w:r>
      <w:proofErr w:type="spellStart"/>
      <w:r w:rsidRPr="00111EC4">
        <w:rPr>
          <w:color w:val="000000"/>
          <w:sz w:val="28"/>
          <w:szCs w:val="28"/>
          <w:shd w:val="clear" w:color="auto" w:fill="FFFFFF"/>
          <w:lang w:val="en-US"/>
        </w:rPr>
        <w:t>scientifical</w:t>
      </w:r>
      <w:proofErr w:type="spellEnd"/>
      <w:r w:rsidRPr="00111EC4">
        <w:rPr>
          <w:color w:val="000000"/>
          <w:sz w:val="28"/>
          <w:szCs w:val="28"/>
          <w:shd w:val="clear" w:color="auto" w:fill="FFFFFF"/>
          <w:lang w:val="en-US"/>
        </w:rPr>
        <w:t xml:space="preserve"> novelty of the  study  is deduced in the hypothesis of the historical emergence of the post-truth phenomenon in FRG; in the identification of the prognostic function of the post-truth; in the implementation of the system-based-analytical approach to the classification of the political passages, that impact on the post-truth; and to the identification of the post-truth components, that influence on the foreign policy of Germany; in the </w:t>
      </w:r>
      <w:proofErr w:type="spellStart"/>
      <w:r w:rsidRPr="00111EC4">
        <w:rPr>
          <w:color w:val="000000"/>
          <w:sz w:val="28"/>
          <w:szCs w:val="28"/>
          <w:shd w:val="clear" w:color="auto" w:fill="FFFFFF"/>
          <w:lang w:val="en-US"/>
        </w:rPr>
        <w:t>analyis</w:t>
      </w:r>
      <w:proofErr w:type="spellEnd"/>
      <w:r w:rsidRPr="00111EC4">
        <w:rPr>
          <w:color w:val="000000"/>
          <w:sz w:val="28"/>
          <w:szCs w:val="28"/>
          <w:shd w:val="clear" w:color="auto" w:fill="FFFFFF"/>
          <w:lang w:val="en-US"/>
        </w:rPr>
        <w:t xml:space="preserve"> of Brexit and D. Trump president elections as case-studies  in the foreign policy of Germany and  eliciting of their impacting ways on the migration policy of FRG as the domestic political phenomenon with a searching out of the cause of the post-truth functioning enhancement in Germany.</w:t>
      </w:r>
    </w:p>
    <w:p w:rsidR="00111EC4" w:rsidRPr="00111EC4" w:rsidRDefault="00111EC4" w:rsidP="00111EC4">
      <w:pPr>
        <w:spacing w:line="360" w:lineRule="auto"/>
        <w:ind w:firstLine="315"/>
        <w:jc w:val="both"/>
        <w:rPr>
          <w:color w:val="000000"/>
          <w:sz w:val="28"/>
          <w:szCs w:val="28"/>
          <w:lang w:val="en-US"/>
        </w:rPr>
      </w:pPr>
      <w:r w:rsidRPr="00111EC4">
        <w:rPr>
          <w:color w:val="000000"/>
          <w:sz w:val="28"/>
          <w:szCs w:val="28"/>
          <w:lang w:val="en-US"/>
        </w:rPr>
        <w:t>Our article 'Foreign policy of FRG in the post-truth period (2005-2020)' was published in the academic periodical 'International and political investigations' № 33 (2020) on the base of the conducted III Scientific Conference 'Political issues of the international systems and of the global development'.</w:t>
      </w:r>
    </w:p>
    <w:p w:rsidR="00111EC4" w:rsidRPr="00111EC4" w:rsidRDefault="00111EC4" w:rsidP="00111EC4">
      <w:pPr>
        <w:spacing w:line="360" w:lineRule="auto"/>
        <w:ind w:firstLine="300"/>
        <w:jc w:val="both"/>
        <w:rPr>
          <w:sz w:val="28"/>
          <w:szCs w:val="28"/>
          <w:lang w:val="en-US"/>
        </w:rPr>
      </w:pPr>
      <w:r w:rsidRPr="00111EC4">
        <w:rPr>
          <w:color w:val="000000"/>
          <w:sz w:val="28"/>
          <w:szCs w:val="28"/>
          <w:lang w:val="en-US"/>
        </w:rPr>
        <w:t>The structure of research is justified by the foreign policy characteristics of Germany: liberal democracy, multilateralism and right-wing populism and by the post-truth features, that on the first hand, come from the Western world (USA), such as unilateralism, and on the second hand, emanate from the European phenomena: '</w:t>
      </w:r>
      <w:proofErr w:type="spellStart"/>
      <w:r w:rsidRPr="00111EC4">
        <w:rPr>
          <w:color w:val="000000"/>
          <w:sz w:val="28"/>
          <w:szCs w:val="28"/>
          <w:lang w:val="en-US"/>
        </w:rPr>
        <w:t>berlusconization</w:t>
      </w:r>
      <w:proofErr w:type="spellEnd"/>
      <w:r w:rsidRPr="00111EC4">
        <w:rPr>
          <w:color w:val="000000"/>
          <w:sz w:val="28"/>
          <w:szCs w:val="28"/>
          <w:lang w:val="en-US"/>
        </w:rPr>
        <w:t>' and '</w:t>
      </w:r>
      <w:proofErr w:type="spellStart"/>
      <w:r w:rsidRPr="00111EC4">
        <w:rPr>
          <w:color w:val="000000"/>
          <w:sz w:val="28"/>
          <w:szCs w:val="28"/>
          <w:lang w:val="en-US"/>
        </w:rPr>
        <w:t>britanization</w:t>
      </w:r>
      <w:proofErr w:type="spellEnd"/>
      <w:r w:rsidRPr="00111EC4">
        <w:rPr>
          <w:color w:val="000000"/>
          <w:sz w:val="28"/>
          <w:szCs w:val="28"/>
          <w:lang w:val="en-US"/>
        </w:rPr>
        <w:t xml:space="preserve">'. That is why we put the historical, democratic and populistic aspects into </w:t>
      </w:r>
      <w:r w:rsidRPr="00111EC4">
        <w:rPr>
          <w:color w:val="000000"/>
          <w:sz w:val="28"/>
          <w:szCs w:val="28"/>
          <w:lang w:val="uk-UA"/>
        </w:rPr>
        <w:t xml:space="preserve">І </w:t>
      </w:r>
      <w:r w:rsidRPr="00111EC4">
        <w:rPr>
          <w:color w:val="000000"/>
          <w:sz w:val="28"/>
          <w:szCs w:val="28"/>
          <w:lang w:val="en-US"/>
        </w:rPr>
        <w:t>chapter</w:t>
      </w:r>
      <w:proofErr w:type="gramStart"/>
      <w:r w:rsidRPr="00111EC4">
        <w:rPr>
          <w:color w:val="000000"/>
          <w:sz w:val="28"/>
          <w:szCs w:val="28"/>
          <w:lang w:val="en-US"/>
        </w:rPr>
        <w:t>;  German</w:t>
      </w:r>
      <w:proofErr w:type="gramEnd"/>
      <w:r w:rsidRPr="00111EC4">
        <w:rPr>
          <w:color w:val="000000"/>
          <w:sz w:val="28"/>
          <w:szCs w:val="28"/>
          <w:lang w:val="en-US"/>
        </w:rPr>
        <w:t xml:space="preserve"> foreign policy – into second chapter; and the political interpretation of foreign policy events of FRG into the III one.</w:t>
      </w:r>
    </w:p>
    <w:p w:rsidR="00111EC4" w:rsidRPr="00111EC4" w:rsidRDefault="00111EC4" w:rsidP="00111EC4">
      <w:pPr>
        <w:spacing w:line="360" w:lineRule="auto"/>
        <w:ind w:firstLine="270"/>
        <w:jc w:val="both"/>
        <w:rPr>
          <w:sz w:val="28"/>
          <w:szCs w:val="28"/>
          <w:lang w:val="en-US"/>
        </w:rPr>
      </w:pPr>
      <w:r w:rsidRPr="00111EC4">
        <w:rPr>
          <w:sz w:val="28"/>
          <w:szCs w:val="28"/>
          <w:lang w:val="en-US"/>
        </w:rPr>
        <w:t xml:space="preserve">The theoretical base of our study comprises the history and the post-truth definitions; and the  post-truth democracy and populism  </w:t>
      </w:r>
      <w:r w:rsidRPr="00111EC4">
        <w:rPr>
          <w:color w:val="000000"/>
          <w:sz w:val="28"/>
          <w:szCs w:val="28"/>
          <w:shd w:val="clear" w:color="auto" w:fill="FFFFFF"/>
          <w:lang w:val="en-US"/>
        </w:rPr>
        <w:t xml:space="preserve">in German political society, because the former and the last aspects are interconnected by  democracy and </w:t>
      </w:r>
      <w:r w:rsidRPr="00111EC4">
        <w:rPr>
          <w:color w:val="000000"/>
          <w:sz w:val="28"/>
          <w:szCs w:val="28"/>
          <w:shd w:val="clear" w:color="auto" w:fill="FFFFFF"/>
          <w:lang w:val="en-US"/>
        </w:rPr>
        <w:lastRenderedPageBreak/>
        <w:t xml:space="preserve">populism, as by means, that are </w:t>
      </w:r>
      <w:proofErr w:type="spellStart"/>
      <w:r w:rsidRPr="00111EC4">
        <w:rPr>
          <w:color w:val="000000"/>
          <w:sz w:val="28"/>
          <w:szCs w:val="28"/>
          <w:shd w:val="clear" w:color="auto" w:fill="FFFFFF"/>
          <w:lang w:val="en-US"/>
        </w:rPr>
        <w:t>responsing</w:t>
      </w:r>
      <w:proofErr w:type="spellEnd"/>
      <w:r w:rsidRPr="00111EC4">
        <w:rPr>
          <w:color w:val="000000"/>
          <w:sz w:val="28"/>
          <w:szCs w:val="28"/>
          <w:shd w:val="clear" w:color="auto" w:fill="FFFFFF"/>
          <w:lang w:val="en-US"/>
        </w:rPr>
        <w:t xml:space="preserve"> for the post-truth development status in Germany, where the liberal democracy has the distinct guidelines, and where it is possible to admit the definition of the  post-truth democracy as the contemporary component in the history and the comprehension of the post-truth. Considering the emergence of the </w:t>
      </w:r>
      <w:r w:rsidRPr="00111EC4">
        <w:rPr>
          <w:rFonts w:cs="Times New Roman"/>
          <w:b/>
          <w:bCs/>
          <w:color w:val="000000"/>
          <w:sz w:val="28"/>
          <w:szCs w:val="28"/>
          <w:shd w:val="clear" w:color="auto" w:fill="FFFFFF"/>
          <w:lang w:val="en-US"/>
        </w:rPr>
        <w:t>'post-truth' configurations in the 1870's-1890's, there had taken part the media aspect and the media liberty, that is for FRG as the  greater politically-</w:t>
      </w:r>
      <w:proofErr w:type="spellStart"/>
      <w:r w:rsidRPr="00111EC4">
        <w:rPr>
          <w:rFonts w:cs="Times New Roman"/>
          <w:b/>
          <w:bCs/>
          <w:color w:val="000000"/>
          <w:sz w:val="28"/>
          <w:szCs w:val="28"/>
          <w:shd w:val="clear" w:color="auto" w:fill="FFFFFF"/>
          <w:lang w:val="en-US"/>
        </w:rPr>
        <w:t>tecnonic</w:t>
      </w:r>
      <w:proofErr w:type="spellEnd"/>
      <w:r w:rsidRPr="00111EC4">
        <w:rPr>
          <w:rFonts w:cs="Times New Roman"/>
          <w:b/>
          <w:bCs/>
          <w:color w:val="000000"/>
          <w:sz w:val="28"/>
          <w:szCs w:val="28"/>
          <w:shd w:val="clear" w:color="auto" w:fill="FFFFFF"/>
          <w:lang w:val="en-US"/>
        </w:rPr>
        <w:t xml:space="preserve"> upheaval for the post-truth democracy, and that nearly to 20</w:t>
      </w:r>
      <w:r w:rsidRPr="00111EC4">
        <w:rPr>
          <w:rFonts w:cs="Times New Roman"/>
          <w:b/>
          <w:bCs/>
          <w:color w:val="000000"/>
          <w:sz w:val="28"/>
          <w:szCs w:val="28"/>
          <w:shd w:val="clear" w:color="auto" w:fill="FFFFFF"/>
          <w:vertAlign w:val="superscript"/>
          <w:lang w:val="en-US"/>
        </w:rPr>
        <w:t>th</w:t>
      </w:r>
      <w:r w:rsidRPr="00111EC4">
        <w:rPr>
          <w:rFonts w:cs="Times New Roman"/>
          <w:b/>
          <w:bCs/>
          <w:color w:val="000000"/>
          <w:sz w:val="28"/>
          <w:szCs w:val="28"/>
          <w:shd w:val="clear" w:color="auto" w:fill="FFFFFF"/>
          <w:lang w:val="en-US"/>
        </w:rPr>
        <w:t xml:space="preserve"> century starts to refer the  populism to the democracy.</w:t>
      </w:r>
    </w:p>
    <w:p w:rsidR="00111EC4" w:rsidRPr="00111EC4" w:rsidRDefault="00111EC4" w:rsidP="00111EC4">
      <w:pPr>
        <w:spacing w:line="360" w:lineRule="auto"/>
        <w:ind w:firstLine="285"/>
        <w:jc w:val="both"/>
        <w:rPr>
          <w:color w:val="000000"/>
          <w:shd w:val="clear" w:color="auto" w:fill="FFFFFF"/>
          <w:lang w:val="en-US"/>
        </w:rPr>
      </w:pPr>
      <w:r w:rsidRPr="00111EC4">
        <w:rPr>
          <w:sz w:val="28"/>
          <w:szCs w:val="28"/>
          <w:lang w:val="en-US"/>
        </w:rPr>
        <w:t>The second chapter '</w:t>
      </w:r>
      <w:r w:rsidRPr="00111EC4">
        <w:rPr>
          <w:color w:val="000000"/>
          <w:sz w:val="28"/>
          <w:szCs w:val="28"/>
          <w:shd w:val="clear" w:color="auto" w:fill="FFFFFF"/>
          <w:lang w:val="en-US"/>
        </w:rPr>
        <w:t xml:space="preserve">Attributes, features and main political issues of post-truth in German foreign policy': 2005-2020 </w:t>
      </w:r>
      <w:proofErr w:type="spellStart"/>
      <w:r w:rsidRPr="00111EC4">
        <w:rPr>
          <w:color w:val="000000"/>
          <w:sz w:val="28"/>
          <w:szCs w:val="28"/>
          <w:shd w:val="clear" w:color="auto" w:fill="FFFFFF"/>
          <w:lang w:val="en-US"/>
        </w:rPr>
        <w:t>yy.includes</w:t>
      </w:r>
      <w:proofErr w:type="spellEnd"/>
      <w:r w:rsidRPr="00111EC4">
        <w:rPr>
          <w:color w:val="000000"/>
          <w:sz w:val="28"/>
          <w:szCs w:val="28"/>
          <w:shd w:val="clear" w:color="auto" w:fill="FFFFFF"/>
          <w:lang w:val="en-US"/>
        </w:rPr>
        <w:t xml:space="preserve"> 3 sections: 'Peculiarities of </w:t>
      </w:r>
      <w:proofErr w:type="spellStart"/>
      <w:r w:rsidRPr="00111EC4">
        <w:rPr>
          <w:color w:val="000000"/>
          <w:sz w:val="28"/>
          <w:szCs w:val="28"/>
          <w:shd w:val="clear" w:color="auto" w:fill="FFFFFF"/>
          <w:lang w:val="en-US"/>
        </w:rPr>
        <w:t>A.Merkel's</w:t>
      </w:r>
      <w:proofErr w:type="spellEnd"/>
      <w:r w:rsidRPr="00111EC4">
        <w:rPr>
          <w:color w:val="000000"/>
          <w:sz w:val="28"/>
          <w:szCs w:val="28"/>
          <w:shd w:val="clear" w:color="auto" w:fill="FFFFFF"/>
          <w:lang w:val="en-US"/>
        </w:rPr>
        <w:t xml:space="preserve"> foreign policy'; 'Foreign policy of FRG towards European and non-European countries'; and 'Influence of CDU on ruling the German foreign policy', -</w:t>
      </w:r>
      <w:r w:rsidRPr="00111EC4">
        <w:rPr>
          <w:i/>
          <w:iCs/>
          <w:color w:val="000000"/>
          <w:sz w:val="28"/>
          <w:szCs w:val="28"/>
          <w:shd w:val="clear" w:color="auto" w:fill="FFFFFF"/>
          <w:lang w:val="en-US"/>
        </w:rPr>
        <w:t xml:space="preserve"> </w:t>
      </w:r>
      <w:r w:rsidRPr="00111EC4">
        <w:rPr>
          <w:color w:val="000000"/>
          <w:sz w:val="28"/>
          <w:szCs w:val="28"/>
          <w:shd w:val="clear" w:color="auto" w:fill="FFFFFF"/>
          <w:lang w:val="en-US"/>
        </w:rPr>
        <w:t xml:space="preserve">because of the integrational character of these sections, where an </w:t>
      </w:r>
      <w:r w:rsidRPr="00111EC4">
        <w:rPr>
          <w:i/>
          <w:iCs/>
          <w:color w:val="000000"/>
          <w:sz w:val="28"/>
          <w:szCs w:val="28"/>
          <w:shd w:val="clear" w:color="auto" w:fill="FFFFFF"/>
          <w:lang w:val="en-US"/>
        </w:rPr>
        <w:t xml:space="preserve"> </w:t>
      </w:r>
      <w:r w:rsidRPr="00111EC4">
        <w:rPr>
          <w:color w:val="000000"/>
          <w:sz w:val="28"/>
          <w:szCs w:val="28"/>
          <w:shd w:val="clear" w:color="auto" w:fill="FFFFFF"/>
          <w:lang w:val="en-US"/>
        </w:rPr>
        <w:t xml:space="preserve">'Analysis of interpretations of key political events in German foreign policy' explains the  peculiarities of </w:t>
      </w:r>
      <w:proofErr w:type="spellStart"/>
      <w:r w:rsidRPr="00111EC4">
        <w:rPr>
          <w:color w:val="000000"/>
          <w:sz w:val="28"/>
          <w:szCs w:val="28"/>
          <w:shd w:val="clear" w:color="auto" w:fill="FFFFFF"/>
          <w:lang w:val="en-US"/>
        </w:rPr>
        <w:t>A.Merkel's</w:t>
      </w:r>
      <w:proofErr w:type="spellEnd"/>
      <w:r w:rsidRPr="00111EC4">
        <w:rPr>
          <w:color w:val="000000"/>
          <w:sz w:val="28"/>
          <w:szCs w:val="28"/>
          <w:shd w:val="clear" w:color="auto" w:fill="FFFFFF"/>
          <w:lang w:val="en-US"/>
        </w:rPr>
        <w:t xml:space="preserve"> foreign policy and goes from the section</w:t>
      </w:r>
      <w:r w:rsidRPr="00111EC4">
        <w:rPr>
          <w:i/>
          <w:iCs/>
          <w:color w:val="000000"/>
          <w:sz w:val="28"/>
          <w:szCs w:val="28"/>
          <w:shd w:val="clear" w:color="auto" w:fill="FFFFFF"/>
          <w:lang w:val="en-US"/>
        </w:rPr>
        <w:t xml:space="preserve"> </w:t>
      </w:r>
      <w:r w:rsidRPr="00111EC4">
        <w:rPr>
          <w:color w:val="000000"/>
          <w:sz w:val="28"/>
          <w:szCs w:val="28"/>
          <w:shd w:val="clear" w:color="auto" w:fill="FFFFFF"/>
          <w:lang w:val="en-US"/>
        </w:rPr>
        <w:t xml:space="preserve"> 'Foreign policy of FRG towards European and non-European countries'. </w:t>
      </w:r>
    </w:p>
    <w:p w:rsidR="00111EC4" w:rsidRPr="00111EC4" w:rsidRDefault="00111EC4" w:rsidP="00111EC4">
      <w:pPr>
        <w:widowControl/>
        <w:spacing w:line="360" w:lineRule="auto"/>
        <w:ind w:firstLine="285"/>
        <w:jc w:val="both"/>
        <w:rPr>
          <w:color w:val="000000"/>
          <w:sz w:val="28"/>
          <w:szCs w:val="28"/>
          <w:shd w:val="clear" w:color="auto" w:fill="FFFFFF"/>
          <w:lang w:val="en-US"/>
        </w:rPr>
      </w:pPr>
      <w:r w:rsidRPr="00111EC4">
        <w:rPr>
          <w:color w:val="000000"/>
          <w:sz w:val="28"/>
          <w:szCs w:val="28"/>
          <w:shd w:val="clear" w:color="auto" w:fill="FFFFFF"/>
          <w:lang w:val="en-US"/>
        </w:rPr>
        <w:t>The third chapter 'Political interpretation of foreign policy events of FRG: post-truth aspect' includes '</w:t>
      </w:r>
      <w:proofErr w:type="gramStart"/>
      <w:r w:rsidRPr="00111EC4">
        <w:rPr>
          <w:color w:val="000000"/>
          <w:sz w:val="28"/>
          <w:szCs w:val="28"/>
          <w:shd w:val="clear" w:color="auto" w:fill="FFFFFF"/>
          <w:lang w:val="en-US"/>
        </w:rPr>
        <w:t>The</w:t>
      </w:r>
      <w:proofErr w:type="gramEnd"/>
      <w:r w:rsidRPr="00111EC4">
        <w:rPr>
          <w:color w:val="000000"/>
          <w:sz w:val="28"/>
          <w:szCs w:val="28"/>
          <w:shd w:val="clear" w:color="auto" w:fill="FFFFFF"/>
          <w:lang w:val="en-US"/>
        </w:rPr>
        <w:t xml:space="preserve"> legal papers of FRG as means of political interpretation' and 'Analysis of interpretations of key political events in German foreign policy: during 2005-up to current times </w:t>
      </w:r>
      <w:proofErr w:type="spellStart"/>
      <w:r w:rsidRPr="00111EC4">
        <w:rPr>
          <w:color w:val="000000"/>
          <w:sz w:val="28"/>
          <w:szCs w:val="28"/>
          <w:shd w:val="clear" w:color="auto" w:fill="FFFFFF"/>
          <w:lang w:val="en-US"/>
        </w:rPr>
        <w:t>yy</w:t>
      </w:r>
      <w:proofErr w:type="spellEnd"/>
      <w:r w:rsidRPr="00111EC4">
        <w:rPr>
          <w:color w:val="000000"/>
          <w:sz w:val="28"/>
          <w:szCs w:val="28"/>
          <w:shd w:val="clear" w:color="auto" w:fill="FFFFFF"/>
          <w:lang w:val="en-US"/>
        </w:rPr>
        <w:t xml:space="preserve">.' The first </w:t>
      </w:r>
      <w:proofErr w:type="gramStart"/>
      <w:r w:rsidRPr="00111EC4">
        <w:rPr>
          <w:color w:val="000000"/>
          <w:sz w:val="28"/>
          <w:szCs w:val="28"/>
          <w:shd w:val="clear" w:color="auto" w:fill="FFFFFF"/>
          <w:lang w:val="en-US"/>
        </w:rPr>
        <w:t>subchapter  is</w:t>
      </w:r>
      <w:proofErr w:type="gramEnd"/>
      <w:r w:rsidRPr="00111EC4">
        <w:rPr>
          <w:color w:val="000000"/>
          <w:sz w:val="28"/>
          <w:szCs w:val="28"/>
          <w:shd w:val="clear" w:color="auto" w:fill="FFFFFF"/>
          <w:lang w:val="en-US"/>
        </w:rPr>
        <w:t xml:space="preserve"> represented as the law component of FRG foreign policy because of the presence of the law about the post-truth -  Network Enforcement Act, whereas the second subchapter unfolds the post-truth aspect of the main foreign policy events – D. Trump elections and Brexit.</w:t>
      </w:r>
    </w:p>
    <w:p w:rsidR="00111EC4" w:rsidRPr="00111EC4" w:rsidRDefault="00111EC4" w:rsidP="00111EC4">
      <w:pPr>
        <w:spacing w:line="360" w:lineRule="auto"/>
        <w:ind w:firstLine="315"/>
        <w:jc w:val="both"/>
        <w:rPr>
          <w:lang w:val="en-US"/>
        </w:rPr>
      </w:pPr>
      <w:r w:rsidRPr="00111EC4">
        <w:rPr>
          <w:color w:val="000000"/>
          <w:sz w:val="28"/>
          <w:szCs w:val="28"/>
          <w:shd w:val="clear" w:color="auto" w:fill="FFFFFF"/>
          <w:lang w:val="en-US"/>
        </w:rPr>
        <w:t xml:space="preserve"> The structure of the master thesis comprises introduction, the </w:t>
      </w:r>
      <w:proofErr w:type="spellStart"/>
      <w:r w:rsidRPr="00111EC4">
        <w:rPr>
          <w:color w:val="000000"/>
          <w:sz w:val="28"/>
          <w:szCs w:val="28"/>
          <w:shd w:val="clear" w:color="auto" w:fill="FFFFFF"/>
          <w:lang w:val="en-US"/>
        </w:rPr>
        <w:t>I</w:t>
      </w:r>
      <w:r w:rsidRPr="00111EC4">
        <w:rPr>
          <w:color w:val="000000"/>
          <w:sz w:val="28"/>
          <w:szCs w:val="28"/>
          <w:shd w:val="clear" w:color="auto" w:fill="FFFFFF"/>
          <w:vertAlign w:val="superscript"/>
          <w:lang w:val="en-US"/>
        </w:rPr>
        <w:t>st</w:t>
      </w:r>
      <w:proofErr w:type="spellEnd"/>
      <w:r w:rsidRPr="00111EC4">
        <w:rPr>
          <w:color w:val="000000"/>
          <w:sz w:val="28"/>
          <w:szCs w:val="28"/>
          <w:shd w:val="clear" w:color="auto" w:fill="FFFFFF"/>
          <w:lang w:val="en-US"/>
        </w:rPr>
        <w:t xml:space="preserve"> </w:t>
      </w:r>
      <w:proofErr w:type="gramStart"/>
      <w:r w:rsidRPr="00111EC4">
        <w:rPr>
          <w:color w:val="000000"/>
          <w:sz w:val="28"/>
          <w:szCs w:val="28"/>
          <w:shd w:val="clear" w:color="auto" w:fill="FFFFFF"/>
          <w:lang w:val="en-US"/>
        </w:rPr>
        <w:t>chapter  'Theoretical</w:t>
      </w:r>
      <w:proofErr w:type="gramEnd"/>
      <w:r w:rsidRPr="00111EC4">
        <w:rPr>
          <w:color w:val="000000"/>
          <w:sz w:val="28"/>
          <w:szCs w:val="28"/>
          <w:shd w:val="clear" w:color="auto" w:fill="FFFFFF"/>
          <w:lang w:val="en-US"/>
        </w:rPr>
        <w:t xml:space="preserve"> framework of the investigation', that encompasses 2 sections: 'Historical framework and definitions of 'post-truth' as political phenomenon' and 'Post-truth democracy and populism in German political society: </w:t>
      </w:r>
      <w:proofErr w:type="spellStart"/>
      <w:r w:rsidRPr="00111EC4">
        <w:rPr>
          <w:color w:val="000000"/>
          <w:sz w:val="28"/>
          <w:szCs w:val="28"/>
          <w:shd w:val="clear" w:color="auto" w:fill="FFFFFF"/>
          <w:lang w:val="en-US"/>
        </w:rPr>
        <w:t>XXI.century</w:t>
      </w:r>
      <w:proofErr w:type="spellEnd"/>
      <w:r w:rsidRPr="00111EC4">
        <w:rPr>
          <w:color w:val="000000"/>
          <w:sz w:val="28"/>
          <w:szCs w:val="28"/>
          <w:shd w:val="clear" w:color="auto" w:fill="FFFFFF"/>
          <w:lang w:val="en-US"/>
        </w:rPr>
        <w:t xml:space="preserve">'; the </w:t>
      </w:r>
      <w:proofErr w:type="spellStart"/>
      <w:r w:rsidRPr="00111EC4">
        <w:rPr>
          <w:color w:val="000000"/>
          <w:sz w:val="28"/>
          <w:szCs w:val="28"/>
          <w:shd w:val="clear" w:color="auto" w:fill="FFFFFF"/>
          <w:lang w:val="en-US"/>
        </w:rPr>
        <w:t>II</w:t>
      </w:r>
      <w:r w:rsidRPr="00111EC4">
        <w:rPr>
          <w:color w:val="000000"/>
          <w:sz w:val="28"/>
          <w:szCs w:val="28"/>
          <w:shd w:val="clear" w:color="auto" w:fill="FFFFFF"/>
          <w:vertAlign w:val="superscript"/>
          <w:lang w:val="en-US"/>
        </w:rPr>
        <w:t>nd</w:t>
      </w:r>
      <w:proofErr w:type="spellEnd"/>
      <w:r w:rsidRPr="00111EC4">
        <w:rPr>
          <w:color w:val="000000"/>
          <w:sz w:val="28"/>
          <w:szCs w:val="28"/>
          <w:shd w:val="clear" w:color="auto" w:fill="FFFFFF"/>
          <w:lang w:val="en-US"/>
        </w:rPr>
        <w:t xml:space="preserve"> chapter 'Attributes, features and main political issues of post-truth in German foreign policy: 2005-2020 </w:t>
      </w:r>
      <w:proofErr w:type="spellStart"/>
      <w:r w:rsidRPr="00111EC4">
        <w:rPr>
          <w:color w:val="000000"/>
          <w:sz w:val="28"/>
          <w:szCs w:val="28"/>
          <w:shd w:val="clear" w:color="auto" w:fill="FFFFFF"/>
          <w:lang w:val="en-US"/>
        </w:rPr>
        <w:t>yy</w:t>
      </w:r>
      <w:proofErr w:type="spellEnd"/>
      <w:r w:rsidRPr="00111EC4">
        <w:rPr>
          <w:color w:val="000000"/>
          <w:sz w:val="28"/>
          <w:szCs w:val="28"/>
          <w:shd w:val="clear" w:color="auto" w:fill="FFFFFF"/>
          <w:lang w:val="en-US"/>
        </w:rPr>
        <w:t>.'  includes 3 sections: '</w:t>
      </w:r>
      <w:r w:rsidRPr="00111EC4">
        <w:rPr>
          <w:color w:val="000000"/>
          <w:sz w:val="28"/>
          <w:szCs w:val="28"/>
          <w:lang w:val="en-US"/>
        </w:rPr>
        <w:t xml:space="preserve">Peculiarities of </w:t>
      </w:r>
      <w:proofErr w:type="spellStart"/>
      <w:r w:rsidRPr="00111EC4">
        <w:rPr>
          <w:color w:val="000000"/>
          <w:sz w:val="28"/>
          <w:szCs w:val="28"/>
          <w:lang w:val="en-US"/>
        </w:rPr>
        <w:t>A.Merkel's</w:t>
      </w:r>
      <w:proofErr w:type="spellEnd"/>
      <w:r w:rsidRPr="00111EC4">
        <w:rPr>
          <w:color w:val="000000"/>
          <w:sz w:val="28"/>
          <w:szCs w:val="28"/>
          <w:lang w:val="en-US"/>
        </w:rPr>
        <w:t xml:space="preserve"> foreign policy'; 'Foreign policy of FRG towards European and non-European countries'; and 'Influence of CDU on ruling the German foreign policy'. And the </w:t>
      </w:r>
      <w:proofErr w:type="spellStart"/>
      <w:r w:rsidRPr="00111EC4">
        <w:rPr>
          <w:color w:val="000000"/>
          <w:sz w:val="28"/>
          <w:szCs w:val="28"/>
          <w:lang w:val="en-US"/>
        </w:rPr>
        <w:t>III</w:t>
      </w:r>
      <w:r w:rsidRPr="00111EC4">
        <w:rPr>
          <w:color w:val="000000"/>
          <w:sz w:val="28"/>
          <w:szCs w:val="28"/>
          <w:vertAlign w:val="superscript"/>
          <w:lang w:val="en-US"/>
        </w:rPr>
        <w:t>rd</w:t>
      </w:r>
      <w:proofErr w:type="spellEnd"/>
      <w:r w:rsidRPr="00111EC4">
        <w:rPr>
          <w:color w:val="000000"/>
          <w:sz w:val="28"/>
          <w:szCs w:val="28"/>
          <w:lang w:val="en-US"/>
        </w:rPr>
        <w:t xml:space="preserve"> </w:t>
      </w:r>
      <w:r w:rsidRPr="00111EC4">
        <w:rPr>
          <w:color w:val="000000"/>
          <w:sz w:val="28"/>
          <w:szCs w:val="28"/>
          <w:shd w:val="clear" w:color="auto" w:fill="FFFFFF"/>
          <w:lang w:val="en-US"/>
        </w:rPr>
        <w:t xml:space="preserve">chapter </w:t>
      </w:r>
      <w:r w:rsidRPr="00111EC4">
        <w:rPr>
          <w:color w:val="000000"/>
          <w:sz w:val="28"/>
          <w:szCs w:val="28"/>
          <w:shd w:val="clear" w:color="auto" w:fill="FFFFFF"/>
          <w:lang w:val="en-US"/>
        </w:rPr>
        <w:lastRenderedPageBreak/>
        <w:t>'</w:t>
      </w:r>
      <w:r w:rsidRPr="00111EC4">
        <w:rPr>
          <w:color w:val="000000"/>
          <w:sz w:val="28"/>
          <w:szCs w:val="28"/>
          <w:lang w:val="en-US"/>
        </w:rPr>
        <w:t xml:space="preserve">Political interpretation of foreign policy events of FRG: post-truth aspect' comprises the sections 'The legal papers of FRG as means of political interpretation'; and 'Analysis of interpretations of key political events in German foreign policy: during 2005-up to current times </w:t>
      </w:r>
      <w:proofErr w:type="spellStart"/>
      <w:proofErr w:type="gramStart"/>
      <w:r w:rsidRPr="00111EC4">
        <w:rPr>
          <w:color w:val="000000"/>
          <w:sz w:val="28"/>
          <w:szCs w:val="28"/>
          <w:lang w:val="en-US"/>
        </w:rPr>
        <w:t>yy</w:t>
      </w:r>
      <w:proofErr w:type="spellEnd"/>
      <w:r w:rsidRPr="00111EC4">
        <w:rPr>
          <w:color w:val="000000"/>
          <w:sz w:val="28"/>
          <w:szCs w:val="28"/>
          <w:lang w:val="en-US"/>
        </w:rPr>
        <w:t>.'.</w:t>
      </w:r>
      <w:proofErr w:type="gramEnd"/>
      <w:r w:rsidRPr="00111EC4">
        <w:rPr>
          <w:color w:val="000000"/>
          <w:sz w:val="28"/>
          <w:szCs w:val="28"/>
          <w:lang w:val="en-US"/>
        </w:rPr>
        <w:t xml:space="preserve">Afterwards we </w:t>
      </w:r>
      <w:proofErr w:type="gramStart"/>
      <w:r w:rsidRPr="00111EC4">
        <w:rPr>
          <w:color w:val="000000"/>
          <w:sz w:val="28"/>
          <w:szCs w:val="28"/>
          <w:lang w:val="en-US"/>
        </w:rPr>
        <w:t>put  conclusions</w:t>
      </w:r>
      <w:proofErr w:type="gramEnd"/>
      <w:r w:rsidRPr="00111EC4">
        <w:rPr>
          <w:color w:val="000000"/>
          <w:sz w:val="28"/>
          <w:szCs w:val="28"/>
          <w:lang w:val="en-US"/>
        </w:rPr>
        <w:t>, annexes and references.</w:t>
      </w:r>
    </w:p>
    <w:p w:rsidR="00111EC4" w:rsidRPr="00111EC4" w:rsidRDefault="00111EC4" w:rsidP="00111EC4">
      <w:pPr>
        <w:widowControl/>
        <w:spacing w:line="360" w:lineRule="auto"/>
        <w:ind w:firstLine="285"/>
        <w:jc w:val="both"/>
        <w:rPr>
          <w:color w:val="000000"/>
          <w:sz w:val="28"/>
          <w:szCs w:val="28"/>
          <w:lang w:val="en-US"/>
        </w:rPr>
      </w:pPr>
      <w:r w:rsidRPr="00111EC4">
        <w:rPr>
          <w:sz w:val="28"/>
          <w:szCs w:val="28"/>
          <w:lang w:val="en-US"/>
        </w:rPr>
        <w:t xml:space="preserve">The master thesis contains 3 chapters, </w:t>
      </w:r>
      <w:r w:rsidRPr="00111EC4">
        <w:rPr>
          <w:color w:val="000000"/>
          <w:sz w:val="28"/>
          <w:szCs w:val="28"/>
          <w:lang w:val="en-US"/>
        </w:rPr>
        <w:t>conclusions, annexes and references.</w:t>
      </w:r>
    </w:p>
    <w:p w:rsidR="00111EC4" w:rsidRPr="00111EC4" w:rsidRDefault="00111EC4" w:rsidP="00111EC4">
      <w:pPr>
        <w:widowControl/>
        <w:spacing w:line="360" w:lineRule="auto"/>
        <w:ind w:firstLine="285"/>
        <w:jc w:val="both"/>
        <w:rPr>
          <w:lang w:val="en-US"/>
        </w:rPr>
      </w:pPr>
      <w:r w:rsidRPr="00111EC4">
        <w:rPr>
          <w:color w:val="000000"/>
          <w:sz w:val="28"/>
          <w:szCs w:val="28"/>
          <w:lang w:val="en-US"/>
        </w:rPr>
        <w:t>The total amount of work: 117 pages.</w:t>
      </w: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Pr="00111EC4" w:rsidRDefault="00111EC4" w:rsidP="00111EC4">
      <w:pPr>
        <w:widowControl/>
        <w:jc w:val="center"/>
        <w:rPr>
          <w:b/>
          <w:bCs/>
          <w:lang w:val="en-US"/>
        </w:rPr>
      </w:pPr>
      <w:r w:rsidRPr="00111EC4">
        <w:rPr>
          <w:b/>
          <w:bCs/>
          <w:sz w:val="28"/>
          <w:szCs w:val="28"/>
          <w:lang w:val="en-US"/>
        </w:rPr>
        <w:lastRenderedPageBreak/>
        <w:t>Conclusions</w:t>
      </w:r>
    </w:p>
    <w:p w:rsidR="00111EC4" w:rsidRPr="00111EC4" w:rsidRDefault="00111EC4" w:rsidP="00111EC4">
      <w:pPr>
        <w:widowControl/>
        <w:jc w:val="center"/>
        <w:rPr>
          <w:b/>
          <w:bCs/>
          <w:lang w:val="en-US"/>
        </w:rPr>
      </w:pPr>
    </w:p>
    <w:p w:rsidR="00111EC4" w:rsidRPr="00111EC4" w:rsidRDefault="00111EC4" w:rsidP="00111EC4">
      <w:pPr>
        <w:widowControl/>
        <w:spacing w:line="360" w:lineRule="auto"/>
        <w:ind w:firstLine="285"/>
        <w:jc w:val="both"/>
        <w:rPr>
          <w:rFonts w:cs="Times New Roman"/>
          <w:b/>
          <w:bCs/>
          <w:color w:val="000000"/>
          <w:sz w:val="28"/>
          <w:szCs w:val="28"/>
          <w:lang w:val="en-US"/>
        </w:rPr>
      </w:pPr>
      <w:r w:rsidRPr="00111EC4">
        <w:rPr>
          <w:rFonts w:cs="Times New Roman"/>
          <w:b/>
          <w:bCs/>
          <w:color w:val="000000"/>
          <w:sz w:val="28"/>
          <w:szCs w:val="28"/>
          <w:lang w:val="en-US"/>
        </w:rPr>
        <w:t xml:space="preserve">In our study we investigated and analyzed the ways of impacting of the post-truth phenomenon in Germany on the character of political passages of regional and global scale, as migration policy (regional one) and Brexit and </w:t>
      </w:r>
      <w:proofErr w:type="spellStart"/>
      <w:r w:rsidRPr="00111EC4">
        <w:rPr>
          <w:rFonts w:cs="Times New Roman"/>
          <w:b/>
          <w:bCs/>
          <w:color w:val="000000"/>
          <w:sz w:val="28"/>
          <w:szCs w:val="28"/>
          <w:lang w:val="en-US"/>
        </w:rPr>
        <w:t>D.Trump</w:t>
      </w:r>
      <w:proofErr w:type="spellEnd"/>
      <w:r w:rsidRPr="00111EC4">
        <w:rPr>
          <w:rFonts w:cs="Times New Roman"/>
          <w:b/>
          <w:bCs/>
          <w:color w:val="000000"/>
          <w:sz w:val="28"/>
          <w:szCs w:val="28"/>
          <w:lang w:val="en-US"/>
        </w:rPr>
        <w:t xml:space="preserve"> elections (global one) and the impact of ways of last on the manifestation of the post-truth phenomenon in Germany. </w:t>
      </w:r>
    </w:p>
    <w:p w:rsidR="00111EC4" w:rsidRPr="00111EC4" w:rsidRDefault="00111EC4" w:rsidP="00111EC4">
      <w:pPr>
        <w:widowControl/>
        <w:spacing w:line="360" w:lineRule="auto"/>
        <w:ind w:firstLine="285"/>
        <w:jc w:val="both"/>
        <w:rPr>
          <w:lang w:val="en-US"/>
        </w:rPr>
      </w:pPr>
      <w:r w:rsidRPr="00111EC4">
        <w:rPr>
          <w:rFonts w:cs="Times New Roman"/>
          <w:b/>
          <w:bCs/>
          <w:color w:val="000000"/>
          <w:sz w:val="28"/>
          <w:szCs w:val="28"/>
          <w:lang w:val="en-US"/>
        </w:rPr>
        <w:t xml:space="preserve">The discursive definition of populism in Germany, taking into </w:t>
      </w:r>
      <w:proofErr w:type="gramStart"/>
      <w:r w:rsidRPr="00111EC4">
        <w:rPr>
          <w:rFonts w:cs="Times New Roman"/>
          <w:b/>
          <w:bCs/>
          <w:color w:val="000000"/>
          <w:sz w:val="28"/>
          <w:szCs w:val="28"/>
          <w:lang w:val="en-US"/>
        </w:rPr>
        <w:t>consideration  the</w:t>
      </w:r>
      <w:proofErr w:type="gramEnd"/>
      <w:r w:rsidRPr="00111EC4">
        <w:rPr>
          <w:rFonts w:cs="Times New Roman"/>
          <w:b/>
          <w:bCs/>
          <w:color w:val="000000"/>
          <w:sz w:val="28"/>
          <w:szCs w:val="28"/>
          <w:lang w:val="en-US"/>
        </w:rPr>
        <w:t xml:space="preserve"> right-wing populism, the  economic rational liberalism and  migration issue </w:t>
      </w:r>
      <w:proofErr w:type="spellStart"/>
      <w:r w:rsidRPr="00111EC4">
        <w:rPr>
          <w:rFonts w:cs="Times New Roman"/>
          <w:b/>
          <w:bCs/>
          <w:color w:val="000000"/>
          <w:sz w:val="28"/>
          <w:szCs w:val="28"/>
          <w:lang w:val="en-US"/>
        </w:rPr>
        <w:t>asa</w:t>
      </w:r>
      <w:proofErr w:type="spellEnd"/>
      <w:r w:rsidRPr="00111EC4">
        <w:rPr>
          <w:rFonts w:cs="Times New Roman"/>
          <w:b/>
          <w:bCs/>
          <w:color w:val="000000"/>
          <w:sz w:val="28"/>
          <w:szCs w:val="28"/>
          <w:lang w:val="en-US"/>
        </w:rPr>
        <w:t xml:space="preserve"> permanent and the democratized were specified by  media liberty  as a post-truth democracy hallmark of FRG, that belongs to the one of the </w:t>
      </w:r>
      <w:r w:rsidRPr="00111EC4">
        <w:rPr>
          <w:rFonts w:cs="Times New Roman"/>
          <w:b/>
          <w:bCs/>
          <w:color w:val="111111"/>
          <w:sz w:val="28"/>
          <w:szCs w:val="28"/>
          <w:lang w:val="en-US"/>
        </w:rPr>
        <w:t xml:space="preserve">politically-tectonic shifts, proposed by </w:t>
      </w:r>
      <w:proofErr w:type="spellStart"/>
      <w:r w:rsidRPr="00111EC4">
        <w:rPr>
          <w:rFonts w:cs="Times New Roman"/>
          <w:b/>
          <w:bCs/>
          <w:color w:val="111111"/>
          <w:sz w:val="28"/>
          <w:szCs w:val="28"/>
          <w:lang w:val="en-US"/>
        </w:rPr>
        <w:t>historician</w:t>
      </w:r>
      <w:proofErr w:type="spellEnd"/>
      <w:r w:rsidRPr="00111EC4">
        <w:rPr>
          <w:rFonts w:cs="Times New Roman"/>
          <w:b/>
          <w:bCs/>
          <w:color w:val="111111"/>
          <w:sz w:val="28"/>
          <w:szCs w:val="28"/>
          <w:lang w:val="en-US"/>
        </w:rPr>
        <w:t xml:space="preserve"> Heinrich August Winkler </w:t>
      </w:r>
      <w:r w:rsidRPr="00111EC4">
        <w:rPr>
          <w:rFonts w:cs="Times New Roman"/>
          <w:b/>
          <w:bCs/>
          <w:color w:val="000000"/>
          <w:sz w:val="28"/>
          <w:szCs w:val="28"/>
          <w:lang w:val="en-US"/>
        </w:rPr>
        <w:t xml:space="preserve"> in 1776. The mass media control in the German regional agenda and conditioned by it type of influencing of  </w:t>
      </w:r>
      <w:proofErr w:type="spellStart"/>
      <w:r w:rsidRPr="00111EC4">
        <w:rPr>
          <w:rFonts w:cs="Times New Roman"/>
          <w:b/>
          <w:bCs/>
          <w:color w:val="000000"/>
          <w:sz w:val="28"/>
          <w:szCs w:val="28"/>
          <w:lang w:val="en-US"/>
        </w:rPr>
        <w:t>berlusconization</w:t>
      </w:r>
      <w:proofErr w:type="spellEnd"/>
      <w:r w:rsidRPr="00111EC4">
        <w:rPr>
          <w:rFonts w:cs="Times New Roman"/>
          <w:b/>
          <w:bCs/>
          <w:color w:val="000000"/>
          <w:sz w:val="28"/>
          <w:szCs w:val="28"/>
          <w:lang w:val="en-US"/>
        </w:rPr>
        <w:t xml:space="preserve"> process determined the   populism expansion rate lowering, that only decreased the illiberal democracy rate, but didn't impact on the liberal democracy rate status in FRG.</w:t>
      </w:r>
    </w:p>
    <w:p w:rsidR="00111EC4" w:rsidRPr="00111EC4" w:rsidRDefault="00111EC4" w:rsidP="00111EC4">
      <w:pPr>
        <w:widowControl/>
        <w:spacing w:line="360" w:lineRule="auto"/>
        <w:ind w:firstLine="285"/>
        <w:jc w:val="both"/>
        <w:rPr>
          <w:color w:val="000000"/>
          <w:sz w:val="28"/>
          <w:szCs w:val="28"/>
          <w:lang w:val="en-US"/>
        </w:rPr>
      </w:pPr>
      <w:r w:rsidRPr="00111EC4">
        <w:rPr>
          <w:color w:val="000000"/>
          <w:sz w:val="28"/>
          <w:szCs w:val="28"/>
          <w:lang w:val="en-US"/>
        </w:rPr>
        <w:t xml:space="preserve">Estimating the triad of relations between  Germany, USA and  Great Britain in the aspect of the political realism and, simultaneously, of the   political idealism (factor of equipollence and equal rightness), where  the relations between FRG and  Great Britain are in the  flatness of  political realism, and   the relations between FRG and USA  are in the  flatness of  political idealism, inconstant balance of power is explained by the interaction between  political realism and  political idealism, that bring out to the </w:t>
      </w:r>
      <w:proofErr w:type="spellStart"/>
      <w:r w:rsidRPr="00111EC4">
        <w:rPr>
          <w:color w:val="000000"/>
          <w:sz w:val="28"/>
          <w:szCs w:val="28"/>
          <w:lang w:val="en-US"/>
        </w:rPr>
        <w:t>approvement</w:t>
      </w:r>
      <w:proofErr w:type="spellEnd"/>
      <w:r w:rsidRPr="00111EC4">
        <w:rPr>
          <w:color w:val="000000"/>
          <w:sz w:val="28"/>
          <w:szCs w:val="28"/>
          <w:lang w:val="en-US"/>
        </w:rPr>
        <w:t>, that the 'geopolitical shock' emerged in the frames of the  political realism.</w:t>
      </w:r>
    </w:p>
    <w:p w:rsidR="00111EC4" w:rsidRPr="00111EC4" w:rsidRDefault="00111EC4" w:rsidP="00111EC4">
      <w:pPr>
        <w:widowControl/>
        <w:spacing w:line="360" w:lineRule="auto"/>
        <w:ind w:firstLine="285"/>
        <w:jc w:val="both"/>
        <w:rPr>
          <w:rFonts w:cs="Times New Roman"/>
          <w:b/>
          <w:bCs/>
          <w:lang w:val="en-US"/>
        </w:rPr>
      </w:pPr>
      <w:r w:rsidRPr="00111EC4">
        <w:rPr>
          <w:color w:val="000000"/>
          <w:sz w:val="28"/>
          <w:szCs w:val="28"/>
          <w:lang w:val="en-US"/>
        </w:rPr>
        <w:t xml:space="preserve">The Referendum about membership of Great Britain in EU from June, </w:t>
      </w:r>
      <w:proofErr w:type="gramStart"/>
      <w:r w:rsidRPr="00111EC4">
        <w:rPr>
          <w:color w:val="000000"/>
          <w:sz w:val="28"/>
          <w:szCs w:val="28"/>
          <w:lang w:val="en-US"/>
        </w:rPr>
        <w:t>23</w:t>
      </w:r>
      <w:r w:rsidRPr="00111EC4">
        <w:rPr>
          <w:color w:val="000000"/>
          <w:sz w:val="28"/>
          <w:szCs w:val="28"/>
          <w:vertAlign w:val="superscript"/>
          <w:lang w:val="en-US"/>
        </w:rPr>
        <w:t xml:space="preserve">th </w:t>
      </w:r>
      <w:r w:rsidRPr="00111EC4">
        <w:rPr>
          <w:color w:val="000000"/>
          <w:sz w:val="28"/>
          <w:szCs w:val="28"/>
          <w:lang w:val="en-US"/>
        </w:rPr>
        <w:t>,</w:t>
      </w:r>
      <w:proofErr w:type="gramEnd"/>
      <w:r w:rsidRPr="00111EC4">
        <w:rPr>
          <w:color w:val="000000"/>
          <w:sz w:val="28"/>
          <w:szCs w:val="28"/>
          <w:lang w:val="en-US"/>
        </w:rPr>
        <w:t xml:space="preserve"> 2016;  US presidential elections in  November, 8</w:t>
      </w:r>
      <w:r w:rsidRPr="00111EC4">
        <w:rPr>
          <w:color w:val="000000"/>
          <w:sz w:val="28"/>
          <w:szCs w:val="28"/>
          <w:vertAlign w:val="superscript"/>
          <w:lang w:val="en-US"/>
        </w:rPr>
        <w:t xml:space="preserve">th  </w:t>
      </w:r>
      <w:r w:rsidRPr="00111EC4">
        <w:rPr>
          <w:color w:val="000000"/>
          <w:sz w:val="28"/>
          <w:szCs w:val="28"/>
          <w:lang w:val="en-US"/>
        </w:rPr>
        <w:t xml:space="preserve">2016 and announcing of post-truth as a word of 2016 in Germany in December, 2016, as the events chain can tell about the </w:t>
      </w:r>
      <w:proofErr w:type="spellStart"/>
      <w:r w:rsidRPr="00111EC4">
        <w:rPr>
          <w:color w:val="000000"/>
          <w:sz w:val="28"/>
          <w:szCs w:val="28"/>
          <w:lang w:val="en-US"/>
        </w:rPr>
        <w:t>approvement</w:t>
      </w:r>
      <w:proofErr w:type="spellEnd"/>
      <w:r w:rsidRPr="00111EC4">
        <w:rPr>
          <w:color w:val="000000"/>
          <w:sz w:val="28"/>
          <w:szCs w:val="28"/>
          <w:lang w:val="en-US"/>
        </w:rPr>
        <w:t xml:space="preserve"> of its own political interpretation of Brexit on behalf of USA, by which it could be put the  protectionism policy into Europe, straightforwardly into leading states as Germany,</w:t>
      </w:r>
    </w:p>
    <w:p w:rsidR="00111EC4" w:rsidRPr="00111EC4" w:rsidRDefault="00111EC4" w:rsidP="00111EC4">
      <w:pPr>
        <w:widowControl/>
        <w:shd w:val="clear" w:color="auto" w:fill="FFFFFF"/>
        <w:spacing w:line="360" w:lineRule="auto"/>
        <w:ind w:firstLine="285"/>
        <w:jc w:val="both"/>
        <w:rPr>
          <w:lang w:val="en-US"/>
        </w:rPr>
      </w:pPr>
      <w:r w:rsidRPr="00111EC4">
        <w:rPr>
          <w:rFonts w:cs="Times New Roman"/>
          <w:b/>
          <w:bCs/>
          <w:color w:val="000000"/>
          <w:sz w:val="28"/>
          <w:szCs w:val="28"/>
          <w:lang w:val="en-US"/>
        </w:rPr>
        <w:t xml:space="preserve">2016 got for Germany as a decisive year in the German foreign policy new perception on behalf of other states, USA </w:t>
      </w:r>
      <w:proofErr w:type="spellStart"/>
      <w:r w:rsidRPr="00111EC4">
        <w:rPr>
          <w:rFonts w:cs="Times New Roman"/>
          <w:b/>
          <w:bCs/>
          <w:color w:val="000000"/>
          <w:sz w:val="28"/>
          <w:szCs w:val="28"/>
          <w:lang w:val="en-US"/>
        </w:rPr>
        <w:t>nad</w:t>
      </w:r>
      <w:proofErr w:type="spellEnd"/>
      <w:r w:rsidRPr="00111EC4">
        <w:rPr>
          <w:rFonts w:cs="Times New Roman"/>
          <w:b/>
          <w:bCs/>
          <w:color w:val="000000"/>
          <w:sz w:val="28"/>
          <w:szCs w:val="28"/>
          <w:lang w:val="en-US"/>
        </w:rPr>
        <w:t xml:space="preserve"> Great Britain, </w:t>
      </w:r>
      <w:proofErr w:type="gramStart"/>
      <w:r w:rsidRPr="00111EC4">
        <w:rPr>
          <w:rFonts w:cs="Times New Roman"/>
          <w:b/>
          <w:bCs/>
          <w:color w:val="000000"/>
          <w:sz w:val="28"/>
          <w:szCs w:val="28"/>
          <w:lang w:val="en-US"/>
        </w:rPr>
        <w:t>where  the</w:t>
      </w:r>
      <w:proofErr w:type="gramEnd"/>
      <w:r w:rsidRPr="00111EC4">
        <w:rPr>
          <w:rFonts w:cs="Times New Roman"/>
          <w:b/>
          <w:bCs/>
          <w:color w:val="000000"/>
          <w:sz w:val="28"/>
          <w:szCs w:val="28"/>
          <w:lang w:val="en-US"/>
        </w:rPr>
        <w:t xml:space="preserve">  </w:t>
      </w:r>
      <w:r w:rsidRPr="00111EC4">
        <w:rPr>
          <w:rFonts w:cs="Times New Roman"/>
          <w:b/>
          <w:bCs/>
          <w:color w:val="000000"/>
          <w:sz w:val="28"/>
          <w:szCs w:val="28"/>
          <w:lang w:val="en-US"/>
        </w:rPr>
        <w:lastRenderedPageBreak/>
        <w:t xml:space="preserve">'geopolitical shock' of Brexit got to be considered the </w:t>
      </w:r>
      <w:r w:rsidRPr="00111EC4">
        <w:rPr>
          <w:rFonts w:cs="Times New Roman"/>
          <w:b/>
          <w:bCs/>
          <w:i/>
          <w:iCs/>
          <w:color w:val="000000"/>
          <w:sz w:val="28"/>
          <w:szCs w:val="28"/>
          <w:lang w:val="en-US"/>
        </w:rPr>
        <w:t>'</w:t>
      </w:r>
      <w:r w:rsidRPr="00111EC4">
        <w:rPr>
          <w:rFonts w:cs="Times New Roman"/>
          <w:b/>
          <w:bCs/>
          <w:color w:val="000000"/>
          <w:sz w:val="28"/>
          <w:szCs w:val="28"/>
          <w:lang w:val="en-US"/>
        </w:rPr>
        <w:t>post-truth'  politics symbol.</w:t>
      </w:r>
    </w:p>
    <w:p w:rsidR="00111EC4" w:rsidRPr="00111EC4" w:rsidRDefault="00111EC4" w:rsidP="00111EC4">
      <w:pPr>
        <w:widowControl/>
        <w:spacing w:line="360" w:lineRule="auto"/>
        <w:ind w:firstLine="285"/>
        <w:jc w:val="both"/>
        <w:rPr>
          <w:color w:val="000000"/>
          <w:sz w:val="28"/>
          <w:szCs w:val="28"/>
          <w:lang w:val="en-US"/>
        </w:rPr>
      </w:pPr>
      <w:r w:rsidRPr="00111EC4">
        <w:rPr>
          <w:color w:val="000000"/>
          <w:sz w:val="28"/>
          <w:szCs w:val="28"/>
          <w:lang w:val="en-US"/>
        </w:rPr>
        <w:t xml:space="preserve">Having the diverse relations between Germany, USA and Great Britain, Germany and USA manifested the same policy of protectionism towards Great </w:t>
      </w:r>
      <w:proofErr w:type="gramStart"/>
      <w:r w:rsidRPr="00111EC4">
        <w:rPr>
          <w:color w:val="000000"/>
          <w:sz w:val="28"/>
          <w:szCs w:val="28"/>
          <w:lang w:val="en-US"/>
        </w:rPr>
        <w:t>Britain, that</w:t>
      </w:r>
      <w:proofErr w:type="gramEnd"/>
      <w:r w:rsidRPr="00111EC4">
        <w:rPr>
          <w:color w:val="000000"/>
          <w:sz w:val="28"/>
          <w:szCs w:val="28"/>
          <w:lang w:val="en-US"/>
        </w:rPr>
        <w:t xml:space="preserve"> conditioned the Brexit perception as the post-truth event. However, Brexit could get to be conceived as the post-truth passage, since US presidential elections, within   protectionism as the relation could emerge firstly among the people during these elections, that then D. Trump had accepted </w:t>
      </w:r>
      <w:proofErr w:type="gramStart"/>
      <w:r w:rsidRPr="00111EC4">
        <w:rPr>
          <w:color w:val="000000"/>
          <w:sz w:val="28"/>
          <w:szCs w:val="28"/>
          <w:lang w:val="en-US"/>
        </w:rPr>
        <w:t>the  protectionism</w:t>
      </w:r>
      <w:proofErr w:type="gramEnd"/>
      <w:r w:rsidRPr="00111EC4">
        <w:rPr>
          <w:color w:val="000000"/>
          <w:sz w:val="28"/>
          <w:szCs w:val="28"/>
          <w:lang w:val="en-US"/>
        </w:rPr>
        <w:t xml:space="preserve">  policy in relation to the GB to be</w:t>
      </w:r>
      <w:r w:rsidRPr="00111EC4">
        <w:rPr>
          <w:i/>
          <w:iCs/>
          <w:color w:val="000000"/>
          <w:sz w:val="28"/>
          <w:szCs w:val="28"/>
          <w:lang w:val="en-US"/>
        </w:rPr>
        <w:t xml:space="preserve">  </w:t>
      </w:r>
      <w:proofErr w:type="spellStart"/>
      <w:r w:rsidRPr="00111EC4">
        <w:rPr>
          <w:color w:val="000000"/>
          <w:sz w:val="28"/>
          <w:szCs w:val="28"/>
          <w:lang w:val="en-US"/>
        </w:rPr>
        <w:t>alloted</w:t>
      </w:r>
      <w:proofErr w:type="spellEnd"/>
      <w:r w:rsidRPr="00111EC4">
        <w:rPr>
          <w:color w:val="000000"/>
          <w:sz w:val="28"/>
          <w:szCs w:val="28"/>
          <w:lang w:val="en-US"/>
        </w:rPr>
        <w:t xml:space="preserve"> by FRG's strategy  of the leading role functioning within the EU; and the same policy in the </w:t>
      </w:r>
      <w:proofErr w:type="spellStart"/>
      <w:r w:rsidRPr="00111EC4">
        <w:rPr>
          <w:color w:val="000000"/>
          <w:sz w:val="28"/>
          <w:szCs w:val="28"/>
          <w:lang w:val="en-US"/>
        </w:rPr>
        <w:t>consquence</w:t>
      </w:r>
      <w:proofErr w:type="spellEnd"/>
      <w:r w:rsidRPr="00111EC4">
        <w:rPr>
          <w:color w:val="000000"/>
          <w:sz w:val="28"/>
          <w:szCs w:val="28"/>
          <w:lang w:val="en-US"/>
        </w:rPr>
        <w:t xml:space="preserve"> of a such addressing also got the response to the Brexit on the part of Germany. </w:t>
      </w:r>
    </w:p>
    <w:p w:rsidR="00111EC4" w:rsidRPr="00111EC4" w:rsidRDefault="00111EC4" w:rsidP="00111EC4">
      <w:pPr>
        <w:widowControl/>
        <w:shd w:val="clear" w:color="auto" w:fill="FFFFFF"/>
        <w:spacing w:line="360" w:lineRule="auto"/>
        <w:ind w:firstLine="285"/>
        <w:jc w:val="both"/>
        <w:rPr>
          <w:rFonts w:cs="Times New Roman"/>
          <w:b/>
          <w:bCs/>
          <w:lang w:val="en-US"/>
        </w:rPr>
      </w:pPr>
      <w:r w:rsidRPr="00111EC4">
        <w:rPr>
          <w:color w:val="000000"/>
          <w:sz w:val="28"/>
          <w:szCs w:val="28"/>
          <w:lang w:val="en-US"/>
        </w:rPr>
        <w:t xml:space="preserve">It can be stated, that </w:t>
      </w:r>
      <w:proofErr w:type="gramStart"/>
      <w:r w:rsidRPr="00111EC4">
        <w:rPr>
          <w:color w:val="000000"/>
          <w:sz w:val="28"/>
          <w:szCs w:val="28"/>
          <w:lang w:val="en-US"/>
        </w:rPr>
        <w:t>the  protectionism</w:t>
      </w:r>
      <w:proofErr w:type="gramEnd"/>
      <w:r w:rsidRPr="00111EC4">
        <w:rPr>
          <w:color w:val="000000"/>
          <w:sz w:val="28"/>
          <w:szCs w:val="28"/>
          <w:lang w:val="en-US"/>
        </w:rPr>
        <w:t xml:space="preserve"> policy determined the relation of FRG to Great Britain. </w:t>
      </w:r>
    </w:p>
    <w:p w:rsidR="00111EC4" w:rsidRPr="00111EC4" w:rsidRDefault="00111EC4" w:rsidP="00111EC4">
      <w:pPr>
        <w:widowControl/>
        <w:shd w:val="clear" w:color="auto" w:fill="FFFFFF"/>
        <w:spacing w:line="360" w:lineRule="auto"/>
        <w:ind w:firstLine="285"/>
        <w:jc w:val="both"/>
        <w:rPr>
          <w:rFonts w:cs="Georgia"/>
          <w:b/>
          <w:bCs/>
          <w:color w:val="000000"/>
          <w:sz w:val="28"/>
          <w:szCs w:val="28"/>
          <w:lang w:val="en-US"/>
        </w:rPr>
      </w:pPr>
      <w:r w:rsidRPr="00111EC4">
        <w:rPr>
          <w:rFonts w:cs="Times New Roman"/>
          <w:b/>
          <w:bCs/>
          <w:color w:val="000000"/>
          <w:sz w:val="28"/>
          <w:szCs w:val="28"/>
          <w:lang w:val="en-US"/>
        </w:rPr>
        <w:t xml:space="preserve">There are more references to D. Trump as a political actor on the framework of  Arab Spring, </w:t>
      </w:r>
      <w:proofErr w:type="spellStart"/>
      <w:r w:rsidRPr="00111EC4">
        <w:rPr>
          <w:rFonts w:cs="Times New Roman"/>
          <w:b/>
          <w:bCs/>
          <w:color w:val="000000"/>
          <w:sz w:val="28"/>
          <w:szCs w:val="28"/>
          <w:lang w:val="en-US"/>
        </w:rPr>
        <w:t>Irac</w:t>
      </w:r>
      <w:proofErr w:type="spellEnd"/>
      <w:r w:rsidRPr="00111EC4">
        <w:rPr>
          <w:rFonts w:cs="Times New Roman"/>
          <w:b/>
          <w:bCs/>
          <w:color w:val="000000"/>
          <w:sz w:val="28"/>
          <w:szCs w:val="28"/>
          <w:lang w:val="en-US"/>
        </w:rPr>
        <w:t xml:space="preserve"> War, fight against the international </w:t>
      </w:r>
      <w:proofErr w:type="spellStart"/>
      <w:r w:rsidRPr="00111EC4">
        <w:rPr>
          <w:rFonts w:cs="Times New Roman"/>
          <w:b/>
          <w:bCs/>
          <w:color w:val="000000"/>
          <w:sz w:val="28"/>
          <w:szCs w:val="28"/>
          <w:lang w:val="en-US"/>
        </w:rPr>
        <w:t>terrorismus</w:t>
      </w:r>
      <w:proofErr w:type="spellEnd"/>
      <w:r w:rsidRPr="00111EC4">
        <w:rPr>
          <w:rFonts w:cs="Times New Roman"/>
          <w:b/>
          <w:bCs/>
          <w:color w:val="000000"/>
          <w:sz w:val="28"/>
          <w:szCs w:val="28"/>
          <w:lang w:val="en-US"/>
        </w:rPr>
        <w:t xml:space="preserve"> and  nuclear counter insurance of FRG and Europe by  USA within NATO, that is why he is considered to be the post-truth  </w:t>
      </w:r>
      <w:r w:rsidRPr="00111EC4">
        <w:rPr>
          <w:rFonts w:cs="Georgia"/>
          <w:b/>
          <w:bCs/>
          <w:color w:val="000000"/>
          <w:sz w:val="28"/>
          <w:szCs w:val="28"/>
          <w:lang w:val="en-US"/>
        </w:rPr>
        <w:t>representative in the political sphere; and where synchronously the  lower  degree of political interpretation of D. Trump actions brings out to the conception, that in the post-truth discourse he is not considered the  post-truth  representative.</w:t>
      </w:r>
    </w:p>
    <w:p w:rsidR="00111EC4" w:rsidRPr="00111EC4" w:rsidRDefault="00111EC4" w:rsidP="00111EC4">
      <w:pPr>
        <w:widowControl/>
        <w:spacing w:line="360" w:lineRule="auto"/>
        <w:ind w:firstLine="300"/>
        <w:jc w:val="both"/>
        <w:rPr>
          <w:lang w:val="en-US"/>
        </w:rPr>
      </w:pPr>
      <w:r w:rsidRPr="00111EC4">
        <w:rPr>
          <w:rFonts w:cs="Georgia"/>
          <w:b/>
          <w:bCs/>
          <w:color w:val="000000"/>
          <w:sz w:val="28"/>
          <w:szCs w:val="28"/>
          <w:lang w:val="en-US"/>
        </w:rPr>
        <w:t xml:space="preserve">The rationalization of liberal democracy and the nationalism in </w:t>
      </w:r>
      <w:proofErr w:type="gramStart"/>
      <w:r w:rsidRPr="00111EC4">
        <w:rPr>
          <w:rFonts w:cs="Georgia"/>
          <w:b/>
          <w:bCs/>
          <w:color w:val="000000"/>
          <w:sz w:val="28"/>
          <w:szCs w:val="28"/>
          <w:lang w:val="en-US"/>
        </w:rPr>
        <w:t>Germany  and</w:t>
      </w:r>
      <w:proofErr w:type="gramEnd"/>
      <w:r w:rsidRPr="00111EC4">
        <w:rPr>
          <w:rFonts w:cs="Georgia"/>
          <w:b/>
          <w:bCs/>
          <w:color w:val="000000"/>
          <w:sz w:val="28"/>
          <w:szCs w:val="28"/>
          <w:lang w:val="en-US"/>
        </w:rPr>
        <w:t xml:space="preserve"> the above mentioned </w:t>
      </w:r>
      <w:proofErr w:type="spellStart"/>
      <w:r w:rsidRPr="00111EC4">
        <w:rPr>
          <w:rFonts w:cs="Georgia"/>
          <w:b/>
          <w:bCs/>
          <w:color w:val="000000"/>
          <w:sz w:val="28"/>
          <w:szCs w:val="28"/>
          <w:lang w:val="en-US"/>
        </w:rPr>
        <w:t>approvement</w:t>
      </w:r>
      <w:proofErr w:type="spellEnd"/>
      <w:r w:rsidRPr="00111EC4">
        <w:rPr>
          <w:rFonts w:cs="Georgia"/>
          <w:b/>
          <w:bCs/>
          <w:color w:val="000000"/>
          <w:sz w:val="28"/>
          <w:szCs w:val="28"/>
          <w:lang w:val="en-US"/>
        </w:rPr>
        <w:t xml:space="preserve"> appoint at the  function of separation of post-truth from the policy  in the case of the actions of object or subject come under the lowest  degree of political interpretation; and where the last gets more significant, than the  connotation meanings of political passages.</w:t>
      </w:r>
    </w:p>
    <w:p w:rsidR="00111EC4" w:rsidRPr="00111EC4" w:rsidRDefault="00111EC4" w:rsidP="00111EC4">
      <w:pPr>
        <w:widowControl/>
        <w:spacing w:line="360" w:lineRule="auto"/>
        <w:ind w:firstLine="285"/>
        <w:jc w:val="both"/>
        <w:rPr>
          <w:lang w:val="en-US"/>
        </w:rPr>
      </w:pPr>
    </w:p>
    <w:p w:rsidR="00111EC4" w:rsidRPr="00111EC4" w:rsidRDefault="00111EC4" w:rsidP="00111EC4">
      <w:pPr>
        <w:widowControl/>
        <w:spacing w:line="360" w:lineRule="auto"/>
        <w:ind w:firstLine="285"/>
        <w:jc w:val="both"/>
        <w:rPr>
          <w:rFonts w:cs="Georgia"/>
          <w:color w:val="000000"/>
          <w:sz w:val="28"/>
          <w:szCs w:val="28"/>
          <w:lang w:val="en-US"/>
        </w:rPr>
      </w:pPr>
      <w:r w:rsidRPr="00111EC4">
        <w:rPr>
          <w:rFonts w:cs="Georgia"/>
          <w:color w:val="000000"/>
          <w:sz w:val="28"/>
          <w:szCs w:val="28"/>
          <w:lang w:val="en-US"/>
        </w:rPr>
        <w:t xml:space="preserve">Afterwards, we can </w:t>
      </w:r>
      <w:proofErr w:type="gramStart"/>
      <w:r w:rsidRPr="00111EC4">
        <w:rPr>
          <w:rFonts w:cs="Georgia"/>
          <w:color w:val="000000"/>
          <w:sz w:val="28"/>
          <w:szCs w:val="28"/>
          <w:lang w:val="en-US"/>
        </w:rPr>
        <w:t>explain  the</w:t>
      </w:r>
      <w:proofErr w:type="gramEnd"/>
      <w:r w:rsidRPr="00111EC4">
        <w:rPr>
          <w:rFonts w:cs="Georgia"/>
          <w:color w:val="000000"/>
          <w:sz w:val="28"/>
          <w:szCs w:val="28"/>
          <w:lang w:val="en-US"/>
        </w:rPr>
        <w:t xml:space="preserve"> supporting of the  protectionism policy on behalf of the media in FRG by the Deutsche </w:t>
      </w:r>
      <w:proofErr w:type="spellStart"/>
      <w:r w:rsidRPr="00111EC4">
        <w:rPr>
          <w:rFonts w:cs="Georgia"/>
          <w:color w:val="000000"/>
          <w:sz w:val="28"/>
          <w:szCs w:val="28"/>
          <w:lang w:val="en-US"/>
        </w:rPr>
        <w:t>Welle</w:t>
      </w:r>
      <w:proofErr w:type="spellEnd"/>
      <w:r w:rsidRPr="00111EC4">
        <w:rPr>
          <w:rFonts w:cs="Georgia"/>
          <w:color w:val="000000"/>
          <w:sz w:val="28"/>
          <w:szCs w:val="28"/>
          <w:lang w:val="en-US"/>
        </w:rPr>
        <w:t xml:space="preserve"> strengthening, that  could collaborate with 'BBC News' in the post-Brexit period and enhance  the media regional policy establishing for the confrontation with an US post-truth policy, where the  protectionism, as the determinant of relation of Germany to Great Britain, could be </w:t>
      </w:r>
      <w:r w:rsidRPr="00111EC4">
        <w:rPr>
          <w:rFonts w:cs="Georgia"/>
          <w:color w:val="000000"/>
          <w:sz w:val="28"/>
          <w:szCs w:val="28"/>
          <w:lang w:val="en-US"/>
        </w:rPr>
        <w:lastRenderedPageBreak/>
        <w:t>transferred to the mutual regional power. In the post-truth aspect it would the trigger of the return to the more objective confirmations in the EU informational agenda.</w:t>
      </w:r>
    </w:p>
    <w:p w:rsidR="00111EC4" w:rsidRPr="00111EC4" w:rsidRDefault="00111EC4" w:rsidP="00111EC4">
      <w:pPr>
        <w:widowControl/>
        <w:spacing w:line="360" w:lineRule="auto"/>
        <w:ind w:firstLine="285"/>
        <w:jc w:val="both"/>
        <w:rPr>
          <w:sz w:val="28"/>
          <w:szCs w:val="28"/>
          <w:lang w:val="en-US"/>
        </w:rPr>
      </w:pPr>
      <w:r w:rsidRPr="00111EC4">
        <w:rPr>
          <w:rFonts w:cs="Georgia"/>
          <w:color w:val="000000"/>
          <w:sz w:val="28"/>
          <w:szCs w:val="28"/>
          <w:lang w:val="en-US"/>
        </w:rPr>
        <w:t xml:space="preserve">The common documents on the user rights </w:t>
      </w:r>
      <w:proofErr w:type="spellStart"/>
      <w:r w:rsidRPr="00111EC4">
        <w:rPr>
          <w:rFonts w:cs="Georgia"/>
          <w:color w:val="000000"/>
          <w:sz w:val="28"/>
          <w:szCs w:val="28"/>
          <w:lang w:val="en-US"/>
        </w:rPr>
        <w:t>defence</w:t>
      </w:r>
      <w:proofErr w:type="spellEnd"/>
      <w:r w:rsidRPr="00111EC4">
        <w:rPr>
          <w:rFonts w:cs="Georgia"/>
          <w:color w:val="000000"/>
          <w:sz w:val="28"/>
          <w:szCs w:val="28"/>
          <w:lang w:val="en-US"/>
        </w:rPr>
        <w:t xml:space="preserve"> in the social nets establishing in the EU states and allowance to Deutsche </w:t>
      </w:r>
      <w:proofErr w:type="spellStart"/>
      <w:r w:rsidRPr="00111EC4">
        <w:rPr>
          <w:rFonts w:cs="Georgia"/>
          <w:color w:val="000000"/>
          <w:sz w:val="28"/>
          <w:szCs w:val="28"/>
          <w:lang w:val="en-US"/>
        </w:rPr>
        <w:t>Welle</w:t>
      </w:r>
      <w:proofErr w:type="spellEnd"/>
      <w:r w:rsidRPr="00111EC4">
        <w:rPr>
          <w:rFonts w:cs="Georgia"/>
          <w:color w:val="000000"/>
          <w:sz w:val="28"/>
          <w:szCs w:val="28"/>
          <w:lang w:val="en-US"/>
        </w:rPr>
        <w:t xml:space="preserve"> to control over the   debates conducting on the topics of the foreign policy in the plenum could get the measures of the post-truth rate lowering in Germany, and the additional measures can be considered the  informational and digital security policy developing between  Germany and Great Britain for its consequences elimination by means of defining of guidelines and  rules of the fake-news identification, the ways of their eliciting and the methods of their riddance. </w:t>
      </w:r>
      <w:proofErr w:type="gramStart"/>
      <w:r w:rsidRPr="00111EC4">
        <w:rPr>
          <w:rFonts w:cs="Georgia"/>
          <w:color w:val="000000"/>
          <w:sz w:val="28"/>
          <w:szCs w:val="28"/>
          <w:lang w:val="en-US"/>
        </w:rPr>
        <w:t>whereby</w:t>
      </w:r>
      <w:proofErr w:type="gramEnd"/>
      <w:r w:rsidRPr="00111EC4">
        <w:rPr>
          <w:rFonts w:cs="Georgia"/>
          <w:color w:val="000000"/>
          <w:sz w:val="28"/>
          <w:szCs w:val="28"/>
          <w:lang w:val="en-US"/>
        </w:rPr>
        <w:t xml:space="preserve"> Brexit could get not only sign of post-truth  emerging in 2016 in Germany, but and could get the trigger of such a relationship.</w:t>
      </w:r>
    </w:p>
    <w:p w:rsidR="00111EC4" w:rsidRPr="00111EC4" w:rsidRDefault="00111EC4" w:rsidP="00111EC4">
      <w:pPr>
        <w:spacing w:line="360" w:lineRule="auto"/>
        <w:ind w:firstLine="300"/>
        <w:jc w:val="both"/>
        <w:rPr>
          <w:sz w:val="28"/>
          <w:szCs w:val="28"/>
          <w:lang w:val="en-US"/>
        </w:rPr>
      </w:pPr>
      <w:r w:rsidRPr="00111EC4">
        <w:rPr>
          <w:sz w:val="28"/>
          <w:szCs w:val="28"/>
          <w:lang w:val="en-US"/>
        </w:rPr>
        <w:t>As a result, we can affirm the</w:t>
      </w:r>
      <w:r w:rsidRPr="00111EC4">
        <w:rPr>
          <w:rFonts w:cs="Times New Roman"/>
          <w:b/>
          <w:bCs/>
          <w:color w:val="000000"/>
          <w:sz w:val="28"/>
          <w:szCs w:val="28"/>
          <w:lang w:val="en-US"/>
        </w:rPr>
        <w:t xml:space="preserve"> presence of the prognostic component in the post-truth establishing on the base of the regional  passages with reference to the order of the impact of one state on another (USA-Great Britain-EU (Germany)), respectively the order of relations between them, considering the factors of the foreign policy </w:t>
      </w:r>
      <w:proofErr w:type="spellStart"/>
      <w:r w:rsidRPr="00111EC4">
        <w:rPr>
          <w:rFonts w:cs="Times New Roman"/>
          <w:b/>
          <w:bCs/>
          <w:color w:val="000000"/>
          <w:sz w:val="28"/>
          <w:szCs w:val="28"/>
          <w:lang w:val="en-US"/>
        </w:rPr>
        <w:t>directions,where</w:t>
      </w:r>
      <w:proofErr w:type="spellEnd"/>
      <w:r w:rsidRPr="00111EC4">
        <w:rPr>
          <w:rFonts w:cs="Times New Roman"/>
          <w:b/>
          <w:bCs/>
          <w:color w:val="000000"/>
          <w:sz w:val="28"/>
          <w:szCs w:val="28"/>
          <w:lang w:val="en-US"/>
        </w:rPr>
        <w:t xml:space="preserve"> the protectionism policy is one of them, that got decisive in this triad of relations; an ideological component of the parties of Germany (CDU/CSU); and of the development status of the media branch of Germany. Whereby </w:t>
      </w:r>
      <w:proofErr w:type="gramStart"/>
      <w:r w:rsidRPr="00111EC4">
        <w:rPr>
          <w:rFonts w:cs="Times New Roman"/>
          <w:b/>
          <w:bCs/>
          <w:color w:val="000000"/>
          <w:sz w:val="28"/>
          <w:szCs w:val="28"/>
          <w:lang w:val="en-US"/>
        </w:rPr>
        <w:t>the  protectionism</w:t>
      </w:r>
      <w:proofErr w:type="gramEnd"/>
      <w:r w:rsidRPr="00111EC4">
        <w:rPr>
          <w:rFonts w:cs="Times New Roman"/>
          <w:b/>
          <w:bCs/>
          <w:color w:val="000000"/>
          <w:sz w:val="28"/>
          <w:szCs w:val="28"/>
          <w:lang w:val="en-US"/>
        </w:rPr>
        <w:t xml:space="preserve"> policy determined the relations not only between Germany and Great Britain, but and between USA and Great Britain.</w:t>
      </w:r>
    </w:p>
    <w:p w:rsidR="00111EC4" w:rsidRPr="00111EC4" w:rsidRDefault="00111EC4" w:rsidP="00111EC4">
      <w:pPr>
        <w:spacing w:line="360" w:lineRule="auto"/>
        <w:jc w:val="both"/>
        <w:rPr>
          <w:b/>
          <w:bCs/>
          <w:color w:val="000000"/>
          <w:sz w:val="28"/>
          <w:szCs w:val="28"/>
          <w:lang w:val="en-US"/>
        </w:rPr>
      </w:pPr>
      <w:r w:rsidRPr="00111EC4">
        <w:rPr>
          <w:sz w:val="28"/>
          <w:szCs w:val="28"/>
          <w:lang w:val="en-US"/>
        </w:rPr>
        <w:t xml:space="preserve">The protectionism and the 'geopolitical shock' could make the nimbus around the Brexit in the connotative form, that also could brought out to the Brexit perception as a post-truth phenomenon, where these two concepts could enhance the post-truth status in Germany. </w:t>
      </w: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pPr>
        <w:rPr>
          <w:lang w:val="uk-UA"/>
        </w:rPr>
      </w:pPr>
    </w:p>
    <w:p w:rsidR="00111EC4" w:rsidRDefault="00111EC4" w:rsidP="00111EC4">
      <w:pPr>
        <w:pStyle w:val="Standard"/>
        <w:jc w:val="center"/>
      </w:pPr>
      <w:r>
        <w:rPr>
          <w:b/>
          <w:bCs/>
          <w:sz w:val="28"/>
          <w:szCs w:val="28"/>
          <w:lang w:val="en-US"/>
        </w:rPr>
        <w:t>References</w:t>
      </w:r>
      <w:r>
        <w:rPr>
          <w:b/>
          <w:bCs/>
          <w:sz w:val="28"/>
          <w:szCs w:val="28"/>
        </w:rPr>
        <w:t>:</w:t>
      </w:r>
    </w:p>
    <w:p w:rsidR="00111EC4" w:rsidRDefault="00111EC4" w:rsidP="00111EC4">
      <w:pPr>
        <w:pStyle w:val="Standard"/>
        <w:spacing w:line="360" w:lineRule="auto"/>
        <w:jc w:val="both"/>
      </w:pPr>
    </w:p>
    <w:p w:rsidR="00111EC4" w:rsidRDefault="00111EC4" w:rsidP="00111EC4">
      <w:pPr>
        <w:numPr>
          <w:ilvl w:val="0"/>
          <w:numId w:val="2"/>
        </w:numPr>
        <w:spacing w:line="360" w:lineRule="auto"/>
        <w:jc w:val="both"/>
        <w:rPr>
          <w:sz w:val="28"/>
          <w:szCs w:val="28"/>
        </w:rPr>
      </w:pPr>
      <w:r>
        <w:rPr>
          <w:sz w:val="28"/>
          <w:szCs w:val="28"/>
          <w:lang w:val="ru-RU"/>
        </w:rPr>
        <w:t>Андреева Т. Н.(</w:t>
      </w:r>
      <w:r>
        <w:rPr>
          <w:rFonts w:cs="Times New Roman"/>
          <w:sz w:val="28"/>
          <w:szCs w:val="28"/>
          <w:lang w:val="ru-RU"/>
        </w:rPr>
        <w:t>2018</w:t>
      </w:r>
      <w:r>
        <w:rPr>
          <w:sz w:val="28"/>
          <w:szCs w:val="28"/>
          <w:lang w:val="ru-RU"/>
        </w:rPr>
        <w:t xml:space="preserve">). В свете </w:t>
      </w:r>
      <w:proofErr w:type="spellStart"/>
      <w:r>
        <w:rPr>
          <w:sz w:val="28"/>
          <w:szCs w:val="28"/>
          <w:lang w:val="ru-RU"/>
        </w:rPr>
        <w:t>Брексита</w:t>
      </w:r>
      <w:proofErr w:type="spellEnd"/>
      <w:r>
        <w:rPr>
          <w:sz w:val="28"/>
          <w:szCs w:val="28"/>
          <w:lang w:val="ru-RU"/>
        </w:rPr>
        <w:t xml:space="preserve">: Военно-техническое сотрудничество Великобритания—ЕС. </w:t>
      </w:r>
      <w:proofErr w:type="spellStart"/>
      <w:r>
        <w:rPr>
          <w:sz w:val="28"/>
          <w:szCs w:val="28"/>
          <w:lang w:val="en-US"/>
        </w:rPr>
        <w:t>Свободная</w:t>
      </w:r>
      <w:proofErr w:type="spellEnd"/>
      <w:r>
        <w:rPr>
          <w:sz w:val="28"/>
          <w:szCs w:val="28"/>
          <w:lang w:val="en-US"/>
        </w:rPr>
        <w:t xml:space="preserve"> </w:t>
      </w:r>
      <w:proofErr w:type="spellStart"/>
      <w:r>
        <w:rPr>
          <w:sz w:val="28"/>
          <w:szCs w:val="28"/>
          <w:lang w:val="en-US"/>
        </w:rPr>
        <w:t>мысль</w:t>
      </w:r>
      <w:proofErr w:type="spellEnd"/>
      <w:r>
        <w:rPr>
          <w:sz w:val="28"/>
          <w:szCs w:val="28"/>
          <w:lang w:val="en-US"/>
        </w:rPr>
        <w:t xml:space="preserve">. № 5. </w:t>
      </w:r>
      <w:proofErr w:type="gramStart"/>
      <w:r>
        <w:rPr>
          <w:sz w:val="28"/>
          <w:szCs w:val="28"/>
          <w:lang w:val="en-US"/>
        </w:rPr>
        <w:t>c. 87</w:t>
      </w:r>
      <w:proofErr w:type="gramEnd"/>
      <w:r>
        <w:rPr>
          <w:sz w:val="28"/>
          <w:szCs w:val="28"/>
          <w:lang w:val="en-US"/>
        </w:rPr>
        <w:t>-100.</w:t>
      </w:r>
    </w:p>
    <w:p w:rsidR="00111EC4" w:rsidRDefault="00111EC4" w:rsidP="00111EC4">
      <w:pPr>
        <w:pStyle w:val="Standard"/>
        <w:numPr>
          <w:ilvl w:val="0"/>
          <w:numId w:val="2"/>
        </w:numPr>
        <w:spacing w:line="360" w:lineRule="auto"/>
        <w:jc w:val="both"/>
        <w:rPr>
          <w:sz w:val="28"/>
          <w:szCs w:val="28"/>
          <w:lang w:val="ru-RU"/>
        </w:rPr>
      </w:pPr>
      <w:r w:rsidRPr="00111EC4">
        <w:rPr>
          <w:sz w:val="28"/>
          <w:szCs w:val="28"/>
          <w:lang w:val="ru-RU"/>
        </w:rPr>
        <w:t>Белов В</w:t>
      </w:r>
      <w:r>
        <w:rPr>
          <w:sz w:val="28"/>
          <w:szCs w:val="28"/>
          <w:lang w:val="ru-RU"/>
        </w:rPr>
        <w:t>.</w:t>
      </w:r>
      <w:r w:rsidRPr="00111EC4">
        <w:rPr>
          <w:sz w:val="28"/>
          <w:szCs w:val="28"/>
          <w:lang w:val="ru-RU"/>
        </w:rPr>
        <w:t>Б.</w:t>
      </w:r>
      <w:r>
        <w:rPr>
          <w:sz w:val="28"/>
          <w:szCs w:val="28"/>
          <w:lang w:val="ru-RU"/>
        </w:rPr>
        <w:t>(2020).COVID-19 как зеркало цифровой трансформации Германии. Аналитическая записка №18, 2020 (№201). Москва: Институт Европы Российской Академии Наук. 8 с.</w:t>
      </w:r>
    </w:p>
    <w:p w:rsidR="00111EC4" w:rsidRPr="00111EC4" w:rsidRDefault="00111EC4" w:rsidP="00111EC4">
      <w:pPr>
        <w:pStyle w:val="Standard"/>
        <w:numPr>
          <w:ilvl w:val="0"/>
          <w:numId w:val="2"/>
        </w:numPr>
        <w:spacing w:line="360" w:lineRule="auto"/>
        <w:jc w:val="both"/>
        <w:rPr>
          <w:sz w:val="28"/>
          <w:szCs w:val="28"/>
          <w:lang w:val="ru-RU"/>
        </w:rPr>
      </w:pPr>
      <w:r>
        <w:rPr>
          <w:sz w:val="28"/>
          <w:szCs w:val="28"/>
          <w:lang w:val="ru-RU"/>
        </w:rPr>
        <w:t xml:space="preserve">Белов В.Б.(2018). Экономика Германии и </w:t>
      </w:r>
      <w:proofErr w:type="spellStart"/>
      <w:r>
        <w:rPr>
          <w:sz w:val="28"/>
          <w:szCs w:val="28"/>
          <w:lang w:val="ru-RU"/>
        </w:rPr>
        <w:t>Брекзит</w:t>
      </w:r>
      <w:proofErr w:type="spellEnd"/>
      <w:r>
        <w:rPr>
          <w:sz w:val="28"/>
          <w:szCs w:val="28"/>
          <w:lang w:val="ru-RU"/>
        </w:rPr>
        <w:t xml:space="preserve">. Научно-аналитический вестник ИЕ РАН, №1. </w:t>
      </w:r>
      <w:r>
        <w:rPr>
          <w:sz w:val="28"/>
          <w:szCs w:val="28"/>
          <w:lang w:val="en-US"/>
        </w:rPr>
        <w:t>c</w:t>
      </w:r>
      <w:r>
        <w:rPr>
          <w:sz w:val="28"/>
          <w:szCs w:val="28"/>
          <w:lang w:val="ru-RU"/>
        </w:rPr>
        <w:t>.158-165.</w:t>
      </w:r>
    </w:p>
    <w:p w:rsidR="00111EC4" w:rsidRDefault="00111EC4" w:rsidP="00111EC4">
      <w:pPr>
        <w:pStyle w:val="Standard"/>
        <w:numPr>
          <w:ilvl w:val="0"/>
          <w:numId w:val="2"/>
        </w:numPr>
        <w:spacing w:line="360" w:lineRule="auto"/>
        <w:jc w:val="both"/>
        <w:rPr>
          <w:rStyle w:val="StrongEmphasis"/>
          <w:color w:val="000000"/>
          <w:shd w:val="clear" w:color="auto" w:fill="FFFFFF"/>
          <w:lang w:val="ru-RU"/>
        </w:rPr>
      </w:pPr>
      <w:r w:rsidRPr="00111EC4">
        <w:rPr>
          <w:sz w:val="28"/>
          <w:szCs w:val="28"/>
          <w:lang w:val="ru-RU"/>
        </w:rPr>
        <w:t>Берендеев М. В.</w:t>
      </w:r>
      <w:r>
        <w:rPr>
          <w:sz w:val="28"/>
          <w:szCs w:val="28"/>
          <w:lang w:val="ru-RU"/>
        </w:rPr>
        <w:t>(2017).</w:t>
      </w:r>
      <w:proofErr w:type="spellStart"/>
      <w:r>
        <w:rPr>
          <w:sz w:val="28"/>
          <w:szCs w:val="28"/>
          <w:lang w:val="ru-RU"/>
        </w:rPr>
        <w:t>Медиадискурсы</w:t>
      </w:r>
      <w:proofErr w:type="spellEnd"/>
      <w:r>
        <w:rPr>
          <w:sz w:val="28"/>
          <w:szCs w:val="28"/>
          <w:lang w:val="ru-RU"/>
        </w:rPr>
        <w:t xml:space="preserve"> и образы стран в условиях политики </w:t>
      </w:r>
      <w:proofErr w:type="spellStart"/>
      <w:r>
        <w:rPr>
          <w:sz w:val="28"/>
          <w:szCs w:val="28"/>
          <w:lang w:val="ru-RU"/>
        </w:rPr>
        <w:t>постправды</w:t>
      </w:r>
      <w:proofErr w:type="spellEnd"/>
      <w:r>
        <w:rPr>
          <w:sz w:val="28"/>
          <w:szCs w:val="28"/>
          <w:lang w:val="ru-RU"/>
        </w:rPr>
        <w:t xml:space="preserve">. </w:t>
      </w:r>
      <w:proofErr w:type="spellStart"/>
      <w:r>
        <w:rPr>
          <w:sz w:val="28"/>
          <w:szCs w:val="28"/>
          <w:lang w:val="en-US"/>
        </w:rPr>
        <w:t>Том</w:t>
      </w:r>
      <w:proofErr w:type="spellEnd"/>
      <w:r>
        <w:rPr>
          <w:sz w:val="28"/>
          <w:szCs w:val="28"/>
          <w:lang w:val="en-US"/>
        </w:rPr>
        <w:t xml:space="preserve"> 13, № 4. С.-П.</w:t>
      </w:r>
      <w:proofErr w:type="gramStart"/>
      <w:r>
        <w:rPr>
          <w:sz w:val="28"/>
          <w:szCs w:val="28"/>
          <w:lang w:val="en-US"/>
        </w:rPr>
        <w:t>:ПОЛИТЭКС</w:t>
      </w:r>
      <w:proofErr w:type="gramEnd"/>
      <w:r>
        <w:rPr>
          <w:sz w:val="28"/>
          <w:szCs w:val="28"/>
          <w:lang w:val="en-US"/>
        </w:rPr>
        <w:t xml:space="preserve">. </w:t>
      </w:r>
      <w:proofErr w:type="gramStart"/>
      <w:r>
        <w:rPr>
          <w:sz w:val="28"/>
          <w:szCs w:val="28"/>
          <w:lang w:val="en-US"/>
        </w:rPr>
        <w:t>c. 64</w:t>
      </w:r>
      <w:proofErr w:type="gramEnd"/>
      <w:r>
        <w:rPr>
          <w:sz w:val="28"/>
          <w:szCs w:val="28"/>
          <w:lang w:val="en-US"/>
        </w:rPr>
        <w:t>-76.</w:t>
      </w:r>
    </w:p>
    <w:p w:rsidR="00111EC4" w:rsidRDefault="00111EC4" w:rsidP="00111EC4">
      <w:pPr>
        <w:numPr>
          <w:ilvl w:val="0"/>
          <w:numId w:val="2"/>
        </w:numPr>
        <w:spacing w:line="360" w:lineRule="auto"/>
        <w:jc w:val="both"/>
        <w:rPr>
          <w:rStyle w:val="StrongEmphasis"/>
          <w:color w:val="000000"/>
          <w:sz w:val="28"/>
          <w:szCs w:val="28"/>
          <w:shd w:val="clear" w:color="auto" w:fill="FFFFFF"/>
          <w:lang w:val="ru-RU"/>
        </w:rPr>
      </w:pPr>
      <w:proofErr w:type="spellStart"/>
      <w:r>
        <w:rPr>
          <w:rStyle w:val="StrongEmphasis"/>
          <w:color w:val="000000"/>
          <w:sz w:val="28"/>
          <w:szCs w:val="28"/>
          <w:shd w:val="clear" w:color="auto" w:fill="FFFFFF"/>
          <w:lang w:val="ru-RU"/>
        </w:rPr>
        <w:t>Брусиловська</w:t>
      </w:r>
      <w:proofErr w:type="spellEnd"/>
      <w:r>
        <w:rPr>
          <w:rStyle w:val="StrongEmphasis"/>
          <w:color w:val="000000"/>
          <w:sz w:val="28"/>
          <w:szCs w:val="28"/>
          <w:shd w:val="clear" w:color="auto" w:fill="FFFFFF"/>
          <w:lang w:val="ru-RU"/>
        </w:rPr>
        <w:t xml:space="preserve"> О.</w:t>
      </w:r>
      <w:r>
        <w:rPr>
          <w:rStyle w:val="StrongEmphasis"/>
          <w:color w:val="000000"/>
          <w:sz w:val="28"/>
          <w:szCs w:val="28"/>
          <w:shd w:val="clear" w:color="auto" w:fill="FFFFFF"/>
          <w:lang w:val="uk-UA"/>
        </w:rPr>
        <w:t xml:space="preserve">, Вакарчук К., </w:t>
      </w:r>
      <w:proofErr w:type="spellStart"/>
      <w:r>
        <w:rPr>
          <w:rStyle w:val="StrongEmphasis"/>
          <w:color w:val="000000"/>
          <w:sz w:val="28"/>
          <w:szCs w:val="28"/>
          <w:shd w:val="clear" w:color="auto" w:fill="FFFFFF"/>
          <w:lang w:val="uk-UA"/>
        </w:rPr>
        <w:t>Габер</w:t>
      </w:r>
      <w:proofErr w:type="spellEnd"/>
      <w:r>
        <w:rPr>
          <w:rStyle w:val="StrongEmphasis"/>
          <w:color w:val="000000"/>
          <w:sz w:val="28"/>
          <w:szCs w:val="28"/>
          <w:shd w:val="clear" w:color="auto" w:fill="FFFFFF"/>
          <w:lang w:val="uk-UA"/>
        </w:rPr>
        <w:t xml:space="preserve"> Є., </w:t>
      </w:r>
      <w:proofErr w:type="spellStart"/>
      <w:r>
        <w:rPr>
          <w:rStyle w:val="StrongEmphasis"/>
          <w:color w:val="000000"/>
          <w:sz w:val="28"/>
          <w:szCs w:val="28"/>
          <w:shd w:val="clear" w:color="auto" w:fill="FFFFFF"/>
          <w:lang w:val="uk-UA"/>
        </w:rPr>
        <w:t>Глебов</w:t>
      </w:r>
      <w:proofErr w:type="spellEnd"/>
      <w:r>
        <w:rPr>
          <w:rStyle w:val="StrongEmphasis"/>
          <w:color w:val="000000"/>
          <w:sz w:val="28"/>
          <w:szCs w:val="28"/>
          <w:shd w:val="clear" w:color="auto" w:fill="FFFFFF"/>
          <w:lang w:val="uk-UA"/>
        </w:rPr>
        <w:t xml:space="preserve"> С.В., Коваль І., Коч С. ... Шептицький А.(</w:t>
      </w:r>
      <w:r>
        <w:rPr>
          <w:rStyle w:val="StrongEmphasis"/>
          <w:color w:val="000000"/>
          <w:sz w:val="28"/>
          <w:szCs w:val="28"/>
          <w:shd w:val="clear" w:color="auto" w:fill="FFFFFF"/>
          <w:lang w:val="ru-RU"/>
        </w:rPr>
        <w:t>2018</w:t>
      </w:r>
      <w:r>
        <w:rPr>
          <w:rStyle w:val="StrongEmphasis"/>
          <w:color w:val="000000"/>
          <w:sz w:val="28"/>
          <w:szCs w:val="28"/>
          <w:shd w:val="clear" w:color="auto" w:fill="FFFFFF"/>
          <w:lang w:val="uk-UA"/>
        </w:rPr>
        <w:t xml:space="preserve">). </w:t>
      </w:r>
      <w:proofErr w:type="spellStart"/>
      <w:r>
        <w:rPr>
          <w:color w:val="000000"/>
          <w:sz w:val="28"/>
          <w:szCs w:val="28"/>
          <w:shd w:val="clear" w:color="auto" w:fill="FFFFFF"/>
          <w:lang w:val="ru-RU"/>
        </w:rPr>
        <w:t>Міжнародні</w:t>
      </w:r>
      <w:proofErr w:type="spellEnd"/>
      <w:r>
        <w:rPr>
          <w:color w:val="000000"/>
          <w:sz w:val="28"/>
          <w:szCs w:val="28"/>
          <w:shd w:val="clear" w:color="auto" w:fill="FFFFFF"/>
          <w:lang w:val="ru-RU"/>
        </w:rPr>
        <w:t xml:space="preserve"> </w:t>
      </w:r>
      <w:proofErr w:type="spellStart"/>
      <w:r>
        <w:rPr>
          <w:color w:val="000000"/>
          <w:sz w:val="28"/>
          <w:szCs w:val="28"/>
          <w:shd w:val="clear" w:color="auto" w:fill="FFFFFF"/>
          <w:lang w:val="ru-RU"/>
        </w:rPr>
        <w:t>відносини</w:t>
      </w:r>
      <w:proofErr w:type="spellEnd"/>
      <w:r>
        <w:rPr>
          <w:color w:val="000000"/>
          <w:sz w:val="28"/>
          <w:szCs w:val="28"/>
          <w:shd w:val="clear" w:color="auto" w:fill="FFFFFF"/>
          <w:lang w:val="ru-RU"/>
        </w:rPr>
        <w:t xml:space="preserve"> та </w:t>
      </w:r>
      <w:proofErr w:type="spellStart"/>
      <w:r>
        <w:rPr>
          <w:color w:val="000000"/>
          <w:sz w:val="28"/>
          <w:szCs w:val="28"/>
          <w:shd w:val="clear" w:color="auto" w:fill="FFFFFF"/>
          <w:lang w:val="ru-RU"/>
        </w:rPr>
        <w:t>зовнішня</w:t>
      </w:r>
      <w:proofErr w:type="spellEnd"/>
      <w:r>
        <w:rPr>
          <w:color w:val="000000"/>
          <w:sz w:val="28"/>
          <w:szCs w:val="28"/>
          <w:shd w:val="clear" w:color="auto" w:fill="FFFFFF"/>
          <w:lang w:val="ru-RU"/>
        </w:rPr>
        <w:t xml:space="preserve"> </w:t>
      </w:r>
      <w:proofErr w:type="spellStart"/>
      <w:r>
        <w:rPr>
          <w:color w:val="000000"/>
          <w:sz w:val="28"/>
          <w:szCs w:val="28"/>
          <w:shd w:val="clear" w:color="auto" w:fill="FFFFFF"/>
          <w:lang w:val="ru-RU"/>
        </w:rPr>
        <w:t>політика</w:t>
      </w:r>
      <w:proofErr w:type="spellEnd"/>
      <w:r>
        <w:rPr>
          <w:color w:val="000000"/>
          <w:sz w:val="28"/>
          <w:szCs w:val="28"/>
          <w:shd w:val="clear" w:color="auto" w:fill="FFFFFF"/>
          <w:lang w:val="ru-RU"/>
        </w:rPr>
        <w:t xml:space="preserve"> в еру "пост-</w:t>
      </w:r>
      <w:proofErr w:type="spellStart"/>
      <w:r>
        <w:rPr>
          <w:color w:val="000000"/>
          <w:sz w:val="28"/>
          <w:szCs w:val="28"/>
          <w:shd w:val="clear" w:color="auto" w:fill="FFFFFF"/>
          <w:lang w:val="ru-RU"/>
        </w:rPr>
        <w:t>правди</w:t>
      </w:r>
      <w:proofErr w:type="spellEnd"/>
      <w:r>
        <w:rPr>
          <w:color w:val="000000"/>
          <w:sz w:val="28"/>
          <w:szCs w:val="28"/>
          <w:shd w:val="clear" w:color="auto" w:fill="FFFFFF"/>
          <w:lang w:val="ru-RU"/>
        </w:rPr>
        <w:t>"</w:t>
      </w:r>
      <w:proofErr w:type="gramStart"/>
      <w:r>
        <w:rPr>
          <w:color w:val="000000"/>
          <w:sz w:val="28"/>
          <w:szCs w:val="28"/>
          <w:shd w:val="clear" w:color="auto" w:fill="FFFFFF"/>
          <w:lang w:val="ru-RU"/>
        </w:rPr>
        <w:t>.</w:t>
      </w:r>
      <w:proofErr w:type="spellStart"/>
      <w:r>
        <w:rPr>
          <w:color w:val="000000"/>
          <w:sz w:val="28"/>
          <w:szCs w:val="28"/>
          <w:shd w:val="clear" w:color="auto" w:fill="FFFFFF"/>
          <w:lang w:val="ru-RU"/>
        </w:rPr>
        <w:t>М</w:t>
      </w:r>
      <w:proofErr w:type="gramEnd"/>
      <w:r>
        <w:rPr>
          <w:color w:val="000000"/>
          <w:sz w:val="28"/>
          <w:szCs w:val="28"/>
          <w:shd w:val="clear" w:color="auto" w:fill="FFFFFF"/>
          <w:lang w:val="ru-RU"/>
        </w:rPr>
        <w:t>онографія</w:t>
      </w:r>
      <w:proofErr w:type="spellEnd"/>
      <w:r>
        <w:rPr>
          <w:color w:val="000000"/>
          <w:sz w:val="28"/>
          <w:szCs w:val="28"/>
          <w:shd w:val="clear" w:color="auto" w:fill="FFFFFF"/>
          <w:lang w:val="ru-RU"/>
        </w:rPr>
        <w:t xml:space="preserve">. - К.: </w:t>
      </w:r>
      <w:proofErr w:type="spellStart"/>
      <w:r>
        <w:rPr>
          <w:color w:val="000000"/>
          <w:sz w:val="28"/>
          <w:szCs w:val="28"/>
          <w:shd w:val="clear" w:color="auto" w:fill="FFFFFF"/>
          <w:lang w:val="ru-RU"/>
        </w:rPr>
        <w:t>Вадекс</w:t>
      </w:r>
      <w:proofErr w:type="spellEnd"/>
      <w:r>
        <w:rPr>
          <w:color w:val="000000"/>
          <w:sz w:val="28"/>
          <w:szCs w:val="28"/>
          <w:shd w:val="clear" w:color="auto" w:fill="FFFFFF"/>
          <w:lang w:val="ru-RU"/>
        </w:rPr>
        <w:t>.</w:t>
      </w:r>
      <w:r>
        <w:rPr>
          <w:color w:val="000000"/>
          <w:sz w:val="28"/>
          <w:szCs w:val="28"/>
          <w:shd w:val="clear" w:color="auto" w:fill="FFFFFF"/>
          <w:lang w:val="en-US"/>
        </w:rPr>
        <w:t> </w:t>
      </w:r>
      <w:r>
        <w:rPr>
          <w:rStyle w:val="StrongEmphasis"/>
          <w:color w:val="000000"/>
          <w:sz w:val="28"/>
          <w:szCs w:val="28"/>
          <w:shd w:val="clear" w:color="auto" w:fill="FFFFFF"/>
          <w:lang w:val="uk-UA"/>
        </w:rPr>
        <w:t>368 с.</w:t>
      </w:r>
      <w:r>
        <w:rPr>
          <w:color w:val="000000"/>
          <w:sz w:val="28"/>
          <w:szCs w:val="28"/>
          <w:shd w:val="clear" w:color="auto" w:fill="FFFFFF"/>
          <w:lang w:val="en-US"/>
        </w:rPr>
        <w:t xml:space="preserve"> </w:t>
      </w:r>
    </w:p>
    <w:p w:rsidR="00111EC4" w:rsidRDefault="00111EC4" w:rsidP="00111EC4">
      <w:pPr>
        <w:numPr>
          <w:ilvl w:val="0"/>
          <w:numId w:val="2"/>
        </w:numPr>
        <w:spacing w:line="360" w:lineRule="auto"/>
        <w:jc w:val="both"/>
        <w:rPr>
          <w:lang w:val="uk-UA"/>
        </w:rPr>
      </w:pPr>
      <w:proofErr w:type="spellStart"/>
      <w:r>
        <w:rPr>
          <w:rStyle w:val="StrongEmphasis"/>
          <w:color w:val="000000"/>
          <w:sz w:val="28"/>
          <w:szCs w:val="28"/>
          <w:shd w:val="clear" w:color="auto" w:fill="FFFFFF"/>
          <w:lang w:val="ru-RU"/>
        </w:rPr>
        <w:t>Вороненкова</w:t>
      </w:r>
      <w:proofErr w:type="spellEnd"/>
      <w:r>
        <w:rPr>
          <w:rStyle w:val="StrongEmphasis"/>
          <w:color w:val="000000"/>
          <w:sz w:val="28"/>
          <w:szCs w:val="28"/>
          <w:shd w:val="clear" w:color="auto" w:fill="FFFFFF"/>
          <w:lang w:val="ru-RU"/>
        </w:rPr>
        <w:t xml:space="preserve">  Г.Ф.</w:t>
      </w:r>
      <w:r>
        <w:rPr>
          <w:rStyle w:val="StrongEmphasis"/>
          <w:color w:val="000000"/>
          <w:sz w:val="28"/>
          <w:szCs w:val="28"/>
          <w:shd w:val="clear" w:color="auto" w:fill="FFFFFF"/>
          <w:lang w:val="uk-UA"/>
        </w:rPr>
        <w:t xml:space="preserve">, </w:t>
      </w:r>
      <w:r>
        <w:rPr>
          <w:rStyle w:val="StrongEmphasis"/>
          <w:color w:val="000000"/>
          <w:sz w:val="28"/>
          <w:szCs w:val="28"/>
          <w:shd w:val="clear" w:color="auto" w:fill="FFFFFF"/>
          <w:lang w:val="ru-RU"/>
        </w:rPr>
        <w:t xml:space="preserve">Турбин А.И. </w:t>
      </w:r>
      <w:r>
        <w:rPr>
          <w:rStyle w:val="StrongEmphasis"/>
          <w:color w:val="000000"/>
          <w:sz w:val="28"/>
          <w:szCs w:val="28"/>
          <w:shd w:val="clear" w:color="auto" w:fill="FFFFFF"/>
          <w:lang w:val="uk-UA"/>
        </w:rPr>
        <w:t>(</w:t>
      </w:r>
      <w:r>
        <w:rPr>
          <w:rStyle w:val="StrongEmphasis"/>
          <w:color w:val="000000"/>
          <w:sz w:val="28"/>
          <w:szCs w:val="28"/>
          <w:shd w:val="clear" w:color="auto" w:fill="FFFFFF"/>
          <w:lang w:val="ru-RU"/>
        </w:rPr>
        <w:t>2019</w:t>
      </w:r>
      <w:r>
        <w:rPr>
          <w:rStyle w:val="StrongEmphasis"/>
          <w:color w:val="000000"/>
          <w:sz w:val="28"/>
          <w:szCs w:val="28"/>
          <w:shd w:val="clear" w:color="auto" w:fill="FFFFFF"/>
          <w:lang w:val="uk-UA"/>
        </w:rPr>
        <w:t>). Р</w:t>
      </w:r>
      <w:proofErr w:type="spellStart"/>
      <w:r>
        <w:rPr>
          <w:rStyle w:val="StrongEmphasis"/>
          <w:color w:val="000000"/>
          <w:sz w:val="28"/>
          <w:szCs w:val="28"/>
          <w:shd w:val="clear" w:color="auto" w:fill="FFFFFF"/>
          <w:lang w:val="ru-RU"/>
        </w:rPr>
        <w:t>усские</w:t>
      </w:r>
      <w:proofErr w:type="spellEnd"/>
      <w:r>
        <w:rPr>
          <w:rStyle w:val="StrongEmphasis"/>
          <w:color w:val="000000"/>
          <w:sz w:val="28"/>
          <w:szCs w:val="28"/>
          <w:shd w:val="clear" w:color="auto" w:fill="FFFFFF"/>
          <w:lang w:val="ru-RU"/>
        </w:rPr>
        <w:tab/>
        <w:t>и</w:t>
      </w:r>
      <w:r>
        <w:rPr>
          <w:rStyle w:val="StrongEmphasis"/>
          <w:color w:val="000000"/>
          <w:sz w:val="28"/>
          <w:szCs w:val="28"/>
          <w:shd w:val="clear" w:color="auto" w:fill="FFFFFF"/>
          <w:lang w:val="ru-RU"/>
        </w:rPr>
        <w:tab/>
        <w:t>немцы: непрощенные</w:t>
      </w:r>
      <w:r>
        <w:rPr>
          <w:rStyle w:val="StrongEmphasis"/>
          <w:color w:val="000000"/>
          <w:sz w:val="28"/>
          <w:szCs w:val="28"/>
          <w:shd w:val="clear" w:color="auto" w:fill="FFFFFF"/>
          <w:lang w:val="ru-RU"/>
        </w:rPr>
        <w:tab/>
        <w:t>войны</w:t>
      </w:r>
      <w:r>
        <w:rPr>
          <w:rStyle w:val="StrongEmphasis"/>
          <w:color w:val="000000"/>
          <w:sz w:val="28"/>
          <w:szCs w:val="28"/>
          <w:shd w:val="clear" w:color="auto" w:fill="FFFFFF"/>
          <w:lang w:val="ru-RU"/>
        </w:rPr>
        <w:tab/>
        <w:t>на</w:t>
      </w:r>
      <w:r>
        <w:rPr>
          <w:rStyle w:val="StrongEmphasis"/>
          <w:color w:val="000000"/>
          <w:sz w:val="28"/>
          <w:szCs w:val="28"/>
          <w:shd w:val="clear" w:color="auto" w:fill="FFFFFF"/>
          <w:lang w:val="ru-RU"/>
        </w:rPr>
        <w:tab/>
        <w:t>страницах газет,</w:t>
      </w:r>
      <w:r>
        <w:rPr>
          <w:rStyle w:val="StrongEmphasis"/>
          <w:color w:val="000000"/>
          <w:sz w:val="28"/>
          <w:szCs w:val="28"/>
          <w:shd w:val="clear" w:color="auto" w:fill="FFFFFF"/>
          <w:lang w:val="ru-RU"/>
        </w:rPr>
        <w:tab/>
        <w:t>или</w:t>
      </w:r>
      <w:r>
        <w:rPr>
          <w:rStyle w:val="StrongEmphasis"/>
          <w:color w:val="000000"/>
          <w:sz w:val="28"/>
          <w:szCs w:val="28"/>
          <w:shd w:val="clear" w:color="auto" w:fill="FFFFFF"/>
          <w:lang w:val="ru-RU"/>
        </w:rPr>
        <w:tab/>
        <w:t>как</w:t>
      </w:r>
      <w:r>
        <w:rPr>
          <w:rStyle w:val="StrongEmphasis"/>
          <w:color w:val="000000"/>
          <w:sz w:val="28"/>
          <w:szCs w:val="28"/>
          <w:shd w:val="clear" w:color="auto" w:fill="FFFFFF"/>
          <w:lang w:val="ru-RU"/>
        </w:rPr>
        <w:tab/>
        <w:t>и почему рождаются</w:t>
      </w:r>
      <w:r>
        <w:rPr>
          <w:rStyle w:val="StrongEmphasis"/>
          <w:color w:val="000000"/>
          <w:sz w:val="28"/>
          <w:szCs w:val="28"/>
          <w:shd w:val="clear" w:color="auto" w:fill="FFFFFF"/>
          <w:lang w:val="ru-RU"/>
        </w:rPr>
        <w:tab/>
      </w:r>
      <w:proofErr w:type="spellStart"/>
      <w:r>
        <w:rPr>
          <w:rStyle w:val="StrongEmphasis"/>
          <w:color w:val="000000"/>
          <w:sz w:val="28"/>
          <w:szCs w:val="28"/>
          <w:shd w:val="clear" w:color="auto" w:fill="FFFFFF"/>
          <w:lang w:val="ru-RU"/>
        </w:rPr>
        <w:t>фейк-ньюс</w:t>
      </w:r>
      <w:proofErr w:type="spellEnd"/>
      <w:r>
        <w:rPr>
          <w:rStyle w:val="StrongEmphasis"/>
          <w:color w:val="000000"/>
          <w:sz w:val="28"/>
          <w:szCs w:val="28"/>
          <w:shd w:val="clear" w:color="auto" w:fill="FFFFFF"/>
          <w:lang w:val="uk-UA"/>
        </w:rPr>
        <w:t>.</w:t>
      </w:r>
      <w:r>
        <w:rPr>
          <w:rStyle w:val="StrongEmphasis"/>
          <w:color w:val="000000"/>
          <w:sz w:val="28"/>
          <w:szCs w:val="28"/>
          <w:shd w:val="clear" w:color="auto" w:fill="FFFFFF"/>
          <w:lang w:val="ru-RU"/>
        </w:rPr>
        <w:t xml:space="preserve">М.: </w:t>
      </w:r>
      <w:r>
        <w:rPr>
          <w:color w:val="000000"/>
          <w:sz w:val="28"/>
          <w:szCs w:val="28"/>
          <w:shd w:val="clear" w:color="auto" w:fill="FFFFFF"/>
          <w:lang w:val="ru-RU"/>
        </w:rPr>
        <w:t>Уральский федеральный университет</w:t>
      </w:r>
      <w:r>
        <w:rPr>
          <w:color w:val="000000"/>
          <w:sz w:val="28"/>
          <w:szCs w:val="28"/>
          <w:shd w:val="clear" w:color="auto" w:fill="FFFFFF"/>
          <w:lang w:val="uk-UA"/>
        </w:rPr>
        <w:t>.</w:t>
      </w:r>
      <w:r>
        <w:rPr>
          <w:color w:val="000000"/>
          <w:sz w:val="28"/>
          <w:szCs w:val="28"/>
          <w:shd w:val="clear" w:color="auto" w:fill="FFFFFF"/>
          <w:lang w:val="ru-RU"/>
        </w:rPr>
        <w:t xml:space="preserve"> Журналистика и массовые коммуникации</w:t>
      </w:r>
      <w:proofErr w:type="gramStart"/>
      <w:r>
        <w:rPr>
          <w:color w:val="000000"/>
          <w:sz w:val="28"/>
          <w:szCs w:val="28"/>
          <w:shd w:val="clear" w:color="auto" w:fill="FFFFFF"/>
          <w:lang w:val="uk-UA"/>
        </w:rPr>
        <w:t>.</w:t>
      </w:r>
      <w:proofErr w:type="gramEnd"/>
      <w:r>
        <w:rPr>
          <w:color w:val="000000"/>
          <w:sz w:val="28"/>
          <w:szCs w:val="28"/>
          <w:shd w:val="clear" w:color="auto" w:fill="FFFFFF"/>
          <w:lang w:val="uk-UA"/>
        </w:rPr>
        <w:t xml:space="preserve"> </w:t>
      </w:r>
      <w:proofErr w:type="gramStart"/>
      <w:r>
        <w:rPr>
          <w:color w:val="000000"/>
          <w:sz w:val="28"/>
          <w:szCs w:val="28"/>
          <w:shd w:val="clear" w:color="auto" w:fill="FFFFFF"/>
          <w:lang w:val="uk-UA"/>
        </w:rPr>
        <w:t>с</w:t>
      </w:r>
      <w:proofErr w:type="gramEnd"/>
      <w:r>
        <w:rPr>
          <w:color w:val="000000"/>
          <w:sz w:val="28"/>
          <w:szCs w:val="28"/>
          <w:shd w:val="clear" w:color="auto" w:fill="FFFFFF"/>
          <w:lang w:val="uk-UA"/>
        </w:rPr>
        <w:t xml:space="preserve">. </w:t>
      </w:r>
      <w:r>
        <w:rPr>
          <w:color w:val="000000"/>
          <w:sz w:val="28"/>
          <w:szCs w:val="28"/>
          <w:shd w:val="clear" w:color="auto" w:fill="FFFFFF"/>
          <w:lang w:val="en-US"/>
        </w:rPr>
        <w:t>5-17</w:t>
      </w:r>
      <w:r>
        <w:rPr>
          <w:color w:val="000000"/>
          <w:sz w:val="28"/>
          <w:szCs w:val="28"/>
          <w:shd w:val="clear" w:color="auto" w:fill="FFFFFF"/>
          <w:lang w:val="ru-RU"/>
        </w:rPr>
        <w:t>.</w:t>
      </w:r>
    </w:p>
    <w:p w:rsidR="00111EC4" w:rsidRDefault="00111EC4" w:rsidP="00111EC4">
      <w:pPr>
        <w:pStyle w:val="Standard"/>
        <w:numPr>
          <w:ilvl w:val="0"/>
          <w:numId w:val="2"/>
        </w:numPr>
        <w:spacing w:line="360" w:lineRule="auto"/>
        <w:jc w:val="both"/>
        <w:rPr>
          <w:sz w:val="28"/>
          <w:szCs w:val="28"/>
          <w:lang w:val="uk-UA"/>
        </w:rPr>
      </w:pPr>
      <w:proofErr w:type="spellStart"/>
      <w:r>
        <w:rPr>
          <w:sz w:val="28"/>
          <w:szCs w:val="28"/>
          <w:lang w:val="uk-UA"/>
        </w:rPr>
        <w:t>Европейская</w:t>
      </w:r>
      <w:proofErr w:type="spellEnd"/>
      <w:r>
        <w:rPr>
          <w:sz w:val="28"/>
          <w:szCs w:val="28"/>
          <w:lang w:val="uk-UA"/>
        </w:rPr>
        <w:t xml:space="preserve"> </w:t>
      </w:r>
      <w:proofErr w:type="spellStart"/>
      <w:r>
        <w:rPr>
          <w:sz w:val="28"/>
          <w:szCs w:val="28"/>
          <w:lang w:val="uk-UA"/>
        </w:rPr>
        <w:t>аналитика</w:t>
      </w:r>
      <w:proofErr w:type="spellEnd"/>
      <w:r>
        <w:rPr>
          <w:sz w:val="28"/>
          <w:szCs w:val="28"/>
          <w:lang w:val="uk-UA"/>
        </w:rPr>
        <w:t xml:space="preserve"> 2019. </w:t>
      </w:r>
      <w:proofErr w:type="spellStart"/>
      <w:r>
        <w:rPr>
          <w:sz w:val="28"/>
          <w:szCs w:val="28"/>
          <w:lang w:val="uk-UA"/>
        </w:rPr>
        <w:t>Федеральное</w:t>
      </w:r>
      <w:proofErr w:type="spellEnd"/>
      <w:r>
        <w:rPr>
          <w:sz w:val="28"/>
          <w:szCs w:val="28"/>
          <w:lang w:val="uk-UA"/>
        </w:rPr>
        <w:t xml:space="preserve"> </w:t>
      </w:r>
      <w:proofErr w:type="spellStart"/>
      <w:r>
        <w:rPr>
          <w:sz w:val="28"/>
          <w:szCs w:val="28"/>
          <w:lang w:val="uk-UA"/>
        </w:rPr>
        <w:t>гос</w:t>
      </w:r>
      <w:proofErr w:type="spellEnd"/>
      <w:r>
        <w:rPr>
          <w:sz w:val="28"/>
          <w:szCs w:val="28"/>
          <w:lang w:val="uk-UA"/>
        </w:rPr>
        <w:t xml:space="preserve">. </w:t>
      </w:r>
      <w:proofErr w:type="spellStart"/>
      <w:r>
        <w:rPr>
          <w:sz w:val="28"/>
          <w:szCs w:val="28"/>
          <w:lang w:val="uk-UA"/>
        </w:rPr>
        <w:t>бюджетное</w:t>
      </w:r>
      <w:proofErr w:type="spellEnd"/>
      <w:r>
        <w:rPr>
          <w:sz w:val="28"/>
          <w:szCs w:val="28"/>
          <w:lang w:val="uk-UA"/>
        </w:rPr>
        <w:t xml:space="preserve"> </w:t>
      </w:r>
      <w:proofErr w:type="spellStart"/>
      <w:r>
        <w:rPr>
          <w:sz w:val="28"/>
          <w:szCs w:val="28"/>
          <w:lang w:val="uk-UA"/>
        </w:rPr>
        <w:t>учреждение</w:t>
      </w:r>
      <w:proofErr w:type="spellEnd"/>
      <w:r>
        <w:rPr>
          <w:sz w:val="28"/>
          <w:szCs w:val="28"/>
          <w:lang w:val="uk-UA"/>
        </w:rPr>
        <w:t xml:space="preserve"> науки </w:t>
      </w:r>
      <w:proofErr w:type="spellStart"/>
      <w:r>
        <w:rPr>
          <w:sz w:val="28"/>
          <w:szCs w:val="28"/>
          <w:lang w:val="uk-UA"/>
        </w:rPr>
        <w:t>Ин</w:t>
      </w:r>
      <w:proofErr w:type="spellEnd"/>
      <w:r>
        <w:rPr>
          <w:sz w:val="28"/>
          <w:szCs w:val="28"/>
          <w:lang w:val="uk-UA"/>
        </w:rPr>
        <w:t xml:space="preserve">-т </w:t>
      </w:r>
      <w:proofErr w:type="spellStart"/>
      <w:r>
        <w:rPr>
          <w:sz w:val="28"/>
          <w:szCs w:val="28"/>
          <w:lang w:val="uk-UA"/>
        </w:rPr>
        <w:t>Европы</w:t>
      </w:r>
      <w:proofErr w:type="spellEnd"/>
      <w:r>
        <w:rPr>
          <w:sz w:val="28"/>
          <w:szCs w:val="28"/>
          <w:lang w:val="uk-UA"/>
        </w:rPr>
        <w:t xml:space="preserve"> </w:t>
      </w:r>
      <w:proofErr w:type="spellStart"/>
      <w:r>
        <w:rPr>
          <w:sz w:val="28"/>
          <w:szCs w:val="28"/>
          <w:lang w:val="uk-UA"/>
        </w:rPr>
        <w:t>Российской</w:t>
      </w:r>
      <w:proofErr w:type="spellEnd"/>
      <w:r>
        <w:rPr>
          <w:sz w:val="28"/>
          <w:szCs w:val="28"/>
          <w:lang w:val="uk-UA"/>
        </w:rPr>
        <w:t xml:space="preserve"> акад. </w:t>
      </w:r>
      <w:r>
        <w:rPr>
          <w:sz w:val="28"/>
          <w:szCs w:val="28"/>
          <w:lang w:val="ru-RU"/>
        </w:rPr>
        <w:t>наук. К. Н. Гусев (О</w:t>
      </w:r>
      <w:proofErr w:type="spellStart"/>
      <w:r>
        <w:rPr>
          <w:sz w:val="28"/>
          <w:szCs w:val="28"/>
          <w:lang w:val="uk-UA"/>
        </w:rPr>
        <w:t>тв</w:t>
      </w:r>
      <w:proofErr w:type="spellEnd"/>
      <w:r>
        <w:rPr>
          <w:sz w:val="28"/>
          <w:szCs w:val="28"/>
          <w:lang w:val="uk-UA"/>
        </w:rPr>
        <w:t>. ред.</w:t>
      </w:r>
      <w:r>
        <w:rPr>
          <w:sz w:val="28"/>
          <w:szCs w:val="28"/>
          <w:lang w:val="ru-RU"/>
        </w:rPr>
        <w:t>)</w:t>
      </w:r>
      <w:r>
        <w:rPr>
          <w:sz w:val="28"/>
          <w:szCs w:val="28"/>
          <w:lang w:val="uk-UA"/>
        </w:rPr>
        <w:t>. М. : ИЕ РАН; СПб. : Нестор-</w:t>
      </w:r>
      <w:proofErr w:type="spellStart"/>
      <w:r>
        <w:rPr>
          <w:sz w:val="28"/>
          <w:szCs w:val="28"/>
          <w:lang w:val="uk-UA"/>
        </w:rPr>
        <w:t>История</w:t>
      </w:r>
      <w:proofErr w:type="spellEnd"/>
      <w:r>
        <w:rPr>
          <w:sz w:val="28"/>
          <w:szCs w:val="28"/>
          <w:lang w:val="uk-UA"/>
        </w:rPr>
        <w:t xml:space="preserve">. 144 с. </w:t>
      </w:r>
    </w:p>
    <w:p w:rsidR="00111EC4" w:rsidRPr="00111EC4" w:rsidRDefault="00111EC4" w:rsidP="00111EC4">
      <w:pPr>
        <w:numPr>
          <w:ilvl w:val="0"/>
          <w:numId w:val="2"/>
        </w:numPr>
        <w:spacing w:line="360" w:lineRule="auto"/>
        <w:jc w:val="both"/>
        <w:rPr>
          <w:sz w:val="28"/>
          <w:szCs w:val="28"/>
          <w:lang w:val="ru-RU"/>
        </w:rPr>
      </w:pPr>
      <w:r>
        <w:rPr>
          <w:sz w:val="28"/>
          <w:szCs w:val="28"/>
          <w:lang w:val="uk-UA"/>
        </w:rPr>
        <w:t>Європейська правда.(2020).</w:t>
      </w:r>
      <w:proofErr w:type="spellStart"/>
      <w:r>
        <w:rPr>
          <w:sz w:val="28"/>
          <w:szCs w:val="28"/>
          <w:lang w:val="uk-UA"/>
        </w:rPr>
        <w:t>Германия</w:t>
      </w:r>
      <w:proofErr w:type="spellEnd"/>
      <w:r>
        <w:rPr>
          <w:sz w:val="28"/>
          <w:szCs w:val="28"/>
          <w:lang w:val="uk-UA"/>
        </w:rPr>
        <w:t xml:space="preserve"> начала </w:t>
      </w:r>
      <w:proofErr w:type="spellStart"/>
      <w:r>
        <w:rPr>
          <w:sz w:val="28"/>
          <w:szCs w:val="28"/>
          <w:lang w:val="uk-UA"/>
        </w:rPr>
        <w:t>председательство</w:t>
      </w:r>
      <w:proofErr w:type="spellEnd"/>
      <w:r>
        <w:rPr>
          <w:sz w:val="28"/>
          <w:szCs w:val="28"/>
          <w:lang w:val="uk-UA"/>
        </w:rPr>
        <w:t xml:space="preserve"> в </w:t>
      </w:r>
      <w:proofErr w:type="spellStart"/>
      <w:r>
        <w:rPr>
          <w:sz w:val="28"/>
          <w:szCs w:val="28"/>
          <w:lang w:val="uk-UA"/>
        </w:rPr>
        <w:t>Совете</w:t>
      </w:r>
      <w:proofErr w:type="spellEnd"/>
      <w:r>
        <w:rPr>
          <w:sz w:val="28"/>
          <w:szCs w:val="28"/>
          <w:lang w:val="uk-UA"/>
        </w:rPr>
        <w:t xml:space="preserve"> </w:t>
      </w:r>
      <w:proofErr w:type="spellStart"/>
      <w:r>
        <w:rPr>
          <w:sz w:val="28"/>
          <w:szCs w:val="28"/>
          <w:lang w:val="uk-UA"/>
        </w:rPr>
        <w:t>Евросоюза</w:t>
      </w:r>
      <w:proofErr w:type="spellEnd"/>
      <w:r>
        <w:rPr>
          <w:sz w:val="28"/>
          <w:szCs w:val="28"/>
          <w:lang w:val="uk-UA"/>
        </w:rPr>
        <w:t xml:space="preserve">. </w:t>
      </w:r>
      <w:r>
        <w:rPr>
          <w:sz w:val="28"/>
          <w:szCs w:val="28"/>
          <w:lang w:val="ru-RU"/>
        </w:rPr>
        <w:t>Взято з</w:t>
      </w:r>
      <w:r>
        <w:rPr>
          <w:sz w:val="28"/>
          <w:szCs w:val="28"/>
          <w:lang w:val="uk-UA"/>
        </w:rPr>
        <w:t xml:space="preserve">  </w:t>
      </w:r>
      <w:hyperlink r:id="rId7" w:history="1">
        <w:r>
          <w:rPr>
            <w:rStyle w:val="a5"/>
            <w:sz w:val="28"/>
            <w:szCs w:val="28"/>
            <w:lang w:val="uk-UA"/>
          </w:rPr>
          <w:t>https://www.eurointegration.com.ua/rus/news/2020/07/1/7111671/</w:t>
        </w:r>
      </w:hyperlink>
    </w:p>
    <w:p w:rsidR="00111EC4" w:rsidRDefault="00111EC4" w:rsidP="00111EC4">
      <w:pPr>
        <w:pStyle w:val="Standard"/>
        <w:numPr>
          <w:ilvl w:val="0"/>
          <w:numId w:val="2"/>
        </w:numPr>
        <w:spacing w:line="360" w:lineRule="auto"/>
        <w:jc w:val="both"/>
        <w:rPr>
          <w:rStyle w:val="a5"/>
          <w:color w:val="000000"/>
          <w:lang w:val="ru-RU"/>
        </w:rPr>
      </w:pPr>
      <w:proofErr w:type="spellStart"/>
      <w:r w:rsidRPr="00111EC4">
        <w:rPr>
          <w:sz w:val="28"/>
          <w:szCs w:val="28"/>
          <w:lang w:val="ru-RU"/>
        </w:rPr>
        <w:t>Жолудь</w:t>
      </w:r>
      <w:proofErr w:type="spellEnd"/>
      <w:r w:rsidRPr="00111EC4">
        <w:rPr>
          <w:sz w:val="28"/>
          <w:szCs w:val="28"/>
          <w:lang w:val="ru-RU"/>
        </w:rPr>
        <w:t xml:space="preserve"> Р. В. </w:t>
      </w:r>
      <w:r>
        <w:rPr>
          <w:sz w:val="28"/>
          <w:szCs w:val="28"/>
          <w:lang w:val="ru-RU"/>
        </w:rPr>
        <w:t xml:space="preserve">(2018). «Эра </w:t>
      </w:r>
      <w:proofErr w:type="spellStart"/>
      <w:r>
        <w:rPr>
          <w:sz w:val="28"/>
          <w:szCs w:val="28"/>
          <w:lang w:val="ru-RU"/>
        </w:rPr>
        <w:t>постправды</w:t>
      </w:r>
      <w:proofErr w:type="spellEnd"/>
      <w:r>
        <w:rPr>
          <w:sz w:val="28"/>
          <w:szCs w:val="28"/>
          <w:lang w:val="ru-RU"/>
        </w:rPr>
        <w:t xml:space="preserve">» в западной журналистике. Вестник ВГУ. Серия: Филология. Журналистика. 2018. № 3, </w:t>
      </w:r>
      <w:r>
        <w:rPr>
          <w:sz w:val="28"/>
          <w:szCs w:val="28"/>
          <w:lang w:val="en-US"/>
        </w:rPr>
        <w:t>c.117-123.</w:t>
      </w:r>
    </w:p>
    <w:p w:rsidR="00111EC4" w:rsidRDefault="00111EC4" w:rsidP="00111EC4">
      <w:pPr>
        <w:pStyle w:val="Standard"/>
        <w:numPr>
          <w:ilvl w:val="0"/>
          <w:numId w:val="2"/>
        </w:numPr>
        <w:spacing w:line="360" w:lineRule="auto"/>
        <w:jc w:val="both"/>
        <w:rPr>
          <w:rStyle w:val="a5"/>
          <w:color w:val="000000"/>
          <w:sz w:val="28"/>
          <w:szCs w:val="28"/>
          <w:lang w:val="en-US"/>
        </w:rPr>
      </w:pPr>
      <w:proofErr w:type="spellStart"/>
      <w:r>
        <w:rPr>
          <w:rStyle w:val="a5"/>
          <w:color w:val="000000"/>
          <w:sz w:val="28"/>
          <w:szCs w:val="28"/>
          <w:lang w:val="ru-RU"/>
        </w:rPr>
        <w:t>Звє</w:t>
      </w:r>
      <w:proofErr w:type="gramStart"/>
      <w:r>
        <w:rPr>
          <w:rStyle w:val="a5"/>
          <w:color w:val="000000"/>
          <w:sz w:val="28"/>
          <w:szCs w:val="28"/>
          <w:lang w:val="ru-RU"/>
        </w:rPr>
        <w:t>р</w:t>
      </w:r>
      <w:proofErr w:type="gramEnd"/>
      <w:r>
        <w:rPr>
          <w:rStyle w:val="a5"/>
          <w:color w:val="000000"/>
          <w:sz w:val="28"/>
          <w:szCs w:val="28"/>
          <w:lang w:val="ru-RU"/>
        </w:rPr>
        <w:t>єв</w:t>
      </w:r>
      <w:proofErr w:type="spellEnd"/>
      <w:r>
        <w:rPr>
          <w:rStyle w:val="a5"/>
          <w:color w:val="000000"/>
          <w:sz w:val="28"/>
          <w:szCs w:val="28"/>
          <w:lang w:val="ru-RU"/>
        </w:rPr>
        <w:t xml:space="preserve"> Є. </w:t>
      </w:r>
      <w:r>
        <w:rPr>
          <w:rStyle w:val="a5"/>
          <w:color w:val="000000"/>
          <w:sz w:val="28"/>
          <w:szCs w:val="28"/>
          <w:lang w:val="uk-UA"/>
        </w:rPr>
        <w:t>О.(</w:t>
      </w:r>
      <w:r>
        <w:rPr>
          <w:rStyle w:val="a5"/>
          <w:color w:val="000000"/>
          <w:sz w:val="28"/>
          <w:szCs w:val="28"/>
          <w:lang w:val="ru-RU"/>
        </w:rPr>
        <w:t>2018</w:t>
      </w:r>
      <w:r>
        <w:rPr>
          <w:rStyle w:val="a5"/>
          <w:color w:val="000000"/>
          <w:sz w:val="28"/>
          <w:szCs w:val="28"/>
          <w:lang w:val="uk-UA"/>
        </w:rPr>
        <w:t>).Деякі</w:t>
      </w:r>
      <w:r>
        <w:rPr>
          <w:rStyle w:val="a5"/>
          <w:color w:val="000000"/>
          <w:sz w:val="28"/>
          <w:szCs w:val="28"/>
          <w:lang w:val="ru-RU"/>
        </w:rPr>
        <w:t xml:space="preserve"> </w:t>
      </w:r>
      <w:proofErr w:type="spellStart"/>
      <w:r>
        <w:rPr>
          <w:rStyle w:val="a5"/>
          <w:color w:val="000000"/>
          <w:sz w:val="28"/>
          <w:szCs w:val="28"/>
          <w:lang w:val="ru-RU"/>
        </w:rPr>
        <w:t>міркування</w:t>
      </w:r>
      <w:proofErr w:type="spellEnd"/>
      <w:r>
        <w:rPr>
          <w:rStyle w:val="a5"/>
          <w:color w:val="000000"/>
          <w:sz w:val="28"/>
          <w:szCs w:val="28"/>
          <w:lang w:val="ru-RU"/>
        </w:rPr>
        <w:t xml:space="preserve"> про </w:t>
      </w:r>
      <w:proofErr w:type="spellStart"/>
      <w:r>
        <w:rPr>
          <w:rStyle w:val="a5"/>
          <w:color w:val="000000"/>
          <w:sz w:val="28"/>
          <w:szCs w:val="28"/>
          <w:lang w:val="ru-RU"/>
        </w:rPr>
        <w:t>постправду</w:t>
      </w:r>
      <w:proofErr w:type="spellEnd"/>
      <w:r>
        <w:rPr>
          <w:rStyle w:val="a5"/>
          <w:color w:val="000000"/>
          <w:sz w:val="28"/>
          <w:szCs w:val="28"/>
          <w:lang w:val="ru-RU"/>
        </w:rPr>
        <w:t xml:space="preserve"> в </w:t>
      </w:r>
      <w:proofErr w:type="spellStart"/>
      <w:r>
        <w:rPr>
          <w:rStyle w:val="a5"/>
          <w:color w:val="000000"/>
          <w:sz w:val="28"/>
          <w:szCs w:val="28"/>
          <w:lang w:val="ru-RU"/>
        </w:rPr>
        <w:t>праві</w:t>
      </w:r>
      <w:proofErr w:type="spellEnd"/>
      <w:r>
        <w:rPr>
          <w:rStyle w:val="a5"/>
          <w:color w:val="000000"/>
          <w:sz w:val="28"/>
          <w:szCs w:val="28"/>
          <w:lang w:val="ru-RU"/>
        </w:rPr>
        <w:t xml:space="preserve">. </w:t>
      </w:r>
      <w:proofErr w:type="spellStart"/>
      <w:r>
        <w:rPr>
          <w:rStyle w:val="a5"/>
          <w:color w:val="000000"/>
          <w:sz w:val="28"/>
          <w:szCs w:val="28"/>
          <w:lang w:val="ru-RU"/>
        </w:rPr>
        <w:t>Наукові</w:t>
      </w:r>
      <w:proofErr w:type="spellEnd"/>
      <w:r>
        <w:rPr>
          <w:rStyle w:val="a5"/>
          <w:color w:val="000000"/>
          <w:sz w:val="28"/>
          <w:szCs w:val="28"/>
          <w:lang w:val="ru-RU"/>
        </w:rPr>
        <w:t xml:space="preserve"> записки </w:t>
      </w:r>
      <w:proofErr w:type="spellStart"/>
      <w:r>
        <w:rPr>
          <w:rStyle w:val="a5"/>
          <w:color w:val="000000"/>
          <w:sz w:val="28"/>
          <w:szCs w:val="28"/>
          <w:lang w:val="ru-RU"/>
        </w:rPr>
        <w:t>НаУКМА</w:t>
      </w:r>
      <w:proofErr w:type="spellEnd"/>
      <w:r>
        <w:rPr>
          <w:rStyle w:val="a5"/>
          <w:color w:val="000000"/>
          <w:sz w:val="28"/>
          <w:szCs w:val="28"/>
          <w:lang w:val="ru-RU"/>
        </w:rPr>
        <w:t xml:space="preserve">. </w:t>
      </w:r>
      <w:proofErr w:type="spellStart"/>
      <w:r>
        <w:rPr>
          <w:rStyle w:val="a5"/>
          <w:color w:val="000000"/>
          <w:sz w:val="28"/>
          <w:szCs w:val="28"/>
          <w:lang w:val="ru-RU"/>
        </w:rPr>
        <w:t>Юридичні</w:t>
      </w:r>
      <w:proofErr w:type="spellEnd"/>
      <w:r>
        <w:rPr>
          <w:rStyle w:val="a5"/>
          <w:color w:val="000000"/>
          <w:sz w:val="28"/>
          <w:szCs w:val="28"/>
          <w:lang w:val="ru-RU"/>
        </w:rPr>
        <w:t xml:space="preserve"> науки. </w:t>
      </w:r>
      <w:proofErr w:type="spellStart"/>
      <w:r>
        <w:rPr>
          <w:rStyle w:val="a5"/>
          <w:color w:val="000000"/>
          <w:sz w:val="28"/>
          <w:szCs w:val="28"/>
          <w:lang w:val="en-US"/>
        </w:rPr>
        <w:t>Том</w:t>
      </w:r>
      <w:proofErr w:type="spellEnd"/>
      <w:r>
        <w:rPr>
          <w:rStyle w:val="a5"/>
          <w:color w:val="000000"/>
          <w:sz w:val="28"/>
          <w:szCs w:val="28"/>
          <w:lang w:val="en-US"/>
        </w:rPr>
        <w:t xml:space="preserve"> 1.</w:t>
      </w:r>
      <w:r>
        <w:rPr>
          <w:rStyle w:val="a5"/>
          <w:color w:val="000000"/>
          <w:sz w:val="28"/>
          <w:szCs w:val="28"/>
          <w:lang w:val="uk-UA"/>
        </w:rPr>
        <w:t>с.</w:t>
      </w:r>
      <w:r>
        <w:rPr>
          <w:rStyle w:val="a5"/>
          <w:color w:val="000000"/>
          <w:sz w:val="28"/>
          <w:szCs w:val="28"/>
          <w:lang w:val="en-US"/>
        </w:rPr>
        <w:t>9-14.</w:t>
      </w:r>
    </w:p>
    <w:p w:rsidR="00111EC4" w:rsidRDefault="00111EC4" w:rsidP="00111EC4">
      <w:pPr>
        <w:pStyle w:val="Standard"/>
        <w:numPr>
          <w:ilvl w:val="0"/>
          <w:numId w:val="2"/>
        </w:numPr>
        <w:spacing w:line="360" w:lineRule="auto"/>
        <w:jc w:val="both"/>
        <w:rPr>
          <w:rStyle w:val="StrongEmphasis"/>
          <w:lang w:val="ru-RU"/>
        </w:rPr>
      </w:pPr>
      <w:proofErr w:type="spellStart"/>
      <w:r>
        <w:rPr>
          <w:rStyle w:val="a5"/>
          <w:color w:val="000000"/>
          <w:sz w:val="28"/>
          <w:szCs w:val="28"/>
          <w:lang w:val="en-US"/>
        </w:rPr>
        <w:t>Кіянка</w:t>
      </w:r>
      <w:proofErr w:type="spellEnd"/>
      <w:r>
        <w:rPr>
          <w:rStyle w:val="a5"/>
          <w:color w:val="000000"/>
          <w:sz w:val="28"/>
          <w:szCs w:val="28"/>
          <w:lang w:val="en-US"/>
        </w:rPr>
        <w:t xml:space="preserve"> І.Б</w:t>
      </w:r>
      <w:proofErr w:type="gramStart"/>
      <w:r>
        <w:rPr>
          <w:rStyle w:val="a5"/>
          <w:color w:val="000000"/>
          <w:sz w:val="28"/>
          <w:szCs w:val="28"/>
          <w:lang w:val="en-US"/>
        </w:rPr>
        <w:t>.</w:t>
      </w:r>
      <w:r>
        <w:rPr>
          <w:rStyle w:val="a5"/>
          <w:color w:val="000000"/>
          <w:sz w:val="28"/>
          <w:szCs w:val="28"/>
          <w:lang w:val="uk-UA"/>
        </w:rPr>
        <w:t>(</w:t>
      </w:r>
      <w:proofErr w:type="gramEnd"/>
      <w:r>
        <w:rPr>
          <w:rStyle w:val="a5"/>
          <w:color w:val="000000"/>
          <w:sz w:val="28"/>
          <w:szCs w:val="28"/>
          <w:lang w:val="en-US"/>
        </w:rPr>
        <w:t>2017</w:t>
      </w:r>
      <w:r>
        <w:rPr>
          <w:rStyle w:val="a5"/>
          <w:color w:val="000000"/>
          <w:sz w:val="28"/>
          <w:szCs w:val="28"/>
          <w:lang w:val="uk-UA"/>
        </w:rPr>
        <w:t>).</w:t>
      </w:r>
      <w:r>
        <w:rPr>
          <w:rStyle w:val="a5"/>
          <w:color w:val="000000"/>
          <w:sz w:val="28"/>
          <w:szCs w:val="28"/>
          <w:lang w:val="en-US"/>
        </w:rPr>
        <w:t xml:space="preserve"> </w:t>
      </w:r>
      <w:r>
        <w:rPr>
          <w:rStyle w:val="a5"/>
          <w:color w:val="000000"/>
          <w:sz w:val="28"/>
          <w:szCs w:val="28"/>
          <w:lang w:val="uk-UA"/>
        </w:rPr>
        <w:t>І</w:t>
      </w:r>
      <w:proofErr w:type="spellStart"/>
      <w:r>
        <w:rPr>
          <w:rStyle w:val="a5"/>
          <w:color w:val="000000"/>
          <w:sz w:val="28"/>
          <w:szCs w:val="28"/>
          <w:lang w:val="en-US"/>
        </w:rPr>
        <w:t>сторичні</w:t>
      </w:r>
      <w:proofErr w:type="spellEnd"/>
      <w:r>
        <w:rPr>
          <w:rStyle w:val="a5"/>
          <w:color w:val="000000"/>
          <w:sz w:val="28"/>
          <w:szCs w:val="28"/>
          <w:lang w:val="en-US"/>
        </w:rPr>
        <w:t xml:space="preserve"> </w:t>
      </w:r>
      <w:proofErr w:type="spellStart"/>
      <w:r>
        <w:rPr>
          <w:rStyle w:val="a5"/>
          <w:color w:val="000000"/>
          <w:sz w:val="28"/>
          <w:szCs w:val="28"/>
          <w:lang w:val="en-US"/>
        </w:rPr>
        <w:t>форми</w:t>
      </w:r>
      <w:proofErr w:type="spellEnd"/>
      <w:r>
        <w:rPr>
          <w:rStyle w:val="a5"/>
          <w:color w:val="000000"/>
          <w:sz w:val="28"/>
          <w:szCs w:val="28"/>
          <w:lang w:val="en-US"/>
        </w:rPr>
        <w:t xml:space="preserve"> </w:t>
      </w:r>
      <w:proofErr w:type="spellStart"/>
      <w:r>
        <w:rPr>
          <w:rStyle w:val="a5"/>
          <w:color w:val="000000"/>
          <w:sz w:val="28"/>
          <w:szCs w:val="28"/>
          <w:lang w:val="en-US"/>
        </w:rPr>
        <w:t>концептуалізації</w:t>
      </w:r>
      <w:proofErr w:type="spellEnd"/>
      <w:r>
        <w:rPr>
          <w:rStyle w:val="a5"/>
          <w:color w:val="000000"/>
          <w:sz w:val="28"/>
          <w:szCs w:val="28"/>
          <w:lang w:val="en-US"/>
        </w:rPr>
        <w:t xml:space="preserve"> </w:t>
      </w:r>
      <w:proofErr w:type="spellStart"/>
      <w:r>
        <w:rPr>
          <w:rStyle w:val="a5"/>
          <w:color w:val="000000"/>
          <w:sz w:val="28"/>
          <w:szCs w:val="28"/>
          <w:lang w:val="en-US"/>
        </w:rPr>
        <w:t>популізму</w:t>
      </w:r>
      <w:proofErr w:type="spellEnd"/>
      <w:r>
        <w:rPr>
          <w:rStyle w:val="a5"/>
          <w:color w:val="000000"/>
          <w:sz w:val="28"/>
          <w:szCs w:val="28"/>
          <w:lang w:val="en-US"/>
        </w:rPr>
        <w:t xml:space="preserve"> </w:t>
      </w:r>
      <w:proofErr w:type="spellStart"/>
      <w:r>
        <w:rPr>
          <w:rStyle w:val="a5"/>
          <w:color w:val="000000"/>
          <w:sz w:val="28"/>
          <w:szCs w:val="28"/>
          <w:lang w:val="en-US"/>
        </w:rPr>
        <w:t>як</w:t>
      </w:r>
      <w:proofErr w:type="spellEnd"/>
      <w:r>
        <w:rPr>
          <w:rStyle w:val="a5"/>
          <w:color w:val="000000"/>
          <w:sz w:val="28"/>
          <w:szCs w:val="28"/>
          <w:lang w:val="en-US"/>
        </w:rPr>
        <w:t xml:space="preserve"> </w:t>
      </w:r>
      <w:proofErr w:type="spellStart"/>
      <w:r>
        <w:rPr>
          <w:rStyle w:val="a5"/>
          <w:color w:val="000000"/>
          <w:sz w:val="28"/>
          <w:szCs w:val="28"/>
          <w:lang w:val="en-US"/>
        </w:rPr>
        <w:t>категорії</w:t>
      </w:r>
      <w:proofErr w:type="spellEnd"/>
      <w:r>
        <w:rPr>
          <w:rStyle w:val="a5"/>
          <w:color w:val="000000"/>
          <w:sz w:val="28"/>
          <w:szCs w:val="28"/>
          <w:lang w:val="en-US"/>
        </w:rPr>
        <w:t xml:space="preserve"> </w:t>
      </w:r>
      <w:proofErr w:type="spellStart"/>
      <w:r>
        <w:rPr>
          <w:rStyle w:val="a5"/>
          <w:color w:val="000000"/>
          <w:sz w:val="28"/>
          <w:szCs w:val="28"/>
          <w:lang w:val="en-US"/>
        </w:rPr>
        <w:t>політичної</w:t>
      </w:r>
      <w:proofErr w:type="spellEnd"/>
      <w:r>
        <w:rPr>
          <w:rStyle w:val="a5"/>
          <w:color w:val="000000"/>
          <w:sz w:val="28"/>
          <w:szCs w:val="28"/>
          <w:lang w:val="en-US"/>
        </w:rPr>
        <w:t xml:space="preserve"> </w:t>
      </w:r>
      <w:proofErr w:type="spellStart"/>
      <w:r>
        <w:rPr>
          <w:rStyle w:val="a5"/>
          <w:color w:val="000000"/>
          <w:sz w:val="28"/>
          <w:szCs w:val="28"/>
          <w:lang w:val="en-US"/>
        </w:rPr>
        <w:t>науки</w:t>
      </w:r>
      <w:proofErr w:type="spellEnd"/>
      <w:r>
        <w:rPr>
          <w:rStyle w:val="a5"/>
          <w:color w:val="000000"/>
          <w:sz w:val="28"/>
          <w:szCs w:val="28"/>
          <w:lang w:val="en-US"/>
        </w:rPr>
        <w:t xml:space="preserve"> </w:t>
      </w:r>
      <w:proofErr w:type="spellStart"/>
      <w:r>
        <w:rPr>
          <w:rStyle w:val="a5"/>
          <w:color w:val="000000"/>
          <w:sz w:val="28"/>
          <w:szCs w:val="28"/>
          <w:lang w:val="en-US"/>
        </w:rPr>
        <w:t>та</w:t>
      </w:r>
      <w:proofErr w:type="spellEnd"/>
      <w:r>
        <w:rPr>
          <w:rStyle w:val="a5"/>
          <w:color w:val="000000"/>
          <w:sz w:val="28"/>
          <w:szCs w:val="28"/>
          <w:lang w:val="en-US"/>
        </w:rPr>
        <w:t xml:space="preserve"> </w:t>
      </w:r>
      <w:proofErr w:type="spellStart"/>
      <w:r>
        <w:rPr>
          <w:rStyle w:val="a5"/>
          <w:color w:val="000000"/>
          <w:sz w:val="28"/>
          <w:szCs w:val="28"/>
          <w:lang w:val="en-US"/>
        </w:rPr>
        <w:t>ідеологічної</w:t>
      </w:r>
      <w:proofErr w:type="spellEnd"/>
      <w:r>
        <w:rPr>
          <w:rStyle w:val="a5"/>
          <w:color w:val="000000"/>
          <w:sz w:val="28"/>
          <w:szCs w:val="28"/>
          <w:lang w:val="en-US"/>
        </w:rPr>
        <w:t xml:space="preserve"> </w:t>
      </w:r>
      <w:proofErr w:type="spellStart"/>
      <w:r>
        <w:rPr>
          <w:rStyle w:val="a5"/>
          <w:color w:val="000000"/>
          <w:sz w:val="28"/>
          <w:szCs w:val="28"/>
          <w:lang w:val="en-US"/>
        </w:rPr>
        <w:t>норми</w:t>
      </w:r>
      <w:proofErr w:type="spellEnd"/>
      <w:r>
        <w:rPr>
          <w:rStyle w:val="a5"/>
          <w:color w:val="000000"/>
          <w:sz w:val="28"/>
          <w:szCs w:val="28"/>
          <w:lang w:val="uk-UA"/>
        </w:rPr>
        <w:t xml:space="preserve">. Кваліфікаційна наукова  праця на </w:t>
      </w:r>
      <w:r>
        <w:rPr>
          <w:rStyle w:val="a5"/>
          <w:color w:val="000000"/>
          <w:sz w:val="28"/>
          <w:szCs w:val="28"/>
          <w:lang w:val="uk-UA"/>
        </w:rPr>
        <w:lastRenderedPageBreak/>
        <w:t xml:space="preserve">правах рукопису на здобуття наукового ступеня доктора політичних наук. </w:t>
      </w:r>
      <w:r>
        <w:rPr>
          <w:rStyle w:val="StrongEmphasis"/>
          <w:color w:val="000000"/>
          <w:sz w:val="28"/>
          <w:szCs w:val="28"/>
          <w:lang w:val="en-US"/>
        </w:rPr>
        <w:t xml:space="preserve">406 </w:t>
      </w:r>
      <w:r>
        <w:rPr>
          <w:rStyle w:val="StrongEmphasis"/>
          <w:color w:val="000000"/>
          <w:sz w:val="28"/>
          <w:szCs w:val="28"/>
          <w:lang w:val="uk-UA"/>
        </w:rPr>
        <w:t>с</w:t>
      </w:r>
      <w:r>
        <w:rPr>
          <w:rStyle w:val="StrongEmphasis"/>
          <w:color w:val="000000"/>
          <w:sz w:val="28"/>
          <w:szCs w:val="28"/>
          <w:lang w:val="en-US"/>
        </w:rPr>
        <w:t>.</w:t>
      </w:r>
    </w:p>
    <w:p w:rsidR="00111EC4" w:rsidRDefault="00111EC4" w:rsidP="00111EC4">
      <w:pPr>
        <w:pStyle w:val="Standard"/>
        <w:numPr>
          <w:ilvl w:val="0"/>
          <w:numId w:val="2"/>
        </w:numPr>
        <w:spacing w:line="360" w:lineRule="auto"/>
        <w:jc w:val="both"/>
        <w:rPr>
          <w:rStyle w:val="StrongEmphasis"/>
          <w:color w:val="000000"/>
          <w:sz w:val="28"/>
          <w:szCs w:val="28"/>
          <w:lang w:val="ru-RU"/>
        </w:rPr>
      </w:pPr>
      <w:proofErr w:type="spellStart"/>
      <w:r>
        <w:rPr>
          <w:rStyle w:val="StrongEmphasis"/>
          <w:color w:val="000000"/>
          <w:sz w:val="28"/>
          <w:szCs w:val="28"/>
          <w:lang w:val="ru-RU"/>
        </w:rPr>
        <w:t>Кіянка</w:t>
      </w:r>
      <w:proofErr w:type="spellEnd"/>
      <w:proofErr w:type="gramStart"/>
      <w:r>
        <w:rPr>
          <w:rStyle w:val="StrongEmphasis"/>
          <w:color w:val="000000"/>
          <w:sz w:val="28"/>
          <w:szCs w:val="28"/>
          <w:lang w:val="ru-RU"/>
        </w:rPr>
        <w:t xml:space="preserve"> І.</w:t>
      </w:r>
      <w:proofErr w:type="gramEnd"/>
      <w:r>
        <w:rPr>
          <w:rStyle w:val="StrongEmphasis"/>
          <w:color w:val="000000"/>
          <w:sz w:val="28"/>
          <w:szCs w:val="28"/>
          <w:lang w:val="ru-RU"/>
        </w:rPr>
        <w:t xml:space="preserve">Б. (2014). </w:t>
      </w:r>
      <w:r>
        <w:rPr>
          <w:rStyle w:val="StrongEmphasis"/>
          <w:color w:val="000000"/>
          <w:sz w:val="28"/>
          <w:szCs w:val="28"/>
          <w:lang w:val="uk-UA"/>
        </w:rPr>
        <w:t>Н</w:t>
      </w:r>
      <w:proofErr w:type="spellStart"/>
      <w:r>
        <w:rPr>
          <w:rStyle w:val="StrongEmphasis"/>
          <w:color w:val="000000"/>
          <w:sz w:val="28"/>
          <w:szCs w:val="28"/>
          <w:lang w:val="ru-RU"/>
        </w:rPr>
        <w:t>імецький</w:t>
      </w:r>
      <w:proofErr w:type="spellEnd"/>
      <w:r>
        <w:rPr>
          <w:rStyle w:val="StrongEmphasis"/>
          <w:color w:val="000000"/>
          <w:sz w:val="28"/>
          <w:szCs w:val="28"/>
          <w:lang w:val="ru-RU"/>
        </w:rPr>
        <w:t xml:space="preserve"> нацизм: </w:t>
      </w:r>
      <w:proofErr w:type="spellStart"/>
      <w:r>
        <w:rPr>
          <w:rStyle w:val="StrongEmphasis"/>
          <w:color w:val="000000"/>
          <w:sz w:val="28"/>
          <w:szCs w:val="28"/>
          <w:lang w:val="ru-RU"/>
        </w:rPr>
        <w:t>від</w:t>
      </w:r>
      <w:proofErr w:type="spellEnd"/>
      <w:r>
        <w:rPr>
          <w:rStyle w:val="StrongEmphasis"/>
          <w:color w:val="000000"/>
          <w:sz w:val="28"/>
          <w:szCs w:val="28"/>
          <w:lang w:val="ru-RU"/>
        </w:rPr>
        <w:t xml:space="preserve"> </w:t>
      </w:r>
      <w:proofErr w:type="spellStart"/>
      <w:r>
        <w:rPr>
          <w:rStyle w:val="StrongEmphasis"/>
          <w:color w:val="000000"/>
          <w:sz w:val="28"/>
          <w:szCs w:val="28"/>
          <w:lang w:val="ru-RU"/>
        </w:rPr>
        <w:t>популістських</w:t>
      </w:r>
      <w:proofErr w:type="spellEnd"/>
      <w:r>
        <w:rPr>
          <w:rStyle w:val="StrongEmphasis"/>
          <w:color w:val="000000"/>
          <w:sz w:val="28"/>
          <w:szCs w:val="28"/>
          <w:lang w:val="ru-RU"/>
        </w:rPr>
        <w:t xml:space="preserve"> </w:t>
      </w:r>
      <w:proofErr w:type="spellStart"/>
      <w:r>
        <w:rPr>
          <w:rStyle w:val="StrongEmphasis"/>
          <w:color w:val="000000"/>
          <w:sz w:val="28"/>
          <w:szCs w:val="28"/>
          <w:lang w:val="ru-RU"/>
        </w:rPr>
        <w:t>обіцянок</w:t>
      </w:r>
      <w:proofErr w:type="spellEnd"/>
      <w:r>
        <w:rPr>
          <w:rStyle w:val="StrongEmphasis"/>
          <w:color w:val="000000"/>
          <w:sz w:val="28"/>
          <w:szCs w:val="28"/>
          <w:lang w:val="ru-RU"/>
        </w:rPr>
        <w:t xml:space="preserve"> до </w:t>
      </w:r>
      <w:proofErr w:type="spellStart"/>
      <w:r>
        <w:rPr>
          <w:rStyle w:val="StrongEmphasis"/>
          <w:color w:val="000000"/>
          <w:sz w:val="28"/>
          <w:szCs w:val="28"/>
          <w:lang w:val="ru-RU"/>
        </w:rPr>
        <w:t>авторитарної</w:t>
      </w:r>
      <w:proofErr w:type="spellEnd"/>
      <w:r>
        <w:rPr>
          <w:rStyle w:val="StrongEmphasis"/>
          <w:color w:val="000000"/>
          <w:sz w:val="28"/>
          <w:szCs w:val="28"/>
          <w:lang w:val="ru-RU"/>
        </w:rPr>
        <w:t xml:space="preserve"> </w:t>
      </w:r>
      <w:proofErr w:type="spellStart"/>
      <w:r>
        <w:rPr>
          <w:rStyle w:val="StrongEmphasis"/>
          <w:color w:val="000000"/>
          <w:sz w:val="28"/>
          <w:szCs w:val="28"/>
          <w:lang w:val="ru-RU"/>
        </w:rPr>
        <w:t>диктатури</w:t>
      </w:r>
      <w:proofErr w:type="spellEnd"/>
      <w:r>
        <w:rPr>
          <w:rStyle w:val="StrongEmphasis"/>
          <w:color w:val="000000"/>
          <w:sz w:val="28"/>
          <w:szCs w:val="28"/>
          <w:lang w:val="uk-UA"/>
        </w:rPr>
        <w:t xml:space="preserve">. Українська національна ідея: реалії та перспективи розвитку, випуск 26, </w:t>
      </w:r>
      <w:r>
        <w:rPr>
          <w:rStyle w:val="StrongEmphasis"/>
          <w:color w:val="000000"/>
          <w:sz w:val="28"/>
          <w:szCs w:val="28"/>
          <w:lang w:val="en-US"/>
        </w:rPr>
        <w:t>p.21-26.</w:t>
      </w:r>
    </w:p>
    <w:p w:rsidR="00111EC4" w:rsidRDefault="00111EC4" w:rsidP="00111EC4">
      <w:pPr>
        <w:pStyle w:val="Standard"/>
        <w:numPr>
          <w:ilvl w:val="0"/>
          <w:numId w:val="2"/>
        </w:numPr>
        <w:spacing w:line="360" w:lineRule="auto"/>
        <w:jc w:val="both"/>
        <w:rPr>
          <w:rStyle w:val="StrongEmphasis"/>
          <w:color w:val="000000"/>
          <w:sz w:val="28"/>
          <w:szCs w:val="28"/>
          <w:lang w:val="ru-RU"/>
        </w:rPr>
      </w:pPr>
      <w:r>
        <w:rPr>
          <w:rStyle w:val="StrongEmphasis"/>
          <w:color w:val="000000"/>
          <w:sz w:val="28"/>
          <w:szCs w:val="28"/>
          <w:lang w:val="ru-RU"/>
        </w:rPr>
        <w:t xml:space="preserve">Макарычев А.(2017).Русский мир, пост-правда и </w:t>
      </w:r>
      <w:proofErr w:type="spellStart"/>
      <w:r>
        <w:rPr>
          <w:rStyle w:val="StrongEmphasis"/>
          <w:color w:val="000000"/>
          <w:sz w:val="28"/>
          <w:szCs w:val="28"/>
          <w:lang w:val="ru-RU"/>
        </w:rPr>
        <w:t>Европа</w:t>
      </w:r>
      <w:proofErr w:type="gramStart"/>
      <w:r>
        <w:rPr>
          <w:rStyle w:val="StrongEmphasis"/>
          <w:color w:val="000000"/>
          <w:sz w:val="28"/>
          <w:szCs w:val="28"/>
          <w:lang w:val="ru-RU"/>
        </w:rPr>
        <w:t>.А</w:t>
      </w:r>
      <w:proofErr w:type="gramEnd"/>
      <w:r>
        <w:rPr>
          <w:rStyle w:val="StrongEmphasis"/>
          <w:color w:val="000000"/>
          <w:sz w:val="28"/>
          <w:szCs w:val="28"/>
          <w:lang w:val="ru-RU"/>
        </w:rPr>
        <w:t>налитическая</w:t>
      </w:r>
      <w:proofErr w:type="spellEnd"/>
      <w:r>
        <w:rPr>
          <w:rStyle w:val="StrongEmphasis"/>
          <w:color w:val="000000"/>
          <w:sz w:val="28"/>
          <w:szCs w:val="28"/>
          <w:lang w:val="ru-RU"/>
        </w:rPr>
        <w:t xml:space="preserve"> записка № 477. Тарту: ПОНАРС Евразия.8 с.</w:t>
      </w:r>
    </w:p>
    <w:p w:rsidR="00111EC4" w:rsidRDefault="00111EC4" w:rsidP="00111EC4">
      <w:pPr>
        <w:pStyle w:val="Standard"/>
        <w:numPr>
          <w:ilvl w:val="0"/>
          <w:numId w:val="2"/>
        </w:numPr>
        <w:spacing w:line="360" w:lineRule="auto"/>
        <w:jc w:val="both"/>
        <w:rPr>
          <w:rStyle w:val="StrongEmphasis"/>
          <w:color w:val="000000"/>
          <w:sz w:val="28"/>
          <w:szCs w:val="28"/>
          <w:lang w:val="ru-RU"/>
        </w:rPr>
      </w:pPr>
      <w:r>
        <w:rPr>
          <w:rStyle w:val="StrongEmphasis"/>
          <w:color w:val="000000"/>
          <w:sz w:val="28"/>
          <w:szCs w:val="28"/>
          <w:lang w:val="ru-RU"/>
        </w:rPr>
        <w:t>Малько А.В.(1994). Популизм как тормоз демократии. Общественные науки и современность. № 1. с. 104-111.</w:t>
      </w:r>
    </w:p>
    <w:p w:rsidR="00111EC4" w:rsidRDefault="00111EC4" w:rsidP="00111EC4">
      <w:pPr>
        <w:pStyle w:val="Standard"/>
        <w:numPr>
          <w:ilvl w:val="0"/>
          <w:numId w:val="2"/>
        </w:numPr>
        <w:spacing w:line="360" w:lineRule="auto"/>
        <w:jc w:val="both"/>
      </w:pPr>
      <w:proofErr w:type="spellStart"/>
      <w:r>
        <w:rPr>
          <w:rStyle w:val="StrongEmphasis"/>
          <w:color w:val="000000"/>
          <w:sz w:val="28"/>
          <w:szCs w:val="28"/>
          <w:lang w:val="ru-RU"/>
        </w:rPr>
        <w:t>Марків</w:t>
      </w:r>
      <w:proofErr w:type="spellEnd"/>
      <w:r>
        <w:rPr>
          <w:rStyle w:val="StrongEmphasis"/>
          <w:color w:val="000000"/>
          <w:sz w:val="28"/>
          <w:szCs w:val="28"/>
          <w:lang w:val="ru-RU"/>
        </w:rPr>
        <w:t xml:space="preserve"> О.Т.(2018).</w:t>
      </w:r>
      <w:proofErr w:type="spellStart"/>
      <w:r>
        <w:rPr>
          <w:rStyle w:val="StrongEmphasis"/>
          <w:color w:val="000000"/>
          <w:sz w:val="28"/>
          <w:szCs w:val="28"/>
          <w:lang w:val="ru-RU"/>
        </w:rPr>
        <w:t>Постправда</w:t>
      </w:r>
      <w:proofErr w:type="spellEnd"/>
      <w:r>
        <w:rPr>
          <w:rStyle w:val="StrongEmphasis"/>
          <w:color w:val="000000"/>
          <w:sz w:val="28"/>
          <w:szCs w:val="28"/>
          <w:lang w:val="ru-RU"/>
        </w:rPr>
        <w:t xml:space="preserve">   та </w:t>
      </w:r>
      <w:proofErr w:type="spellStart"/>
      <w:r>
        <w:rPr>
          <w:rStyle w:val="StrongEmphasis"/>
          <w:color w:val="000000"/>
          <w:sz w:val="28"/>
          <w:szCs w:val="28"/>
          <w:lang w:val="ru-RU"/>
        </w:rPr>
        <w:t>фактчекінг</w:t>
      </w:r>
      <w:proofErr w:type="spellEnd"/>
      <w:r>
        <w:rPr>
          <w:rStyle w:val="StrongEmphasis"/>
          <w:color w:val="000000"/>
          <w:sz w:val="28"/>
          <w:szCs w:val="28"/>
          <w:lang w:val="ru-RU"/>
        </w:rPr>
        <w:t xml:space="preserve"> –  </w:t>
      </w:r>
      <w:proofErr w:type="spellStart"/>
      <w:r>
        <w:rPr>
          <w:rStyle w:val="StrongEmphasis"/>
          <w:color w:val="000000"/>
          <w:sz w:val="28"/>
          <w:szCs w:val="28"/>
          <w:lang w:val="ru-RU"/>
        </w:rPr>
        <w:t>тренди</w:t>
      </w:r>
      <w:proofErr w:type="spellEnd"/>
      <w:r>
        <w:rPr>
          <w:rStyle w:val="StrongEmphasis"/>
          <w:color w:val="000000"/>
          <w:sz w:val="28"/>
          <w:szCs w:val="28"/>
          <w:lang w:val="ru-RU"/>
        </w:rPr>
        <w:t xml:space="preserve"> </w:t>
      </w:r>
      <w:proofErr w:type="spellStart"/>
      <w:r>
        <w:rPr>
          <w:rStyle w:val="StrongEmphasis"/>
          <w:color w:val="000000"/>
          <w:sz w:val="28"/>
          <w:szCs w:val="28"/>
          <w:lang w:val="ru-RU"/>
        </w:rPr>
        <w:t>сучасної</w:t>
      </w:r>
      <w:proofErr w:type="spellEnd"/>
      <w:r>
        <w:rPr>
          <w:rStyle w:val="StrongEmphasis"/>
          <w:color w:val="000000"/>
          <w:sz w:val="28"/>
          <w:szCs w:val="28"/>
          <w:lang w:val="ru-RU"/>
        </w:rPr>
        <w:t xml:space="preserve"> </w:t>
      </w:r>
      <w:proofErr w:type="spellStart"/>
      <w:r>
        <w:rPr>
          <w:rStyle w:val="StrongEmphasis"/>
          <w:color w:val="000000"/>
          <w:sz w:val="28"/>
          <w:szCs w:val="28"/>
          <w:lang w:val="ru-RU"/>
        </w:rPr>
        <w:t>комунікації</w:t>
      </w:r>
      <w:proofErr w:type="spellEnd"/>
      <w:r>
        <w:rPr>
          <w:rStyle w:val="StrongEmphasis"/>
          <w:color w:val="000000"/>
          <w:sz w:val="28"/>
          <w:szCs w:val="28"/>
          <w:lang w:val="ru-RU"/>
        </w:rPr>
        <w:t xml:space="preserve">. Наука та </w:t>
      </w:r>
      <w:proofErr w:type="spellStart"/>
      <w:r>
        <w:rPr>
          <w:rStyle w:val="StrongEmphasis"/>
          <w:color w:val="000000"/>
          <w:sz w:val="28"/>
          <w:szCs w:val="28"/>
          <w:lang w:val="ru-RU"/>
        </w:rPr>
        <w:t>освіта</w:t>
      </w:r>
      <w:proofErr w:type="spellEnd"/>
      <w:r>
        <w:rPr>
          <w:rStyle w:val="StrongEmphasis"/>
          <w:color w:val="000000"/>
          <w:sz w:val="28"/>
          <w:szCs w:val="28"/>
          <w:lang w:val="ru-RU"/>
        </w:rPr>
        <w:t xml:space="preserve">: </w:t>
      </w:r>
      <w:proofErr w:type="spellStart"/>
      <w:r>
        <w:rPr>
          <w:rStyle w:val="StrongEmphasis"/>
          <w:color w:val="000000"/>
          <w:sz w:val="28"/>
          <w:szCs w:val="28"/>
          <w:lang w:val="ru-RU"/>
        </w:rPr>
        <w:t>ключові</w:t>
      </w:r>
      <w:proofErr w:type="spellEnd"/>
      <w:r>
        <w:rPr>
          <w:rStyle w:val="StrongEmphasis"/>
          <w:color w:val="000000"/>
          <w:sz w:val="28"/>
          <w:szCs w:val="28"/>
          <w:lang w:val="ru-RU"/>
        </w:rPr>
        <w:t xml:space="preserve"> </w:t>
      </w:r>
      <w:proofErr w:type="spellStart"/>
      <w:r>
        <w:rPr>
          <w:rStyle w:val="StrongEmphasis"/>
          <w:color w:val="000000"/>
          <w:sz w:val="28"/>
          <w:szCs w:val="28"/>
          <w:lang w:val="ru-RU"/>
        </w:rPr>
        <w:t>питання</w:t>
      </w:r>
      <w:proofErr w:type="spellEnd"/>
      <w:r>
        <w:rPr>
          <w:rStyle w:val="StrongEmphasis"/>
          <w:color w:val="000000"/>
          <w:sz w:val="28"/>
          <w:szCs w:val="28"/>
          <w:lang w:val="ru-RU"/>
        </w:rPr>
        <w:t xml:space="preserve"> </w:t>
      </w:r>
      <w:proofErr w:type="spellStart"/>
      <w:r>
        <w:rPr>
          <w:rStyle w:val="StrongEmphasis"/>
          <w:color w:val="000000"/>
          <w:sz w:val="28"/>
          <w:szCs w:val="28"/>
          <w:lang w:val="ru-RU"/>
        </w:rPr>
        <w:t>сучасності</w:t>
      </w:r>
      <w:proofErr w:type="spellEnd"/>
      <w:r>
        <w:rPr>
          <w:rStyle w:val="StrongEmphasis"/>
          <w:color w:val="000000"/>
          <w:sz w:val="28"/>
          <w:szCs w:val="28"/>
          <w:lang w:val="ru-RU"/>
        </w:rPr>
        <w:t>. Том 11. с.</w:t>
      </w:r>
      <w:r>
        <w:rPr>
          <w:rStyle w:val="StrongEmphasis"/>
          <w:color w:val="000000"/>
          <w:sz w:val="28"/>
          <w:szCs w:val="28"/>
          <w:lang w:val="en-US"/>
        </w:rPr>
        <w:t>112-119.</w:t>
      </w:r>
    </w:p>
    <w:p w:rsidR="00111EC4" w:rsidRDefault="00111EC4" w:rsidP="00111EC4">
      <w:pPr>
        <w:numPr>
          <w:ilvl w:val="0"/>
          <w:numId w:val="2"/>
        </w:numPr>
        <w:spacing w:line="360" w:lineRule="auto"/>
        <w:jc w:val="both"/>
        <w:rPr>
          <w:rStyle w:val="StrongEmphasis"/>
          <w:color w:val="000000"/>
          <w:lang w:val="ru-RU"/>
        </w:rPr>
      </w:pPr>
      <w:r w:rsidRPr="00111EC4">
        <w:rPr>
          <w:sz w:val="28"/>
          <w:szCs w:val="28"/>
          <w:lang w:val="ru-RU"/>
        </w:rPr>
        <w:t>Пименова Е. В.</w:t>
      </w:r>
      <w:r>
        <w:rPr>
          <w:sz w:val="28"/>
          <w:szCs w:val="28"/>
          <w:lang w:val="ru-RU"/>
        </w:rPr>
        <w:t>(2018). Кризис четвертого срока Ангелы Меркель: В поисках политических смыслов и партийной идентичности.</w:t>
      </w:r>
      <w:proofErr w:type="spellStart"/>
      <w:r>
        <w:rPr>
          <w:sz w:val="28"/>
          <w:szCs w:val="28"/>
          <w:lang w:val="en-US"/>
        </w:rPr>
        <w:t>Theatrum</w:t>
      </w:r>
      <w:proofErr w:type="spellEnd"/>
      <w:r>
        <w:rPr>
          <w:sz w:val="28"/>
          <w:szCs w:val="28"/>
          <w:lang w:val="ru-RU"/>
        </w:rPr>
        <w:t xml:space="preserve"> </w:t>
      </w:r>
      <w:r>
        <w:rPr>
          <w:sz w:val="28"/>
          <w:szCs w:val="28"/>
          <w:lang w:val="en-US"/>
        </w:rPr>
        <w:t>mundi</w:t>
      </w:r>
      <w:r>
        <w:rPr>
          <w:sz w:val="28"/>
          <w:szCs w:val="28"/>
          <w:lang w:val="ru-RU"/>
        </w:rPr>
        <w:t>. с.89-100.</w:t>
      </w:r>
    </w:p>
    <w:p w:rsidR="00111EC4" w:rsidRDefault="00111EC4" w:rsidP="00111EC4">
      <w:pPr>
        <w:pStyle w:val="Standard"/>
        <w:numPr>
          <w:ilvl w:val="0"/>
          <w:numId w:val="2"/>
        </w:numPr>
        <w:spacing w:line="360" w:lineRule="auto"/>
        <w:jc w:val="both"/>
        <w:rPr>
          <w:rStyle w:val="StrongEmphasis"/>
          <w:color w:val="000000"/>
          <w:sz w:val="28"/>
          <w:szCs w:val="28"/>
          <w:shd w:val="clear" w:color="auto" w:fill="FFFFFF"/>
          <w:lang w:val="ru-RU"/>
        </w:rPr>
      </w:pPr>
      <w:r>
        <w:rPr>
          <w:rStyle w:val="StrongEmphasis"/>
          <w:color w:val="000000"/>
          <w:sz w:val="28"/>
          <w:szCs w:val="28"/>
          <w:lang w:val="ru-RU"/>
        </w:rPr>
        <w:t xml:space="preserve">Политика </w:t>
      </w:r>
      <w:proofErr w:type="spellStart"/>
      <w:r>
        <w:rPr>
          <w:rStyle w:val="StrongEmphasis"/>
          <w:color w:val="000000"/>
          <w:sz w:val="28"/>
          <w:szCs w:val="28"/>
          <w:lang w:val="ru-RU"/>
        </w:rPr>
        <w:t>постправды</w:t>
      </w:r>
      <w:proofErr w:type="spellEnd"/>
      <w:r>
        <w:rPr>
          <w:rStyle w:val="StrongEmphasis"/>
          <w:color w:val="000000"/>
          <w:sz w:val="28"/>
          <w:szCs w:val="28"/>
          <w:lang w:val="ru-RU"/>
        </w:rPr>
        <w:t xml:space="preserve"> в современном мире. Сборник материалов по итогам Всероссийской   научной   конференции   с   международным   участием   «Политика </w:t>
      </w:r>
      <w:proofErr w:type="spellStart"/>
      <w:r>
        <w:rPr>
          <w:rStyle w:val="StrongEmphasis"/>
          <w:color w:val="000000"/>
          <w:sz w:val="28"/>
          <w:szCs w:val="28"/>
          <w:lang w:val="ru-RU"/>
        </w:rPr>
        <w:t>постправды</w:t>
      </w:r>
      <w:proofErr w:type="spellEnd"/>
      <w:r>
        <w:rPr>
          <w:rStyle w:val="StrongEmphasis"/>
          <w:color w:val="000000"/>
          <w:sz w:val="28"/>
          <w:szCs w:val="28"/>
          <w:lang w:val="ru-RU"/>
        </w:rPr>
        <w:t xml:space="preserve"> и популизм в современном мире». (</w:t>
      </w:r>
      <w:r>
        <w:rPr>
          <w:rStyle w:val="StrongEmphasis"/>
          <w:color w:val="000000"/>
          <w:sz w:val="28"/>
          <w:szCs w:val="28"/>
          <w:lang w:val="en-US"/>
        </w:rPr>
        <w:t xml:space="preserve">22–23 </w:t>
      </w:r>
      <w:proofErr w:type="spellStart"/>
      <w:r>
        <w:rPr>
          <w:rStyle w:val="StrongEmphasis"/>
          <w:color w:val="000000"/>
          <w:sz w:val="28"/>
          <w:szCs w:val="28"/>
          <w:lang w:val="en-US"/>
        </w:rPr>
        <w:t>сентября</w:t>
      </w:r>
      <w:proofErr w:type="spellEnd"/>
      <w:r>
        <w:rPr>
          <w:rStyle w:val="StrongEmphasis"/>
          <w:color w:val="000000"/>
          <w:sz w:val="28"/>
          <w:szCs w:val="28"/>
          <w:lang w:val="en-US"/>
        </w:rPr>
        <w:t xml:space="preserve"> 2017</w:t>
      </w:r>
      <w:r>
        <w:rPr>
          <w:rStyle w:val="StrongEmphasis"/>
          <w:color w:val="000000"/>
          <w:sz w:val="28"/>
          <w:szCs w:val="28"/>
          <w:lang w:val="ru-RU"/>
        </w:rPr>
        <w:t xml:space="preserve">). </w:t>
      </w:r>
      <w:r>
        <w:rPr>
          <w:rStyle w:val="StrongEmphasis"/>
          <w:color w:val="000000"/>
          <w:sz w:val="28"/>
          <w:szCs w:val="28"/>
          <w:lang w:val="en-US"/>
        </w:rPr>
        <w:t xml:space="preserve">О.В. </w:t>
      </w:r>
      <w:proofErr w:type="spellStart"/>
      <w:r>
        <w:rPr>
          <w:rStyle w:val="StrongEmphasis"/>
          <w:color w:val="000000"/>
          <w:sz w:val="28"/>
          <w:szCs w:val="28"/>
          <w:lang w:val="en-US"/>
        </w:rPr>
        <w:t>Попов</w:t>
      </w:r>
      <w:proofErr w:type="spellEnd"/>
      <w:r>
        <w:rPr>
          <w:rStyle w:val="StrongEmphasis"/>
          <w:color w:val="000000"/>
          <w:sz w:val="28"/>
          <w:szCs w:val="28"/>
          <w:lang w:val="ru-RU"/>
        </w:rPr>
        <w:t xml:space="preserve">а </w:t>
      </w:r>
      <w:r>
        <w:rPr>
          <w:rStyle w:val="StrongEmphasis"/>
          <w:color w:val="000000"/>
          <w:sz w:val="28"/>
          <w:szCs w:val="28"/>
          <w:lang w:val="en-US"/>
        </w:rPr>
        <w:t>(</w:t>
      </w:r>
      <w:proofErr w:type="spellStart"/>
      <w:r>
        <w:rPr>
          <w:rStyle w:val="StrongEmphasis"/>
          <w:color w:val="000000"/>
          <w:sz w:val="28"/>
          <w:szCs w:val="28"/>
          <w:lang w:val="en-US"/>
        </w:rPr>
        <w:t>Ред</w:t>
      </w:r>
      <w:proofErr w:type="spellEnd"/>
      <w:r>
        <w:rPr>
          <w:rStyle w:val="StrongEmphasis"/>
          <w:color w:val="000000"/>
          <w:sz w:val="28"/>
          <w:szCs w:val="28"/>
          <w:lang w:val="en-US"/>
        </w:rPr>
        <w:t xml:space="preserve">.). </w:t>
      </w:r>
      <w:proofErr w:type="spellStart"/>
      <w:proofErr w:type="gramStart"/>
      <w:r>
        <w:rPr>
          <w:rStyle w:val="StrongEmphasis"/>
          <w:color w:val="000000"/>
          <w:sz w:val="28"/>
          <w:szCs w:val="28"/>
          <w:lang w:val="en-US"/>
        </w:rPr>
        <w:t>СПб</w:t>
      </w:r>
      <w:proofErr w:type="spellEnd"/>
      <w:r>
        <w:rPr>
          <w:rStyle w:val="StrongEmphasis"/>
          <w:color w:val="000000"/>
          <w:sz w:val="28"/>
          <w:szCs w:val="28"/>
          <w:lang w:val="en-US"/>
        </w:rPr>
        <w:t>.:</w:t>
      </w:r>
      <w:proofErr w:type="gramEnd"/>
      <w:r>
        <w:rPr>
          <w:rStyle w:val="StrongEmphasis"/>
          <w:color w:val="000000"/>
          <w:sz w:val="28"/>
          <w:szCs w:val="28"/>
          <w:lang w:val="en-US"/>
        </w:rPr>
        <w:t xml:space="preserve"> </w:t>
      </w:r>
      <w:proofErr w:type="spellStart"/>
      <w:r>
        <w:rPr>
          <w:rStyle w:val="StrongEmphasis"/>
          <w:color w:val="000000"/>
          <w:sz w:val="28"/>
          <w:szCs w:val="28"/>
          <w:lang w:val="en-US"/>
        </w:rPr>
        <w:t>Скифия-принт</w:t>
      </w:r>
      <w:proofErr w:type="spellEnd"/>
      <w:r>
        <w:rPr>
          <w:rStyle w:val="StrongEmphasis"/>
          <w:color w:val="000000"/>
          <w:sz w:val="28"/>
          <w:szCs w:val="28"/>
          <w:lang w:val="en-US"/>
        </w:rPr>
        <w:t>. 282 с.</w:t>
      </w:r>
    </w:p>
    <w:p w:rsidR="00111EC4" w:rsidRPr="00111EC4" w:rsidRDefault="00111EC4" w:rsidP="00111EC4">
      <w:pPr>
        <w:pStyle w:val="Standard"/>
        <w:numPr>
          <w:ilvl w:val="0"/>
          <w:numId w:val="2"/>
        </w:numPr>
        <w:spacing w:line="360" w:lineRule="auto"/>
        <w:jc w:val="both"/>
        <w:rPr>
          <w:lang w:val="ru-RU"/>
        </w:rPr>
      </w:pPr>
      <w:r>
        <w:rPr>
          <w:rStyle w:val="StrongEmphasis"/>
          <w:color w:val="000000"/>
          <w:sz w:val="28"/>
          <w:szCs w:val="28"/>
          <w:shd w:val="clear" w:color="auto" w:fill="FFFFFF"/>
          <w:lang w:val="ru-RU"/>
        </w:rPr>
        <w:t xml:space="preserve">«Политика </w:t>
      </w:r>
      <w:proofErr w:type="spellStart"/>
      <w:r>
        <w:rPr>
          <w:rStyle w:val="StrongEmphasis"/>
          <w:color w:val="000000"/>
          <w:sz w:val="28"/>
          <w:szCs w:val="28"/>
          <w:shd w:val="clear" w:color="auto" w:fill="FFFFFF"/>
          <w:lang w:val="ru-RU"/>
        </w:rPr>
        <w:t>постправды</w:t>
      </w:r>
      <w:proofErr w:type="spellEnd"/>
      <w:r>
        <w:rPr>
          <w:rStyle w:val="StrongEmphasis"/>
          <w:color w:val="000000"/>
          <w:sz w:val="28"/>
          <w:szCs w:val="28"/>
          <w:shd w:val="clear" w:color="auto" w:fill="FFFFFF"/>
          <w:lang w:val="ru-RU"/>
        </w:rPr>
        <w:t>» и популизм [Текст] / под ред. О.</w:t>
      </w:r>
      <w:r>
        <w:rPr>
          <w:rStyle w:val="StrongEmphasis"/>
          <w:color w:val="000000"/>
          <w:sz w:val="28"/>
          <w:szCs w:val="28"/>
          <w:shd w:val="clear" w:color="auto" w:fill="FFFFFF"/>
          <w:lang w:val="en-US"/>
        </w:rPr>
        <w:t> </w:t>
      </w:r>
      <w:r>
        <w:rPr>
          <w:rStyle w:val="StrongEmphasis"/>
          <w:color w:val="000000"/>
          <w:sz w:val="28"/>
          <w:szCs w:val="28"/>
          <w:shd w:val="clear" w:color="auto" w:fill="FFFFFF"/>
          <w:lang w:val="ru-RU"/>
        </w:rPr>
        <w:t>В.</w:t>
      </w:r>
      <w:r>
        <w:rPr>
          <w:rStyle w:val="StrongEmphasis"/>
          <w:color w:val="000000"/>
          <w:sz w:val="28"/>
          <w:szCs w:val="28"/>
          <w:shd w:val="clear" w:color="auto" w:fill="FFFFFF"/>
          <w:lang w:val="en-US"/>
        </w:rPr>
        <w:t> </w:t>
      </w:r>
      <w:r>
        <w:rPr>
          <w:rStyle w:val="StrongEmphasis"/>
          <w:color w:val="000000"/>
          <w:sz w:val="28"/>
          <w:szCs w:val="28"/>
          <w:shd w:val="clear" w:color="auto" w:fill="FFFFFF"/>
          <w:lang w:val="ru-RU"/>
        </w:rPr>
        <w:t>Поповой. — СПб</w:t>
      </w:r>
      <w:proofErr w:type="gramStart"/>
      <w:r>
        <w:rPr>
          <w:rStyle w:val="StrongEmphasis"/>
          <w:color w:val="000000"/>
          <w:sz w:val="28"/>
          <w:szCs w:val="28"/>
          <w:shd w:val="clear" w:color="auto" w:fill="FFFFFF"/>
          <w:lang w:val="ru-RU"/>
        </w:rPr>
        <w:t xml:space="preserve">.: </w:t>
      </w:r>
      <w:proofErr w:type="spellStart"/>
      <w:proofErr w:type="gramEnd"/>
      <w:r>
        <w:rPr>
          <w:rStyle w:val="StrongEmphasis"/>
          <w:color w:val="000000"/>
          <w:sz w:val="28"/>
          <w:szCs w:val="28"/>
          <w:shd w:val="clear" w:color="auto" w:fill="FFFFFF"/>
          <w:lang w:val="ru-RU"/>
        </w:rPr>
        <w:t>Скифия-принт</w:t>
      </w:r>
      <w:proofErr w:type="spellEnd"/>
      <w:r>
        <w:rPr>
          <w:rStyle w:val="StrongEmphasis"/>
          <w:color w:val="000000"/>
          <w:sz w:val="28"/>
          <w:szCs w:val="28"/>
          <w:shd w:val="clear" w:color="auto" w:fill="FFFFFF"/>
          <w:lang w:val="ru-RU"/>
        </w:rPr>
        <w:t>, 2018. — 216 с.</w:t>
      </w:r>
    </w:p>
    <w:p w:rsidR="00111EC4" w:rsidRDefault="00111EC4" w:rsidP="00111EC4">
      <w:pPr>
        <w:pStyle w:val="Standard"/>
        <w:numPr>
          <w:ilvl w:val="0"/>
          <w:numId w:val="2"/>
        </w:numPr>
        <w:spacing w:line="360" w:lineRule="auto"/>
        <w:jc w:val="both"/>
        <w:rPr>
          <w:sz w:val="28"/>
          <w:szCs w:val="28"/>
          <w:lang w:val="ru-RU"/>
        </w:rPr>
      </w:pPr>
      <w:proofErr w:type="spellStart"/>
      <w:r>
        <w:rPr>
          <w:sz w:val="28"/>
          <w:szCs w:val="28"/>
          <w:lang w:val="ru-RU"/>
        </w:rPr>
        <w:t>Поллыева</w:t>
      </w:r>
      <w:proofErr w:type="spellEnd"/>
      <w:r>
        <w:rPr>
          <w:sz w:val="28"/>
          <w:szCs w:val="28"/>
          <w:lang w:val="ru-RU"/>
        </w:rPr>
        <w:t xml:space="preserve"> </w:t>
      </w:r>
      <w:proofErr w:type="spellStart"/>
      <w:r>
        <w:rPr>
          <w:sz w:val="28"/>
          <w:szCs w:val="28"/>
          <w:lang w:val="uk-UA"/>
        </w:rPr>
        <w:t>Дж</w:t>
      </w:r>
      <w:proofErr w:type="spellEnd"/>
      <w:r>
        <w:rPr>
          <w:sz w:val="28"/>
          <w:szCs w:val="28"/>
          <w:lang w:val="uk-UA"/>
        </w:rPr>
        <w:t>.(</w:t>
      </w:r>
      <w:r>
        <w:rPr>
          <w:sz w:val="28"/>
          <w:szCs w:val="28"/>
          <w:lang w:val="ru-RU"/>
        </w:rPr>
        <w:t>2016</w:t>
      </w:r>
      <w:r>
        <w:rPr>
          <w:sz w:val="28"/>
          <w:szCs w:val="28"/>
          <w:lang w:val="uk-UA"/>
        </w:rPr>
        <w:t>).</w:t>
      </w:r>
      <w:proofErr w:type="spellStart"/>
      <w:r>
        <w:rPr>
          <w:sz w:val="28"/>
          <w:szCs w:val="28"/>
          <w:lang w:val="uk-UA"/>
        </w:rPr>
        <w:t>Постправда</w:t>
      </w:r>
      <w:proofErr w:type="spellEnd"/>
      <w:r>
        <w:rPr>
          <w:sz w:val="28"/>
          <w:szCs w:val="28"/>
          <w:lang w:val="uk-UA"/>
        </w:rPr>
        <w:t xml:space="preserve">: </w:t>
      </w:r>
      <w:proofErr w:type="spellStart"/>
      <w:r>
        <w:rPr>
          <w:sz w:val="28"/>
          <w:szCs w:val="28"/>
          <w:lang w:val="uk-UA"/>
        </w:rPr>
        <w:t>вопросов</w:t>
      </w:r>
      <w:proofErr w:type="spellEnd"/>
      <w:r>
        <w:rPr>
          <w:sz w:val="28"/>
          <w:szCs w:val="28"/>
          <w:lang w:val="uk-UA"/>
        </w:rPr>
        <w:t xml:space="preserve"> </w:t>
      </w:r>
      <w:proofErr w:type="spellStart"/>
      <w:r>
        <w:rPr>
          <w:sz w:val="28"/>
          <w:szCs w:val="28"/>
          <w:lang w:val="uk-UA"/>
        </w:rPr>
        <w:t>больше</w:t>
      </w:r>
      <w:proofErr w:type="spellEnd"/>
      <w:r>
        <w:rPr>
          <w:sz w:val="28"/>
          <w:szCs w:val="28"/>
          <w:lang w:val="uk-UA"/>
        </w:rPr>
        <w:t xml:space="preserve">, </w:t>
      </w:r>
      <w:proofErr w:type="spellStart"/>
      <w:r>
        <w:rPr>
          <w:sz w:val="28"/>
          <w:szCs w:val="28"/>
          <w:lang w:val="uk-UA"/>
        </w:rPr>
        <w:t>чем</w:t>
      </w:r>
      <w:proofErr w:type="spellEnd"/>
      <w:r>
        <w:rPr>
          <w:sz w:val="28"/>
          <w:szCs w:val="28"/>
          <w:lang w:val="uk-UA"/>
        </w:rPr>
        <w:t xml:space="preserve"> </w:t>
      </w:r>
      <w:proofErr w:type="spellStart"/>
      <w:r>
        <w:rPr>
          <w:sz w:val="28"/>
          <w:szCs w:val="28"/>
          <w:lang w:val="uk-UA"/>
        </w:rPr>
        <w:t>ответов.Аналитические</w:t>
      </w:r>
      <w:proofErr w:type="spellEnd"/>
      <w:r>
        <w:rPr>
          <w:sz w:val="28"/>
          <w:szCs w:val="28"/>
          <w:lang w:val="uk-UA"/>
        </w:rPr>
        <w:t xml:space="preserve"> </w:t>
      </w:r>
      <w:proofErr w:type="spellStart"/>
      <w:r>
        <w:rPr>
          <w:sz w:val="28"/>
          <w:szCs w:val="28"/>
          <w:lang w:val="uk-UA"/>
        </w:rPr>
        <w:t>Записки.Москва</w:t>
      </w:r>
      <w:proofErr w:type="spellEnd"/>
      <w:r>
        <w:rPr>
          <w:sz w:val="28"/>
          <w:szCs w:val="28"/>
          <w:lang w:val="uk-UA"/>
        </w:rPr>
        <w:t>: ИЕ РАН. с.</w:t>
      </w:r>
      <w:r>
        <w:rPr>
          <w:sz w:val="28"/>
          <w:szCs w:val="28"/>
          <w:lang w:val="ru-RU"/>
        </w:rPr>
        <w:t>111-115.</w:t>
      </w:r>
    </w:p>
    <w:p w:rsidR="00111EC4" w:rsidRDefault="00111EC4" w:rsidP="00111EC4">
      <w:pPr>
        <w:numPr>
          <w:ilvl w:val="0"/>
          <w:numId w:val="2"/>
        </w:numPr>
        <w:spacing w:line="360" w:lineRule="auto"/>
        <w:jc w:val="both"/>
        <w:rPr>
          <w:color w:val="000000"/>
          <w:sz w:val="28"/>
          <w:szCs w:val="28"/>
          <w:lang w:val="ru-RU"/>
        </w:rPr>
      </w:pPr>
      <w:r>
        <w:rPr>
          <w:sz w:val="28"/>
          <w:szCs w:val="28"/>
          <w:lang w:val="ru-RU"/>
        </w:rPr>
        <w:t xml:space="preserve">Популизм  как  общий  вызов. Сборник. К. </w:t>
      </w:r>
      <w:proofErr w:type="spellStart"/>
      <w:r>
        <w:rPr>
          <w:sz w:val="28"/>
          <w:szCs w:val="28"/>
          <w:lang w:val="ru-RU"/>
        </w:rPr>
        <w:t>Кроуфорд</w:t>
      </w:r>
      <w:proofErr w:type="spellEnd"/>
      <w:r>
        <w:rPr>
          <w:sz w:val="28"/>
          <w:szCs w:val="28"/>
          <w:lang w:val="ru-RU"/>
        </w:rPr>
        <w:t xml:space="preserve">,  Б.  И.  Макаренко, Н.  В.  Петров (Отв.  Ред.). М.:  Политическая  энциклопедия,  2018.127 с. </w:t>
      </w:r>
    </w:p>
    <w:p w:rsidR="00111EC4" w:rsidRDefault="00111EC4" w:rsidP="00111EC4">
      <w:pPr>
        <w:pStyle w:val="Standard"/>
        <w:numPr>
          <w:ilvl w:val="0"/>
          <w:numId w:val="2"/>
        </w:numPr>
        <w:spacing w:line="360" w:lineRule="auto"/>
        <w:jc w:val="both"/>
        <w:rPr>
          <w:rStyle w:val="StrongEmphasis"/>
          <w:lang w:val="en-US"/>
        </w:rPr>
      </w:pPr>
      <w:proofErr w:type="spellStart"/>
      <w:r>
        <w:rPr>
          <w:color w:val="000000"/>
          <w:sz w:val="28"/>
          <w:szCs w:val="28"/>
          <w:lang w:val="ru-RU"/>
        </w:rPr>
        <w:t>Почепцов</w:t>
      </w:r>
      <w:proofErr w:type="spellEnd"/>
      <w:r>
        <w:rPr>
          <w:color w:val="000000"/>
          <w:sz w:val="28"/>
          <w:szCs w:val="28"/>
          <w:lang w:val="ru-RU"/>
        </w:rPr>
        <w:t xml:space="preserve"> </w:t>
      </w:r>
      <w:r>
        <w:rPr>
          <w:color w:val="000000"/>
          <w:sz w:val="28"/>
          <w:szCs w:val="28"/>
          <w:lang w:val="uk-UA"/>
        </w:rPr>
        <w:t xml:space="preserve">Г.Г. (2018). </w:t>
      </w:r>
      <w:proofErr w:type="spellStart"/>
      <w:r>
        <w:rPr>
          <w:color w:val="000000"/>
          <w:sz w:val="28"/>
          <w:szCs w:val="28"/>
          <w:lang w:val="uk-UA"/>
        </w:rPr>
        <w:t>Пространство</w:t>
      </w:r>
      <w:proofErr w:type="spellEnd"/>
      <w:r>
        <w:rPr>
          <w:color w:val="000000"/>
          <w:sz w:val="28"/>
          <w:szCs w:val="28"/>
          <w:lang w:val="uk-UA"/>
        </w:rPr>
        <w:t xml:space="preserve"> </w:t>
      </w:r>
      <w:proofErr w:type="spellStart"/>
      <w:r>
        <w:rPr>
          <w:color w:val="000000"/>
          <w:sz w:val="28"/>
          <w:szCs w:val="28"/>
          <w:lang w:val="uk-UA"/>
        </w:rPr>
        <w:t>правды</w:t>
      </w:r>
      <w:proofErr w:type="spellEnd"/>
      <w:r>
        <w:rPr>
          <w:color w:val="000000"/>
          <w:sz w:val="28"/>
          <w:szCs w:val="28"/>
          <w:lang w:val="uk-UA"/>
        </w:rPr>
        <w:t xml:space="preserve"> и </w:t>
      </w:r>
      <w:proofErr w:type="spellStart"/>
      <w:r>
        <w:rPr>
          <w:color w:val="000000"/>
          <w:sz w:val="28"/>
          <w:szCs w:val="28"/>
          <w:lang w:val="uk-UA"/>
        </w:rPr>
        <w:t>пространство</w:t>
      </w:r>
      <w:proofErr w:type="spellEnd"/>
      <w:r>
        <w:rPr>
          <w:color w:val="000000"/>
          <w:sz w:val="28"/>
          <w:szCs w:val="28"/>
          <w:lang w:val="uk-UA"/>
        </w:rPr>
        <w:t xml:space="preserve"> </w:t>
      </w:r>
      <w:proofErr w:type="spellStart"/>
      <w:r>
        <w:rPr>
          <w:color w:val="000000"/>
          <w:sz w:val="28"/>
          <w:szCs w:val="28"/>
          <w:lang w:val="uk-UA"/>
        </w:rPr>
        <w:t>лжи</w:t>
      </w:r>
      <w:proofErr w:type="spellEnd"/>
      <w:r>
        <w:rPr>
          <w:color w:val="000000"/>
          <w:sz w:val="28"/>
          <w:szCs w:val="28"/>
          <w:lang w:val="uk-UA"/>
        </w:rPr>
        <w:t xml:space="preserve"> стали </w:t>
      </w:r>
      <w:proofErr w:type="spellStart"/>
      <w:r>
        <w:rPr>
          <w:color w:val="000000"/>
          <w:sz w:val="28"/>
          <w:szCs w:val="28"/>
          <w:lang w:val="uk-UA"/>
        </w:rPr>
        <w:t>сближаться</w:t>
      </w:r>
      <w:proofErr w:type="spellEnd"/>
      <w:r>
        <w:rPr>
          <w:color w:val="000000"/>
          <w:sz w:val="28"/>
          <w:szCs w:val="28"/>
          <w:lang w:val="uk-UA"/>
        </w:rPr>
        <w:t xml:space="preserve">, </w:t>
      </w:r>
      <w:proofErr w:type="spellStart"/>
      <w:r>
        <w:rPr>
          <w:color w:val="000000"/>
          <w:sz w:val="28"/>
          <w:szCs w:val="28"/>
          <w:lang w:val="uk-UA"/>
        </w:rPr>
        <w:t>отсюда</w:t>
      </w:r>
      <w:proofErr w:type="spellEnd"/>
      <w:r>
        <w:rPr>
          <w:color w:val="000000"/>
          <w:sz w:val="28"/>
          <w:szCs w:val="28"/>
          <w:lang w:val="uk-UA"/>
        </w:rPr>
        <w:t xml:space="preserve"> </w:t>
      </w:r>
      <w:proofErr w:type="spellStart"/>
      <w:r>
        <w:rPr>
          <w:color w:val="000000"/>
          <w:sz w:val="28"/>
          <w:szCs w:val="28"/>
          <w:lang w:val="uk-UA"/>
        </w:rPr>
        <w:t>фейки</w:t>
      </w:r>
      <w:proofErr w:type="spellEnd"/>
      <w:r>
        <w:rPr>
          <w:color w:val="000000"/>
          <w:sz w:val="28"/>
          <w:szCs w:val="28"/>
          <w:lang w:val="uk-UA"/>
        </w:rPr>
        <w:t xml:space="preserve"> и </w:t>
      </w:r>
      <w:proofErr w:type="spellStart"/>
      <w:r>
        <w:rPr>
          <w:color w:val="000000"/>
          <w:sz w:val="28"/>
          <w:szCs w:val="28"/>
          <w:lang w:val="uk-UA"/>
        </w:rPr>
        <w:t>постправда</w:t>
      </w:r>
      <w:proofErr w:type="spellEnd"/>
      <w:r>
        <w:rPr>
          <w:color w:val="000000"/>
          <w:sz w:val="28"/>
          <w:szCs w:val="28"/>
          <w:lang w:val="uk-UA"/>
        </w:rPr>
        <w:t xml:space="preserve">. </w:t>
      </w:r>
      <w:proofErr w:type="spellStart"/>
      <w:r>
        <w:rPr>
          <w:color w:val="000000"/>
          <w:sz w:val="28"/>
          <w:szCs w:val="28"/>
          <w:lang w:val="uk-UA"/>
        </w:rPr>
        <w:t>Информационно-аналитический</w:t>
      </w:r>
      <w:proofErr w:type="spellEnd"/>
      <w:r>
        <w:rPr>
          <w:color w:val="000000"/>
          <w:sz w:val="28"/>
          <w:szCs w:val="28"/>
          <w:lang w:val="uk-UA"/>
        </w:rPr>
        <w:t xml:space="preserve"> портал “Хвиля”. </w:t>
      </w:r>
      <w:r>
        <w:rPr>
          <w:color w:val="000000"/>
          <w:sz w:val="28"/>
          <w:szCs w:val="28"/>
          <w:lang w:val="en-US"/>
        </w:rPr>
        <w:t xml:space="preserve">16 </w:t>
      </w:r>
      <w:r>
        <w:rPr>
          <w:color w:val="000000"/>
          <w:sz w:val="28"/>
          <w:szCs w:val="28"/>
          <w:lang w:val="uk-UA"/>
        </w:rPr>
        <w:t>с.</w:t>
      </w:r>
    </w:p>
    <w:p w:rsidR="00111EC4" w:rsidRDefault="00111EC4" w:rsidP="00111EC4">
      <w:pPr>
        <w:pStyle w:val="Standard"/>
        <w:numPr>
          <w:ilvl w:val="0"/>
          <w:numId w:val="2"/>
        </w:numPr>
        <w:spacing w:line="360" w:lineRule="auto"/>
        <w:jc w:val="both"/>
        <w:rPr>
          <w:rStyle w:val="StrongEmphasis"/>
          <w:color w:val="000000"/>
          <w:sz w:val="28"/>
          <w:szCs w:val="28"/>
          <w:lang w:val="ru-RU"/>
        </w:rPr>
      </w:pPr>
      <w:proofErr w:type="spellStart"/>
      <w:r>
        <w:rPr>
          <w:rStyle w:val="StrongEmphasis"/>
          <w:color w:val="000000"/>
          <w:sz w:val="28"/>
          <w:szCs w:val="28"/>
          <w:lang w:val="en-US"/>
        </w:rPr>
        <w:t>Приймак</w:t>
      </w:r>
      <w:proofErr w:type="spellEnd"/>
      <w:r>
        <w:rPr>
          <w:rStyle w:val="StrongEmphasis"/>
          <w:color w:val="000000"/>
          <w:sz w:val="28"/>
          <w:szCs w:val="28"/>
          <w:lang w:val="en-US"/>
        </w:rPr>
        <w:t xml:space="preserve"> Б. І. (2018).</w:t>
      </w:r>
      <w:proofErr w:type="spellStart"/>
      <w:r>
        <w:rPr>
          <w:rStyle w:val="StrongEmphasis"/>
          <w:color w:val="000000"/>
          <w:sz w:val="28"/>
          <w:szCs w:val="28"/>
          <w:lang w:val="ru-RU"/>
        </w:rPr>
        <w:t>Політика</w:t>
      </w:r>
      <w:proofErr w:type="spellEnd"/>
      <w:r>
        <w:rPr>
          <w:rStyle w:val="StrongEmphasis"/>
          <w:color w:val="000000"/>
          <w:sz w:val="28"/>
          <w:szCs w:val="28"/>
          <w:lang w:val="en-US"/>
        </w:rPr>
        <w:t xml:space="preserve"> </w:t>
      </w:r>
      <w:proofErr w:type="spellStart"/>
      <w:r>
        <w:rPr>
          <w:rStyle w:val="StrongEmphasis"/>
          <w:color w:val="000000"/>
          <w:sz w:val="28"/>
          <w:szCs w:val="28"/>
          <w:lang w:val="ru-RU"/>
        </w:rPr>
        <w:t>Німеччини</w:t>
      </w:r>
      <w:proofErr w:type="spellEnd"/>
      <w:r>
        <w:rPr>
          <w:rStyle w:val="StrongEmphasis"/>
          <w:color w:val="000000"/>
          <w:sz w:val="28"/>
          <w:szCs w:val="28"/>
          <w:lang w:val="en-US"/>
        </w:rPr>
        <w:t xml:space="preserve"> </w:t>
      </w:r>
      <w:proofErr w:type="spellStart"/>
      <w:r>
        <w:rPr>
          <w:rStyle w:val="StrongEmphasis"/>
          <w:color w:val="000000"/>
          <w:sz w:val="28"/>
          <w:szCs w:val="28"/>
          <w:lang w:val="ru-RU"/>
        </w:rPr>
        <w:t>щодо</w:t>
      </w:r>
      <w:proofErr w:type="spellEnd"/>
      <w:r>
        <w:rPr>
          <w:rStyle w:val="StrongEmphasis"/>
          <w:color w:val="000000"/>
          <w:sz w:val="28"/>
          <w:szCs w:val="28"/>
          <w:lang w:val="en-US"/>
        </w:rPr>
        <w:t xml:space="preserve"> </w:t>
      </w:r>
      <w:r>
        <w:rPr>
          <w:rStyle w:val="StrongEmphasis"/>
          <w:color w:val="000000"/>
          <w:sz w:val="28"/>
          <w:szCs w:val="28"/>
          <w:lang w:val="ru-RU"/>
        </w:rPr>
        <w:t>держав</w:t>
      </w:r>
      <w:r>
        <w:rPr>
          <w:rStyle w:val="StrongEmphasis"/>
          <w:color w:val="000000"/>
          <w:sz w:val="28"/>
          <w:szCs w:val="28"/>
          <w:lang w:val="en-US"/>
        </w:rPr>
        <w:t xml:space="preserve"> </w:t>
      </w:r>
      <w:proofErr w:type="spellStart"/>
      <w:r>
        <w:rPr>
          <w:rStyle w:val="StrongEmphasis"/>
          <w:color w:val="000000"/>
          <w:sz w:val="28"/>
          <w:szCs w:val="28"/>
          <w:lang w:val="ru-RU"/>
        </w:rPr>
        <w:t>Центральної</w:t>
      </w:r>
      <w:proofErr w:type="spellEnd"/>
      <w:r>
        <w:rPr>
          <w:rStyle w:val="StrongEmphasis"/>
          <w:color w:val="000000"/>
          <w:sz w:val="28"/>
          <w:szCs w:val="28"/>
          <w:lang w:val="en-US"/>
        </w:rPr>
        <w:t xml:space="preserve"> </w:t>
      </w:r>
      <w:r>
        <w:rPr>
          <w:rStyle w:val="StrongEmphasis"/>
          <w:color w:val="000000"/>
          <w:sz w:val="28"/>
          <w:szCs w:val="28"/>
          <w:lang w:val="ru-RU"/>
        </w:rPr>
        <w:t>та</w:t>
      </w:r>
      <w:r>
        <w:rPr>
          <w:rStyle w:val="StrongEmphasis"/>
          <w:color w:val="000000"/>
          <w:sz w:val="28"/>
          <w:szCs w:val="28"/>
          <w:lang w:val="en-US"/>
        </w:rPr>
        <w:t xml:space="preserve"> </w:t>
      </w:r>
      <w:proofErr w:type="spellStart"/>
      <w:r>
        <w:rPr>
          <w:rStyle w:val="StrongEmphasis"/>
          <w:color w:val="000000"/>
          <w:sz w:val="28"/>
          <w:szCs w:val="28"/>
          <w:lang w:val="ru-RU"/>
        </w:rPr>
        <w:t>Східної</w:t>
      </w:r>
      <w:proofErr w:type="spellEnd"/>
      <w:r>
        <w:rPr>
          <w:rStyle w:val="StrongEmphasis"/>
          <w:color w:val="000000"/>
          <w:sz w:val="28"/>
          <w:szCs w:val="28"/>
          <w:lang w:val="en-US"/>
        </w:rPr>
        <w:t xml:space="preserve"> </w:t>
      </w:r>
      <w:r>
        <w:rPr>
          <w:rStyle w:val="StrongEmphasis"/>
          <w:color w:val="000000"/>
          <w:sz w:val="28"/>
          <w:szCs w:val="28"/>
          <w:lang w:val="uk-UA"/>
        </w:rPr>
        <w:t>Є</w:t>
      </w:r>
      <w:proofErr w:type="spellStart"/>
      <w:r>
        <w:rPr>
          <w:rStyle w:val="StrongEmphasis"/>
          <w:color w:val="000000"/>
          <w:sz w:val="28"/>
          <w:szCs w:val="28"/>
          <w:lang w:val="ru-RU"/>
        </w:rPr>
        <w:t>вропи</w:t>
      </w:r>
      <w:proofErr w:type="spellEnd"/>
      <w:r>
        <w:rPr>
          <w:rStyle w:val="StrongEmphasis"/>
          <w:color w:val="000000"/>
          <w:sz w:val="28"/>
          <w:szCs w:val="28"/>
          <w:lang w:val="en-US"/>
        </w:rPr>
        <w:t xml:space="preserve"> </w:t>
      </w:r>
      <w:r>
        <w:rPr>
          <w:rStyle w:val="StrongEmphasis"/>
          <w:color w:val="000000"/>
          <w:sz w:val="28"/>
          <w:szCs w:val="28"/>
          <w:lang w:val="ru-RU"/>
        </w:rPr>
        <w:t>у</w:t>
      </w:r>
      <w:r>
        <w:rPr>
          <w:rStyle w:val="StrongEmphasis"/>
          <w:color w:val="000000"/>
          <w:sz w:val="28"/>
          <w:szCs w:val="28"/>
          <w:lang w:val="en-US"/>
        </w:rPr>
        <w:t xml:space="preserve"> </w:t>
      </w:r>
      <w:proofErr w:type="spellStart"/>
      <w:r>
        <w:rPr>
          <w:rStyle w:val="StrongEmphasis"/>
          <w:color w:val="000000"/>
          <w:sz w:val="28"/>
          <w:szCs w:val="28"/>
          <w:lang w:val="ru-RU"/>
        </w:rPr>
        <w:t>період</w:t>
      </w:r>
      <w:proofErr w:type="spellEnd"/>
      <w:r>
        <w:rPr>
          <w:rStyle w:val="StrongEmphasis"/>
          <w:color w:val="000000"/>
          <w:sz w:val="28"/>
          <w:szCs w:val="28"/>
          <w:lang w:val="en-US"/>
        </w:rPr>
        <w:t xml:space="preserve"> </w:t>
      </w:r>
      <w:r>
        <w:rPr>
          <w:rStyle w:val="StrongEmphasis"/>
          <w:color w:val="000000"/>
          <w:sz w:val="28"/>
          <w:szCs w:val="28"/>
          <w:lang w:val="ru-RU"/>
        </w:rPr>
        <w:t>канцлерства</w:t>
      </w:r>
      <w:r>
        <w:rPr>
          <w:rStyle w:val="StrongEmphasis"/>
          <w:color w:val="000000"/>
          <w:sz w:val="28"/>
          <w:szCs w:val="28"/>
          <w:lang w:val="en-US"/>
        </w:rPr>
        <w:t xml:space="preserve"> </w:t>
      </w:r>
      <w:r>
        <w:rPr>
          <w:rStyle w:val="StrongEmphasis"/>
          <w:color w:val="000000"/>
          <w:sz w:val="28"/>
          <w:szCs w:val="28"/>
          <w:lang w:val="uk-UA"/>
        </w:rPr>
        <w:t>А</w:t>
      </w:r>
      <w:proofErr w:type="spellStart"/>
      <w:r>
        <w:rPr>
          <w:rStyle w:val="StrongEmphasis"/>
          <w:color w:val="000000"/>
          <w:sz w:val="28"/>
          <w:szCs w:val="28"/>
          <w:lang w:val="ru-RU"/>
        </w:rPr>
        <w:t>нгели</w:t>
      </w:r>
      <w:proofErr w:type="spellEnd"/>
      <w:r>
        <w:rPr>
          <w:rStyle w:val="StrongEmphasis"/>
          <w:color w:val="000000"/>
          <w:sz w:val="28"/>
          <w:szCs w:val="28"/>
          <w:lang w:val="en-US"/>
        </w:rPr>
        <w:t xml:space="preserve"> </w:t>
      </w:r>
      <w:r>
        <w:rPr>
          <w:rStyle w:val="StrongEmphasis"/>
          <w:color w:val="000000"/>
          <w:sz w:val="28"/>
          <w:szCs w:val="28"/>
          <w:lang w:val="uk-UA"/>
        </w:rPr>
        <w:t>М</w:t>
      </w:r>
      <w:proofErr w:type="spellStart"/>
      <w:r>
        <w:rPr>
          <w:rStyle w:val="StrongEmphasis"/>
          <w:color w:val="000000"/>
          <w:sz w:val="28"/>
          <w:szCs w:val="28"/>
          <w:lang w:val="ru-RU"/>
        </w:rPr>
        <w:t>еркель</w:t>
      </w:r>
      <w:proofErr w:type="spellEnd"/>
      <w:r>
        <w:rPr>
          <w:rStyle w:val="StrongEmphasis"/>
          <w:color w:val="000000"/>
          <w:sz w:val="28"/>
          <w:szCs w:val="28"/>
          <w:lang w:val="en-US"/>
        </w:rPr>
        <w:t>.</w:t>
      </w:r>
      <w:proofErr w:type="spellStart"/>
      <w:r>
        <w:rPr>
          <w:rStyle w:val="StrongEmphasis"/>
          <w:color w:val="000000"/>
          <w:sz w:val="28"/>
          <w:szCs w:val="28"/>
          <w:lang w:val="ru-RU"/>
        </w:rPr>
        <w:t>Дисертація</w:t>
      </w:r>
      <w:proofErr w:type="spellEnd"/>
      <w:r>
        <w:rPr>
          <w:rStyle w:val="StrongEmphasis"/>
          <w:color w:val="000000"/>
          <w:sz w:val="28"/>
          <w:szCs w:val="28"/>
          <w:lang w:val="uk-UA"/>
        </w:rPr>
        <w:t>.</w:t>
      </w:r>
      <w:r>
        <w:rPr>
          <w:rStyle w:val="StrongEmphasis"/>
          <w:color w:val="000000"/>
          <w:sz w:val="28"/>
          <w:szCs w:val="28"/>
          <w:lang w:val="en-US"/>
        </w:rPr>
        <w:t xml:space="preserve"> </w:t>
      </w:r>
      <w:proofErr w:type="gramStart"/>
      <w:r>
        <w:rPr>
          <w:rStyle w:val="StrongEmphasis"/>
          <w:color w:val="000000"/>
          <w:sz w:val="28"/>
          <w:szCs w:val="28"/>
          <w:lang w:val="ru-RU"/>
        </w:rPr>
        <w:lastRenderedPageBreak/>
        <w:t>К</w:t>
      </w:r>
      <w:r>
        <w:rPr>
          <w:rStyle w:val="StrongEmphasis"/>
          <w:color w:val="000000"/>
          <w:sz w:val="28"/>
          <w:szCs w:val="28"/>
          <w:lang w:val="en-US"/>
        </w:rPr>
        <w:t>.:</w:t>
      </w:r>
      <w:proofErr w:type="gramEnd"/>
      <w:r>
        <w:rPr>
          <w:rStyle w:val="StrongEmphasis"/>
          <w:color w:val="000000"/>
          <w:sz w:val="28"/>
          <w:szCs w:val="28"/>
          <w:lang w:val="en-US"/>
        </w:rPr>
        <w:t xml:space="preserve"> </w:t>
      </w:r>
      <w:proofErr w:type="spellStart"/>
      <w:r>
        <w:rPr>
          <w:rStyle w:val="StrongEmphasis"/>
          <w:color w:val="000000"/>
          <w:sz w:val="28"/>
          <w:szCs w:val="28"/>
          <w:lang w:val="ru-RU"/>
        </w:rPr>
        <w:t>Київський</w:t>
      </w:r>
      <w:proofErr w:type="spellEnd"/>
      <w:r>
        <w:rPr>
          <w:rStyle w:val="StrongEmphasis"/>
          <w:color w:val="000000"/>
          <w:sz w:val="28"/>
          <w:szCs w:val="28"/>
          <w:lang w:val="en-US"/>
        </w:rPr>
        <w:t xml:space="preserve"> </w:t>
      </w:r>
      <w:proofErr w:type="spellStart"/>
      <w:r>
        <w:rPr>
          <w:rStyle w:val="StrongEmphasis"/>
          <w:color w:val="000000"/>
          <w:sz w:val="28"/>
          <w:szCs w:val="28"/>
          <w:lang w:val="ru-RU"/>
        </w:rPr>
        <w:t>національний</w:t>
      </w:r>
      <w:proofErr w:type="spellEnd"/>
      <w:r>
        <w:rPr>
          <w:rStyle w:val="StrongEmphasis"/>
          <w:color w:val="000000"/>
          <w:sz w:val="28"/>
          <w:szCs w:val="28"/>
          <w:lang w:val="en-US"/>
        </w:rPr>
        <w:t xml:space="preserve"> </w:t>
      </w:r>
      <w:proofErr w:type="spellStart"/>
      <w:r>
        <w:rPr>
          <w:rStyle w:val="StrongEmphasis"/>
          <w:color w:val="000000"/>
          <w:sz w:val="28"/>
          <w:szCs w:val="28"/>
          <w:lang w:val="ru-RU"/>
        </w:rPr>
        <w:t>університет</w:t>
      </w:r>
      <w:proofErr w:type="spellEnd"/>
      <w:r>
        <w:rPr>
          <w:rStyle w:val="StrongEmphasis"/>
          <w:color w:val="000000"/>
          <w:sz w:val="28"/>
          <w:szCs w:val="28"/>
          <w:lang w:val="en-US"/>
        </w:rPr>
        <w:t xml:space="preserve"> </w:t>
      </w:r>
      <w:proofErr w:type="spellStart"/>
      <w:r>
        <w:rPr>
          <w:rStyle w:val="StrongEmphasis"/>
          <w:color w:val="000000"/>
          <w:sz w:val="28"/>
          <w:szCs w:val="28"/>
          <w:lang w:val="ru-RU"/>
        </w:rPr>
        <w:t>імені</w:t>
      </w:r>
      <w:proofErr w:type="spellEnd"/>
      <w:r>
        <w:rPr>
          <w:rStyle w:val="StrongEmphasis"/>
          <w:color w:val="000000"/>
          <w:sz w:val="28"/>
          <w:szCs w:val="28"/>
          <w:lang w:val="en-US"/>
        </w:rPr>
        <w:t xml:space="preserve"> </w:t>
      </w:r>
      <w:r>
        <w:rPr>
          <w:rStyle w:val="StrongEmphasis"/>
          <w:color w:val="000000"/>
          <w:sz w:val="28"/>
          <w:szCs w:val="28"/>
          <w:lang w:val="ru-RU"/>
        </w:rPr>
        <w:t>Тараса</w:t>
      </w:r>
      <w:r>
        <w:rPr>
          <w:rStyle w:val="StrongEmphasis"/>
          <w:color w:val="000000"/>
          <w:sz w:val="28"/>
          <w:szCs w:val="28"/>
          <w:lang w:val="en-US"/>
        </w:rPr>
        <w:t xml:space="preserve"> </w:t>
      </w:r>
      <w:proofErr w:type="spellStart"/>
      <w:r>
        <w:rPr>
          <w:rStyle w:val="StrongEmphasis"/>
          <w:color w:val="000000"/>
          <w:sz w:val="28"/>
          <w:szCs w:val="28"/>
          <w:lang w:val="ru-RU"/>
        </w:rPr>
        <w:t>Шевченка</w:t>
      </w:r>
      <w:proofErr w:type="spellEnd"/>
      <w:r>
        <w:rPr>
          <w:rStyle w:val="StrongEmphasis"/>
          <w:color w:val="000000"/>
          <w:sz w:val="28"/>
          <w:szCs w:val="28"/>
          <w:lang w:val="uk-UA"/>
        </w:rPr>
        <w:t>.</w:t>
      </w:r>
      <w:r>
        <w:rPr>
          <w:rStyle w:val="StrongEmphasis"/>
          <w:color w:val="000000"/>
          <w:sz w:val="28"/>
          <w:szCs w:val="28"/>
          <w:lang w:val="en-US"/>
        </w:rPr>
        <w:t xml:space="preserve"> </w:t>
      </w:r>
      <w:r>
        <w:rPr>
          <w:rStyle w:val="StrongEmphasis"/>
          <w:color w:val="000000"/>
          <w:sz w:val="28"/>
          <w:szCs w:val="28"/>
          <w:lang w:val="ru-RU"/>
        </w:rPr>
        <w:t xml:space="preserve">232 </w:t>
      </w:r>
      <w:r>
        <w:rPr>
          <w:rStyle w:val="StrongEmphasis"/>
          <w:color w:val="000000"/>
          <w:sz w:val="28"/>
          <w:szCs w:val="28"/>
          <w:lang w:val="uk-UA"/>
        </w:rPr>
        <w:t>с.</w:t>
      </w:r>
      <w:r>
        <w:rPr>
          <w:rStyle w:val="StrongEmphasis"/>
          <w:color w:val="000000"/>
          <w:sz w:val="28"/>
          <w:szCs w:val="28"/>
          <w:lang w:val="ru-RU"/>
        </w:rPr>
        <w:t xml:space="preserve"> </w:t>
      </w:r>
    </w:p>
    <w:p w:rsidR="00111EC4" w:rsidRDefault="00111EC4" w:rsidP="00111EC4">
      <w:pPr>
        <w:pStyle w:val="Standard"/>
        <w:numPr>
          <w:ilvl w:val="0"/>
          <w:numId w:val="2"/>
        </w:numPr>
        <w:spacing w:line="360" w:lineRule="auto"/>
        <w:jc w:val="both"/>
        <w:rPr>
          <w:rStyle w:val="StrongEmphasis"/>
          <w:color w:val="000000"/>
          <w:sz w:val="28"/>
          <w:szCs w:val="28"/>
          <w:lang w:val="ru-RU"/>
        </w:rPr>
      </w:pPr>
      <w:proofErr w:type="spellStart"/>
      <w:r>
        <w:rPr>
          <w:rStyle w:val="StrongEmphasis"/>
          <w:color w:val="000000"/>
          <w:sz w:val="28"/>
          <w:szCs w:val="28"/>
          <w:lang w:val="ru-RU"/>
        </w:rPr>
        <w:t>Саноцька</w:t>
      </w:r>
      <w:proofErr w:type="spellEnd"/>
      <w:r>
        <w:rPr>
          <w:rStyle w:val="StrongEmphasis"/>
          <w:color w:val="000000"/>
          <w:sz w:val="28"/>
          <w:szCs w:val="28"/>
          <w:lang w:val="ru-RU"/>
        </w:rPr>
        <w:t xml:space="preserve"> Н. Я. </w:t>
      </w:r>
      <w:r>
        <w:rPr>
          <w:rStyle w:val="StrongEmphasis"/>
          <w:color w:val="000000"/>
          <w:sz w:val="28"/>
          <w:szCs w:val="28"/>
          <w:lang w:val="uk-UA"/>
        </w:rPr>
        <w:t xml:space="preserve">(2017). Контури </w:t>
      </w:r>
      <w:proofErr w:type="spellStart"/>
      <w:r>
        <w:rPr>
          <w:rStyle w:val="StrongEmphasis"/>
          <w:color w:val="000000"/>
          <w:sz w:val="28"/>
          <w:szCs w:val="28"/>
          <w:lang w:val="uk-UA"/>
        </w:rPr>
        <w:t>постправди</w:t>
      </w:r>
      <w:proofErr w:type="spellEnd"/>
      <w:r>
        <w:rPr>
          <w:rStyle w:val="StrongEmphasis"/>
          <w:color w:val="000000"/>
          <w:sz w:val="28"/>
          <w:szCs w:val="28"/>
          <w:lang w:val="uk-UA"/>
        </w:rPr>
        <w:t xml:space="preserve"> в інформаційному суспільстві.  Актуальні проблеми філософії та соціології. с.108-</w:t>
      </w:r>
      <w:r>
        <w:rPr>
          <w:rStyle w:val="StrongEmphasis"/>
          <w:color w:val="000000"/>
          <w:sz w:val="28"/>
          <w:szCs w:val="28"/>
          <w:lang w:val="en-US"/>
        </w:rPr>
        <w:t>111.</w:t>
      </w:r>
    </w:p>
    <w:p w:rsidR="00111EC4" w:rsidRPr="00111EC4" w:rsidRDefault="00111EC4" w:rsidP="00111EC4">
      <w:pPr>
        <w:pStyle w:val="Standard"/>
        <w:numPr>
          <w:ilvl w:val="0"/>
          <w:numId w:val="2"/>
        </w:numPr>
        <w:spacing w:line="360" w:lineRule="auto"/>
        <w:jc w:val="both"/>
        <w:rPr>
          <w:lang w:val="ru-RU"/>
        </w:rPr>
      </w:pPr>
      <w:r>
        <w:rPr>
          <w:rStyle w:val="StrongEmphasis"/>
          <w:color w:val="000000"/>
          <w:sz w:val="28"/>
          <w:szCs w:val="28"/>
          <w:lang w:val="ru-RU"/>
        </w:rPr>
        <w:t xml:space="preserve">Фёдоров В.П., Белов В.Б., </w:t>
      </w:r>
      <w:proofErr w:type="spellStart"/>
      <w:r>
        <w:rPr>
          <w:rStyle w:val="StrongEmphasis"/>
          <w:color w:val="000000"/>
          <w:sz w:val="28"/>
          <w:szCs w:val="28"/>
          <w:lang w:val="ru-RU"/>
        </w:rPr>
        <w:t>Меден</w:t>
      </w:r>
      <w:proofErr w:type="spellEnd"/>
      <w:r>
        <w:rPr>
          <w:rStyle w:val="StrongEmphasis"/>
          <w:color w:val="000000"/>
          <w:sz w:val="28"/>
          <w:szCs w:val="28"/>
          <w:lang w:val="ru-RU"/>
        </w:rPr>
        <w:t xml:space="preserve"> Н.К., Грачёва М.В., Огнева А.В.,  </w:t>
      </w:r>
      <w:proofErr w:type="spellStart"/>
      <w:r>
        <w:rPr>
          <w:rStyle w:val="StrongEmphasis"/>
          <w:color w:val="000000"/>
          <w:sz w:val="28"/>
          <w:szCs w:val="28"/>
          <w:lang w:val="ru-RU"/>
        </w:rPr>
        <w:t>Тимошенкова</w:t>
      </w:r>
      <w:proofErr w:type="spellEnd"/>
      <w:r>
        <w:rPr>
          <w:rStyle w:val="StrongEmphasis"/>
          <w:color w:val="000000"/>
          <w:sz w:val="28"/>
          <w:szCs w:val="28"/>
          <w:lang w:val="ru-RU"/>
        </w:rPr>
        <w:t xml:space="preserve"> Е.П. … Максимычев И.Ф.(2019). Экономика  и  политика  Германии:  через  год  после  выборов.  Е.П. </w:t>
      </w:r>
      <w:proofErr w:type="spellStart"/>
      <w:r>
        <w:rPr>
          <w:rStyle w:val="StrongEmphasis"/>
          <w:color w:val="000000"/>
          <w:sz w:val="28"/>
          <w:szCs w:val="28"/>
          <w:lang w:val="ru-RU"/>
        </w:rPr>
        <w:t>Тимошенкова</w:t>
      </w:r>
      <w:proofErr w:type="spellEnd"/>
      <w:r>
        <w:rPr>
          <w:rStyle w:val="StrongEmphasis"/>
          <w:color w:val="000000"/>
          <w:sz w:val="28"/>
          <w:szCs w:val="28"/>
          <w:lang w:val="ru-RU"/>
        </w:rPr>
        <w:t xml:space="preserve"> (Отв. ред.). Монография. М.</w:t>
      </w:r>
      <w:proofErr w:type="gramStart"/>
      <w:r>
        <w:rPr>
          <w:rStyle w:val="StrongEmphasis"/>
          <w:color w:val="000000"/>
          <w:sz w:val="28"/>
          <w:szCs w:val="28"/>
          <w:lang w:val="ru-RU"/>
        </w:rPr>
        <w:t xml:space="preserve"> :</w:t>
      </w:r>
      <w:proofErr w:type="gramEnd"/>
      <w:r>
        <w:rPr>
          <w:rStyle w:val="StrongEmphasis"/>
          <w:color w:val="000000"/>
          <w:sz w:val="28"/>
          <w:szCs w:val="28"/>
          <w:lang w:val="ru-RU"/>
        </w:rPr>
        <w:t xml:space="preserve"> Ин-т Европы РАН. 134 с.</w:t>
      </w:r>
    </w:p>
    <w:p w:rsidR="00111EC4" w:rsidRDefault="00111EC4" w:rsidP="00111EC4">
      <w:pPr>
        <w:pStyle w:val="Standard"/>
        <w:numPr>
          <w:ilvl w:val="0"/>
          <w:numId w:val="2"/>
        </w:numPr>
        <w:spacing w:line="360" w:lineRule="auto"/>
        <w:jc w:val="both"/>
        <w:rPr>
          <w:sz w:val="28"/>
          <w:szCs w:val="28"/>
          <w:lang w:val="ru-RU"/>
        </w:rPr>
      </w:pPr>
      <w:proofErr w:type="spellStart"/>
      <w:r>
        <w:rPr>
          <w:sz w:val="28"/>
          <w:szCs w:val="28"/>
          <w:lang w:val="ru-RU"/>
        </w:rPr>
        <w:t>Фрольцов</w:t>
      </w:r>
      <w:proofErr w:type="spellEnd"/>
      <w:r>
        <w:rPr>
          <w:sz w:val="28"/>
          <w:szCs w:val="28"/>
          <w:lang w:val="ru-RU"/>
        </w:rPr>
        <w:t xml:space="preserve">  В. (2017). Внешнеполитические цели и задачи четвертого правительства А. Меркель. Журнал международного права и международных отношений. № 3-4 (82-83). </w:t>
      </w:r>
      <w:r>
        <w:rPr>
          <w:sz w:val="28"/>
          <w:szCs w:val="28"/>
          <w:lang w:val="en-US"/>
        </w:rPr>
        <w:t>c</w:t>
      </w:r>
      <w:r>
        <w:rPr>
          <w:sz w:val="28"/>
          <w:szCs w:val="28"/>
          <w:lang w:val="ru-RU"/>
        </w:rPr>
        <w:t xml:space="preserve">. </w:t>
      </w:r>
      <w:r>
        <w:rPr>
          <w:sz w:val="28"/>
          <w:szCs w:val="28"/>
          <w:lang w:val="en-US"/>
        </w:rPr>
        <w:t>10-18</w:t>
      </w:r>
      <w:r>
        <w:rPr>
          <w:sz w:val="28"/>
          <w:szCs w:val="28"/>
          <w:lang w:val="ru-RU"/>
        </w:rPr>
        <w:t>.</w:t>
      </w:r>
    </w:p>
    <w:p w:rsidR="00111EC4" w:rsidRDefault="00111EC4" w:rsidP="00111EC4">
      <w:pPr>
        <w:pStyle w:val="Standard"/>
        <w:numPr>
          <w:ilvl w:val="0"/>
          <w:numId w:val="2"/>
        </w:numPr>
        <w:spacing w:line="360" w:lineRule="auto"/>
        <w:jc w:val="both"/>
        <w:rPr>
          <w:sz w:val="28"/>
          <w:szCs w:val="28"/>
          <w:lang w:val="ru-RU"/>
        </w:rPr>
      </w:pPr>
      <w:proofErr w:type="spellStart"/>
      <w:r>
        <w:rPr>
          <w:sz w:val="28"/>
          <w:szCs w:val="28"/>
          <w:lang w:val="ru-RU"/>
        </w:rPr>
        <w:t>Ханнанова</w:t>
      </w:r>
      <w:proofErr w:type="spellEnd"/>
      <w:r>
        <w:rPr>
          <w:sz w:val="28"/>
          <w:szCs w:val="28"/>
          <w:lang w:val="ru-RU"/>
        </w:rPr>
        <w:t xml:space="preserve">  Г.А.</w:t>
      </w:r>
      <w:r>
        <w:rPr>
          <w:sz w:val="28"/>
          <w:szCs w:val="28"/>
          <w:lang w:val="uk-UA"/>
        </w:rPr>
        <w:t>(2016).</w:t>
      </w:r>
      <w:proofErr w:type="spellStart"/>
      <w:r>
        <w:rPr>
          <w:sz w:val="28"/>
          <w:szCs w:val="28"/>
          <w:lang w:val="uk-UA"/>
        </w:rPr>
        <w:t>Внешняя</w:t>
      </w:r>
      <w:proofErr w:type="spellEnd"/>
      <w:r>
        <w:rPr>
          <w:sz w:val="28"/>
          <w:szCs w:val="28"/>
          <w:lang w:val="uk-UA"/>
        </w:rPr>
        <w:t xml:space="preserve"> </w:t>
      </w:r>
      <w:proofErr w:type="spellStart"/>
      <w:r>
        <w:rPr>
          <w:sz w:val="28"/>
          <w:szCs w:val="28"/>
          <w:lang w:val="uk-UA"/>
        </w:rPr>
        <w:t>политика</w:t>
      </w:r>
      <w:proofErr w:type="spellEnd"/>
      <w:r>
        <w:rPr>
          <w:sz w:val="28"/>
          <w:szCs w:val="28"/>
          <w:lang w:val="uk-UA"/>
        </w:rPr>
        <w:t xml:space="preserve"> ФРГ на </w:t>
      </w:r>
      <w:proofErr w:type="spellStart"/>
      <w:r>
        <w:rPr>
          <w:sz w:val="28"/>
          <w:szCs w:val="28"/>
          <w:lang w:val="uk-UA"/>
        </w:rPr>
        <w:t>современном</w:t>
      </w:r>
      <w:proofErr w:type="spellEnd"/>
      <w:r>
        <w:rPr>
          <w:sz w:val="28"/>
          <w:szCs w:val="28"/>
          <w:lang w:val="uk-UA"/>
        </w:rPr>
        <w:t xml:space="preserve"> </w:t>
      </w:r>
      <w:proofErr w:type="spellStart"/>
      <w:r>
        <w:rPr>
          <w:sz w:val="28"/>
          <w:szCs w:val="28"/>
          <w:lang w:val="uk-UA"/>
        </w:rPr>
        <w:t>этапе</w:t>
      </w:r>
      <w:proofErr w:type="spellEnd"/>
      <w:r>
        <w:rPr>
          <w:sz w:val="28"/>
          <w:szCs w:val="28"/>
          <w:lang w:val="uk-UA"/>
        </w:rPr>
        <w:t xml:space="preserve">:  </w:t>
      </w:r>
      <w:proofErr w:type="spellStart"/>
      <w:r>
        <w:rPr>
          <w:sz w:val="28"/>
          <w:szCs w:val="28"/>
          <w:lang w:val="uk-UA"/>
        </w:rPr>
        <w:t>корректировка</w:t>
      </w:r>
      <w:proofErr w:type="spellEnd"/>
      <w:r>
        <w:rPr>
          <w:sz w:val="28"/>
          <w:szCs w:val="28"/>
          <w:lang w:val="uk-UA"/>
        </w:rPr>
        <w:t xml:space="preserve"> </w:t>
      </w:r>
      <w:proofErr w:type="spellStart"/>
      <w:r>
        <w:rPr>
          <w:sz w:val="28"/>
          <w:szCs w:val="28"/>
          <w:lang w:val="uk-UA"/>
        </w:rPr>
        <w:t>парадигмы</w:t>
      </w:r>
      <w:proofErr w:type="spellEnd"/>
      <w:r>
        <w:rPr>
          <w:sz w:val="28"/>
          <w:szCs w:val="28"/>
          <w:lang w:val="uk-UA"/>
        </w:rPr>
        <w:t xml:space="preserve">. </w:t>
      </w:r>
      <w:proofErr w:type="spellStart"/>
      <w:r>
        <w:rPr>
          <w:sz w:val="28"/>
          <w:szCs w:val="28"/>
          <w:lang w:val="uk-UA"/>
        </w:rPr>
        <w:t>Вестник</w:t>
      </w:r>
      <w:proofErr w:type="spellEnd"/>
      <w:r>
        <w:rPr>
          <w:sz w:val="28"/>
          <w:szCs w:val="28"/>
          <w:lang w:val="uk-UA"/>
        </w:rPr>
        <w:t xml:space="preserve"> </w:t>
      </w:r>
      <w:proofErr w:type="spellStart"/>
      <w:r>
        <w:rPr>
          <w:sz w:val="28"/>
          <w:szCs w:val="28"/>
          <w:lang w:val="uk-UA"/>
        </w:rPr>
        <w:t>Тамбовского</w:t>
      </w:r>
      <w:proofErr w:type="spellEnd"/>
      <w:r>
        <w:rPr>
          <w:sz w:val="28"/>
          <w:szCs w:val="28"/>
          <w:lang w:val="uk-UA"/>
        </w:rPr>
        <w:t xml:space="preserve"> </w:t>
      </w:r>
      <w:proofErr w:type="spellStart"/>
      <w:r>
        <w:rPr>
          <w:sz w:val="28"/>
          <w:szCs w:val="28"/>
          <w:lang w:val="uk-UA"/>
        </w:rPr>
        <w:t>университета</w:t>
      </w:r>
      <w:proofErr w:type="spellEnd"/>
      <w:r>
        <w:rPr>
          <w:sz w:val="28"/>
          <w:szCs w:val="28"/>
          <w:lang w:val="uk-UA"/>
        </w:rPr>
        <w:t xml:space="preserve">. </w:t>
      </w:r>
      <w:proofErr w:type="spellStart"/>
      <w:r>
        <w:rPr>
          <w:sz w:val="28"/>
          <w:szCs w:val="28"/>
          <w:lang w:val="uk-UA"/>
        </w:rPr>
        <w:t>Серия</w:t>
      </w:r>
      <w:proofErr w:type="spellEnd"/>
      <w:r>
        <w:rPr>
          <w:sz w:val="28"/>
          <w:szCs w:val="28"/>
          <w:lang w:val="uk-UA"/>
        </w:rPr>
        <w:t xml:space="preserve"> </w:t>
      </w:r>
      <w:proofErr w:type="spellStart"/>
      <w:r>
        <w:rPr>
          <w:sz w:val="28"/>
          <w:szCs w:val="28"/>
          <w:lang w:val="uk-UA"/>
        </w:rPr>
        <w:t>Гуманитарные</w:t>
      </w:r>
      <w:proofErr w:type="spellEnd"/>
      <w:r>
        <w:rPr>
          <w:sz w:val="28"/>
          <w:szCs w:val="28"/>
          <w:lang w:val="uk-UA"/>
        </w:rPr>
        <w:t xml:space="preserve"> </w:t>
      </w:r>
      <w:proofErr w:type="spellStart"/>
      <w:r>
        <w:rPr>
          <w:sz w:val="28"/>
          <w:szCs w:val="28"/>
          <w:lang w:val="uk-UA"/>
        </w:rPr>
        <w:t>науки.Т</w:t>
      </w:r>
      <w:proofErr w:type="spellEnd"/>
      <w:r>
        <w:rPr>
          <w:sz w:val="28"/>
          <w:szCs w:val="28"/>
          <w:lang w:val="uk-UA"/>
        </w:rPr>
        <w:t xml:space="preserve">. 21, </w:t>
      </w:r>
      <w:proofErr w:type="spellStart"/>
      <w:r>
        <w:rPr>
          <w:sz w:val="28"/>
          <w:szCs w:val="28"/>
          <w:lang w:val="uk-UA"/>
        </w:rPr>
        <w:t>вып</w:t>
      </w:r>
      <w:proofErr w:type="spellEnd"/>
      <w:r>
        <w:rPr>
          <w:sz w:val="28"/>
          <w:szCs w:val="28"/>
          <w:lang w:val="uk-UA"/>
        </w:rPr>
        <w:t xml:space="preserve">. 11 (163). М.: </w:t>
      </w:r>
      <w:proofErr w:type="spellStart"/>
      <w:r>
        <w:rPr>
          <w:sz w:val="28"/>
          <w:szCs w:val="28"/>
          <w:lang w:val="uk-UA"/>
        </w:rPr>
        <w:t>Российский</w:t>
      </w:r>
      <w:proofErr w:type="spellEnd"/>
      <w:r>
        <w:rPr>
          <w:sz w:val="28"/>
          <w:szCs w:val="28"/>
          <w:lang w:val="uk-UA"/>
        </w:rPr>
        <w:t xml:space="preserve"> </w:t>
      </w:r>
      <w:proofErr w:type="spellStart"/>
      <w:r>
        <w:rPr>
          <w:sz w:val="28"/>
          <w:szCs w:val="28"/>
          <w:lang w:val="uk-UA"/>
        </w:rPr>
        <w:t>университет</w:t>
      </w:r>
      <w:proofErr w:type="spellEnd"/>
      <w:r>
        <w:rPr>
          <w:sz w:val="28"/>
          <w:szCs w:val="28"/>
          <w:lang w:val="uk-UA"/>
        </w:rPr>
        <w:t xml:space="preserve"> </w:t>
      </w:r>
      <w:proofErr w:type="spellStart"/>
      <w:r>
        <w:rPr>
          <w:sz w:val="28"/>
          <w:szCs w:val="28"/>
          <w:lang w:val="uk-UA"/>
        </w:rPr>
        <w:t>дружбы</w:t>
      </w:r>
      <w:proofErr w:type="spellEnd"/>
      <w:r>
        <w:rPr>
          <w:sz w:val="28"/>
          <w:szCs w:val="28"/>
          <w:lang w:val="uk-UA"/>
        </w:rPr>
        <w:t xml:space="preserve"> </w:t>
      </w:r>
      <w:proofErr w:type="spellStart"/>
      <w:r>
        <w:rPr>
          <w:sz w:val="28"/>
          <w:szCs w:val="28"/>
          <w:lang w:val="uk-UA"/>
        </w:rPr>
        <w:t>народов</w:t>
      </w:r>
      <w:proofErr w:type="spellEnd"/>
      <w:r>
        <w:rPr>
          <w:sz w:val="28"/>
          <w:szCs w:val="28"/>
          <w:lang w:val="uk-UA"/>
        </w:rPr>
        <w:t xml:space="preserve">. с.148-156. </w:t>
      </w:r>
    </w:p>
    <w:p w:rsidR="00111EC4" w:rsidRPr="00111EC4" w:rsidRDefault="00111EC4" w:rsidP="00111EC4">
      <w:pPr>
        <w:numPr>
          <w:ilvl w:val="0"/>
          <w:numId w:val="2"/>
        </w:numPr>
        <w:spacing w:line="360" w:lineRule="auto"/>
        <w:jc w:val="both"/>
        <w:rPr>
          <w:rStyle w:val="StrongEmphasis"/>
          <w:color w:val="000000"/>
          <w:lang w:val="ru-RU"/>
        </w:rPr>
      </w:pPr>
      <w:proofErr w:type="gramStart"/>
      <w:r>
        <w:rPr>
          <w:sz w:val="28"/>
          <w:szCs w:val="28"/>
          <w:lang w:val="ru-RU"/>
        </w:rPr>
        <w:t>Хилле</w:t>
      </w:r>
      <w:proofErr w:type="gramEnd"/>
      <w:r>
        <w:rPr>
          <w:sz w:val="28"/>
          <w:szCs w:val="28"/>
          <w:lang w:val="ru-RU"/>
        </w:rPr>
        <w:t xml:space="preserve"> П., </w:t>
      </w:r>
      <w:proofErr w:type="spellStart"/>
      <w:r>
        <w:rPr>
          <w:sz w:val="28"/>
          <w:szCs w:val="28"/>
          <w:lang w:val="ru-RU"/>
        </w:rPr>
        <w:t>Елкина</w:t>
      </w:r>
      <w:proofErr w:type="spellEnd"/>
      <w:r>
        <w:rPr>
          <w:sz w:val="28"/>
          <w:szCs w:val="28"/>
          <w:lang w:val="ru-RU"/>
        </w:rPr>
        <w:t xml:space="preserve"> А.(2020). Выборы президента США: почему в Германии надеются на победу Байдена. Взято з</w:t>
      </w:r>
      <w:r>
        <w:rPr>
          <w:sz w:val="28"/>
          <w:szCs w:val="28"/>
          <w:lang w:val="uk-UA"/>
        </w:rPr>
        <w:t xml:space="preserve"> </w:t>
      </w:r>
      <w:hyperlink r:id="rId8" w:history="1">
        <w:r>
          <w:rPr>
            <w:rStyle w:val="a5"/>
            <w:sz w:val="28"/>
            <w:szCs w:val="28"/>
          </w:rPr>
          <w:t>https</w:t>
        </w:r>
        <w:r w:rsidRPr="00111EC4">
          <w:rPr>
            <w:rStyle w:val="a5"/>
            <w:sz w:val="28"/>
            <w:szCs w:val="28"/>
            <w:lang w:val="ru-RU"/>
          </w:rPr>
          <w:t>://</w:t>
        </w:r>
        <w:r>
          <w:rPr>
            <w:rStyle w:val="a5"/>
            <w:sz w:val="28"/>
            <w:szCs w:val="28"/>
          </w:rPr>
          <w:t>www</w:t>
        </w:r>
        <w:r w:rsidRPr="00111EC4">
          <w:rPr>
            <w:rStyle w:val="a5"/>
            <w:sz w:val="28"/>
            <w:szCs w:val="28"/>
            <w:lang w:val="ru-RU"/>
          </w:rPr>
          <w:t>.</w:t>
        </w:r>
        <w:r>
          <w:rPr>
            <w:rStyle w:val="a5"/>
            <w:sz w:val="28"/>
            <w:szCs w:val="28"/>
          </w:rPr>
          <w:t>dw</w:t>
        </w:r>
        <w:r w:rsidRPr="00111EC4">
          <w:rPr>
            <w:rStyle w:val="a5"/>
            <w:sz w:val="28"/>
            <w:szCs w:val="28"/>
            <w:lang w:val="ru-RU"/>
          </w:rPr>
          <w:t>.</w:t>
        </w:r>
        <w:r>
          <w:rPr>
            <w:rStyle w:val="a5"/>
            <w:sz w:val="28"/>
            <w:szCs w:val="28"/>
          </w:rPr>
          <w:t>com</w:t>
        </w:r>
        <w:r w:rsidRPr="00111EC4">
          <w:rPr>
            <w:rStyle w:val="a5"/>
            <w:sz w:val="28"/>
            <w:szCs w:val="28"/>
            <w:lang w:val="ru-RU"/>
          </w:rPr>
          <w:t>/</w:t>
        </w:r>
        <w:r>
          <w:rPr>
            <w:rStyle w:val="a5"/>
            <w:sz w:val="28"/>
            <w:szCs w:val="28"/>
          </w:rPr>
          <w:t>ru</w:t>
        </w:r>
        <w:r w:rsidRPr="00111EC4">
          <w:rPr>
            <w:rStyle w:val="a5"/>
            <w:sz w:val="28"/>
            <w:szCs w:val="28"/>
            <w:lang w:val="ru-RU"/>
          </w:rPr>
          <w:t>/</w:t>
        </w:r>
        <w:r>
          <w:rPr>
            <w:rStyle w:val="a5"/>
            <w:sz w:val="28"/>
            <w:szCs w:val="28"/>
          </w:rPr>
          <w:t>vybory</w:t>
        </w:r>
        <w:r w:rsidRPr="00111EC4">
          <w:rPr>
            <w:rStyle w:val="a5"/>
            <w:sz w:val="28"/>
            <w:szCs w:val="28"/>
            <w:lang w:val="ru-RU"/>
          </w:rPr>
          <w:t>-</w:t>
        </w:r>
        <w:r>
          <w:rPr>
            <w:rStyle w:val="a5"/>
            <w:sz w:val="28"/>
            <w:szCs w:val="28"/>
          </w:rPr>
          <w:t>prezidenta</w:t>
        </w:r>
        <w:r w:rsidRPr="00111EC4">
          <w:rPr>
            <w:rStyle w:val="a5"/>
            <w:sz w:val="28"/>
            <w:szCs w:val="28"/>
            <w:lang w:val="ru-RU"/>
          </w:rPr>
          <w:t>-</w:t>
        </w:r>
        <w:r>
          <w:rPr>
            <w:rStyle w:val="a5"/>
            <w:sz w:val="28"/>
            <w:szCs w:val="28"/>
          </w:rPr>
          <w:t>ssha</w:t>
        </w:r>
        <w:r w:rsidRPr="00111EC4">
          <w:rPr>
            <w:rStyle w:val="a5"/>
            <w:sz w:val="28"/>
            <w:szCs w:val="28"/>
            <w:lang w:val="ru-RU"/>
          </w:rPr>
          <w:t>-</w:t>
        </w:r>
        <w:r>
          <w:rPr>
            <w:rStyle w:val="a5"/>
            <w:sz w:val="28"/>
            <w:szCs w:val="28"/>
          </w:rPr>
          <w:t>pochemu</w:t>
        </w:r>
        <w:r w:rsidRPr="00111EC4">
          <w:rPr>
            <w:rStyle w:val="a5"/>
            <w:sz w:val="28"/>
            <w:szCs w:val="28"/>
            <w:lang w:val="ru-RU"/>
          </w:rPr>
          <w:t>-</w:t>
        </w:r>
        <w:r>
          <w:rPr>
            <w:rStyle w:val="a5"/>
            <w:sz w:val="28"/>
            <w:szCs w:val="28"/>
          </w:rPr>
          <w:t>v</w:t>
        </w:r>
        <w:r w:rsidRPr="00111EC4">
          <w:rPr>
            <w:rStyle w:val="a5"/>
            <w:sz w:val="28"/>
            <w:szCs w:val="28"/>
            <w:lang w:val="ru-RU"/>
          </w:rPr>
          <w:t>-</w:t>
        </w:r>
        <w:r>
          <w:rPr>
            <w:rStyle w:val="a5"/>
            <w:sz w:val="28"/>
            <w:szCs w:val="28"/>
          </w:rPr>
          <w:t>germanii</w:t>
        </w:r>
        <w:r w:rsidRPr="00111EC4">
          <w:rPr>
            <w:rStyle w:val="a5"/>
            <w:sz w:val="28"/>
            <w:szCs w:val="28"/>
            <w:lang w:val="ru-RU"/>
          </w:rPr>
          <w:t>-</w:t>
        </w:r>
        <w:r>
          <w:rPr>
            <w:rStyle w:val="a5"/>
            <w:sz w:val="28"/>
            <w:szCs w:val="28"/>
          </w:rPr>
          <w:t>nadejutsja</w:t>
        </w:r>
        <w:r w:rsidRPr="00111EC4">
          <w:rPr>
            <w:rStyle w:val="a5"/>
            <w:sz w:val="28"/>
            <w:szCs w:val="28"/>
            <w:lang w:val="ru-RU"/>
          </w:rPr>
          <w:t>-</w:t>
        </w:r>
        <w:r>
          <w:rPr>
            <w:rStyle w:val="a5"/>
            <w:sz w:val="28"/>
            <w:szCs w:val="28"/>
          </w:rPr>
          <w:t>na</w:t>
        </w:r>
        <w:r w:rsidRPr="00111EC4">
          <w:rPr>
            <w:rStyle w:val="a5"/>
            <w:sz w:val="28"/>
            <w:szCs w:val="28"/>
            <w:lang w:val="ru-RU"/>
          </w:rPr>
          <w:t>-</w:t>
        </w:r>
        <w:r>
          <w:rPr>
            <w:rStyle w:val="a5"/>
            <w:sz w:val="28"/>
            <w:szCs w:val="28"/>
          </w:rPr>
          <w:t>pobedu</w:t>
        </w:r>
        <w:r w:rsidRPr="00111EC4">
          <w:rPr>
            <w:rStyle w:val="a5"/>
            <w:sz w:val="28"/>
            <w:szCs w:val="28"/>
            <w:lang w:val="ru-RU"/>
          </w:rPr>
          <w:t>-</w:t>
        </w:r>
        <w:r>
          <w:rPr>
            <w:rStyle w:val="a5"/>
            <w:sz w:val="28"/>
            <w:szCs w:val="28"/>
          </w:rPr>
          <w:t>bajdena</w:t>
        </w:r>
        <w:r w:rsidRPr="00111EC4">
          <w:rPr>
            <w:rStyle w:val="a5"/>
            <w:sz w:val="28"/>
            <w:szCs w:val="28"/>
            <w:lang w:val="ru-RU"/>
          </w:rPr>
          <w:t>/</w:t>
        </w:r>
        <w:r>
          <w:rPr>
            <w:rStyle w:val="a5"/>
            <w:sz w:val="28"/>
            <w:szCs w:val="28"/>
          </w:rPr>
          <w:t>a</w:t>
        </w:r>
        <w:r w:rsidRPr="00111EC4">
          <w:rPr>
            <w:rStyle w:val="a5"/>
            <w:sz w:val="28"/>
            <w:szCs w:val="28"/>
            <w:lang w:val="ru-RU"/>
          </w:rPr>
          <w:t>-55418928</w:t>
        </w:r>
      </w:hyperlink>
    </w:p>
    <w:p w:rsidR="00111EC4" w:rsidRDefault="00111EC4" w:rsidP="00111EC4">
      <w:pPr>
        <w:pStyle w:val="Standard"/>
        <w:numPr>
          <w:ilvl w:val="0"/>
          <w:numId w:val="2"/>
        </w:numPr>
        <w:spacing w:line="360" w:lineRule="auto"/>
        <w:jc w:val="both"/>
        <w:rPr>
          <w:lang w:val="en-US"/>
        </w:rPr>
      </w:pPr>
      <w:proofErr w:type="spellStart"/>
      <w:r>
        <w:rPr>
          <w:rStyle w:val="StrongEmphasis"/>
          <w:color w:val="000000"/>
          <w:sz w:val="28"/>
          <w:szCs w:val="28"/>
          <w:lang w:val="ru-RU"/>
        </w:rPr>
        <w:t>Чантурія</w:t>
      </w:r>
      <w:proofErr w:type="spellEnd"/>
      <w:r>
        <w:rPr>
          <w:rStyle w:val="StrongEmphasis"/>
          <w:color w:val="000000"/>
          <w:sz w:val="28"/>
          <w:szCs w:val="28"/>
          <w:lang w:val="ru-RU"/>
        </w:rPr>
        <w:t xml:space="preserve"> А.В. </w:t>
      </w:r>
      <w:r>
        <w:rPr>
          <w:rStyle w:val="StrongEmphasis"/>
          <w:color w:val="000000"/>
          <w:sz w:val="28"/>
          <w:szCs w:val="28"/>
          <w:lang w:val="uk-UA"/>
        </w:rPr>
        <w:t>(</w:t>
      </w:r>
      <w:r>
        <w:rPr>
          <w:rStyle w:val="StrongEmphasis"/>
          <w:color w:val="000000"/>
          <w:sz w:val="28"/>
          <w:szCs w:val="28"/>
          <w:lang w:val="ru-RU"/>
        </w:rPr>
        <w:t>2018</w:t>
      </w:r>
      <w:r>
        <w:rPr>
          <w:rStyle w:val="StrongEmphasis"/>
          <w:color w:val="000000"/>
          <w:sz w:val="28"/>
          <w:szCs w:val="28"/>
          <w:lang w:val="uk-UA"/>
        </w:rPr>
        <w:t>).</w:t>
      </w:r>
      <w:r>
        <w:rPr>
          <w:rStyle w:val="StrongEmphasis"/>
          <w:color w:val="000000"/>
          <w:sz w:val="28"/>
          <w:szCs w:val="28"/>
          <w:lang w:val="ru-RU"/>
        </w:rPr>
        <w:t xml:space="preserve"> </w:t>
      </w:r>
      <w:proofErr w:type="spellStart"/>
      <w:r>
        <w:rPr>
          <w:rStyle w:val="StrongEmphasis"/>
          <w:color w:val="000000"/>
          <w:sz w:val="28"/>
          <w:szCs w:val="28"/>
          <w:lang w:val="ru-RU"/>
        </w:rPr>
        <w:t>Постправда</w:t>
      </w:r>
      <w:proofErr w:type="spellEnd"/>
      <w:r>
        <w:rPr>
          <w:rStyle w:val="StrongEmphasis"/>
          <w:color w:val="000000"/>
          <w:sz w:val="28"/>
          <w:szCs w:val="28"/>
          <w:lang w:val="ru-RU"/>
        </w:rPr>
        <w:t xml:space="preserve">  та  </w:t>
      </w:r>
      <w:proofErr w:type="spellStart"/>
      <w:r>
        <w:rPr>
          <w:rStyle w:val="StrongEmphasis"/>
          <w:color w:val="000000"/>
          <w:sz w:val="28"/>
          <w:szCs w:val="28"/>
          <w:lang w:val="ru-RU"/>
        </w:rPr>
        <w:t>масова</w:t>
      </w:r>
      <w:proofErr w:type="spellEnd"/>
      <w:r>
        <w:rPr>
          <w:rStyle w:val="StrongEmphasis"/>
          <w:color w:val="000000"/>
          <w:sz w:val="28"/>
          <w:szCs w:val="28"/>
          <w:lang w:val="ru-RU"/>
        </w:rPr>
        <w:t xml:space="preserve">  </w:t>
      </w:r>
      <w:proofErr w:type="spellStart"/>
      <w:proofErr w:type="gramStart"/>
      <w:r>
        <w:rPr>
          <w:rStyle w:val="StrongEmphasis"/>
          <w:color w:val="000000"/>
          <w:sz w:val="28"/>
          <w:szCs w:val="28"/>
          <w:lang w:val="ru-RU"/>
        </w:rPr>
        <w:t>св</w:t>
      </w:r>
      <w:proofErr w:type="gramEnd"/>
      <w:r>
        <w:rPr>
          <w:rStyle w:val="StrongEmphasis"/>
          <w:color w:val="000000"/>
          <w:sz w:val="28"/>
          <w:szCs w:val="28"/>
          <w:lang w:val="ru-RU"/>
        </w:rPr>
        <w:t>ідомість</w:t>
      </w:r>
      <w:proofErr w:type="spellEnd"/>
      <w:r>
        <w:rPr>
          <w:rStyle w:val="StrongEmphasis"/>
          <w:color w:val="000000"/>
          <w:sz w:val="28"/>
          <w:szCs w:val="28"/>
          <w:lang w:val="ru-RU"/>
        </w:rPr>
        <w:t xml:space="preserve">. </w:t>
      </w:r>
      <w:proofErr w:type="spellStart"/>
      <w:proofErr w:type="gramStart"/>
      <w:r>
        <w:rPr>
          <w:rStyle w:val="StrongEmphasis"/>
          <w:color w:val="000000"/>
          <w:sz w:val="28"/>
          <w:szCs w:val="28"/>
          <w:lang w:val="ru-RU"/>
        </w:rPr>
        <w:t>В</w:t>
      </w:r>
      <w:proofErr w:type="gramEnd"/>
      <w:r>
        <w:rPr>
          <w:rStyle w:val="StrongEmphasis"/>
          <w:color w:val="000000"/>
          <w:sz w:val="28"/>
          <w:szCs w:val="28"/>
          <w:lang w:val="ru-RU"/>
        </w:rPr>
        <w:t>існик</w:t>
      </w:r>
      <w:proofErr w:type="spellEnd"/>
      <w:r>
        <w:rPr>
          <w:rStyle w:val="StrongEmphasis"/>
          <w:color w:val="000000"/>
          <w:sz w:val="28"/>
          <w:szCs w:val="28"/>
          <w:lang w:val="ru-RU"/>
        </w:rPr>
        <w:t xml:space="preserve"> ЛНУ </w:t>
      </w:r>
      <w:proofErr w:type="spellStart"/>
      <w:r>
        <w:rPr>
          <w:rStyle w:val="StrongEmphasis"/>
          <w:color w:val="000000"/>
          <w:sz w:val="28"/>
          <w:szCs w:val="28"/>
          <w:lang w:val="ru-RU"/>
        </w:rPr>
        <w:t>і</w:t>
      </w:r>
      <w:proofErr w:type="gramStart"/>
      <w:r>
        <w:rPr>
          <w:rStyle w:val="StrongEmphasis"/>
          <w:color w:val="000000"/>
          <w:sz w:val="28"/>
          <w:szCs w:val="28"/>
          <w:lang w:val="ru-RU"/>
        </w:rPr>
        <w:t>мен</w:t>
      </w:r>
      <w:proofErr w:type="gramEnd"/>
      <w:r>
        <w:rPr>
          <w:rStyle w:val="StrongEmphasis"/>
          <w:color w:val="000000"/>
          <w:sz w:val="28"/>
          <w:szCs w:val="28"/>
          <w:lang w:val="ru-RU"/>
        </w:rPr>
        <w:t>і</w:t>
      </w:r>
      <w:proofErr w:type="spellEnd"/>
      <w:r>
        <w:rPr>
          <w:rStyle w:val="StrongEmphasis"/>
          <w:color w:val="000000"/>
          <w:sz w:val="28"/>
          <w:szCs w:val="28"/>
          <w:lang w:val="ru-RU"/>
        </w:rPr>
        <w:t xml:space="preserve"> Тараса </w:t>
      </w:r>
      <w:proofErr w:type="spellStart"/>
      <w:r>
        <w:rPr>
          <w:rStyle w:val="StrongEmphasis"/>
          <w:color w:val="000000"/>
          <w:sz w:val="28"/>
          <w:szCs w:val="28"/>
          <w:lang w:val="ru-RU"/>
        </w:rPr>
        <w:t>Шевченка</w:t>
      </w:r>
      <w:proofErr w:type="spellEnd"/>
      <w:r>
        <w:rPr>
          <w:rStyle w:val="StrongEmphasis"/>
          <w:color w:val="000000"/>
          <w:sz w:val="28"/>
          <w:szCs w:val="28"/>
          <w:lang w:val="ru-RU"/>
        </w:rPr>
        <w:t xml:space="preserve">. </w:t>
      </w:r>
      <w:proofErr w:type="spellStart"/>
      <w:r>
        <w:rPr>
          <w:rStyle w:val="StrongEmphasis"/>
          <w:color w:val="000000"/>
          <w:sz w:val="28"/>
          <w:szCs w:val="28"/>
          <w:lang w:val="en-US"/>
        </w:rPr>
        <w:t>Соціологічні</w:t>
      </w:r>
      <w:proofErr w:type="spellEnd"/>
      <w:r>
        <w:rPr>
          <w:rStyle w:val="StrongEmphasis"/>
          <w:color w:val="000000"/>
          <w:sz w:val="28"/>
          <w:szCs w:val="28"/>
          <w:lang w:val="en-US"/>
        </w:rPr>
        <w:t xml:space="preserve"> </w:t>
      </w:r>
      <w:proofErr w:type="spellStart"/>
      <w:r>
        <w:rPr>
          <w:rStyle w:val="StrongEmphasis"/>
          <w:color w:val="000000"/>
          <w:sz w:val="28"/>
          <w:szCs w:val="28"/>
          <w:lang w:val="en-US"/>
        </w:rPr>
        <w:t>науки</w:t>
      </w:r>
      <w:proofErr w:type="spellEnd"/>
      <w:r>
        <w:rPr>
          <w:rStyle w:val="StrongEmphasis"/>
          <w:color w:val="000000"/>
          <w:sz w:val="28"/>
          <w:szCs w:val="28"/>
          <w:lang w:val="en-US"/>
        </w:rPr>
        <w:t xml:space="preserve">. № 9 (323) </w:t>
      </w:r>
      <w:proofErr w:type="spellStart"/>
      <w:r>
        <w:rPr>
          <w:rStyle w:val="StrongEmphasis"/>
          <w:color w:val="000000"/>
          <w:sz w:val="28"/>
          <w:szCs w:val="28"/>
          <w:lang w:val="en-US"/>
        </w:rPr>
        <w:t>Грудень</w:t>
      </w:r>
      <w:proofErr w:type="spellEnd"/>
      <w:r>
        <w:rPr>
          <w:rStyle w:val="StrongEmphasis"/>
          <w:color w:val="000000"/>
          <w:sz w:val="28"/>
          <w:szCs w:val="28"/>
          <w:lang w:val="en-US"/>
        </w:rPr>
        <w:t xml:space="preserve">. </w:t>
      </w:r>
      <w:r>
        <w:rPr>
          <w:rStyle w:val="StrongEmphasis"/>
          <w:color w:val="000000"/>
          <w:sz w:val="28"/>
          <w:szCs w:val="28"/>
          <w:lang w:val="uk-UA"/>
        </w:rPr>
        <w:t>с</w:t>
      </w:r>
      <w:r>
        <w:rPr>
          <w:rStyle w:val="StrongEmphasis"/>
          <w:color w:val="000000"/>
          <w:sz w:val="28"/>
          <w:szCs w:val="28"/>
          <w:lang w:val="en-US"/>
        </w:rPr>
        <w:t>. 4 – 14.</w:t>
      </w:r>
    </w:p>
    <w:p w:rsidR="00111EC4" w:rsidRDefault="00111EC4" w:rsidP="00111EC4">
      <w:pPr>
        <w:pStyle w:val="Standard"/>
        <w:numPr>
          <w:ilvl w:val="0"/>
          <w:numId w:val="2"/>
        </w:numPr>
        <w:spacing w:line="360" w:lineRule="auto"/>
        <w:jc w:val="both"/>
        <w:rPr>
          <w:color w:val="000000"/>
          <w:sz w:val="28"/>
          <w:szCs w:val="28"/>
          <w:lang w:val="en-US"/>
        </w:rPr>
      </w:pPr>
      <w:r w:rsidRPr="00111EC4">
        <w:rPr>
          <w:color w:val="000000"/>
          <w:sz w:val="28"/>
          <w:szCs w:val="28"/>
        </w:rPr>
        <w:t xml:space="preserve">Becker P., </w:t>
      </w:r>
      <w:proofErr w:type="spellStart"/>
      <w:r w:rsidRPr="00111EC4">
        <w:rPr>
          <w:color w:val="000000"/>
          <w:sz w:val="28"/>
          <w:szCs w:val="28"/>
        </w:rPr>
        <w:t>Raveloson</w:t>
      </w:r>
      <w:proofErr w:type="spellEnd"/>
      <w:r w:rsidRPr="00111EC4">
        <w:rPr>
          <w:color w:val="000000"/>
          <w:sz w:val="28"/>
          <w:szCs w:val="28"/>
        </w:rPr>
        <w:t xml:space="preserve"> A. Jean-Aimé, 'Was ist Demokratie?'. In Zusammenarbeit mit der Friedrich-Ebert-Stiftung (FES). </w:t>
      </w:r>
      <w:r>
        <w:rPr>
          <w:color w:val="000000"/>
          <w:sz w:val="28"/>
          <w:szCs w:val="28"/>
          <w:lang w:val="en-US"/>
        </w:rPr>
        <w:t xml:space="preserve">Hamburg: KMF-CNOE &amp; NOVA STELLA, 2008. 25 S. </w:t>
      </w:r>
    </w:p>
    <w:p w:rsidR="00111EC4" w:rsidRDefault="00111EC4" w:rsidP="00111EC4">
      <w:pPr>
        <w:numPr>
          <w:ilvl w:val="0"/>
          <w:numId w:val="2"/>
        </w:numPr>
        <w:spacing w:line="360" w:lineRule="auto"/>
        <w:jc w:val="both"/>
        <w:rPr>
          <w:rStyle w:val="StrongEmphasis"/>
        </w:rPr>
      </w:pPr>
      <w:r>
        <w:rPr>
          <w:color w:val="000000"/>
          <w:sz w:val="28"/>
          <w:szCs w:val="28"/>
          <w:lang w:val="en-US"/>
        </w:rPr>
        <w:t xml:space="preserve">Belkin P., 'German Foreign and Security Policy: Trends and Transatlantic Implications'. CRS Report for Congress. Prepared for Members and Committees of </w:t>
      </w:r>
      <w:proofErr w:type="spellStart"/>
      <w:r>
        <w:rPr>
          <w:color w:val="000000"/>
          <w:sz w:val="28"/>
          <w:szCs w:val="28"/>
          <w:lang w:val="en-US"/>
        </w:rPr>
        <w:t>Congress.</w:t>
      </w:r>
      <w:r w:rsidRPr="00111EC4">
        <w:rPr>
          <w:sz w:val="28"/>
          <w:szCs w:val="28"/>
          <w:lang w:val="en-US"/>
        </w:rPr>
        <w:t>Washington</w:t>
      </w:r>
      <w:proofErr w:type="spellEnd"/>
      <w:r w:rsidRPr="00111EC4">
        <w:rPr>
          <w:sz w:val="28"/>
          <w:szCs w:val="28"/>
          <w:lang w:val="en-US"/>
        </w:rPr>
        <w:t>, D.C</w:t>
      </w:r>
      <w:proofErr w:type="gramStart"/>
      <w:r w:rsidRPr="00111EC4">
        <w:rPr>
          <w:sz w:val="28"/>
          <w:szCs w:val="28"/>
          <w:lang w:val="en-US"/>
        </w:rPr>
        <w:t xml:space="preserve">. </w:t>
      </w:r>
      <w:r>
        <w:rPr>
          <w:rStyle w:val="StrongEmphasis"/>
          <w:color w:val="000000"/>
          <w:sz w:val="28"/>
          <w:szCs w:val="28"/>
          <w:lang w:val="en-US"/>
        </w:rPr>
        <w:t>:</w:t>
      </w:r>
      <w:proofErr w:type="gramEnd"/>
      <w:r>
        <w:rPr>
          <w:rStyle w:val="StrongEmphasis"/>
          <w:color w:val="000000"/>
          <w:sz w:val="28"/>
          <w:szCs w:val="28"/>
          <w:lang w:val="en-US"/>
        </w:rPr>
        <w:t xml:space="preserve"> Congressional Research Service, 2009. 25 p. </w:t>
      </w:r>
    </w:p>
    <w:p w:rsidR="00111EC4" w:rsidRDefault="00111EC4" w:rsidP="00111EC4">
      <w:pPr>
        <w:pStyle w:val="Standard"/>
        <w:numPr>
          <w:ilvl w:val="0"/>
          <w:numId w:val="2"/>
        </w:numPr>
        <w:spacing w:line="360" w:lineRule="auto"/>
        <w:jc w:val="both"/>
      </w:pPr>
      <w:proofErr w:type="spellStart"/>
      <w:r>
        <w:rPr>
          <w:rStyle w:val="StrongEmphasis"/>
          <w:color w:val="000000"/>
          <w:sz w:val="28"/>
          <w:szCs w:val="28"/>
          <w:lang w:val="en-US"/>
        </w:rPr>
        <w:lastRenderedPageBreak/>
        <w:t>Benkler</w:t>
      </w:r>
      <w:proofErr w:type="spellEnd"/>
      <w:r>
        <w:rPr>
          <w:rStyle w:val="StrongEmphasis"/>
          <w:color w:val="000000"/>
          <w:sz w:val="28"/>
          <w:szCs w:val="28"/>
          <w:lang w:val="en-US"/>
        </w:rPr>
        <w:t xml:space="preserve"> Y., 'The Wealth of Networks: How Social Production Transforms Markets and Freedom'. Library of Congress Cataloging-in-Publication Data. New Haven and London: Yale University Press, 2006. 331 S. </w:t>
      </w:r>
    </w:p>
    <w:p w:rsidR="00111EC4" w:rsidRDefault="00111EC4" w:rsidP="00111EC4">
      <w:pPr>
        <w:pStyle w:val="Standard"/>
        <w:numPr>
          <w:ilvl w:val="0"/>
          <w:numId w:val="2"/>
        </w:numPr>
        <w:spacing w:line="360" w:lineRule="auto"/>
        <w:jc w:val="both"/>
        <w:rPr>
          <w:rStyle w:val="StrongEmphasis"/>
        </w:rPr>
      </w:pPr>
      <w:proofErr w:type="spellStart"/>
      <w:r>
        <w:rPr>
          <w:color w:val="000000"/>
          <w:sz w:val="28"/>
          <w:szCs w:val="28"/>
          <w:lang w:val="en-US"/>
        </w:rPr>
        <w:t>Bentzen</w:t>
      </w:r>
      <w:proofErr w:type="spellEnd"/>
      <w:r>
        <w:rPr>
          <w:color w:val="000000"/>
          <w:sz w:val="28"/>
          <w:szCs w:val="28"/>
          <w:lang w:val="en-US"/>
        </w:rPr>
        <w:t xml:space="preserve"> N., '</w:t>
      </w:r>
      <w:r w:rsidRPr="00111EC4">
        <w:rPr>
          <w:color w:val="000000"/>
          <w:sz w:val="28"/>
          <w:szCs w:val="28"/>
          <w:lang w:val="en-US"/>
        </w:rPr>
        <w:t xml:space="preserve">From post-truth to </w:t>
      </w:r>
      <w:proofErr w:type="spellStart"/>
      <w:r w:rsidRPr="00111EC4">
        <w:rPr>
          <w:color w:val="000000"/>
          <w:sz w:val="28"/>
          <w:szCs w:val="28"/>
          <w:lang w:val="en-US"/>
        </w:rPr>
        <w:t>post-trust?</w:t>
      </w:r>
      <w:proofErr w:type="gramStart"/>
      <w:r>
        <w:rPr>
          <w:color w:val="000000"/>
          <w:sz w:val="28"/>
          <w:szCs w:val="28"/>
          <w:lang w:val="en-US"/>
        </w:rPr>
        <w:t>'.</w:t>
      </w:r>
      <w:proofErr w:type="gramEnd"/>
      <w:r>
        <w:rPr>
          <w:color w:val="000000"/>
          <w:sz w:val="28"/>
          <w:szCs w:val="28"/>
          <w:lang w:val="en-US"/>
        </w:rPr>
        <w:t>A</w:t>
      </w:r>
      <w:r w:rsidRPr="00111EC4">
        <w:rPr>
          <w:color w:val="000000"/>
          <w:sz w:val="28"/>
          <w:szCs w:val="28"/>
          <w:lang w:val="en-US"/>
        </w:rPr>
        <w:t>t</w:t>
      </w:r>
      <w:proofErr w:type="spellEnd"/>
      <w:r w:rsidRPr="00111EC4">
        <w:rPr>
          <w:color w:val="000000"/>
          <w:sz w:val="28"/>
          <w:szCs w:val="28"/>
          <w:lang w:val="en-US"/>
        </w:rPr>
        <w:t xml:space="preserve"> a </w:t>
      </w:r>
      <w:r>
        <w:rPr>
          <w:color w:val="000000"/>
          <w:sz w:val="28"/>
          <w:szCs w:val="28"/>
          <w:lang w:val="en-US"/>
        </w:rPr>
        <w:t>G</w:t>
      </w:r>
      <w:r w:rsidRPr="00111EC4">
        <w:rPr>
          <w:color w:val="000000"/>
          <w:sz w:val="28"/>
          <w:szCs w:val="28"/>
          <w:lang w:val="en-US"/>
        </w:rPr>
        <w:t xml:space="preserve">lance. </w:t>
      </w:r>
      <w:r>
        <w:rPr>
          <w:color w:val="000000"/>
          <w:sz w:val="28"/>
          <w:szCs w:val="28"/>
          <w:lang w:val="en-US"/>
        </w:rPr>
        <w:t xml:space="preserve">European Parliamentary Research Service. European Parliament, 2018. 2 p. </w:t>
      </w:r>
    </w:p>
    <w:p w:rsidR="00111EC4" w:rsidRDefault="00111EC4" w:rsidP="00111EC4">
      <w:pPr>
        <w:pStyle w:val="Standard"/>
        <w:numPr>
          <w:ilvl w:val="0"/>
          <w:numId w:val="2"/>
        </w:numPr>
        <w:spacing w:line="360" w:lineRule="auto"/>
        <w:jc w:val="both"/>
      </w:pPr>
      <w:r w:rsidRPr="00111EC4">
        <w:rPr>
          <w:rStyle w:val="StrongEmphasis"/>
          <w:color w:val="000000"/>
          <w:sz w:val="28"/>
          <w:szCs w:val="28"/>
        </w:rPr>
        <w:t>Ben-</w:t>
      </w:r>
      <w:proofErr w:type="spellStart"/>
      <w:r w:rsidRPr="00111EC4">
        <w:rPr>
          <w:rStyle w:val="StrongEmphasis"/>
          <w:color w:val="000000"/>
          <w:sz w:val="28"/>
          <w:szCs w:val="28"/>
        </w:rPr>
        <w:t>Yehoshua</w:t>
      </w:r>
      <w:proofErr w:type="spellEnd"/>
      <w:r w:rsidRPr="00111EC4">
        <w:rPr>
          <w:rStyle w:val="StrongEmphasis"/>
          <w:color w:val="000000"/>
          <w:sz w:val="28"/>
          <w:szCs w:val="28"/>
        </w:rPr>
        <w:t xml:space="preserve"> J., 'Postfaktizität Zur Genese und Rezeption eines politischen Begriffs'. </w:t>
      </w:r>
      <w:r>
        <w:rPr>
          <w:rStyle w:val="StrongEmphasis"/>
          <w:color w:val="000000"/>
          <w:sz w:val="28"/>
          <w:szCs w:val="28"/>
          <w:lang w:val="en-US"/>
        </w:rPr>
        <w:t xml:space="preserve">Essays - </w:t>
      </w:r>
      <w:proofErr w:type="spellStart"/>
      <w:r>
        <w:rPr>
          <w:rStyle w:val="StrongEmphasis"/>
          <w:color w:val="000000"/>
          <w:sz w:val="28"/>
          <w:szCs w:val="28"/>
          <w:lang w:val="en-US"/>
        </w:rPr>
        <w:t>Autorenstudenten</w:t>
      </w:r>
      <w:proofErr w:type="spellEnd"/>
      <w:r>
        <w:rPr>
          <w:rStyle w:val="StrongEmphasis"/>
          <w:color w:val="000000"/>
          <w:sz w:val="28"/>
          <w:szCs w:val="28"/>
          <w:lang w:val="en-US"/>
        </w:rPr>
        <w:t xml:space="preserve"> 002/ 09. Marburg: Philipps-</w:t>
      </w:r>
      <w:proofErr w:type="spellStart"/>
      <w:r>
        <w:rPr>
          <w:rStyle w:val="StrongEmphasis"/>
          <w:color w:val="000000"/>
          <w:sz w:val="28"/>
          <w:szCs w:val="28"/>
          <w:lang w:val="en-US"/>
        </w:rPr>
        <w:t>Universität</w:t>
      </w:r>
      <w:proofErr w:type="spellEnd"/>
      <w:r>
        <w:rPr>
          <w:rStyle w:val="StrongEmphasis"/>
          <w:color w:val="000000"/>
          <w:sz w:val="28"/>
          <w:szCs w:val="28"/>
          <w:lang w:val="en-US"/>
        </w:rPr>
        <w:t xml:space="preserve"> Marburg, 2017.15 S. </w:t>
      </w:r>
    </w:p>
    <w:p w:rsidR="00111EC4" w:rsidRPr="00111EC4" w:rsidRDefault="00111EC4" w:rsidP="00111EC4">
      <w:pPr>
        <w:pStyle w:val="Standard"/>
        <w:numPr>
          <w:ilvl w:val="0"/>
          <w:numId w:val="2"/>
        </w:numPr>
        <w:spacing w:line="360" w:lineRule="auto"/>
        <w:jc w:val="both"/>
        <w:rPr>
          <w:color w:val="000000"/>
          <w:sz w:val="28"/>
          <w:szCs w:val="28"/>
          <w:shd w:val="clear" w:color="auto" w:fill="FFFFFF"/>
        </w:rPr>
      </w:pPr>
      <w:proofErr w:type="spellStart"/>
      <w:r w:rsidRPr="00111EC4">
        <w:rPr>
          <w:color w:val="000000"/>
          <w:sz w:val="28"/>
          <w:szCs w:val="28"/>
          <w:lang w:val="en-US"/>
        </w:rPr>
        <w:t>Biedenkopf</w:t>
      </w:r>
      <w:proofErr w:type="spellEnd"/>
      <w:r w:rsidRPr="00111EC4">
        <w:rPr>
          <w:color w:val="000000"/>
          <w:sz w:val="28"/>
          <w:szCs w:val="28"/>
          <w:lang w:val="en-US"/>
        </w:rPr>
        <w:t xml:space="preserve"> </w:t>
      </w:r>
      <w:r>
        <w:rPr>
          <w:color w:val="000000"/>
          <w:sz w:val="28"/>
          <w:szCs w:val="28"/>
          <w:lang w:val="en-US"/>
        </w:rPr>
        <w:t>K., '</w:t>
      </w:r>
      <w:r w:rsidRPr="00111EC4">
        <w:rPr>
          <w:color w:val="000000"/>
          <w:sz w:val="28"/>
          <w:szCs w:val="28"/>
          <w:lang w:val="en-US"/>
        </w:rPr>
        <w:t>Europe in a Post-Truth World</w:t>
      </w:r>
      <w:r>
        <w:rPr>
          <w:color w:val="000000"/>
          <w:sz w:val="28"/>
          <w:szCs w:val="28"/>
          <w:lang w:val="en-US"/>
        </w:rPr>
        <w:t xml:space="preserve">'. </w:t>
      </w:r>
      <w:r w:rsidRPr="00111EC4">
        <w:rPr>
          <w:color w:val="000000"/>
          <w:sz w:val="28"/>
          <w:szCs w:val="28"/>
        </w:rPr>
        <w:t>Handelsblatt Today.</w:t>
      </w:r>
      <w:r w:rsidRPr="00111EC4">
        <w:rPr>
          <w:rStyle w:val="StrongEmphasis"/>
          <w:color w:val="000000"/>
          <w:sz w:val="28"/>
          <w:szCs w:val="28"/>
        </w:rPr>
        <w:t xml:space="preserve"> 2016. </w:t>
      </w:r>
      <w:hyperlink r:id="rId9" w:history="1">
        <w:r>
          <w:rPr>
            <w:rStyle w:val="a5"/>
            <w:sz w:val="28"/>
            <w:szCs w:val="28"/>
          </w:rPr>
          <w:t>https://www.handelsblatt.com/today/opinion/fighting-for-facts-europe-in-a-post-truth-world/23543734.html?ticket=ST-2153066-XspZjzDPWAT5zDCwzzK3-ap5</w:t>
        </w:r>
      </w:hyperlink>
    </w:p>
    <w:p w:rsidR="00111EC4" w:rsidRDefault="00111EC4" w:rsidP="00111EC4">
      <w:pPr>
        <w:numPr>
          <w:ilvl w:val="0"/>
          <w:numId w:val="2"/>
        </w:numPr>
        <w:spacing w:line="360" w:lineRule="auto"/>
        <w:jc w:val="both"/>
        <w:rPr>
          <w:sz w:val="28"/>
          <w:szCs w:val="28"/>
        </w:rPr>
      </w:pPr>
      <w:r w:rsidRPr="00111EC4">
        <w:rPr>
          <w:color w:val="000000"/>
          <w:sz w:val="28"/>
          <w:szCs w:val="28"/>
          <w:shd w:val="clear" w:color="auto" w:fill="FFFFFF"/>
        </w:rPr>
        <w:t xml:space="preserve">Bischoff M., Dr. Eric </w:t>
      </w:r>
      <w:proofErr w:type="spellStart"/>
      <w:r w:rsidRPr="00111EC4">
        <w:rPr>
          <w:color w:val="000000"/>
          <w:sz w:val="28"/>
          <w:szCs w:val="28"/>
          <w:shd w:val="clear" w:color="auto" w:fill="FFFFFF"/>
        </w:rPr>
        <w:t>Chauvistre</w:t>
      </w:r>
      <w:proofErr w:type="spellEnd"/>
      <w:r w:rsidRPr="00111EC4">
        <w:rPr>
          <w:color w:val="000000"/>
          <w:sz w:val="28"/>
          <w:szCs w:val="28"/>
          <w:shd w:val="clear" w:color="auto" w:fill="FFFFFF"/>
        </w:rPr>
        <w:t xml:space="preserve">,  Kleis C., Wille J. (2018). Tatsachen </w:t>
      </w:r>
      <w:r>
        <w:rPr>
          <w:color w:val="000000"/>
          <w:sz w:val="28"/>
          <w:szCs w:val="28"/>
          <w:shd w:val="clear" w:color="auto" w:fill="FFFFFF"/>
        </w:rPr>
        <w:t>ü</w:t>
      </w:r>
      <w:r w:rsidRPr="00111EC4">
        <w:rPr>
          <w:color w:val="000000"/>
          <w:sz w:val="28"/>
          <w:szCs w:val="28"/>
          <w:shd w:val="clear" w:color="auto" w:fill="FFFFFF"/>
        </w:rPr>
        <w:t>ber Deutschland. Berlin: FAZIT Communication GmbH.180 p.</w:t>
      </w:r>
    </w:p>
    <w:p w:rsidR="00111EC4" w:rsidRDefault="00111EC4" w:rsidP="00111EC4">
      <w:pPr>
        <w:pStyle w:val="Standard"/>
        <w:numPr>
          <w:ilvl w:val="0"/>
          <w:numId w:val="2"/>
        </w:numPr>
        <w:spacing w:line="360" w:lineRule="auto"/>
        <w:jc w:val="both"/>
        <w:rPr>
          <w:rStyle w:val="StrongEmphasis"/>
          <w:color w:val="000000"/>
          <w:lang w:val="en-US"/>
        </w:rPr>
      </w:pPr>
      <w:proofErr w:type="spellStart"/>
      <w:r w:rsidRPr="00111EC4">
        <w:rPr>
          <w:sz w:val="28"/>
          <w:szCs w:val="28"/>
          <w:lang w:val="en-US"/>
        </w:rPr>
        <w:t>Bittor</w:t>
      </w:r>
      <w:r>
        <w:rPr>
          <w:sz w:val="28"/>
          <w:szCs w:val="28"/>
          <w:lang w:val="en-US"/>
        </w:rPr>
        <w:t>f</w:t>
      </w:r>
      <w:proofErr w:type="spellEnd"/>
      <w:r>
        <w:rPr>
          <w:sz w:val="28"/>
          <w:szCs w:val="28"/>
          <w:lang w:val="en-US"/>
        </w:rPr>
        <w:t xml:space="preserve"> M</w:t>
      </w:r>
      <w:proofErr w:type="gramStart"/>
      <w:r>
        <w:rPr>
          <w:sz w:val="28"/>
          <w:szCs w:val="28"/>
          <w:lang w:val="en-US"/>
        </w:rPr>
        <w:t>.(</w:t>
      </w:r>
      <w:proofErr w:type="gramEnd"/>
      <w:r>
        <w:rPr>
          <w:sz w:val="28"/>
          <w:szCs w:val="28"/>
          <w:lang w:val="en-US"/>
        </w:rPr>
        <w:t xml:space="preserve">2020). Will economic relations between Germany and Poland </w:t>
      </w:r>
      <w:proofErr w:type="gramStart"/>
      <w:r>
        <w:rPr>
          <w:sz w:val="28"/>
          <w:szCs w:val="28"/>
          <w:lang w:val="en-US"/>
        </w:rPr>
        <w:t>thrive</w:t>
      </w:r>
      <w:proofErr w:type="gramEnd"/>
      <w:r>
        <w:rPr>
          <w:sz w:val="28"/>
          <w:szCs w:val="28"/>
          <w:lang w:val="en-US"/>
        </w:rPr>
        <w:t xml:space="preserve"> post-coronavirus? </w:t>
      </w:r>
      <w:proofErr w:type="spellStart"/>
      <w:r>
        <w:rPr>
          <w:sz w:val="28"/>
          <w:szCs w:val="28"/>
          <w:lang w:val="en-US"/>
        </w:rPr>
        <w:t>KfW</w:t>
      </w:r>
      <w:proofErr w:type="spellEnd"/>
      <w:r>
        <w:rPr>
          <w:sz w:val="28"/>
          <w:szCs w:val="28"/>
          <w:lang w:val="en-US"/>
        </w:rPr>
        <w:t xml:space="preserve"> Research. Focus on Economics. No. 296. 4 p.</w:t>
      </w:r>
    </w:p>
    <w:p w:rsidR="00111EC4" w:rsidRDefault="00111EC4" w:rsidP="00111EC4">
      <w:pPr>
        <w:pStyle w:val="Standard"/>
        <w:numPr>
          <w:ilvl w:val="0"/>
          <w:numId w:val="2"/>
        </w:numPr>
        <w:spacing w:line="360" w:lineRule="auto"/>
        <w:jc w:val="both"/>
      </w:pPr>
      <w:proofErr w:type="spellStart"/>
      <w:r w:rsidRPr="00111EC4">
        <w:rPr>
          <w:rStyle w:val="StrongEmphasis"/>
          <w:color w:val="000000"/>
          <w:sz w:val="28"/>
          <w:szCs w:val="28"/>
        </w:rPr>
        <w:t>Bogodukhova</w:t>
      </w:r>
      <w:proofErr w:type="spellEnd"/>
      <w:r w:rsidRPr="00111EC4">
        <w:rPr>
          <w:rStyle w:val="StrongEmphasis"/>
          <w:color w:val="000000"/>
          <w:sz w:val="28"/>
          <w:szCs w:val="28"/>
        </w:rPr>
        <w:t xml:space="preserve"> A., 'Internetpräsenz- und Aktivität  der Spitzenpolitiker im Netz. Fallbeispiel: Angela Merkel'. Bachelorarbeit; Erstgutachterin und Betreuerin: Prof. Dr. Annette Zimmer; Zweitgutachter: Jochen </w:t>
      </w:r>
      <w:proofErr w:type="spellStart"/>
      <w:r w:rsidRPr="00111EC4">
        <w:rPr>
          <w:rStyle w:val="StrongEmphasis"/>
          <w:color w:val="000000"/>
          <w:sz w:val="28"/>
          <w:szCs w:val="28"/>
        </w:rPr>
        <w:t>Dehling</w:t>
      </w:r>
      <w:proofErr w:type="spellEnd"/>
      <w:r w:rsidRPr="00111EC4">
        <w:rPr>
          <w:rStyle w:val="StrongEmphasis"/>
          <w:color w:val="000000"/>
          <w:sz w:val="28"/>
          <w:szCs w:val="28"/>
        </w:rPr>
        <w:t xml:space="preserve"> M.A.. </w:t>
      </w:r>
      <w:proofErr w:type="spellStart"/>
      <w:r>
        <w:rPr>
          <w:rStyle w:val="StrongEmphasis"/>
          <w:color w:val="000000"/>
          <w:sz w:val="28"/>
          <w:szCs w:val="28"/>
          <w:lang w:val="en-US"/>
        </w:rPr>
        <w:t>Westfälische</w:t>
      </w:r>
      <w:proofErr w:type="spellEnd"/>
      <w:r>
        <w:rPr>
          <w:rStyle w:val="StrongEmphasis"/>
          <w:color w:val="000000"/>
          <w:sz w:val="28"/>
          <w:szCs w:val="28"/>
          <w:lang w:val="en-US"/>
        </w:rPr>
        <w:t xml:space="preserve"> </w:t>
      </w:r>
      <w:proofErr w:type="spellStart"/>
      <w:r>
        <w:rPr>
          <w:rStyle w:val="StrongEmphasis"/>
          <w:color w:val="000000"/>
          <w:sz w:val="28"/>
          <w:szCs w:val="28"/>
          <w:lang w:val="en-US"/>
        </w:rPr>
        <w:t>Wilhelms-Universität</w:t>
      </w:r>
      <w:proofErr w:type="spellEnd"/>
      <w:r>
        <w:rPr>
          <w:rStyle w:val="StrongEmphasis"/>
          <w:color w:val="000000"/>
          <w:sz w:val="28"/>
          <w:szCs w:val="28"/>
          <w:lang w:val="en-US"/>
        </w:rPr>
        <w:t xml:space="preserve">; </w:t>
      </w:r>
      <w:proofErr w:type="spellStart"/>
      <w:r>
        <w:rPr>
          <w:rStyle w:val="StrongEmphasis"/>
          <w:color w:val="000000"/>
          <w:sz w:val="28"/>
          <w:szCs w:val="28"/>
          <w:lang w:val="en-US"/>
        </w:rPr>
        <w:t>Institut</w:t>
      </w:r>
      <w:proofErr w:type="spellEnd"/>
      <w:r>
        <w:rPr>
          <w:rStyle w:val="StrongEmphasis"/>
          <w:color w:val="000000"/>
          <w:sz w:val="28"/>
          <w:szCs w:val="28"/>
          <w:lang w:val="en-US"/>
        </w:rPr>
        <w:t xml:space="preserve"> </w:t>
      </w:r>
      <w:proofErr w:type="spellStart"/>
      <w:r>
        <w:rPr>
          <w:rStyle w:val="StrongEmphasis"/>
          <w:color w:val="000000"/>
          <w:sz w:val="28"/>
          <w:szCs w:val="28"/>
          <w:lang w:val="en-US"/>
        </w:rPr>
        <w:t>für</w:t>
      </w:r>
      <w:proofErr w:type="spellEnd"/>
      <w:r>
        <w:rPr>
          <w:rStyle w:val="StrongEmphasis"/>
          <w:color w:val="000000"/>
          <w:sz w:val="28"/>
          <w:szCs w:val="28"/>
          <w:lang w:val="en-US"/>
        </w:rPr>
        <w:t xml:space="preserve"> </w:t>
      </w:r>
      <w:proofErr w:type="spellStart"/>
      <w:r>
        <w:rPr>
          <w:rStyle w:val="StrongEmphasis"/>
          <w:color w:val="000000"/>
          <w:sz w:val="28"/>
          <w:szCs w:val="28"/>
          <w:lang w:val="en-US"/>
        </w:rPr>
        <w:t>Politikwissenschaft</w:t>
      </w:r>
      <w:proofErr w:type="spellEnd"/>
      <w:r>
        <w:rPr>
          <w:rStyle w:val="StrongEmphasis"/>
          <w:color w:val="000000"/>
          <w:sz w:val="28"/>
          <w:szCs w:val="28"/>
          <w:lang w:val="en-US"/>
        </w:rPr>
        <w:t xml:space="preserve">. </w:t>
      </w:r>
      <w:proofErr w:type="spellStart"/>
      <w:r>
        <w:rPr>
          <w:rStyle w:val="StrongEmphasis"/>
          <w:color w:val="000000"/>
          <w:sz w:val="28"/>
          <w:szCs w:val="28"/>
          <w:lang w:val="en-US"/>
        </w:rPr>
        <w:t>Münster</w:t>
      </w:r>
      <w:proofErr w:type="spellEnd"/>
      <w:r>
        <w:rPr>
          <w:rStyle w:val="StrongEmphasis"/>
          <w:color w:val="000000"/>
          <w:sz w:val="28"/>
          <w:szCs w:val="28"/>
          <w:lang w:val="en-US"/>
        </w:rPr>
        <w:t xml:space="preserve">, 2011. 42 S. </w:t>
      </w:r>
    </w:p>
    <w:p w:rsidR="00111EC4" w:rsidRDefault="00111EC4" w:rsidP="00111EC4">
      <w:pPr>
        <w:pStyle w:val="Standard"/>
        <w:numPr>
          <w:ilvl w:val="0"/>
          <w:numId w:val="2"/>
        </w:numPr>
        <w:spacing w:line="360" w:lineRule="auto"/>
        <w:jc w:val="both"/>
        <w:rPr>
          <w:sz w:val="28"/>
          <w:szCs w:val="28"/>
          <w:lang w:val="en-US"/>
        </w:rPr>
      </w:pPr>
      <w:r>
        <w:rPr>
          <w:sz w:val="28"/>
          <w:szCs w:val="28"/>
          <w:lang w:val="en-US"/>
        </w:rPr>
        <w:t>Bros A.</w:t>
      </w:r>
      <w:proofErr w:type="gramStart"/>
      <w:r>
        <w:rPr>
          <w:sz w:val="28"/>
          <w:szCs w:val="28"/>
          <w:lang w:val="en-US"/>
        </w:rPr>
        <w:t xml:space="preserve">,  </w:t>
      </w:r>
      <w:proofErr w:type="spellStart"/>
      <w:r>
        <w:rPr>
          <w:sz w:val="28"/>
          <w:szCs w:val="28"/>
          <w:lang w:val="en-US"/>
        </w:rPr>
        <w:t>Mitrova</w:t>
      </w:r>
      <w:proofErr w:type="spellEnd"/>
      <w:proofErr w:type="gramEnd"/>
      <w:r>
        <w:rPr>
          <w:sz w:val="28"/>
          <w:szCs w:val="28"/>
          <w:lang w:val="en-US"/>
        </w:rPr>
        <w:t xml:space="preserve"> T. and </w:t>
      </w:r>
      <w:proofErr w:type="spellStart"/>
      <w:r>
        <w:rPr>
          <w:sz w:val="28"/>
          <w:szCs w:val="28"/>
          <w:lang w:val="en-US"/>
        </w:rPr>
        <w:t>Westphal</w:t>
      </w:r>
      <w:proofErr w:type="spellEnd"/>
      <w:r>
        <w:rPr>
          <w:sz w:val="28"/>
          <w:szCs w:val="28"/>
          <w:lang w:val="en-US"/>
        </w:rPr>
        <w:t xml:space="preserve"> K.(2017). German-Russian Gas Relations: A Special Relationship in Troubled Waters. SWP Research Paper. Berlin: German Institute for International and Security Affairs; </w:t>
      </w:r>
      <w:proofErr w:type="spellStart"/>
      <w:r>
        <w:rPr>
          <w:sz w:val="28"/>
          <w:szCs w:val="28"/>
          <w:lang w:val="en-US"/>
        </w:rPr>
        <w:t>Stiftung</w:t>
      </w:r>
      <w:proofErr w:type="spellEnd"/>
      <w:r>
        <w:rPr>
          <w:sz w:val="28"/>
          <w:szCs w:val="28"/>
          <w:lang w:val="en-US"/>
        </w:rPr>
        <w:t xml:space="preserve"> </w:t>
      </w:r>
      <w:proofErr w:type="spellStart"/>
      <w:r>
        <w:rPr>
          <w:sz w:val="28"/>
          <w:szCs w:val="28"/>
          <w:lang w:val="en-US"/>
        </w:rPr>
        <w:t>Wissenschaft</w:t>
      </w:r>
      <w:proofErr w:type="spellEnd"/>
      <w:r>
        <w:rPr>
          <w:sz w:val="28"/>
          <w:szCs w:val="28"/>
          <w:lang w:val="en-US"/>
        </w:rPr>
        <w:t xml:space="preserve"> und </w:t>
      </w:r>
      <w:proofErr w:type="spellStart"/>
      <w:r>
        <w:rPr>
          <w:sz w:val="28"/>
          <w:szCs w:val="28"/>
          <w:lang w:val="en-US"/>
        </w:rPr>
        <w:t>Politik</w:t>
      </w:r>
      <w:proofErr w:type="spellEnd"/>
      <w:r>
        <w:rPr>
          <w:sz w:val="28"/>
          <w:szCs w:val="28"/>
          <w:lang w:val="en-US"/>
        </w:rPr>
        <w:t>. 48 p.</w:t>
      </w:r>
    </w:p>
    <w:p w:rsidR="00111EC4" w:rsidRDefault="00111EC4" w:rsidP="00111EC4">
      <w:pPr>
        <w:pStyle w:val="Standard"/>
        <w:numPr>
          <w:ilvl w:val="0"/>
          <w:numId w:val="2"/>
        </w:numPr>
        <w:spacing w:line="360" w:lineRule="auto"/>
        <w:jc w:val="both"/>
        <w:rPr>
          <w:color w:val="000000"/>
          <w:sz w:val="28"/>
          <w:szCs w:val="28"/>
          <w:lang w:val="en-US"/>
        </w:rPr>
      </w:pPr>
      <w:r w:rsidRPr="00111EC4">
        <w:rPr>
          <w:sz w:val="28"/>
          <w:szCs w:val="28"/>
        </w:rPr>
        <w:t xml:space="preserve">'Bundeswahlergebnisse 2017'. Spiegel online, </w:t>
      </w:r>
      <w:proofErr w:type="spellStart"/>
      <w:r w:rsidRPr="00111EC4">
        <w:rPr>
          <w:sz w:val="28"/>
          <w:szCs w:val="28"/>
        </w:rPr>
        <w:t>October</w:t>
      </w:r>
      <w:proofErr w:type="spellEnd"/>
      <w:r w:rsidRPr="00111EC4">
        <w:rPr>
          <w:sz w:val="28"/>
          <w:szCs w:val="28"/>
        </w:rPr>
        <w:t xml:space="preserve"> 13, 2017. </w:t>
      </w:r>
      <w:r>
        <w:rPr>
          <w:sz w:val="28"/>
          <w:szCs w:val="28"/>
          <w:lang w:val="en-US"/>
        </w:rPr>
        <w:t xml:space="preserve">Accessed October 13, 2017. </w:t>
      </w:r>
      <w:hyperlink r:id="rId10" w:history="1">
        <w:r w:rsidRPr="00111EC4">
          <w:rPr>
            <w:rStyle w:val="a5"/>
            <w:sz w:val="28"/>
            <w:szCs w:val="28"/>
            <w:lang w:val="en-US"/>
          </w:rPr>
          <w:t>https://www.spiegel.de/politik/deutschland/bundestagswahl-2017-alle-ergebnisse-im-ueberblick-a-1167247.html</w:t>
        </w:r>
      </w:hyperlink>
    </w:p>
    <w:p w:rsidR="00111EC4" w:rsidRDefault="00111EC4" w:rsidP="00111EC4">
      <w:pPr>
        <w:pStyle w:val="Standard"/>
        <w:numPr>
          <w:ilvl w:val="0"/>
          <w:numId w:val="2"/>
        </w:numPr>
        <w:spacing w:line="360" w:lineRule="auto"/>
        <w:jc w:val="both"/>
        <w:rPr>
          <w:iCs/>
          <w:color w:val="000000"/>
          <w:sz w:val="28"/>
          <w:szCs w:val="28"/>
          <w:lang w:val="en-US"/>
        </w:rPr>
      </w:pPr>
      <w:r w:rsidRPr="00111EC4">
        <w:rPr>
          <w:color w:val="000000"/>
          <w:sz w:val="28"/>
          <w:szCs w:val="28"/>
        </w:rPr>
        <w:t xml:space="preserve">CDU, CSU und SPD (2018): Ein neuer Aufbruch für Europa. Eine neue Dynamik für Deutschland. Ein neuer Zusammenhalt für unser Land. </w:t>
      </w:r>
      <w:r w:rsidRPr="00111EC4">
        <w:rPr>
          <w:color w:val="000000"/>
          <w:sz w:val="28"/>
          <w:szCs w:val="28"/>
        </w:rPr>
        <w:lastRenderedPageBreak/>
        <w:t xml:space="preserve">Koalitionsvertrag zwischen CDU, CSU und SPD. 19. </w:t>
      </w:r>
      <w:proofErr w:type="spellStart"/>
      <w:r>
        <w:rPr>
          <w:color w:val="000000"/>
          <w:sz w:val="28"/>
          <w:szCs w:val="28"/>
          <w:lang w:val="en-US"/>
        </w:rPr>
        <w:t>Legislaturperiode</w:t>
      </w:r>
      <w:proofErr w:type="spellEnd"/>
      <w:r>
        <w:rPr>
          <w:color w:val="000000"/>
          <w:sz w:val="28"/>
          <w:szCs w:val="28"/>
          <w:lang w:val="en-US"/>
        </w:rPr>
        <w:t xml:space="preserve">.  Berlin, 2019. 175 S. </w:t>
      </w:r>
    </w:p>
    <w:p w:rsidR="00111EC4" w:rsidRDefault="00111EC4" w:rsidP="00111EC4">
      <w:pPr>
        <w:pStyle w:val="Standard"/>
        <w:numPr>
          <w:ilvl w:val="0"/>
          <w:numId w:val="2"/>
        </w:numPr>
        <w:spacing w:line="360" w:lineRule="auto"/>
        <w:jc w:val="both"/>
        <w:rPr>
          <w:rStyle w:val="StrongEmphasis"/>
        </w:rPr>
      </w:pPr>
      <w:r w:rsidRPr="00111EC4">
        <w:rPr>
          <w:iCs/>
          <w:color w:val="000000"/>
          <w:sz w:val="28"/>
          <w:szCs w:val="28"/>
        </w:rPr>
        <w:t xml:space="preserve">CDU, 'Offene Antwort an </w:t>
      </w:r>
      <w:proofErr w:type="spellStart"/>
      <w:r w:rsidRPr="00111EC4">
        <w:rPr>
          <w:iCs/>
          <w:color w:val="000000"/>
          <w:sz w:val="28"/>
          <w:szCs w:val="28"/>
        </w:rPr>
        <w:t>Rezo</w:t>
      </w:r>
      <w:proofErr w:type="spellEnd"/>
      <w:r w:rsidRPr="00111EC4">
        <w:rPr>
          <w:iCs/>
          <w:color w:val="000000"/>
          <w:sz w:val="28"/>
          <w:szCs w:val="28"/>
        </w:rPr>
        <w:t xml:space="preserve">: Wie wir die Sache sehen'. </w:t>
      </w:r>
      <w:r>
        <w:rPr>
          <w:rStyle w:val="StrongEmphasis"/>
          <w:iCs/>
          <w:color w:val="000000"/>
          <w:sz w:val="28"/>
          <w:szCs w:val="28"/>
          <w:lang w:val="en-US"/>
        </w:rPr>
        <w:t xml:space="preserve">Berlin, 2019.11 S. </w:t>
      </w:r>
    </w:p>
    <w:p w:rsidR="00111EC4" w:rsidRDefault="00111EC4" w:rsidP="00111EC4">
      <w:pPr>
        <w:pStyle w:val="Standard"/>
        <w:numPr>
          <w:ilvl w:val="0"/>
          <w:numId w:val="2"/>
        </w:numPr>
        <w:spacing w:line="360" w:lineRule="auto"/>
        <w:jc w:val="both"/>
      </w:pPr>
      <w:r>
        <w:rPr>
          <w:rStyle w:val="StrongEmphasis"/>
          <w:color w:val="000000"/>
          <w:sz w:val="28"/>
          <w:szCs w:val="28"/>
          <w:lang w:val="en-US"/>
        </w:rPr>
        <w:t>Dempsey J., 'Merkel’s unfinished business: Why Germany Needs to Act Strategically'. Carnegie Endowment for International Peace. Washington, D.C</w:t>
      </w:r>
      <w:proofErr w:type="gramStart"/>
      <w:r>
        <w:rPr>
          <w:rStyle w:val="StrongEmphasis"/>
          <w:color w:val="000000"/>
          <w:sz w:val="28"/>
          <w:szCs w:val="28"/>
          <w:lang w:val="en-US"/>
        </w:rPr>
        <w:t>. :</w:t>
      </w:r>
      <w:proofErr w:type="gramEnd"/>
      <w:r>
        <w:rPr>
          <w:rStyle w:val="StrongEmphasis"/>
          <w:color w:val="000000"/>
          <w:sz w:val="28"/>
          <w:szCs w:val="28"/>
          <w:lang w:val="en-US"/>
        </w:rPr>
        <w:t xml:space="preserve"> Carnegie Europe, 2013. 36 p. </w:t>
      </w:r>
    </w:p>
    <w:p w:rsidR="00111EC4" w:rsidRPr="00111EC4" w:rsidRDefault="00111EC4" w:rsidP="00111EC4">
      <w:pPr>
        <w:numPr>
          <w:ilvl w:val="0"/>
          <w:numId w:val="2"/>
        </w:numPr>
        <w:spacing w:line="360" w:lineRule="auto"/>
        <w:jc w:val="both"/>
        <w:rPr>
          <w:rStyle w:val="StrongEmphasis"/>
          <w:color w:val="000000"/>
          <w:lang w:val="en-US"/>
        </w:rPr>
      </w:pPr>
      <w:r w:rsidRPr="00111EC4">
        <w:rPr>
          <w:sz w:val="28"/>
          <w:szCs w:val="28"/>
        </w:rPr>
        <w:t xml:space="preserve">Der Bundeswahlleiter. 'Bundestagswahl 2017: Endgültiges Ergebnis.' </w:t>
      </w:r>
      <w:proofErr w:type="spellStart"/>
      <w:r>
        <w:rPr>
          <w:sz w:val="28"/>
          <w:szCs w:val="28"/>
          <w:lang w:val="en-US"/>
        </w:rPr>
        <w:t>Pressemitteilung</w:t>
      </w:r>
      <w:proofErr w:type="spellEnd"/>
      <w:r>
        <w:rPr>
          <w:sz w:val="28"/>
          <w:szCs w:val="28"/>
          <w:lang w:val="en-US"/>
        </w:rPr>
        <w:t xml:space="preserve"> </w:t>
      </w:r>
      <w:proofErr w:type="spellStart"/>
      <w:r>
        <w:rPr>
          <w:sz w:val="28"/>
          <w:szCs w:val="28"/>
          <w:lang w:val="en-US"/>
        </w:rPr>
        <w:t>Nr</w:t>
      </w:r>
      <w:proofErr w:type="spellEnd"/>
      <w:r>
        <w:rPr>
          <w:sz w:val="28"/>
          <w:szCs w:val="28"/>
          <w:lang w:val="en-US"/>
        </w:rPr>
        <w:t xml:space="preserve">. 34/17, October 12, 2017. Accessed October 12, 2017. </w:t>
      </w:r>
      <w:r>
        <w:rPr>
          <w:rStyle w:val="a5"/>
          <w:sz w:val="28"/>
          <w:szCs w:val="28"/>
          <w:lang w:val="en-US"/>
        </w:rPr>
        <w:t xml:space="preserve"> </w:t>
      </w:r>
      <w:hyperlink r:id="rId11" w:history="1">
        <w:r w:rsidRPr="00111EC4">
          <w:rPr>
            <w:rStyle w:val="a5"/>
            <w:sz w:val="28"/>
            <w:szCs w:val="28"/>
            <w:lang w:val="en-US"/>
          </w:rPr>
          <w:t>https://www.bundeswahlleiter.de/info/presse/mitteilungen/bundestagswahl-2017/34_17_endgueltiges_ergebnis.html</w:t>
        </w:r>
      </w:hyperlink>
    </w:p>
    <w:p w:rsidR="00111EC4" w:rsidRDefault="00111EC4" w:rsidP="00111EC4">
      <w:pPr>
        <w:pStyle w:val="Standard"/>
        <w:numPr>
          <w:ilvl w:val="0"/>
          <w:numId w:val="2"/>
        </w:numPr>
        <w:spacing w:line="360" w:lineRule="auto"/>
        <w:jc w:val="both"/>
        <w:rPr>
          <w:rStyle w:val="StrongEmphasis"/>
          <w:color w:val="000000"/>
          <w:sz w:val="28"/>
          <w:szCs w:val="28"/>
          <w:lang w:val="en-US"/>
        </w:rPr>
      </w:pPr>
      <w:r w:rsidRPr="00111EC4">
        <w:rPr>
          <w:rStyle w:val="StrongEmphasis"/>
          <w:color w:val="000000"/>
          <w:sz w:val="28"/>
          <w:szCs w:val="28"/>
        </w:rPr>
        <w:t xml:space="preserve">Deutscher Bundestag 'Sachstand: Deutschlands Beziehungen zu den Staaten </w:t>
      </w:r>
      <w:r>
        <w:rPr>
          <w:rStyle w:val="StrongEmphasis"/>
          <w:color w:val="000000"/>
          <w:sz w:val="28"/>
          <w:szCs w:val="28"/>
        </w:rPr>
        <w:t>Südostasiens</w:t>
      </w:r>
      <w:r w:rsidRPr="00111EC4">
        <w:rPr>
          <w:rStyle w:val="StrongEmphasis"/>
          <w:color w:val="000000"/>
          <w:sz w:val="28"/>
          <w:szCs w:val="28"/>
        </w:rPr>
        <w:t xml:space="preserve"> im Kontext seiner </w:t>
      </w:r>
      <w:r>
        <w:rPr>
          <w:rStyle w:val="StrongEmphasis"/>
          <w:color w:val="000000"/>
          <w:sz w:val="28"/>
          <w:szCs w:val="28"/>
        </w:rPr>
        <w:t>außenpolitischen</w:t>
      </w:r>
      <w:r w:rsidRPr="00111EC4">
        <w:rPr>
          <w:rStyle w:val="StrongEmphasis"/>
          <w:color w:val="000000"/>
          <w:sz w:val="28"/>
          <w:szCs w:val="28"/>
        </w:rPr>
        <w:t xml:space="preserve"> Interessen'. WD 2: </w:t>
      </w:r>
      <w:r>
        <w:rPr>
          <w:rStyle w:val="StrongEmphasis"/>
          <w:color w:val="000000"/>
          <w:sz w:val="28"/>
          <w:szCs w:val="28"/>
        </w:rPr>
        <w:t>Auswärtiges</w:t>
      </w:r>
      <w:r w:rsidRPr="00111EC4">
        <w:rPr>
          <w:rStyle w:val="StrongEmphasis"/>
          <w:color w:val="000000"/>
          <w:sz w:val="28"/>
          <w:szCs w:val="28"/>
        </w:rPr>
        <w:t xml:space="preserve">, </w:t>
      </w:r>
      <w:r>
        <w:rPr>
          <w:rStyle w:val="StrongEmphasis"/>
          <w:color w:val="000000"/>
          <w:sz w:val="28"/>
          <w:szCs w:val="28"/>
        </w:rPr>
        <w:t>Völkerrecht</w:t>
      </w:r>
      <w:r w:rsidRPr="00111EC4">
        <w:rPr>
          <w:rStyle w:val="StrongEmphasis"/>
          <w:color w:val="000000"/>
          <w:sz w:val="28"/>
          <w:szCs w:val="28"/>
        </w:rPr>
        <w:t xml:space="preserve">, wirtschaftliche Zusammenarbeit und Entwicklung, Verteidigung, Menschenrechte und humanitäre Hilfe. </w:t>
      </w:r>
      <w:r>
        <w:rPr>
          <w:rStyle w:val="StrongEmphasis"/>
          <w:color w:val="000000"/>
          <w:sz w:val="28"/>
          <w:szCs w:val="28"/>
        </w:rPr>
        <w:t>Berlin:</w:t>
      </w:r>
      <w:r>
        <w:rPr>
          <w:rStyle w:val="StrongEmphasis"/>
          <w:color w:val="000000"/>
          <w:sz w:val="28"/>
          <w:szCs w:val="28"/>
          <w:lang w:val="en-US"/>
        </w:rPr>
        <w:t xml:space="preserve"> </w:t>
      </w:r>
      <w:proofErr w:type="spellStart"/>
      <w:r>
        <w:rPr>
          <w:rStyle w:val="StrongEmphasis"/>
          <w:color w:val="000000"/>
          <w:sz w:val="28"/>
          <w:szCs w:val="28"/>
          <w:lang w:val="en-US"/>
        </w:rPr>
        <w:t>Wissenschaftliche</w:t>
      </w:r>
      <w:proofErr w:type="spellEnd"/>
      <w:r>
        <w:rPr>
          <w:rStyle w:val="StrongEmphasis"/>
          <w:color w:val="000000"/>
          <w:sz w:val="28"/>
          <w:szCs w:val="28"/>
          <w:lang w:val="en-US"/>
        </w:rPr>
        <w:t xml:space="preserve"> </w:t>
      </w:r>
      <w:proofErr w:type="spellStart"/>
      <w:r>
        <w:rPr>
          <w:rStyle w:val="StrongEmphasis"/>
          <w:color w:val="000000"/>
          <w:sz w:val="28"/>
          <w:szCs w:val="28"/>
          <w:lang w:val="en-US"/>
        </w:rPr>
        <w:t>Dienste</w:t>
      </w:r>
      <w:proofErr w:type="spellEnd"/>
      <w:r>
        <w:rPr>
          <w:rStyle w:val="StrongEmphasis"/>
          <w:color w:val="000000"/>
          <w:sz w:val="28"/>
          <w:szCs w:val="28"/>
          <w:lang w:val="en-US"/>
        </w:rPr>
        <w:t xml:space="preserve">, 2018. 30 p. </w:t>
      </w:r>
    </w:p>
    <w:p w:rsidR="00111EC4" w:rsidRDefault="00111EC4" w:rsidP="00111EC4">
      <w:pPr>
        <w:pStyle w:val="Standard"/>
        <w:numPr>
          <w:ilvl w:val="0"/>
          <w:numId w:val="2"/>
        </w:numPr>
        <w:spacing w:line="360" w:lineRule="auto"/>
        <w:jc w:val="both"/>
      </w:pPr>
      <w:proofErr w:type="spellStart"/>
      <w:r>
        <w:rPr>
          <w:rStyle w:val="StrongEmphasis"/>
          <w:color w:val="000000"/>
          <w:sz w:val="28"/>
          <w:szCs w:val="28"/>
          <w:lang w:val="en-US"/>
        </w:rPr>
        <w:t>Dinç</w:t>
      </w:r>
      <w:proofErr w:type="spellEnd"/>
      <w:r>
        <w:rPr>
          <w:rStyle w:val="StrongEmphasis"/>
          <w:color w:val="000000"/>
          <w:sz w:val="28"/>
          <w:szCs w:val="28"/>
          <w:lang w:val="en-US"/>
        </w:rPr>
        <w:t xml:space="preserve"> P., '</w:t>
      </w:r>
      <w:proofErr w:type="gramStart"/>
      <w:r>
        <w:rPr>
          <w:rStyle w:val="StrongEmphasis"/>
          <w:color w:val="000000"/>
          <w:sz w:val="28"/>
          <w:szCs w:val="28"/>
          <w:lang w:val="en-US"/>
        </w:rPr>
        <w:t>Mapping</w:t>
      </w:r>
      <w:proofErr w:type="gramEnd"/>
      <w:r>
        <w:rPr>
          <w:rStyle w:val="StrongEmphasis"/>
          <w:color w:val="000000"/>
          <w:sz w:val="28"/>
          <w:szCs w:val="28"/>
          <w:lang w:val="en-US"/>
        </w:rPr>
        <w:t xml:space="preserve"> populism: definitions, cases and challenges to democracy'. Policy Brief. Istanbul: IPM, 2016.17 p. </w:t>
      </w:r>
    </w:p>
    <w:p w:rsidR="00111EC4" w:rsidRDefault="00111EC4" w:rsidP="00111EC4">
      <w:pPr>
        <w:pStyle w:val="Standard"/>
        <w:numPr>
          <w:ilvl w:val="0"/>
          <w:numId w:val="2"/>
        </w:numPr>
        <w:spacing w:line="360" w:lineRule="auto"/>
        <w:jc w:val="both"/>
        <w:rPr>
          <w:color w:val="000000"/>
          <w:sz w:val="28"/>
          <w:szCs w:val="28"/>
          <w:shd w:val="clear" w:color="auto" w:fill="FFFFFF"/>
          <w:lang w:val="en-US"/>
        </w:rPr>
      </w:pPr>
      <w:proofErr w:type="spellStart"/>
      <w:r>
        <w:rPr>
          <w:color w:val="000000"/>
          <w:sz w:val="28"/>
          <w:szCs w:val="28"/>
          <w:lang w:val="en-US"/>
        </w:rPr>
        <w:t>Dittrich</w:t>
      </w:r>
      <w:proofErr w:type="spellEnd"/>
      <w:r>
        <w:rPr>
          <w:color w:val="000000"/>
          <w:sz w:val="28"/>
          <w:szCs w:val="28"/>
          <w:lang w:val="en-US"/>
        </w:rPr>
        <w:t xml:space="preserve"> P.-J., 'Social networks and populism in the EU: four things you should know'. Policy Paper 192. Berlin: Jacques </w:t>
      </w:r>
      <w:proofErr w:type="spellStart"/>
      <w:r>
        <w:rPr>
          <w:color w:val="000000"/>
          <w:sz w:val="28"/>
          <w:szCs w:val="28"/>
          <w:lang w:val="en-US"/>
        </w:rPr>
        <w:t>Delors</w:t>
      </w:r>
      <w:proofErr w:type="spellEnd"/>
      <w:r>
        <w:rPr>
          <w:color w:val="000000"/>
          <w:sz w:val="28"/>
          <w:szCs w:val="28"/>
          <w:lang w:val="en-US"/>
        </w:rPr>
        <w:t xml:space="preserve"> </w:t>
      </w:r>
      <w:proofErr w:type="spellStart"/>
      <w:r>
        <w:rPr>
          <w:color w:val="000000"/>
          <w:sz w:val="28"/>
          <w:szCs w:val="28"/>
          <w:lang w:val="en-US"/>
        </w:rPr>
        <w:t>Institut</w:t>
      </w:r>
      <w:proofErr w:type="spellEnd"/>
      <w:r>
        <w:rPr>
          <w:color w:val="000000"/>
          <w:sz w:val="28"/>
          <w:szCs w:val="28"/>
          <w:lang w:val="en-US"/>
        </w:rPr>
        <w:t xml:space="preserve">, 2017. 20 p. </w:t>
      </w:r>
      <w:r>
        <w:rPr>
          <w:b/>
          <w:bCs/>
          <w:color w:val="000000"/>
          <w:sz w:val="28"/>
          <w:szCs w:val="28"/>
          <w:lang w:val="en-US"/>
        </w:rPr>
        <w:t xml:space="preserve">  </w:t>
      </w:r>
    </w:p>
    <w:p w:rsidR="00111EC4" w:rsidRDefault="00111EC4" w:rsidP="00111EC4">
      <w:pPr>
        <w:pStyle w:val="Standard"/>
        <w:numPr>
          <w:ilvl w:val="0"/>
          <w:numId w:val="2"/>
        </w:numPr>
        <w:spacing w:line="360" w:lineRule="auto"/>
        <w:jc w:val="both"/>
        <w:rPr>
          <w:rStyle w:val="StrongEmphasis"/>
        </w:rPr>
      </w:pPr>
      <w:proofErr w:type="spellStart"/>
      <w:r w:rsidRPr="00111EC4">
        <w:rPr>
          <w:color w:val="000000"/>
          <w:sz w:val="28"/>
          <w:szCs w:val="28"/>
          <w:shd w:val="clear" w:color="auto" w:fill="FFFFFF"/>
        </w:rPr>
        <w:t>Fislage</w:t>
      </w:r>
      <w:proofErr w:type="spellEnd"/>
      <w:r w:rsidRPr="00111EC4">
        <w:rPr>
          <w:color w:val="000000"/>
          <w:sz w:val="28"/>
          <w:szCs w:val="28"/>
          <w:shd w:val="clear" w:color="auto" w:fill="FFFFFF"/>
        </w:rPr>
        <w:t xml:space="preserve"> F., Graf S., Montag </w:t>
      </w:r>
      <w:proofErr w:type="gramStart"/>
      <w:r w:rsidRPr="00111EC4">
        <w:rPr>
          <w:color w:val="000000"/>
          <w:sz w:val="28"/>
          <w:szCs w:val="28"/>
          <w:shd w:val="clear" w:color="auto" w:fill="FFFFFF"/>
        </w:rPr>
        <w:t>T.,</w:t>
      </w:r>
      <w:proofErr w:type="gramEnd"/>
      <w:r w:rsidRPr="00111EC4">
        <w:rPr>
          <w:color w:val="000000"/>
          <w:sz w:val="28"/>
          <w:szCs w:val="28"/>
          <w:shd w:val="clear" w:color="auto" w:fill="FFFFFF"/>
        </w:rPr>
        <w:t xml:space="preserve"> 'Die sind doch alle gleich! Programmatische Unterschiede in der deutschen Parteienlandschaft. Ein </w:t>
      </w:r>
      <w:proofErr w:type="spellStart"/>
      <w:r w:rsidRPr="00111EC4">
        <w:rPr>
          <w:color w:val="000000"/>
          <w:sz w:val="28"/>
          <w:szCs w:val="28"/>
          <w:shd w:val="clear" w:color="auto" w:fill="FFFFFF"/>
        </w:rPr>
        <w:t>Methodenexperiment.'.„Creative</w:t>
      </w:r>
      <w:proofErr w:type="spellEnd"/>
      <w:r w:rsidRPr="00111EC4">
        <w:rPr>
          <w:color w:val="000000"/>
          <w:sz w:val="28"/>
          <w:szCs w:val="28"/>
          <w:shd w:val="clear" w:color="auto" w:fill="FFFFFF"/>
        </w:rPr>
        <w:t xml:space="preserve"> </w:t>
      </w:r>
      <w:proofErr w:type="spellStart"/>
      <w:r w:rsidRPr="00111EC4">
        <w:rPr>
          <w:color w:val="000000"/>
          <w:sz w:val="28"/>
          <w:szCs w:val="28"/>
          <w:shd w:val="clear" w:color="auto" w:fill="FFFFFF"/>
        </w:rPr>
        <w:t>Commons</w:t>
      </w:r>
      <w:proofErr w:type="spellEnd"/>
      <w:r w:rsidRPr="00111EC4">
        <w:rPr>
          <w:color w:val="000000"/>
          <w:sz w:val="28"/>
          <w:szCs w:val="28"/>
          <w:shd w:val="clear" w:color="auto" w:fill="FFFFFF"/>
        </w:rPr>
        <w:t xml:space="preserve"> Namensnennung-Weitergabe unter gleichen Bedingungen 4.0 international”. </w:t>
      </w:r>
      <w:r>
        <w:rPr>
          <w:color w:val="000000"/>
          <w:sz w:val="28"/>
          <w:szCs w:val="28"/>
          <w:shd w:val="clear" w:color="auto" w:fill="FFFFFF"/>
          <w:lang w:val="en-US"/>
        </w:rPr>
        <w:t>Sankt Augustin/Berlin: Konrad-Adenauer-</w:t>
      </w:r>
      <w:proofErr w:type="spellStart"/>
      <w:r>
        <w:rPr>
          <w:color w:val="000000"/>
          <w:sz w:val="28"/>
          <w:szCs w:val="28"/>
          <w:shd w:val="clear" w:color="auto" w:fill="FFFFFF"/>
          <w:lang w:val="en-US"/>
        </w:rPr>
        <w:t>Stiftung</w:t>
      </w:r>
      <w:proofErr w:type="spellEnd"/>
      <w:r>
        <w:rPr>
          <w:color w:val="000000"/>
          <w:sz w:val="28"/>
          <w:szCs w:val="28"/>
          <w:shd w:val="clear" w:color="auto" w:fill="FFFFFF"/>
          <w:lang w:val="en-US"/>
        </w:rPr>
        <w:t xml:space="preserve">, 2019. 48 S. </w:t>
      </w:r>
    </w:p>
    <w:p w:rsidR="00111EC4" w:rsidRDefault="00111EC4" w:rsidP="00111EC4">
      <w:pPr>
        <w:pStyle w:val="Standard"/>
        <w:numPr>
          <w:ilvl w:val="0"/>
          <w:numId w:val="2"/>
        </w:numPr>
        <w:spacing w:line="360" w:lineRule="auto"/>
        <w:jc w:val="both"/>
        <w:rPr>
          <w:rStyle w:val="StrongEmphasis"/>
          <w:color w:val="000000"/>
          <w:sz w:val="28"/>
          <w:szCs w:val="28"/>
          <w:lang w:val="en-US"/>
        </w:rPr>
      </w:pPr>
      <w:proofErr w:type="spellStart"/>
      <w:r w:rsidRPr="00111EC4">
        <w:rPr>
          <w:rStyle w:val="StrongEmphasis"/>
          <w:color w:val="000000"/>
          <w:sz w:val="28"/>
          <w:szCs w:val="28"/>
          <w:lang w:val="en-US"/>
        </w:rPr>
        <w:t>Forstenzer</w:t>
      </w:r>
      <w:proofErr w:type="spellEnd"/>
      <w:r w:rsidRPr="00111EC4">
        <w:rPr>
          <w:rStyle w:val="StrongEmphasis"/>
          <w:color w:val="000000"/>
          <w:sz w:val="28"/>
          <w:szCs w:val="28"/>
          <w:lang w:val="en-US"/>
        </w:rPr>
        <w:t xml:space="preserve"> J., </w:t>
      </w:r>
      <w:r>
        <w:rPr>
          <w:rStyle w:val="StrongEmphasis"/>
          <w:color w:val="000000"/>
          <w:sz w:val="28"/>
          <w:szCs w:val="28"/>
          <w:lang w:val="en-US"/>
        </w:rPr>
        <w:t>'</w:t>
      </w:r>
      <w:r w:rsidRPr="00111EC4">
        <w:rPr>
          <w:rStyle w:val="StrongEmphasis"/>
          <w:color w:val="000000"/>
          <w:sz w:val="28"/>
          <w:szCs w:val="28"/>
          <w:lang w:val="en-US"/>
        </w:rPr>
        <w:t xml:space="preserve">Something Has Cracked: Post-Truth Politics and Richard </w:t>
      </w:r>
      <w:proofErr w:type="spellStart"/>
      <w:r w:rsidRPr="00111EC4">
        <w:rPr>
          <w:rStyle w:val="StrongEmphasis"/>
          <w:color w:val="000000"/>
          <w:sz w:val="28"/>
          <w:szCs w:val="28"/>
          <w:lang w:val="en-US"/>
        </w:rPr>
        <w:t>Rorty’s</w:t>
      </w:r>
      <w:proofErr w:type="spellEnd"/>
      <w:r w:rsidRPr="00111EC4">
        <w:rPr>
          <w:rStyle w:val="StrongEmphasis"/>
          <w:color w:val="000000"/>
          <w:sz w:val="28"/>
          <w:szCs w:val="28"/>
          <w:lang w:val="en-US"/>
        </w:rPr>
        <w:t xml:space="preserve"> Postmodernist Bourgeois </w:t>
      </w:r>
      <w:proofErr w:type="spellStart"/>
      <w:r w:rsidRPr="00111EC4">
        <w:rPr>
          <w:rStyle w:val="StrongEmphasis"/>
          <w:color w:val="000000"/>
          <w:sz w:val="28"/>
          <w:szCs w:val="28"/>
          <w:lang w:val="en-US"/>
        </w:rPr>
        <w:t>Liberalism</w:t>
      </w:r>
      <w:r>
        <w:rPr>
          <w:rStyle w:val="StrongEmphasis"/>
          <w:color w:val="000000"/>
          <w:sz w:val="28"/>
          <w:szCs w:val="28"/>
          <w:lang w:val="en-US"/>
        </w:rPr>
        <w:t>'.Ash</w:t>
      </w:r>
      <w:proofErr w:type="spellEnd"/>
      <w:r>
        <w:rPr>
          <w:rStyle w:val="StrongEmphasis"/>
          <w:color w:val="000000"/>
          <w:sz w:val="28"/>
          <w:szCs w:val="28"/>
          <w:lang w:val="en-US"/>
        </w:rPr>
        <w:t xml:space="preserve"> Center Occasional Papers Series. </w:t>
      </w:r>
      <w:r>
        <w:rPr>
          <w:rStyle w:val="StrongEmphasis"/>
          <w:color w:val="000000"/>
          <w:sz w:val="28"/>
          <w:szCs w:val="28"/>
        </w:rPr>
        <w:t xml:space="preserve">Sheffield: </w:t>
      </w:r>
      <w:r>
        <w:rPr>
          <w:rStyle w:val="StrongEmphasis"/>
          <w:color w:val="000000"/>
          <w:sz w:val="28"/>
          <w:szCs w:val="28"/>
          <w:lang w:val="en-US"/>
        </w:rPr>
        <w:t>Ash Center for Democratic Governance and Innovation,</w:t>
      </w:r>
      <w:r>
        <w:rPr>
          <w:rStyle w:val="StrongEmphasis"/>
          <w:color w:val="000000"/>
          <w:sz w:val="28"/>
          <w:szCs w:val="28"/>
        </w:rPr>
        <w:t xml:space="preserve"> 2018.</w:t>
      </w:r>
      <w:r>
        <w:rPr>
          <w:rStyle w:val="StrongEmphasis"/>
          <w:color w:val="000000"/>
          <w:sz w:val="28"/>
          <w:szCs w:val="28"/>
          <w:lang w:val="en-US"/>
        </w:rPr>
        <w:t xml:space="preserve"> 41 p. </w:t>
      </w:r>
    </w:p>
    <w:p w:rsidR="00111EC4" w:rsidRDefault="00111EC4" w:rsidP="00111EC4">
      <w:pPr>
        <w:pStyle w:val="Standard"/>
        <w:numPr>
          <w:ilvl w:val="0"/>
          <w:numId w:val="2"/>
        </w:numPr>
        <w:spacing w:line="360" w:lineRule="auto"/>
        <w:jc w:val="both"/>
      </w:pPr>
      <w:proofErr w:type="spellStart"/>
      <w:r>
        <w:rPr>
          <w:rStyle w:val="StrongEmphasis"/>
          <w:color w:val="000000"/>
          <w:sz w:val="28"/>
          <w:szCs w:val="28"/>
          <w:lang w:val="en-US"/>
        </w:rPr>
        <w:t>Galetti</w:t>
      </w:r>
      <w:proofErr w:type="spellEnd"/>
      <w:r>
        <w:rPr>
          <w:rStyle w:val="StrongEmphasis"/>
          <w:color w:val="000000"/>
          <w:sz w:val="28"/>
          <w:szCs w:val="28"/>
          <w:lang w:val="en-US"/>
        </w:rPr>
        <w:t xml:space="preserve"> N., </w:t>
      </w:r>
      <w:proofErr w:type="spellStart"/>
      <w:r>
        <w:rPr>
          <w:rStyle w:val="StrongEmphasis"/>
          <w:color w:val="000000"/>
          <w:sz w:val="28"/>
          <w:szCs w:val="28"/>
          <w:lang w:val="en-US"/>
        </w:rPr>
        <w:t>Grabow</w:t>
      </w:r>
      <w:proofErr w:type="spellEnd"/>
      <w:r>
        <w:rPr>
          <w:rStyle w:val="StrongEmphasis"/>
          <w:color w:val="000000"/>
          <w:sz w:val="28"/>
          <w:szCs w:val="28"/>
          <w:lang w:val="en-US"/>
        </w:rPr>
        <w:t xml:space="preserve"> K. and others, 'Christian Democracy: principles and policy-making'. Handbook for the European and International </w:t>
      </w:r>
      <w:r>
        <w:rPr>
          <w:rStyle w:val="StrongEmphasis"/>
          <w:color w:val="000000"/>
          <w:sz w:val="28"/>
          <w:szCs w:val="28"/>
          <w:lang w:val="en-US"/>
        </w:rPr>
        <w:lastRenderedPageBreak/>
        <w:t>Cooperation of the Konrad-Adenauer-</w:t>
      </w:r>
      <w:proofErr w:type="spellStart"/>
      <w:r>
        <w:rPr>
          <w:rStyle w:val="StrongEmphasis"/>
          <w:color w:val="000000"/>
          <w:sz w:val="28"/>
          <w:szCs w:val="28"/>
          <w:lang w:val="en-US"/>
        </w:rPr>
        <w:t>Stiftung</w:t>
      </w:r>
      <w:proofErr w:type="spellEnd"/>
      <w:r>
        <w:rPr>
          <w:rStyle w:val="StrongEmphasis"/>
          <w:color w:val="000000"/>
          <w:sz w:val="28"/>
          <w:szCs w:val="28"/>
          <w:lang w:val="en-US"/>
        </w:rPr>
        <w:t>. Berlin: Konrad-Adenauer-</w:t>
      </w:r>
      <w:proofErr w:type="spellStart"/>
      <w:r>
        <w:rPr>
          <w:rStyle w:val="StrongEmphasis"/>
          <w:color w:val="000000"/>
          <w:sz w:val="28"/>
          <w:szCs w:val="28"/>
          <w:lang w:val="en-US"/>
        </w:rPr>
        <w:t>Stiftung</w:t>
      </w:r>
      <w:proofErr w:type="spellEnd"/>
      <w:r>
        <w:rPr>
          <w:rStyle w:val="StrongEmphasis"/>
          <w:color w:val="000000"/>
          <w:sz w:val="28"/>
          <w:szCs w:val="28"/>
          <w:lang w:val="en-US"/>
        </w:rPr>
        <w:t xml:space="preserve">, 2011.49 p. </w:t>
      </w:r>
    </w:p>
    <w:p w:rsidR="00111EC4" w:rsidRDefault="00111EC4" w:rsidP="00111EC4">
      <w:pPr>
        <w:pStyle w:val="Standard"/>
        <w:numPr>
          <w:ilvl w:val="0"/>
          <w:numId w:val="2"/>
        </w:numPr>
        <w:spacing w:line="360" w:lineRule="auto"/>
        <w:jc w:val="both"/>
        <w:rPr>
          <w:color w:val="000000"/>
          <w:sz w:val="28"/>
          <w:szCs w:val="28"/>
          <w:shd w:val="clear" w:color="auto" w:fill="FFFFFF"/>
          <w:lang w:val="en-US"/>
        </w:rPr>
      </w:pPr>
      <w:proofErr w:type="spellStart"/>
      <w:r>
        <w:rPr>
          <w:color w:val="000000"/>
          <w:sz w:val="28"/>
          <w:szCs w:val="28"/>
          <w:lang w:val="en-US"/>
        </w:rPr>
        <w:t>Gaskarth</w:t>
      </w:r>
      <w:proofErr w:type="spellEnd"/>
      <w:r>
        <w:rPr>
          <w:color w:val="000000"/>
          <w:sz w:val="28"/>
          <w:szCs w:val="28"/>
          <w:lang w:val="en-US"/>
        </w:rPr>
        <w:t xml:space="preserve"> J., </w:t>
      </w:r>
      <w:proofErr w:type="spellStart"/>
      <w:r>
        <w:rPr>
          <w:color w:val="000000"/>
          <w:sz w:val="28"/>
          <w:szCs w:val="28"/>
          <w:lang w:val="en-US"/>
        </w:rPr>
        <w:t>Oppermann</w:t>
      </w:r>
      <w:proofErr w:type="spellEnd"/>
      <w:r>
        <w:rPr>
          <w:color w:val="000000"/>
          <w:sz w:val="28"/>
          <w:szCs w:val="28"/>
          <w:lang w:val="en-US"/>
        </w:rPr>
        <w:t xml:space="preserve"> K., 'Clashing Traditions: German Foreign Policy in a New Era'. International Studies Perspectives. Oxford University Press, 2019. 22 p. </w:t>
      </w:r>
    </w:p>
    <w:p w:rsidR="00111EC4" w:rsidRDefault="00111EC4" w:rsidP="00111EC4">
      <w:pPr>
        <w:pStyle w:val="Standard"/>
        <w:numPr>
          <w:ilvl w:val="0"/>
          <w:numId w:val="2"/>
        </w:numPr>
        <w:spacing w:line="360" w:lineRule="auto"/>
        <w:jc w:val="both"/>
        <w:rPr>
          <w:rStyle w:val="StrongEmphasis"/>
        </w:rPr>
      </w:pPr>
      <w:r w:rsidRPr="00111EC4">
        <w:rPr>
          <w:color w:val="000000"/>
          <w:sz w:val="28"/>
          <w:szCs w:val="28"/>
          <w:shd w:val="clear" w:color="auto" w:fill="FFFFFF"/>
        </w:rPr>
        <w:t xml:space="preserve">Gesetz zur Verbesserung der Rechtsdurchsetzung in sozialen Netzwerken (Netzwerkdurchsetzungsgesetz – </w:t>
      </w:r>
      <w:proofErr w:type="spellStart"/>
      <w:r w:rsidRPr="00111EC4">
        <w:rPr>
          <w:color w:val="000000"/>
          <w:sz w:val="28"/>
          <w:szCs w:val="28"/>
          <w:shd w:val="clear" w:color="auto" w:fill="FFFFFF"/>
        </w:rPr>
        <w:t>NetzDG</w:t>
      </w:r>
      <w:proofErr w:type="spellEnd"/>
      <w:r w:rsidRPr="00111EC4">
        <w:rPr>
          <w:color w:val="000000"/>
          <w:sz w:val="28"/>
          <w:szCs w:val="28"/>
          <w:shd w:val="clear" w:color="auto" w:fill="FFFFFF"/>
        </w:rPr>
        <w:t xml:space="preserve">)* Vom 1. </w:t>
      </w:r>
      <w:r>
        <w:rPr>
          <w:color w:val="000000"/>
          <w:sz w:val="28"/>
          <w:szCs w:val="28"/>
          <w:shd w:val="clear" w:color="auto" w:fill="FFFFFF"/>
          <w:lang w:val="en-US"/>
        </w:rPr>
        <w:t>September 2017</w:t>
      </w:r>
      <w:r>
        <w:rPr>
          <w:color w:val="000000"/>
          <w:sz w:val="28"/>
          <w:szCs w:val="28"/>
          <w:shd w:val="clear" w:color="auto" w:fill="FFFFFF"/>
          <w:lang w:val="ru-RU"/>
        </w:rPr>
        <w:t xml:space="preserve">. </w:t>
      </w:r>
    </w:p>
    <w:p w:rsidR="00111EC4" w:rsidRDefault="00111EC4" w:rsidP="00111EC4">
      <w:pPr>
        <w:pStyle w:val="Standard"/>
        <w:numPr>
          <w:ilvl w:val="0"/>
          <w:numId w:val="2"/>
        </w:numPr>
        <w:spacing w:line="360" w:lineRule="auto"/>
        <w:jc w:val="both"/>
        <w:rPr>
          <w:rStyle w:val="StrongEmphasis"/>
          <w:color w:val="000000"/>
          <w:sz w:val="28"/>
          <w:szCs w:val="28"/>
          <w:shd w:val="clear" w:color="auto" w:fill="FFFFFF"/>
          <w:lang w:val="en-US"/>
        </w:rPr>
      </w:pPr>
      <w:proofErr w:type="spellStart"/>
      <w:r>
        <w:rPr>
          <w:rStyle w:val="StrongEmphasis"/>
          <w:color w:val="000000"/>
          <w:sz w:val="28"/>
          <w:szCs w:val="28"/>
          <w:shd w:val="clear" w:color="auto" w:fill="FFFFFF"/>
          <w:lang w:val="en-US"/>
        </w:rPr>
        <w:t>Getmanchuk</w:t>
      </w:r>
      <w:proofErr w:type="spellEnd"/>
      <w:r>
        <w:rPr>
          <w:rStyle w:val="StrongEmphasis"/>
          <w:color w:val="000000"/>
          <w:sz w:val="28"/>
          <w:szCs w:val="28"/>
          <w:shd w:val="clear" w:color="auto" w:fill="FFFFFF"/>
          <w:lang w:val="en-US"/>
        </w:rPr>
        <w:t xml:space="preserve"> A., </w:t>
      </w:r>
      <w:proofErr w:type="spellStart"/>
      <w:r>
        <w:rPr>
          <w:rStyle w:val="StrongEmphasis"/>
          <w:color w:val="000000"/>
          <w:sz w:val="28"/>
          <w:szCs w:val="28"/>
          <w:shd w:val="clear" w:color="auto" w:fill="FFFFFF"/>
          <w:lang w:val="en-US"/>
        </w:rPr>
        <w:t>Solodkyy</w:t>
      </w:r>
      <w:proofErr w:type="spellEnd"/>
      <w:r>
        <w:rPr>
          <w:rStyle w:val="StrongEmphasis"/>
          <w:color w:val="000000"/>
          <w:sz w:val="28"/>
          <w:szCs w:val="28"/>
          <w:shd w:val="clear" w:color="auto" w:fill="FFFFFF"/>
          <w:lang w:val="en-US"/>
        </w:rPr>
        <w:t xml:space="preserve"> S. 'How to turn Situational Partnership into Priority one: Foreign Policy audit Ukraine – Germany'. Discussion paper. Kyiv: Institute of World Policy, 2016. 40 p. </w:t>
      </w:r>
    </w:p>
    <w:p w:rsidR="00111EC4" w:rsidRDefault="00111EC4" w:rsidP="00111EC4">
      <w:pPr>
        <w:pStyle w:val="Standard"/>
        <w:numPr>
          <w:ilvl w:val="0"/>
          <w:numId w:val="2"/>
        </w:numPr>
        <w:spacing w:line="360" w:lineRule="auto"/>
        <w:jc w:val="both"/>
        <w:rPr>
          <w:rStyle w:val="StrongEmphasis"/>
          <w:color w:val="000000"/>
          <w:sz w:val="28"/>
          <w:szCs w:val="28"/>
          <w:shd w:val="clear" w:color="auto" w:fill="FFFFFF"/>
          <w:lang w:val="en-US"/>
        </w:rPr>
      </w:pPr>
      <w:r w:rsidRPr="00111EC4">
        <w:rPr>
          <w:rStyle w:val="StrongEmphasis"/>
          <w:color w:val="000000"/>
          <w:sz w:val="28"/>
          <w:szCs w:val="28"/>
          <w:shd w:val="clear" w:color="auto" w:fill="FFFFFF"/>
        </w:rPr>
        <w:t xml:space="preserve">Hendricks F.-V., </w:t>
      </w:r>
      <w:proofErr w:type="spellStart"/>
      <w:r w:rsidRPr="00111EC4">
        <w:rPr>
          <w:rStyle w:val="StrongEmphasis"/>
          <w:color w:val="000000"/>
          <w:sz w:val="28"/>
          <w:szCs w:val="28"/>
          <w:shd w:val="clear" w:color="auto" w:fill="FFFFFF"/>
        </w:rPr>
        <w:t>Vestergaard</w:t>
      </w:r>
      <w:proofErr w:type="spellEnd"/>
      <w:r w:rsidRPr="00111EC4">
        <w:rPr>
          <w:rStyle w:val="StrongEmphasis"/>
          <w:color w:val="000000"/>
          <w:sz w:val="28"/>
          <w:szCs w:val="28"/>
          <w:shd w:val="clear" w:color="auto" w:fill="FFFFFF"/>
        </w:rPr>
        <w:t xml:space="preserve"> M., 'Verlorene Wirklichkeit? An der Schwelle  zur postfaktischen Demokratie'. </w:t>
      </w:r>
      <w:proofErr w:type="spellStart"/>
      <w:r>
        <w:rPr>
          <w:rStyle w:val="StrongEmphasis"/>
          <w:color w:val="000000"/>
          <w:sz w:val="28"/>
          <w:szCs w:val="28"/>
          <w:shd w:val="clear" w:color="auto" w:fill="FFFFFF"/>
          <w:lang w:val="en-US"/>
        </w:rPr>
        <w:t>Aus</w:t>
      </w:r>
      <w:proofErr w:type="spellEnd"/>
      <w:r>
        <w:rPr>
          <w:rStyle w:val="StrongEmphasis"/>
          <w:color w:val="000000"/>
          <w:sz w:val="28"/>
          <w:szCs w:val="28"/>
          <w:shd w:val="clear" w:color="auto" w:fill="FFFFFF"/>
          <w:lang w:val="en-US"/>
        </w:rPr>
        <w:t xml:space="preserve"> </w:t>
      </w:r>
      <w:proofErr w:type="spellStart"/>
      <w:r>
        <w:rPr>
          <w:rStyle w:val="StrongEmphasis"/>
          <w:color w:val="000000"/>
          <w:sz w:val="28"/>
          <w:szCs w:val="28"/>
          <w:shd w:val="clear" w:color="auto" w:fill="FFFFFF"/>
          <w:lang w:val="en-US"/>
        </w:rPr>
        <w:t>Politik</w:t>
      </w:r>
      <w:proofErr w:type="spellEnd"/>
      <w:r>
        <w:rPr>
          <w:rStyle w:val="StrongEmphasis"/>
          <w:color w:val="000000"/>
          <w:sz w:val="28"/>
          <w:szCs w:val="28"/>
          <w:shd w:val="clear" w:color="auto" w:fill="FFFFFF"/>
          <w:lang w:val="en-US"/>
        </w:rPr>
        <w:t xml:space="preserve"> und </w:t>
      </w:r>
      <w:proofErr w:type="spellStart"/>
      <w:r>
        <w:rPr>
          <w:rStyle w:val="StrongEmphasis"/>
          <w:color w:val="000000"/>
          <w:sz w:val="28"/>
          <w:szCs w:val="28"/>
          <w:shd w:val="clear" w:color="auto" w:fill="FFFFFF"/>
          <w:lang w:val="en-US"/>
        </w:rPr>
        <w:t>Zeitgeschichte</w:t>
      </w:r>
      <w:proofErr w:type="spellEnd"/>
      <w:r>
        <w:rPr>
          <w:rStyle w:val="StrongEmphasis"/>
          <w:color w:val="000000"/>
          <w:sz w:val="28"/>
          <w:szCs w:val="28"/>
          <w:shd w:val="clear" w:color="auto" w:fill="FFFFFF"/>
          <w:lang w:val="en-US"/>
        </w:rPr>
        <w:t xml:space="preserve">. </w:t>
      </w:r>
      <w:proofErr w:type="spellStart"/>
      <w:r>
        <w:rPr>
          <w:rStyle w:val="StrongEmphasis"/>
          <w:color w:val="000000"/>
          <w:sz w:val="28"/>
          <w:szCs w:val="28"/>
          <w:shd w:val="clear" w:color="auto" w:fill="FFFFFF"/>
          <w:lang w:val="en-US"/>
        </w:rPr>
        <w:t>Wahrheit</w:t>
      </w:r>
      <w:proofErr w:type="spellEnd"/>
      <w:r>
        <w:rPr>
          <w:rStyle w:val="StrongEmphasis"/>
          <w:color w:val="000000"/>
          <w:sz w:val="28"/>
          <w:szCs w:val="28"/>
          <w:shd w:val="clear" w:color="auto" w:fill="FFFFFF"/>
          <w:lang w:val="en-US"/>
        </w:rPr>
        <w:t xml:space="preserve">.  Bonn: </w:t>
      </w:r>
      <w:proofErr w:type="spellStart"/>
      <w:r>
        <w:rPr>
          <w:rStyle w:val="StrongEmphasis"/>
          <w:color w:val="000000"/>
          <w:sz w:val="28"/>
          <w:szCs w:val="28"/>
          <w:shd w:val="clear" w:color="auto" w:fill="FFFFFF"/>
          <w:lang w:val="en-US"/>
        </w:rPr>
        <w:t>ApuZ</w:t>
      </w:r>
      <w:proofErr w:type="spellEnd"/>
      <w:r>
        <w:rPr>
          <w:rStyle w:val="StrongEmphasis"/>
          <w:color w:val="000000"/>
          <w:sz w:val="28"/>
          <w:szCs w:val="28"/>
          <w:shd w:val="clear" w:color="auto" w:fill="FFFFFF"/>
          <w:lang w:val="en-US"/>
        </w:rPr>
        <w:t xml:space="preserve">, 2017. S. 4-10. </w:t>
      </w:r>
    </w:p>
    <w:p w:rsidR="00111EC4" w:rsidRDefault="00111EC4" w:rsidP="00111EC4">
      <w:pPr>
        <w:pStyle w:val="Standard"/>
        <w:numPr>
          <w:ilvl w:val="0"/>
          <w:numId w:val="2"/>
        </w:numPr>
        <w:spacing w:line="360" w:lineRule="auto"/>
        <w:jc w:val="both"/>
      </w:pPr>
      <w:r w:rsidRPr="00111EC4">
        <w:rPr>
          <w:rStyle w:val="StrongEmphasis"/>
          <w:color w:val="000000"/>
          <w:sz w:val="28"/>
          <w:szCs w:val="28"/>
          <w:shd w:val="clear" w:color="auto" w:fill="FFFFFF"/>
        </w:rPr>
        <w:t xml:space="preserve">Höcherl M., Rippert B., Tagungsbericht 'Die Außenpolitik der Regierung Merkel'. Bibliothek der Hanns-Seidel-Stiftung; Expertenkonferenz der Hanns-Seidel-Stiftung vom 12. bis 14. </w:t>
      </w:r>
      <w:proofErr w:type="spellStart"/>
      <w:r>
        <w:rPr>
          <w:rStyle w:val="StrongEmphasis"/>
          <w:color w:val="000000"/>
          <w:sz w:val="28"/>
          <w:szCs w:val="28"/>
          <w:shd w:val="clear" w:color="auto" w:fill="FFFFFF"/>
          <w:lang w:val="en-US"/>
        </w:rPr>
        <w:t>Juni</w:t>
      </w:r>
      <w:proofErr w:type="spellEnd"/>
      <w:r>
        <w:rPr>
          <w:rStyle w:val="StrongEmphasis"/>
          <w:color w:val="000000"/>
          <w:sz w:val="28"/>
          <w:szCs w:val="28"/>
          <w:shd w:val="clear" w:color="auto" w:fill="FFFFFF"/>
          <w:lang w:val="en-US"/>
        </w:rPr>
        <w:t xml:space="preserve"> 2013. Regensburg, 2013.10 S. </w:t>
      </w:r>
    </w:p>
    <w:p w:rsidR="00111EC4" w:rsidRDefault="00111EC4" w:rsidP="00111EC4">
      <w:pPr>
        <w:pStyle w:val="Standard"/>
        <w:numPr>
          <w:ilvl w:val="0"/>
          <w:numId w:val="2"/>
        </w:numPr>
        <w:spacing w:line="360" w:lineRule="auto"/>
        <w:jc w:val="both"/>
        <w:rPr>
          <w:rStyle w:val="StrongEmphasis"/>
          <w:i/>
          <w:iCs/>
          <w:color w:val="FF0000"/>
          <w:shd w:val="clear" w:color="auto" w:fill="FFFFFF"/>
        </w:rPr>
      </w:pPr>
      <w:proofErr w:type="spellStart"/>
      <w:r>
        <w:rPr>
          <w:color w:val="000000"/>
          <w:sz w:val="28"/>
          <w:szCs w:val="28"/>
          <w:lang w:val="en-US"/>
        </w:rPr>
        <w:t>Kaltwasser</w:t>
      </w:r>
      <w:proofErr w:type="spellEnd"/>
      <w:r>
        <w:rPr>
          <w:color w:val="000000"/>
          <w:sz w:val="28"/>
          <w:szCs w:val="28"/>
          <w:lang w:val="en-US"/>
        </w:rPr>
        <w:t xml:space="preserve"> C.-R., 'Populism and the Economy: an Ambivalent Relationship'. International Policy Analysis. Berlin: Friedrich-Ebert-</w:t>
      </w:r>
      <w:proofErr w:type="spellStart"/>
      <w:r>
        <w:rPr>
          <w:color w:val="000000"/>
          <w:sz w:val="28"/>
          <w:szCs w:val="28"/>
          <w:lang w:val="en-US"/>
        </w:rPr>
        <w:t>Stiftung</w:t>
      </w:r>
      <w:proofErr w:type="spellEnd"/>
      <w:r>
        <w:rPr>
          <w:color w:val="000000"/>
          <w:sz w:val="28"/>
          <w:szCs w:val="28"/>
          <w:lang w:val="en-US"/>
        </w:rPr>
        <w:t xml:space="preserve">, 2019.17 p. </w:t>
      </w:r>
    </w:p>
    <w:p w:rsidR="00111EC4" w:rsidRDefault="00111EC4" w:rsidP="00111EC4">
      <w:pPr>
        <w:pStyle w:val="Standard"/>
        <w:numPr>
          <w:ilvl w:val="0"/>
          <w:numId w:val="2"/>
        </w:numPr>
        <w:spacing w:line="360" w:lineRule="auto"/>
        <w:jc w:val="both"/>
        <w:rPr>
          <w:color w:val="000000"/>
        </w:rPr>
      </w:pPr>
      <w:r>
        <w:rPr>
          <w:rStyle w:val="StrongEmphasis"/>
          <w:i/>
          <w:iCs/>
          <w:color w:val="FF0000"/>
          <w:sz w:val="28"/>
          <w:szCs w:val="28"/>
          <w:shd w:val="clear" w:color="auto" w:fill="FFFFFF"/>
          <w:lang w:val="en-US"/>
        </w:rPr>
        <w:t xml:space="preserve"> </w:t>
      </w:r>
      <w:r>
        <w:rPr>
          <w:color w:val="000000"/>
          <w:sz w:val="28"/>
          <w:szCs w:val="28"/>
          <w:shd w:val="clear" w:color="auto" w:fill="FFFFFF"/>
          <w:lang w:val="en-US"/>
        </w:rPr>
        <w:t>Kamp K.-H., Masala C., '</w:t>
      </w:r>
      <w:proofErr w:type="gramStart"/>
      <w:r>
        <w:rPr>
          <w:color w:val="000000"/>
          <w:sz w:val="28"/>
          <w:szCs w:val="28"/>
          <w:shd w:val="clear" w:color="auto" w:fill="FFFFFF"/>
          <w:lang w:val="en-US"/>
        </w:rPr>
        <w:t>The</w:t>
      </w:r>
      <w:proofErr w:type="gramEnd"/>
      <w:r>
        <w:rPr>
          <w:color w:val="000000"/>
          <w:sz w:val="28"/>
          <w:szCs w:val="28"/>
          <w:shd w:val="clear" w:color="auto" w:fill="FFFFFF"/>
          <w:lang w:val="en-US"/>
        </w:rPr>
        <w:t xml:space="preserve"> New German Foreign and Security Policy: More than a Change in Style'. Working Paper/Documentation. </w:t>
      </w:r>
      <w:r>
        <w:rPr>
          <w:rStyle w:val="StrongEmphasis"/>
          <w:color w:val="000000"/>
          <w:sz w:val="28"/>
          <w:szCs w:val="28"/>
          <w:shd w:val="clear" w:color="auto" w:fill="FFFFFF"/>
          <w:lang w:val="en-US"/>
        </w:rPr>
        <w:t>Berlin: Konrad-Adenauer-</w:t>
      </w:r>
      <w:proofErr w:type="spellStart"/>
      <w:r>
        <w:rPr>
          <w:rStyle w:val="StrongEmphasis"/>
          <w:color w:val="000000"/>
          <w:sz w:val="28"/>
          <w:szCs w:val="28"/>
          <w:shd w:val="clear" w:color="auto" w:fill="FFFFFF"/>
          <w:lang w:val="en-US"/>
        </w:rPr>
        <w:t>Stiftung</w:t>
      </w:r>
      <w:proofErr w:type="spellEnd"/>
      <w:r>
        <w:rPr>
          <w:rStyle w:val="StrongEmphasis"/>
          <w:color w:val="000000"/>
          <w:sz w:val="28"/>
          <w:szCs w:val="28"/>
          <w:shd w:val="clear" w:color="auto" w:fill="FFFFFF"/>
          <w:lang w:val="en-US"/>
        </w:rPr>
        <w:t xml:space="preserve">, 2006. 14 p. </w:t>
      </w:r>
    </w:p>
    <w:p w:rsidR="00111EC4" w:rsidRPr="00111EC4" w:rsidRDefault="00111EC4" w:rsidP="00111EC4">
      <w:pPr>
        <w:pStyle w:val="Standard"/>
        <w:numPr>
          <w:ilvl w:val="0"/>
          <w:numId w:val="2"/>
        </w:numPr>
        <w:spacing w:line="360" w:lineRule="auto"/>
        <w:jc w:val="both"/>
        <w:rPr>
          <w:color w:val="000000"/>
          <w:sz w:val="28"/>
          <w:szCs w:val="28"/>
          <w:lang w:val="en-US"/>
        </w:rPr>
      </w:pPr>
      <w:r>
        <w:rPr>
          <w:color w:val="000000"/>
          <w:sz w:val="28"/>
          <w:szCs w:val="28"/>
          <w:shd w:val="clear" w:color="auto" w:fill="FFFFFF"/>
          <w:lang w:val="en-US"/>
        </w:rPr>
        <w:t xml:space="preserve"> </w:t>
      </w:r>
      <w:proofErr w:type="spellStart"/>
      <w:r>
        <w:rPr>
          <w:color w:val="000000"/>
          <w:sz w:val="28"/>
          <w:szCs w:val="28"/>
          <w:shd w:val="clear" w:color="auto" w:fill="FFFFFF"/>
          <w:lang w:val="en-US"/>
        </w:rPr>
        <w:t>Karcher</w:t>
      </w:r>
      <w:proofErr w:type="spellEnd"/>
      <w:r>
        <w:rPr>
          <w:color w:val="000000"/>
          <w:sz w:val="28"/>
          <w:szCs w:val="28"/>
          <w:shd w:val="clear" w:color="auto" w:fill="FFFFFF"/>
          <w:lang w:val="en-US"/>
        </w:rPr>
        <w:t xml:space="preserve"> K., '</w:t>
      </w:r>
      <w:r>
        <w:rPr>
          <w:rStyle w:val="StrongEmphasis"/>
          <w:color w:val="000000"/>
          <w:sz w:val="28"/>
          <w:szCs w:val="28"/>
          <w:shd w:val="clear" w:color="auto" w:fill="FFFFFF"/>
          <w:lang w:val="en-US"/>
        </w:rPr>
        <w:t xml:space="preserve">Angela Merkel to run again: why she’s the antithesis of Donald Trump in a post-truth world'. The Conversation. Cambridge, 2016. </w:t>
      </w:r>
      <w:hyperlink r:id="rId12" w:history="1">
        <w:r w:rsidRPr="00111EC4">
          <w:rPr>
            <w:rStyle w:val="a5"/>
            <w:sz w:val="28"/>
            <w:szCs w:val="28"/>
            <w:shd w:val="clear" w:color="auto" w:fill="FFFFFF"/>
            <w:lang w:val="en-US"/>
          </w:rPr>
          <w:t>https://theconversation.com/angela-merkel-to-run-again-why-shes-the-antithesis-of-donald-trump-in-a-post-truth-world-69163</w:t>
        </w:r>
      </w:hyperlink>
    </w:p>
    <w:p w:rsidR="00111EC4" w:rsidRDefault="00111EC4" w:rsidP="00111EC4">
      <w:pPr>
        <w:pStyle w:val="Standard"/>
        <w:numPr>
          <w:ilvl w:val="0"/>
          <w:numId w:val="2"/>
        </w:numPr>
        <w:spacing w:line="360" w:lineRule="auto"/>
        <w:jc w:val="both"/>
        <w:rPr>
          <w:rStyle w:val="StrongEmphasis"/>
        </w:rPr>
      </w:pPr>
      <w:r w:rsidRPr="00111EC4">
        <w:rPr>
          <w:color w:val="000000"/>
          <w:sz w:val="28"/>
          <w:szCs w:val="28"/>
          <w:lang w:val="en-US"/>
        </w:rPr>
        <w:t xml:space="preserve">Kawamoto M., Arai I., </w:t>
      </w:r>
      <w:r>
        <w:rPr>
          <w:color w:val="000000"/>
          <w:sz w:val="28"/>
          <w:szCs w:val="28"/>
          <w:lang w:val="en-US"/>
        </w:rPr>
        <w:t>'</w:t>
      </w:r>
      <w:r w:rsidRPr="00111EC4">
        <w:rPr>
          <w:color w:val="000000"/>
          <w:sz w:val="28"/>
          <w:szCs w:val="28"/>
          <w:lang w:val="en-US"/>
        </w:rPr>
        <w:t>Confronting the “Post-Truth Era</w:t>
      </w:r>
      <w:r>
        <w:rPr>
          <w:color w:val="000000"/>
          <w:sz w:val="28"/>
          <w:szCs w:val="28"/>
          <w:lang w:val="en-US"/>
        </w:rPr>
        <w:t xml:space="preserve">'. Translated by Michael </w:t>
      </w:r>
      <w:proofErr w:type="spellStart"/>
      <w:r>
        <w:rPr>
          <w:color w:val="000000"/>
          <w:sz w:val="28"/>
          <w:szCs w:val="28"/>
          <w:lang w:val="en-US"/>
        </w:rPr>
        <w:t>Faul</w:t>
      </w:r>
      <w:proofErr w:type="spellEnd"/>
      <w:r>
        <w:rPr>
          <w:color w:val="000000"/>
          <w:sz w:val="28"/>
          <w:szCs w:val="28"/>
          <w:lang w:val="en-US"/>
        </w:rPr>
        <w:t xml:space="preserve">. Tokyo: Nippon Institute for Research Advancement, 2017. 8 p. </w:t>
      </w:r>
    </w:p>
    <w:p w:rsidR="00111EC4" w:rsidRDefault="00111EC4" w:rsidP="00111EC4">
      <w:pPr>
        <w:pStyle w:val="Standard"/>
        <w:numPr>
          <w:ilvl w:val="0"/>
          <w:numId w:val="2"/>
        </w:numPr>
        <w:spacing w:line="360" w:lineRule="auto"/>
        <w:jc w:val="both"/>
        <w:rPr>
          <w:rStyle w:val="StrongEmphasis"/>
          <w:color w:val="000000"/>
          <w:sz w:val="28"/>
          <w:szCs w:val="28"/>
          <w:shd w:val="clear" w:color="auto" w:fill="FFFFFF"/>
        </w:rPr>
      </w:pPr>
      <w:proofErr w:type="spellStart"/>
      <w:r w:rsidRPr="00111EC4">
        <w:rPr>
          <w:rStyle w:val="StrongEmphasis"/>
          <w:color w:val="000000"/>
          <w:sz w:val="28"/>
          <w:szCs w:val="28"/>
          <w:lang w:val="en-US"/>
        </w:rPr>
        <w:t>Kiani</w:t>
      </w:r>
      <w:proofErr w:type="spellEnd"/>
      <w:r w:rsidRPr="00111EC4">
        <w:rPr>
          <w:rStyle w:val="StrongEmphasis"/>
          <w:color w:val="000000"/>
          <w:sz w:val="28"/>
          <w:szCs w:val="28"/>
          <w:lang w:val="en-US"/>
        </w:rPr>
        <w:t xml:space="preserve"> </w:t>
      </w:r>
      <w:r>
        <w:rPr>
          <w:rStyle w:val="StrongEmphasis"/>
          <w:color w:val="000000"/>
          <w:sz w:val="28"/>
          <w:szCs w:val="28"/>
          <w:lang w:val="en-US"/>
        </w:rPr>
        <w:t>D.</w:t>
      </w:r>
      <w:r w:rsidRPr="00111EC4">
        <w:rPr>
          <w:rStyle w:val="StrongEmphasis"/>
          <w:color w:val="000000"/>
          <w:sz w:val="28"/>
          <w:szCs w:val="28"/>
          <w:lang w:val="en-US"/>
        </w:rPr>
        <w:t xml:space="preserve"> Iran and Germany's New Geopolitics. Iranian Review of Foreign Affairs. </w:t>
      </w:r>
      <w:r>
        <w:rPr>
          <w:rStyle w:val="StrongEmphasis"/>
          <w:color w:val="000000"/>
          <w:sz w:val="28"/>
          <w:szCs w:val="28"/>
          <w:lang w:val="en-US"/>
        </w:rPr>
        <w:t xml:space="preserve">Teheran: </w:t>
      </w:r>
      <w:proofErr w:type="spellStart"/>
      <w:r>
        <w:rPr>
          <w:rStyle w:val="StrongEmphasis"/>
          <w:color w:val="000000"/>
          <w:sz w:val="28"/>
          <w:szCs w:val="28"/>
        </w:rPr>
        <w:t>Islamic</w:t>
      </w:r>
      <w:proofErr w:type="spellEnd"/>
      <w:r>
        <w:rPr>
          <w:rStyle w:val="StrongEmphasis"/>
          <w:color w:val="000000"/>
          <w:sz w:val="28"/>
          <w:szCs w:val="28"/>
        </w:rPr>
        <w:t xml:space="preserve"> Azad University</w:t>
      </w:r>
      <w:proofErr w:type="gramStart"/>
      <w:r>
        <w:rPr>
          <w:rStyle w:val="StrongEmphasis"/>
          <w:color w:val="000000"/>
          <w:sz w:val="28"/>
          <w:szCs w:val="28"/>
        </w:rPr>
        <w:t>,2012</w:t>
      </w:r>
      <w:proofErr w:type="gramEnd"/>
      <w:r>
        <w:rPr>
          <w:rStyle w:val="StrongEmphasis"/>
          <w:color w:val="000000"/>
          <w:sz w:val="28"/>
          <w:szCs w:val="28"/>
        </w:rPr>
        <w:t xml:space="preserve">. pp. 115-143. </w:t>
      </w:r>
    </w:p>
    <w:p w:rsidR="00111EC4" w:rsidRDefault="00111EC4" w:rsidP="00111EC4">
      <w:pPr>
        <w:pStyle w:val="Standard"/>
        <w:numPr>
          <w:ilvl w:val="0"/>
          <w:numId w:val="2"/>
        </w:numPr>
        <w:spacing w:line="360" w:lineRule="auto"/>
        <w:jc w:val="both"/>
        <w:rPr>
          <w:rStyle w:val="StrongEmphasis"/>
          <w:color w:val="000000"/>
          <w:sz w:val="28"/>
          <w:szCs w:val="28"/>
          <w:shd w:val="clear" w:color="auto" w:fill="FFFFFF"/>
          <w:lang w:val="en-US"/>
        </w:rPr>
      </w:pPr>
      <w:proofErr w:type="spellStart"/>
      <w:r w:rsidRPr="00111EC4">
        <w:rPr>
          <w:rStyle w:val="StrongEmphasis"/>
          <w:color w:val="000000"/>
          <w:sz w:val="28"/>
          <w:szCs w:val="28"/>
          <w:shd w:val="clear" w:color="auto" w:fill="FFFFFF"/>
          <w:lang w:val="en-US"/>
        </w:rPr>
        <w:lastRenderedPageBreak/>
        <w:t>Kornelius</w:t>
      </w:r>
      <w:proofErr w:type="spellEnd"/>
      <w:r w:rsidRPr="00111EC4">
        <w:rPr>
          <w:rStyle w:val="StrongEmphasis"/>
          <w:color w:val="000000"/>
          <w:sz w:val="28"/>
          <w:szCs w:val="28"/>
          <w:shd w:val="clear" w:color="auto" w:fill="FFFFFF"/>
          <w:lang w:val="en-US"/>
        </w:rPr>
        <w:t xml:space="preserve"> S., </w:t>
      </w:r>
      <w:r>
        <w:rPr>
          <w:rStyle w:val="StrongEmphasis"/>
          <w:color w:val="000000"/>
          <w:sz w:val="28"/>
          <w:szCs w:val="28"/>
          <w:shd w:val="clear" w:color="auto" w:fill="FFFFFF"/>
          <w:lang w:val="en-US"/>
        </w:rPr>
        <w:t>'</w:t>
      </w:r>
      <w:r w:rsidRPr="00111EC4">
        <w:rPr>
          <w:rStyle w:val="StrongEmphasis"/>
          <w:color w:val="000000"/>
          <w:sz w:val="28"/>
          <w:szCs w:val="28"/>
          <w:shd w:val="clear" w:color="auto" w:fill="FFFFFF"/>
          <w:lang w:val="en-US"/>
        </w:rPr>
        <w:t xml:space="preserve">Angela Merkel: </w:t>
      </w:r>
      <w:r>
        <w:rPr>
          <w:rStyle w:val="StrongEmphasis"/>
          <w:color w:val="000000"/>
          <w:sz w:val="28"/>
          <w:szCs w:val="28"/>
          <w:shd w:val="clear" w:color="auto" w:fill="FFFFFF"/>
          <w:lang w:val="en-US"/>
        </w:rPr>
        <w:t>t</w:t>
      </w:r>
      <w:r w:rsidRPr="00111EC4">
        <w:rPr>
          <w:rStyle w:val="StrongEmphasis"/>
          <w:color w:val="000000"/>
          <w:sz w:val="28"/>
          <w:szCs w:val="28"/>
          <w:shd w:val="clear" w:color="auto" w:fill="FFFFFF"/>
          <w:lang w:val="en-US"/>
        </w:rPr>
        <w:t>he Chancellor and Her World</w:t>
      </w:r>
      <w:r>
        <w:rPr>
          <w:rStyle w:val="StrongEmphasis"/>
          <w:color w:val="000000"/>
          <w:sz w:val="28"/>
          <w:szCs w:val="28"/>
          <w:shd w:val="clear" w:color="auto" w:fill="FFFFFF"/>
          <w:lang w:val="en-US"/>
        </w:rPr>
        <w:t>'</w:t>
      </w:r>
      <w:r w:rsidRPr="00111EC4">
        <w:rPr>
          <w:rStyle w:val="StrongEmphasis"/>
          <w:color w:val="000000"/>
          <w:sz w:val="28"/>
          <w:szCs w:val="28"/>
          <w:shd w:val="clear" w:color="auto" w:fill="FFFFFF"/>
          <w:lang w:val="en-US"/>
        </w:rPr>
        <w:t xml:space="preserve">. Translated by </w:t>
      </w:r>
      <w:proofErr w:type="spellStart"/>
      <w:r w:rsidRPr="00111EC4">
        <w:rPr>
          <w:rStyle w:val="StrongEmphasis"/>
          <w:color w:val="000000"/>
          <w:sz w:val="28"/>
          <w:szCs w:val="28"/>
          <w:shd w:val="clear" w:color="auto" w:fill="FFFFFF"/>
          <w:lang w:val="en-US"/>
        </w:rPr>
        <w:t>Anthea</w:t>
      </w:r>
      <w:proofErr w:type="spellEnd"/>
      <w:r w:rsidRPr="00111EC4">
        <w:rPr>
          <w:rStyle w:val="StrongEmphasis"/>
          <w:color w:val="000000"/>
          <w:sz w:val="28"/>
          <w:szCs w:val="28"/>
          <w:shd w:val="clear" w:color="auto" w:fill="FFFFFF"/>
          <w:lang w:val="en-US"/>
        </w:rPr>
        <w:t xml:space="preserve"> Bell and Christopher </w:t>
      </w:r>
      <w:proofErr w:type="spellStart"/>
      <w:r w:rsidRPr="00111EC4">
        <w:rPr>
          <w:rStyle w:val="StrongEmphasis"/>
          <w:color w:val="000000"/>
          <w:sz w:val="28"/>
          <w:szCs w:val="28"/>
          <w:shd w:val="clear" w:color="auto" w:fill="FFFFFF"/>
          <w:lang w:val="en-US"/>
        </w:rPr>
        <w:t>Moncrie</w:t>
      </w:r>
      <w:proofErr w:type="spellEnd"/>
      <w:r w:rsidRPr="00111EC4">
        <w:rPr>
          <w:rStyle w:val="StrongEmphasis"/>
          <w:color w:val="000000"/>
          <w:sz w:val="28"/>
          <w:szCs w:val="28"/>
          <w:shd w:val="clear" w:color="auto" w:fill="FFFFFF"/>
          <w:lang w:val="en-US"/>
        </w:rPr>
        <w:t>.</w:t>
      </w:r>
      <w:bookmarkStart w:id="2" w:name="bib-publisher-row1"/>
      <w:bookmarkEnd w:id="2"/>
      <w:r w:rsidRPr="00111EC4">
        <w:rPr>
          <w:rStyle w:val="StrongEmphasis"/>
          <w:color w:val="000000"/>
          <w:sz w:val="28"/>
          <w:szCs w:val="28"/>
          <w:shd w:val="clear" w:color="auto" w:fill="FFFFFF"/>
          <w:lang w:val="en-US"/>
        </w:rPr>
        <w:t xml:space="preserve"> </w:t>
      </w:r>
      <w:r>
        <w:rPr>
          <w:rStyle w:val="StrongEmphasis"/>
          <w:color w:val="000000"/>
          <w:sz w:val="28"/>
          <w:szCs w:val="28"/>
          <w:shd w:val="clear" w:color="auto" w:fill="FFFFFF"/>
        </w:rPr>
        <w:t xml:space="preserve">London : Alma Books, 2014. </w:t>
      </w:r>
      <w:r>
        <w:rPr>
          <w:rStyle w:val="StrongEmphasis"/>
          <w:color w:val="000000"/>
          <w:sz w:val="28"/>
          <w:szCs w:val="28"/>
          <w:shd w:val="clear" w:color="auto" w:fill="FFFFFF"/>
          <w:lang w:val="en-US"/>
        </w:rPr>
        <w:t>279 </w:t>
      </w:r>
      <w:r>
        <w:rPr>
          <w:rStyle w:val="StrongEmphasis"/>
          <w:color w:val="1C1C1C"/>
          <w:sz w:val="28"/>
          <w:szCs w:val="28"/>
          <w:shd w:val="clear" w:color="auto" w:fill="FFFFFF"/>
          <w:lang w:val="en-US"/>
        </w:rPr>
        <w:t xml:space="preserve">p. </w:t>
      </w:r>
    </w:p>
    <w:p w:rsidR="00111EC4" w:rsidRDefault="00111EC4" w:rsidP="00111EC4">
      <w:pPr>
        <w:pStyle w:val="Standard"/>
        <w:numPr>
          <w:ilvl w:val="0"/>
          <w:numId w:val="2"/>
        </w:numPr>
        <w:spacing w:line="360" w:lineRule="auto"/>
        <w:jc w:val="both"/>
        <w:rPr>
          <w:rStyle w:val="StrongEmphasis"/>
          <w:color w:val="000000"/>
          <w:sz w:val="28"/>
          <w:szCs w:val="28"/>
        </w:rPr>
      </w:pPr>
      <w:proofErr w:type="spellStart"/>
      <w:r>
        <w:rPr>
          <w:rStyle w:val="StrongEmphasis"/>
          <w:color w:val="000000"/>
          <w:sz w:val="28"/>
          <w:szCs w:val="28"/>
          <w:shd w:val="clear" w:color="auto" w:fill="FFFFFF"/>
          <w:lang w:val="en-US"/>
        </w:rPr>
        <w:t>Koszel</w:t>
      </w:r>
      <w:proofErr w:type="spellEnd"/>
      <w:r>
        <w:rPr>
          <w:rStyle w:val="StrongEmphasis"/>
          <w:color w:val="000000"/>
          <w:sz w:val="28"/>
          <w:szCs w:val="28"/>
          <w:shd w:val="clear" w:color="auto" w:fill="FFFFFF"/>
          <w:lang w:val="en-US"/>
        </w:rPr>
        <w:t xml:space="preserve"> B., 'The results of German European policy under Angela Merkel (2005–2017)'. </w:t>
      </w:r>
      <w:proofErr w:type="spellStart"/>
      <w:r>
        <w:rPr>
          <w:rStyle w:val="StrongEmphasis"/>
          <w:color w:val="000000"/>
          <w:sz w:val="28"/>
          <w:szCs w:val="28"/>
          <w:shd w:val="clear" w:color="auto" w:fill="FFFFFF"/>
          <w:lang w:val="en-US"/>
        </w:rPr>
        <w:t>Rocznik</w:t>
      </w:r>
      <w:proofErr w:type="spellEnd"/>
      <w:r>
        <w:rPr>
          <w:rStyle w:val="StrongEmphasis"/>
          <w:color w:val="000000"/>
          <w:sz w:val="28"/>
          <w:szCs w:val="28"/>
          <w:shd w:val="clear" w:color="auto" w:fill="FFFFFF"/>
          <w:lang w:val="en-US"/>
        </w:rPr>
        <w:t xml:space="preserve"> </w:t>
      </w:r>
      <w:proofErr w:type="spellStart"/>
      <w:r>
        <w:rPr>
          <w:rStyle w:val="StrongEmphasis"/>
          <w:color w:val="000000"/>
          <w:sz w:val="28"/>
          <w:szCs w:val="28"/>
          <w:shd w:val="clear" w:color="auto" w:fill="FFFFFF"/>
          <w:lang w:val="en-US"/>
        </w:rPr>
        <w:t>Integracji</w:t>
      </w:r>
      <w:proofErr w:type="spellEnd"/>
      <w:r>
        <w:rPr>
          <w:rStyle w:val="StrongEmphasis"/>
          <w:color w:val="000000"/>
          <w:sz w:val="28"/>
          <w:szCs w:val="28"/>
          <w:shd w:val="clear" w:color="auto" w:fill="FFFFFF"/>
          <w:lang w:val="en-US"/>
        </w:rPr>
        <w:t xml:space="preserve"> </w:t>
      </w:r>
      <w:proofErr w:type="spellStart"/>
      <w:r>
        <w:rPr>
          <w:rStyle w:val="StrongEmphasis"/>
          <w:color w:val="000000"/>
          <w:sz w:val="28"/>
          <w:szCs w:val="28"/>
          <w:shd w:val="clear" w:color="auto" w:fill="FFFFFF"/>
          <w:lang w:val="en-US"/>
        </w:rPr>
        <w:t>Europejskiej</w:t>
      </w:r>
      <w:proofErr w:type="spellEnd"/>
      <w:r>
        <w:rPr>
          <w:rStyle w:val="StrongEmphasis"/>
          <w:color w:val="000000"/>
          <w:sz w:val="28"/>
          <w:szCs w:val="28"/>
          <w:shd w:val="clear" w:color="auto" w:fill="FFFFFF"/>
          <w:lang w:val="en-US"/>
        </w:rPr>
        <w:t xml:space="preserve">. </w:t>
      </w:r>
      <w:proofErr w:type="spellStart"/>
      <w:r>
        <w:rPr>
          <w:rStyle w:val="StrongEmphasis"/>
          <w:color w:val="000000"/>
          <w:sz w:val="28"/>
          <w:szCs w:val="28"/>
          <w:shd w:val="clear" w:color="auto" w:fill="FFFFFF"/>
          <w:lang w:val="en-US"/>
        </w:rPr>
        <w:t>Poznań</w:t>
      </w:r>
      <w:proofErr w:type="spellEnd"/>
      <w:r>
        <w:rPr>
          <w:rStyle w:val="StrongEmphasis"/>
          <w:color w:val="000000"/>
          <w:sz w:val="28"/>
          <w:szCs w:val="28"/>
          <w:shd w:val="clear" w:color="auto" w:fill="FFFFFF"/>
          <w:lang w:val="en-US"/>
        </w:rPr>
        <w:t xml:space="preserve">: Adam Mickiewicz University, 2017. pp. 157-177. </w:t>
      </w:r>
    </w:p>
    <w:p w:rsidR="00111EC4" w:rsidRDefault="00111EC4" w:rsidP="00111EC4">
      <w:pPr>
        <w:pStyle w:val="Standard"/>
        <w:numPr>
          <w:ilvl w:val="0"/>
          <w:numId w:val="2"/>
        </w:numPr>
        <w:spacing w:line="360" w:lineRule="auto"/>
        <w:jc w:val="both"/>
      </w:pPr>
      <w:r w:rsidRPr="00111EC4">
        <w:rPr>
          <w:rStyle w:val="StrongEmphasis"/>
          <w:color w:val="000000"/>
          <w:sz w:val="28"/>
          <w:szCs w:val="28"/>
          <w:lang w:val="en-US"/>
        </w:rPr>
        <w:t xml:space="preserve">Merkel Angela, </w:t>
      </w:r>
      <w:r>
        <w:rPr>
          <w:rStyle w:val="StrongEmphasis"/>
          <w:color w:val="000000"/>
          <w:sz w:val="28"/>
          <w:szCs w:val="28"/>
          <w:lang w:val="en-US"/>
        </w:rPr>
        <w:t>'</w:t>
      </w:r>
      <w:r w:rsidRPr="00111EC4">
        <w:rPr>
          <w:rStyle w:val="StrongEmphasis"/>
          <w:color w:val="000000"/>
          <w:sz w:val="28"/>
          <w:szCs w:val="28"/>
          <w:lang w:val="en-US"/>
        </w:rPr>
        <w:t>Speech by Chancellor Angela Merkel on being awarded the King Charles II medal</w:t>
      </w:r>
      <w:r>
        <w:rPr>
          <w:rStyle w:val="StrongEmphasis"/>
          <w:color w:val="000000"/>
          <w:sz w:val="28"/>
          <w:szCs w:val="28"/>
          <w:lang w:val="en-US"/>
        </w:rPr>
        <w:t xml:space="preserve">'. </w:t>
      </w:r>
      <w:hyperlink r:id="rId13" w:history="1">
        <w:r>
          <w:rPr>
            <w:rStyle w:val="a5"/>
            <w:bCs/>
            <w:color w:val="000000"/>
            <w:sz w:val="28"/>
            <w:szCs w:val="28"/>
            <w:lang w:val="en-US"/>
          </w:rPr>
          <w:t>Excellence in Science Award</w:t>
        </w:r>
      </w:hyperlink>
      <w:r>
        <w:rPr>
          <w:rStyle w:val="StrongEmphasis"/>
          <w:color w:val="1C1C1C"/>
          <w:sz w:val="28"/>
          <w:szCs w:val="28"/>
          <w:lang w:val="en-US"/>
        </w:rPr>
        <w:t>.</w:t>
      </w:r>
      <w:bookmarkStart w:id="3" w:name="navItem-37-d5rvi9oqcr8rpcyj71mgdam4011"/>
      <w:bookmarkEnd w:id="3"/>
      <w:r>
        <w:rPr>
          <w:rStyle w:val="StrongEmphasis"/>
          <w:color w:val="1C1C1C"/>
          <w:sz w:val="28"/>
          <w:szCs w:val="28"/>
          <w:lang w:val="en-US"/>
        </w:rPr>
        <w:t xml:space="preserve"> </w:t>
      </w:r>
      <w:r>
        <w:rPr>
          <w:rStyle w:val="StrongEmphasis"/>
          <w:color w:val="000000"/>
          <w:sz w:val="28"/>
          <w:szCs w:val="28"/>
          <w:lang w:val="en-US"/>
        </w:rPr>
        <w:t xml:space="preserve">Royal Society. London, 2010. </w:t>
      </w:r>
    </w:p>
    <w:p w:rsidR="00111EC4" w:rsidRPr="00111EC4" w:rsidRDefault="00111EC4" w:rsidP="00111EC4">
      <w:pPr>
        <w:numPr>
          <w:ilvl w:val="0"/>
          <w:numId w:val="2"/>
        </w:numPr>
        <w:spacing w:line="360" w:lineRule="auto"/>
        <w:jc w:val="both"/>
        <w:rPr>
          <w:sz w:val="28"/>
          <w:szCs w:val="28"/>
          <w:lang w:val="en-US"/>
        </w:rPr>
      </w:pPr>
      <w:r w:rsidRPr="00111EC4">
        <w:rPr>
          <w:sz w:val="28"/>
          <w:szCs w:val="28"/>
          <w:lang w:val="en-US"/>
        </w:rPr>
        <w:t xml:space="preserve">Merkel Angela, </w:t>
      </w:r>
      <w:r>
        <w:rPr>
          <w:sz w:val="28"/>
          <w:szCs w:val="28"/>
          <w:lang w:val="en-US"/>
        </w:rPr>
        <w:t>'</w:t>
      </w:r>
      <w:r w:rsidRPr="00111EC4">
        <w:rPr>
          <w:sz w:val="28"/>
          <w:szCs w:val="28"/>
          <w:lang w:val="en-US"/>
        </w:rPr>
        <w:t xml:space="preserve">Speech by Federal Chancellor Angela Merkel in London Thursday 27 February </w:t>
      </w:r>
      <w:r>
        <w:rPr>
          <w:sz w:val="28"/>
          <w:szCs w:val="28"/>
          <w:lang w:val="en-US"/>
        </w:rPr>
        <w:t>2014'. Visit of UK Parliament</w:t>
      </w:r>
      <w:r>
        <w:rPr>
          <w:color w:val="1C1C1C"/>
          <w:sz w:val="28"/>
          <w:szCs w:val="28"/>
          <w:lang w:val="en-US"/>
        </w:rPr>
        <w:t xml:space="preserve">. </w:t>
      </w:r>
      <w:r>
        <w:rPr>
          <w:sz w:val="28"/>
          <w:szCs w:val="28"/>
          <w:lang w:val="en-US"/>
        </w:rPr>
        <w:t>The Federal Government</w:t>
      </w:r>
      <w:r>
        <w:rPr>
          <w:rStyle w:val="a5"/>
          <w:color w:val="111314"/>
          <w:sz w:val="28"/>
          <w:szCs w:val="28"/>
          <w:lang w:val="en-US"/>
        </w:rPr>
        <w:t xml:space="preserve"> </w:t>
      </w:r>
      <w:r>
        <w:rPr>
          <w:color w:val="1C1C1C"/>
          <w:sz w:val="28"/>
          <w:szCs w:val="28"/>
          <w:lang w:val="en-US"/>
        </w:rPr>
        <w:t xml:space="preserve">of </w:t>
      </w:r>
      <w:proofErr w:type="spellStart"/>
      <w:r>
        <w:rPr>
          <w:color w:val="1C1C1C"/>
          <w:sz w:val="28"/>
          <w:szCs w:val="28"/>
          <w:lang w:val="en-US"/>
        </w:rPr>
        <w:t>Germany.</w:t>
      </w:r>
      <w:r>
        <w:rPr>
          <w:sz w:val="28"/>
          <w:szCs w:val="28"/>
          <w:lang w:val="en-US"/>
        </w:rPr>
        <w:t>Berlin</w:t>
      </w:r>
      <w:proofErr w:type="spellEnd"/>
      <w:r>
        <w:rPr>
          <w:sz w:val="28"/>
          <w:szCs w:val="28"/>
          <w:lang w:val="en-US"/>
        </w:rPr>
        <w:t>, 2014.</w:t>
      </w:r>
      <w:r>
        <w:rPr>
          <w:color w:val="000000"/>
          <w:sz w:val="28"/>
          <w:szCs w:val="28"/>
          <w:lang w:val="en-US"/>
        </w:rPr>
        <w:t xml:space="preserve">8 p.  </w:t>
      </w:r>
    </w:p>
    <w:p w:rsidR="00111EC4" w:rsidRDefault="00111EC4" w:rsidP="00111EC4">
      <w:pPr>
        <w:numPr>
          <w:ilvl w:val="0"/>
          <w:numId w:val="2"/>
        </w:numPr>
        <w:spacing w:line="360" w:lineRule="auto"/>
        <w:jc w:val="both"/>
        <w:rPr>
          <w:color w:val="000000"/>
          <w:sz w:val="28"/>
          <w:szCs w:val="28"/>
          <w:lang w:val="en-US"/>
        </w:rPr>
      </w:pPr>
      <w:proofErr w:type="spellStart"/>
      <w:r>
        <w:rPr>
          <w:sz w:val="28"/>
          <w:szCs w:val="28"/>
        </w:rPr>
        <w:t>Metje</w:t>
      </w:r>
      <w:proofErr w:type="spellEnd"/>
      <w:r>
        <w:rPr>
          <w:sz w:val="28"/>
          <w:szCs w:val="28"/>
        </w:rPr>
        <w:t xml:space="preserve"> F. </w:t>
      </w:r>
      <w:r w:rsidRPr="00111EC4">
        <w:rPr>
          <w:sz w:val="28"/>
          <w:szCs w:val="28"/>
        </w:rPr>
        <w:t xml:space="preserve">(2019). Die Wahrheit und das Affektive: Ein </w:t>
      </w:r>
      <w:r>
        <w:rPr>
          <w:sz w:val="28"/>
          <w:szCs w:val="28"/>
        </w:rPr>
        <w:t>Rückblick</w:t>
      </w:r>
      <w:r w:rsidRPr="00111EC4">
        <w:rPr>
          <w:sz w:val="28"/>
          <w:szCs w:val="28"/>
        </w:rPr>
        <w:t xml:space="preserve"> auf </w:t>
      </w:r>
      <w:proofErr w:type="gramStart"/>
      <w:r w:rsidRPr="00111EC4">
        <w:rPr>
          <w:sz w:val="28"/>
          <w:szCs w:val="28"/>
        </w:rPr>
        <w:t>den</w:t>
      </w:r>
      <w:proofErr w:type="gramEnd"/>
      <w:r w:rsidRPr="00111EC4">
        <w:rPr>
          <w:sz w:val="28"/>
          <w:szCs w:val="28"/>
        </w:rPr>
        <w:t xml:space="preserve"> March </w:t>
      </w:r>
      <w:proofErr w:type="spellStart"/>
      <w:r w:rsidRPr="00111EC4">
        <w:rPr>
          <w:sz w:val="28"/>
          <w:szCs w:val="28"/>
        </w:rPr>
        <w:t>for</w:t>
      </w:r>
      <w:proofErr w:type="spellEnd"/>
      <w:r w:rsidRPr="00111EC4">
        <w:rPr>
          <w:sz w:val="28"/>
          <w:szCs w:val="28"/>
        </w:rPr>
        <w:t xml:space="preserve"> Science. </w:t>
      </w:r>
      <w:r>
        <w:rPr>
          <w:sz w:val="28"/>
          <w:szCs w:val="28"/>
        </w:rPr>
        <w:t xml:space="preserve">Zeitschrift </w:t>
      </w:r>
      <w:r>
        <w:rPr>
          <w:sz w:val="28"/>
          <w:szCs w:val="28"/>
          <w:lang w:val="en-US"/>
        </w:rPr>
        <w:t>'</w:t>
      </w:r>
      <w:proofErr w:type="spellStart"/>
      <w:r>
        <w:rPr>
          <w:sz w:val="28"/>
          <w:szCs w:val="28"/>
          <w:lang w:val="en-US"/>
        </w:rPr>
        <w:t>Diskurs</w:t>
      </w:r>
      <w:proofErr w:type="spellEnd"/>
      <w:r>
        <w:rPr>
          <w:sz w:val="28"/>
          <w:szCs w:val="28"/>
          <w:lang w:val="en-US"/>
        </w:rPr>
        <w:t xml:space="preserve">', </w:t>
      </w:r>
      <w:proofErr w:type="spellStart"/>
      <w:r>
        <w:rPr>
          <w:sz w:val="28"/>
          <w:szCs w:val="28"/>
          <w:lang w:val="en-US"/>
        </w:rPr>
        <w:t>Ausgabe</w:t>
      </w:r>
      <w:proofErr w:type="spellEnd"/>
      <w:r>
        <w:rPr>
          <w:sz w:val="28"/>
          <w:szCs w:val="28"/>
          <w:lang w:val="en-US"/>
        </w:rPr>
        <w:t xml:space="preserve"> 4: </w:t>
      </w:r>
      <w:proofErr w:type="spellStart"/>
      <w:r>
        <w:rPr>
          <w:sz w:val="28"/>
          <w:szCs w:val="28"/>
          <w:lang w:val="en-US"/>
        </w:rPr>
        <w:t>Politik</w:t>
      </w:r>
      <w:proofErr w:type="spellEnd"/>
      <w:r>
        <w:rPr>
          <w:sz w:val="28"/>
          <w:szCs w:val="28"/>
          <w:lang w:val="en-US"/>
        </w:rPr>
        <w:t xml:space="preserve"> und </w:t>
      </w:r>
      <w:proofErr w:type="spellStart"/>
      <w:r>
        <w:rPr>
          <w:sz w:val="28"/>
          <w:szCs w:val="28"/>
          <w:lang w:val="en-US"/>
        </w:rPr>
        <w:t>Wahrheit</w:t>
      </w:r>
      <w:proofErr w:type="spellEnd"/>
      <w:r>
        <w:rPr>
          <w:sz w:val="28"/>
          <w:szCs w:val="28"/>
          <w:lang w:val="en-US"/>
        </w:rPr>
        <w:t>. S. 60–85.</w:t>
      </w:r>
    </w:p>
    <w:p w:rsidR="00111EC4" w:rsidRDefault="00111EC4" w:rsidP="00111EC4">
      <w:pPr>
        <w:pStyle w:val="Standard"/>
        <w:numPr>
          <w:ilvl w:val="0"/>
          <w:numId w:val="2"/>
        </w:numPr>
        <w:spacing w:line="360" w:lineRule="auto"/>
        <w:jc w:val="both"/>
        <w:rPr>
          <w:color w:val="000000"/>
          <w:sz w:val="28"/>
          <w:szCs w:val="28"/>
          <w:lang w:val="en-US"/>
        </w:rPr>
      </w:pPr>
      <w:r>
        <w:rPr>
          <w:color w:val="000000"/>
          <w:sz w:val="28"/>
          <w:szCs w:val="28"/>
          <w:lang w:val="en-US"/>
        </w:rPr>
        <w:t>Munich Security Report 2017. Post-Truth, Post-West, Post-Order? Munich Security Conference 2017. 90 p.</w:t>
      </w:r>
    </w:p>
    <w:p w:rsidR="00111EC4" w:rsidRDefault="00111EC4" w:rsidP="00111EC4">
      <w:pPr>
        <w:pStyle w:val="Standard"/>
        <w:numPr>
          <w:ilvl w:val="0"/>
          <w:numId w:val="2"/>
        </w:numPr>
        <w:spacing w:line="360" w:lineRule="auto"/>
        <w:jc w:val="both"/>
        <w:rPr>
          <w:color w:val="000000"/>
          <w:sz w:val="28"/>
          <w:szCs w:val="28"/>
          <w:lang w:val="en-US"/>
        </w:rPr>
      </w:pPr>
      <w:r>
        <w:rPr>
          <w:color w:val="000000"/>
          <w:sz w:val="28"/>
          <w:szCs w:val="28"/>
          <w:lang w:val="en-US"/>
        </w:rPr>
        <w:t xml:space="preserve">Munich Security Report </w:t>
      </w:r>
      <w:r w:rsidRPr="00111EC4">
        <w:rPr>
          <w:color w:val="000000"/>
          <w:sz w:val="28"/>
          <w:szCs w:val="28"/>
          <w:lang w:val="en-US"/>
        </w:rPr>
        <w:t xml:space="preserve">2018: </w:t>
      </w:r>
      <w:r>
        <w:rPr>
          <w:color w:val="000000"/>
          <w:sz w:val="28"/>
          <w:szCs w:val="28"/>
          <w:lang w:val="en-US"/>
        </w:rPr>
        <w:t>'</w:t>
      </w:r>
      <w:r w:rsidRPr="00111EC4">
        <w:rPr>
          <w:color w:val="000000"/>
          <w:sz w:val="28"/>
          <w:szCs w:val="28"/>
          <w:lang w:val="en-US"/>
        </w:rPr>
        <w:t>To</w:t>
      </w:r>
      <w:r>
        <w:rPr>
          <w:color w:val="000000"/>
          <w:sz w:val="28"/>
          <w:szCs w:val="28"/>
          <w:lang w:val="en-US"/>
        </w:rPr>
        <w:t xml:space="preserve"> the Brink – and Back?</w:t>
      </w:r>
      <w:proofErr w:type="gramStart"/>
      <w:r>
        <w:rPr>
          <w:color w:val="000000"/>
          <w:sz w:val="28"/>
          <w:szCs w:val="28"/>
          <w:lang w:val="en-US"/>
        </w:rPr>
        <w:t>'.</w:t>
      </w:r>
      <w:proofErr w:type="gramEnd"/>
      <w:r>
        <w:rPr>
          <w:color w:val="000000"/>
          <w:sz w:val="28"/>
          <w:szCs w:val="28"/>
          <w:lang w:val="en-US"/>
        </w:rPr>
        <w:t xml:space="preserve"> Munich Security Conference, 2018. </w:t>
      </w:r>
      <w:r>
        <w:rPr>
          <w:rStyle w:val="StrongEmphasis"/>
          <w:color w:val="000000"/>
          <w:sz w:val="28"/>
          <w:szCs w:val="28"/>
          <w:lang w:val="en-US"/>
        </w:rPr>
        <w:t xml:space="preserve">88 p. </w:t>
      </w:r>
    </w:p>
    <w:p w:rsidR="00111EC4" w:rsidRPr="00111EC4" w:rsidRDefault="00111EC4" w:rsidP="00111EC4">
      <w:pPr>
        <w:pStyle w:val="Standard"/>
        <w:numPr>
          <w:ilvl w:val="0"/>
          <w:numId w:val="2"/>
        </w:numPr>
        <w:spacing w:line="360" w:lineRule="auto"/>
        <w:jc w:val="both"/>
        <w:rPr>
          <w:sz w:val="28"/>
          <w:szCs w:val="28"/>
          <w:lang w:val="en-US"/>
        </w:rPr>
      </w:pPr>
      <w:r>
        <w:rPr>
          <w:color w:val="000000"/>
          <w:sz w:val="28"/>
          <w:szCs w:val="28"/>
          <w:lang w:val="en-US"/>
        </w:rPr>
        <w:t>Müller J.-W., 'What is Populism?</w:t>
      </w:r>
      <w:proofErr w:type="gramStart"/>
      <w:r>
        <w:rPr>
          <w:color w:val="000000"/>
          <w:sz w:val="28"/>
          <w:szCs w:val="28"/>
          <w:lang w:val="en-US"/>
        </w:rPr>
        <w:t>'.</w:t>
      </w:r>
      <w:proofErr w:type="gramEnd"/>
      <w:r>
        <w:rPr>
          <w:color w:val="000000"/>
          <w:sz w:val="28"/>
          <w:szCs w:val="28"/>
          <w:lang w:val="en-US"/>
        </w:rPr>
        <w:t xml:space="preserve"> Library of Congress. Philadelphia: University of Pennsylvania Press, 2016.123 p.</w:t>
      </w:r>
      <w:r>
        <w:rPr>
          <w:b/>
          <w:bCs/>
          <w:color w:val="000000"/>
          <w:sz w:val="28"/>
          <w:szCs w:val="28"/>
          <w:lang w:val="en-US"/>
        </w:rPr>
        <w:t xml:space="preserve"> </w:t>
      </w:r>
    </w:p>
    <w:p w:rsidR="00111EC4" w:rsidRDefault="00111EC4" w:rsidP="00111EC4">
      <w:pPr>
        <w:pStyle w:val="Standard"/>
        <w:numPr>
          <w:ilvl w:val="0"/>
          <w:numId w:val="2"/>
        </w:numPr>
        <w:spacing w:line="360" w:lineRule="auto"/>
        <w:jc w:val="both"/>
        <w:rPr>
          <w:sz w:val="28"/>
          <w:szCs w:val="28"/>
        </w:rPr>
      </w:pPr>
      <w:r>
        <w:rPr>
          <w:sz w:val="28"/>
          <w:szCs w:val="28"/>
        </w:rPr>
        <w:t>Neu V., Pokorny S.</w:t>
      </w:r>
      <w:r w:rsidRPr="00111EC4">
        <w:rPr>
          <w:sz w:val="28"/>
          <w:szCs w:val="28"/>
        </w:rPr>
        <w:t>(2017).</w:t>
      </w:r>
      <w:r>
        <w:rPr>
          <w:sz w:val="28"/>
          <w:szCs w:val="28"/>
        </w:rPr>
        <w:t xml:space="preserve"> Bundestag </w:t>
      </w:r>
      <w:proofErr w:type="spellStart"/>
      <w:r>
        <w:rPr>
          <w:sz w:val="28"/>
          <w:szCs w:val="28"/>
        </w:rPr>
        <w:t>election</w:t>
      </w:r>
      <w:proofErr w:type="spellEnd"/>
      <w:r>
        <w:rPr>
          <w:sz w:val="28"/>
          <w:szCs w:val="28"/>
        </w:rPr>
        <w:t xml:space="preserve"> in Germany. </w:t>
      </w:r>
      <w:proofErr w:type="spellStart"/>
      <w:r>
        <w:rPr>
          <w:sz w:val="28"/>
          <w:szCs w:val="28"/>
        </w:rPr>
        <w:t>Election</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sidRPr="00111EC4">
        <w:rPr>
          <w:color w:val="000000"/>
          <w:sz w:val="28"/>
          <w:szCs w:val="28"/>
        </w:rPr>
        <w:t>Provisional</w:t>
      </w:r>
      <w:proofErr w:type="spellEnd"/>
      <w:r w:rsidRPr="00111EC4">
        <w:rPr>
          <w:color w:val="000000"/>
          <w:sz w:val="28"/>
          <w:szCs w:val="28"/>
        </w:rPr>
        <w:t xml:space="preserve"> </w:t>
      </w:r>
      <w:proofErr w:type="spellStart"/>
      <w:r w:rsidRPr="00111EC4">
        <w:rPr>
          <w:color w:val="000000"/>
          <w:sz w:val="28"/>
          <w:szCs w:val="28"/>
        </w:rPr>
        <w:t>findings</w:t>
      </w:r>
      <w:proofErr w:type="spellEnd"/>
      <w:r w:rsidRPr="00111EC4">
        <w:rPr>
          <w:color w:val="000000"/>
          <w:sz w:val="28"/>
          <w:szCs w:val="28"/>
        </w:rPr>
        <w:t xml:space="preserve">. Berlin: Konrad-Adenauer-Stiftung. </w:t>
      </w:r>
      <w:r>
        <w:rPr>
          <w:color w:val="000000"/>
          <w:sz w:val="28"/>
          <w:szCs w:val="28"/>
          <w:lang w:val="en-US"/>
        </w:rPr>
        <w:t>23 p.</w:t>
      </w:r>
    </w:p>
    <w:p w:rsidR="00111EC4" w:rsidRDefault="00111EC4" w:rsidP="00111EC4">
      <w:pPr>
        <w:pStyle w:val="Standard"/>
        <w:numPr>
          <w:ilvl w:val="0"/>
          <w:numId w:val="2"/>
        </w:numPr>
        <w:spacing w:line="360" w:lineRule="auto"/>
        <w:jc w:val="both"/>
        <w:rPr>
          <w:rStyle w:val="StrongEmphasis"/>
          <w:color w:val="000000"/>
          <w:lang w:val="en-US"/>
        </w:rPr>
      </w:pPr>
      <w:proofErr w:type="spellStart"/>
      <w:r w:rsidRPr="00111EC4">
        <w:rPr>
          <w:sz w:val="28"/>
          <w:szCs w:val="28"/>
          <w:lang w:val="en-US"/>
        </w:rPr>
        <w:t>Neudert</w:t>
      </w:r>
      <w:proofErr w:type="spellEnd"/>
      <w:r w:rsidRPr="00111EC4">
        <w:rPr>
          <w:sz w:val="28"/>
          <w:szCs w:val="28"/>
          <w:lang w:val="en-US"/>
        </w:rPr>
        <w:t xml:space="preserve"> L.-M. N. </w:t>
      </w:r>
      <w:r>
        <w:rPr>
          <w:sz w:val="28"/>
          <w:szCs w:val="28"/>
          <w:lang w:val="en-US"/>
        </w:rPr>
        <w:t>(2017).</w:t>
      </w:r>
      <w:r w:rsidRPr="00111EC4">
        <w:rPr>
          <w:sz w:val="28"/>
          <w:szCs w:val="28"/>
          <w:lang w:val="en-US"/>
        </w:rPr>
        <w:t xml:space="preserve"> Computational Propaganda in Germany: A Cautionary Tale. Samuel Woolley and Philip N. Howard, Eds. Working Paper 2017.7. </w:t>
      </w:r>
      <w:proofErr w:type="spellStart"/>
      <w:r w:rsidRPr="00111EC4">
        <w:rPr>
          <w:sz w:val="28"/>
          <w:szCs w:val="28"/>
          <w:lang w:val="en-US"/>
        </w:rPr>
        <w:t>Oxford</w:t>
      </w:r>
      <w:proofErr w:type="gramStart"/>
      <w:r w:rsidRPr="00111EC4">
        <w:rPr>
          <w:sz w:val="28"/>
          <w:szCs w:val="28"/>
          <w:lang w:val="en-US"/>
        </w:rPr>
        <w:t>,</w:t>
      </w:r>
      <w:r>
        <w:rPr>
          <w:sz w:val="28"/>
          <w:szCs w:val="28"/>
          <w:lang w:val="en-US"/>
        </w:rPr>
        <w:t>UK</w:t>
      </w:r>
      <w:proofErr w:type="spellEnd"/>
      <w:proofErr w:type="gramEnd"/>
      <w:r>
        <w:rPr>
          <w:sz w:val="28"/>
          <w:szCs w:val="28"/>
          <w:lang w:val="en-US"/>
        </w:rPr>
        <w:t>: Project on Computational Propaganda. 31 p.</w:t>
      </w:r>
    </w:p>
    <w:p w:rsidR="00111EC4" w:rsidRDefault="00111EC4" w:rsidP="00111EC4">
      <w:pPr>
        <w:numPr>
          <w:ilvl w:val="0"/>
          <w:numId w:val="2"/>
        </w:numPr>
        <w:spacing w:line="360" w:lineRule="auto"/>
        <w:jc w:val="both"/>
        <w:rPr>
          <w:rStyle w:val="StrongEmphasis"/>
          <w:color w:val="000000"/>
          <w:sz w:val="28"/>
          <w:szCs w:val="28"/>
          <w:lang w:val="en-US"/>
        </w:rPr>
      </w:pPr>
      <w:proofErr w:type="spellStart"/>
      <w:r>
        <w:rPr>
          <w:rStyle w:val="StrongEmphasis"/>
          <w:color w:val="000000"/>
          <w:sz w:val="28"/>
          <w:szCs w:val="28"/>
          <w:lang w:val="en-US"/>
        </w:rPr>
        <w:t>Neudert</w:t>
      </w:r>
      <w:proofErr w:type="spellEnd"/>
      <w:r>
        <w:rPr>
          <w:rStyle w:val="StrongEmphasis"/>
          <w:color w:val="000000"/>
          <w:sz w:val="28"/>
          <w:szCs w:val="28"/>
          <w:lang w:val="en-US"/>
        </w:rPr>
        <w:t xml:space="preserve"> L.-M., </w:t>
      </w:r>
      <w:proofErr w:type="spellStart"/>
      <w:r>
        <w:rPr>
          <w:rStyle w:val="StrongEmphasis"/>
          <w:color w:val="000000"/>
          <w:sz w:val="28"/>
          <w:szCs w:val="28"/>
          <w:lang w:val="en-US"/>
        </w:rPr>
        <w:t>Kollanyi</w:t>
      </w:r>
      <w:proofErr w:type="spellEnd"/>
      <w:r>
        <w:rPr>
          <w:rStyle w:val="StrongEmphasis"/>
          <w:color w:val="000000"/>
          <w:sz w:val="28"/>
          <w:szCs w:val="28"/>
          <w:lang w:val="en-US"/>
        </w:rPr>
        <w:t xml:space="preserve"> B., Howard N.-P., 'Junk News and Bots during the German Parliamentary Election: What are German Voters Sharing over Twitter?</w:t>
      </w:r>
      <w:proofErr w:type="gramStart"/>
      <w:r>
        <w:rPr>
          <w:rStyle w:val="StrongEmphasis"/>
          <w:color w:val="000000"/>
          <w:sz w:val="28"/>
          <w:szCs w:val="28"/>
          <w:lang w:val="en-US"/>
        </w:rPr>
        <w:t>'.</w:t>
      </w:r>
      <w:proofErr w:type="gramEnd"/>
      <w:r>
        <w:rPr>
          <w:rStyle w:val="StrongEmphasis"/>
          <w:color w:val="000000"/>
          <w:sz w:val="28"/>
          <w:szCs w:val="28"/>
          <w:lang w:val="en-US"/>
        </w:rPr>
        <w:t xml:space="preserve"> </w:t>
      </w:r>
      <w:r w:rsidRPr="00111EC4">
        <w:rPr>
          <w:sz w:val="28"/>
          <w:szCs w:val="28"/>
          <w:lang w:val="en-US"/>
        </w:rPr>
        <w:t>The Computational Propaganda Project</w:t>
      </w:r>
      <w:r>
        <w:rPr>
          <w:rStyle w:val="StrongEmphasis"/>
          <w:color w:val="000000"/>
          <w:sz w:val="28"/>
          <w:szCs w:val="28"/>
          <w:lang w:val="en-US"/>
        </w:rPr>
        <w:t xml:space="preserve">: algorithms, automation and </w:t>
      </w:r>
      <w:r>
        <w:rPr>
          <w:sz w:val="28"/>
          <w:szCs w:val="28"/>
          <w:lang w:val="en-US"/>
        </w:rPr>
        <w:t>digital</w:t>
      </w:r>
      <w:r>
        <w:rPr>
          <w:rStyle w:val="StrongEmphasis"/>
          <w:color w:val="000000"/>
          <w:sz w:val="28"/>
          <w:szCs w:val="28"/>
          <w:lang w:val="en-US"/>
        </w:rPr>
        <w:t xml:space="preserve"> politics. Oxford: COMPROP DATA MEMO, 2017. 6 p. </w:t>
      </w:r>
    </w:p>
    <w:p w:rsidR="00111EC4" w:rsidRDefault="00111EC4" w:rsidP="00111EC4">
      <w:pPr>
        <w:pStyle w:val="Standard"/>
        <w:numPr>
          <w:ilvl w:val="0"/>
          <w:numId w:val="2"/>
        </w:numPr>
        <w:spacing w:line="360" w:lineRule="auto"/>
        <w:jc w:val="both"/>
        <w:rPr>
          <w:rStyle w:val="a5"/>
          <w:color w:val="000000"/>
        </w:rPr>
      </w:pPr>
      <w:proofErr w:type="spellStart"/>
      <w:r>
        <w:rPr>
          <w:rStyle w:val="StrongEmphasis"/>
          <w:color w:val="000000"/>
          <w:sz w:val="28"/>
          <w:szCs w:val="28"/>
          <w:lang w:val="en-US"/>
        </w:rPr>
        <w:lastRenderedPageBreak/>
        <w:t>Nünlist</w:t>
      </w:r>
      <w:proofErr w:type="spellEnd"/>
      <w:r>
        <w:rPr>
          <w:rStyle w:val="StrongEmphasis"/>
          <w:color w:val="000000"/>
          <w:sz w:val="28"/>
          <w:szCs w:val="28"/>
          <w:lang w:val="en-US"/>
        </w:rPr>
        <w:t xml:space="preserve"> Ch., 'More Responsibility? German Foreign Policy in 2014'. CSS Analyses in Security Policy. Zürich: Center for Security Studies (CSS), ETH Zürich, 2014. 4 p. </w:t>
      </w:r>
    </w:p>
    <w:p w:rsidR="00111EC4" w:rsidRDefault="00111EC4" w:rsidP="00111EC4">
      <w:pPr>
        <w:pStyle w:val="Standard"/>
        <w:numPr>
          <w:ilvl w:val="0"/>
          <w:numId w:val="2"/>
        </w:numPr>
        <w:spacing w:line="360" w:lineRule="auto"/>
        <w:jc w:val="both"/>
      </w:pPr>
      <w:r>
        <w:rPr>
          <w:rStyle w:val="a5"/>
          <w:color w:val="000000"/>
          <w:sz w:val="28"/>
          <w:szCs w:val="28"/>
          <w:lang w:val="en-US"/>
        </w:rPr>
        <w:t>O'Connell P</w:t>
      </w:r>
      <w:proofErr w:type="gramStart"/>
      <w:r>
        <w:rPr>
          <w:rStyle w:val="a5"/>
          <w:color w:val="000000"/>
          <w:sz w:val="28"/>
          <w:szCs w:val="28"/>
          <w:lang w:val="uk-UA"/>
        </w:rPr>
        <w:t>.(</w:t>
      </w:r>
      <w:proofErr w:type="gramEnd"/>
      <w:r>
        <w:rPr>
          <w:rStyle w:val="a5"/>
          <w:color w:val="000000"/>
          <w:sz w:val="28"/>
          <w:szCs w:val="28"/>
          <w:lang w:val="uk-UA"/>
        </w:rPr>
        <w:t>2009).</w:t>
      </w:r>
      <w:proofErr w:type="spellStart"/>
      <w:r>
        <w:rPr>
          <w:rStyle w:val="a5"/>
          <w:color w:val="000000"/>
          <w:sz w:val="28"/>
          <w:szCs w:val="28"/>
          <w:lang w:val="uk-UA"/>
        </w:rPr>
        <w:t>German</w:t>
      </w:r>
      <w:proofErr w:type="spellEnd"/>
      <w:r>
        <w:rPr>
          <w:rStyle w:val="a5"/>
          <w:color w:val="000000"/>
          <w:sz w:val="28"/>
          <w:szCs w:val="28"/>
          <w:lang w:val="uk-UA"/>
        </w:rPr>
        <w:t xml:space="preserve"> </w:t>
      </w:r>
      <w:proofErr w:type="spellStart"/>
      <w:r>
        <w:rPr>
          <w:rStyle w:val="a5"/>
          <w:color w:val="000000"/>
          <w:sz w:val="28"/>
          <w:szCs w:val="28"/>
          <w:lang w:val="uk-UA"/>
        </w:rPr>
        <w:t>foreign</w:t>
      </w:r>
      <w:proofErr w:type="spellEnd"/>
      <w:r>
        <w:rPr>
          <w:rStyle w:val="a5"/>
          <w:color w:val="000000"/>
          <w:sz w:val="28"/>
          <w:szCs w:val="28"/>
          <w:lang w:val="uk-UA"/>
        </w:rPr>
        <w:t xml:space="preserve"> </w:t>
      </w:r>
      <w:proofErr w:type="spellStart"/>
      <w:r>
        <w:rPr>
          <w:rStyle w:val="a5"/>
          <w:color w:val="000000"/>
          <w:sz w:val="28"/>
          <w:szCs w:val="28"/>
          <w:lang w:val="uk-UA"/>
        </w:rPr>
        <w:t>policy</w:t>
      </w:r>
      <w:proofErr w:type="spellEnd"/>
      <w:r>
        <w:rPr>
          <w:rStyle w:val="a5"/>
          <w:color w:val="000000"/>
          <w:sz w:val="28"/>
          <w:szCs w:val="28"/>
          <w:lang w:val="uk-UA"/>
        </w:rPr>
        <w:t xml:space="preserve"> </w:t>
      </w:r>
      <w:proofErr w:type="spellStart"/>
      <w:r>
        <w:rPr>
          <w:rStyle w:val="a5"/>
          <w:color w:val="000000"/>
          <w:sz w:val="28"/>
          <w:szCs w:val="28"/>
          <w:lang w:val="uk-UA"/>
        </w:rPr>
        <w:t>and</w:t>
      </w:r>
      <w:proofErr w:type="spellEnd"/>
      <w:r>
        <w:rPr>
          <w:rStyle w:val="a5"/>
          <w:color w:val="000000"/>
          <w:sz w:val="28"/>
          <w:szCs w:val="28"/>
          <w:lang w:val="uk-UA"/>
        </w:rPr>
        <w:t xml:space="preserve"> </w:t>
      </w:r>
      <w:proofErr w:type="spellStart"/>
      <w:r>
        <w:rPr>
          <w:rStyle w:val="a5"/>
          <w:color w:val="000000"/>
          <w:sz w:val="28"/>
          <w:szCs w:val="28"/>
          <w:lang w:val="uk-UA"/>
        </w:rPr>
        <w:t>national</w:t>
      </w:r>
      <w:proofErr w:type="spellEnd"/>
      <w:r>
        <w:rPr>
          <w:rStyle w:val="a5"/>
          <w:color w:val="000000"/>
          <w:sz w:val="28"/>
          <w:szCs w:val="28"/>
          <w:lang w:val="uk-UA"/>
        </w:rPr>
        <w:t xml:space="preserve"> </w:t>
      </w:r>
      <w:proofErr w:type="spellStart"/>
      <w:r>
        <w:rPr>
          <w:rStyle w:val="a5"/>
          <w:color w:val="000000"/>
          <w:sz w:val="28"/>
          <w:szCs w:val="28"/>
          <w:lang w:val="uk-UA"/>
        </w:rPr>
        <w:t>identity</w:t>
      </w:r>
      <w:proofErr w:type="spellEnd"/>
      <w:r>
        <w:rPr>
          <w:rStyle w:val="a5"/>
          <w:color w:val="000000"/>
          <w:sz w:val="28"/>
          <w:szCs w:val="28"/>
          <w:lang w:val="uk-UA"/>
        </w:rPr>
        <w:t xml:space="preserve"> </w:t>
      </w:r>
      <w:proofErr w:type="spellStart"/>
      <w:r>
        <w:rPr>
          <w:rStyle w:val="a5"/>
          <w:color w:val="000000"/>
          <w:sz w:val="28"/>
          <w:szCs w:val="28"/>
          <w:lang w:val="uk-UA"/>
        </w:rPr>
        <w:t>since</w:t>
      </w:r>
      <w:proofErr w:type="spellEnd"/>
      <w:r>
        <w:rPr>
          <w:rStyle w:val="a5"/>
          <w:color w:val="000000"/>
          <w:sz w:val="28"/>
          <w:szCs w:val="28"/>
          <w:lang w:val="uk-UA"/>
        </w:rPr>
        <w:t xml:space="preserve"> 1945. </w:t>
      </w:r>
      <w:r>
        <w:rPr>
          <w:rStyle w:val="a5"/>
          <w:color w:val="000000"/>
          <w:sz w:val="28"/>
          <w:szCs w:val="28"/>
          <w:lang w:val="en-US"/>
        </w:rPr>
        <w:t xml:space="preserve">  Diss. Graduate College of Bowling Green State University. Wiley Online Library. 75 p.</w:t>
      </w:r>
    </w:p>
    <w:p w:rsidR="00111EC4" w:rsidRDefault="00111EC4" w:rsidP="00111EC4">
      <w:pPr>
        <w:pStyle w:val="Standard"/>
        <w:numPr>
          <w:ilvl w:val="0"/>
          <w:numId w:val="2"/>
        </w:numPr>
        <w:spacing w:line="360" w:lineRule="auto"/>
        <w:jc w:val="both"/>
        <w:rPr>
          <w:color w:val="000000"/>
          <w:sz w:val="28"/>
          <w:szCs w:val="28"/>
          <w:lang w:val="en-US"/>
        </w:rPr>
      </w:pPr>
      <w:r>
        <w:rPr>
          <w:sz w:val="28"/>
          <w:szCs w:val="28"/>
          <w:lang w:val="en-US"/>
        </w:rPr>
        <w:t xml:space="preserve">'Refugee crisis pushes support for Germany's Angela Merkel to four-year low'. The Guardian, February 4, 2016. Accessed February 4, 2016. </w:t>
      </w:r>
      <w:hyperlink r:id="rId14" w:history="1">
        <w:r w:rsidRPr="00111EC4">
          <w:rPr>
            <w:rStyle w:val="a5"/>
            <w:sz w:val="28"/>
            <w:szCs w:val="28"/>
            <w:lang w:val="en-US"/>
          </w:rPr>
          <w:t>https://www.theguardian.com/world/2016/feb/04/refugee-crisis-pushes-support-for-germanys-angela-merkel-to-four-year-low</w:t>
        </w:r>
      </w:hyperlink>
    </w:p>
    <w:p w:rsidR="00111EC4" w:rsidRDefault="00111EC4" w:rsidP="00111EC4">
      <w:pPr>
        <w:pStyle w:val="Standard"/>
        <w:numPr>
          <w:ilvl w:val="0"/>
          <w:numId w:val="2"/>
        </w:numPr>
        <w:spacing w:line="360" w:lineRule="auto"/>
        <w:jc w:val="both"/>
        <w:rPr>
          <w:color w:val="000000"/>
          <w:sz w:val="28"/>
          <w:szCs w:val="28"/>
          <w:lang w:val="en-US"/>
        </w:rPr>
      </w:pPr>
      <w:r>
        <w:rPr>
          <w:color w:val="000000"/>
          <w:sz w:val="28"/>
          <w:szCs w:val="28"/>
          <w:lang w:val="en-US"/>
        </w:rPr>
        <w:t xml:space="preserve">Rice C., Stoltenberg J., Ash T.-G. </w:t>
      </w:r>
      <w:proofErr w:type="gramStart"/>
      <w:r>
        <w:rPr>
          <w:color w:val="000000"/>
          <w:sz w:val="28"/>
          <w:szCs w:val="28"/>
          <w:lang w:val="en-US"/>
        </w:rPr>
        <w:t>and</w:t>
      </w:r>
      <w:proofErr w:type="gramEnd"/>
      <w:r>
        <w:rPr>
          <w:color w:val="000000"/>
          <w:sz w:val="28"/>
          <w:szCs w:val="28"/>
          <w:lang w:val="en-US"/>
        </w:rPr>
        <w:t xml:space="preserve"> others, 'The Berlin pulse: German Foreign Policy in Perspective'. </w:t>
      </w:r>
      <w:proofErr w:type="spellStart"/>
      <w:r>
        <w:rPr>
          <w:color w:val="000000"/>
          <w:sz w:val="28"/>
          <w:szCs w:val="28"/>
          <w:lang w:val="en-US"/>
        </w:rPr>
        <w:t>Körber</w:t>
      </w:r>
      <w:proofErr w:type="spellEnd"/>
      <w:r>
        <w:rPr>
          <w:color w:val="000000"/>
          <w:sz w:val="28"/>
          <w:szCs w:val="28"/>
          <w:lang w:val="en-US"/>
        </w:rPr>
        <w:t xml:space="preserve"> </w:t>
      </w:r>
      <w:proofErr w:type="spellStart"/>
      <w:r>
        <w:rPr>
          <w:color w:val="000000"/>
          <w:sz w:val="28"/>
          <w:szCs w:val="28"/>
          <w:lang w:val="en-US"/>
        </w:rPr>
        <w:t>Stiftung</w:t>
      </w:r>
      <w:proofErr w:type="spellEnd"/>
      <w:r>
        <w:rPr>
          <w:color w:val="000000"/>
          <w:sz w:val="28"/>
          <w:szCs w:val="28"/>
          <w:lang w:val="en-US"/>
        </w:rPr>
        <w:t xml:space="preserve">: International Affairs. </w:t>
      </w:r>
      <w:r>
        <w:rPr>
          <w:rStyle w:val="StrongEmphasis"/>
          <w:color w:val="000000"/>
          <w:sz w:val="28"/>
          <w:szCs w:val="28"/>
          <w:lang w:val="en-US"/>
        </w:rPr>
        <w:t xml:space="preserve">Berlin: </w:t>
      </w:r>
      <w:proofErr w:type="spellStart"/>
      <w:r>
        <w:rPr>
          <w:rStyle w:val="StrongEmphasis"/>
          <w:color w:val="000000"/>
          <w:sz w:val="28"/>
          <w:szCs w:val="28"/>
          <w:lang w:val="en-US"/>
        </w:rPr>
        <w:t>Körber-Stiftung</w:t>
      </w:r>
      <w:proofErr w:type="spellEnd"/>
      <w:r>
        <w:rPr>
          <w:rStyle w:val="StrongEmphasis"/>
          <w:color w:val="000000"/>
          <w:sz w:val="28"/>
          <w:szCs w:val="28"/>
          <w:lang w:val="en-US"/>
        </w:rPr>
        <w:t xml:space="preserve">, 2017. 66 p. </w:t>
      </w:r>
    </w:p>
    <w:p w:rsidR="00111EC4" w:rsidRPr="00111EC4" w:rsidRDefault="00111EC4" w:rsidP="00111EC4">
      <w:pPr>
        <w:pStyle w:val="Standard"/>
        <w:numPr>
          <w:ilvl w:val="0"/>
          <w:numId w:val="2"/>
        </w:numPr>
        <w:spacing w:line="360" w:lineRule="auto"/>
        <w:jc w:val="both"/>
        <w:rPr>
          <w:color w:val="000000"/>
          <w:sz w:val="28"/>
          <w:szCs w:val="28"/>
        </w:rPr>
      </w:pPr>
      <w:r w:rsidRPr="00111EC4">
        <w:rPr>
          <w:color w:val="000000"/>
          <w:sz w:val="28"/>
          <w:szCs w:val="28"/>
        </w:rPr>
        <w:t xml:space="preserve">Rotermund S.-M., Wilts G., Schreiber St.,'' Angst vor der </w:t>
      </w:r>
      <w:proofErr w:type="spellStart"/>
      <w:r w:rsidRPr="00111EC4">
        <w:rPr>
          <w:color w:val="000000"/>
          <w:sz w:val="28"/>
          <w:szCs w:val="28"/>
        </w:rPr>
        <w:t>Postfaktizit</w:t>
      </w:r>
      <w:proofErr w:type="spellEnd"/>
      <w:r>
        <w:rPr>
          <w:color w:val="000000"/>
          <w:sz w:val="28"/>
          <w:szCs w:val="28"/>
          <w:lang w:val="en-US"/>
        </w:rPr>
        <w:t>д</w:t>
      </w:r>
      <w:r w:rsidRPr="00111EC4">
        <w:rPr>
          <w:color w:val="000000"/>
          <w:sz w:val="28"/>
          <w:szCs w:val="28"/>
        </w:rPr>
        <w:t xml:space="preserve">t? Vergangenheiten als </w:t>
      </w:r>
      <w:proofErr w:type="spellStart"/>
      <w:r w:rsidRPr="00111EC4">
        <w:rPr>
          <w:color w:val="000000"/>
          <w:sz w:val="28"/>
          <w:szCs w:val="28"/>
        </w:rPr>
        <w:t>Bricolage</w:t>
      </w:r>
      <w:proofErr w:type="spellEnd"/>
      <w:r w:rsidRPr="00111EC4">
        <w:rPr>
          <w:color w:val="000000"/>
          <w:sz w:val="28"/>
          <w:szCs w:val="28"/>
        </w:rPr>
        <w:t>. Forum Kritische Archäologie. Berlin: Institut für Vorderasiatische Archäologie, 2019. p. 39-58.</w:t>
      </w:r>
    </w:p>
    <w:p w:rsidR="00111EC4" w:rsidRDefault="00111EC4" w:rsidP="00111EC4">
      <w:pPr>
        <w:numPr>
          <w:ilvl w:val="0"/>
          <w:numId w:val="2"/>
        </w:numPr>
        <w:spacing w:line="360" w:lineRule="auto"/>
        <w:jc w:val="both"/>
        <w:rPr>
          <w:color w:val="000000"/>
          <w:sz w:val="28"/>
          <w:szCs w:val="28"/>
          <w:lang w:val="en-US"/>
        </w:rPr>
      </w:pPr>
      <w:proofErr w:type="spellStart"/>
      <w:r w:rsidRPr="00111EC4">
        <w:rPr>
          <w:color w:val="000000"/>
          <w:sz w:val="28"/>
          <w:szCs w:val="28"/>
        </w:rPr>
        <w:t>Sarcinelli</w:t>
      </w:r>
      <w:proofErr w:type="spellEnd"/>
      <w:r w:rsidRPr="00111EC4">
        <w:rPr>
          <w:color w:val="000000"/>
          <w:sz w:val="28"/>
          <w:szCs w:val="28"/>
        </w:rPr>
        <w:t xml:space="preserve"> U., 'Medien und Politik in der Glaubwürdigkeitskrise. Zwischen „Lügenpresse“, Kampagnenjournalismus und Aufklärung'. Universität Innsbruck; Institut für Medien, Gesellschaft und Kommunikation. </w:t>
      </w:r>
      <w:r>
        <w:rPr>
          <w:color w:val="000000"/>
          <w:sz w:val="28"/>
          <w:szCs w:val="28"/>
          <w:lang w:val="en-US"/>
        </w:rPr>
        <w:t xml:space="preserve">Innsbruck: STUDIA </w:t>
      </w:r>
      <w:proofErr w:type="spellStart"/>
      <w:r>
        <w:rPr>
          <w:color w:val="000000"/>
          <w:sz w:val="28"/>
          <w:szCs w:val="28"/>
          <w:lang w:val="en-US"/>
        </w:rPr>
        <w:t>Universitätsverlag</w:t>
      </w:r>
      <w:proofErr w:type="spellEnd"/>
      <w:r>
        <w:rPr>
          <w:color w:val="000000"/>
          <w:sz w:val="28"/>
          <w:szCs w:val="28"/>
          <w:lang w:val="en-US"/>
        </w:rPr>
        <w:t xml:space="preserve">, 2017. S. 23-37. </w:t>
      </w:r>
    </w:p>
    <w:p w:rsidR="00111EC4" w:rsidRDefault="00111EC4" w:rsidP="00111EC4">
      <w:pPr>
        <w:numPr>
          <w:ilvl w:val="0"/>
          <w:numId w:val="2"/>
        </w:numPr>
        <w:spacing w:line="360" w:lineRule="auto"/>
        <w:jc w:val="both"/>
        <w:rPr>
          <w:sz w:val="28"/>
          <w:szCs w:val="28"/>
        </w:rPr>
      </w:pPr>
      <w:proofErr w:type="spellStart"/>
      <w:r>
        <w:rPr>
          <w:color w:val="000000"/>
          <w:sz w:val="28"/>
          <w:szCs w:val="28"/>
          <w:lang w:val="en-US"/>
        </w:rPr>
        <w:t>Sauerbrey</w:t>
      </w:r>
      <w:proofErr w:type="spellEnd"/>
      <w:r>
        <w:rPr>
          <w:color w:val="000000"/>
          <w:sz w:val="28"/>
          <w:szCs w:val="28"/>
          <w:lang w:val="en-US"/>
        </w:rPr>
        <w:t xml:space="preserve"> A., 'Populism, History and Identity in German Politics and Foreign Policy'. Policy Brief. Washington, D.C.: The German Marshall Fund of the United States, 2017. 8 p. </w:t>
      </w:r>
    </w:p>
    <w:p w:rsidR="00111EC4" w:rsidRDefault="00111EC4" w:rsidP="00111EC4">
      <w:pPr>
        <w:numPr>
          <w:ilvl w:val="0"/>
          <w:numId w:val="2"/>
        </w:numPr>
        <w:spacing w:line="360" w:lineRule="auto"/>
        <w:jc w:val="both"/>
        <w:rPr>
          <w:sz w:val="28"/>
          <w:szCs w:val="28"/>
          <w:lang w:val="en-US"/>
        </w:rPr>
      </w:pPr>
      <w:proofErr w:type="spellStart"/>
      <w:r w:rsidRPr="00111EC4">
        <w:rPr>
          <w:sz w:val="28"/>
          <w:szCs w:val="28"/>
          <w:lang w:val="en-US"/>
        </w:rPr>
        <w:t>Süssmuth</w:t>
      </w:r>
      <w:proofErr w:type="spellEnd"/>
      <w:r w:rsidRPr="00111EC4">
        <w:rPr>
          <w:sz w:val="28"/>
          <w:szCs w:val="28"/>
          <w:lang w:val="en-US"/>
        </w:rPr>
        <w:t xml:space="preserve"> </w:t>
      </w:r>
      <w:r>
        <w:rPr>
          <w:sz w:val="28"/>
          <w:szCs w:val="28"/>
          <w:lang w:val="en-US"/>
        </w:rPr>
        <w:t>R.(2009).The</w:t>
      </w:r>
      <w:r w:rsidRPr="00111EC4">
        <w:rPr>
          <w:sz w:val="28"/>
          <w:szCs w:val="28"/>
          <w:lang w:val="en-US"/>
        </w:rPr>
        <w:t xml:space="preserve"> Future of Migration and Integration Policy in </w:t>
      </w:r>
      <w:proofErr w:type="spellStart"/>
      <w:r w:rsidRPr="00111EC4">
        <w:rPr>
          <w:sz w:val="28"/>
          <w:szCs w:val="28"/>
          <w:lang w:val="en-US"/>
        </w:rPr>
        <w:t>Germany.The</w:t>
      </w:r>
      <w:proofErr w:type="spellEnd"/>
      <w:r w:rsidRPr="00111EC4">
        <w:rPr>
          <w:sz w:val="28"/>
          <w:szCs w:val="28"/>
          <w:lang w:val="en-US"/>
        </w:rPr>
        <w:t xml:space="preserve"> meeting in May 2009 in Bellagio, Italy. </w:t>
      </w:r>
      <w:r>
        <w:rPr>
          <w:sz w:val="28"/>
          <w:szCs w:val="28"/>
          <w:lang w:val="en-US"/>
        </w:rPr>
        <w:t>T</w:t>
      </w:r>
      <w:proofErr w:type="spellStart"/>
      <w:r>
        <w:rPr>
          <w:sz w:val="28"/>
          <w:szCs w:val="28"/>
        </w:rPr>
        <w:t>heme</w:t>
      </w:r>
      <w:proofErr w:type="spellEnd"/>
      <w:r>
        <w:rPr>
          <w:sz w:val="28"/>
          <w:szCs w:val="28"/>
        </w:rPr>
        <w:t xml:space="preserve"> </w:t>
      </w:r>
      <w:r>
        <w:rPr>
          <w:sz w:val="28"/>
          <w:szCs w:val="28"/>
          <w:lang w:val="en-US"/>
        </w:rPr>
        <w:t xml:space="preserve">of </w:t>
      </w:r>
      <w:r>
        <w:rPr>
          <w:sz w:val="28"/>
          <w:szCs w:val="28"/>
        </w:rPr>
        <w:t xml:space="preserve">“Public Opinion, Media </w:t>
      </w:r>
      <w:proofErr w:type="spellStart"/>
      <w:r>
        <w:rPr>
          <w:sz w:val="28"/>
          <w:szCs w:val="28"/>
        </w:rPr>
        <w:t>Coverage</w:t>
      </w:r>
      <w:proofErr w:type="spellEnd"/>
      <w:r>
        <w:rPr>
          <w:sz w:val="28"/>
          <w:szCs w:val="28"/>
        </w:rPr>
        <w:t xml:space="preserve">, </w:t>
      </w:r>
      <w:proofErr w:type="spellStart"/>
      <w:r>
        <w:rPr>
          <w:sz w:val="28"/>
          <w:szCs w:val="28"/>
        </w:rPr>
        <w:t>and</w:t>
      </w:r>
      <w:proofErr w:type="spellEnd"/>
      <w:r>
        <w:rPr>
          <w:sz w:val="28"/>
          <w:szCs w:val="28"/>
        </w:rPr>
        <w:t xml:space="preserve"> Migration”. 21 </w:t>
      </w:r>
      <w:r>
        <w:rPr>
          <w:sz w:val="28"/>
          <w:szCs w:val="28"/>
          <w:lang w:val="en-US"/>
        </w:rPr>
        <w:t>p.</w:t>
      </w:r>
    </w:p>
    <w:p w:rsidR="00111EC4" w:rsidRPr="00111EC4" w:rsidRDefault="00111EC4" w:rsidP="00111EC4">
      <w:pPr>
        <w:numPr>
          <w:ilvl w:val="0"/>
          <w:numId w:val="2"/>
        </w:numPr>
        <w:spacing w:line="360" w:lineRule="auto"/>
        <w:jc w:val="both"/>
        <w:rPr>
          <w:sz w:val="28"/>
          <w:szCs w:val="28"/>
          <w:lang w:val="en-US"/>
        </w:rPr>
      </w:pPr>
      <w:r>
        <w:rPr>
          <w:sz w:val="28"/>
          <w:szCs w:val="28"/>
          <w:lang w:val="en-US"/>
        </w:rPr>
        <w:t>The federal chancellor website. (</w:t>
      </w:r>
      <w:r w:rsidRPr="00111EC4">
        <w:rPr>
          <w:sz w:val="28"/>
          <w:szCs w:val="28"/>
          <w:lang w:val="en-US"/>
        </w:rPr>
        <w:t>2020</w:t>
      </w:r>
      <w:r>
        <w:rPr>
          <w:sz w:val="28"/>
          <w:szCs w:val="28"/>
          <w:lang w:val="en-US"/>
        </w:rPr>
        <w:t xml:space="preserve">). Articles (from 2005-2020). </w:t>
      </w:r>
      <w:r w:rsidRPr="00111EC4">
        <w:rPr>
          <w:sz w:val="28"/>
          <w:szCs w:val="28"/>
          <w:lang w:val="en-US"/>
        </w:rPr>
        <w:t>The Press and Information Office of the Federal</w:t>
      </w:r>
      <w:r w:rsidRPr="00111EC4">
        <w:rPr>
          <w:rFonts w:ascii="BundesSansWeb" w:hAnsi="BundesSansWeb" w:cs="BundesSansWeb"/>
          <w:color w:val="D5E1EE"/>
          <w:sz w:val="21"/>
          <w:szCs w:val="28"/>
          <w:lang w:val="en-US"/>
        </w:rPr>
        <w:t xml:space="preserve"> </w:t>
      </w:r>
      <w:r w:rsidRPr="00111EC4">
        <w:rPr>
          <w:sz w:val="28"/>
          <w:szCs w:val="28"/>
          <w:lang w:val="en-US"/>
        </w:rPr>
        <w:t xml:space="preserve">Government. </w:t>
      </w:r>
      <w:proofErr w:type="spellStart"/>
      <w:r>
        <w:rPr>
          <w:sz w:val="28"/>
          <w:szCs w:val="28"/>
          <w:lang w:val="uk-UA"/>
        </w:rPr>
        <w:t>Retrieved</w:t>
      </w:r>
      <w:proofErr w:type="spellEnd"/>
      <w:r>
        <w:rPr>
          <w:sz w:val="28"/>
          <w:szCs w:val="28"/>
          <w:lang w:val="uk-UA"/>
        </w:rPr>
        <w:t xml:space="preserve"> </w:t>
      </w:r>
      <w:proofErr w:type="spellStart"/>
      <w:r>
        <w:rPr>
          <w:sz w:val="28"/>
          <w:szCs w:val="28"/>
          <w:lang w:val="uk-UA"/>
        </w:rPr>
        <w:t>from</w:t>
      </w:r>
      <w:proofErr w:type="spellEnd"/>
      <w:r>
        <w:rPr>
          <w:sz w:val="28"/>
          <w:szCs w:val="28"/>
          <w:lang w:val="uk-UA"/>
        </w:rPr>
        <w:t xml:space="preserve"> </w:t>
      </w:r>
      <w:hyperlink r:id="rId15" w:history="1">
        <w:r w:rsidRPr="00111EC4">
          <w:rPr>
            <w:rStyle w:val="a5"/>
            <w:sz w:val="28"/>
            <w:szCs w:val="28"/>
            <w:lang w:val="en-US"/>
          </w:rPr>
          <w:t>https://www.bundeskanzlerin.de/bkin-en</w:t>
        </w:r>
      </w:hyperlink>
    </w:p>
    <w:p w:rsidR="00111EC4" w:rsidRDefault="00111EC4" w:rsidP="00111EC4">
      <w:pPr>
        <w:numPr>
          <w:ilvl w:val="0"/>
          <w:numId w:val="2"/>
        </w:numPr>
        <w:spacing w:line="360" w:lineRule="auto"/>
        <w:jc w:val="both"/>
        <w:rPr>
          <w:color w:val="000000"/>
          <w:sz w:val="28"/>
          <w:szCs w:val="28"/>
          <w:lang w:val="en-US"/>
        </w:rPr>
      </w:pPr>
      <w:proofErr w:type="spellStart"/>
      <w:r w:rsidRPr="00111EC4">
        <w:rPr>
          <w:sz w:val="28"/>
          <w:szCs w:val="28"/>
          <w:lang w:val="en-US"/>
        </w:rPr>
        <w:t>Thumann</w:t>
      </w:r>
      <w:proofErr w:type="spellEnd"/>
      <w:r w:rsidRPr="00111EC4">
        <w:rPr>
          <w:sz w:val="28"/>
          <w:szCs w:val="28"/>
          <w:lang w:val="en-US"/>
        </w:rPr>
        <w:t xml:space="preserve"> M</w:t>
      </w:r>
      <w:proofErr w:type="gramStart"/>
      <w:r w:rsidRPr="00111EC4">
        <w:rPr>
          <w:sz w:val="28"/>
          <w:szCs w:val="28"/>
          <w:lang w:val="en-US"/>
        </w:rPr>
        <w:t>.</w:t>
      </w:r>
      <w:r>
        <w:rPr>
          <w:sz w:val="28"/>
          <w:szCs w:val="28"/>
          <w:lang w:val="en-US"/>
        </w:rPr>
        <w:t>(</w:t>
      </w:r>
      <w:proofErr w:type="gramEnd"/>
      <w:r>
        <w:rPr>
          <w:sz w:val="28"/>
          <w:szCs w:val="28"/>
          <w:lang w:val="en-US"/>
        </w:rPr>
        <w:t>2020).</w:t>
      </w:r>
      <w:r>
        <w:rPr>
          <w:rFonts w:cs="Times New Roman"/>
          <w:sz w:val="28"/>
          <w:szCs w:val="28"/>
          <w:lang w:val="en-US"/>
        </w:rPr>
        <w:t xml:space="preserve">German-Russian relations are poisoned, but common interests </w:t>
      </w:r>
      <w:proofErr w:type="spellStart"/>
      <w:r>
        <w:rPr>
          <w:rFonts w:cs="Times New Roman"/>
          <w:sz w:val="28"/>
          <w:szCs w:val="28"/>
          <w:lang w:val="en-US"/>
        </w:rPr>
        <w:t>persist.</w:t>
      </w:r>
      <w:r>
        <w:rPr>
          <w:sz w:val="28"/>
          <w:szCs w:val="28"/>
          <w:lang w:val="en-US"/>
        </w:rPr>
        <w:t>The</w:t>
      </w:r>
      <w:proofErr w:type="spellEnd"/>
      <w:r>
        <w:rPr>
          <w:sz w:val="28"/>
          <w:szCs w:val="28"/>
          <w:lang w:val="en-US"/>
        </w:rPr>
        <w:t xml:space="preserve"> German Times.  </w:t>
      </w:r>
      <w:proofErr w:type="spellStart"/>
      <w:r>
        <w:rPr>
          <w:sz w:val="28"/>
          <w:szCs w:val="28"/>
          <w:lang w:val="uk-UA"/>
        </w:rPr>
        <w:t>Retrieved</w:t>
      </w:r>
      <w:proofErr w:type="spellEnd"/>
      <w:r>
        <w:rPr>
          <w:sz w:val="28"/>
          <w:szCs w:val="28"/>
          <w:lang w:val="uk-UA"/>
        </w:rPr>
        <w:t xml:space="preserve"> </w:t>
      </w:r>
      <w:proofErr w:type="spellStart"/>
      <w:r>
        <w:rPr>
          <w:sz w:val="28"/>
          <w:szCs w:val="28"/>
          <w:lang w:val="uk-UA"/>
        </w:rPr>
        <w:t>from</w:t>
      </w:r>
      <w:proofErr w:type="spellEnd"/>
      <w:r>
        <w:rPr>
          <w:sz w:val="28"/>
          <w:szCs w:val="28"/>
          <w:lang w:val="uk-UA"/>
        </w:rPr>
        <w:t xml:space="preserve"> </w:t>
      </w:r>
      <w:hyperlink r:id="rId16" w:history="1">
        <w:r w:rsidRPr="00111EC4">
          <w:rPr>
            <w:rStyle w:val="a5"/>
            <w:sz w:val="28"/>
            <w:szCs w:val="28"/>
            <w:lang w:val="en-US"/>
          </w:rPr>
          <w:t>http://www.german-</w:t>
        </w:r>
        <w:r w:rsidRPr="00111EC4">
          <w:rPr>
            <w:rStyle w:val="a5"/>
            <w:sz w:val="28"/>
            <w:szCs w:val="28"/>
            <w:lang w:val="en-US"/>
          </w:rPr>
          <w:lastRenderedPageBreak/>
          <w:t>times.com/german-russian-relations-are-poisoned-but-common-interests-persist/</w:t>
        </w:r>
      </w:hyperlink>
    </w:p>
    <w:p w:rsidR="00111EC4" w:rsidRDefault="00111EC4" w:rsidP="00111EC4">
      <w:pPr>
        <w:pStyle w:val="Standard"/>
        <w:numPr>
          <w:ilvl w:val="0"/>
          <w:numId w:val="2"/>
        </w:numPr>
        <w:spacing w:line="360" w:lineRule="auto"/>
        <w:jc w:val="both"/>
        <w:rPr>
          <w:color w:val="000000"/>
          <w:sz w:val="28"/>
          <w:szCs w:val="28"/>
          <w:lang w:val="en-US"/>
        </w:rPr>
      </w:pPr>
      <w:r w:rsidRPr="00111EC4">
        <w:rPr>
          <w:color w:val="000000"/>
          <w:sz w:val="28"/>
          <w:szCs w:val="28"/>
        </w:rPr>
        <w:t>Von Wachter D., 'Wie funktioniert „postfaktisch“</w:t>
      </w:r>
      <w:proofErr w:type="gramStart"/>
      <w:r w:rsidRPr="00111EC4">
        <w:rPr>
          <w:color w:val="000000"/>
          <w:sz w:val="28"/>
          <w:szCs w:val="28"/>
        </w:rPr>
        <w:t>?</w:t>
      </w:r>
      <w:r w:rsidRPr="00111EC4">
        <w:rPr>
          <w:rFonts w:ascii="MS Mincho" w:eastAsia="MS Mincho" w:hAnsi="MS Mincho" w:cs="MS Mincho" w:hint="eastAsia"/>
          <w:color w:val="000000"/>
          <w:sz w:val="28"/>
          <w:szCs w:val="28"/>
        </w:rPr>
        <w:t> </w:t>
      </w:r>
      <w:proofErr w:type="gramEnd"/>
      <w:r w:rsidRPr="00111EC4">
        <w:rPr>
          <w:color w:val="000000"/>
          <w:sz w:val="28"/>
          <w:szCs w:val="28"/>
        </w:rPr>
        <w:t>'. Professorenforum. Liechtenstein</w:t>
      </w:r>
      <w:r w:rsidRPr="00111EC4">
        <w:rPr>
          <w:rFonts w:ascii="MS Mincho" w:eastAsia="MS Mincho" w:hAnsi="MS Mincho" w:cs="MS Mincho" w:hint="eastAsia"/>
          <w:color w:val="000000"/>
          <w:sz w:val="28"/>
          <w:szCs w:val="28"/>
        </w:rPr>
        <w:t> </w:t>
      </w:r>
      <w:r w:rsidRPr="00111EC4">
        <w:rPr>
          <w:color w:val="000000"/>
          <w:sz w:val="28"/>
          <w:szCs w:val="28"/>
        </w:rPr>
        <w:t>: Internationale Akademie f</w:t>
      </w:r>
      <w:r w:rsidRPr="00111EC4">
        <w:rPr>
          <w:rFonts w:cs="Times New Roman"/>
          <w:color w:val="000000"/>
          <w:sz w:val="28"/>
          <w:szCs w:val="28"/>
        </w:rPr>
        <w:t>ü</w:t>
      </w:r>
      <w:r w:rsidRPr="00111EC4">
        <w:rPr>
          <w:color w:val="000000"/>
          <w:sz w:val="28"/>
          <w:szCs w:val="28"/>
        </w:rPr>
        <w:t xml:space="preserve">r Philosophie, 2017. </w:t>
      </w:r>
      <w:r>
        <w:rPr>
          <w:color w:val="000000"/>
          <w:sz w:val="28"/>
          <w:szCs w:val="28"/>
          <w:lang w:val="en-US"/>
        </w:rPr>
        <w:t xml:space="preserve">4 S. </w:t>
      </w:r>
    </w:p>
    <w:p w:rsidR="00111EC4" w:rsidRDefault="00111EC4" w:rsidP="00111EC4">
      <w:pPr>
        <w:pStyle w:val="Standard"/>
        <w:numPr>
          <w:ilvl w:val="0"/>
          <w:numId w:val="2"/>
        </w:numPr>
        <w:spacing w:line="360" w:lineRule="auto"/>
        <w:jc w:val="both"/>
        <w:rPr>
          <w:color w:val="000000"/>
          <w:sz w:val="28"/>
          <w:szCs w:val="28"/>
          <w:lang w:val="en-US"/>
        </w:rPr>
      </w:pPr>
      <w:proofErr w:type="spellStart"/>
      <w:r>
        <w:rPr>
          <w:color w:val="000000"/>
          <w:sz w:val="28"/>
          <w:szCs w:val="28"/>
          <w:lang w:val="en-US"/>
        </w:rPr>
        <w:t>Wiliarty</w:t>
      </w:r>
      <w:proofErr w:type="spellEnd"/>
      <w:r>
        <w:rPr>
          <w:color w:val="000000"/>
          <w:sz w:val="28"/>
          <w:szCs w:val="28"/>
          <w:lang w:val="en-US"/>
        </w:rPr>
        <w:t xml:space="preserve"> S.-E., Joint Sessions Workshop 16 ‘Gender Representation and Power in the Executive Branch’. '</w:t>
      </w:r>
      <w:proofErr w:type="spellStart"/>
      <w:r>
        <w:rPr>
          <w:color w:val="000000"/>
          <w:sz w:val="28"/>
          <w:szCs w:val="28"/>
          <w:lang w:val="en-US"/>
        </w:rPr>
        <w:t>Frauenpower</w:t>
      </w:r>
      <w:proofErr w:type="spellEnd"/>
      <w:r>
        <w:rPr>
          <w:color w:val="000000"/>
          <w:sz w:val="28"/>
          <w:szCs w:val="28"/>
          <w:lang w:val="en-US"/>
        </w:rPr>
        <w:t xml:space="preserve">? Women in the Cabinet under Kohl, Schroeder and Merkel'. Department of Government; Wesleyan University. Middletown, 2014.19 p. </w:t>
      </w:r>
    </w:p>
    <w:p w:rsidR="00111EC4" w:rsidRDefault="00111EC4" w:rsidP="00111EC4">
      <w:pPr>
        <w:pStyle w:val="Standard"/>
        <w:numPr>
          <w:ilvl w:val="0"/>
          <w:numId w:val="2"/>
        </w:numPr>
        <w:spacing w:line="360" w:lineRule="auto"/>
        <w:jc w:val="both"/>
        <w:rPr>
          <w:sz w:val="28"/>
          <w:szCs w:val="28"/>
        </w:rPr>
      </w:pPr>
      <w:proofErr w:type="spellStart"/>
      <w:r w:rsidRPr="00111EC4">
        <w:rPr>
          <w:color w:val="000000"/>
          <w:sz w:val="28"/>
          <w:szCs w:val="28"/>
        </w:rPr>
        <w:t>Wyka</w:t>
      </w:r>
      <w:proofErr w:type="spellEnd"/>
      <w:r w:rsidRPr="00111EC4">
        <w:rPr>
          <w:color w:val="000000"/>
          <w:sz w:val="28"/>
          <w:szCs w:val="28"/>
        </w:rPr>
        <w:t xml:space="preserve"> A., '</w:t>
      </w:r>
      <w:proofErr w:type="spellStart"/>
      <w:r w:rsidRPr="00111EC4">
        <w:rPr>
          <w:color w:val="000000"/>
          <w:sz w:val="28"/>
          <w:szCs w:val="28"/>
        </w:rPr>
        <w:t>Berlusconisierung</w:t>
      </w:r>
      <w:proofErr w:type="spellEnd"/>
      <w:r w:rsidRPr="00111EC4">
        <w:rPr>
          <w:color w:val="000000"/>
          <w:sz w:val="28"/>
          <w:szCs w:val="28"/>
        </w:rPr>
        <w:t xml:space="preserve"> der Massenmedien im östlichen Zentraleuropa'. Medienpolitik. Dortmund: Europäisches Journalismus-Observatorium (EJO), 2007. </w:t>
      </w:r>
      <w:hyperlink r:id="rId17" w:history="1">
        <w:r>
          <w:rPr>
            <w:rStyle w:val="a5"/>
            <w:b/>
            <w:bCs/>
            <w:sz w:val="28"/>
            <w:szCs w:val="28"/>
          </w:rPr>
          <w:t>https://de.ejo-online.eu/medienpolitik/osteuropa-berlusconisierung-der-massenmedien-im-ostlichen-zentraleuropa</w:t>
        </w:r>
      </w:hyperlink>
      <w:r>
        <w:rPr>
          <w:rStyle w:val="a5"/>
          <w:b/>
          <w:bCs/>
          <w:sz w:val="28"/>
          <w:szCs w:val="28"/>
        </w:rPr>
        <w:t xml:space="preserve"> </w:t>
      </w:r>
    </w:p>
    <w:p w:rsidR="00111EC4" w:rsidRPr="00111EC4" w:rsidRDefault="00111EC4">
      <w:bookmarkStart w:id="4" w:name="_GoBack"/>
      <w:bookmarkEnd w:id="4"/>
    </w:p>
    <w:sectPr w:rsidR="00111EC4" w:rsidRPr="00111EC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ndale Sans UI">
    <w:altName w:val="Arial Unicode MS"/>
    <w:charset w:val="00"/>
    <w:family w:val="auto"/>
    <w:pitch w:val="variable"/>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BundesSansWeb">
    <w:altName w:val="Arial"/>
    <w:charset w:val="CC"/>
    <w:family w:val="auto"/>
    <w:pitch w:val="default"/>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9"/>
    <w:multiLevelType w:val="multilevel"/>
    <w:tmpl w:val="00000009"/>
    <w:name w:val="WW8Num9"/>
    <w:lvl w:ilvl="0">
      <w:start w:val="1"/>
      <w:numFmt w:val="decimal"/>
      <w:lvlText w:val="%1."/>
      <w:lvlJc w:val="left"/>
      <w:pPr>
        <w:tabs>
          <w:tab w:val="num" w:pos="720"/>
        </w:tabs>
        <w:ind w:left="720" w:hanging="360"/>
      </w:pPr>
      <w:rPr>
        <w:b/>
        <w:bCs/>
        <w:i w:val="0"/>
        <w:iCs w:val="0"/>
        <w:sz w:val="24"/>
        <w:szCs w:val="24"/>
        <w:lang w:val="en-US"/>
      </w:rPr>
    </w:lvl>
    <w:lvl w:ilvl="1">
      <w:start w:val="1"/>
      <w:numFmt w:val="decimal"/>
      <w:lvlText w:val="%2."/>
      <w:lvlJc w:val="left"/>
      <w:pPr>
        <w:tabs>
          <w:tab w:val="num" w:pos="1080"/>
        </w:tabs>
        <w:ind w:left="1080" w:hanging="360"/>
      </w:pPr>
      <w:rPr>
        <w:b/>
        <w:bCs/>
        <w:color w:val="000000"/>
        <w:sz w:val="28"/>
        <w:szCs w:val="28"/>
        <w:lang w:val="en-US"/>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00000C"/>
    <w:multiLevelType w:val="multilevel"/>
    <w:tmpl w:val="0000000C"/>
    <w:name w:val="WW8Num12"/>
    <w:lvl w:ilvl="0">
      <w:start w:val="1"/>
      <w:numFmt w:val="decimal"/>
      <w:lvlText w:val="%1."/>
      <w:lvlJc w:val="left"/>
      <w:pPr>
        <w:tabs>
          <w:tab w:val="num" w:pos="720"/>
        </w:tabs>
        <w:ind w:left="720" w:hanging="360"/>
      </w:pPr>
      <w:rPr>
        <w:b/>
        <w:bCs/>
        <w:i w:val="0"/>
        <w:iCs w:val="0"/>
        <w:color w:val="000000"/>
        <w:sz w:val="24"/>
        <w:szCs w:val="24"/>
        <w:shd w:val="clear" w:color="auto" w:fill="FFFFFF"/>
        <w:lang w:val="en-US"/>
      </w:rPr>
    </w:lvl>
    <w:lvl w:ilvl="1">
      <w:start w:val="1"/>
      <w:numFmt w:val="decimal"/>
      <w:lvlText w:val="%2."/>
      <w:lvlJc w:val="left"/>
      <w:pPr>
        <w:tabs>
          <w:tab w:val="num" w:pos="1080"/>
        </w:tabs>
        <w:ind w:left="1080" w:hanging="360"/>
      </w:pPr>
      <w:rPr>
        <w:b/>
        <w:bCs/>
        <w:i w:val="0"/>
        <w:iCs w:val="0"/>
        <w:color w:val="000000"/>
        <w:sz w:val="24"/>
        <w:szCs w:val="24"/>
        <w:shd w:val="clear" w:color="auto" w:fill="FFFFFF"/>
        <w:lang w:val="en-US"/>
      </w:rPr>
    </w:lvl>
    <w:lvl w:ilvl="2">
      <w:start w:val="1"/>
      <w:numFmt w:val="decimal"/>
      <w:lvlText w:val="%3."/>
      <w:lvlJc w:val="left"/>
      <w:pPr>
        <w:tabs>
          <w:tab w:val="num" w:pos="1440"/>
        </w:tabs>
        <w:ind w:left="1440" w:hanging="360"/>
      </w:pPr>
      <w:rPr>
        <w:b/>
        <w:bCs/>
        <w:i w:val="0"/>
        <w:iCs w:val="0"/>
        <w:color w:val="000000"/>
        <w:sz w:val="24"/>
        <w:szCs w:val="24"/>
        <w:shd w:val="clear" w:color="auto" w:fill="FFFFFF"/>
        <w:lang w:val="en-US"/>
      </w:rPr>
    </w:lvl>
    <w:lvl w:ilvl="3">
      <w:start w:val="1"/>
      <w:numFmt w:val="decimal"/>
      <w:lvlText w:val="%4."/>
      <w:lvlJc w:val="left"/>
      <w:pPr>
        <w:tabs>
          <w:tab w:val="num" w:pos="1800"/>
        </w:tabs>
        <w:ind w:left="1800" w:hanging="360"/>
      </w:pPr>
      <w:rPr>
        <w:b/>
        <w:bCs/>
        <w:i w:val="0"/>
        <w:iCs w:val="0"/>
        <w:color w:val="000000"/>
        <w:sz w:val="24"/>
        <w:szCs w:val="24"/>
        <w:shd w:val="clear" w:color="auto" w:fill="FFFFFF"/>
        <w:lang w:val="en-US"/>
      </w:rPr>
    </w:lvl>
    <w:lvl w:ilvl="4">
      <w:start w:val="1"/>
      <w:numFmt w:val="decimal"/>
      <w:lvlText w:val="%5."/>
      <w:lvlJc w:val="left"/>
      <w:pPr>
        <w:tabs>
          <w:tab w:val="num" w:pos="2160"/>
        </w:tabs>
        <w:ind w:left="2160" w:hanging="360"/>
      </w:pPr>
      <w:rPr>
        <w:b/>
        <w:bCs/>
        <w:i w:val="0"/>
        <w:iCs w:val="0"/>
        <w:color w:val="000000"/>
        <w:sz w:val="24"/>
        <w:szCs w:val="24"/>
        <w:shd w:val="clear" w:color="auto" w:fill="FFFFFF"/>
        <w:lang w:val="en-US"/>
      </w:rPr>
    </w:lvl>
    <w:lvl w:ilvl="5">
      <w:start w:val="1"/>
      <w:numFmt w:val="decimal"/>
      <w:lvlText w:val="%6."/>
      <w:lvlJc w:val="left"/>
      <w:pPr>
        <w:tabs>
          <w:tab w:val="num" w:pos="2520"/>
        </w:tabs>
        <w:ind w:left="2520" w:hanging="360"/>
      </w:pPr>
      <w:rPr>
        <w:b/>
        <w:bCs/>
        <w:i w:val="0"/>
        <w:iCs w:val="0"/>
        <w:color w:val="000000"/>
        <w:sz w:val="24"/>
        <w:szCs w:val="24"/>
        <w:shd w:val="clear" w:color="auto" w:fill="FFFFFF"/>
        <w:lang w:val="en-US"/>
      </w:rPr>
    </w:lvl>
    <w:lvl w:ilvl="6">
      <w:start w:val="1"/>
      <w:numFmt w:val="decimal"/>
      <w:lvlText w:val="%7."/>
      <w:lvlJc w:val="left"/>
      <w:pPr>
        <w:tabs>
          <w:tab w:val="num" w:pos="2880"/>
        </w:tabs>
        <w:ind w:left="2880" w:hanging="360"/>
      </w:pPr>
      <w:rPr>
        <w:b/>
        <w:bCs/>
        <w:i w:val="0"/>
        <w:iCs w:val="0"/>
        <w:color w:val="000000"/>
        <w:sz w:val="24"/>
        <w:szCs w:val="24"/>
        <w:shd w:val="clear" w:color="auto" w:fill="FFFFFF"/>
        <w:lang w:val="en-US"/>
      </w:rPr>
    </w:lvl>
    <w:lvl w:ilvl="7">
      <w:start w:val="1"/>
      <w:numFmt w:val="decimal"/>
      <w:lvlText w:val="%8."/>
      <w:lvlJc w:val="left"/>
      <w:pPr>
        <w:tabs>
          <w:tab w:val="num" w:pos="3240"/>
        </w:tabs>
        <w:ind w:left="3240" w:hanging="360"/>
      </w:pPr>
      <w:rPr>
        <w:b/>
        <w:bCs/>
        <w:i w:val="0"/>
        <w:iCs w:val="0"/>
        <w:color w:val="000000"/>
        <w:sz w:val="24"/>
        <w:szCs w:val="24"/>
        <w:shd w:val="clear" w:color="auto" w:fill="FFFFFF"/>
        <w:lang w:val="en-US"/>
      </w:rPr>
    </w:lvl>
    <w:lvl w:ilvl="8">
      <w:start w:val="1"/>
      <w:numFmt w:val="decimal"/>
      <w:lvlText w:val="%9."/>
      <w:lvlJc w:val="left"/>
      <w:pPr>
        <w:tabs>
          <w:tab w:val="num" w:pos="3600"/>
        </w:tabs>
        <w:ind w:left="3600" w:hanging="360"/>
      </w:pPr>
      <w:rPr>
        <w:b/>
        <w:bCs/>
        <w:i w:val="0"/>
        <w:iCs w:val="0"/>
        <w:color w:val="000000"/>
        <w:sz w:val="24"/>
        <w:szCs w:val="24"/>
        <w:shd w:val="clear" w:color="auto" w:fill="FFFFFF"/>
        <w:lang w:val="en-US"/>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2BB6"/>
    <w:rsid w:val="00111EC4"/>
    <w:rsid w:val="00942BB6"/>
    <w:rsid w:val="00C4558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1EC4"/>
    <w:pPr>
      <w:widowControl w:val="0"/>
      <w:suppressAutoHyphens/>
      <w:spacing w:after="0" w:line="240" w:lineRule="auto"/>
    </w:pPr>
    <w:rPr>
      <w:rFonts w:ascii="Times New Roman" w:eastAsia="Andale Sans UI" w:hAnsi="Times New Roman" w:cs="Tahoma"/>
      <w:kern w:val="2"/>
      <w:sz w:val="24"/>
      <w:szCs w:val="24"/>
      <w:lang w:val="de-DE" w:eastAsia="fa-IR" w:bidi="fa-I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unhideWhenUsed/>
    <w:rsid w:val="00111EC4"/>
    <w:pPr>
      <w:spacing w:after="120"/>
    </w:pPr>
  </w:style>
  <w:style w:type="character" w:customStyle="1" w:styleId="a4">
    <w:name w:val="Основной текст Знак"/>
    <w:basedOn w:val="a0"/>
    <w:link w:val="a3"/>
    <w:semiHidden/>
    <w:rsid w:val="00111EC4"/>
    <w:rPr>
      <w:rFonts w:ascii="Times New Roman" w:eastAsia="Andale Sans UI" w:hAnsi="Times New Roman" w:cs="Tahoma"/>
      <w:kern w:val="2"/>
      <w:sz w:val="24"/>
      <w:szCs w:val="24"/>
      <w:lang w:val="de-DE" w:eastAsia="fa-IR" w:bidi="fa-IR"/>
    </w:rPr>
  </w:style>
  <w:style w:type="character" w:customStyle="1" w:styleId="xfm86112002">
    <w:name w:val="xfm_86112002"/>
    <w:basedOn w:val="a0"/>
    <w:rsid w:val="00111EC4"/>
  </w:style>
  <w:style w:type="character" w:styleId="a5">
    <w:name w:val="Hyperlink"/>
    <w:semiHidden/>
    <w:unhideWhenUsed/>
    <w:rsid w:val="00111EC4"/>
    <w:rPr>
      <w:color w:val="000080"/>
      <w:u w:val="single"/>
    </w:rPr>
  </w:style>
  <w:style w:type="paragraph" w:customStyle="1" w:styleId="Standard">
    <w:name w:val="Standard"/>
    <w:rsid w:val="00111EC4"/>
    <w:pPr>
      <w:suppressAutoHyphens/>
      <w:spacing w:after="0" w:line="240" w:lineRule="auto"/>
    </w:pPr>
    <w:rPr>
      <w:rFonts w:ascii="Times New Roman" w:eastAsia="Andale Sans UI" w:hAnsi="Times New Roman" w:cs="Tahoma"/>
      <w:kern w:val="2"/>
      <w:sz w:val="24"/>
      <w:szCs w:val="24"/>
      <w:lang w:val="de-DE" w:eastAsia="fa-IR" w:bidi="fa-IR"/>
    </w:rPr>
  </w:style>
  <w:style w:type="character" w:customStyle="1" w:styleId="StrongEmphasis">
    <w:name w:val="Strong Emphasis"/>
    <w:rsid w:val="00111EC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1EC4"/>
    <w:pPr>
      <w:widowControl w:val="0"/>
      <w:suppressAutoHyphens/>
      <w:spacing w:after="0" w:line="240" w:lineRule="auto"/>
    </w:pPr>
    <w:rPr>
      <w:rFonts w:ascii="Times New Roman" w:eastAsia="Andale Sans UI" w:hAnsi="Times New Roman" w:cs="Tahoma"/>
      <w:kern w:val="2"/>
      <w:sz w:val="24"/>
      <w:szCs w:val="24"/>
      <w:lang w:val="de-DE" w:eastAsia="fa-IR" w:bidi="fa-I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unhideWhenUsed/>
    <w:rsid w:val="00111EC4"/>
    <w:pPr>
      <w:spacing w:after="120"/>
    </w:pPr>
  </w:style>
  <w:style w:type="character" w:customStyle="1" w:styleId="a4">
    <w:name w:val="Основной текст Знак"/>
    <w:basedOn w:val="a0"/>
    <w:link w:val="a3"/>
    <w:semiHidden/>
    <w:rsid w:val="00111EC4"/>
    <w:rPr>
      <w:rFonts w:ascii="Times New Roman" w:eastAsia="Andale Sans UI" w:hAnsi="Times New Roman" w:cs="Tahoma"/>
      <w:kern w:val="2"/>
      <w:sz w:val="24"/>
      <w:szCs w:val="24"/>
      <w:lang w:val="de-DE" w:eastAsia="fa-IR" w:bidi="fa-IR"/>
    </w:rPr>
  </w:style>
  <w:style w:type="character" w:customStyle="1" w:styleId="xfm86112002">
    <w:name w:val="xfm_86112002"/>
    <w:basedOn w:val="a0"/>
    <w:rsid w:val="00111EC4"/>
  </w:style>
  <w:style w:type="character" w:styleId="a5">
    <w:name w:val="Hyperlink"/>
    <w:semiHidden/>
    <w:unhideWhenUsed/>
    <w:rsid w:val="00111EC4"/>
    <w:rPr>
      <w:color w:val="000080"/>
      <w:u w:val="single"/>
    </w:rPr>
  </w:style>
  <w:style w:type="paragraph" w:customStyle="1" w:styleId="Standard">
    <w:name w:val="Standard"/>
    <w:rsid w:val="00111EC4"/>
    <w:pPr>
      <w:suppressAutoHyphens/>
      <w:spacing w:after="0" w:line="240" w:lineRule="auto"/>
    </w:pPr>
    <w:rPr>
      <w:rFonts w:ascii="Times New Roman" w:eastAsia="Andale Sans UI" w:hAnsi="Times New Roman" w:cs="Tahoma"/>
      <w:kern w:val="2"/>
      <w:sz w:val="24"/>
      <w:szCs w:val="24"/>
      <w:lang w:val="de-DE" w:eastAsia="fa-IR" w:bidi="fa-IR"/>
    </w:rPr>
  </w:style>
  <w:style w:type="character" w:customStyle="1" w:styleId="StrongEmphasis">
    <w:name w:val="Strong Emphasis"/>
    <w:rsid w:val="00111EC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2526032">
      <w:bodyDiv w:val="1"/>
      <w:marLeft w:val="0"/>
      <w:marRight w:val="0"/>
      <w:marTop w:val="0"/>
      <w:marBottom w:val="0"/>
      <w:divBdr>
        <w:top w:val="none" w:sz="0" w:space="0" w:color="auto"/>
        <w:left w:val="none" w:sz="0" w:space="0" w:color="auto"/>
        <w:bottom w:val="none" w:sz="0" w:space="0" w:color="auto"/>
        <w:right w:val="none" w:sz="0" w:space="0" w:color="auto"/>
      </w:divBdr>
    </w:div>
    <w:div w:id="302274202">
      <w:bodyDiv w:val="1"/>
      <w:marLeft w:val="0"/>
      <w:marRight w:val="0"/>
      <w:marTop w:val="0"/>
      <w:marBottom w:val="0"/>
      <w:divBdr>
        <w:top w:val="none" w:sz="0" w:space="0" w:color="auto"/>
        <w:left w:val="none" w:sz="0" w:space="0" w:color="auto"/>
        <w:bottom w:val="none" w:sz="0" w:space="0" w:color="auto"/>
        <w:right w:val="none" w:sz="0" w:space="0" w:color="auto"/>
      </w:divBdr>
    </w:div>
    <w:div w:id="605966671">
      <w:bodyDiv w:val="1"/>
      <w:marLeft w:val="0"/>
      <w:marRight w:val="0"/>
      <w:marTop w:val="0"/>
      <w:marBottom w:val="0"/>
      <w:divBdr>
        <w:top w:val="none" w:sz="0" w:space="0" w:color="auto"/>
        <w:left w:val="none" w:sz="0" w:space="0" w:color="auto"/>
        <w:bottom w:val="none" w:sz="0" w:space="0" w:color="auto"/>
        <w:right w:val="none" w:sz="0" w:space="0" w:color="auto"/>
      </w:divBdr>
    </w:div>
    <w:div w:id="1087074714">
      <w:bodyDiv w:val="1"/>
      <w:marLeft w:val="0"/>
      <w:marRight w:val="0"/>
      <w:marTop w:val="0"/>
      <w:marBottom w:val="0"/>
      <w:divBdr>
        <w:top w:val="none" w:sz="0" w:space="0" w:color="auto"/>
        <w:left w:val="none" w:sz="0" w:space="0" w:color="auto"/>
        <w:bottom w:val="none" w:sz="0" w:space="0" w:color="auto"/>
        <w:right w:val="none" w:sz="0" w:space="0" w:color="auto"/>
      </w:divBdr>
    </w:div>
    <w:div w:id="1331759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w.com/ru/vybory-prezidenta-ssha-pochemu-v-germanii-nadejutsja-na-pobedu-bajdena/a-55418928" TargetMode="External"/><Relationship Id="rId13" Type="http://schemas.openxmlformats.org/officeDocument/2006/relationships/hyperlink" Target="https://speakingofresearch.com/tag/excellence-in-science-award/"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www.eurointegration.com.ua/rus/news/2020/07/1/7111671/" TargetMode="External"/><Relationship Id="rId12" Type="http://schemas.openxmlformats.org/officeDocument/2006/relationships/hyperlink" Target="https://theconversation.com/angela-merkel-to-run-again-why-shes-the-antithesis-of-donald-trump-in-a-post-truth-world-69163" TargetMode="External"/><Relationship Id="rId17" Type="http://schemas.openxmlformats.org/officeDocument/2006/relationships/hyperlink" Target="https://de.ejo-online.eu/medienpolitik/osteuropa-berlusconisierung-der-massenmedien-im-ostlichen-zentraleuropa" TargetMode="External"/><Relationship Id="rId2" Type="http://schemas.openxmlformats.org/officeDocument/2006/relationships/styles" Target="styles.xml"/><Relationship Id="rId16" Type="http://schemas.openxmlformats.org/officeDocument/2006/relationships/hyperlink" Target="http://www.german-times.com/german-russian-relations-are-poisoned-but-common-interests-persist/" TargetMode="External"/><Relationship Id="rId1" Type="http://schemas.openxmlformats.org/officeDocument/2006/relationships/numbering" Target="numbering.xml"/><Relationship Id="rId6" Type="http://schemas.openxmlformats.org/officeDocument/2006/relationships/hyperlink" Target="https://www.bundeskanzlerin.de/bkin-en" TargetMode="External"/><Relationship Id="rId11" Type="http://schemas.openxmlformats.org/officeDocument/2006/relationships/hyperlink" Target="https://www.bundeswahlleiter.de/info/presse/mitteilungen/bundestagswahl-2017/34_17_endgueltiges_ergebnis.html" TargetMode="External"/><Relationship Id="rId5" Type="http://schemas.openxmlformats.org/officeDocument/2006/relationships/webSettings" Target="webSettings.xml"/><Relationship Id="rId15" Type="http://schemas.openxmlformats.org/officeDocument/2006/relationships/hyperlink" Target="https://www.bundeskanzlerin.de/bkin-en" TargetMode="External"/><Relationship Id="rId10" Type="http://schemas.openxmlformats.org/officeDocument/2006/relationships/hyperlink" Target="https://www.spiegel.de/politik/deutschland/bundestagswahl-2017-alle-ergebnisse-im-ueberblick-a-1167247.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handelsblatt.com/today/opinion/fighting-for-facts-europe-in-a-post-truth-world/23543734.html?ticket=ST-2153066-XspZjzDPWAT5zDCwzzK3-ap5" TargetMode="External"/><Relationship Id="rId14" Type="http://schemas.openxmlformats.org/officeDocument/2006/relationships/hyperlink" Target="https://www.theguardian.com/world/2016/feb/04/refugee-crisis-pushes-support-for-germanys-angela-merkel-to-four-year-low"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20</Pages>
  <Words>23216</Words>
  <Characters>13234</Characters>
  <Application>Microsoft Office Word</Application>
  <DocSecurity>0</DocSecurity>
  <Lines>110</Lines>
  <Paragraphs>72</Paragraphs>
  <ScaleCrop>false</ScaleCrop>
  <Company/>
  <LinksUpToDate>false</LinksUpToDate>
  <CharactersWithSpaces>36378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2021-06-07T10:24:00Z</dcterms:created>
  <dcterms:modified xsi:type="dcterms:W3CDTF">2021-06-07T10:34:00Z</dcterms:modified>
</cp:coreProperties>
</file>