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Default Extension="jpeg" ContentType="image/jpeg"/>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74"/>
        <w:ind w:left="293" w:right="420" w:firstLine="0"/>
        <w:jc w:val="center"/>
      </w:pPr>
      <w:r>
        <w:rPr/>
        <w:t>ОДЕСЬКИЙ</w:t>
      </w:r>
      <w:r>
        <w:rPr>
          <w:spacing w:val="-11"/>
        </w:rPr>
        <w:t> </w:t>
      </w:r>
      <w:r>
        <w:rPr/>
        <w:t>НАЦІОНАЛЬНИЙ</w:t>
      </w:r>
      <w:r>
        <w:rPr>
          <w:spacing w:val="-12"/>
        </w:rPr>
        <w:t> </w:t>
      </w:r>
      <w:r>
        <w:rPr/>
        <w:t>УНІВЕРСИТЕТ</w:t>
      </w:r>
      <w:r>
        <w:rPr>
          <w:spacing w:val="-9"/>
        </w:rPr>
        <w:t> </w:t>
      </w:r>
      <w:r>
        <w:rPr/>
        <w:t>IМЕНI</w:t>
      </w:r>
      <w:r>
        <w:rPr>
          <w:spacing w:val="-9"/>
        </w:rPr>
        <w:t> </w:t>
      </w:r>
      <w:r>
        <w:rPr/>
        <w:t>I.I.</w:t>
      </w:r>
      <w:r>
        <w:rPr>
          <w:spacing w:val="-10"/>
        </w:rPr>
        <w:t> </w:t>
      </w:r>
      <w:r>
        <w:rPr>
          <w:spacing w:val="-2"/>
        </w:rPr>
        <w:t>МЕЧНИКОВА</w:t>
      </w:r>
    </w:p>
    <w:p>
      <w:pPr>
        <w:pStyle w:val="BodyText"/>
        <w:spacing w:line="360" w:lineRule="auto" w:before="164"/>
        <w:ind w:left="2110" w:right="2169" w:firstLine="939"/>
        <w:jc w:val="left"/>
      </w:pPr>
      <w:r>
        <w:rPr/>
        <w:t>Екoнoмiкo-правoвий факультет Кафедра</w:t>
      </w:r>
      <w:r>
        <w:rPr>
          <w:spacing w:val="-12"/>
        </w:rPr>
        <w:t> </w:t>
      </w:r>
      <w:r>
        <w:rPr/>
        <w:t>маркетингу</w:t>
      </w:r>
      <w:r>
        <w:rPr>
          <w:spacing w:val="-11"/>
        </w:rPr>
        <w:t> </w:t>
      </w:r>
      <w:r>
        <w:rPr/>
        <w:t>та</w:t>
      </w:r>
      <w:r>
        <w:rPr>
          <w:spacing w:val="-12"/>
        </w:rPr>
        <w:t> </w:t>
      </w:r>
      <w:r>
        <w:rPr/>
        <w:t>бізнес-адміністрування</w:t>
      </w:r>
    </w:p>
    <w:p>
      <w:pPr>
        <w:pStyle w:val="BodyText"/>
        <w:ind w:left="0" w:firstLine="0"/>
        <w:jc w:val="left"/>
        <w:rPr>
          <w:sz w:val="30"/>
        </w:rPr>
      </w:pPr>
    </w:p>
    <w:p>
      <w:pPr>
        <w:pStyle w:val="BodyText"/>
        <w:ind w:left="0" w:firstLine="0"/>
        <w:jc w:val="left"/>
        <w:rPr>
          <w:sz w:val="30"/>
        </w:rPr>
      </w:pPr>
    </w:p>
    <w:p>
      <w:pPr>
        <w:pStyle w:val="BodyText"/>
        <w:spacing w:before="10"/>
        <w:ind w:left="0" w:firstLine="0"/>
        <w:jc w:val="left"/>
        <w:rPr>
          <w:sz w:val="23"/>
        </w:rPr>
      </w:pPr>
    </w:p>
    <w:p>
      <w:pPr>
        <w:pStyle w:val="Title"/>
      </w:pPr>
      <w:r>
        <w:rPr>
          <w:w w:val="95"/>
        </w:rPr>
        <w:t>Кваліфікаційна</w:t>
      </w:r>
      <w:r>
        <w:rPr>
          <w:spacing w:val="49"/>
          <w:w w:val="150"/>
        </w:rPr>
        <w:t> </w:t>
      </w:r>
      <w:r>
        <w:rPr>
          <w:spacing w:val="-2"/>
        </w:rPr>
        <w:t>робота</w:t>
      </w:r>
    </w:p>
    <w:p>
      <w:pPr>
        <w:pStyle w:val="BodyText"/>
        <w:spacing w:before="185"/>
        <w:ind w:left="293" w:right="414" w:firstLine="0"/>
        <w:jc w:val="center"/>
      </w:pPr>
      <w:r>
        <w:rPr/>
        <w:t>на</w:t>
      </w:r>
      <w:r>
        <w:rPr>
          <w:spacing w:val="-4"/>
        </w:rPr>
        <w:t> </w:t>
      </w:r>
      <w:r>
        <w:rPr/>
        <w:t>здобуття</w:t>
      </w:r>
      <w:r>
        <w:rPr>
          <w:spacing w:val="-7"/>
        </w:rPr>
        <w:t> </w:t>
      </w:r>
      <w:r>
        <w:rPr/>
        <w:t>ступеня</w:t>
      </w:r>
      <w:r>
        <w:rPr>
          <w:spacing w:val="-5"/>
        </w:rPr>
        <w:t> </w:t>
      </w:r>
      <w:r>
        <w:rPr/>
        <w:t>вищої</w:t>
      </w:r>
      <w:r>
        <w:rPr>
          <w:spacing w:val="-3"/>
        </w:rPr>
        <w:t> </w:t>
      </w:r>
      <w:r>
        <w:rPr/>
        <w:t>освіти</w:t>
      </w:r>
      <w:r>
        <w:rPr>
          <w:spacing w:val="-6"/>
        </w:rPr>
        <w:t> </w:t>
      </w:r>
      <w:r>
        <w:rPr>
          <w:spacing w:val="-2"/>
        </w:rPr>
        <w:t>«бакалавр»</w:t>
      </w:r>
    </w:p>
    <w:p>
      <w:pPr>
        <w:spacing w:before="161"/>
        <w:ind w:left="898" w:right="1021" w:firstLine="0"/>
        <w:jc w:val="center"/>
        <w:rPr>
          <w:b/>
          <w:sz w:val="28"/>
        </w:rPr>
      </w:pPr>
      <w:r>
        <w:rPr>
          <w:b/>
          <w:sz w:val="28"/>
        </w:rPr>
        <w:t>«Підвищення</w:t>
      </w:r>
      <w:r>
        <w:rPr>
          <w:b/>
          <w:spacing w:val="-10"/>
          <w:sz w:val="28"/>
        </w:rPr>
        <w:t> </w:t>
      </w:r>
      <w:r>
        <w:rPr>
          <w:b/>
          <w:sz w:val="28"/>
        </w:rPr>
        <w:t>конкурентоспроможності</w:t>
      </w:r>
      <w:r>
        <w:rPr>
          <w:b/>
          <w:spacing w:val="-6"/>
          <w:sz w:val="28"/>
        </w:rPr>
        <w:t> </w:t>
      </w:r>
      <w:r>
        <w:rPr>
          <w:b/>
          <w:sz w:val="28"/>
        </w:rPr>
        <w:t>підприємства</w:t>
      </w:r>
      <w:r>
        <w:rPr>
          <w:b/>
          <w:spacing w:val="-7"/>
          <w:sz w:val="28"/>
        </w:rPr>
        <w:t> </w:t>
      </w:r>
      <w:r>
        <w:rPr>
          <w:b/>
          <w:sz w:val="28"/>
        </w:rPr>
        <w:t>на</w:t>
      </w:r>
      <w:r>
        <w:rPr>
          <w:b/>
          <w:spacing w:val="-11"/>
          <w:sz w:val="28"/>
        </w:rPr>
        <w:t> </w:t>
      </w:r>
      <w:r>
        <w:rPr>
          <w:b/>
          <w:sz w:val="28"/>
        </w:rPr>
        <w:t>основі вдосконалення логістичної системи»</w:t>
      </w:r>
    </w:p>
    <w:p>
      <w:pPr>
        <w:pStyle w:val="BodyText"/>
        <w:ind w:left="293" w:right="425" w:firstLine="0"/>
        <w:jc w:val="center"/>
      </w:pPr>
      <w:r>
        <w:rPr/>
        <w:t>«Raise</w:t>
      </w:r>
      <w:r>
        <w:rPr>
          <w:spacing w:val="-3"/>
        </w:rPr>
        <w:t> </w:t>
      </w:r>
      <w:r>
        <w:rPr/>
        <w:t>competitiveness</w:t>
      </w:r>
      <w:r>
        <w:rPr>
          <w:spacing w:val="-6"/>
        </w:rPr>
        <w:t> </w:t>
      </w:r>
      <w:r>
        <w:rPr/>
        <w:t>of</w:t>
      </w:r>
      <w:r>
        <w:rPr>
          <w:spacing w:val="-3"/>
        </w:rPr>
        <w:t> </w:t>
      </w:r>
      <w:r>
        <w:rPr/>
        <w:t>the</w:t>
      </w:r>
      <w:r>
        <w:rPr>
          <w:spacing w:val="-3"/>
        </w:rPr>
        <w:t> </w:t>
      </w:r>
      <w:r>
        <w:rPr/>
        <w:t>enterprise</w:t>
      </w:r>
      <w:r>
        <w:rPr>
          <w:spacing w:val="-3"/>
        </w:rPr>
        <w:t> </w:t>
      </w:r>
      <w:r>
        <w:rPr/>
        <w:t>based</w:t>
      </w:r>
      <w:r>
        <w:rPr>
          <w:spacing w:val="-5"/>
        </w:rPr>
        <w:t> </w:t>
      </w:r>
      <w:r>
        <w:rPr/>
        <w:t>on</w:t>
      </w:r>
      <w:r>
        <w:rPr>
          <w:spacing w:val="-2"/>
        </w:rPr>
        <w:t> </w:t>
      </w:r>
      <w:r>
        <w:rPr/>
        <w:t>the</w:t>
      </w:r>
      <w:r>
        <w:rPr>
          <w:spacing w:val="-3"/>
        </w:rPr>
        <w:t> </w:t>
      </w:r>
      <w:r>
        <w:rPr/>
        <w:t>improvement</w:t>
      </w:r>
      <w:r>
        <w:rPr>
          <w:spacing w:val="-6"/>
        </w:rPr>
        <w:t> </w:t>
      </w:r>
      <w:r>
        <w:rPr/>
        <w:t>of</w:t>
      </w:r>
      <w:r>
        <w:rPr>
          <w:spacing w:val="-6"/>
        </w:rPr>
        <w:t> </w:t>
      </w:r>
      <w:r>
        <w:rPr/>
        <w:t>the</w:t>
      </w:r>
      <w:r>
        <w:rPr>
          <w:spacing w:val="-6"/>
        </w:rPr>
        <w:t> </w:t>
      </w:r>
      <w:r>
        <w:rPr/>
        <w:t>logistics </w:t>
      </w:r>
      <w:r>
        <w:rPr>
          <w:spacing w:val="-2"/>
        </w:rPr>
        <w:t>system»</w:t>
      </w:r>
    </w:p>
    <w:p>
      <w:pPr>
        <w:pStyle w:val="BodyText"/>
        <w:ind w:left="0" w:firstLine="0"/>
        <w:jc w:val="left"/>
        <w:rPr>
          <w:sz w:val="30"/>
        </w:rPr>
      </w:pPr>
    </w:p>
    <w:p>
      <w:pPr>
        <w:pStyle w:val="BodyText"/>
        <w:ind w:left="0" w:firstLine="0"/>
        <w:jc w:val="left"/>
        <w:rPr>
          <w:sz w:val="26"/>
        </w:rPr>
      </w:pPr>
    </w:p>
    <w:p>
      <w:pPr>
        <w:pStyle w:val="BodyText"/>
        <w:ind w:left="3658" w:firstLine="0"/>
        <w:jc w:val="left"/>
      </w:pPr>
      <w:r>
        <w:rPr/>
        <w:t>Виконала:</w:t>
      </w:r>
      <w:r>
        <w:rPr>
          <w:spacing w:val="-9"/>
        </w:rPr>
        <w:t> </w:t>
      </w:r>
      <w:r>
        <w:rPr/>
        <w:t>здобувачка</w:t>
      </w:r>
      <w:r>
        <w:rPr>
          <w:spacing w:val="-10"/>
        </w:rPr>
        <w:t> </w:t>
      </w:r>
      <w:r>
        <w:rPr/>
        <w:t>денної</w:t>
      </w:r>
      <w:r>
        <w:rPr>
          <w:spacing w:val="-9"/>
        </w:rPr>
        <w:t> </w:t>
      </w:r>
      <w:r>
        <w:rPr/>
        <w:t>форми</w:t>
      </w:r>
      <w:r>
        <w:rPr>
          <w:spacing w:val="-10"/>
        </w:rPr>
        <w:t> </w:t>
      </w:r>
      <w:r>
        <w:rPr/>
        <w:t>навчання спеціальності 073 Менеджмент</w:t>
      </w:r>
    </w:p>
    <w:p>
      <w:pPr>
        <w:pStyle w:val="BodyText"/>
        <w:spacing w:line="321" w:lineRule="exact"/>
        <w:ind w:left="3658" w:firstLine="0"/>
        <w:jc w:val="left"/>
      </w:pPr>
      <w:r>
        <w:rPr/>
        <w:t>Освітня</w:t>
      </w:r>
      <w:r>
        <w:rPr>
          <w:spacing w:val="-7"/>
        </w:rPr>
        <w:t> </w:t>
      </w:r>
      <w:r>
        <w:rPr/>
        <w:t>програма</w:t>
      </w:r>
      <w:r>
        <w:rPr>
          <w:spacing w:val="-4"/>
        </w:rPr>
        <w:t> </w:t>
      </w:r>
      <w:r>
        <w:rPr>
          <w:spacing w:val="-2"/>
        </w:rPr>
        <w:t>«Менеджмент»</w:t>
      </w:r>
    </w:p>
    <w:p>
      <w:pPr>
        <w:spacing w:before="0"/>
        <w:ind w:left="3658" w:right="0" w:firstLine="0"/>
        <w:jc w:val="left"/>
        <w:rPr>
          <w:b/>
          <w:sz w:val="28"/>
        </w:rPr>
      </w:pPr>
      <w:r>
        <w:rPr>
          <w:b/>
          <w:sz w:val="28"/>
        </w:rPr>
        <w:t>Кузнецова</w:t>
      </w:r>
      <w:r>
        <w:rPr>
          <w:b/>
          <w:spacing w:val="-5"/>
          <w:sz w:val="28"/>
        </w:rPr>
        <w:t> </w:t>
      </w:r>
      <w:r>
        <w:rPr>
          <w:b/>
          <w:sz w:val="28"/>
        </w:rPr>
        <w:t>Марія</w:t>
      </w:r>
      <w:r>
        <w:rPr>
          <w:b/>
          <w:spacing w:val="-8"/>
          <w:sz w:val="28"/>
        </w:rPr>
        <w:t> </w:t>
      </w:r>
      <w:r>
        <w:rPr>
          <w:b/>
          <w:spacing w:val="-2"/>
          <w:sz w:val="28"/>
        </w:rPr>
        <w:t>Дмитрівна</w:t>
      </w:r>
    </w:p>
    <w:p>
      <w:pPr>
        <w:pStyle w:val="BodyText"/>
        <w:spacing w:before="2"/>
        <w:ind w:left="0" w:firstLine="0"/>
        <w:jc w:val="left"/>
        <w:rPr>
          <w:b/>
        </w:rPr>
      </w:pPr>
    </w:p>
    <w:p>
      <w:pPr>
        <w:pStyle w:val="BodyText"/>
        <w:ind w:left="3658" w:right="392" w:firstLine="0"/>
        <w:jc w:val="left"/>
      </w:pPr>
      <w:r>
        <w:rPr/>
        <w:t>Керівник: д.е.н., проф. Грінченко Ю.Л. Рецензент:</w:t>
      </w:r>
      <w:r>
        <w:rPr>
          <w:spacing w:val="-11"/>
        </w:rPr>
        <w:t> </w:t>
      </w:r>
      <w:r>
        <w:rPr/>
        <w:t>д.е.н.,</w:t>
      </w:r>
      <w:r>
        <w:rPr>
          <w:spacing w:val="-10"/>
        </w:rPr>
        <w:t> </w:t>
      </w:r>
      <w:r>
        <w:rPr/>
        <w:t>проф.</w:t>
      </w:r>
      <w:r>
        <w:rPr>
          <w:spacing w:val="-10"/>
        </w:rPr>
        <w:t> </w:t>
      </w:r>
      <w:r>
        <w:rPr/>
        <w:t>Липинська</w:t>
      </w:r>
      <w:r>
        <w:rPr>
          <w:spacing w:val="-10"/>
        </w:rPr>
        <w:t> </w:t>
      </w:r>
      <w:r>
        <w:rPr/>
        <w:t>О.А.</w:t>
      </w:r>
    </w:p>
    <w:p>
      <w:pPr>
        <w:pStyle w:val="BodyText"/>
        <w:ind w:left="0" w:firstLine="0"/>
        <w:jc w:val="left"/>
        <w:rPr>
          <w:sz w:val="20"/>
        </w:rPr>
      </w:pPr>
    </w:p>
    <w:p>
      <w:pPr>
        <w:pStyle w:val="BodyText"/>
        <w:ind w:left="0" w:firstLine="0"/>
        <w:jc w:val="left"/>
        <w:rPr>
          <w:sz w:val="20"/>
        </w:rPr>
      </w:pPr>
    </w:p>
    <w:p>
      <w:pPr>
        <w:pStyle w:val="BodyText"/>
        <w:ind w:left="0" w:firstLine="0"/>
        <w:jc w:val="left"/>
        <w:rPr>
          <w:sz w:val="20"/>
        </w:rPr>
      </w:pPr>
    </w:p>
    <w:p>
      <w:pPr>
        <w:pStyle w:val="BodyText"/>
        <w:spacing w:before="9"/>
        <w:ind w:left="0" w:firstLine="0"/>
        <w:jc w:val="left"/>
        <w:rPr>
          <w:sz w:val="13"/>
        </w:rPr>
      </w:pPr>
    </w:p>
    <w:tbl>
      <w:tblPr>
        <w:tblW w:w="0" w:type="auto"/>
        <w:jc w:val="left"/>
        <w:tblInd w:w="17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4620"/>
        <w:gridCol w:w="5087"/>
      </w:tblGrid>
      <w:tr>
        <w:trPr>
          <w:trHeight w:val="3190" w:hRule="atLeast"/>
        </w:trPr>
        <w:tc>
          <w:tcPr>
            <w:tcW w:w="4620" w:type="dxa"/>
          </w:tcPr>
          <w:p>
            <w:pPr>
              <w:pStyle w:val="TableParagraph"/>
              <w:spacing w:line="256" w:lineRule="auto"/>
              <w:ind w:left="50" w:right="234"/>
              <w:rPr>
                <w:sz w:val="28"/>
              </w:rPr>
            </w:pPr>
            <w:r>
              <w:rPr>
                <w:sz w:val="28"/>
              </w:rPr>
              <w:t>Рекомендовано до захисту: протокол</w:t>
            </w:r>
            <w:r>
              <w:rPr>
                <w:spacing w:val="-18"/>
                <w:sz w:val="28"/>
              </w:rPr>
              <w:t> </w:t>
            </w:r>
            <w:r>
              <w:rPr>
                <w:sz w:val="28"/>
              </w:rPr>
              <w:t>засідання</w:t>
            </w:r>
            <w:r>
              <w:rPr>
                <w:spacing w:val="-17"/>
                <w:sz w:val="28"/>
              </w:rPr>
              <w:t> </w:t>
            </w:r>
            <w:r>
              <w:rPr>
                <w:sz w:val="28"/>
              </w:rPr>
              <w:t>кафедри</w:t>
            </w:r>
          </w:p>
          <w:p>
            <w:pPr>
              <w:pStyle w:val="TableParagraph"/>
              <w:tabs>
                <w:tab w:pos="874" w:val="left" w:leader="none"/>
                <w:tab w:pos="2769" w:val="left" w:leader="dot"/>
                <w:tab w:pos="3534" w:val="left" w:leader="none"/>
              </w:tabs>
              <w:spacing w:line="322" w:lineRule="exact"/>
              <w:ind w:left="50"/>
              <w:rPr>
                <w:sz w:val="28"/>
              </w:rPr>
            </w:pPr>
            <w:r>
              <w:rPr>
                <w:sz w:val="28"/>
              </w:rPr>
              <w:t>№ </w:t>
            </w:r>
            <w:r>
              <w:rPr>
                <w:sz w:val="28"/>
                <w:u w:val="single"/>
              </w:rPr>
              <w:tab/>
            </w:r>
            <w:r>
              <w:rPr>
                <w:spacing w:val="40"/>
                <w:sz w:val="28"/>
              </w:rPr>
              <w:t> </w:t>
            </w:r>
            <w:r>
              <w:rPr>
                <w:sz w:val="28"/>
              </w:rPr>
              <w:t>від</w:t>
              <w:tab/>
            </w:r>
            <w:r>
              <w:rPr>
                <w:spacing w:val="-5"/>
                <w:sz w:val="28"/>
              </w:rPr>
              <w:t>20</w:t>
            </w:r>
            <w:r>
              <w:rPr>
                <w:sz w:val="28"/>
                <w:u w:val="single"/>
              </w:rPr>
              <w:tab/>
            </w:r>
            <w:r>
              <w:rPr>
                <w:spacing w:val="-5"/>
                <w:sz w:val="28"/>
              </w:rPr>
              <w:t>р.</w:t>
            </w:r>
          </w:p>
          <w:p>
            <w:pPr>
              <w:pStyle w:val="TableParagraph"/>
              <w:rPr>
                <w:sz w:val="30"/>
              </w:rPr>
            </w:pPr>
          </w:p>
          <w:p>
            <w:pPr>
              <w:pStyle w:val="TableParagraph"/>
              <w:rPr>
                <w:sz w:val="30"/>
              </w:rPr>
            </w:pPr>
          </w:p>
          <w:p>
            <w:pPr>
              <w:pStyle w:val="TableParagraph"/>
              <w:spacing w:before="251"/>
              <w:ind w:left="50"/>
              <w:rPr>
                <w:sz w:val="28"/>
              </w:rPr>
            </w:pPr>
            <w:r>
              <w:rPr>
                <w:sz w:val="28"/>
              </w:rPr>
              <w:t>Завідувач(ка)</w:t>
            </w:r>
            <w:r>
              <w:rPr>
                <w:spacing w:val="-11"/>
                <w:sz w:val="28"/>
              </w:rPr>
              <w:t> </w:t>
            </w:r>
            <w:r>
              <w:rPr>
                <w:spacing w:val="-2"/>
                <w:sz w:val="28"/>
              </w:rPr>
              <w:t>кафедри</w:t>
            </w:r>
          </w:p>
          <w:p>
            <w:pPr>
              <w:pStyle w:val="TableParagraph"/>
              <w:spacing w:before="8"/>
              <w:rPr>
                <w:sz w:val="31"/>
              </w:rPr>
            </w:pPr>
          </w:p>
          <w:p>
            <w:pPr>
              <w:pStyle w:val="TableParagraph"/>
              <w:tabs>
                <w:tab w:pos="1283" w:val="left" w:leader="none"/>
              </w:tabs>
              <w:spacing w:before="1"/>
              <w:ind w:left="50"/>
              <w:rPr>
                <w:sz w:val="28"/>
              </w:rPr>
            </w:pPr>
            <w:r>
              <w:rPr>
                <w:sz w:val="28"/>
                <w:u w:val="single"/>
              </w:rPr>
              <w:tab/>
            </w:r>
            <w:r>
              <w:rPr>
                <w:sz w:val="28"/>
              </w:rPr>
              <w:t>прoф.</w:t>
            </w:r>
            <w:r>
              <w:rPr>
                <w:spacing w:val="-5"/>
                <w:sz w:val="28"/>
              </w:rPr>
              <w:t> </w:t>
            </w:r>
            <w:r>
              <w:rPr>
                <w:sz w:val="28"/>
              </w:rPr>
              <w:t>Олена</w:t>
            </w:r>
            <w:r>
              <w:rPr>
                <w:spacing w:val="-1"/>
                <w:sz w:val="28"/>
              </w:rPr>
              <w:t> </w:t>
            </w:r>
            <w:r>
              <w:rPr>
                <w:spacing w:val="-2"/>
                <w:sz w:val="28"/>
              </w:rPr>
              <w:t>САДЧЕНКО</w:t>
            </w:r>
          </w:p>
          <w:p>
            <w:pPr>
              <w:pStyle w:val="TableParagraph"/>
              <w:spacing w:line="210" w:lineRule="exact"/>
              <w:ind w:left="302"/>
              <w:rPr>
                <w:sz w:val="20"/>
              </w:rPr>
            </w:pPr>
            <w:r>
              <w:rPr>
                <w:spacing w:val="-2"/>
                <w:sz w:val="20"/>
              </w:rPr>
              <w:t>(підпис)</w:t>
            </w:r>
          </w:p>
        </w:tc>
        <w:tc>
          <w:tcPr>
            <w:tcW w:w="5087" w:type="dxa"/>
          </w:tcPr>
          <w:p>
            <w:pPr>
              <w:pStyle w:val="TableParagraph"/>
              <w:tabs>
                <w:tab w:pos="4522" w:val="left" w:leader="none"/>
              </w:tabs>
              <w:spacing w:line="311" w:lineRule="exact"/>
              <w:ind w:left="244"/>
              <w:rPr>
                <w:sz w:val="28"/>
              </w:rPr>
            </w:pPr>
            <w:r>
              <w:rPr>
                <w:sz w:val="28"/>
              </w:rPr>
              <w:t>Захищено на засіданні ЕК №</w:t>
            </w:r>
            <w:r>
              <w:rPr>
                <w:spacing w:val="-1"/>
                <w:sz w:val="28"/>
              </w:rPr>
              <w:t> </w:t>
            </w:r>
            <w:r>
              <w:rPr>
                <w:sz w:val="28"/>
                <w:u w:val="single"/>
              </w:rPr>
              <w:tab/>
            </w:r>
          </w:p>
          <w:p>
            <w:pPr>
              <w:pStyle w:val="TableParagraph"/>
              <w:tabs>
                <w:tab w:pos="2040" w:val="left" w:leader="none"/>
                <w:tab w:pos="3719" w:val="left" w:leader="dot"/>
                <w:tab w:pos="4483" w:val="left" w:leader="none"/>
              </w:tabs>
              <w:spacing w:before="23"/>
              <w:ind w:left="244"/>
              <w:rPr>
                <w:sz w:val="28"/>
              </w:rPr>
            </w:pPr>
            <w:r>
              <w:rPr>
                <w:sz w:val="28"/>
              </w:rPr>
              <w:t>протокол № </w:t>
            </w:r>
            <w:r>
              <w:rPr>
                <w:sz w:val="28"/>
                <w:u w:val="single"/>
              </w:rPr>
              <w:tab/>
            </w:r>
            <w:r>
              <w:rPr>
                <w:spacing w:val="-5"/>
                <w:sz w:val="28"/>
              </w:rPr>
              <w:t>від</w:t>
            </w:r>
            <w:r>
              <w:rPr>
                <w:sz w:val="28"/>
              </w:rPr>
              <w:tab/>
            </w:r>
            <w:r>
              <w:rPr>
                <w:spacing w:val="-5"/>
                <w:sz w:val="28"/>
              </w:rPr>
              <w:t>20</w:t>
            </w:r>
            <w:r>
              <w:rPr>
                <w:sz w:val="28"/>
                <w:u w:val="single"/>
              </w:rPr>
              <w:tab/>
            </w:r>
            <w:r>
              <w:rPr>
                <w:spacing w:val="-5"/>
                <w:sz w:val="28"/>
              </w:rPr>
              <w:t>р.</w:t>
            </w:r>
          </w:p>
          <w:p>
            <w:pPr>
              <w:pStyle w:val="TableParagraph"/>
              <w:spacing w:before="8"/>
              <w:rPr>
                <w:sz w:val="31"/>
              </w:rPr>
            </w:pPr>
          </w:p>
          <w:p>
            <w:pPr>
              <w:pStyle w:val="TableParagraph"/>
              <w:tabs>
                <w:tab w:pos="3043" w:val="left" w:leader="none"/>
                <w:tab w:pos="3962" w:val="left" w:leader="none"/>
                <w:tab w:pos="4805" w:val="left" w:leader="none"/>
              </w:tabs>
              <w:ind w:left="244"/>
              <w:rPr>
                <w:sz w:val="28"/>
              </w:rPr>
            </w:pPr>
            <w:r>
              <w:rPr>
                <w:spacing w:val="-2"/>
                <w:sz w:val="28"/>
              </w:rPr>
              <w:t>Оцінка</w:t>
            </w:r>
            <w:r>
              <w:rPr>
                <w:sz w:val="28"/>
                <w:u w:val="single"/>
              </w:rPr>
              <w:tab/>
            </w:r>
            <w:r>
              <w:rPr>
                <w:spacing w:val="-10"/>
                <w:sz w:val="28"/>
              </w:rPr>
              <w:t>/</w:t>
            </w:r>
            <w:r>
              <w:rPr>
                <w:sz w:val="28"/>
                <w:u w:val="single"/>
              </w:rPr>
              <w:tab/>
            </w:r>
            <w:r>
              <w:rPr>
                <w:spacing w:val="-10"/>
                <w:sz w:val="28"/>
              </w:rPr>
              <w:t>/</w:t>
            </w:r>
            <w:r>
              <w:rPr>
                <w:sz w:val="28"/>
                <w:u w:val="single"/>
              </w:rPr>
              <w:tab/>
            </w:r>
          </w:p>
          <w:p>
            <w:pPr>
              <w:pStyle w:val="TableParagraph"/>
              <w:spacing w:before="22"/>
              <w:ind w:left="1294"/>
              <w:rPr>
                <w:sz w:val="20"/>
              </w:rPr>
            </w:pPr>
            <w:r>
              <w:rPr>
                <w:sz w:val="20"/>
              </w:rPr>
              <w:t>(за</w:t>
            </w:r>
            <w:r>
              <w:rPr>
                <w:spacing w:val="-8"/>
                <w:sz w:val="20"/>
              </w:rPr>
              <w:t> </w:t>
            </w:r>
            <w:r>
              <w:rPr>
                <w:sz w:val="20"/>
              </w:rPr>
              <w:t>національною</w:t>
            </w:r>
            <w:r>
              <w:rPr>
                <w:spacing w:val="-7"/>
                <w:sz w:val="20"/>
              </w:rPr>
              <w:t> </w:t>
            </w:r>
            <w:r>
              <w:rPr>
                <w:sz w:val="20"/>
              </w:rPr>
              <w:t>шкалою/</w:t>
            </w:r>
            <w:r>
              <w:rPr>
                <w:spacing w:val="-7"/>
                <w:sz w:val="20"/>
              </w:rPr>
              <w:t> </w:t>
            </w:r>
            <w:r>
              <w:rPr>
                <w:sz w:val="20"/>
              </w:rPr>
              <w:t>ЕСТS/</w:t>
            </w:r>
            <w:r>
              <w:rPr>
                <w:spacing w:val="-6"/>
                <w:sz w:val="20"/>
              </w:rPr>
              <w:t> </w:t>
            </w:r>
            <w:r>
              <w:rPr>
                <w:spacing w:val="-4"/>
                <w:sz w:val="20"/>
              </w:rPr>
              <w:t>бали)</w:t>
            </w:r>
          </w:p>
          <w:p>
            <w:pPr>
              <w:pStyle w:val="TableParagraph"/>
              <w:spacing w:before="1"/>
              <w:rPr>
                <w:sz w:val="31"/>
              </w:rPr>
            </w:pPr>
          </w:p>
          <w:p>
            <w:pPr>
              <w:pStyle w:val="TableParagraph"/>
              <w:ind w:left="244"/>
              <w:rPr>
                <w:sz w:val="28"/>
              </w:rPr>
            </w:pPr>
            <w:r>
              <w:rPr>
                <w:sz w:val="28"/>
              </w:rPr>
              <w:t>Голова</w:t>
            </w:r>
            <w:r>
              <w:rPr>
                <w:spacing w:val="-7"/>
                <w:sz w:val="28"/>
              </w:rPr>
              <w:t> </w:t>
            </w:r>
            <w:r>
              <w:rPr>
                <w:spacing w:val="-5"/>
                <w:sz w:val="28"/>
              </w:rPr>
              <w:t>ЕК</w:t>
            </w:r>
          </w:p>
          <w:p>
            <w:pPr>
              <w:pStyle w:val="TableParagraph"/>
              <w:spacing w:before="8"/>
              <w:rPr>
                <w:sz w:val="31"/>
              </w:rPr>
            </w:pPr>
          </w:p>
          <w:p>
            <w:pPr>
              <w:pStyle w:val="TableParagraph"/>
              <w:tabs>
                <w:tab w:pos="1433" w:val="left" w:leader="none"/>
              </w:tabs>
              <w:spacing w:before="1"/>
              <w:ind w:left="244"/>
              <w:rPr>
                <w:sz w:val="28"/>
              </w:rPr>
            </w:pPr>
            <w:r>
              <w:rPr>
                <w:sz w:val="28"/>
                <w:u w:val="single"/>
              </w:rPr>
              <w:tab/>
            </w:r>
            <w:r>
              <w:rPr>
                <w:sz w:val="28"/>
              </w:rPr>
              <w:t>прoф.</w:t>
            </w:r>
            <w:r>
              <w:rPr>
                <w:spacing w:val="-4"/>
                <w:sz w:val="28"/>
              </w:rPr>
              <w:t> </w:t>
            </w:r>
            <w:r>
              <w:rPr>
                <w:sz w:val="28"/>
              </w:rPr>
              <w:t>Євген</w:t>
            </w:r>
            <w:r>
              <w:rPr>
                <w:spacing w:val="-3"/>
                <w:sz w:val="28"/>
              </w:rPr>
              <w:t> </w:t>
            </w:r>
            <w:r>
              <w:rPr>
                <w:spacing w:val="-2"/>
                <w:sz w:val="28"/>
              </w:rPr>
              <w:t>МАСЛЕННІКОВ</w:t>
            </w:r>
          </w:p>
          <w:p>
            <w:pPr>
              <w:pStyle w:val="TableParagraph"/>
              <w:spacing w:line="210" w:lineRule="exact"/>
              <w:ind w:left="497"/>
              <w:rPr>
                <w:sz w:val="20"/>
              </w:rPr>
            </w:pPr>
            <w:r>
              <w:rPr>
                <w:spacing w:val="-2"/>
                <w:sz w:val="20"/>
              </w:rPr>
              <w:t>(підпис)</w:t>
            </w:r>
          </w:p>
        </w:tc>
      </w:tr>
    </w:tbl>
    <w:p>
      <w:pPr>
        <w:pStyle w:val="BodyText"/>
        <w:ind w:left="0" w:firstLine="0"/>
        <w:jc w:val="left"/>
        <w:rPr>
          <w:sz w:val="30"/>
        </w:rPr>
      </w:pPr>
    </w:p>
    <w:p>
      <w:pPr>
        <w:pStyle w:val="BodyText"/>
        <w:ind w:left="0" w:firstLine="0"/>
        <w:jc w:val="left"/>
        <w:rPr>
          <w:sz w:val="30"/>
        </w:rPr>
      </w:pPr>
    </w:p>
    <w:p>
      <w:pPr>
        <w:pStyle w:val="BodyText"/>
        <w:ind w:left="0" w:firstLine="0"/>
        <w:jc w:val="left"/>
        <w:rPr>
          <w:sz w:val="30"/>
        </w:rPr>
      </w:pPr>
    </w:p>
    <w:p>
      <w:pPr>
        <w:pStyle w:val="BodyText"/>
        <w:ind w:left="0" w:firstLine="0"/>
        <w:jc w:val="left"/>
        <w:rPr>
          <w:sz w:val="30"/>
        </w:rPr>
      </w:pPr>
    </w:p>
    <w:p>
      <w:pPr>
        <w:pStyle w:val="BodyText"/>
        <w:ind w:left="0" w:firstLine="0"/>
        <w:jc w:val="left"/>
        <w:rPr>
          <w:sz w:val="30"/>
        </w:rPr>
      </w:pPr>
    </w:p>
    <w:p>
      <w:pPr>
        <w:pStyle w:val="BodyText"/>
        <w:ind w:left="0" w:firstLine="0"/>
        <w:jc w:val="left"/>
        <w:rPr>
          <w:sz w:val="30"/>
        </w:rPr>
      </w:pPr>
    </w:p>
    <w:p>
      <w:pPr>
        <w:pStyle w:val="BodyText"/>
        <w:spacing w:before="1"/>
        <w:ind w:left="0" w:firstLine="0"/>
        <w:jc w:val="left"/>
        <w:rPr>
          <w:sz w:val="27"/>
        </w:rPr>
      </w:pPr>
    </w:p>
    <w:p>
      <w:pPr>
        <w:spacing w:before="0"/>
        <w:ind w:left="293" w:right="410" w:firstLine="0"/>
        <w:jc w:val="center"/>
        <w:rPr>
          <w:b/>
          <w:sz w:val="28"/>
        </w:rPr>
      </w:pPr>
      <w:r>
        <w:rPr>
          <w:b/>
          <w:sz w:val="28"/>
        </w:rPr>
        <w:t>Одеса</w:t>
      </w:r>
      <w:r>
        <w:rPr>
          <w:b/>
          <w:spacing w:val="-3"/>
          <w:sz w:val="28"/>
        </w:rPr>
        <w:t> </w:t>
      </w:r>
      <w:r>
        <w:rPr>
          <w:b/>
          <w:spacing w:val="-4"/>
          <w:sz w:val="28"/>
        </w:rPr>
        <w:t>2023</w:t>
      </w:r>
    </w:p>
    <w:p>
      <w:pPr>
        <w:spacing w:after="0"/>
        <w:jc w:val="center"/>
        <w:rPr>
          <w:sz w:val="28"/>
        </w:rPr>
        <w:sectPr>
          <w:type w:val="continuous"/>
          <w:pgSz w:w="11910" w:h="16840"/>
          <w:pgMar w:top="1040" w:bottom="280" w:left="1020" w:right="900"/>
        </w:sectPr>
      </w:pPr>
    </w:p>
    <w:p>
      <w:pPr>
        <w:pStyle w:val="BodyText"/>
        <w:spacing w:before="2"/>
        <w:ind w:left="0" w:firstLine="0"/>
        <w:jc w:val="left"/>
        <w:rPr>
          <w:b/>
          <w:sz w:val="14"/>
        </w:rPr>
      </w:pPr>
    </w:p>
    <w:p>
      <w:pPr>
        <w:spacing w:before="89"/>
        <w:ind w:left="4477" w:right="0" w:firstLine="0"/>
        <w:jc w:val="left"/>
        <w:rPr>
          <w:b/>
          <w:sz w:val="28"/>
        </w:rPr>
      </w:pPr>
      <w:r>
        <w:rPr>
          <w:b/>
          <w:spacing w:val="-2"/>
          <w:sz w:val="28"/>
        </w:rPr>
        <w:t>ЗМІСТ</w:t>
      </w:r>
    </w:p>
    <w:p>
      <w:pPr>
        <w:pStyle w:val="BodyText"/>
        <w:tabs>
          <w:tab w:pos="9457" w:val="left" w:leader="none"/>
        </w:tabs>
        <w:spacing w:line="360" w:lineRule="auto" w:before="161"/>
        <w:ind w:right="386" w:firstLine="0"/>
        <w:jc w:val="left"/>
      </w:pPr>
      <w:r>
        <w:rPr>
          <w:spacing w:val="-2"/>
        </w:rPr>
        <w:t>ВСТУП</w:t>
      </w:r>
      <w:r>
        <w:rPr>
          <w:u w:val="dotted"/>
        </w:rPr>
        <w:tab/>
      </w:r>
      <w:r>
        <w:rPr>
          <w:spacing w:val="-10"/>
        </w:rPr>
        <w:t>3 </w:t>
      </w:r>
      <w:r>
        <w:rPr/>
        <w:t>РОЗДІЛ 1. ТЕОРЕТИЧНІ ОСНОВИ УПРАВЛІННЯ ЛОГІСТИЧНОЮ СИСТЕМОЮ</w:t>
      </w:r>
      <w:r>
        <w:rPr>
          <w:spacing w:val="-7"/>
        </w:rPr>
        <w:t> </w:t>
      </w:r>
      <w:r>
        <w:rPr/>
        <w:t>НА</w:t>
      </w:r>
      <w:r>
        <w:rPr>
          <w:spacing w:val="-7"/>
        </w:rPr>
        <w:t> </w:t>
      </w:r>
      <w:r>
        <w:rPr>
          <w:spacing w:val="-2"/>
        </w:rPr>
        <w:t>ПІДПРИЄМСТВІ</w:t>
      </w:r>
      <w:r>
        <w:rPr>
          <w:u w:val="dotted"/>
        </w:rPr>
        <w:tab/>
      </w:r>
      <w:r>
        <w:rPr>
          <w:spacing w:val="-10"/>
        </w:rPr>
        <w:t>6</w:t>
      </w:r>
    </w:p>
    <w:p>
      <w:pPr>
        <w:pStyle w:val="ListParagraph"/>
        <w:numPr>
          <w:ilvl w:val="1"/>
          <w:numId w:val="1"/>
        </w:numPr>
        <w:tabs>
          <w:tab w:pos="606" w:val="left" w:leader="none"/>
          <w:tab w:pos="9457" w:val="left" w:leader="none"/>
        </w:tabs>
        <w:spacing w:line="240" w:lineRule="auto" w:before="0" w:after="0"/>
        <w:ind w:left="605" w:right="0" w:hanging="494"/>
        <w:jc w:val="left"/>
        <w:rPr>
          <w:sz w:val="28"/>
        </w:rPr>
      </w:pPr>
      <w:r>
        <w:rPr>
          <w:sz w:val="28"/>
        </w:rPr>
        <w:t>Сутність</w:t>
      </w:r>
      <w:r>
        <w:rPr>
          <w:spacing w:val="-9"/>
          <w:sz w:val="28"/>
        </w:rPr>
        <w:t> </w:t>
      </w:r>
      <w:r>
        <w:rPr>
          <w:sz w:val="28"/>
        </w:rPr>
        <w:t>та</w:t>
      </w:r>
      <w:r>
        <w:rPr>
          <w:spacing w:val="-6"/>
          <w:sz w:val="28"/>
        </w:rPr>
        <w:t> </w:t>
      </w:r>
      <w:r>
        <w:rPr>
          <w:sz w:val="28"/>
        </w:rPr>
        <w:t>елементи</w:t>
      </w:r>
      <w:r>
        <w:rPr>
          <w:spacing w:val="-6"/>
          <w:sz w:val="28"/>
        </w:rPr>
        <w:t> </w:t>
      </w:r>
      <w:r>
        <w:rPr>
          <w:sz w:val="28"/>
        </w:rPr>
        <w:t>логістичної</w:t>
      </w:r>
      <w:r>
        <w:rPr>
          <w:spacing w:val="-5"/>
          <w:sz w:val="28"/>
        </w:rPr>
        <w:t> </w:t>
      </w:r>
      <w:r>
        <w:rPr>
          <w:sz w:val="28"/>
        </w:rPr>
        <w:t>системи</w:t>
      </w:r>
      <w:r>
        <w:rPr>
          <w:spacing w:val="-5"/>
          <w:sz w:val="28"/>
        </w:rPr>
        <w:t> </w:t>
      </w:r>
      <w:r>
        <w:rPr>
          <w:spacing w:val="-2"/>
          <w:sz w:val="28"/>
        </w:rPr>
        <w:t>підприємства</w:t>
      </w:r>
      <w:r>
        <w:rPr>
          <w:sz w:val="28"/>
          <w:u w:val="dotted"/>
        </w:rPr>
        <w:tab/>
      </w:r>
      <w:r>
        <w:rPr>
          <w:spacing w:val="-10"/>
          <w:sz w:val="28"/>
        </w:rPr>
        <w:t>6</w:t>
      </w:r>
    </w:p>
    <w:p>
      <w:pPr>
        <w:pStyle w:val="ListParagraph"/>
        <w:numPr>
          <w:ilvl w:val="1"/>
          <w:numId w:val="1"/>
        </w:numPr>
        <w:tabs>
          <w:tab w:pos="603" w:val="left" w:leader="none"/>
          <w:tab w:pos="9318" w:val="left" w:leader="none"/>
        </w:tabs>
        <w:spacing w:line="360" w:lineRule="auto" w:before="161" w:after="0"/>
        <w:ind w:left="112" w:right="382" w:firstLine="0"/>
        <w:jc w:val="left"/>
        <w:rPr>
          <w:sz w:val="28"/>
        </w:rPr>
      </w:pPr>
      <w:r>
        <w:rPr>
          <w:sz w:val="28"/>
        </w:rPr>
        <w:t>Поняття системи управління ланцюгом постачань</w:t>
      </w:r>
      <w:r>
        <w:rPr>
          <w:sz w:val="28"/>
          <w:u w:val="dotted"/>
        </w:rPr>
        <w:tab/>
      </w:r>
      <w:r>
        <w:rPr>
          <w:spacing w:val="-6"/>
          <w:sz w:val="28"/>
        </w:rPr>
        <w:t>13</w:t>
      </w:r>
      <w:r>
        <w:rPr>
          <w:spacing w:val="-6"/>
          <w:sz w:val="28"/>
        </w:rPr>
        <w:t> </w:t>
      </w:r>
      <w:r>
        <w:rPr>
          <w:sz w:val="28"/>
        </w:rPr>
        <w:t>РОЗДІЛ 2. ВПЛИВ УПРАВЛІННЯ ЛОГІСТИЧНОЮ СИСТЕМОЮ НА </w:t>
      </w:r>
      <w:r>
        <w:rPr>
          <w:spacing w:val="-2"/>
          <w:sz w:val="28"/>
        </w:rPr>
        <w:t>КОНКУРЕНТОСПРОМОЖНІСТЬ</w:t>
      </w:r>
      <w:r>
        <w:rPr>
          <w:spacing w:val="15"/>
          <w:sz w:val="28"/>
        </w:rPr>
        <w:t> </w:t>
      </w:r>
      <w:r>
        <w:rPr>
          <w:spacing w:val="-2"/>
          <w:sz w:val="28"/>
        </w:rPr>
        <w:t>ПІДПРИЄМСТВА</w:t>
      </w:r>
      <w:r>
        <w:rPr>
          <w:sz w:val="28"/>
          <w:u w:val="dotted"/>
        </w:rPr>
        <w:tab/>
      </w:r>
      <w:r>
        <w:rPr>
          <w:spacing w:val="-5"/>
          <w:sz w:val="28"/>
        </w:rPr>
        <w:t>24</w:t>
      </w:r>
    </w:p>
    <w:p>
      <w:pPr>
        <w:pStyle w:val="ListParagraph"/>
        <w:numPr>
          <w:ilvl w:val="1"/>
          <w:numId w:val="2"/>
        </w:numPr>
        <w:tabs>
          <w:tab w:pos="603" w:val="left" w:leader="none"/>
          <w:tab w:pos="9318" w:val="left" w:leader="none"/>
        </w:tabs>
        <w:spacing w:line="360" w:lineRule="auto" w:before="1" w:after="0"/>
        <w:ind w:left="112" w:right="382" w:firstLine="0"/>
        <w:jc w:val="left"/>
        <w:rPr>
          <w:sz w:val="28"/>
        </w:rPr>
      </w:pPr>
      <w:r>
        <w:rPr>
          <w:sz w:val="28"/>
        </w:rPr>
        <w:t>Аналіз змін тенденцій в управлінні ланцюгом постачань після пандемії </w:t>
      </w:r>
      <w:r>
        <w:rPr>
          <w:spacing w:val="-2"/>
          <w:sz w:val="28"/>
        </w:rPr>
        <w:t>COVID-</w:t>
      </w:r>
      <w:r>
        <w:rPr>
          <w:spacing w:val="-5"/>
          <w:sz w:val="28"/>
        </w:rPr>
        <w:t>19</w:t>
      </w:r>
      <w:r>
        <w:rPr>
          <w:sz w:val="28"/>
          <w:u w:val="dotted"/>
        </w:rPr>
        <w:tab/>
      </w:r>
      <w:r>
        <w:rPr>
          <w:spacing w:val="-5"/>
          <w:sz w:val="28"/>
        </w:rPr>
        <w:t>24</w:t>
      </w:r>
    </w:p>
    <w:p>
      <w:pPr>
        <w:pStyle w:val="ListParagraph"/>
        <w:numPr>
          <w:ilvl w:val="1"/>
          <w:numId w:val="2"/>
        </w:numPr>
        <w:tabs>
          <w:tab w:pos="606" w:val="left" w:leader="none"/>
          <w:tab w:pos="9318" w:val="left" w:leader="none"/>
        </w:tabs>
        <w:spacing w:line="360" w:lineRule="auto" w:before="0" w:after="0"/>
        <w:ind w:left="112" w:right="382" w:firstLine="0"/>
        <w:jc w:val="left"/>
        <w:rPr>
          <w:sz w:val="28"/>
        </w:rPr>
      </w:pPr>
      <w:r>
        <w:rPr>
          <w:sz w:val="28"/>
        </w:rPr>
        <w:t>Фактори конкурентоспроможності логістичної системи</w:t>
      </w:r>
      <w:r>
        <w:rPr>
          <w:sz w:val="28"/>
          <w:u w:val="dotted"/>
        </w:rPr>
        <w:tab/>
      </w:r>
      <w:r>
        <w:rPr>
          <w:spacing w:val="-6"/>
          <w:sz w:val="28"/>
        </w:rPr>
        <w:t>28</w:t>
      </w:r>
      <w:r>
        <w:rPr>
          <w:spacing w:val="-6"/>
          <w:sz w:val="28"/>
        </w:rPr>
        <w:t> </w:t>
      </w:r>
      <w:r>
        <w:rPr>
          <w:sz w:val="28"/>
        </w:rPr>
        <w:t>РОЗДІЛ 3. СУЧАСНІ ТЕНДЕНЦІЇ УПРАВЛІННЯ ЛОГІСТИЧНОЮ СИСТЕМОЮ У СФЕРІ ЕЛЕКТРОННОЇ КОМЕРЦІЇ: МІЖНАРОДНИЙ ДОСВІД ТА УКРАЇНСЬКІ ПЕРСПЕКТИВИ</w:t>
      </w:r>
      <w:r>
        <w:rPr>
          <w:sz w:val="28"/>
          <w:u w:val="dotted"/>
        </w:rPr>
        <w:tab/>
      </w:r>
      <w:r>
        <w:rPr>
          <w:spacing w:val="-6"/>
          <w:sz w:val="28"/>
        </w:rPr>
        <w:t>36</w:t>
      </w:r>
    </w:p>
    <w:p>
      <w:pPr>
        <w:pStyle w:val="ListParagraph"/>
        <w:numPr>
          <w:ilvl w:val="1"/>
          <w:numId w:val="3"/>
        </w:numPr>
        <w:tabs>
          <w:tab w:pos="603" w:val="left" w:leader="none"/>
          <w:tab w:pos="9318" w:val="left" w:leader="none"/>
        </w:tabs>
        <w:spacing w:line="362" w:lineRule="auto" w:before="0" w:after="0"/>
        <w:ind w:left="112" w:right="382" w:firstLine="0"/>
        <w:jc w:val="left"/>
        <w:rPr>
          <w:sz w:val="28"/>
        </w:rPr>
      </w:pPr>
      <w:r>
        <w:rPr>
          <w:sz w:val="28"/>
        </w:rPr>
        <w:t>Найкращі світові практики управління логістичною системою на прикладі компанії «Amazon.com, Inc.»</w:t>
      </w:r>
      <w:r>
        <w:rPr>
          <w:sz w:val="28"/>
          <w:u w:val="dotted"/>
        </w:rPr>
        <w:tab/>
      </w:r>
      <w:r>
        <w:rPr>
          <w:spacing w:val="-6"/>
          <w:sz w:val="28"/>
        </w:rPr>
        <w:t>36</w:t>
      </w:r>
    </w:p>
    <w:p>
      <w:pPr>
        <w:pStyle w:val="ListParagraph"/>
        <w:numPr>
          <w:ilvl w:val="1"/>
          <w:numId w:val="3"/>
        </w:numPr>
        <w:tabs>
          <w:tab w:pos="603" w:val="left" w:leader="none"/>
          <w:tab w:pos="9318" w:val="left" w:leader="none"/>
        </w:tabs>
        <w:spacing w:line="360" w:lineRule="auto" w:before="0" w:after="0"/>
        <w:ind w:left="112" w:right="382" w:firstLine="0"/>
        <w:jc w:val="left"/>
        <w:rPr>
          <w:sz w:val="28"/>
        </w:rPr>
      </w:pPr>
      <w:r>
        <w:rPr>
          <w:sz w:val="28"/>
        </w:rPr>
        <w:t>Перспективи вдосконалення логістичної системи підприємства у сфері електронної комерції на прикладі української компанії «Rozetka»</w:t>
      </w:r>
      <w:r>
        <w:rPr>
          <w:sz w:val="28"/>
          <w:u w:val="dotted"/>
        </w:rPr>
        <w:tab/>
      </w:r>
      <w:r>
        <w:rPr>
          <w:spacing w:val="-6"/>
          <w:sz w:val="28"/>
        </w:rPr>
        <w:t>49</w:t>
      </w:r>
      <w:r>
        <w:rPr>
          <w:spacing w:val="-6"/>
          <w:sz w:val="28"/>
        </w:rPr>
        <w:t> </w:t>
      </w:r>
      <w:r>
        <w:rPr>
          <w:spacing w:val="-2"/>
          <w:sz w:val="28"/>
        </w:rPr>
        <w:t>ВИСНОВКИ</w:t>
      </w:r>
      <w:r>
        <w:rPr>
          <w:sz w:val="28"/>
          <w:u w:val="dotted"/>
        </w:rPr>
        <w:tab/>
      </w:r>
      <w:r>
        <w:rPr>
          <w:spacing w:val="-6"/>
          <w:sz w:val="28"/>
        </w:rPr>
        <w:t>55</w:t>
      </w:r>
      <w:r>
        <w:rPr>
          <w:spacing w:val="-6"/>
          <w:sz w:val="28"/>
        </w:rPr>
        <w:t> </w:t>
      </w:r>
      <w:r>
        <w:rPr>
          <w:sz w:val="28"/>
        </w:rPr>
        <w:t>СПИСОК</w:t>
      </w:r>
      <w:r>
        <w:rPr>
          <w:spacing w:val="-10"/>
          <w:sz w:val="28"/>
        </w:rPr>
        <w:t> </w:t>
      </w:r>
      <w:r>
        <w:rPr>
          <w:sz w:val="28"/>
        </w:rPr>
        <w:t>ВИКОРИСТАНИХ</w:t>
      </w:r>
      <w:r>
        <w:rPr>
          <w:spacing w:val="-9"/>
          <w:sz w:val="28"/>
        </w:rPr>
        <w:t> </w:t>
      </w:r>
      <w:r>
        <w:rPr>
          <w:spacing w:val="-2"/>
          <w:sz w:val="28"/>
        </w:rPr>
        <w:t>ДЖЕРЕЛ</w:t>
      </w:r>
      <w:r>
        <w:rPr>
          <w:sz w:val="28"/>
          <w:u w:val="dotted"/>
        </w:rPr>
        <w:tab/>
      </w:r>
      <w:r>
        <w:rPr>
          <w:spacing w:val="-5"/>
          <w:sz w:val="28"/>
        </w:rPr>
        <w:t>57</w:t>
      </w:r>
    </w:p>
    <w:p>
      <w:pPr>
        <w:spacing w:after="0" w:line="360" w:lineRule="auto"/>
        <w:jc w:val="left"/>
        <w:rPr>
          <w:sz w:val="28"/>
        </w:rPr>
        <w:sectPr>
          <w:headerReference w:type="default" r:id="rId5"/>
          <w:pgSz w:w="11910" w:h="16840"/>
          <w:pgMar w:header="731" w:footer="0" w:top="1040" w:bottom="280" w:left="1020" w:right="900"/>
          <w:pgNumType w:start="2"/>
        </w:sectPr>
      </w:pPr>
    </w:p>
    <w:p>
      <w:pPr>
        <w:pStyle w:val="BodyText"/>
        <w:spacing w:before="2"/>
        <w:ind w:left="0" w:firstLine="0"/>
        <w:jc w:val="left"/>
        <w:rPr>
          <w:sz w:val="14"/>
        </w:rPr>
      </w:pPr>
    </w:p>
    <w:p>
      <w:pPr>
        <w:spacing w:before="89"/>
        <w:ind w:left="293" w:right="409" w:firstLine="0"/>
        <w:jc w:val="center"/>
        <w:rPr>
          <w:b/>
          <w:sz w:val="28"/>
        </w:rPr>
      </w:pPr>
      <w:r>
        <w:rPr>
          <w:b/>
          <w:spacing w:val="-2"/>
          <w:sz w:val="28"/>
        </w:rPr>
        <w:t>ВСТУП</w:t>
      </w:r>
    </w:p>
    <w:p>
      <w:pPr>
        <w:pStyle w:val="BodyText"/>
        <w:ind w:left="0" w:firstLine="0"/>
        <w:jc w:val="left"/>
        <w:rPr>
          <w:b/>
          <w:sz w:val="30"/>
        </w:rPr>
      </w:pPr>
    </w:p>
    <w:p>
      <w:pPr>
        <w:pStyle w:val="BodyText"/>
        <w:spacing w:before="1"/>
        <w:ind w:left="0" w:firstLine="0"/>
        <w:jc w:val="left"/>
        <w:rPr>
          <w:b/>
          <w:sz w:val="26"/>
        </w:rPr>
      </w:pPr>
    </w:p>
    <w:p>
      <w:pPr>
        <w:pStyle w:val="BodyText"/>
        <w:spacing w:line="360" w:lineRule="auto" w:before="1"/>
        <w:ind w:right="234"/>
      </w:pPr>
      <w:r>
        <w:rPr>
          <w:b/>
        </w:rPr>
        <w:t>Актуальність</w:t>
      </w:r>
      <w:r>
        <w:rPr>
          <w:b/>
          <w:spacing w:val="-18"/>
        </w:rPr>
        <w:t> </w:t>
      </w:r>
      <w:r>
        <w:rPr>
          <w:b/>
        </w:rPr>
        <w:t>теми.</w:t>
      </w:r>
      <w:r>
        <w:rPr>
          <w:b/>
          <w:spacing w:val="-17"/>
        </w:rPr>
        <w:t> </w:t>
      </w:r>
      <w:r>
        <w:rPr/>
        <w:t>В</w:t>
      </w:r>
      <w:r>
        <w:rPr>
          <w:spacing w:val="-18"/>
        </w:rPr>
        <w:t> </w:t>
      </w:r>
      <w:r>
        <w:rPr/>
        <w:t>сучасному</w:t>
      </w:r>
      <w:r>
        <w:rPr>
          <w:spacing w:val="-17"/>
        </w:rPr>
        <w:t> </w:t>
      </w:r>
      <w:r>
        <w:rPr/>
        <w:t>швидкозмінному</w:t>
      </w:r>
      <w:r>
        <w:rPr>
          <w:spacing w:val="-18"/>
        </w:rPr>
        <w:t> </w:t>
      </w:r>
      <w:r>
        <w:rPr/>
        <w:t>світі</w:t>
      </w:r>
      <w:r>
        <w:rPr>
          <w:spacing w:val="-17"/>
        </w:rPr>
        <w:t> </w:t>
      </w:r>
      <w:r>
        <w:rPr/>
        <w:t>одним</w:t>
      </w:r>
      <w:r>
        <w:rPr>
          <w:spacing w:val="-18"/>
        </w:rPr>
        <w:t> </w:t>
      </w:r>
      <w:r>
        <w:rPr/>
        <w:t>із</w:t>
      </w:r>
      <w:r>
        <w:rPr>
          <w:spacing w:val="-17"/>
        </w:rPr>
        <w:t> </w:t>
      </w:r>
      <w:r>
        <w:rPr/>
        <w:t>головних завдань підприємства є збереження власної позиції на ринку в умовах жорсткої конкуренції. Організація, яка може задовольнити потреби споживачів, стає переможцем в конкурентній боротьбі.</w:t>
      </w:r>
    </w:p>
    <w:p>
      <w:pPr>
        <w:pStyle w:val="BodyText"/>
        <w:spacing w:line="360" w:lineRule="auto"/>
        <w:ind w:right="230"/>
      </w:pPr>
      <w:r>
        <w:rPr/>
        <w:t>Крім фізичних та функціональних характеристик продукції та ціни, для клієнтів важливими показниками якісної продукції також є легкість здійснення покупки,</w:t>
      </w:r>
      <w:r>
        <w:rPr>
          <w:spacing w:val="-8"/>
        </w:rPr>
        <w:t> </w:t>
      </w:r>
      <w:r>
        <w:rPr/>
        <w:t>час</w:t>
      </w:r>
      <w:r>
        <w:rPr>
          <w:spacing w:val="-10"/>
        </w:rPr>
        <w:t> </w:t>
      </w:r>
      <w:r>
        <w:rPr/>
        <w:t>її</w:t>
      </w:r>
      <w:r>
        <w:rPr>
          <w:spacing w:val="-9"/>
        </w:rPr>
        <w:t> </w:t>
      </w:r>
      <w:r>
        <w:rPr/>
        <w:t>очікування,</w:t>
      </w:r>
      <w:r>
        <w:rPr>
          <w:spacing w:val="-8"/>
        </w:rPr>
        <w:t> </w:t>
      </w:r>
      <w:r>
        <w:rPr/>
        <w:t>наявність</w:t>
      </w:r>
      <w:r>
        <w:rPr>
          <w:spacing w:val="-9"/>
        </w:rPr>
        <w:t> </w:t>
      </w:r>
      <w:r>
        <w:rPr/>
        <w:t>пошкоджень</w:t>
      </w:r>
      <w:r>
        <w:rPr>
          <w:spacing w:val="-8"/>
        </w:rPr>
        <w:t> </w:t>
      </w:r>
      <w:r>
        <w:rPr/>
        <w:t>тощо.</w:t>
      </w:r>
      <w:r>
        <w:rPr>
          <w:spacing w:val="-11"/>
        </w:rPr>
        <w:t> </w:t>
      </w:r>
      <w:r>
        <w:rPr/>
        <w:t>Переміщення</w:t>
      </w:r>
      <w:r>
        <w:rPr>
          <w:spacing w:val="-10"/>
        </w:rPr>
        <w:t> </w:t>
      </w:r>
      <w:r>
        <w:rPr/>
        <w:t>продукції від одного суб'єкта господарювання до іншого надає продукції додаткової споживчої цінності: корисність місця - продукт доступний у тому місці, де він необхідний, та корисність часу - продукт доставляють у потрібний час. Ці фактори безпосередньо залежать від використання ефективної логістичної системи: можливість отримати товар залежить від наявності його в запасах; час доставлення - від транспорту та вибраного шляху пересування товарів від постачальника до кінцевого споживача; наявність пошкоджень - від якості вантажопереробки; витрати на ці логістичні операції впливають на ціну </w:t>
      </w:r>
      <w:r>
        <w:rPr>
          <w:spacing w:val="-2"/>
        </w:rPr>
        <w:t>продукту.</w:t>
      </w:r>
    </w:p>
    <w:p>
      <w:pPr>
        <w:pStyle w:val="BodyText"/>
        <w:spacing w:line="360" w:lineRule="auto"/>
        <w:ind w:right="228"/>
      </w:pPr>
      <w:r>
        <w:rPr/>
        <w:t>Компоненти логістичної системи охоплюють транспортування, складування,</w:t>
      </w:r>
      <w:r>
        <w:rPr>
          <w:spacing w:val="-6"/>
        </w:rPr>
        <w:t> </w:t>
      </w:r>
      <w:r>
        <w:rPr/>
        <w:t>управління</w:t>
      </w:r>
      <w:r>
        <w:rPr>
          <w:spacing w:val="-6"/>
        </w:rPr>
        <w:t> </w:t>
      </w:r>
      <w:r>
        <w:rPr/>
        <w:t>запасами,</w:t>
      </w:r>
      <w:r>
        <w:rPr>
          <w:spacing w:val="-7"/>
        </w:rPr>
        <w:t> </w:t>
      </w:r>
      <w:r>
        <w:rPr/>
        <w:t>обробку</w:t>
      </w:r>
      <w:r>
        <w:rPr>
          <w:spacing w:val="-5"/>
        </w:rPr>
        <w:t> </w:t>
      </w:r>
      <w:r>
        <w:rPr/>
        <w:t>замовлень,</w:t>
      </w:r>
      <w:r>
        <w:rPr>
          <w:spacing w:val="-7"/>
        </w:rPr>
        <w:t> </w:t>
      </w:r>
      <w:r>
        <w:rPr/>
        <w:t>пакування,</w:t>
      </w:r>
      <w:r>
        <w:rPr>
          <w:spacing w:val="-6"/>
        </w:rPr>
        <w:t> </w:t>
      </w:r>
      <w:r>
        <w:rPr/>
        <w:t>інформаційні системи та координацію з постачальниками та клієнтами та забезпечують безперебійне та ефективне переміщення товарів і послуг по всьому ланцюгу постачання.</w:t>
      </w:r>
      <w:r>
        <w:rPr>
          <w:spacing w:val="-18"/>
        </w:rPr>
        <w:t> </w:t>
      </w:r>
      <w:r>
        <w:rPr/>
        <w:t>Логістична система може сприяти мінімізації витрат,</w:t>
      </w:r>
      <w:r>
        <w:rPr>
          <w:spacing w:val="-2"/>
        </w:rPr>
        <w:t> </w:t>
      </w:r>
      <w:r>
        <w:rPr/>
        <w:t>ушкоджень та помилок, зменшенню рівня запасів та часу виконання замовлень, підвищенню гнучкості, екологічності та полегшенню співпраці в ланцюгу постачань, покращенню обслуговування клієнтів та надання конкурентних переваг.</w:t>
      </w:r>
    </w:p>
    <w:p>
      <w:pPr>
        <w:pStyle w:val="BodyText"/>
        <w:spacing w:line="360" w:lineRule="auto"/>
        <w:ind w:right="233"/>
      </w:pPr>
      <w:r>
        <w:rPr>
          <w:b/>
          <w:color w:val="1F0E03"/>
        </w:rPr>
        <w:t>Аналіз останніх досліджень і публікацій. </w:t>
      </w:r>
      <w:r>
        <w:rPr>
          <w:color w:val="1F0E03"/>
        </w:rPr>
        <w:t>Проблематика управління та оптимізації логістичної системи знайшла відображення в багатьох наукових працях вітчизняних та зарубіжних дослідників. Серед яких варто назвати такі імена,</w:t>
      </w:r>
      <w:r>
        <w:rPr>
          <w:color w:val="1F0E03"/>
          <w:spacing w:val="18"/>
        </w:rPr>
        <w:t> </w:t>
      </w:r>
      <w:r>
        <w:rPr>
          <w:color w:val="1F0E03"/>
        </w:rPr>
        <w:t>як:</w:t>
      </w:r>
      <w:r>
        <w:rPr>
          <w:color w:val="1F0E03"/>
          <w:spacing w:val="18"/>
        </w:rPr>
        <w:t> </w:t>
      </w:r>
      <w:r>
        <w:rPr>
          <w:color w:val="1F0E03"/>
        </w:rPr>
        <w:t>Д.</w:t>
      </w:r>
      <w:r>
        <w:rPr>
          <w:color w:val="1F0E03"/>
          <w:spacing w:val="18"/>
        </w:rPr>
        <w:t> </w:t>
      </w:r>
      <w:r>
        <w:rPr>
          <w:color w:val="1F0E03"/>
        </w:rPr>
        <w:t>Ламберт,</w:t>
      </w:r>
      <w:r>
        <w:rPr>
          <w:color w:val="1F0E03"/>
          <w:spacing w:val="18"/>
        </w:rPr>
        <w:t> </w:t>
      </w:r>
      <w:r>
        <w:rPr>
          <w:color w:val="1F0E03"/>
        </w:rPr>
        <w:t>М.</w:t>
      </w:r>
      <w:r>
        <w:rPr>
          <w:color w:val="1F0E03"/>
          <w:spacing w:val="18"/>
        </w:rPr>
        <w:t> </w:t>
      </w:r>
      <w:r>
        <w:rPr>
          <w:color w:val="1F0E03"/>
        </w:rPr>
        <w:t>Крістофер,</w:t>
      </w:r>
      <w:r>
        <w:rPr>
          <w:color w:val="1F0E03"/>
          <w:spacing w:val="18"/>
        </w:rPr>
        <w:t> </w:t>
      </w:r>
      <w:r>
        <w:rPr>
          <w:color w:val="1F0E03"/>
        </w:rPr>
        <w:t>Дж.</w:t>
      </w:r>
      <w:r>
        <w:rPr>
          <w:color w:val="1F0E03"/>
          <w:spacing w:val="18"/>
        </w:rPr>
        <w:t> </w:t>
      </w:r>
      <w:r>
        <w:rPr>
          <w:color w:val="1F0E03"/>
        </w:rPr>
        <w:t>Сток,</w:t>
      </w:r>
      <w:r>
        <w:rPr>
          <w:color w:val="1F0E03"/>
          <w:spacing w:val="18"/>
        </w:rPr>
        <w:t> </w:t>
      </w:r>
      <w:r>
        <w:rPr>
          <w:color w:val="1F0E03"/>
        </w:rPr>
        <w:t>Д.</w:t>
      </w:r>
      <w:r>
        <w:rPr>
          <w:color w:val="1F0E03"/>
          <w:spacing w:val="18"/>
        </w:rPr>
        <w:t> </w:t>
      </w:r>
      <w:r>
        <w:rPr>
          <w:color w:val="1F0E03"/>
        </w:rPr>
        <w:t>Уотерс</w:t>
      </w:r>
      <w:r>
        <w:rPr>
          <w:color w:val="1F0E03"/>
          <w:spacing w:val="19"/>
        </w:rPr>
        <w:t> </w:t>
      </w:r>
      <w:r>
        <w:rPr>
          <w:color w:val="1F0E03"/>
        </w:rPr>
        <w:t>та</w:t>
      </w:r>
      <w:r>
        <w:rPr>
          <w:color w:val="1F0E03"/>
          <w:spacing w:val="18"/>
        </w:rPr>
        <w:t> </w:t>
      </w:r>
      <w:r>
        <w:rPr>
          <w:color w:val="1F0E03"/>
        </w:rPr>
        <w:t>Ф.</w:t>
      </w:r>
      <w:r>
        <w:rPr>
          <w:color w:val="1F0E03"/>
          <w:spacing w:val="18"/>
        </w:rPr>
        <w:t> </w:t>
      </w:r>
      <w:r>
        <w:rPr>
          <w:color w:val="1F0E03"/>
        </w:rPr>
        <w:t>Котлер.</w:t>
      </w:r>
      <w:r>
        <w:rPr>
          <w:color w:val="1F0E03"/>
          <w:spacing w:val="19"/>
        </w:rPr>
        <w:t> </w:t>
      </w:r>
      <w:r>
        <w:rPr>
          <w:color w:val="1F0E03"/>
          <w:spacing w:val="-2"/>
        </w:rPr>
        <w:t>Серед</w:t>
      </w:r>
    </w:p>
    <w:p>
      <w:pPr>
        <w:spacing w:after="0" w:line="360" w:lineRule="auto"/>
        <w:sectPr>
          <w:pgSz w:w="11910" w:h="16840"/>
          <w:pgMar w:header="731" w:footer="0" w:top="1040" w:bottom="280" w:left="1020" w:right="900"/>
        </w:sectPr>
      </w:pPr>
    </w:p>
    <w:p>
      <w:pPr>
        <w:pStyle w:val="BodyText"/>
        <w:spacing w:before="2"/>
        <w:ind w:left="0" w:firstLine="0"/>
        <w:jc w:val="left"/>
        <w:rPr>
          <w:sz w:val="14"/>
        </w:rPr>
      </w:pPr>
    </w:p>
    <w:p>
      <w:pPr>
        <w:pStyle w:val="BodyText"/>
        <w:spacing w:line="360" w:lineRule="auto" w:before="89"/>
        <w:ind w:right="227" w:firstLine="0"/>
      </w:pPr>
      <w:r>
        <w:rPr>
          <w:color w:val="1F0E03"/>
        </w:rPr>
        <w:t>вітчизняних вчених інтерес здобули роботи Ю.Л. Грінченко, О.Е. Мазур, І.Р. Нєнно, Т. О. Колодізєва, О.М. Горяїнов та інші.</w:t>
      </w:r>
    </w:p>
    <w:p>
      <w:pPr>
        <w:spacing w:line="360" w:lineRule="auto" w:before="2"/>
        <w:ind w:left="112" w:right="228" w:firstLine="708"/>
        <w:jc w:val="both"/>
        <w:rPr>
          <w:sz w:val="28"/>
        </w:rPr>
      </w:pPr>
      <w:r>
        <w:rPr>
          <w:b/>
          <w:sz w:val="28"/>
        </w:rPr>
        <w:t>Зв’язок кваліфікаційної роботи з науковими програмами, планами, темами</w:t>
      </w:r>
      <w:r>
        <w:rPr>
          <w:sz w:val="28"/>
        </w:rPr>
        <w:t>. Кваліфікаційна</w:t>
      </w:r>
      <w:r>
        <w:rPr>
          <w:spacing w:val="40"/>
          <w:sz w:val="28"/>
        </w:rPr>
        <w:t> </w:t>
      </w:r>
      <w:r>
        <w:rPr>
          <w:sz w:val="28"/>
        </w:rPr>
        <w:t>робота</w:t>
      </w:r>
      <w:r>
        <w:rPr>
          <w:spacing w:val="40"/>
          <w:sz w:val="28"/>
        </w:rPr>
        <w:t> </w:t>
      </w:r>
      <w:r>
        <w:rPr>
          <w:sz w:val="28"/>
        </w:rPr>
        <w:t>виконана на кафедрі маркетингу та бізнес- адміністрування Одеського національного університету імені І. І. Мечникова відповідно</w:t>
      </w:r>
      <w:r>
        <w:rPr>
          <w:spacing w:val="23"/>
          <w:sz w:val="28"/>
        </w:rPr>
        <w:t> </w:t>
      </w:r>
      <w:r>
        <w:rPr>
          <w:sz w:val="28"/>
        </w:rPr>
        <w:t>до</w:t>
      </w:r>
      <w:r>
        <w:rPr>
          <w:spacing w:val="24"/>
          <w:sz w:val="28"/>
        </w:rPr>
        <w:t> </w:t>
      </w:r>
      <w:r>
        <w:rPr>
          <w:sz w:val="28"/>
        </w:rPr>
        <w:t>плану</w:t>
      </w:r>
      <w:r>
        <w:rPr>
          <w:spacing w:val="23"/>
          <w:sz w:val="28"/>
        </w:rPr>
        <w:t> </w:t>
      </w:r>
      <w:r>
        <w:rPr>
          <w:sz w:val="28"/>
        </w:rPr>
        <w:t>науково-дослідної</w:t>
      </w:r>
      <w:r>
        <w:rPr>
          <w:spacing w:val="22"/>
          <w:sz w:val="28"/>
        </w:rPr>
        <w:t> </w:t>
      </w:r>
      <w:r>
        <w:rPr>
          <w:sz w:val="28"/>
        </w:rPr>
        <w:t>роботи</w:t>
      </w:r>
      <w:r>
        <w:rPr>
          <w:spacing w:val="23"/>
          <w:sz w:val="28"/>
        </w:rPr>
        <w:t> </w:t>
      </w:r>
      <w:r>
        <w:rPr>
          <w:sz w:val="28"/>
        </w:rPr>
        <w:t>кафедри</w:t>
      </w:r>
      <w:r>
        <w:rPr>
          <w:spacing w:val="24"/>
          <w:sz w:val="28"/>
        </w:rPr>
        <w:t> </w:t>
      </w:r>
      <w:r>
        <w:rPr>
          <w:sz w:val="28"/>
        </w:rPr>
        <w:t>на</w:t>
      </w:r>
      <w:r>
        <w:rPr>
          <w:spacing w:val="21"/>
          <w:sz w:val="28"/>
        </w:rPr>
        <w:t> </w:t>
      </w:r>
      <w:r>
        <w:rPr>
          <w:sz w:val="28"/>
        </w:rPr>
        <w:t>тему</w:t>
      </w:r>
      <w:r>
        <w:rPr>
          <w:spacing w:val="29"/>
          <w:sz w:val="28"/>
        </w:rPr>
        <w:t> </w:t>
      </w:r>
      <w:r>
        <w:rPr>
          <w:sz w:val="28"/>
        </w:rPr>
        <w:t>НДДКР</w:t>
      </w:r>
      <w:r>
        <w:rPr>
          <w:spacing w:val="21"/>
          <w:sz w:val="28"/>
        </w:rPr>
        <w:t> </w:t>
      </w:r>
      <w:r>
        <w:rPr>
          <w:spacing w:val="-4"/>
          <w:sz w:val="28"/>
        </w:rPr>
        <w:t>№208</w:t>
      </w:r>
    </w:p>
    <w:p>
      <w:pPr>
        <w:pStyle w:val="BodyText"/>
        <w:spacing w:line="362" w:lineRule="auto"/>
        <w:ind w:right="233" w:firstLine="0"/>
      </w:pPr>
      <w:r>
        <w:rPr/>
        <w:t>«Маркетингові системи і управлінські технології в умовах багаторівневої </w:t>
      </w:r>
      <w:r>
        <w:rPr>
          <w:spacing w:val="-2"/>
        </w:rPr>
        <w:t>конвергенції».</w:t>
      </w:r>
    </w:p>
    <w:p>
      <w:pPr>
        <w:pStyle w:val="BodyText"/>
        <w:spacing w:line="360" w:lineRule="auto"/>
        <w:ind w:right="233"/>
      </w:pPr>
      <w:r>
        <w:rPr>
          <w:b/>
        </w:rPr>
        <w:t>Мета і завдання. </w:t>
      </w:r>
      <w:r>
        <w:rPr/>
        <w:t>Метою дослідження є визначення ключових факторів, які впливають на конкурентоспроможність логістичної системи, та вивчення найкращих практик побудови конкурентоспроможності підприємства через вдосконалення логістичної системи.</w:t>
      </w:r>
    </w:p>
    <w:p>
      <w:pPr>
        <w:pStyle w:val="BodyText"/>
        <w:spacing w:line="360" w:lineRule="auto"/>
        <w:ind w:right="237"/>
      </w:pPr>
      <w:r>
        <w:rPr/>
        <w:t>Для</w:t>
      </w:r>
      <w:r>
        <w:rPr>
          <w:spacing w:val="-11"/>
        </w:rPr>
        <w:t> </w:t>
      </w:r>
      <w:r>
        <w:rPr/>
        <w:t>досягнення</w:t>
      </w:r>
      <w:r>
        <w:rPr>
          <w:spacing w:val="-10"/>
        </w:rPr>
        <w:t> </w:t>
      </w:r>
      <w:r>
        <w:rPr/>
        <w:t>мети</w:t>
      </w:r>
      <w:r>
        <w:rPr>
          <w:spacing w:val="-10"/>
        </w:rPr>
        <w:t> </w:t>
      </w:r>
      <w:r>
        <w:rPr/>
        <w:t>кваліфікаційної</w:t>
      </w:r>
      <w:r>
        <w:rPr>
          <w:spacing w:val="-10"/>
        </w:rPr>
        <w:t> </w:t>
      </w:r>
      <w:r>
        <w:rPr/>
        <w:t>роботи</w:t>
      </w:r>
      <w:r>
        <w:rPr>
          <w:spacing w:val="-13"/>
        </w:rPr>
        <w:t> </w:t>
      </w:r>
      <w:r>
        <w:rPr/>
        <w:t>необхідно</w:t>
      </w:r>
      <w:r>
        <w:rPr>
          <w:spacing w:val="-10"/>
        </w:rPr>
        <w:t> </w:t>
      </w:r>
      <w:r>
        <w:rPr/>
        <w:t>вирішити</w:t>
      </w:r>
      <w:r>
        <w:rPr>
          <w:spacing w:val="-12"/>
        </w:rPr>
        <w:t> </w:t>
      </w:r>
      <w:r>
        <w:rPr/>
        <w:t>наступні </w:t>
      </w:r>
      <w:r>
        <w:rPr>
          <w:spacing w:val="-2"/>
        </w:rPr>
        <w:t>завдання:</w:t>
      </w:r>
    </w:p>
    <w:p>
      <w:pPr>
        <w:pStyle w:val="ListParagraph"/>
        <w:numPr>
          <w:ilvl w:val="0"/>
          <w:numId w:val="4"/>
        </w:numPr>
        <w:tabs>
          <w:tab w:pos="1106" w:val="left" w:leader="none"/>
          <w:tab w:pos="1107" w:val="left" w:leader="none"/>
        </w:tabs>
        <w:spacing w:line="240" w:lineRule="auto" w:before="0" w:after="0"/>
        <w:ind w:left="1106" w:right="0" w:hanging="428"/>
        <w:jc w:val="left"/>
        <w:rPr>
          <w:rFonts w:ascii="Symbol" w:hAnsi="Symbol"/>
          <w:sz w:val="28"/>
        </w:rPr>
      </w:pPr>
      <w:r>
        <w:rPr>
          <w:sz w:val="28"/>
        </w:rPr>
        <w:t>розглянути</w:t>
      </w:r>
      <w:r>
        <w:rPr>
          <w:spacing w:val="-10"/>
          <w:sz w:val="28"/>
        </w:rPr>
        <w:t> </w:t>
      </w:r>
      <w:r>
        <w:rPr>
          <w:sz w:val="28"/>
        </w:rPr>
        <w:t>поняття</w:t>
      </w:r>
      <w:r>
        <w:rPr>
          <w:spacing w:val="-5"/>
          <w:sz w:val="28"/>
        </w:rPr>
        <w:t> </w:t>
      </w:r>
      <w:r>
        <w:rPr>
          <w:sz w:val="28"/>
        </w:rPr>
        <w:t>логістичної</w:t>
      </w:r>
      <w:r>
        <w:rPr>
          <w:spacing w:val="-3"/>
          <w:sz w:val="28"/>
        </w:rPr>
        <w:t> </w:t>
      </w:r>
      <w:r>
        <w:rPr>
          <w:sz w:val="28"/>
        </w:rPr>
        <w:t>системи</w:t>
      </w:r>
      <w:r>
        <w:rPr>
          <w:spacing w:val="-7"/>
          <w:sz w:val="28"/>
        </w:rPr>
        <w:t> </w:t>
      </w:r>
      <w:r>
        <w:rPr>
          <w:sz w:val="28"/>
        </w:rPr>
        <w:t>та</w:t>
      </w:r>
      <w:r>
        <w:rPr>
          <w:spacing w:val="-5"/>
          <w:sz w:val="28"/>
        </w:rPr>
        <w:t> </w:t>
      </w:r>
      <w:r>
        <w:rPr>
          <w:sz w:val="28"/>
        </w:rPr>
        <w:t>її</w:t>
      </w:r>
      <w:r>
        <w:rPr>
          <w:spacing w:val="-3"/>
          <w:sz w:val="28"/>
        </w:rPr>
        <w:t> </w:t>
      </w:r>
      <w:r>
        <w:rPr>
          <w:spacing w:val="-2"/>
          <w:sz w:val="28"/>
        </w:rPr>
        <w:t>компоненти;</w:t>
      </w:r>
    </w:p>
    <w:p>
      <w:pPr>
        <w:pStyle w:val="ListParagraph"/>
        <w:numPr>
          <w:ilvl w:val="0"/>
          <w:numId w:val="4"/>
        </w:numPr>
        <w:tabs>
          <w:tab w:pos="1106" w:val="left" w:leader="none"/>
          <w:tab w:pos="1107" w:val="left" w:leader="none"/>
          <w:tab w:pos="2514" w:val="left" w:leader="none"/>
          <w:tab w:pos="4025" w:val="left" w:leader="none"/>
          <w:tab w:pos="5621" w:val="left" w:leader="none"/>
          <w:tab w:pos="6812" w:val="left" w:leader="none"/>
          <w:tab w:pos="7380" w:val="left" w:leader="none"/>
          <w:tab w:pos="8735" w:val="left" w:leader="none"/>
        </w:tabs>
        <w:spacing w:line="350" w:lineRule="auto" w:before="155" w:after="0"/>
        <w:ind w:left="1106" w:right="236" w:hanging="428"/>
        <w:jc w:val="left"/>
        <w:rPr>
          <w:rFonts w:ascii="Symbol" w:hAnsi="Symbol"/>
          <w:sz w:val="28"/>
        </w:rPr>
      </w:pPr>
      <w:r>
        <w:rPr>
          <w:spacing w:val="-2"/>
          <w:sz w:val="28"/>
        </w:rPr>
        <w:t>дослідити</w:t>
      </w:r>
      <w:r>
        <w:rPr>
          <w:sz w:val="28"/>
        </w:rPr>
        <w:tab/>
      </w:r>
      <w:r>
        <w:rPr>
          <w:spacing w:val="-2"/>
          <w:sz w:val="28"/>
        </w:rPr>
        <w:t>залежність</w:t>
      </w:r>
      <w:r>
        <w:rPr>
          <w:sz w:val="28"/>
        </w:rPr>
        <w:tab/>
      </w:r>
      <w:r>
        <w:rPr>
          <w:spacing w:val="-2"/>
          <w:sz w:val="28"/>
        </w:rPr>
        <w:t>логістичної</w:t>
      </w:r>
      <w:r>
        <w:rPr>
          <w:sz w:val="28"/>
        </w:rPr>
        <w:tab/>
      </w:r>
      <w:r>
        <w:rPr>
          <w:spacing w:val="-2"/>
          <w:sz w:val="28"/>
        </w:rPr>
        <w:t>системи</w:t>
      </w:r>
      <w:r>
        <w:rPr>
          <w:sz w:val="28"/>
        </w:rPr>
        <w:tab/>
      </w:r>
      <w:r>
        <w:rPr>
          <w:spacing w:val="-4"/>
          <w:sz w:val="28"/>
        </w:rPr>
        <w:t>від</w:t>
      </w:r>
      <w:r>
        <w:rPr>
          <w:sz w:val="28"/>
        </w:rPr>
        <w:tab/>
      </w:r>
      <w:r>
        <w:rPr>
          <w:spacing w:val="-2"/>
          <w:sz w:val="28"/>
        </w:rPr>
        <w:t>побудови</w:t>
      </w:r>
      <w:r>
        <w:rPr>
          <w:sz w:val="28"/>
        </w:rPr>
        <w:tab/>
      </w:r>
      <w:r>
        <w:rPr>
          <w:spacing w:val="-2"/>
          <w:sz w:val="28"/>
        </w:rPr>
        <w:t>ланцюга</w:t>
      </w:r>
      <w:r>
        <w:rPr>
          <w:spacing w:val="-2"/>
          <w:sz w:val="28"/>
        </w:rPr>
        <w:t> постачань;</w:t>
      </w:r>
    </w:p>
    <w:p>
      <w:pPr>
        <w:pStyle w:val="ListParagraph"/>
        <w:numPr>
          <w:ilvl w:val="0"/>
          <w:numId w:val="4"/>
        </w:numPr>
        <w:tabs>
          <w:tab w:pos="1106" w:val="left" w:leader="none"/>
          <w:tab w:pos="1107" w:val="left" w:leader="none"/>
        </w:tabs>
        <w:spacing w:line="240" w:lineRule="auto" w:before="15" w:after="0"/>
        <w:ind w:left="1106" w:right="0" w:hanging="428"/>
        <w:jc w:val="left"/>
        <w:rPr>
          <w:rFonts w:ascii="Symbol" w:hAnsi="Symbol"/>
          <w:sz w:val="28"/>
        </w:rPr>
      </w:pPr>
      <w:r>
        <w:rPr>
          <w:color w:val="1F0E03"/>
          <w:sz w:val="28"/>
        </w:rPr>
        <w:t>розглянути</w:t>
      </w:r>
      <w:r>
        <w:rPr>
          <w:color w:val="1F0E03"/>
          <w:spacing w:val="-12"/>
          <w:sz w:val="28"/>
        </w:rPr>
        <w:t> </w:t>
      </w:r>
      <w:r>
        <w:rPr>
          <w:color w:val="1F0E03"/>
          <w:sz w:val="28"/>
        </w:rPr>
        <w:t>основні</w:t>
      </w:r>
      <w:r>
        <w:rPr>
          <w:color w:val="1F0E03"/>
          <w:spacing w:val="-8"/>
          <w:sz w:val="28"/>
        </w:rPr>
        <w:t> </w:t>
      </w:r>
      <w:r>
        <w:rPr>
          <w:color w:val="1F0E03"/>
          <w:sz w:val="28"/>
        </w:rPr>
        <w:t>етапи</w:t>
      </w:r>
      <w:r>
        <w:rPr>
          <w:color w:val="1F0E03"/>
          <w:spacing w:val="-6"/>
          <w:sz w:val="28"/>
        </w:rPr>
        <w:t> </w:t>
      </w:r>
      <w:r>
        <w:rPr>
          <w:color w:val="1F0E03"/>
          <w:sz w:val="28"/>
        </w:rPr>
        <w:t>управління</w:t>
      </w:r>
      <w:r>
        <w:rPr>
          <w:color w:val="1F0E03"/>
          <w:spacing w:val="-6"/>
          <w:sz w:val="28"/>
        </w:rPr>
        <w:t> </w:t>
      </w:r>
      <w:r>
        <w:rPr>
          <w:color w:val="1F0E03"/>
          <w:sz w:val="28"/>
        </w:rPr>
        <w:t>ланцюгом</w:t>
      </w:r>
      <w:r>
        <w:rPr>
          <w:color w:val="1F0E03"/>
          <w:spacing w:val="-6"/>
          <w:sz w:val="28"/>
        </w:rPr>
        <w:t> </w:t>
      </w:r>
      <w:r>
        <w:rPr>
          <w:color w:val="1F0E03"/>
          <w:spacing w:val="-2"/>
          <w:sz w:val="28"/>
        </w:rPr>
        <w:t>постачань;</w:t>
      </w:r>
    </w:p>
    <w:p>
      <w:pPr>
        <w:pStyle w:val="ListParagraph"/>
        <w:numPr>
          <w:ilvl w:val="0"/>
          <w:numId w:val="4"/>
        </w:numPr>
        <w:tabs>
          <w:tab w:pos="1106" w:val="left" w:leader="none"/>
          <w:tab w:pos="1107" w:val="left" w:leader="none"/>
        </w:tabs>
        <w:spacing w:line="350" w:lineRule="auto" w:before="159" w:after="0"/>
        <w:ind w:left="1106" w:right="230" w:hanging="428"/>
        <w:jc w:val="left"/>
        <w:rPr>
          <w:rFonts w:ascii="Symbol" w:hAnsi="Symbol"/>
          <w:sz w:val="28"/>
        </w:rPr>
      </w:pPr>
      <w:r>
        <w:rPr>
          <w:sz w:val="28"/>
        </w:rPr>
        <w:t>здійснити</w:t>
      </w:r>
      <w:r>
        <w:rPr>
          <w:spacing w:val="80"/>
          <w:sz w:val="28"/>
        </w:rPr>
        <w:t> </w:t>
      </w:r>
      <w:r>
        <w:rPr>
          <w:sz w:val="28"/>
        </w:rPr>
        <w:t>аналіз</w:t>
      </w:r>
      <w:r>
        <w:rPr>
          <w:spacing w:val="80"/>
          <w:sz w:val="28"/>
        </w:rPr>
        <w:t> </w:t>
      </w:r>
      <w:r>
        <w:rPr>
          <w:sz w:val="28"/>
        </w:rPr>
        <w:t>змін</w:t>
      </w:r>
      <w:r>
        <w:rPr>
          <w:spacing w:val="80"/>
          <w:sz w:val="28"/>
        </w:rPr>
        <w:t> </w:t>
      </w:r>
      <w:r>
        <w:rPr>
          <w:sz w:val="28"/>
        </w:rPr>
        <w:t>в</w:t>
      </w:r>
      <w:r>
        <w:rPr>
          <w:spacing w:val="80"/>
          <w:sz w:val="28"/>
        </w:rPr>
        <w:t> </w:t>
      </w:r>
      <w:r>
        <w:rPr>
          <w:sz w:val="28"/>
        </w:rPr>
        <w:t>логістичному</w:t>
      </w:r>
      <w:r>
        <w:rPr>
          <w:spacing w:val="80"/>
          <w:sz w:val="28"/>
        </w:rPr>
        <w:t> </w:t>
      </w:r>
      <w:r>
        <w:rPr>
          <w:sz w:val="28"/>
        </w:rPr>
        <w:t>середовищі</w:t>
      </w:r>
      <w:r>
        <w:rPr>
          <w:spacing w:val="80"/>
          <w:sz w:val="28"/>
        </w:rPr>
        <w:t> </w:t>
      </w:r>
      <w:r>
        <w:rPr>
          <w:sz w:val="28"/>
        </w:rPr>
        <w:t>через</w:t>
      </w:r>
      <w:r>
        <w:rPr>
          <w:spacing w:val="80"/>
          <w:sz w:val="28"/>
        </w:rPr>
        <w:t> </w:t>
      </w:r>
      <w:r>
        <w:rPr>
          <w:sz w:val="28"/>
        </w:rPr>
        <w:t>пандемію</w:t>
      </w:r>
      <w:r>
        <w:rPr>
          <w:spacing w:val="40"/>
          <w:sz w:val="28"/>
        </w:rPr>
        <w:t> </w:t>
      </w:r>
      <w:r>
        <w:rPr>
          <w:spacing w:val="-2"/>
          <w:sz w:val="28"/>
        </w:rPr>
        <w:t>COVID-19;</w:t>
      </w:r>
    </w:p>
    <w:p>
      <w:pPr>
        <w:pStyle w:val="ListParagraph"/>
        <w:numPr>
          <w:ilvl w:val="0"/>
          <w:numId w:val="4"/>
        </w:numPr>
        <w:tabs>
          <w:tab w:pos="1107" w:val="left" w:leader="none"/>
        </w:tabs>
        <w:spacing w:line="240" w:lineRule="auto" w:before="15" w:after="0"/>
        <w:ind w:left="1106" w:right="0" w:hanging="428"/>
        <w:jc w:val="both"/>
        <w:rPr>
          <w:rFonts w:ascii="Symbol" w:hAnsi="Symbol"/>
          <w:color w:val="1F0E03"/>
          <w:sz w:val="28"/>
        </w:rPr>
      </w:pPr>
      <w:r>
        <w:rPr>
          <w:color w:val="1F0E03"/>
          <w:sz w:val="28"/>
        </w:rPr>
        <w:t>виокремити</w:t>
      </w:r>
      <w:r>
        <w:rPr>
          <w:color w:val="1F0E03"/>
          <w:spacing w:val="-14"/>
          <w:sz w:val="28"/>
        </w:rPr>
        <w:t> </w:t>
      </w:r>
      <w:r>
        <w:rPr>
          <w:color w:val="1F0E03"/>
          <w:sz w:val="28"/>
        </w:rPr>
        <w:t>фактори</w:t>
      </w:r>
      <w:r>
        <w:rPr>
          <w:color w:val="1F0E03"/>
          <w:spacing w:val="-12"/>
          <w:sz w:val="28"/>
        </w:rPr>
        <w:t> </w:t>
      </w:r>
      <w:r>
        <w:rPr>
          <w:color w:val="1F0E03"/>
          <w:sz w:val="28"/>
        </w:rPr>
        <w:t>конкурентоспроможні</w:t>
      </w:r>
      <w:r>
        <w:rPr>
          <w:color w:val="1F0E03"/>
          <w:spacing w:val="-13"/>
          <w:sz w:val="28"/>
        </w:rPr>
        <w:t> </w:t>
      </w:r>
      <w:r>
        <w:rPr>
          <w:color w:val="1F0E03"/>
          <w:spacing w:val="-2"/>
          <w:sz w:val="28"/>
        </w:rPr>
        <w:t>підприємства;</w:t>
      </w:r>
    </w:p>
    <w:p>
      <w:pPr>
        <w:pStyle w:val="ListParagraph"/>
        <w:numPr>
          <w:ilvl w:val="0"/>
          <w:numId w:val="4"/>
        </w:numPr>
        <w:tabs>
          <w:tab w:pos="1107" w:val="left" w:leader="none"/>
        </w:tabs>
        <w:spacing w:line="240" w:lineRule="auto" w:before="161" w:after="0"/>
        <w:ind w:left="1106" w:right="0" w:hanging="428"/>
        <w:jc w:val="both"/>
        <w:rPr>
          <w:rFonts w:ascii="Symbol" w:hAnsi="Symbol"/>
          <w:sz w:val="28"/>
        </w:rPr>
      </w:pPr>
      <w:r>
        <w:rPr>
          <w:sz w:val="28"/>
        </w:rPr>
        <w:t>здійснити</w:t>
      </w:r>
      <w:r>
        <w:rPr>
          <w:spacing w:val="71"/>
          <w:w w:val="150"/>
          <w:sz w:val="28"/>
        </w:rPr>
        <w:t> </w:t>
      </w:r>
      <w:r>
        <w:rPr>
          <w:sz w:val="28"/>
        </w:rPr>
        <w:t>аналіз</w:t>
      </w:r>
      <w:r>
        <w:rPr>
          <w:spacing w:val="72"/>
          <w:w w:val="150"/>
          <w:sz w:val="28"/>
        </w:rPr>
        <w:t> </w:t>
      </w:r>
      <w:r>
        <w:rPr>
          <w:sz w:val="28"/>
        </w:rPr>
        <w:t>методів</w:t>
      </w:r>
      <w:r>
        <w:rPr>
          <w:spacing w:val="70"/>
          <w:w w:val="150"/>
          <w:sz w:val="28"/>
        </w:rPr>
        <w:t> </w:t>
      </w:r>
      <w:r>
        <w:rPr>
          <w:sz w:val="28"/>
        </w:rPr>
        <w:t>управління</w:t>
      </w:r>
      <w:r>
        <w:rPr>
          <w:spacing w:val="71"/>
          <w:w w:val="150"/>
          <w:sz w:val="28"/>
        </w:rPr>
        <w:t> </w:t>
      </w:r>
      <w:r>
        <w:rPr>
          <w:sz w:val="28"/>
        </w:rPr>
        <w:t>логістичної</w:t>
      </w:r>
      <w:r>
        <w:rPr>
          <w:spacing w:val="74"/>
          <w:w w:val="150"/>
          <w:sz w:val="28"/>
        </w:rPr>
        <w:t> </w:t>
      </w:r>
      <w:r>
        <w:rPr>
          <w:sz w:val="28"/>
        </w:rPr>
        <w:t>системи</w:t>
      </w:r>
      <w:r>
        <w:rPr>
          <w:spacing w:val="74"/>
          <w:w w:val="150"/>
          <w:sz w:val="28"/>
        </w:rPr>
        <w:t> </w:t>
      </w:r>
      <w:r>
        <w:rPr>
          <w:spacing w:val="-2"/>
          <w:sz w:val="28"/>
        </w:rPr>
        <w:t>компанії</w:t>
      </w:r>
    </w:p>
    <w:p>
      <w:pPr>
        <w:pStyle w:val="BodyText"/>
        <w:spacing w:before="157"/>
        <w:ind w:left="1106" w:firstLine="0"/>
      </w:pPr>
      <w:r>
        <w:rPr/>
        <w:t>«Amazon.com,</w:t>
      </w:r>
      <w:r>
        <w:rPr>
          <w:spacing w:val="-9"/>
        </w:rPr>
        <w:t> </w:t>
      </w:r>
      <w:r>
        <w:rPr>
          <w:spacing w:val="-2"/>
        </w:rPr>
        <w:t>Inc.»;</w:t>
      </w:r>
    </w:p>
    <w:p>
      <w:pPr>
        <w:pStyle w:val="ListParagraph"/>
        <w:numPr>
          <w:ilvl w:val="0"/>
          <w:numId w:val="4"/>
        </w:numPr>
        <w:tabs>
          <w:tab w:pos="1107" w:val="left" w:leader="none"/>
        </w:tabs>
        <w:spacing w:line="240" w:lineRule="auto" w:before="165" w:after="0"/>
        <w:ind w:left="1106" w:right="0" w:hanging="428"/>
        <w:jc w:val="both"/>
        <w:rPr>
          <w:rFonts w:ascii="Symbol" w:hAnsi="Symbol"/>
          <w:sz w:val="28"/>
        </w:rPr>
      </w:pPr>
      <w:r>
        <w:rPr>
          <w:sz w:val="28"/>
        </w:rPr>
        <w:t>провести</w:t>
      </w:r>
      <w:r>
        <w:rPr>
          <w:spacing w:val="-8"/>
          <w:sz w:val="28"/>
        </w:rPr>
        <w:t> </w:t>
      </w:r>
      <w:r>
        <w:rPr>
          <w:sz w:val="28"/>
        </w:rPr>
        <w:t>порівняльний</w:t>
      </w:r>
      <w:r>
        <w:rPr>
          <w:spacing w:val="-7"/>
          <w:sz w:val="28"/>
        </w:rPr>
        <w:t> </w:t>
      </w:r>
      <w:r>
        <w:rPr>
          <w:sz w:val="28"/>
        </w:rPr>
        <w:t>аналіз</w:t>
      </w:r>
      <w:r>
        <w:rPr>
          <w:spacing w:val="-8"/>
          <w:sz w:val="28"/>
        </w:rPr>
        <w:t> </w:t>
      </w:r>
      <w:r>
        <w:rPr>
          <w:sz w:val="28"/>
        </w:rPr>
        <w:t>української</w:t>
      </w:r>
      <w:r>
        <w:rPr>
          <w:spacing w:val="-6"/>
          <w:sz w:val="28"/>
        </w:rPr>
        <w:t> </w:t>
      </w:r>
      <w:r>
        <w:rPr>
          <w:sz w:val="28"/>
        </w:rPr>
        <w:t>та</w:t>
      </w:r>
      <w:r>
        <w:rPr>
          <w:spacing w:val="-7"/>
          <w:sz w:val="28"/>
        </w:rPr>
        <w:t> </w:t>
      </w:r>
      <w:r>
        <w:rPr>
          <w:sz w:val="28"/>
        </w:rPr>
        <w:t>американської</w:t>
      </w:r>
      <w:r>
        <w:rPr>
          <w:spacing w:val="-6"/>
          <w:sz w:val="28"/>
        </w:rPr>
        <w:t> </w:t>
      </w:r>
      <w:r>
        <w:rPr>
          <w:spacing w:val="-2"/>
          <w:sz w:val="28"/>
        </w:rPr>
        <w:t>компаній.</w:t>
      </w:r>
    </w:p>
    <w:p>
      <w:pPr>
        <w:pStyle w:val="BodyText"/>
        <w:spacing w:line="360" w:lineRule="auto" w:before="157"/>
        <w:ind w:right="233"/>
      </w:pPr>
      <w:r>
        <w:rPr>
          <w:b/>
        </w:rPr>
        <w:t>Об’єктом</w:t>
      </w:r>
      <w:r>
        <w:rPr>
          <w:b/>
          <w:spacing w:val="-3"/>
        </w:rPr>
        <w:t> </w:t>
      </w:r>
      <w:r>
        <w:rPr>
          <w:b/>
        </w:rPr>
        <w:t>дослідження</w:t>
      </w:r>
      <w:r>
        <w:rPr>
          <w:b/>
          <w:spacing w:val="-2"/>
        </w:rPr>
        <w:t> </w:t>
      </w:r>
      <w:r>
        <w:rPr/>
        <w:t>є</w:t>
      </w:r>
      <w:r>
        <w:rPr>
          <w:spacing w:val="-4"/>
        </w:rPr>
        <w:t> </w:t>
      </w:r>
      <w:r>
        <w:rPr/>
        <w:t>ефективне</w:t>
      </w:r>
      <w:r>
        <w:rPr>
          <w:spacing w:val="-5"/>
        </w:rPr>
        <w:t> </w:t>
      </w:r>
      <w:r>
        <w:rPr/>
        <w:t>управління</w:t>
      </w:r>
      <w:r>
        <w:rPr>
          <w:spacing w:val="-3"/>
        </w:rPr>
        <w:t> </w:t>
      </w:r>
      <w:r>
        <w:rPr/>
        <w:t>логістичною</w:t>
      </w:r>
      <w:r>
        <w:rPr>
          <w:spacing w:val="-5"/>
        </w:rPr>
        <w:t> </w:t>
      </w:r>
      <w:r>
        <w:rPr/>
        <w:t>системою</w:t>
      </w:r>
      <w:r>
        <w:rPr>
          <w:spacing w:val="-5"/>
        </w:rPr>
        <w:t> </w:t>
      </w:r>
      <w:r>
        <w:rPr/>
        <w:t>як фактор підвищення конкурентоспроможності підприємства.</w:t>
      </w:r>
    </w:p>
    <w:p>
      <w:pPr>
        <w:pStyle w:val="BodyText"/>
        <w:spacing w:line="360" w:lineRule="auto" w:before="2"/>
        <w:ind w:right="235"/>
      </w:pPr>
      <w:r>
        <w:rPr>
          <w:b/>
        </w:rPr>
        <w:t>Предметом дослідження </w:t>
      </w:r>
      <w:r>
        <w:rPr/>
        <w:t>є теоретичні, методичні та практичні аспекти </w:t>
      </w:r>
      <w:r>
        <w:rPr>
          <w:color w:val="1F0E03"/>
        </w:rPr>
        <w:t>управління логістичною системою як інструментом підвищення конкурентоспроможності організації в контексті глобальної конкуренції.</w:t>
      </w:r>
    </w:p>
    <w:p>
      <w:pPr>
        <w:spacing w:after="0" w:line="360" w:lineRule="auto"/>
        <w:sectPr>
          <w:pgSz w:w="11910" w:h="16840"/>
          <w:pgMar w:header="731" w:footer="0" w:top="1040" w:bottom="280" w:left="1020" w:right="900"/>
        </w:sectPr>
      </w:pPr>
    </w:p>
    <w:p>
      <w:pPr>
        <w:pStyle w:val="BodyText"/>
        <w:spacing w:before="2"/>
        <w:ind w:left="0" w:firstLine="0"/>
        <w:jc w:val="left"/>
        <w:rPr>
          <w:sz w:val="14"/>
        </w:rPr>
      </w:pPr>
    </w:p>
    <w:p>
      <w:pPr>
        <w:pStyle w:val="BodyText"/>
        <w:spacing w:line="360" w:lineRule="auto" w:before="89"/>
        <w:ind w:right="231"/>
      </w:pPr>
      <w:r>
        <w:rPr>
          <w:b/>
          <w:color w:val="1F0E03"/>
        </w:rPr>
        <w:t>Методи</w:t>
      </w:r>
      <w:r>
        <w:rPr>
          <w:b/>
          <w:color w:val="1F0E03"/>
          <w:spacing w:val="-17"/>
        </w:rPr>
        <w:t> </w:t>
      </w:r>
      <w:r>
        <w:rPr>
          <w:b/>
          <w:color w:val="1F0E03"/>
        </w:rPr>
        <w:t>дослідження.</w:t>
      </w:r>
      <w:r>
        <w:rPr>
          <w:b/>
          <w:color w:val="1F0E03"/>
          <w:spacing w:val="-16"/>
        </w:rPr>
        <w:t> </w:t>
      </w:r>
      <w:r>
        <w:rPr>
          <w:color w:val="1F0E03"/>
        </w:rPr>
        <w:t>У</w:t>
      </w:r>
      <w:r>
        <w:rPr>
          <w:color w:val="1F0E03"/>
          <w:spacing w:val="-15"/>
        </w:rPr>
        <w:t> </w:t>
      </w:r>
      <w:r>
        <w:rPr>
          <w:color w:val="1F0E03"/>
        </w:rPr>
        <w:t>роботі</w:t>
      </w:r>
      <w:r>
        <w:rPr>
          <w:color w:val="1F0E03"/>
          <w:spacing w:val="-15"/>
        </w:rPr>
        <w:t> </w:t>
      </w:r>
      <w:r>
        <w:rPr>
          <w:color w:val="1F0E03"/>
        </w:rPr>
        <w:t>використано</w:t>
      </w:r>
      <w:r>
        <w:rPr>
          <w:color w:val="1F0E03"/>
          <w:spacing w:val="-15"/>
        </w:rPr>
        <w:t> </w:t>
      </w:r>
      <w:r>
        <w:rPr>
          <w:color w:val="1F0E03"/>
        </w:rPr>
        <w:t>загальнонаукові</w:t>
      </w:r>
      <w:r>
        <w:rPr>
          <w:color w:val="1F0E03"/>
          <w:spacing w:val="-15"/>
        </w:rPr>
        <w:t> </w:t>
      </w:r>
      <w:r>
        <w:rPr>
          <w:color w:val="1F0E03"/>
        </w:rPr>
        <w:t>та</w:t>
      </w:r>
      <w:r>
        <w:rPr>
          <w:color w:val="1F0E03"/>
          <w:spacing w:val="-16"/>
        </w:rPr>
        <w:t> </w:t>
      </w:r>
      <w:r>
        <w:rPr>
          <w:color w:val="1F0E03"/>
        </w:rPr>
        <w:t>спеціальні методи, які дозволяють системно вирішувати проблемні завдання з обраного напрямку дослідження: діалектичний, порівняльно-аналітичний методи, аналіз та синтез, метод систематизації, класифікації та оцінки, системний метод, візуалізації за допомогою схем та таблиць.</w:t>
      </w:r>
    </w:p>
    <w:p>
      <w:pPr>
        <w:pStyle w:val="BodyText"/>
        <w:spacing w:line="360" w:lineRule="auto"/>
        <w:ind w:right="226"/>
      </w:pPr>
      <w:r>
        <w:rPr>
          <w:color w:val="1F0E03"/>
        </w:rPr>
        <w:t>А також спеціальні методи: анкетування, інтерв’ю, аналіз статистичних даних,</w:t>
      </w:r>
      <w:r>
        <w:rPr>
          <w:color w:val="1F0E03"/>
          <w:spacing w:val="-18"/>
        </w:rPr>
        <w:t> </w:t>
      </w:r>
      <w:r>
        <w:rPr>
          <w:color w:val="1F0E03"/>
        </w:rPr>
        <w:t>експертні</w:t>
      </w:r>
      <w:r>
        <w:rPr>
          <w:color w:val="1F0E03"/>
          <w:spacing w:val="-17"/>
        </w:rPr>
        <w:t> </w:t>
      </w:r>
      <w:r>
        <w:rPr>
          <w:color w:val="1F0E03"/>
        </w:rPr>
        <w:t>оцінки;</w:t>
      </w:r>
      <w:r>
        <w:rPr>
          <w:color w:val="1F0E03"/>
          <w:spacing w:val="-18"/>
        </w:rPr>
        <w:t> </w:t>
      </w:r>
      <w:r>
        <w:rPr>
          <w:color w:val="1F0E03"/>
        </w:rPr>
        <w:t>систематизація</w:t>
      </w:r>
      <w:r>
        <w:rPr>
          <w:color w:val="1F0E03"/>
          <w:spacing w:val="-17"/>
        </w:rPr>
        <w:t> </w:t>
      </w:r>
      <w:r>
        <w:rPr>
          <w:color w:val="1F0E03"/>
        </w:rPr>
        <w:t>наукової</w:t>
      </w:r>
      <w:r>
        <w:rPr>
          <w:color w:val="1F0E03"/>
          <w:spacing w:val="-18"/>
        </w:rPr>
        <w:t> </w:t>
      </w:r>
      <w:r>
        <w:rPr>
          <w:color w:val="1F0E03"/>
        </w:rPr>
        <w:t>літератури,</w:t>
      </w:r>
      <w:r>
        <w:rPr>
          <w:color w:val="1F0E03"/>
          <w:spacing w:val="-17"/>
        </w:rPr>
        <w:t> </w:t>
      </w:r>
      <w:r>
        <w:rPr>
          <w:color w:val="1F0E03"/>
        </w:rPr>
        <w:t>тематичних</w:t>
      </w:r>
      <w:r>
        <w:rPr>
          <w:color w:val="1F0E03"/>
          <w:spacing w:val="-18"/>
        </w:rPr>
        <w:t> </w:t>
      </w:r>
      <w:r>
        <w:rPr>
          <w:color w:val="1F0E03"/>
        </w:rPr>
        <w:t>статей, їх</w:t>
      </w:r>
      <w:r>
        <w:rPr>
          <w:color w:val="1F0E03"/>
          <w:spacing w:val="-9"/>
        </w:rPr>
        <w:t> </w:t>
      </w:r>
      <w:r>
        <w:rPr>
          <w:color w:val="1F0E03"/>
        </w:rPr>
        <w:t>теоретичний</w:t>
      </w:r>
      <w:r>
        <w:rPr>
          <w:color w:val="1F0E03"/>
          <w:spacing w:val="-10"/>
        </w:rPr>
        <w:t> </w:t>
      </w:r>
      <w:r>
        <w:rPr>
          <w:color w:val="1F0E03"/>
        </w:rPr>
        <w:t>та</w:t>
      </w:r>
      <w:r>
        <w:rPr>
          <w:color w:val="1F0E03"/>
          <w:spacing w:val="-10"/>
        </w:rPr>
        <w:t> </w:t>
      </w:r>
      <w:r>
        <w:rPr>
          <w:color w:val="1F0E03"/>
        </w:rPr>
        <w:t>критичний</w:t>
      </w:r>
      <w:r>
        <w:rPr>
          <w:color w:val="1F0E03"/>
          <w:spacing w:val="-10"/>
        </w:rPr>
        <w:t> </w:t>
      </w:r>
      <w:r>
        <w:rPr>
          <w:color w:val="1F0E03"/>
        </w:rPr>
        <w:t>аналіз.</w:t>
      </w:r>
      <w:r>
        <w:rPr>
          <w:color w:val="1F0E03"/>
          <w:spacing w:val="-11"/>
        </w:rPr>
        <w:t> </w:t>
      </w:r>
      <w:r>
        <w:rPr>
          <w:color w:val="1F0E03"/>
        </w:rPr>
        <w:t>Для</w:t>
      </w:r>
      <w:r>
        <w:rPr>
          <w:color w:val="1F0E03"/>
          <w:spacing w:val="-13"/>
        </w:rPr>
        <w:t> </w:t>
      </w:r>
      <w:r>
        <w:rPr>
          <w:color w:val="1F0E03"/>
        </w:rPr>
        <w:t>отримання</w:t>
      </w:r>
      <w:r>
        <w:rPr>
          <w:color w:val="1F0E03"/>
          <w:spacing w:val="-10"/>
        </w:rPr>
        <w:t> </w:t>
      </w:r>
      <w:r>
        <w:rPr>
          <w:color w:val="1F0E03"/>
        </w:rPr>
        <w:t>аналітичної</w:t>
      </w:r>
      <w:r>
        <w:rPr>
          <w:color w:val="1F0E03"/>
          <w:spacing w:val="-9"/>
        </w:rPr>
        <w:t> </w:t>
      </w:r>
      <w:r>
        <w:rPr>
          <w:color w:val="1F0E03"/>
        </w:rPr>
        <w:t>інформації</w:t>
      </w:r>
      <w:r>
        <w:rPr>
          <w:color w:val="1F0E03"/>
          <w:spacing w:val="-12"/>
        </w:rPr>
        <w:t> </w:t>
      </w:r>
      <w:r>
        <w:rPr>
          <w:color w:val="1F0E03"/>
        </w:rPr>
        <w:t>були використані</w:t>
      </w:r>
      <w:r>
        <w:rPr>
          <w:color w:val="1F0E03"/>
          <w:spacing w:val="-2"/>
        </w:rPr>
        <w:t> </w:t>
      </w:r>
      <w:r>
        <w:rPr>
          <w:color w:val="1F0E03"/>
        </w:rPr>
        <w:t>дані</w:t>
      </w:r>
      <w:r>
        <w:rPr>
          <w:color w:val="1F0E03"/>
          <w:spacing w:val="-1"/>
        </w:rPr>
        <w:t> </w:t>
      </w:r>
      <w:r>
        <w:rPr>
          <w:color w:val="1F0E03"/>
        </w:rPr>
        <w:t>статистичної звітності</w:t>
      </w:r>
      <w:r>
        <w:rPr>
          <w:color w:val="1F0E03"/>
          <w:spacing w:val="-2"/>
        </w:rPr>
        <w:t> </w:t>
      </w:r>
      <w:r>
        <w:rPr>
          <w:color w:val="1F0E03"/>
        </w:rPr>
        <w:t>консалтингових</w:t>
      </w:r>
      <w:r>
        <w:rPr>
          <w:color w:val="1F0E03"/>
          <w:spacing w:val="-2"/>
        </w:rPr>
        <w:t> </w:t>
      </w:r>
      <w:r>
        <w:rPr>
          <w:color w:val="1F0E03"/>
        </w:rPr>
        <w:t>підприємств,</w:t>
      </w:r>
      <w:r>
        <w:rPr>
          <w:color w:val="1F0E03"/>
          <w:spacing w:val="-1"/>
        </w:rPr>
        <w:t> </w:t>
      </w:r>
      <w:r>
        <w:rPr>
          <w:color w:val="1F0E03"/>
        </w:rPr>
        <w:t>матеріали фахівців</w:t>
      </w:r>
      <w:r>
        <w:rPr>
          <w:color w:val="1F0E03"/>
          <w:spacing w:val="-13"/>
        </w:rPr>
        <w:t> </w:t>
      </w:r>
      <w:r>
        <w:rPr>
          <w:color w:val="1F0E03"/>
        </w:rPr>
        <w:t>в</w:t>
      </w:r>
      <w:r>
        <w:rPr>
          <w:color w:val="1F0E03"/>
          <w:spacing w:val="-13"/>
        </w:rPr>
        <w:t> </w:t>
      </w:r>
      <w:r>
        <w:rPr>
          <w:color w:val="1F0E03"/>
        </w:rPr>
        <w:t>галузі</w:t>
      </w:r>
      <w:r>
        <w:rPr>
          <w:color w:val="1F0E03"/>
          <w:spacing w:val="-12"/>
        </w:rPr>
        <w:t> </w:t>
      </w:r>
      <w:r>
        <w:rPr>
          <w:color w:val="1F0E03"/>
        </w:rPr>
        <w:t>менеджменту</w:t>
      </w:r>
      <w:r>
        <w:rPr>
          <w:color w:val="1F0E03"/>
          <w:spacing w:val="-12"/>
        </w:rPr>
        <w:t> </w:t>
      </w:r>
      <w:r>
        <w:rPr>
          <w:color w:val="1F0E03"/>
        </w:rPr>
        <w:t>та</w:t>
      </w:r>
      <w:r>
        <w:rPr>
          <w:color w:val="1F0E03"/>
          <w:spacing w:val="-12"/>
        </w:rPr>
        <w:t> </w:t>
      </w:r>
      <w:r>
        <w:rPr>
          <w:color w:val="1F0E03"/>
        </w:rPr>
        <w:t>логістики,</w:t>
      </w:r>
      <w:r>
        <w:rPr>
          <w:color w:val="1F0E03"/>
          <w:spacing w:val="-15"/>
        </w:rPr>
        <w:t> </w:t>
      </w:r>
      <w:r>
        <w:rPr>
          <w:color w:val="1F0E03"/>
        </w:rPr>
        <w:t>розміщених</w:t>
      </w:r>
      <w:r>
        <w:rPr>
          <w:color w:val="1F0E03"/>
          <w:spacing w:val="-12"/>
        </w:rPr>
        <w:t> </w:t>
      </w:r>
      <w:r>
        <w:rPr>
          <w:color w:val="1F0E03"/>
        </w:rPr>
        <w:t>в</w:t>
      </w:r>
      <w:r>
        <w:rPr>
          <w:color w:val="1F0E03"/>
          <w:spacing w:val="-16"/>
        </w:rPr>
        <w:t> </w:t>
      </w:r>
      <w:r>
        <w:rPr>
          <w:color w:val="1F0E03"/>
        </w:rPr>
        <w:t>наукових</w:t>
      </w:r>
      <w:r>
        <w:rPr>
          <w:color w:val="1F0E03"/>
          <w:spacing w:val="-14"/>
        </w:rPr>
        <w:t> </w:t>
      </w:r>
      <w:r>
        <w:rPr>
          <w:color w:val="1F0E03"/>
        </w:rPr>
        <w:t>публікаціях, підручниках та електронних джерелах.</w:t>
      </w:r>
    </w:p>
    <w:p>
      <w:pPr>
        <w:pStyle w:val="BodyText"/>
        <w:spacing w:line="360" w:lineRule="auto" w:before="2"/>
        <w:ind w:right="230"/>
      </w:pPr>
      <w:r>
        <w:rPr>
          <w:b/>
        </w:rPr>
        <w:t>Інформаційна база кваліфікаційної роботи. </w:t>
      </w:r>
      <w:r>
        <w:rPr/>
        <w:t>Інформаційну базу дослідження склали наукові роботи та розробки провідних вітчизняних та закордонних вчених та фахівців практиків із питань логістики та управління ланцюгом постачань, офіційні публікації міжнародних підприємств та консалтингових організацій Ernst &amp; Young та McKinsey &amp; Company, наукові інформаційні бази Google Academy, інші інтернет-ресурси.</w:t>
      </w:r>
    </w:p>
    <w:p>
      <w:pPr>
        <w:pStyle w:val="BodyText"/>
        <w:spacing w:line="360" w:lineRule="auto"/>
        <w:ind w:right="230"/>
      </w:pPr>
      <w:r>
        <w:rPr/>
        <w:t>У</w:t>
      </w:r>
      <w:r>
        <w:rPr>
          <w:spacing w:val="-6"/>
        </w:rPr>
        <w:t> </w:t>
      </w:r>
      <w:r>
        <w:rPr/>
        <w:t>першому</w:t>
      </w:r>
      <w:r>
        <w:rPr>
          <w:spacing w:val="-8"/>
        </w:rPr>
        <w:t> </w:t>
      </w:r>
      <w:r>
        <w:rPr/>
        <w:t>розділі</w:t>
      </w:r>
      <w:r>
        <w:rPr>
          <w:spacing w:val="-8"/>
        </w:rPr>
        <w:t> </w:t>
      </w:r>
      <w:r>
        <w:rPr/>
        <w:t>досліджено</w:t>
      </w:r>
      <w:r>
        <w:rPr>
          <w:spacing w:val="-6"/>
        </w:rPr>
        <w:t> </w:t>
      </w:r>
      <w:r>
        <w:rPr/>
        <w:t>теоретичні</w:t>
      </w:r>
      <w:r>
        <w:rPr>
          <w:spacing w:val="-8"/>
        </w:rPr>
        <w:t> </w:t>
      </w:r>
      <w:r>
        <w:rPr/>
        <w:t>основи</w:t>
      </w:r>
      <w:r>
        <w:rPr>
          <w:spacing w:val="-6"/>
        </w:rPr>
        <w:t> </w:t>
      </w:r>
      <w:r>
        <w:rPr/>
        <w:t>управління</w:t>
      </w:r>
      <w:r>
        <w:rPr>
          <w:spacing w:val="-6"/>
        </w:rPr>
        <w:t> </w:t>
      </w:r>
      <w:r>
        <w:rPr/>
        <w:t>логістичною системою на підприємстві. У другому розділі аналізується вплив логістичної системи на конкурентоспроможність організації. Аналіз та порівняння управління логістичною системою в американській та українській компаніях у сфері електронної комерції та надання рекомендацій розглянуто у третьому </w:t>
      </w:r>
      <w:r>
        <w:rPr>
          <w:spacing w:val="-2"/>
        </w:rPr>
        <w:t>розділі.</w:t>
      </w:r>
    </w:p>
    <w:p>
      <w:pPr>
        <w:pStyle w:val="BodyText"/>
        <w:spacing w:line="360" w:lineRule="auto"/>
        <w:ind w:right="232"/>
      </w:pPr>
      <w:r>
        <w:rPr/>
        <w:t>Робота складається з вступу, трьох розділів, висновків і переліку використаних джерел. Робота налічує 61 сторінку тексту. Перелік використаної літератури містить 37 джерел.</w:t>
      </w:r>
    </w:p>
    <w:p>
      <w:pPr>
        <w:spacing w:after="0" w:line="360" w:lineRule="auto"/>
        <w:sectPr>
          <w:pgSz w:w="11910" w:h="16840"/>
          <w:pgMar w:header="731" w:footer="0" w:top="1040" w:bottom="280" w:left="1020" w:right="900"/>
        </w:sectPr>
      </w:pPr>
    </w:p>
    <w:p>
      <w:pPr>
        <w:pStyle w:val="BodyText"/>
        <w:spacing w:before="2"/>
        <w:ind w:left="0" w:firstLine="0"/>
        <w:jc w:val="left"/>
        <w:rPr>
          <w:sz w:val="14"/>
        </w:rPr>
      </w:pPr>
    </w:p>
    <w:p>
      <w:pPr>
        <w:pStyle w:val="BodyText"/>
        <w:spacing w:line="360" w:lineRule="auto" w:before="89"/>
        <w:ind w:left="2773" w:right="239" w:hanging="2012"/>
        <w:jc w:val="left"/>
      </w:pPr>
      <w:r>
        <w:rPr/>
        <w:t>РОЗДІЛ</w:t>
      </w:r>
      <w:r>
        <w:rPr>
          <w:spacing w:val="-7"/>
        </w:rPr>
        <w:t> </w:t>
      </w:r>
      <w:r>
        <w:rPr/>
        <w:t>1.</w:t>
      </w:r>
      <w:r>
        <w:rPr>
          <w:spacing w:val="-10"/>
        </w:rPr>
        <w:t> </w:t>
      </w:r>
      <w:r>
        <w:rPr/>
        <w:t>ТЕОРЕТИЧНІ</w:t>
      </w:r>
      <w:r>
        <w:rPr>
          <w:spacing w:val="-7"/>
        </w:rPr>
        <w:t> </w:t>
      </w:r>
      <w:r>
        <w:rPr/>
        <w:t>ОСНОВИ</w:t>
      </w:r>
      <w:r>
        <w:rPr>
          <w:spacing w:val="-6"/>
        </w:rPr>
        <w:t> </w:t>
      </w:r>
      <w:r>
        <w:rPr/>
        <w:t>УПРАВЛІННЯ</w:t>
      </w:r>
      <w:r>
        <w:rPr>
          <w:spacing w:val="-7"/>
        </w:rPr>
        <w:t> </w:t>
      </w:r>
      <w:r>
        <w:rPr/>
        <w:t>ЛОГІСТИЧНОЮ СИСТЕМОЮ НА ПІДПРИЄМСТВІ</w:t>
      </w:r>
    </w:p>
    <w:p>
      <w:pPr>
        <w:pStyle w:val="BodyText"/>
        <w:spacing w:before="1"/>
        <w:ind w:left="0" w:firstLine="0"/>
        <w:jc w:val="left"/>
        <w:rPr>
          <w:sz w:val="42"/>
        </w:rPr>
      </w:pPr>
    </w:p>
    <w:p>
      <w:pPr>
        <w:pStyle w:val="ListParagraph"/>
        <w:numPr>
          <w:ilvl w:val="1"/>
          <w:numId w:val="5"/>
        </w:numPr>
        <w:tabs>
          <w:tab w:pos="1529" w:val="left" w:leader="none"/>
          <w:tab w:pos="1530" w:val="left" w:leader="none"/>
        </w:tabs>
        <w:spacing w:line="240" w:lineRule="auto" w:before="0" w:after="0"/>
        <w:ind w:left="1529" w:right="0" w:hanging="709"/>
        <w:jc w:val="left"/>
        <w:rPr>
          <w:sz w:val="28"/>
        </w:rPr>
      </w:pPr>
      <w:r>
        <w:rPr>
          <w:sz w:val="28"/>
        </w:rPr>
        <w:t>Сутність</w:t>
      </w:r>
      <w:r>
        <w:rPr>
          <w:spacing w:val="-9"/>
          <w:sz w:val="28"/>
        </w:rPr>
        <w:t> </w:t>
      </w:r>
      <w:r>
        <w:rPr>
          <w:sz w:val="28"/>
        </w:rPr>
        <w:t>та</w:t>
      </w:r>
      <w:r>
        <w:rPr>
          <w:spacing w:val="-5"/>
          <w:sz w:val="28"/>
        </w:rPr>
        <w:t> </w:t>
      </w:r>
      <w:r>
        <w:rPr>
          <w:sz w:val="28"/>
        </w:rPr>
        <w:t>елементи</w:t>
      </w:r>
      <w:r>
        <w:rPr>
          <w:spacing w:val="-5"/>
          <w:sz w:val="28"/>
        </w:rPr>
        <w:t> </w:t>
      </w:r>
      <w:r>
        <w:rPr>
          <w:sz w:val="28"/>
        </w:rPr>
        <w:t>логістичної</w:t>
      </w:r>
      <w:r>
        <w:rPr>
          <w:spacing w:val="-7"/>
          <w:sz w:val="28"/>
        </w:rPr>
        <w:t> </w:t>
      </w:r>
      <w:r>
        <w:rPr>
          <w:sz w:val="28"/>
        </w:rPr>
        <w:t>системи</w:t>
      </w:r>
      <w:r>
        <w:rPr>
          <w:spacing w:val="-5"/>
          <w:sz w:val="28"/>
        </w:rPr>
        <w:t> </w:t>
      </w:r>
      <w:r>
        <w:rPr>
          <w:spacing w:val="-2"/>
          <w:sz w:val="28"/>
        </w:rPr>
        <w:t>підприємства</w:t>
      </w:r>
    </w:p>
    <w:p>
      <w:pPr>
        <w:pStyle w:val="BodyText"/>
        <w:ind w:left="0" w:firstLine="0"/>
        <w:jc w:val="left"/>
        <w:rPr>
          <w:sz w:val="30"/>
        </w:rPr>
      </w:pPr>
    </w:p>
    <w:p>
      <w:pPr>
        <w:pStyle w:val="BodyText"/>
        <w:spacing w:before="10"/>
        <w:ind w:left="0" w:firstLine="0"/>
        <w:jc w:val="left"/>
        <w:rPr>
          <w:sz w:val="25"/>
        </w:rPr>
      </w:pPr>
    </w:p>
    <w:p>
      <w:pPr>
        <w:pStyle w:val="BodyText"/>
        <w:spacing w:line="360" w:lineRule="auto"/>
        <w:ind w:right="233"/>
      </w:pPr>
      <w:r>
        <w:rPr/>
        <w:t>Бізнес заробляє гроші тільки тоді, коли може задовольнити потреби споживача,</w:t>
      </w:r>
      <w:r>
        <w:rPr>
          <w:spacing w:val="-12"/>
        </w:rPr>
        <w:t> </w:t>
      </w:r>
      <w:r>
        <w:rPr/>
        <w:t>а</w:t>
      </w:r>
      <w:r>
        <w:rPr>
          <w:spacing w:val="-11"/>
        </w:rPr>
        <w:t> </w:t>
      </w:r>
      <w:r>
        <w:rPr/>
        <w:t>для</w:t>
      </w:r>
      <w:r>
        <w:rPr>
          <w:spacing w:val="-11"/>
        </w:rPr>
        <w:t> </w:t>
      </w:r>
      <w:r>
        <w:rPr/>
        <w:t>цього</w:t>
      </w:r>
      <w:r>
        <w:rPr>
          <w:spacing w:val="-10"/>
        </w:rPr>
        <w:t> </w:t>
      </w:r>
      <w:r>
        <w:rPr/>
        <w:t>треба</w:t>
      </w:r>
      <w:r>
        <w:rPr>
          <w:spacing w:val="-11"/>
        </w:rPr>
        <w:t> </w:t>
      </w:r>
      <w:r>
        <w:rPr/>
        <w:t>виробити</w:t>
      </w:r>
      <w:r>
        <w:rPr>
          <w:spacing w:val="-13"/>
        </w:rPr>
        <w:t> </w:t>
      </w:r>
      <w:r>
        <w:rPr/>
        <w:t>певний</w:t>
      </w:r>
      <w:r>
        <w:rPr>
          <w:spacing w:val="-13"/>
        </w:rPr>
        <w:t> </w:t>
      </w:r>
      <w:r>
        <w:rPr/>
        <w:t>обсяг</w:t>
      </w:r>
      <w:r>
        <w:rPr>
          <w:spacing w:val="-13"/>
        </w:rPr>
        <w:t> </w:t>
      </w:r>
      <w:r>
        <w:rPr/>
        <w:t>продукції,</w:t>
      </w:r>
      <w:r>
        <w:rPr>
          <w:spacing w:val="-12"/>
        </w:rPr>
        <w:t> </w:t>
      </w:r>
      <w:r>
        <w:rPr/>
        <w:t>використовуючи певну кількість ресурсів, та доставити її до клієнта. Рух ресурсів від постачальників до підприємств, на яких вони переробляються, та далі до споживачів, які купують ці товари, є матеріальним потоком.</w:t>
      </w:r>
    </w:p>
    <w:p>
      <w:pPr>
        <w:pStyle w:val="BodyText"/>
        <w:spacing w:line="360" w:lineRule="auto" w:before="1"/>
        <w:ind w:right="228"/>
      </w:pPr>
      <w:r>
        <w:rPr/>
        <w:t>Матеріальний</w:t>
      </w:r>
      <w:r>
        <w:rPr>
          <w:spacing w:val="-7"/>
        </w:rPr>
        <w:t> </w:t>
      </w:r>
      <w:r>
        <w:rPr/>
        <w:t>потік</w:t>
      </w:r>
      <w:r>
        <w:rPr>
          <w:spacing w:val="-5"/>
        </w:rPr>
        <w:t> </w:t>
      </w:r>
      <w:r>
        <w:rPr/>
        <w:t>–</w:t>
      </w:r>
      <w:r>
        <w:rPr>
          <w:spacing w:val="-4"/>
        </w:rPr>
        <w:t> </w:t>
      </w:r>
      <w:r>
        <w:rPr/>
        <w:t>це</w:t>
      </w:r>
      <w:r>
        <w:rPr>
          <w:spacing w:val="-8"/>
        </w:rPr>
        <w:t> </w:t>
      </w:r>
      <w:r>
        <w:rPr/>
        <w:t>одне</w:t>
      </w:r>
      <w:r>
        <w:rPr>
          <w:spacing w:val="-5"/>
        </w:rPr>
        <w:t> </w:t>
      </w:r>
      <w:r>
        <w:rPr/>
        <w:t>з</w:t>
      </w:r>
      <w:r>
        <w:rPr>
          <w:spacing w:val="-6"/>
        </w:rPr>
        <w:t> </w:t>
      </w:r>
      <w:r>
        <w:rPr/>
        <w:t>ключових</w:t>
      </w:r>
      <w:r>
        <w:rPr>
          <w:spacing w:val="-5"/>
        </w:rPr>
        <w:t> </w:t>
      </w:r>
      <w:r>
        <w:rPr/>
        <w:t>понять</w:t>
      </w:r>
      <w:r>
        <w:rPr>
          <w:spacing w:val="-6"/>
        </w:rPr>
        <w:t> </w:t>
      </w:r>
      <w:r>
        <w:rPr/>
        <w:t>в</w:t>
      </w:r>
      <w:r>
        <w:rPr>
          <w:spacing w:val="-6"/>
        </w:rPr>
        <w:t> </w:t>
      </w:r>
      <w:r>
        <w:rPr/>
        <w:t>логістиці,</w:t>
      </w:r>
      <w:r>
        <w:rPr>
          <w:spacing w:val="-6"/>
        </w:rPr>
        <w:t> </w:t>
      </w:r>
      <w:r>
        <w:rPr/>
        <w:t>яке</w:t>
      </w:r>
      <w:r>
        <w:rPr>
          <w:spacing w:val="-5"/>
        </w:rPr>
        <w:t> </w:t>
      </w:r>
      <w:r>
        <w:rPr/>
        <w:t>пов'язане з усіма її галузями й об’єднує їх між собою. Він може містити матеріальні ресурси, напівфабрикати та готову продукцію. Матеріальний потік – це сукупність цінностей, які на всіх стадіях виробництва та обігу перебувають в русі, просторі й часі та змінюються, починаючи з сировини та закінчуючи готовою продукцією. Після транспортування готова продукція також отримує додаткову цінність для кінцевого споживача [1].</w:t>
      </w:r>
    </w:p>
    <w:p>
      <w:pPr>
        <w:pStyle w:val="BodyText"/>
        <w:spacing w:line="360" w:lineRule="auto" w:before="1"/>
        <w:ind w:right="234"/>
      </w:pPr>
      <w:r>
        <w:rPr/>
        <w:t>Матеріальний потік має певні параметри: номенклатура та обсяг (кількість), які є структурою матеріального потоку; габарити; вага; агрегатний стан; маршрут; час; швидкість; інтенсивність та вартість, що складається з вартості продукції та вартості логістичних операцій.</w:t>
      </w:r>
    </w:p>
    <w:p>
      <w:pPr>
        <w:pStyle w:val="BodyText"/>
        <w:spacing w:line="360" w:lineRule="auto"/>
        <w:ind w:right="235"/>
      </w:pPr>
      <w:r>
        <w:rPr/>
        <w:t>Крім</w:t>
      </w:r>
      <w:r>
        <w:rPr>
          <w:spacing w:val="-11"/>
        </w:rPr>
        <w:t> </w:t>
      </w:r>
      <w:r>
        <w:rPr/>
        <w:t>матеріального</w:t>
      </w:r>
      <w:r>
        <w:rPr>
          <w:spacing w:val="-11"/>
        </w:rPr>
        <w:t> </w:t>
      </w:r>
      <w:r>
        <w:rPr/>
        <w:t>потоку,</w:t>
      </w:r>
      <w:r>
        <w:rPr>
          <w:spacing w:val="-13"/>
        </w:rPr>
        <w:t> </w:t>
      </w:r>
      <w:r>
        <w:rPr/>
        <w:t>до</w:t>
      </w:r>
      <w:r>
        <w:rPr>
          <w:spacing w:val="-11"/>
        </w:rPr>
        <w:t> </w:t>
      </w:r>
      <w:r>
        <w:rPr/>
        <w:t>функціонування</w:t>
      </w:r>
      <w:r>
        <w:rPr>
          <w:spacing w:val="-12"/>
        </w:rPr>
        <w:t> </w:t>
      </w:r>
      <w:r>
        <w:rPr/>
        <w:t>логістичної</w:t>
      </w:r>
      <w:r>
        <w:rPr>
          <w:spacing w:val="-10"/>
        </w:rPr>
        <w:t> </w:t>
      </w:r>
      <w:r>
        <w:rPr/>
        <w:t>системи</w:t>
      </w:r>
      <w:r>
        <w:rPr>
          <w:spacing w:val="-10"/>
        </w:rPr>
        <w:t> </w:t>
      </w:r>
      <w:r>
        <w:rPr/>
        <w:t>також залучені інформаційний та фінансовий потоки.</w:t>
      </w:r>
    </w:p>
    <w:p>
      <w:pPr>
        <w:pStyle w:val="BodyText"/>
        <w:spacing w:line="360" w:lineRule="auto"/>
        <w:ind w:right="234"/>
      </w:pPr>
      <w:r>
        <w:rPr/>
        <w:t>Інформаційний потік – це потік інформації, який забезпечує передачу даних пов'язаних з рухом матеріальних потоків в логістичній системі. Він охоплює інформацію про товари, замовлення, плани виробництва, розклади доставок, стан запасів тощо. Цей потік може збігатися з матеріальним, випереджати його (укладання контрактів) або відставати від нього, наприклад, коли інформація про доставлення товару ще не була внесена в систему відстеження компанії.</w:t>
      </w:r>
    </w:p>
    <w:p>
      <w:pPr>
        <w:spacing w:after="0" w:line="360" w:lineRule="auto"/>
        <w:sectPr>
          <w:pgSz w:w="11910" w:h="16840"/>
          <w:pgMar w:header="731" w:footer="0" w:top="1040" w:bottom="280" w:left="1020" w:right="900"/>
        </w:sectPr>
      </w:pPr>
    </w:p>
    <w:p>
      <w:pPr>
        <w:pStyle w:val="BodyText"/>
        <w:spacing w:before="2"/>
        <w:ind w:left="0" w:firstLine="0"/>
        <w:jc w:val="left"/>
        <w:rPr>
          <w:sz w:val="14"/>
        </w:rPr>
      </w:pPr>
    </w:p>
    <w:p>
      <w:pPr>
        <w:pStyle w:val="BodyText"/>
        <w:spacing w:line="360" w:lineRule="auto" w:before="89"/>
        <w:ind w:right="229"/>
      </w:pPr>
      <w:r>
        <w:rPr/>
        <w:t>Інформаційний</w:t>
      </w:r>
      <w:r>
        <w:rPr>
          <w:spacing w:val="-18"/>
        </w:rPr>
        <w:t> </w:t>
      </w:r>
      <w:r>
        <w:rPr/>
        <w:t>потік</w:t>
      </w:r>
      <w:r>
        <w:rPr>
          <w:spacing w:val="-17"/>
        </w:rPr>
        <w:t> </w:t>
      </w:r>
      <w:r>
        <w:rPr/>
        <w:t>є</w:t>
      </w:r>
      <w:r>
        <w:rPr>
          <w:spacing w:val="-18"/>
        </w:rPr>
        <w:t> </w:t>
      </w:r>
      <w:r>
        <w:rPr/>
        <w:t>важливою</w:t>
      </w:r>
      <w:r>
        <w:rPr>
          <w:spacing w:val="-17"/>
        </w:rPr>
        <w:t> </w:t>
      </w:r>
      <w:r>
        <w:rPr/>
        <w:t>складовою</w:t>
      </w:r>
      <w:r>
        <w:rPr>
          <w:spacing w:val="-18"/>
        </w:rPr>
        <w:t> </w:t>
      </w:r>
      <w:r>
        <w:rPr/>
        <w:t>логістичної</w:t>
      </w:r>
      <w:r>
        <w:rPr>
          <w:spacing w:val="-17"/>
        </w:rPr>
        <w:t> </w:t>
      </w:r>
      <w:r>
        <w:rPr/>
        <w:t>системи,</w:t>
      </w:r>
      <w:r>
        <w:rPr>
          <w:spacing w:val="-18"/>
        </w:rPr>
        <w:t> </w:t>
      </w:r>
      <w:r>
        <w:rPr/>
        <w:t>оскільки забезпечує швидке та ефективне прийняття рішень на основі поточної інформації. Швидкість матеріального потоку втрачається, якщо компанія не знає, де розміщена продукція або дуже повільно обробляє інформаційний потік </w:t>
      </w:r>
      <w:r>
        <w:rPr>
          <w:spacing w:val="-4"/>
        </w:rPr>
        <w:t>[2].</w:t>
      </w:r>
    </w:p>
    <w:p>
      <w:pPr>
        <w:pStyle w:val="BodyText"/>
        <w:spacing w:line="360" w:lineRule="auto"/>
        <w:ind w:right="230"/>
      </w:pPr>
      <w:r>
        <w:rPr/>
        <w:t>Фінансовий потік – це спрямований потік коштів, які циркулюють в логістичній системі та необхідні для забезпечення ефективного руху визначеного матеріального потоку. Він охоплює отримання платежів від клієнтів, оплату послуг логістичних операторів, податки тощо.</w:t>
      </w:r>
    </w:p>
    <w:p>
      <w:pPr>
        <w:pStyle w:val="BodyText"/>
        <w:spacing w:line="360" w:lineRule="auto" w:before="1"/>
        <w:ind w:right="231"/>
      </w:pPr>
      <w:r>
        <w:rPr/>
        <w:t>Інтегрована</w:t>
      </w:r>
      <w:r>
        <w:rPr>
          <w:spacing w:val="-16"/>
        </w:rPr>
        <w:t> </w:t>
      </w:r>
      <w:r>
        <w:rPr/>
        <w:t>система,</w:t>
      </w:r>
      <w:r>
        <w:rPr>
          <w:spacing w:val="-16"/>
        </w:rPr>
        <w:t> </w:t>
      </w:r>
      <w:r>
        <w:rPr/>
        <w:t>що</w:t>
      </w:r>
      <w:r>
        <w:rPr>
          <w:spacing w:val="-15"/>
        </w:rPr>
        <w:t> </w:t>
      </w:r>
      <w:r>
        <w:rPr/>
        <w:t>забезпечує</w:t>
      </w:r>
      <w:r>
        <w:rPr>
          <w:spacing w:val="-17"/>
        </w:rPr>
        <w:t> </w:t>
      </w:r>
      <w:r>
        <w:rPr/>
        <w:t>рух</w:t>
      </w:r>
      <w:r>
        <w:rPr>
          <w:spacing w:val="-15"/>
        </w:rPr>
        <w:t> </w:t>
      </w:r>
      <w:r>
        <w:rPr/>
        <w:t>логістичних</w:t>
      </w:r>
      <w:r>
        <w:rPr>
          <w:spacing w:val="-15"/>
        </w:rPr>
        <w:t> </w:t>
      </w:r>
      <w:r>
        <w:rPr/>
        <w:t>потоків</w:t>
      </w:r>
      <w:r>
        <w:rPr>
          <w:spacing w:val="-18"/>
        </w:rPr>
        <w:t> </w:t>
      </w:r>
      <w:r>
        <w:rPr/>
        <w:t>від</w:t>
      </w:r>
      <w:r>
        <w:rPr>
          <w:spacing w:val="-14"/>
        </w:rPr>
        <w:t> </w:t>
      </w:r>
      <w:r>
        <w:rPr/>
        <w:t>виробника до споживача через</w:t>
      </w:r>
      <w:r>
        <w:rPr>
          <w:spacing w:val="-2"/>
        </w:rPr>
        <w:t> </w:t>
      </w:r>
      <w:r>
        <w:rPr/>
        <w:t>мережу підприємств та організацій, що здійснюють функції зберігання, транспортування, обробки та доставки, є логістичною системою. Метою будь-якої логістичної системи є забезпечення достатньої кількості продукції заданої якості в певному місці та в певний час з мінімальними витратами [3,4,5].</w:t>
      </w:r>
    </w:p>
    <w:p>
      <w:pPr>
        <w:pStyle w:val="BodyText"/>
        <w:spacing w:line="360" w:lineRule="auto" w:before="2"/>
        <w:ind w:right="230"/>
      </w:pPr>
      <w:r>
        <w:rPr/>
        <w:drawing>
          <wp:anchor distT="0" distB="0" distL="0" distR="0" allowOverlap="1" layoutInCell="1" locked="0" behindDoc="0" simplePos="0" relativeHeight="0">
            <wp:simplePos x="0" y="0"/>
            <wp:positionH relativeFrom="page">
              <wp:posOffset>746437</wp:posOffset>
            </wp:positionH>
            <wp:positionV relativeFrom="paragraph">
              <wp:posOffset>1574247</wp:posOffset>
            </wp:positionV>
            <wp:extent cx="6118060" cy="1162431"/>
            <wp:effectExtent l="0" t="0" r="0" b="0"/>
            <wp:wrapTopAndBottom/>
            <wp:docPr id="1" name="image1.jpeg"/>
            <wp:cNvGraphicFramePr>
              <a:graphicFrameLocks noChangeAspect="1"/>
            </wp:cNvGraphicFramePr>
            <a:graphic>
              <a:graphicData uri="http://schemas.openxmlformats.org/drawingml/2006/picture">
                <pic:pic>
                  <pic:nvPicPr>
                    <pic:cNvPr id="2" name="image1.jpeg"/>
                    <pic:cNvPicPr/>
                  </pic:nvPicPr>
                  <pic:blipFill>
                    <a:blip r:embed="rId6" cstate="print"/>
                    <a:stretch>
                      <a:fillRect/>
                    </a:stretch>
                  </pic:blipFill>
                  <pic:spPr>
                    <a:xfrm>
                      <a:off x="0" y="0"/>
                      <a:ext cx="6118060" cy="1162431"/>
                    </a:xfrm>
                    <a:prstGeom prst="rect">
                      <a:avLst/>
                    </a:prstGeom>
                  </pic:spPr>
                </pic:pic>
              </a:graphicData>
            </a:graphic>
          </wp:anchor>
        </w:drawing>
      </w:r>
      <w:r>
        <w:rPr/>
        <w:t>Логістична система – це комплексний набір взаємопов'язаних елементів, процесів</w:t>
      </w:r>
      <w:r>
        <w:rPr>
          <w:spacing w:val="-18"/>
        </w:rPr>
        <w:t> </w:t>
      </w:r>
      <w:r>
        <w:rPr/>
        <w:t>і</w:t>
      </w:r>
      <w:r>
        <w:rPr>
          <w:spacing w:val="-17"/>
        </w:rPr>
        <w:t> </w:t>
      </w:r>
      <w:r>
        <w:rPr/>
        <w:t>ресурсів,</w:t>
      </w:r>
      <w:r>
        <w:rPr>
          <w:spacing w:val="-18"/>
        </w:rPr>
        <w:t> </w:t>
      </w:r>
      <w:r>
        <w:rPr/>
        <w:t>що</w:t>
      </w:r>
      <w:r>
        <w:rPr>
          <w:spacing w:val="-13"/>
        </w:rPr>
        <w:t> </w:t>
      </w:r>
      <w:r>
        <w:rPr/>
        <w:t>забезпечують</w:t>
      </w:r>
      <w:r>
        <w:rPr>
          <w:spacing w:val="-17"/>
        </w:rPr>
        <w:t> </w:t>
      </w:r>
      <w:r>
        <w:rPr/>
        <w:t>ефективний</w:t>
      </w:r>
      <w:r>
        <w:rPr>
          <w:spacing w:val="-18"/>
        </w:rPr>
        <w:t> </w:t>
      </w:r>
      <w:r>
        <w:rPr/>
        <w:t>рух</w:t>
      </w:r>
      <w:r>
        <w:rPr>
          <w:spacing w:val="-13"/>
        </w:rPr>
        <w:t> </w:t>
      </w:r>
      <w:r>
        <w:rPr/>
        <w:t>товарів,</w:t>
      </w:r>
      <w:r>
        <w:rPr>
          <w:spacing w:val="-17"/>
        </w:rPr>
        <w:t> </w:t>
      </w:r>
      <w:r>
        <w:rPr/>
        <w:t>послуг,</w:t>
      </w:r>
      <w:r>
        <w:rPr>
          <w:spacing w:val="-18"/>
        </w:rPr>
        <w:t> </w:t>
      </w:r>
      <w:r>
        <w:rPr/>
        <w:t>інформації та коштів від постачальників до кінцевих споживачів. Логістична система охоплює всі етапи постачання, виробництва, зберігання та розподілу товарів і матеріалів, а також зворотній потік відходів та повернення товарів.</w:t>
      </w:r>
    </w:p>
    <w:p>
      <w:pPr>
        <w:pStyle w:val="BodyText"/>
        <w:spacing w:before="188"/>
        <w:ind w:left="821" w:firstLine="0"/>
      </w:pPr>
      <w:r>
        <w:rPr/>
        <w:t>Рис.1.1.</w:t>
      </w:r>
      <w:r>
        <w:rPr>
          <w:spacing w:val="-8"/>
        </w:rPr>
        <w:t> </w:t>
      </w:r>
      <w:r>
        <w:rPr/>
        <w:t>Логістична</w:t>
      </w:r>
      <w:r>
        <w:rPr>
          <w:spacing w:val="-8"/>
        </w:rPr>
        <w:t> </w:t>
      </w:r>
      <w:r>
        <w:rPr>
          <w:spacing w:val="-2"/>
        </w:rPr>
        <w:t>система</w:t>
      </w:r>
    </w:p>
    <w:p>
      <w:pPr>
        <w:spacing w:before="160"/>
        <w:ind w:left="821" w:right="0" w:firstLine="0"/>
        <w:jc w:val="both"/>
        <w:rPr>
          <w:i/>
          <w:sz w:val="28"/>
        </w:rPr>
      </w:pPr>
      <w:r>
        <w:rPr>
          <w:i/>
          <w:spacing w:val="-2"/>
          <w:sz w:val="28"/>
        </w:rPr>
        <w:t>Джерело:</w:t>
      </w:r>
      <w:r>
        <w:rPr>
          <w:i/>
          <w:spacing w:val="-12"/>
          <w:sz w:val="28"/>
        </w:rPr>
        <w:t> </w:t>
      </w:r>
      <w:r>
        <w:rPr>
          <w:i/>
          <w:spacing w:val="-5"/>
          <w:sz w:val="28"/>
        </w:rPr>
        <w:t>[5]</w:t>
      </w:r>
    </w:p>
    <w:p>
      <w:pPr>
        <w:pStyle w:val="BodyText"/>
        <w:spacing w:line="360" w:lineRule="auto" w:before="161"/>
        <w:ind w:right="234"/>
      </w:pPr>
      <w:r>
        <w:rPr/>
        <w:t>В межах логістичної системи матеріальні, фінансові та інформаційні потоки проходять через різні ланки, де вони можуть розгалужуватися та змінювати</w:t>
      </w:r>
      <w:r>
        <w:rPr>
          <w:spacing w:val="3"/>
        </w:rPr>
        <w:t> </w:t>
      </w:r>
      <w:r>
        <w:rPr/>
        <w:t>свої</w:t>
      </w:r>
      <w:r>
        <w:rPr>
          <w:spacing w:val="7"/>
        </w:rPr>
        <w:t> </w:t>
      </w:r>
      <w:r>
        <w:rPr/>
        <w:t>параметри.</w:t>
      </w:r>
      <w:r>
        <w:rPr>
          <w:spacing w:val="5"/>
        </w:rPr>
        <w:t> </w:t>
      </w:r>
      <w:r>
        <w:rPr/>
        <w:t>Ланки</w:t>
      </w:r>
      <w:r>
        <w:rPr>
          <w:spacing w:val="11"/>
        </w:rPr>
        <w:t> </w:t>
      </w:r>
      <w:r>
        <w:rPr/>
        <w:t>–</w:t>
      </w:r>
      <w:r>
        <w:rPr>
          <w:spacing w:val="7"/>
        </w:rPr>
        <w:t> </w:t>
      </w:r>
      <w:r>
        <w:rPr/>
        <w:t>це</w:t>
      </w:r>
      <w:r>
        <w:rPr>
          <w:spacing w:val="6"/>
        </w:rPr>
        <w:t> </w:t>
      </w:r>
      <w:r>
        <w:rPr/>
        <w:t>системоутворюючі</w:t>
      </w:r>
      <w:r>
        <w:rPr>
          <w:spacing w:val="7"/>
        </w:rPr>
        <w:t> </w:t>
      </w:r>
      <w:r>
        <w:rPr/>
        <w:t>елементи</w:t>
      </w:r>
      <w:r>
        <w:rPr>
          <w:spacing w:val="6"/>
        </w:rPr>
        <w:t> </w:t>
      </w:r>
      <w:r>
        <w:rPr>
          <w:spacing w:val="-2"/>
        </w:rPr>
        <w:t>логістичної</w:t>
      </w:r>
    </w:p>
    <w:p>
      <w:pPr>
        <w:spacing w:after="0" w:line="360" w:lineRule="auto"/>
        <w:sectPr>
          <w:pgSz w:w="11910" w:h="16840"/>
          <w:pgMar w:header="731" w:footer="0" w:top="1040" w:bottom="280" w:left="1020" w:right="900"/>
        </w:sectPr>
      </w:pPr>
    </w:p>
    <w:p>
      <w:pPr>
        <w:pStyle w:val="BodyText"/>
        <w:spacing w:before="2"/>
        <w:ind w:left="0" w:firstLine="0"/>
        <w:jc w:val="left"/>
        <w:rPr>
          <w:sz w:val="14"/>
        </w:rPr>
      </w:pPr>
    </w:p>
    <w:p>
      <w:pPr>
        <w:pStyle w:val="BodyText"/>
        <w:spacing w:line="360" w:lineRule="auto" w:before="89"/>
        <w:ind w:right="232" w:firstLine="0"/>
      </w:pPr>
      <w:r>
        <w:rPr/>
        <w:t>системи, між якими встановлені певні функціональні зв'язки. Це юридичні, фізичні</w:t>
      </w:r>
      <w:r>
        <w:rPr>
          <w:spacing w:val="-18"/>
        </w:rPr>
        <w:t> </w:t>
      </w:r>
      <w:r>
        <w:rPr/>
        <w:t>установи</w:t>
      </w:r>
      <w:r>
        <w:rPr>
          <w:spacing w:val="-17"/>
        </w:rPr>
        <w:t> </w:t>
      </w:r>
      <w:r>
        <w:rPr/>
        <w:t>та</w:t>
      </w:r>
      <w:r>
        <w:rPr>
          <w:spacing w:val="-18"/>
        </w:rPr>
        <w:t> </w:t>
      </w:r>
      <w:r>
        <w:rPr/>
        <w:t>структурно</w:t>
      </w:r>
      <w:r>
        <w:rPr>
          <w:spacing w:val="-17"/>
        </w:rPr>
        <w:t> </w:t>
      </w:r>
      <w:r>
        <w:rPr/>
        <w:t>відокремлені</w:t>
      </w:r>
      <w:r>
        <w:rPr>
          <w:spacing w:val="-18"/>
        </w:rPr>
        <w:t> </w:t>
      </w:r>
      <w:r>
        <w:rPr/>
        <w:t>підрозділи</w:t>
      </w:r>
      <w:r>
        <w:rPr>
          <w:spacing w:val="-17"/>
        </w:rPr>
        <w:t> </w:t>
      </w:r>
      <w:r>
        <w:rPr/>
        <w:t>підприємства,</w:t>
      </w:r>
      <w:r>
        <w:rPr>
          <w:spacing w:val="-18"/>
        </w:rPr>
        <w:t> </w:t>
      </w:r>
      <w:r>
        <w:rPr/>
        <w:t>які</w:t>
      </w:r>
      <w:r>
        <w:rPr>
          <w:spacing w:val="-17"/>
        </w:rPr>
        <w:t> </w:t>
      </w:r>
      <w:r>
        <w:rPr/>
        <w:t>мають мету</w:t>
      </w:r>
      <w:r>
        <w:rPr>
          <w:spacing w:val="-14"/>
        </w:rPr>
        <w:t> </w:t>
      </w:r>
      <w:r>
        <w:rPr/>
        <w:t>досягти</w:t>
      </w:r>
      <w:r>
        <w:rPr>
          <w:spacing w:val="-12"/>
        </w:rPr>
        <w:t> </w:t>
      </w:r>
      <w:r>
        <w:rPr/>
        <w:t>цілей</w:t>
      </w:r>
      <w:r>
        <w:rPr>
          <w:spacing w:val="-12"/>
        </w:rPr>
        <w:t> </w:t>
      </w:r>
      <w:r>
        <w:rPr/>
        <w:t>в</w:t>
      </w:r>
      <w:r>
        <w:rPr>
          <w:spacing w:val="-15"/>
        </w:rPr>
        <w:t> </w:t>
      </w:r>
      <w:r>
        <w:rPr/>
        <w:t>рамках</w:t>
      </w:r>
      <w:r>
        <w:rPr>
          <w:spacing w:val="-12"/>
        </w:rPr>
        <w:t> </w:t>
      </w:r>
      <w:r>
        <w:rPr/>
        <w:t>своєї</w:t>
      </w:r>
      <w:r>
        <w:rPr>
          <w:spacing w:val="-14"/>
        </w:rPr>
        <w:t> </w:t>
      </w:r>
      <w:r>
        <w:rPr/>
        <w:t>діяльності,</w:t>
      </w:r>
      <w:r>
        <w:rPr>
          <w:spacing w:val="-13"/>
        </w:rPr>
        <w:t> </w:t>
      </w:r>
      <w:r>
        <w:rPr/>
        <w:t>виконуючи</w:t>
      </w:r>
      <w:r>
        <w:rPr>
          <w:spacing w:val="-12"/>
        </w:rPr>
        <w:t> </w:t>
      </w:r>
      <w:r>
        <w:rPr/>
        <w:t>один</w:t>
      </w:r>
      <w:r>
        <w:rPr>
          <w:spacing w:val="-12"/>
        </w:rPr>
        <w:t> </w:t>
      </w:r>
      <w:r>
        <w:rPr/>
        <w:t>або</w:t>
      </w:r>
      <w:r>
        <w:rPr>
          <w:spacing w:val="-14"/>
        </w:rPr>
        <w:t> </w:t>
      </w:r>
      <w:r>
        <w:rPr/>
        <w:t>декілька</w:t>
      </w:r>
      <w:r>
        <w:rPr>
          <w:spacing w:val="-12"/>
        </w:rPr>
        <w:t> </w:t>
      </w:r>
      <w:r>
        <w:rPr/>
        <w:t>видів логістичних операцій. Кожна ланка є й замовником, коли купує сировину, матеріали, напівфабрикати або готову продукцію, так і постачальником, коли реалізує свою продукцію власним клієнтам [5].</w:t>
      </w:r>
    </w:p>
    <w:p>
      <w:pPr>
        <w:pStyle w:val="BodyText"/>
        <w:spacing w:line="321" w:lineRule="exact"/>
        <w:ind w:left="821" w:firstLine="0"/>
      </w:pPr>
      <w:r>
        <w:rPr/>
        <w:t>Прикладами</w:t>
      </w:r>
      <w:r>
        <w:rPr>
          <w:spacing w:val="-7"/>
        </w:rPr>
        <w:t> </w:t>
      </w:r>
      <w:r>
        <w:rPr/>
        <w:t>основних</w:t>
      </w:r>
      <w:r>
        <w:rPr>
          <w:spacing w:val="-6"/>
        </w:rPr>
        <w:t> </w:t>
      </w:r>
      <w:r>
        <w:rPr/>
        <w:t>ланок</w:t>
      </w:r>
      <w:r>
        <w:rPr>
          <w:spacing w:val="-6"/>
        </w:rPr>
        <w:t> </w:t>
      </w:r>
      <w:r>
        <w:rPr/>
        <w:t>логістичної</w:t>
      </w:r>
      <w:r>
        <w:rPr>
          <w:spacing w:val="-6"/>
        </w:rPr>
        <w:t> </w:t>
      </w:r>
      <w:r>
        <w:rPr/>
        <w:t>системи</w:t>
      </w:r>
      <w:r>
        <w:rPr>
          <w:spacing w:val="-6"/>
        </w:rPr>
        <w:t> </w:t>
      </w:r>
      <w:r>
        <w:rPr>
          <w:spacing w:val="-5"/>
        </w:rPr>
        <w:t>є:</w:t>
      </w:r>
    </w:p>
    <w:p>
      <w:pPr>
        <w:pStyle w:val="ListParagraph"/>
        <w:numPr>
          <w:ilvl w:val="1"/>
          <w:numId w:val="4"/>
        </w:numPr>
        <w:tabs>
          <w:tab w:pos="1530" w:val="left" w:leader="none"/>
        </w:tabs>
        <w:spacing w:line="357" w:lineRule="auto" w:before="164" w:after="0"/>
        <w:ind w:left="112" w:right="235" w:firstLine="708"/>
        <w:jc w:val="both"/>
        <w:rPr>
          <w:sz w:val="28"/>
        </w:rPr>
      </w:pPr>
      <w:r>
        <w:rPr>
          <w:sz w:val="28"/>
        </w:rPr>
        <w:t>Ланка</w:t>
      </w:r>
      <w:r>
        <w:rPr>
          <w:spacing w:val="-18"/>
          <w:sz w:val="28"/>
        </w:rPr>
        <w:t> </w:t>
      </w:r>
      <w:r>
        <w:rPr>
          <w:sz w:val="28"/>
        </w:rPr>
        <w:t>постачальників</w:t>
      </w:r>
      <w:r>
        <w:rPr>
          <w:spacing w:val="-17"/>
          <w:sz w:val="28"/>
        </w:rPr>
        <w:t> </w:t>
      </w:r>
      <w:r>
        <w:rPr>
          <w:sz w:val="28"/>
        </w:rPr>
        <w:t>починає</w:t>
      </w:r>
      <w:r>
        <w:rPr>
          <w:spacing w:val="-18"/>
          <w:sz w:val="28"/>
        </w:rPr>
        <w:t> </w:t>
      </w:r>
      <w:r>
        <w:rPr>
          <w:sz w:val="28"/>
        </w:rPr>
        <w:t>ланцюг</w:t>
      </w:r>
      <w:r>
        <w:rPr>
          <w:spacing w:val="-17"/>
          <w:sz w:val="28"/>
        </w:rPr>
        <w:t> </w:t>
      </w:r>
      <w:r>
        <w:rPr>
          <w:sz w:val="28"/>
        </w:rPr>
        <w:t>постачань</w:t>
      </w:r>
      <w:r>
        <w:rPr>
          <w:spacing w:val="-18"/>
          <w:sz w:val="28"/>
        </w:rPr>
        <w:t> </w:t>
      </w:r>
      <w:r>
        <w:rPr>
          <w:sz w:val="28"/>
        </w:rPr>
        <w:t>та</w:t>
      </w:r>
      <w:r>
        <w:rPr>
          <w:spacing w:val="-17"/>
          <w:sz w:val="28"/>
        </w:rPr>
        <w:t> </w:t>
      </w:r>
      <w:r>
        <w:rPr>
          <w:sz w:val="28"/>
        </w:rPr>
        <w:t>відіграє</w:t>
      </w:r>
      <w:r>
        <w:rPr>
          <w:spacing w:val="-18"/>
          <w:sz w:val="28"/>
        </w:rPr>
        <w:t> </w:t>
      </w:r>
      <w:r>
        <w:rPr>
          <w:sz w:val="28"/>
        </w:rPr>
        <w:t>важливу роль</w:t>
      </w:r>
      <w:r>
        <w:rPr>
          <w:spacing w:val="-8"/>
          <w:sz w:val="28"/>
        </w:rPr>
        <w:t> </w:t>
      </w:r>
      <w:r>
        <w:rPr>
          <w:sz w:val="28"/>
        </w:rPr>
        <w:t>у</w:t>
      </w:r>
      <w:r>
        <w:rPr>
          <w:spacing w:val="-3"/>
          <w:sz w:val="28"/>
        </w:rPr>
        <w:t> </w:t>
      </w:r>
      <w:r>
        <w:rPr>
          <w:sz w:val="28"/>
        </w:rPr>
        <w:t>вчасному</w:t>
      </w:r>
      <w:r>
        <w:rPr>
          <w:spacing w:val="-3"/>
          <w:sz w:val="28"/>
        </w:rPr>
        <w:t> </w:t>
      </w:r>
      <w:r>
        <w:rPr>
          <w:sz w:val="28"/>
        </w:rPr>
        <w:t>забезпеченні</w:t>
      </w:r>
      <w:r>
        <w:rPr>
          <w:spacing w:val="-6"/>
          <w:sz w:val="28"/>
        </w:rPr>
        <w:t> </w:t>
      </w:r>
      <w:r>
        <w:rPr>
          <w:sz w:val="28"/>
        </w:rPr>
        <w:t>необхідних</w:t>
      </w:r>
      <w:r>
        <w:rPr>
          <w:spacing w:val="-7"/>
          <w:sz w:val="28"/>
        </w:rPr>
        <w:t> </w:t>
      </w:r>
      <w:r>
        <w:rPr>
          <w:sz w:val="28"/>
        </w:rPr>
        <w:t>ресурсів</w:t>
      </w:r>
      <w:r>
        <w:rPr>
          <w:spacing w:val="-8"/>
          <w:sz w:val="28"/>
        </w:rPr>
        <w:t> </w:t>
      </w:r>
      <w:r>
        <w:rPr>
          <w:sz w:val="28"/>
        </w:rPr>
        <w:t>на</w:t>
      </w:r>
      <w:r>
        <w:rPr>
          <w:spacing w:val="-4"/>
          <w:sz w:val="28"/>
        </w:rPr>
        <w:t> </w:t>
      </w:r>
      <w:r>
        <w:rPr>
          <w:sz w:val="28"/>
        </w:rPr>
        <w:t>виробничій</w:t>
      </w:r>
      <w:r>
        <w:rPr>
          <w:spacing w:val="-4"/>
          <w:sz w:val="28"/>
        </w:rPr>
        <w:t> </w:t>
      </w:r>
      <w:r>
        <w:rPr>
          <w:sz w:val="28"/>
        </w:rPr>
        <w:t>лінії.</w:t>
      </w:r>
      <w:r>
        <w:rPr>
          <w:spacing w:val="-8"/>
          <w:sz w:val="28"/>
        </w:rPr>
        <w:t> </w:t>
      </w:r>
      <w:r>
        <w:rPr>
          <w:sz w:val="28"/>
        </w:rPr>
        <w:t>Ця</w:t>
      </w:r>
      <w:r>
        <w:rPr>
          <w:spacing w:val="-4"/>
          <w:sz w:val="28"/>
        </w:rPr>
        <w:t> </w:t>
      </w:r>
      <w:r>
        <w:rPr>
          <w:sz w:val="28"/>
        </w:rPr>
        <w:t>ланка охоплює</w:t>
      </w:r>
      <w:r>
        <w:rPr>
          <w:spacing w:val="-3"/>
          <w:sz w:val="28"/>
        </w:rPr>
        <w:t> </w:t>
      </w:r>
      <w:r>
        <w:rPr>
          <w:sz w:val="28"/>
        </w:rPr>
        <w:t>постачальників</w:t>
      </w:r>
      <w:r>
        <w:rPr>
          <w:spacing w:val="-6"/>
          <w:sz w:val="28"/>
        </w:rPr>
        <w:t> </w:t>
      </w:r>
      <w:r>
        <w:rPr>
          <w:sz w:val="28"/>
        </w:rPr>
        <w:t>сировини,</w:t>
      </w:r>
      <w:r>
        <w:rPr>
          <w:spacing w:val="-3"/>
          <w:sz w:val="28"/>
        </w:rPr>
        <w:t> </w:t>
      </w:r>
      <w:r>
        <w:rPr>
          <w:sz w:val="28"/>
        </w:rPr>
        <w:t>матеріалів</w:t>
      </w:r>
      <w:r>
        <w:rPr>
          <w:spacing w:val="-4"/>
          <w:sz w:val="28"/>
        </w:rPr>
        <w:t> </w:t>
      </w:r>
      <w:r>
        <w:rPr>
          <w:sz w:val="28"/>
        </w:rPr>
        <w:t>та</w:t>
      </w:r>
      <w:r>
        <w:rPr>
          <w:spacing w:val="-4"/>
          <w:sz w:val="28"/>
        </w:rPr>
        <w:t> </w:t>
      </w:r>
      <w:r>
        <w:rPr>
          <w:sz w:val="28"/>
        </w:rPr>
        <w:t>комплектувальних</w:t>
      </w:r>
      <w:r>
        <w:rPr>
          <w:spacing w:val="-4"/>
          <w:sz w:val="28"/>
        </w:rPr>
        <w:t> </w:t>
      </w:r>
      <w:r>
        <w:rPr>
          <w:sz w:val="28"/>
        </w:rPr>
        <w:t>деталей</w:t>
      </w:r>
      <w:r>
        <w:rPr>
          <w:spacing w:val="-4"/>
          <w:sz w:val="28"/>
        </w:rPr>
        <w:t> </w:t>
      </w:r>
      <w:r>
        <w:rPr>
          <w:sz w:val="28"/>
        </w:rPr>
        <w:t>для виробництва товарів.</w:t>
      </w:r>
    </w:p>
    <w:p>
      <w:pPr>
        <w:pStyle w:val="ListParagraph"/>
        <w:numPr>
          <w:ilvl w:val="1"/>
          <w:numId w:val="4"/>
        </w:numPr>
        <w:tabs>
          <w:tab w:pos="1530" w:val="left" w:leader="none"/>
        </w:tabs>
        <w:spacing w:line="355" w:lineRule="auto" w:before="2" w:after="0"/>
        <w:ind w:left="112" w:right="232" w:firstLine="708"/>
        <w:jc w:val="both"/>
        <w:rPr>
          <w:sz w:val="28"/>
        </w:rPr>
      </w:pPr>
      <w:r>
        <w:rPr>
          <w:sz w:val="28"/>
        </w:rPr>
        <w:t>Ланка виробників виготовляє або збирає продукцію з комплектуючих</w:t>
      </w:r>
      <w:r>
        <w:rPr>
          <w:spacing w:val="-10"/>
          <w:sz w:val="28"/>
        </w:rPr>
        <w:t> </w:t>
      </w:r>
      <w:r>
        <w:rPr>
          <w:sz w:val="28"/>
        </w:rPr>
        <w:t>частин</w:t>
      </w:r>
      <w:r>
        <w:rPr>
          <w:spacing w:val="-10"/>
          <w:sz w:val="28"/>
        </w:rPr>
        <w:t> </w:t>
      </w:r>
      <w:r>
        <w:rPr>
          <w:sz w:val="28"/>
        </w:rPr>
        <w:t>та</w:t>
      </w:r>
      <w:r>
        <w:rPr>
          <w:spacing w:val="-14"/>
          <w:sz w:val="28"/>
        </w:rPr>
        <w:t> </w:t>
      </w:r>
      <w:r>
        <w:rPr>
          <w:sz w:val="28"/>
        </w:rPr>
        <w:t>має</w:t>
      </w:r>
      <w:r>
        <w:rPr>
          <w:spacing w:val="-12"/>
          <w:sz w:val="28"/>
        </w:rPr>
        <w:t> </w:t>
      </w:r>
      <w:r>
        <w:rPr>
          <w:sz w:val="28"/>
        </w:rPr>
        <w:t>забезпечити</w:t>
      </w:r>
      <w:r>
        <w:rPr>
          <w:spacing w:val="-10"/>
          <w:sz w:val="28"/>
        </w:rPr>
        <w:t> </w:t>
      </w:r>
      <w:r>
        <w:rPr>
          <w:sz w:val="28"/>
        </w:rPr>
        <w:t>необхідний</w:t>
      </w:r>
      <w:r>
        <w:rPr>
          <w:spacing w:val="-13"/>
          <w:sz w:val="28"/>
        </w:rPr>
        <w:t> </w:t>
      </w:r>
      <w:r>
        <w:rPr>
          <w:sz w:val="28"/>
        </w:rPr>
        <w:t>рівень</w:t>
      </w:r>
      <w:r>
        <w:rPr>
          <w:spacing w:val="-12"/>
          <w:sz w:val="28"/>
        </w:rPr>
        <w:t> </w:t>
      </w:r>
      <w:r>
        <w:rPr>
          <w:sz w:val="28"/>
        </w:rPr>
        <w:t>якості</w:t>
      </w:r>
      <w:r>
        <w:rPr>
          <w:spacing w:val="-10"/>
          <w:sz w:val="28"/>
        </w:rPr>
        <w:t> </w:t>
      </w:r>
      <w:r>
        <w:rPr>
          <w:sz w:val="28"/>
        </w:rPr>
        <w:t>товарів</w:t>
      </w:r>
      <w:r>
        <w:rPr>
          <w:spacing w:val="-12"/>
          <w:sz w:val="28"/>
        </w:rPr>
        <w:t> </w:t>
      </w:r>
      <w:r>
        <w:rPr>
          <w:sz w:val="28"/>
        </w:rPr>
        <w:t>та</w:t>
      </w:r>
      <w:r>
        <w:rPr>
          <w:spacing w:val="-14"/>
          <w:sz w:val="28"/>
        </w:rPr>
        <w:t> </w:t>
      </w:r>
      <w:r>
        <w:rPr>
          <w:sz w:val="28"/>
        </w:rPr>
        <w:t>їх готовність до доставки.</w:t>
      </w:r>
    </w:p>
    <w:p>
      <w:pPr>
        <w:pStyle w:val="ListParagraph"/>
        <w:numPr>
          <w:ilvl w:val="1"/>
          <w:numId w:val="4"/>
        </w:numPr>
        <w:tabs>
          <w:tab w:pos="1530" w:val="left" w:leader="none"/>
        </w:tabs>
        <w:spacing w:line="357" w:lineRule="auto" w:before="8" w:after="0"/>
        <w:ind w:left="112" w:right="234" w:firstLine="708"/>
        <w:jc w:val="both"/>
        <w:rPr>
          <w:sz w:val="28"/>
        </w:rPr>
      </w:pPr>
      <w:r>
        <w:rPr>
          <w:sz w:val="28"/>
        </w:rPr>
        <w:t>Ланка торговельно-посередницьких організацій забезпечує зберігання, перевезення та розподіл товарів до складів або магазинів роздрібної торгівлі.</w:t>
      </w:r>
      <w:r>
        <w:rPr>
          <w:spacing w:val="-8"/>
          <w:sz w:val="28"/>
        </w:rPr>
        <w:t> </w:t>
      </w:r>
      <w:r>
        <w:rPr>
          <w:sz w:val="28"/>
        </w:rPr>
        <w:t>Ці</w:t>
      </w:r>
      <w:r>
        <w:rPr>
          <w:spacing w:val="-4"/>
          <w:sz w:val="28"/>
        </w:rPr>
        <w:t> </w:t>
      </w:r>
      <w:r>
        <w:rPr>
          <w:sz w:val="28"/>
        </w:rPr>
        <w:t>організації</w:t>
      </w:r>
      <w:r>
        <w:rPr>
          <w:spacing w:val="-4"/>
          <w:sz w:val="28"/>
        </w:rPr>
        <w:t> </w:t>
      </w:r>
      <w:r>
        <w:rPr>
          <w:sz w:val="28"/>
        </w:rPr>
        <w:t>можуть</w:t>
      </w:r>
      <w:r>
        <w:rPr>
          <w:spacing w:val="-7"/>
          <w:sz w:val="28"/>
        </w:rPr>
        <w:t> </w:t>
      </w:r>
      <w:r>
        <w:rPr>
          <w:sz w:val="28"/>
        </w:rPr>
        <w:t>бути</w:t>
      </w:r>
      <w:r>
        <w:rPr>
          <w:spacing w:val="-7"/>
          <w:sz w:val="28"/>
        </w:rPr>
        <w:t> </w:t>
      </w:r>
      <w:r>
        <w:rPr>
          <w:sz w:val="28"/>
        </w:rPr>
        <w:t>різного</w:t>
      </w:r>
      <w:r>
        <w:rPr>
          <w:spacing w:val="-7"/>
          <w:sz w:val="28"/>
        </w:rPr>
        <w:t> </w:t>
      </w:r>
      <w:r>
        <w:rPr>
          <w:sz w:val="28"/>
        </w:rPr>
        <w:t>рівня</w:t>
      </w:r>
      <w:r>
        <w:rPr>
          <w:spacing w:val="-5"/>
          <w:sz w:val="28"/>
        </w:rPr>
        <w:t> </w:t>
      </w:r>
      <w:r>
        <w:rPr>
          <w:sz w:val="28"/>
        </w:rPr>
        <w:t>залежно</w:t>
      </w:r>
      <w:r>
        <w:rPr>
          <w:spacing w:val="-5"/>
          <w:sz w:val="28"/>
        </w:rPr>
        <w:t> </w:t>
      </w:r>
      <w:r>
        <w:rPr>
          <w:sz w:val="28"/>
        </w:rPr>
        <w:t>від</w:t>
      </w:r>
      <w:r>
        <w:rPr>
          <w:spacing w:val="-4"/>
          <w:sz w:val="28"/>
        </w:rPr>
        <w:t> </w:t>
      </w:r>
      <w:r>
        <w:rPr>
          <w:sz w:val="28"/>
        </w:rPr>
        <w:t>їх</w:t>
      </w:r>
      <w:r>
        <w:rPr>
          <w:spacing w:val="-5"/>
          <w:sz w:val="28"/>
        </w:rPr>
        <w:t> </w:t>
      </w:r>
      <w:r>
        <w:rPr>
          <w:sz w:val="28"/>
        </w:rPr>
        <w:t>функцій</w:t>
      </w:r>
      <w:r>
        <w:rPr>
          <w:spacing w:val="-5"/>
          <w:sz w:val="28"/>
        </w:rPr>
        <w:t> </w:t>
      </w:r>
      <w:r>
        <w:rPr>
          <w:sz w:val="28"/>
        </w:rPr>
        <w:t>та</w:t>
      </w:r>
      <w:r>
        <w:rPr>
          <w:spacing w:val="-5"/>
          <w:sz w:val="28"/>
        </w:rPr>
        <w:t> </w:t>
      </w:r>
      <w:r>
        <w:rPr>
          <w:sz w:val="28"/>
        </w:rPr>
        <w:t>ролі в ланцюгу постачань товарів. Наприклад, дистриб'ютори є посередниками між виробниками</w:t>
      </w:r>
      <w:r>
        <w:rPr>
          <w:spacing w:val="-4"/>
          <w:sz w:val="28"/>
        </w:rPr>
        <w:t> </w:t>
      </w:r>
      <w:r>
        <w:rPr>
          <w:sz w:val="28"/>
        </w:rPr>
        <w:t>та</w:t>
      </w:r>
      <w:r>
        <w:rPr>
          <w:spacing w:val="-4"/>
          <w:sz w:val="28"/>
        </w:rPr>
        <w:t> </w:t>
      </w:r>
      <w:r>
        <w:rPr>
          <w:sz w:val="28"/>
        </w:rPr>
        <w:t>роздрібними</w:t>
      </w:r>
      <w:r>
        <w:rPr>
          <w:spacing w:val="-4"/>
          <w:sz w:val="28"/>
        </w:rPr>
        <w:t> </w:t>
      </w:r>
      <w:r>
        <w:rPr>
          <w:sz w:val="28"/>
        </w:rPr>
        <w:t>торговими</w:t>
      </w:r>
      <w:r>
        <w:rPr>
          <w:spacing w:val="-4"/>
          <w:sz w:val="28"/>
        </w:rPr>
        <w:t> </w:t>
      </w:r>
      <w:r>
        <w:rPr>
          <w:sz w:val="28"/>
        </w:rPr>
        <w:t>точками,</w:t>
      </w:r>
      <w:r>
        <w:rPr>
          <w:spacing w:val="-5"/>
          <w:sz w:val="28"/>
        </w:rPr>
        <w:t> </w:t>
      </w:r>
      <w:r>
        <w:rPr>
          <w:sz w:val="28"/>
        </w:rPr>
        <w:t>тоді</w:t>
      </w:r>
      <w:r>
        <w:rPr>
          <w:spacing w:val="-4"/>
          <w:sz w:val="28"/>
        </w:rPr>
        <w:t> </w:t>
      </w:r>
      <w:r>
        <w:rPr>
          <w:sz w:val="28"/>
        </w:rPr>
        <w:t>як</w:t>
      </w:r>
      <w:r>
        <w:rPr>
          <w:spacing w:val="-4"/>
          <w:sz w:val="28"/>
        </w:rPr>
        <w:t> </w:t>
      </w:r>
      <w:r>
        <w:rPr>
          <w:sz w:val="28"/>
        </w:rPr>
        <w:t>гуртові</w:t>
      </w:r>
      <w:r>
        <w:rPr>
          <w:spacing w:val="-7"/>
          <w:sz w:val="28"/>
        </w:rPr>
        <w:t> </w:t>
      </w:r>
      <w:r>
        <w:rPr>
          <w:sz w:val="28"/>
        </w:rPr>
        <w:t>постачальники можуть забезпечувати матеріальні потоки великими партіями товарів до інших </w:t>
      </w:r>
      <w:r>
        <w:rPr>
          <w:spacing w:val="-2"/>
          <w:sz w:val="28"/>
        </w:rPr>
        <w:t>дистриб'юторів.</w:t>
      </w:r>
    </w:p>
    <w:p>
      <w:pPr>
        <w:pStyle w:val="ListParagraph"/>
        <w:numPr>
          <w:ilvl w:val="1"/>
          <w:numId w:val="4"/>
        </w:numPr>
        <w:tabs>
          <w:tab w:pos="1530" w:val="left" w:leader="none"/>
        </w:tabs>
        <w:spacing w:line="357" w:lineRule="auto" w:before="11" w:after="0"/>
        <w:ind w:left="112" w:right="234" w:firstLine="708"/>
        <w:jc w:val="both"/>
        <w:rPr>
          <w:sz w:val="28"/>
        </w:rPr>
      </w:pPr>
      <w:r>
        <w:rPr>
          <w:sz w:val="28"/>
        </w:rPr>
        <w:t>Ланка роздрібної торгівлі закупляє товари у виробників або дистриб'юторів, зберігає на складах, розподіляє до різноманітних торгових точок: магазинів, супермаркетів, торгових центрів тощо. Основною функцією ланки роздрібної торгівлі є забезпечення наявності товарів для кінцевих споживачів. Ці організації здебільшого відповідають за надання клієнтам необхідних послуг, таких як консультації, гарантійне та післягарантійне </w:t>
      </w:r>
      <w:r>
        <w:rPr>
          <w:spacing w:val="-2"/>
          <w:sz w:val="28"/>
        </w:rPr>
        <w:t>обслуговування.</w:t>
      </w:r>
    </w:p>
    <w:p>
      <w:pPr>
        <w:spacing w:after="0" w:line="357" w:lineRule="auto"/>
        <w:jc w:val="both"/>
        <w:rPr>
          <w:sz w:val="28"/>
        </w:rPr>
        <w:sectPr>
          <w:pgSz w:w="11910" w:h="16840"/>
          <w:pgMar w:header="731" w:footer="0" w:top="1040" w:bottom="280" w:left="1020" w:right="900"/>
        </w:sectPr>
      </w:pPr>
    </w:p>
    <w:p>
      <w:pPr>
        <w:pStyle w:val="BodyText"/>
        <w:spacing w:before="3"/>
        <w:ind w:left="0" w:firstLine="0"/>
        <w:jc w:val="left"/>
        <w:rPr>
          <w:sz w:val="13"/>
        </w:rPr>
      </w:pPr>
    </w:p>
    <w:p>
      <w:pPr>
        <w:pStyle w:val="ListParagraph"/>
        <w:numPr>
          <w:ilvl w:val="1"/>
          <w:numId w:val="4"/>
        </w:numPr>
        <w:tabs>
          <w:tab w:pos="1530" w:val="left" w:leader="none"/>
        </w:tabs>
        <w:spacing w:line="357" w:lineRule="auto" w:before="101" w:after="0"/>
        <w:ind w:left="112" w:right="233" w:firstLine="708"/>
        <w:jc w:val="both"/>
        <w:rPr>
          <w:sz w:val="28"/>
        </w:rPr>
      </w:pPr>
      <w:r>
        <w:rPr>
          <w:sz w:val="28"/>
        </w:rPr>
        <w:t>Ланка споживача охоплює процеси замовлення товарів, оплати, доставки, отримання товару та його споживання, а також послуги, пов'язані з поверненням товарів. Споживач має велике значення для логістичної системи, оскільки він є кінцевим призначенням товару та оцінює якість та ефективність логістичного процесу [6,7,9].</w:t>
      </w:r>
    </w:p>
    <w:p>
      <w:pPr>
        <w:pStyle w:val="BodyText"/>
        <w:spacing w:line="360" w:lineRule="auto" w:before="5"/>
        <w:ind w:right="229"/>
      </w:pPr>
      <w:r>
        <w:rPr/>
        <w:t>Також прикладами ланок є транспортно-експедиційні компанії, фінансові установи, підприємства інформаційно-комп'ютерного сервісу і зв'язку, склади тощо. Крім цього, іноді остання ланка охоплює етап переробки та повторного використання матеріалів.</w:t>
      </w:r>
    </w:p>
    <w:p>
      <w:pPr>
        <w:pStyle w:val="BodyText"/>
        <w:spacing w:before="2"/>
        <w:ind w:left="0" w:firstLine="0"/>
        <w:jc w:val="left"/>
        <w:rPr>
          <w:sz w:val="14"/>
        </w:rPr>
      </w:pPr>
      <w:r>
        <w:rPr/>
        <w:drawing>
          <wp:anchor distT="0" distB="0" distL="0" distR="0" allowOverlap="1" layoutInCell="1" locked="0" behindDoc="0" simplePos="0" relativeHeight="1">
            <wp:simplePos x="0" y="0"/>
            <wp:positionH relativeFrom="page">
              <wp:posOffset>1099137</wp:posOffset>
            </wp:positionH>
            <wp:positionV relativeFrom="paragraph">
              <wp:posOffset>119162</wp:posOffset>
            </wp:positionV>
            <wp:extent cx="5345721" cy="3437382"/>
            <wp:effectExtent l="0" t="0" r="0" b="0"/>
            <wp:wrapTopAndBottom/>
            <wp:docPr id="3" name="image2.jpeg"/>
            <wp:cNvGraphicFramePr>
              <a:graphicFrameLocks noChangeAspect="1"/>
            </wp:cNvGraphicFramePr>
            <a:graphic>
              <a:graphicData uri="http://schemas.openxmlformats.org/drawingml/2006/picture">
                <pic:pic>
                  <pic:nvPicPr>
                    <pic:cNvPr id="4" name="image2.jpeg"/>
                    <pic:cNvPicPr/>
                  </pic:nvPicPr>
                  <pic:blipFill>
                    <a:blip r:embed="rId7" cstate="print"/>
                    <a:stretch>
                      <a:fillRect/>
                    </a:stretch>
                  </pic:blipFill>
                  <pic:spPr>
                    <a:xfrm>
                      <a:off x="0" y="0"/>
                      <a:ext cx="5345721" cy="3437382"/>
                    </a:xfrm>
                    <a:prstGeom prst="rect">
                      <a:avLst/>
                    </a:prstGeom>
                  </pic:spPr>
                </pic:pic>
              </a:graphicData>
            </a:graphic>
          </wp:anchor>
        </w:drawing>
      </w:r>
    </w:p>
    <w:p>
      <w:pPr>
        <w:pStyle w:val="BodyText"/>
        <w:spacing w:before="201"/>
        <w:ind w:left="821" w:firstLine="0"/>
      </w:pPr>
      <w:r>
        <w:rPr/>
        <w:t>Рис.</w:t>
      </w:r>
      <w:r>
        <w:rPr>
          <w:spacing w:val="-8"/>
        </w:rPr>
        <w:t> </w:t>
      </w:r>
      <w:r>
        <w:rPr/>
        <w:t>1.2.</w:t>
      </w:r>
      <w:r>
        <w:rPr>
          <w:spacing w:val="-6"/>
        </w:rPr>
        <w:t> </w:t>
      </w:r>
      <w:r>
        <w:rPr/>
        <w:t>Взаємозв'язок</w:t>
      </w:r>
      <w:r>
        <w:rPr>
          <w:spacing w:val="-4"/>
        </w:rPr>
        <w:t> </w:t>
      </w:r>
      <w:r>
        <w:rPr/>
        <w:t>між</w:t>
      </w:r>
      <w:r>
        <w:rPr>
          <w:spacing w:val="-5"/>
        </w:rPr>
        <w:t> </w:t>
      </w:r>
      <w:r>
        <w:rPr/>
        <w:t>ланками</w:t>
      </w:r>
      <w:r>
        <w:rPr>
          <w:spacing w:val="-4"/>
        </w:rPr>
        <w:t> </w:t>
      </w:r>
      <w:r>
        <w:rPr/>
        <w:t>в</w:t>
      </w:r>
      <w:r>
        <w:rPr>
          <w:spacing w:val="-6"/>
        </w:rPr>
        <w:t> </w:t>
      </w:r>
      <w:r>
        <w:rPr/>
        <w:t>логістичній</w:t>
      </w:r>
      <w:r>
        <w:rPr>
          <w:spacing w:val="-4"/>
        </w:rPr>
        <w:t> </w:t>
      </w:r>
      <w:r>
        <w:rPr>
          <w:spacing w:val="-2"/>
        </w:rPr>
        <w:t>системі</w:t>
      </w:r>
    </w:p>
    <w:p>
      <w:pPr>
        <w:spacing w:before="160"/>
        <w:ind w:left="821" w:right="0" w:firstLine="0"/>
        <w:jc w:val="both"/>
        <w:rPr>
          <w:i/>
          <w:sz w:val="28"/>
        </w:rPr>
      </w:pPr>
      <w:r>
        <w:rPr>
          <w:i/>
          <w:spacing w:val="-2"/>
          <w:sz w:val="28"/>
        </w:rPr>
        <w:t>Джерело:</w:t>
      </w:r>
      <w:r>
        <w:rPr>
          <w:i/>
          <w:spacing w:val="-12"/>
          <w:sz w:val="28"/>
        </w:rPr>
        <w:t> </w:t>
      </w:r>
      <w:r>
        <w:rPr>
          <w:i/>
          <w:spacing w:val="-4"/>
          <w:sz w:val="28"/>
        </w:rPr>
        <w:t>[5,9]</w:t>
      </w:r>
    </w:p>
    <w:p>
      <w:pPr>
        <w:pStyle w:val="BodyText"/>
        <w:spacing w:line="360" w:lineRule="auto" w:before="161"/>
        <w:ind w:right="237"/>
      </w:pPr>
      <w:r>
        <w:rPr/>
        <w:t>Комплекс сполучених між собою ланок логістичної системи, складів, транспортних засобів та інфраструктури, які спільно забезпечують доставку товарів та послуг від виробника до споживача є логістичною мережею.</w:t>
      </w:r>
    </w:p>
    <w:p>
      <w:pPr>
        <w:pStyle w:val="BodyText"/>
        <w:spacing w:line="360" w:lineRule="auto" w:before="1"/>
        <w:ind w:right="230"/>
      </w:pPr>
      <w:r>
        <w:rPr/>
        <w:t>Іншою частиною логістичної системи є ланцюг постачань (supply chain). Проблеми визначення та ефективності ланцюгів постачань вивчали науковці Джозеф Ламберт, Мартін Крістофер, Джеймс Сток, Дональд Уотерс, Роберт Хандфілд тощо. М.Крістофер та Р.Хендфілд визначають логістичний ланцюг</w:t>
      </w:r>
      <w:r>
        <w:rPr>
          <w:spacing w:val="-2"/>
        </w:rPr>
        <w:t> </w:t>
      </w:r>
      <w:r>
        <w:rPr/>
        <w:t>як</w:t>
      </w:r>
    </w:p>
    <w:p>
      <w:pPr>
        <w:spacing w:after="0" w:line="360" w:lineRule="auto"/>
        <w:sectPr>
          <w:pgSz w:w="11910" w:h="16840"/>
          <w:pgMar w:header="731" w:footer="0" w:top="1040" w:bottom="280" w:left="1020" w:right="900"/>
        </w:sectPr>
      </w:pPr>
    </w:p>
    <w:p>
      <w:pPr>
        <w:pStyle w:val="BodyText"/>
        <w:spacing w:before="2"/>
        <w:ind w:left="0" w:firstLine="0"/>
        <w:jc w:val="left"/>
        <w:rPr>
          <w:sz w:val="14"/>
        </w:rPr>
      </w:pPr>
    </w:p>
    <w:p>
      <w:pPr>
        <w:pStyle w:val="BodyText"/>
        <w:spacing w:line="360" w:lineRule="auto" w:before="89"/>
        <w:ind w:right="228" w:firstLine="0"/>
      </w:pPr>
      <w:r>
        <w:rPr/>
        <w:t>«сукупності</w:t>
      </w:r>
      <w:r>
        <w:rPr>
          <w:spacing w:val="-5"/>
        </w:rPr>
        <w:t> </w:t>
      </w:r>
      <w:r>
        <w:rPr/>
        <w:t>видів</w:t>
      </w:r>
      <w:r>
        <w:rPr>
          <w:spacing w:val="-8"/>
        </w:rPr>
        <w:t> </w:t>
      </w:r>
      <w:r>
        <w:rPr/>
        <w:t>діяльності</w:t>
      </w:r>
      <w:r>
        <w:rPr>
          <w:spacing w:val="-4"/>
        </w:rPr>
        <w:t> </w:t>
      </w:r>
      <w:r>
        <w:rPr/>
        <w:t>та</w:t>
      </w:r>
      <w:r>
        <w:rPr>
          <w:spacing w:val="-3"/>
        </w:rPr>
        <w:t> </w:t>
      </w:r>
      <w:r>
        <w:rPr/>
        <w:t>взаємопов’язаних</w:t>
      </w:r>
      <w:r>
        <w:rPr>
          <w:spacing w:val="-4"/>
        </w:rPr>
        <w:t> </w:t>
      </w:r>
      <w:r>
        <w:rPr/>
        <w:t>між</w:t>
      </w:r>
      <w:r>
        <w:rPr>
          <w:spacing w:val="-7"/>
        </w:rPr>
        <w:t> </w:t>
      </w:r>
      <w:r>
        <w:rPr/>
        <w:t>собою</w:t>
      </w:r>
      <w:r>
        <w:rPr>
          <w:spacing w:val="-5"/>
        </w:rPr>
        <w:t> </w:t>
      </w:r>
      <w:r>
        <w:rPr/>
        <w:t>організацій,</w:t>
      </w:r>
      <w:r>
        <w:rPr>
          <w:spacing w:val="-6"/>
        </w:rPr>
        <w:t> </w:t>
      </w:r>
      <w:r>
        <w:rPr/>
        <w:t>метою яких</w:t>
      </w:r>
      <w:r>
        <w:rPr>
          <w:spacing w:val="-5"/>
        </w:rPr>
        <w:t> </w:t>
      </w:r>
      <w:r>
        <w:rPr/>
        <w:t>є</w:t>
      </w:r>
      <w:r>
        <w:rPr>
          <w:spacing w:val="-8"/>
        </w:rPr>
        <w:t> </w:t>
      </w:r>
      <w:r>
        <w:rPr/>
        <w:t>переміщення</w:t>
      </w:r>
      <w:r>
        <w:rPr>
          <w:spacing w:val="-6"/>
        </w:rPr>
        <w:t> </w:t>
      </w:r>
      <w:r>
        <w:rPr/>
        <w:t>продуктів</w:t>
      </w:r>
      <w:r>
        <w:rPr>
          <w:spacing w:val="-5"/>
        </w:rPr>
        <w:t> </w:t>
      </w:r>
      <w:r>
        <w:rPr/>
        <w:t>та</w:t>
      </w:r>
      <w:r>
        <w:rPr>
          <w:spacing w:val="-8"/>
        </w:rPr>
        <w:t> </w:t>
      </w:r>
      <w:r>
        <w:rPr/>
        <w:t>послуг</w:t>
      </w:r>
      <w:r>
        <w:rPr>
          <w:spacing w:val="-6"/>
        </w:rPr>
        <w:t> </w:t>
      </w:r>
      <w:r>
        <w:rPr/>
        <w:t>від</w:t>
      </w:r>
      <w:r>
        <w:rPr>
          <w:spacing w:val="-6"/>
        </w:rPr>
        <w:t> </w:t>
      </w:r>
      <w:r>
        <w:rPr/>
        <w:t>постачальника</w:t>
      </w:r>
      <w:r>
        <w:rPr>
          <w:spacing w:val="-5"/>
        </w:rPr>
        <w:t> </w:t>
      </w:r>
      <w:r>
        <w:rPr/>
        <w:t>початкового</w:t>
      </w:r>
      <w:r>
        <w:rPr>
          <w:spacing w:val="-5"/>
        </w:rPr>
        <w:t> </w:t>
      </w:r>
      <w:r>
        <w:rPr/>
        <w:t>рівня</w:t>
      </w:r>
      <w:r>
        <w:rPr>
          <w:spacing w:val="-7"/>
        </w:rPr>
        <w:t> </w:t>
      </w:r>
      <w:r>
        <w:rPr/>
        <w:t>до кінцевого споживача». Д. Уотерс у своїй книзі «Logistics: An Introduction to Supply</w:t>
      </w:r>
      <w:r>
        <w:rPr>
          <w:spacing w:val="-18"/>
        </w:rPr>
        <w:t> </w:t>
      </w:r>
      <w:r>
        <w:rPr/>
        <w:t>Chain</w:t>
      </w:r>
      <w:r>
        <w:rPr>
          <w:spacing w:val="-17"/>
        </w:rPr>
        <w:t> </w:t>
      </w:r>
      <w:r>
        <w:rPr/>
        <w:t>Management»</w:t>
      </w:r>
      <w:r>
        <w:rPr>
          <w:spacing w:val="-18"/>
        </w:rPr>
        <w:t> </w:t>
      </w:r>
      <w:r>
        <w:rPr/>
        <w:t>зазначає,</w:t>
      </w:r>
      <w:r>
        <w:rPr>
          <w:spacing w:val="-17"/>
        </w:rPr>
        <w:t> </w:t>
      </w:r>
      <w:r>
        <w:rPr/>
        <w:t>що</w:t>
      </w:r>
      <w:r>
        <w:rPr>
          <w:spacing w:val="-18"/>
        </w:rPr>
        <w:t> </w:t>
      </w:r>
      <w:r>
        <w:rPr/>
        <w:t>ланцюг</w:t>
      </w:r>
      <w:r>
        <w:rPr>
          <w:spacing w:val="-17"/>
        </w:rPr>
        <w:t> </w:t>
      </w:r>
      <w:r>
        <w:rPr/>
        <w:t>постачань</w:t>
      </w:r>
      <w:r>
        <w:rPr>
          <w:spacing w:val="-18"/>
        </w:rPr>
        <w:t> </w:t>
      </w:r>
      <w:r>
        <w:rPr/>
        <w:t>–</w:t>
      </w:r>
      <w:r>
        <w:rPr>
          <w:spacing w:val="-17"/>
        </w:rPr>
        <w:t> </w:t>
      </w:r>
      <w:r>
        <w:rPr/>
        <w:t>це</w:t>
      </w:r>
      <w:r>
        <w:rPr>
          <w:spacing w:val="-18"/>
        </w:rPr>
        <w:t> </w:t>
      </w:r>
      <w:r>
        <w:rPr/>
        <w:t>послідовність</w:t>
      </w:r>
      <w:r>
        <w:rPr>
          <w:spacing w:val="-17"/>
        </w:rPr>
        <w:t> </w:t>
      </w:r>
      <w:r>
        <w:rPr/>
        <w:t>дій, направлених на задоволення потреб споживача. Дж.Сток та Дж. Ламберт надають</w:t>
      </w:r>
      <w:r>
        <w:rPr>
          <w:spacing w:val="-5"/>
        </w:rPr>
        <w:t> </w:t>
      </w:r>
      <w:r>
        <w:rPr/>
        <w:t>таке</w:t>
      </w:r>
      <w:r>
        <w:rPr>
          <w:spacing w:val="-4"/>
        </w:rPr>
        <w:t> </w:t>
      </w:r>
      <w:r>
        <w:rPr/>
        <w:t>визначення</w:t>
      </w:r>
      <w:r>
        <w:rPr>
          <w:spacing w:val="-4"/>
        </w:rPr>
        <w:t> </w:t>
      </w:r>
      <w:r>
        <w:rPr/>
        <w:t>поняття</w:t>
      </w:r>
      <w:r>
        <w:rPr>
          <w:spacing w:val="-7"/>
        </w:rPr>
        <w:t> </w:t>
      </w:r>
      <w:r>
        <w:rPr/>
        <w:t>«ланцюг</w:t>
      </w:r>
      <w:r>
        <w:rPr>
          <w:spacing w:val="-4"/>
        </w:rPr>
        <w:t> </w:t>
      </w:r>
      <w:r>
        <w:rPr/>
        <w:t>постачань»:</w:t>
      </w:r>
      <w:r>
        <w:rPr>
          <w:spacing w:val="-4"/>
        </w:rPr>
        <w:t> </w:t>
      </w:r>
      <w:r>
        <w:rPr/>
        <w:t>«…інтегрований</w:t>
      </w:r>
      <w:r>
        <w:rPr>
          <w:spacing w:val="-7"/>
        </w:rPr>
        <w:t> </w:t>
      </w:r>
      <w:r>
        <w:rPr/>
        <w:t>процес, який характеризується власною, певною структурою процесів, що охоплюють реалізацію замовлень, обслуговування клієнтів, складування і управління запасами, формування систем переміщень тощо» [11,12,13].</w:t>
      </w:r>
    </w:p>
    <w:p>
      <w:pPr>
        <w:pStyle w:val="BodyText"/>
        <w:spacing w:line="360" w:lineRule="auto" w:before="1"/>
        <w:ind w:right="230"/>
      </w:pPr>
      <w:r>
        <w:rPr/>
        <w:t>Отже, ланцюг постачань – це комплексна послідовність ланок, які забезпечують проходження матеріального, інформаційного та фінансового потоків від постачальника сировини до споживача.</w:t>
      </w:r>
    </w:p>
    <w:p>
      <w:pPr>
        <w:pStyle w:val="BodyText"/>
        <w:ind w:left="773" w:firstLine="0"/>
        <w:jc w:val="left"/>
        <w:rPr>
          <w:sz w:val="20"/>
        </w:rPr>
      </w:pPr>
      <w:r>
        <w:rPr>
          <w:sz w:val="20"/>
        </w:rPr>
        <w:drawing>
          <wp:inline distT="0" distB="0" distL="0" distR="0">
            <wp:extent cx="5359370" cy="1978152"/>
            <wp:effectExtent l="0" t="0" r="0" b="0"/>
            <wp:docPr id="5" name="image3.jpeg"/>
            <wp:cNvGraphicFramePr>
              <a:graphicFrameLocks noChangeAspect="1"/>
            </wp:cNvGraphicFramePr>
            <a:graphic>
              <a:graphicData uri="http://schemas.openxmlformats.org/drawingml/2006/picture">
                <pic:pic>
                  <pic:nvPicPr>
                    <pic:cNvPr id="6" name="image3.jpeg"/>
                    <pic:cNvPicPr/>
                  </pic:nvPicPr>
                  <pic:blipFill>
                    <a:blip r:embed="rId8" cstate="print"/>
                    <a:stretch>
                      <a:fillRect/>
                    </a:stretch>
                  </pic:blipFill>
                  <pic:spPr>
                    <a:xfrm>
                      <a:off x="0" y="0"/>
                      <a:ext cx="5359370" cy="1978152"/>
                    </a:xfrm>
                    <a:prstGeom prst="rect">
                      <a:avLst/>
                    </a:prstGeom>
                  </pic:spPr>
                </pic:pic>
              </a:graphicData>
            </a:graphic>
          </wp:inline>
        </w:drawing>
      </w:r>
      <w:r>
        <w:rPr>
          <w:sz w:val="20"/>
        </w:rPr>
      </w:r>
    </w:p>
    <w:p>
      <w:pPr>
        <w:pStyle w:val="BodyText"/>
        <w:spacing w:before="7"/>
        <w:ind w:left="0" w:firstLine="0"/>
        <w:jc w:val="left"/>
        <w:rPr>
          <w:sz w:val="20"/>
        </w:rPr>
      </w:pPr>
      <w:r>
        <w:rPr/>
        <w:drawing>
          <wp:anchor distT="0" distB="0" distL="0" distR="0" allowOverlap="1" layoutInCell="1" locked="0" behindDoc="0" simplePos="0" relativeHeight="2">
            <wp:simplePos x="0" y="0"/>
            <wp:positionH relativeFrom="page">
              <wp:posOffset>1102946</wp:posOffset>
            </wp:positionH>
            <wp:positionV relativeFrom="paragraph">
              <wp:posOffset>165993</wp:posOffset>
            </wp:positionV>
            <wp:extent cx="5428470" cy="2003298"/>
            <wp:effectExtent l="0" t="0" r="0" b="0"/>
            <wp:wrapTopAndBottom/>
            <wp:docPr id="7" name="image4.jpeg"/>
            <wp:cNvGraphicFramePr>
              <a:graphicFrameLocks noChangeAspect="1"/>
            </wp:cNvGraphicFramePr>
            <a:graphic>
              <a:graphicData uri="http://schemas.openxmlformats.org/drawingml/2006/picture">
                <pic:pic>
                  <pic:nvPicPr>
                    <pic:cNvPr id="8" name="image4.jpeg"/>
                    <pic:cNvPicPr/>
                  </pic:nvPicPr>
                  <pic:blipFill>
                    <a:blip r:embed="rId9" cstate="print"/>
                    <a:stretch>
                      <a:fillRect/>
                    </a:stretch>
                  </pic:blipFill>
                  <pic:spPr>
                    <a:xfrm>
                      <a:off x="0" y="0"/>
                      <a:ext cx="5428470" cy="2003298"/>
                    </a:xfrm>
                    <a:prstGeom prst="rect">
                      <a:avLst/>
                    </a:prstGeom>
                  </pic:spPr>
                </pic:pic>
              </a:graphicData>
            </a:graphic>
          </wp:anchor>
        </w:drawing>
      </w:r>
    </w:p>
    <w:p>
      <w:pPr>
        <w:pStyle w:val="BodyText"/>
        <w:spacing w:before="194"/>
        <w:ind w:left="821" w:firstLine="0"/>
        <w:jc w:val="left"/>
      </w:pPr>
      <w:r>
        <w:rPr/>
        <w:t>Рис.1.3.</w:t>
      </w:r>
      <w:r>
        <w:rPr>
          <w:spacing w:val="-9"/>
        </w:rPr>
        <w:t> </w:t>
      </w:r>
      <w:r>
        <w:rPr/>
        <w:t>Приклад</w:t>
      </w:r>
      <w:r>
        <w:rPr>
          <w:spacing w:val="-5"/>
        </w:rPr>
        <w:t> </w:t>
      </w:r>
      <w:r>
        <w:rPr/>
        <w:t>ланцюгів</w:t>
      </w:r>
      <w:r>
        <w:rPr>
          <w:spacing w:val="-7"/>
        </w:rPr>
        <w:t> </w:t>
      </w:r>
      <w:r>
        <w:rPr/>
        <w:t>постачань</w:t>
      </w:r>
      <w:r>
        <w:rPr>
          <w:spacing w:val="-7"/>
        </w:rPr>
        <w:t> </w:t>
      </w:r>
      <w:r>
        <w:rPr/>
        <w:t>для</w:t>
      </w:r>
      <w:r>
        <w:rPr>
          <w:spacing w:val="-5"/>
        </w:rPr>
        <w:t> </w:t>
      </w:r>
      <w:r>
        <w:rPr/>
        <w:t>виробничих</w:t>
      </w:r>
      <w:r>
        <w:rPr>
          <w:spacing w:val="-4"/>
        </w:rPr>
        <w:t> </w:t>
      </w:r>
      <w:r>
        <w:rPr>
          <w:spacing w:val="-2"/>
        </w:rPr>
        <w:t>компаній</w:t>
      </w:r>
    </w:p>
    <w:p>
      <w:pPr>
        <w:spacing w:before="163"/>
        <w:ind w:left="821" w:right="0" w:firstLine="0"/>
        <w:jc w:val="left"/>
        <w:rPr>
          <w:i/>
          <w:sz w:val="28"/>
        </w:rPr>
      </w:pPr>
      <w:r>
        <w:rPr>
          <w:i/>
          <w:sz w:val="28"/>
        </w:rPr>
        <w:t>Джерело:</w:t>
      </w:r>
      <w:r>
        <w:rPr>
          <w:i/>
          <w:spacing w:val="-8"/>
          <w:sz w:val="28"/>
        </w:rPr>
        <w:t> </w:t>
      </w:r>
      <w:r>
        <w:rPr>
          <w:i/>
          <w:spacing w:val="-5"/>
          <w:sz w:val="28"/>
        </w:rPr>
        <w:t>[9]</w:t>
      </w:r>
    </w:p>
    <w:p>
      <w:pPr>
        <w:pStyle w:val="BodyText"/>
        <w:spacing w:line="360" w:lineRule="auto" w:before="160"/>
        <w:ind w:right="232"/>
      </w:pPr>
      <w:r>
        <w:rPr/>
        <w:t>Проєктування ланцюга постачань (supply chain design) – це процес побудови</w:t>
      </w:r>
      <w:r>
        <w:rPr>
          <w:spacing w:val="34"/>
        </w:rPr>
        <w:t>  </w:t>
      </w:r>
      <w:r>
        <w:rPr/>
        <w:t>та</w:t>
      </w:r>
      <w:r>
        <w:rPr>
          <w:spacing w:val="37"/>
        </w:rPr>
        <w:t>  </w:t>
      </w:r>
      <w:r>
        <w:rPr/>
        <w:t>моделювання</w:t>
      </w:r>
      <w:r>
        <w:rPr>
          <w:spacing w:val="38"/>
        </w:rPr>
        <w:t>  </w:t>
      </w:r>
      <w:r>
        <w:rPr/>
        <w:t>ланцюга</w:t>
      </w:r>
      <w:r>
        <w:rPr>
          <w:spacing w:val="36"/>
        </w:rPr>
        <w:t>  </w:t>
      </w:r>
      <w:r>
        <w:rPr/>
        <w:t>постачань,</w:t>
      </w:r>
      <w:r>
        <w:rPr>
          <w:spacing w:val="37"/>
        </w:rPr>
        <w:t>  </w:t>
      </w:r>
      <w:r>
        <w:rPr/>
        <w:t>який</w:t>
      </w:r>
      <w:r>
        <w:rPr>
          <w:spacing w:val="36"/>
        </w:rPr>
        <w:t>  </w:t>
      </w:r>
      <w:r>
        <w:rPr/>
        <w:t>буде</w:t>
      </w:r>
      <w:r>
        <w:rPr>
          <w:spacing w:val="37"/>
        </w:rPr>
        <w:t>  </w:t>
      </w:r>
      <w:r>
        <w:rPr>
          <w:spacing w:val="-2"/>
        </w:rPr>
        <w:t>забезпечувати</w:t>
      </w:r>
    </w:p>
    <w:p>
      <w:pPr>
        <w:spacing w:after="0" w:line="360" w:lineRule="auto"/>
        <w:sectPr>
          <w:pgSz w:w="11910" w:h="16840"/>
          <w:pgMar w:header="731" w:footer="0" w:top="1040" w:bottom="280" w:left="1020" w:right="900"/>
        </w:sectPr>
      </w:pPr>
    </w:p>
    <w:p>
      <w:pPr>
        <w:pStyle w:val="BodyText"/>
        <w:spacing w:before="2"/>
        <w:ind w:left="0" w:firstLine="0"/>
        <w:jc w:val="left"/>
        <w:rPr>
          <w:sz w:val="14"/>
        </w:rPr>
      </w:pPr>
    </w:p>
    <w:p>
      <w:pPr>
        <w:pStyle w:val="BodyText"/>
        <w:spacing w:line="360" w:lineRule="auto" w:before="89"/>
        <w:ind w:right="241" w:firstLine="0"/>
      </w:pPr>
      <w:r>
        <w:rPr/>
        <w:t>найбільш ефективний потік матеріальних інформаційних ресурсів від постачальника до кінцевого споживача.</w:t>
      </w:r>
    </w:p>
    <w:p>
      <w:pPr>
        <w:pStyle w:val="BodyText"/>
        <w:spacing w:line="360" w:lineRule="auto" w:before="2"/>
        <w:ind w:right="231"/>
      </w:pPr>
      <w:r>
        <w:rPr/>
        <w:t>Ланцюг</w:t>
      </w:r>
      <w:r>
        <w:rPr>
          <w:spacing w:val="-16"/>
        </w:rPr>
        <w:t> </w:t>
      </w:r>
      <w:r>
        <w:rPr/>
        <w:t>постачань</w:t>
      </w:r>
      <w:r>
        <w:rPr>
          <w:spacing w:val="-14"/>
        </w:rPr>
        <w:t> </w:t>
      </w:r>
      <w:r>
        <w:rPr/>
        <w:t>може</w:t>
      </w:r>
      <w:r>
        <w:rPr>
          <w:spacing w:val="-14"/>
        </w:rPr>
        <w:t> </w:t>
      </w:r>
      <w:r>
        <w:rPr/>
        <w:t>включати</w:t>
      </w:r>
      <w:r>
        <w:rPr>
          <w:spacing w:val="-16"/>
        </w:rPr>
        <w:t> </w:t>
      </w:r>
      <w:r>
        <w:rPr/>
        <w:t>різні</w:t>
      </w:r>
      <w:r>
        <w:rPr>
          <w:spacing w:val="-16"/>
        </w:rPr>
        <w:t> </w:t>
      </w:r>
      <w:r>
        <w:rPr/>
        <w:t>логістичні</w:t>
      </w:r>
      <w:r>
        <w:rPr>
          <w:spacing w:val="-10"/>
        </w:rPr>
        <w:t> </w:t>
      </w:r>
      <w:r>
        <w:rPr/>
        <w:t>ланки,</w:t>
      </w:r>
      <w:r>
        <w:rPr>
          <w:spacing w:val="-15"/>
        </w:rPr>
        <w:t> </w:t>
      </w:r>
      <w:r>
        <w:rPr/>
        <w:t>що</w:t>
      </w:r>
      <w:r>
        <w:rPr>
          <w:spacing w:val="-14"/>
        </w:rPr>
        <w:t> </w:t>
      </w:r>
      <w:r>
        <w:rPr/>
        <w:t>об'єднуються для забезпечення ефективного пересування товарів від одного етапу до наступного. Ланцюги постачань значно відрізняються за розміром, складністю та масштабом від галузі до галузі.</w:t>
      </w:r>
    </w:p>
    <w:p>
      <w:pPr>
        <w:pStyle w:val="BodyText"/>
        <w:spacing w:line="360" w:lineRule="auto"/>
        <w:ind w:right="229"/>
      </w:pPr>
      <w:r>
        <w:rPr/>
        <w:t>Будова ланцюга постачань може бути різної та залежати від параметрів матеріального потоку, географічної присутності підприємства, його розміру, організаційної структури та наявної інфраструктури тощо.</w:t>
      </w:r>
    </w:p>
    <w:p>
      <w:pPr>
        <w:pStyle w:val="BodyText"/>
        <w:spacing w:line="360" w:lineRule="auto"/>
        <w:ind w:right="228"/>
      </w:pPr>
      <w:r>
        <w:rPr/>
        <w:t>Злиття ланцюгів постачань є характерним процесом в сучасному бізнес- середовищі. Організації часто отримують матеріали від різних постачальників і реалізують свою продукцію різним клієнтам: різні ланцюги постачань зближуються всередині організації, а потім знову розгалужуються [12].</w:t>
      </w:r>
    </w:p>
    <w:p>
      <w:pPr>
        <w:pStyle w:val="BodyText"/>
        <w:ind w:left="575" w:firstLine="0"/>
        <w:jc w:val="left"/>
        <w:rPr>
          <w:sz w:val="20"/>
        </w:rPr>
      </w:pPr>
      <w:r>
        <w:rPr>
          <w:sz w:val="20"/>
        </w:rPr>
        <w:drawing>
          <wp:inline distT="0" distB="0" distL="0" distR="0">
            <wp:extent cx="5335119" cy="2819400"/>
            <wp:effectExtent l="0" t="0" r="0" b="0"/>
            <wp:docPr id="9" name="image5.jpeg"/>
            <wp:cNvGraphicFramePr>
              <a:graphicFrameLocks noChangeAspect="1"/>
            </wp:cNvGraphicFramePr>
            <a:graphic>
              <a:graphicData uri="http://schemas.openxmlformats.org/drawingml/2006/picture">
                <pic:pic>
                  <pic:nvPicPr>
                    <pic:cNvPr id="10" name="image5.jpeg"/>
                    <pic:cNvPicPr/>
                  </pic:nvPicPr>
                  <pic:blipFill>
                    <a:blip r:embed="rId10" cstate="print"/>
                    <a:stretch>
                      <a:fillRect/>
                    </a:stretch>
                  </pic:blipFill>
                  <pic:spPr>
                    <a:xfrm>
                      <a:off x="0" y="0"/>
                      <a:ext cx="5335119" cy="2819400"/>
                    </a:xfrm>
                    <a:prstGeom prst="rect">
                      <a:avLst/>
                    </a:prstGeom>
                  </pic:spPr>
                </pic:pic>
              </a:graphicData>
            </a:graphic>
          </wp:inline>
        </w:drawing>
      </w:r>
      <w:r>
        <w:rPr>
          <w:sz w:val="20"/>
        </w:rPr>
      </w:r>
    </w:p>
    <w:p>
      <w:pPr>
        <w:pStyle w:val="BodyText"/>
        <w:spacing w:before="134"/>
        <w:ind w:left="821" w:firstLine="0"/>
      </w:pPr>
      <w:r>
        <w:rPr/>
        <w:t>Рис.1.4.</w:t>
      </w:r>
      <w:r>
        <w:rPr>
          <w:spacing w:val="-10"/>
        </w:rPr>
        <w:t> </w:t>
      </w:r>
      <w:r>
        <w:rPr/>
        <w:t>Ланцюг</w:t>
      </w:r>
      <w:r>
        <w:rPr>
          <w:spacing w:val="-7"/>
        </w:rPr>
        <w:t> </w:t>
      </w:r>
      <w:r>
        <w:rPr/>
        <w:t>постачань,</w:t>
      </w:r>
      <w:r>
        <w:rPr>
          <w:spacing w:val="-8"/>
        </w:rPr>
        <w:t> </w:t>
      </w:r>
      <w:r>
        <w:rPr/>
        <w:t>сформований</w:t>
      </w:r>
      <w:r>
        <w:rPr>
          <w:spacing w:val="-7"/>
        </w:rPr>
        <w:t> </w:t>
      </w:r>
      <w:r>
        <w:rPr/>
        <w:t>навколо</w:t>
      </w:r>
      <w:r>
        <w:rPr>
          <w:spacing w:val="-6"/>
        </w:rPr>
        <w:t> </w:t>
      </w:r>
      <w:r>
        <w:rPr>
          <w:spacing w:val="-2"/>
        </w:rPr>
        <w:t>виробника</w:t>
      </w:r>
    </w:p>
    <w:p>
      <w:pPr>
        <w:spacing w:before="163"/>
        <w:ind w:left="821" w:right="0" w:firstLine="0"/>
        <w:jc w:val="both"/>
        <w:rPr>
          <w:i/>
          <w:sz w:val="28"/>
        </w:rPr>
      </w:pPr>
      <w:r>
        <w:rPr>
          <w:i/>
          <w:spacing w:val="-2"/>
          <w:sz w:val="28"/>
        </w:rPr>
        <w:t>Джерело:</w:t>
      </w:r>
      <w:r>
        <w:rPr>
          <w:i/>
          <w:spacing w:val="-14"/>
          <w:sz w:val="28"/>
        </w:rPr>
        <w:t> </w:t>
      </w:r>
      <w:r>
        <w:rPr>
          <w:i/>
          <w:spacing w:val="-4"/>
          <w:sz w:val="28"/>
        </w:rPr>
        <w:t>[11]</w:t>
      </w:r>
    </w:p>
    <w:p>
      <w:pPr>
        <w:pStyle w:val="BodyText"/>
        <w:spacing w:line="360" w:lineRule="auto" w:before="160"/>
        <w:ind w:right="236"/>
      </w:pPr>
      <w:r>
        <w:rPr/>
        <w:t>Ланцюг постачань можна схарактеризувати за такими показниками, як довжина, ширина та потужність [7].</w:t>
      </w:r>
    </w:p>
    <w:p>
      <w:pPr>
        <w:pStyle w:val="BodyText"/>
        <w:spacing w:line="360" w:lineRule="auto"/>
        <w:ind w:right="232"/>
      </w:pPr>
      <w:r>
        <w:rPr/>
        <w:t>Довжина ланцюга постачань – це кількість ланок, через які проходить логістичний потік від постачальника та кінцевого споживача. Найкоротший ланцюг</w:t>
      </w:r>
      <w:r>
        <w:rPr>
          <w:spacing w:val="62"/>
        </w:rPr>
        <w:t>  </w:t>
      </w:r>
      <w:r>
        <w:rPr/>
        <w:t>постачань</w:t>
      </w:r>
      <w:r>
        <w:rPr>
          <w:spacing w:val="61"/>
        </w:rPr>
        <w:t>  </w:t>
      </w:r>
      <w:r>
        <w:rPr/>
        <w:t>може</w:t>
      </w:r>
      <w:r>
        <w:rPr>
          <w:spacing w:val="64"/>
        </w:rPr>
        <w:t>  </w:t>
      </w:r>
      <w:r>
        <w:rPr/>
        <w:t>мати</w:t>
      </w:r>
      <w:r>
        <w:rPr>
          <w:spacing w:val="63"/>
        </w:rPr>
        <w:t>  </w:t>
      </w:r>
      <w:r>
        <w:rPr/>
        <w:t>всього</w:t>
      </w:r>
      <w:r>
        <w:rPr>
          <w:spacing w:val="63"/>
        </w:rPr>
        <w:t>  </w:t>
      </w:r>
      <w:r>
        <w:rPr/>
        <w:t>дві</w:t>
      </w:r>
      <w:r>
        <w:rPr>
          <w:spacing w:val="63"/>
        </w:rPr>
        <w:t>  </w:t>
      </w:r>
      <w:r>
        <w:rPr/>
        <w:t>ланки.</w:t>
      </w:r>
      <w:r>
        <w:rPr>
          <w:spacing w:val="62"/>
        </w:rPr>
        <w:t>  </w:t>
      </w:r>
      <w:r>
        <w:rPr/>
        <w:t>Наприклад,</w:t>
      </w:r>
      <w:r>
        <w:rPr>
          <w:spacing w:val="63"/>
        </w:rPr>
        <w:t>  </w:t>
      </w:r>
      <w:r>
        <w:rPr>
          <w:spacing w:val="-2"/>
        </w:rPr>
        <w:t>фермер</w:t>
      </w:r>
    </w:p>
    <w:p>
      <w:pPr>
        <w:spacing w:after="0" w:line="360" w:lineRule="auto"/>
        <w:sectPr>
          <w:pgSz w:w="11910" w:h="16840"/>
          <w:pgMar w:header="731" w:footer="0" w:top="1040" w:bottom="280" w:left="1020" w:right="900"/>
        </w:sectPr>
      </w:pPr>
    </w:p>
    <w:p>
      <w:pPr>
        <w:pStyle w:val="BodyText"/>
        <w:spacing w:before="2"/>
        <w:ind w:left="0" w:firstLine="0"/>
        <w:jc w:val="left"/>
        <w:rPr>
          <w:sz w:val="14"/>
        </w:rPr>
      </w:pPr>
    </w:p>
    <w:p>
      <w:pPr>
        <w:pStyle w:val="BodyText"/>
        <w:spacing w:line="360" w:lineRule="auto" w:before="89"/>
        <w:ind w:right="231" w:firstLine="0"/>
      </w:pPr>
      <w:r>
        <w:rPr/>
        <w:t>безпосередньо продає свіжі овочі та фрукти</w:t>
      </w:r>
      <w:r>
        <w:rPr>
          <w:spacing w:val="40"/>
        </w:rPr>
        <w:t> </w:t>
      </w:r>
      <w:r>
        <w:rPr/>
        <w:t>кінцевому споживачу. Натомість ланцюг постачань екзотичних фруктів та овочів є досить складним та довшим, оскільки продукти транспортуються на великі відстані. У цьому випадку важливо забезпечити дотримання оптимальної температури та вологості, щоб продукти досягли кінцевого споживача в найкращому стані [4,7].</w:t>
      </w:r>
    </w:p>
    <w:p>
      <w:pPr>
        <w:pStyle w:val="BodyText"/>
        <w:spacing w:line="360" w:lineRule="auto"/>
        <w:ind w:right="232"/>
      </w:pPr>
      <w:r>
        <w:rPr/>
        <w:t>Збільшення довжини ланцюга постачань може мати як переваги, так і недоліки. До позитивних наслідків належать:</w:t>
      </w:r>
    </w:p>
    <w:p>
      <w:pPr>
        <w:pStyle w:val="ListParagraph"/>
        <w:numPr>
          <w:ilvl w:val="0"/>
          <w:numId w:val="4"/>
        </w:numPr>
        <w:tabs>
          <w:tab w:pos="1107" w:val="left" w:leader="none"/>
        </w:tabs>
        <w:spacing w:line="355" w:lineRule="auto" w:before="3" w:after="0"/>
        <w:ind w:left="1106" w:right="230" w:hanging="428"/>
        <w:jc w:val="both"/>
        <w:rPr>
          <w:rFonts w:ascii="Symbol" w:hAnsi="Symbol"/>
          <w:sz w:val="28"/>
        </w:rPr>
      </w:pPr>
      <w:r>
        <w:rPr>
          <w:sz w:val="28"/>
        </w:rPr>
        <w:t>доступність широкого асортименту товарів, наприклад, збільшення кількості ланок дозволяє забезпечити клієнтів широким вибором </w:t>
      </w:r>
      <w:r>
        <w:rPr>
          <w:spacing w:val="-2"/>
          <w:sz w:val="28"/>
        </w:rPr>
        <w:t>продуктів;</w:t>
      </w:r>
    </w:p>
    <w:p>
      <w:pPr>
        <w:pStyle w:val="ListParagraph"/>
        <w:numPr>
          <w:ilvl w:val="0"/>
          <w:numId w:val="4"/>
        </w:numPr>
        <w:tabs>
          <w:tab w:pos="1107" w:val="left" w:leader="none"/>
        </w:tabs>
        <w:spacing w:line="350" w:lineRule="auto" w:before="8" w:after="0"/>
        <w:ind w:left="1106" w:right="230" w:hanging="428"/>
        <w:jc w:val="both"/>
        <w:rPr>
          <w:rFonts w:ascii="Symbol" w:hAnsi="Symbol"/>
          <w:sz w:val="28"/>
        </w:rPr>
      </w:pPr>
      <w:r>
        <w:rPr>
          <w:sz w:val="28"/>
        </w:rPr>
        <w:t>зменшення вартості транспортування та зберігання продукції через перевезення великими обсягами;</w:t>
      </w:r>
    </w:p>
    <w:p>
      <w:pPr>
        <w:pStyle w:val="ListParagraph"/>
        <w:numPr>
          <w:ilvl w:val="0"/>
          <w:numId w:val="4"/>
        </w:numPr>
        <w:tabs>
          <w:tab w:pos="1107" w:val="left" w:leader="none"/>
        </w:tabs>
        <w:spacing w:line="350" w:lineRule="auto" w:before="16" w:after="0"/>
        <w:ind w:left="112" w:right="5090" w:firstLine="566"/>
        <w:jc w:val="both"/>
        <w:rPr>
          <w:rFonts w:ascii="Symbol" w:hAnsi="Symbol"/>
          <w:sz w:val="28"/>
        </w:rPr>
      </w:pPr>
      <w:r>
        <w:rPr>
          <w:sz w:val="28"/>
        </w:rPr>
        <w:t>розширення</w:t>
      </w:r>
      <w:r>
        <w:rPr>
          <w:spacing w:val="-13"/>
          <w:sz w:val="28"/>
        </w:rPr>
        <w:t> </w:t>
      </w:r>
      <w:r>
        <w:rPr>
          <w:sz w:val="28"/>
        </w:rPr>
        <w:t>ринків</w:t>
      </w:r>
      <w:r>
        <w:rPr>
          <w:spacing w:val="-14"/>
          <w:sz w:val="28"/>
        </w:rPr>
        <w:t> </w:t>
      </w:r>
      <w:r>
        <w:rPr>
          <w:sz w:val="28"/>
        </w:rPr>
        <w:t>збуту</w:t>
      </w:r>
      <w:r>
        <w:rPr>
          <w:spacing w:val="-10"/>
          <w:sz w:val="28"/>
        </w:rPr>
        <w:t> </w:t>
      </w:r>
      <w:r>
        <w:rPr>
          <w:sz w:val="28"/>
        </w:rPr>
        <w:t>тощо. До негативних наслідків належать:</w:t>
      </w:r>
    </w:p>
    <w:p>
      <w:pPr>
        <w:pStyle w:val="ListParagraph"/>
        <w:numPr>
          <w:ilvl w:val="0"/>
          <w:numId w:val="4"/>
        </w:numPr>
        <w:tabs>
          <w:tab w:pos="1107" w:val="left" w:leader="none"/>
        </w:tabs>
        <w:spacing w:line="352" w:lineRule="auto" w:before="13" w:after="0"/>
        <w:ind w:left="1106" w:right="238" w:hanging="428"/>
        <w:jc w:val="both"/>
        <w:rPr>
          <w:rFonts w:ascii="Symbol" w:hAnsi="Symbol"/>
          <w:sz w:val="28"/>
        </w:rPr>
      </w:pPr>
      <w:r>
        <w:rPr>
          <w:sz w:val="28"/>
        </w:rPr>
        <w:t>збільшення часу,</w:t>
      </w:r>
      <w:r>
        <w:rPr>
          <w:spacing w:val="40"/>
          <w:sz w:val="28"/>
        </w:rPr>
        <w:t> </w:t>
      </w:r>
      <w:r>
        <w:rPr>
          <w:sz w:val="28"/>
        </w:rPr>
        <w:t>необхідного для доставки продукції до кінцевого </w:t>
      </w:r>
      <w:r>
        <w:rPr>
          <w:spacing w:val="-2"/>
          <w:sz w:val="28"/>
        </w:rPr>
        <w:t>споживача;</w:t>
      </w:r>
    </w:p>
    <w:p>
      <w:pPr>
        <w:pStyle w:val="ListParagraph"/>
        <w:numPr>
          <w:ilvl w:val="0"/>
          <w:numId w:val="4"/>
        </w:numPr>
        <w:tabs>
          <w:tab w:pos="1107" w:val="left" w:leader="none"/>
        </w:tabs>
        <w:spacing w:line="240" w:lineRule="auto" w:before="9" w:after="0"/>
        <w:ind w:left="1106" w:right="0" w:hanging="428"/>
        <w:jc w:val="both"/>
        <w:rPr>
          <w:rFonts w:ascii="Symbol" w:hAnsi="Symbol"/>
          <w:sz w:val="28"/>
        </w:rPr>
      </w:pPr>
      <w:r>
        <w:rPr>
          <w:sz w:val="28"/>
        </w:rPr>
        <w:t>збільшення</w:t>
      </w:r>
      <w:r>
        <w:rPr>
          <w:spacing w:val="-8"/>
          <w:sz w:val="28"/>
        </w:rPr>
        <w:t> </w:t>
      </w:r>
      <w:r>
        <w:rPr>
          <w:sz w:val="28"/>
        </w:rPr>
        <w:t>вартості</w:t>
      </w:r>
      <w:r>
        <w:rPr>
          <w:spacing w:val="-7"/>
          <w:sz w:val="28"/>
        </w:rPr>
        <w:t> </w:t>
      </w:r>
      <w:r>
        <w:rPr>
          <w:sz w:val="28"/>
        </w:rPr>
        <w:t>продукції</w:t>
      </w:r>
      <w:r>
        <w:rPr>
          <w:spacing w:val="-4"/>
          <w:sz w:val="28"/>
        </w:rPr>
        <w:t> </w:t>
      </w:r>
      <w:r>
        <w:rPr>
          <w:sz w:val="28"/>
        </w:rPr>
        <w:t>з</w:t>
      </w:r>
      <w:r>
        <w:rPr>
          <w:spacing w:val="-7"/>
          <w:sz w:val="28"/>
        </w:rPr>
        <w:t> </w:t>
      </w:r>
      <w:r>
        <w:rPr>
          <w:sz w:val="28"/>
        </w:rPr>
        <w:t>кожною</w:t>
      </w:r>
      <w:r>
        <w:rPr>
          <w:spacing w:val="-9"/>
          <w:sz w:val="28"/>
        </w:rPr>
        <w:t> </w:t>
      </w:r>
      <w:r>
        <w:rPr>
          <w:sz w:val="28"/>
        </w:rPr>
        <w:t>додатковою</w:t>
      </w:r>
      <w:r>
        <w:rPr>
          <w:spacing w:val="-6"/>
          <w:sz w:val="28"/>
        </w:rPr>
        <w:t> </w:t>
      </w:r>
      <w:r>
        <w:rPr>
          <w:spacing w:val="-2"/>
          <w:sz w:val="28"/>
        </w:rPr>
        <w:t>ланкою;</w:t>
      </w:r>
    </w:p>
    <w:p>
      <w:pPr>
        <w:pStyle w:val="ListParagraph"/>
        <w:numPr>
          <w:ilvl w:val="0"/>
          <w:numId w:val="4"/>
        </w:numPr>
        <w:tabs>
          <w:tab w:pos="1107" w:val="left" w:leader="none"/>
        </w:tabs>
        <w:spacing w:line="350" w:lineRule="auto" w:before="161" w:after="0"/>
        <w:ind w:left="1106" w:right="237" w:hanging="428"/>
        <w:jc w:val="both"/>
        <w:rPr>
          <w:rFonts w:ascii="Symbol" w:hAnsi="Symbol"/>
          <w:sz w:val="28"/>
        </w:rPr>
      </w:pPr>
      <w:r>
        <w:rPr>
          <w:sz w:val="28"/>
        </w:rPr>
        <w:t>збільшення ймовірності пошкодження та псування продукції під час транспортування, зберігання або обробки;</w:t>
      </w:r>
    </w:p>
    <w:p>
      <w:pPr>
        <w:pStyle w:val="ListParagraph"/>
        <w:numPr>
          <w:ilvl w:val="0"/>
          <w:numId w:val="4"/>
        </w:numPr>
        <w:tabs>
          <w:tab w:pos="1107" w:val="left" w:leader="none"/>
        </w:tabs>
        <w:spacing w:line="350" w:lineRule="auto" w:before="16" w:after="0"/>
        <w:ind w:left="1106" w:right="235" w:hanging="428"/>
        <w:jc w:val="both"/>
        <w:rPr>
          <w:rFonts w:ascii="Symbol" w:hAnsi="Symbol"/>
          <w:sz w:val="28"/>
        </w:rPr>
      </w:pPr>
      <w:r>
        <w:rPr>
          <w:sz w:val="28"/>
        </w:rPr>
        <w:t>складність контролю якості, оскільки необхідно взаємодіяти з більшою кількістю постачальників та підприємств;</w:t>
      </w:r>
    </w:p>
    <w:p>
      <w:pPr>
        <w:pStyle w:val="ListParagraph"/>
        <w:numPr>
          <w:ilvl w:val="0"/>
          <w:numId w:val="4"/>
        </w:numPr>
        <w:tabs>
          <w:tab w:pos="1107" w:val="left" w:leader="none"/>
        </w:tabs>
        <w:spacing w:line="355" w:lineRule="auto" w:before="15" w:after="0"/>
        <w:ind w:left="1106" w:right="231" w:hanging="428"/>
        <w:jc w:val="both"/>
        <w:rPr>
          <w:rFonts w:ascii="Symbol" w:hAnsi="Symbol"/>
          <w:sz w:val="28"/>
        </w:rPr>
      </w:pPr>
      <w:r>
        <w:rPr>
          <w:sz w:val="28"/>
        </w:rPr>
        <w:t>збільшення ризику порушення термінів доставки або невиконання зобов'язань</w:t>
      </w:r>
      <w:r>
        <w:rPr>
          <w:spacing w:val="-17"/>
          <w:sz w:val="28"/>
        </w:rPr>
        <w:t> </w:t>
      </w:r>
      <w:r>
        <w:rPr>
          <w:sz w:val="28"/>
        </w:rPr>
        <w:t>по</w:t>
      </w:r>
      <w:r>
        <w:rPr>
          <w:spacing w:val="-15"/>
          <w:sz w:val="28"/>
        </w:rPr>
        <w:t> </w:t>
      </w:r>
      <w:r>
        <w:rPr>
          <w:sz w:val="28"/>
        </w:rPr>
        <w:t>контракту,</w:t>
      </w:r>
      <w:r>
        <w:rPr>
          <w:spacing w:val="-16"/>
          <w:sz w:val="28"/>
        </w:rPr>
        <w:t> </w:t>
      </w:r>
      <w:r>
        <w:rPr>
          <w:sz w:val="28"/>
        </w:rPr>
        <w:t>що</w:t>
      </w:r>
      <w:r>
        <w:rPr>
          <w:spacing w:val="-15"/>
          <w:sz w:val="28"/>
        </w:rPr>
        <w:t> </w:t>
      </w:r>
      <w:r>
        <w:rPr>
          <w:sz w:val="28"/>
        </w:rPr>
        <w:t>може</w:t>
      </w:r>
      <w:r>
        <w:rPr>
          <w:spacing w:val="-15"/>
          <w:sz w:val="28"/>
        </w:rPr>
        <w:t> </w:t>
      </w:r>
      <w:r>
        <w:rPr>
          <w:sz w:val="28"/>
        </w:rPr>
        <w:t>вплинути</w:t>
      </w:r>
      <w:r>
        <w:rPr>
          <w:spacing w:val="-15"/>
          <w:sz w:val="28"/>
        </w:rPr>
        <w:t> </w:t>
      </w:r>
      <w:r>
        <w:rPr>
          <w:sz w:val="28"/>
        </w:rPr>
        <w:t>на</w:t>
      </w:r>
      <w:r>
        <w:rPr>
          <w:spacing w:val="-16"/>
          <w:sz w:val="28"/>
        </w:rPr>
        <w:t> </w:t>
      </w:r>
      <w:r>
        <w:rPr>
          <w:sz w:val="28"/>
        </w:rPr>
        <w:t>репутацію</w:t>
      </w:r>
      <w:r>
        <w:rPr>
          <w:spacing w:val="-17"/>
          <w:sz w:val="28"/>
        </w:rPr>
        <w:t> </w:t>
      </w:r>
      <w:r>
        <w:rPr>
          <w:sz w:val="28"/>
        </w:rPr>
        <w:t>підприємства та його доходи тощо.</w:t>
      </w:r>
    </w:p>
    <w:p>
      <w:pPr>
        <w:pStyle w:val="BodyText"/>
        <w:spacing w:line="360" w:lineRule="auto" w:before="7"/>
        <w:ind w:right="233" w:firstLine="852"/>
      </w:pPr>
      <w:r>
        <w:rPr/>
        <w:t>Ширина ланцюга постачань – це кількість паралельних шляхів, якими можуть</w:t>
      </w:r>
      <w:r>
        <w:rPr>
          <w:spacing w:val="-8"/>
        </w:rPr>
        <w:t> </w:t>
      </w:r>
      <w:r>
        <w:rPr/>
        <w:t>переміщуватися</w:t>
      </w:r>
      <w:r>
        <w:rPr>
          <w:spacing w:val="-6"/>
        </w:rPr>
        <w:t> </w:t>
      </w:r>
      <w:r>
        <w:rPr/>
        <w:t>товари</w:t>
      </w:r>
      <w:r>
        <w:rPr>
          <w:spacing w:val="-6"/>
        </w:rPr>
        <w:t> </w:t>
      </w:r>
      <w:r>
        <w:rPr/>
        <w:t>або</w:t>
      </w:r>
      <w:r>
        <w:rPr>
          <w:spacing w:val="-6"/>
        </w:rPr>
        <w:t> </w:t>
      </w:r>
      <w:r>
        <w:rPr/>
        <w:t>послуги</w:t>
      </w:r>
      <w:r>
        <w:rPr>
          <w:spacing w:val="-6"/>
        </w:rPr>
        <w:t> </w:t>
      </w:r>
      <w:r>
        <w:rPr/>
        <w:t>в</w:t>
      </w:r>
      <w:r>
        <w:rPr>
          <w:spacing w:val="-7"/>
        </w:rPr>
        <w:t> </w:t>
      </w:r>
      <w:r>
        <w:rPr/>
        <w:t>межах</w:t>
      </w:r>
      <w:r>
        <w:rPr>
          <w:spacing w:val="-5"/>
        </w:rPr>
        <w:t> </w:t>
      </w:r>
      <w:r>
        <w:rPr/>
        <w:t>ланцюга</w:t>
      </w:r>
      <w:r>
        <w:rPr>
          <w:spacing w:val="-6"/>
        </w:rPr>
        <w:t> </w:t>
      </w:r>
      <w:r>
        <w:rPr/>
        <w:t>постачань.</w:t>
      </w:r>
      <w:r>
        <w:rPr>
          <w:spacing w:val="-7"/>
        </w:rPr>
        <w:t> </w:t>
      </w:r>
      <w:r>
        <w:rPr/>
        <w:t>Більша кількість маршрутів пересування продукції дозволяє забезпечити швидкий та гнучкий відгук на зміни попиту на ринку; зменшити ризик невдач та збільшити надійність постачання тощо. [4,7]</w:t>
      </w:r>
    </w:p>
    <w:p>
      <w:pPr>
        <w:spacing w:after="0" w:line="360" w:lineRule="auto"/>
        <w:sectPr>
          <w:pgSz w:w="11910" w:h="16840"/>
          <w:pgMar w:header="731" w:footer="0" w:top="1040" w:bottom="280" w:left="1020" w:right="900"/>
        </w:sectPr>
      </w:pPr>
    </w:p>
    <w:p>
      <w:pPr>
        <w:pStyle w:val="BodyText"/>
        <w:spacing w:before="2"/>
        <w:ind w:left="0" w:firstLine="0"/>
        <w:jc w:val="left"/>
        <w:rPr>
          <w:sz w:val="14"/>
        </w:rPr>
      </w:pPr>
    </w:p>
    <w:p>
      <w:pPr>
        <w:pStyle w:val="BodyText"/>
        <w:spacing w:line="360" w:lineRule="auto" w:before="89"/>
        <w:ind w:right="231" w:firstLine="852"/>
      </w:pPr>
      <w:r>
        <w:rPr/>
        <w:t>Наприклад, ланцюг постачань компанії-виробника автомобілів, яка має велику кількість постачальників запчастин та компонентів з різних країн світу, транспортних компаній для доставки готових автомобілів до дилерів та сервісних центрів тощо, має широку структуру.</w:t>
      </w:r>
    </w:p>
    <w:p>
      <w:pPr>
        <w:pStyle w:val="BodyText"/>
        <w:spacing w:line="360" w:lineRule="auto"/>
        <w:ind w:right="230" w:firstLine="852"/>
      </w:pPr>
      <w:r>
        <w:rPr/>
        <w:t>Потужність ланцюга постачань – це максимальний обсяг матеріального потоку,</w:t>
      </w:r>
      <w:r>
        <w:rPr>
          <w:spacing w:val="-7"/>
        </w:rPr>
        <w:t> </w:t>
      </w:r>
      <w:r>
        <w:rPr/>
        <w:t>який</w:t>
      </w:r>
      <w:r>
        <w:rPr>
          <w:spacing w:val="-6"/>
        </w:rPr>
        <w:t> </w:t>
      </w:r>
      <w:r>
        <w:rPr/>
        <w:t>може</w:t>
      </w:r>
      <w:r>
        <w:rPr>
          <w:spacing w:val="-8"/>
        </w:rPr>
        <w:t> </w:t>
      </w:r>
      <w:r>
        <w:rPr/>
        <w:t>забезпечити</w:t>
      </w:r>
      <w:r>
        <w:rPr>
          <w:spacing w:val="-6"/>
        </w:rPr>
        <w:t> </w:t>
      </w:r>
      <w:r>
        <w:rPr/>
        <w:t>ланцюг</w:t>
      </w:r>
      <w:r>
        <w:rPr>
          <w:spacing w:val="-8"/>
        </w:rPr>
        <w:t> </w:t>
      </w:r>
      <w:r>
        <w:rPr/>
        <w:t>за</w:t>
      </w:r>
      <w:r>
        <w:rPr>
          <w:spacing w:val="-7"/>
        </w:rPr>
        <w:t> </w:t>
      </w:r>
      <w:r>
        <w:rPr/>
        <w:t>певний</w:t>
      </w:r>
      <w:r>
        <w:rPr>
          <w:spacing w:val="-8"/>
        </w:rPr>
        <w:t> </w:t>
      </w:r>
      <w:r>
        <w:rPr/>
        <w:t>проміжок</w:t>
      </w:r>
      <w:r>
        <w:rPr>
          <w:spacing w:val="-8"/>
        </w:rPr>
        <w:t> </w:t>
      </w:r>
      <w:r>
        <w:rPr/>
        <w:t>часу.</w:t>
      </w:r>
      <w:r>
        <w:rPr>
          <w:spacing w:val="-8"/>
        </w:rPr>
        <w:t> </w:t>
      </w:r>
      <w:r>
        <w:rPr/>
        <w:t>Вона</w:t>
      </w:r>
      <w:r>
        <w:rPr>
          <w:spacing w:val="-6"/>
        </w:rPr>
        <w:t> </w:t>
      </w:r>
      <w:r>
        <w:rPr/>
        <w:t>залежить від</w:t>
      </w:r>
      <w:r>
        <w:rPr>
          <w:spacing w:val="-12"/>
        </w:rPr>
        <w:t> </w:t>
      </w:r>
      <w:r>
        <w:rPr/>
        <w:t>наявних</w:t>
      </w:r>
      <w:r>
        <w:rPr>
          <w:spacing w:val="-13"/>
        </w:rPr>
        <w:t> </w:t>
      </w:r>
      <w:r>
        <w:rPr/>
        <w:t>ресурсів,</w:t>
      </w:r>
      <w:r>
        <w:rPr>
          <w:spacing w:val="-14"/>
        </w:rPr>
        <w:t> </w:t>
      </w:r>
      <w:r>
        <w:rPr/>
        <w:t>включаючи</w:t>
      </w:r>
      <w:r>
        <w:rPr>
          <w:spacing w:val="-13"/>
        </w:rPr>
        <w:t> </w:t>
      </w:r>
      <w:r>
        <w:rPr/>
        <w:t>виробничі</w:t>
      </w:r>
      <w:r>
        <w:rPr>
          <w:spacing w:val="-15"/>
        </w:rPr>
        <w:t> </w:t>
      </w:r>
      <w:r>
        <w:rPr/>
        <w:t>потужності,</w:t>
      </w:r>
      <w:r>
        <w:rPr>
          <w:spacing w:val="-14"/>
        </w:rPr>
        <w:t> </w:t>
      </w:r>
      <w:r>
        <w:rPr/>
        <w:t>матеріали,</w:t>
      </w:r>
      <w:r>
        <w:rPr>
          <w:spacing w:val="-14"/>
        </w:rPr>
        <w:t> </w:t>
      </w:r>
      <w:r>
        <w:rPr/>
        <w:t>робочу</w:t>
      </w:r>
      <w:r>
        <w:rPr>
          <w:spacing w:val="-13"/>
        </w:rPr>
        <w:t> </w:t>
      </w:r>
      <w:r>
        <w:rPr/>
        <w:t>силу, логістичні можливості та інших факторів. Обмеження потужності означає, що підприємство може виробляти лише певний обсяг продукції за день, незалежно від того, який попит на цю продукцію [4,7].</w:t>
      </w:r>
    </w:p>
    <w:p>
      <w:pPr>
        <w:pStyle w:val="BodyText"/>
        <w:spacing w:line="360" w:lineRule="auto"/>
        <w:ind w:right="232" w:firstLine="852"/>
      </w:pPr>
      <w:r>
        <w:rPr/>
        <w:t>Ланцюг постачань включає ланки, які можуть мати різні потужності. Підприємства, які мають найменшу потужність, є вузьким місцем ланцюга постачань та знижують його пропускну здатність.</w:t>
      </w:r>
    </w:p>
    <w:p>
      <w:pPr>
        <w:pStyle w:val="BodyText"/>
        <w:spacing w:line="360" w:lineRule="auto" w:before="1"/>
        <w:ind w:right="230" w:firstLine="852"/>
      </w:pPr>
      <w:r>
        <w:rPr/>
        <w:t>Невідповідність має негативні наслідки: якщо рівень попиту вище потужності, то вузькі місця обмежують переміщення матеріальних потоків, що призводить</w:t>
      </w:r>
      <w:r>
        <w:rPr>
          <w:spacing w:val="-7"/>
        </w:rPr>
        <w:t> </w:t>
      </w:r>
      <w:r>
        <w:rPr/>
        <w:t>до</w:t>
      </w:r>
      <w:r>
        <w:rPr>
          <w:spacing w:val="-5"/>
        </w:rPr>
        <w:t> </w:t>
      </w:r>
      <w:r>
        <w:rPr/>
        <w:t>зниження</w:t>
      </w:r>
      <w:r>
        <w:rPr>
          <w:spacing w:val="-5"/>
        </w:rPr>
        <w:t> </w:t>
      </w:r>
      <w:r>
        <w:rPr/>
        <w:t>якості</w:t>
      </w:r>
      <w:r>
        <w:rPr>
          <w:spacing w:val="-5"/>
        </w:rPr>
        <w:t> </w:t>
      </w:r>
      <w:r>
        <w:rPr/>
        <w:t>обслуговування</w:t>
      </w:r>
      <w:r>
        <w:rPr>
          <w:spacing w:val="-5"/>
        </w:rPr>
        <w:t> </w:t>
      </w:r>
      <w:r>
        <w:rPr/>
        <w:t>споживачів,</w:t>
      </w:r>
      <w:r>
        <w:rPr>
          <w:spacing w:val="-6"/>
        </w:rPr>
        <w:t> </w:t>
      </w:r>
      <w:r>
        <w:rPr/>
        <w:t>якщо</w:t>
      </w:r>
      <w:r>
        <w:rPr>
          <w:spacing w:val="-4"/>
        </w:rPr>
        <w:t> </w:t>
      </w:r>
      <w:r>
        <w:rPr/>
        <w:t>рівень</w:t>
      </w:r>
      <w:r>
        <w:rPr>
          <w:spacing w:val="-6"/>
        </w:rPr>
        <w:t> </w:t>
      </w:r>
      <w:r>
        <w:rPr/>
        <w:t>попиту нижче</w:t>
      </w:r>
      <w:r>
        <w:rPr>
          <w:spacing w:val="-18"/>
        </w:rPr>
        <w:t> </w:t>
      </w:r>
      <w:r>
        <w:rPr/>
        <w:t>–</w:t>
      </w:r>
      <w:r>
        <w:rPr>
          <w:spacing w:val="-17"/>
        </w:rPr>
        <w:t> </w:t>
      </w:r>
      <w:r>
        <w:rPr/>
        <w:t>підприємство</w:t>
      </w:r>
      <w:r>
        <w:rPr>
          <w:spacing w:val="-18"/>
        </w:rPr>
        <w:t> </w:t>
      </w:r>
      <w:r>
        <w:rPr/>
        <w:t>не</w:t>
      </w:r>
      <w:r>
        <w:rPr>
          <w:spacing w:val="-17"/>
        </w:rPr>
        <w:t> </w:t>
      </w:r>
      <w:r>
        <w:rPr/>
        <w:t>використовує</w:t>
      </w:r>
      <w:r>
        <w:rPr>
          <w:spacing w:val="-18"/>
        </w:rPr>
        <w:t> </w:t>
      </w:r>
      <w:r>
        <w:rPr/>
        <w:t>всю</w:t>
      </w:r>
      <w:r>
        <w:rPr>
          <w:spacing w:val="-17"/>
        </w:rPr>
        <w:t> </w:t>
      </w:r>
      <w:r>
        <w:rPr/>
        <w:t>потужність,</w:t>
      </w:r>
      <w:r>
        <w:rPr>
          <w:spacing w:val="-18"/>
        </w:rPr>
        <w:t> </w:t>
      </w:r>
      <w:r>
        <w:rPr/>
        <w:t>що</w:t>
      </w:r>
      <w:r>
        <w:rPr>
          <w:spacing w:val="-17"/>
        </w:rPr>
        <w:t> </w:t>
      </w:r>
      <w:r>
        <w:rPr/>
        <w:t>призводить</w:t>
      </w:r>
      <w:r>
        <w:rPr>
          <w:spacing w:val="-18"/>
        </w:rPr>
        <w:t> </w:t>
      </w:r>
      <w:r>
        <w:rPr/>
        <w:t>до</w:t>
      </w:r>
      <w:r>
        <w:rPr>
          <w:spacing w:val="-17"/>
        </w:rPr>
        <w:t> </w:t>
      </w:r>
      <w:r>
        <w:rPr/>
        <w:t>втрати доходу. Отже, оцінка потужності ланцюга постачань дозволяє визначити його здатністю задовольняти</w:t>
      </w:r>
      <w:r>
        <w:rPr>
          <w:spacing w:val="-1"/>
        </w:rPr>
        <w:t> </w:t>
      </w:r>
      <w:r>
        <w:rPr/>
        <w:t>потреби споживачів у продукції в потрібний час, якості та кількості. Недостатня потужність ланцюга постачань може призвести до проблем з поставками, нестачі запасів та втрати споживачів.</w:t>
      </w:r>
    </w:p>
    <w:p>
      <w:pPr>
        <w:pStyle w:val="BodyText"/>
        <w:ind w:left="0" w:firstLine="0"/>
        <w:jc w:val="left"/>
        <w:rPr>
          <w:sz w:val="30"/>
        </w:rPr>
      </w:pPr>
    </w:p>
    <w:p>
      <w:pPr>
        <w:pStyle w:val="BodyText"/>
        <w:ind w:left="0" w:firstLine="0"/>
        <w:jc w:val="left"/>
        <w:rPr>
          <w:sz w:val="30"/>
        </w:rPr>
      </w:pPr>
    </w:p>
    <w:p>
      <w:pPr>
        <w:pStyle w:val="BodyText"/>
        <w:ind w:left="0" w:firstLine="0"/>
        <w:jc w:val="left"/>
        <w:rPr>
          <w:sz w:val="24"/>
        </w:rPr>
      </w:pPr>
    </w:p>
    <w:p>
      <w:pPr>
        <w:pStyle w:val="ListParagraph"/>
        <w:numPr>
          <w:ilvl w:val="1"/>
          <w:numId w:val="5"/>
        </w:numPr>
        <w:tabs>
          <w:tab w:pos="1529" w:val="left" w:leader="none"/>
          <w:tab w:pos="1530" w:val="left" w:leader="none"/>
        </w:tabs>
        <w:spacing w:line="240" w:lineRule="auto" w:before="0" w:after="0"/>
        <w:ind w:left="1529" w:right="0" w:hanging="709"/>
        <w:jc w:val="left"/>
        <w:rPr>
          <w:sz w:val="28"/>
        </w:rPr>
      </w:pPr>
      <w:r>
        <w:rPr>
          <w:sz w:val="28"/>
        </w:rPr>
        <w:t>Поняття</w:t>
      </w:r>
      <w:r>
        <w:rPr>
          <w:spacing w:val="-6"/>
          <w:sz w:val="28"/>
        </w:rPr>
        <w:t> </w:t>
      </w:r>
      <w:r>
        <w:rPr>
          <w:sz w:val="28"/>
        </w:rPr>
        <w:t>системи</w:t>
      </w:r>
      <w:r>
        <w:rPr>
          <w:spacing w:val="-6"/>
          <w:sz w:val="28"/>
        </w:rPr>
        <w:t> </w:t>
      </w:r>
      <w:r>
        <w:rPr>
          <w:sz w:val="28"/>
        </w:rPr>
        <w:t>управління</w:t>
      </w:r>
      <w:r>
        <w:rPr>
          <w:spacing w:val="-5"/>
          <w:sz w:val="28"/>
        </w:rPr>
        <w:t> </w:t>
      </w:r>
      <w:r>
        <w:rPr>
          <w:sz w:val="28"/>
        </w:rPr>
        <w:t>ланцюгом</w:t>
      </w:r>
      <w:r>
        <w:rPr>
          <w:spacing w:val="-8"/>
          <w:sz w:val="28"/>
        </w:rPr>
        <w:t> </w:t>
      </w:r>
      <w:r>
        <w:rPr>
          <w:spacing w:val="-2"/>
          <w:sz w:val="28"/>
        </w:rPr>
        <w:t>постачань</w:t>
      </w:r>
    </w:p>
    <w:p>
      <w:pPr>
        <w:pStyle w:val="BodyText"/>
        <w:ind w:left="0" w:firstLine="0"/>
        <w:jc w:val="left"/>
        <w:rPr>
          <w:sz w:val="30"/>
        </w:rPr>
      </w:pPr>
    </w:p>
    <w:p>
      <w:pPr>
        <w:pStyle w:val="BodyText"/>
        <w:spacing w:before="1"/>
        <w:ind w:left="0" w:firstLine="0"/>
        <w:jc w:val="left"/>
        <w:rPr>
          <w:sz w:val="26"/>
        </w:rPr>
      </w:pPr>
    </w:p>
    <w:p>
      <w:pPr>
        <w:pStyle w:val="BodyText"/>
        <w:spacing w:line="360" w:lineRule="auto"/>
        <w:ind w:right="233"/>
      </w:pPr>
      <w:r>
        <w:rPr/>
        <w:t>Британський вчений Мартін Крістофер у своїй книзі «Logistics &amp; supply chain management» визнав, що передові підприємства прагнуть зробити конкурентоспроможний ланцюг постачань, оскільки справжня конкуренція відбувається не на рівні окремих підприємств, а між логістичними ланцюгами </w:t>
      </w:r>
      <w:r>
        <w:rPr>
          <w:spacing w:val="-4"/>
        </w:rPr>
        <w:t>[11].</w:t>
      </w:r>
    </w:p>
    <w:p>
      <w:pPr>
        <w:spacing w:after="0" w:line="360" w:lineRule="auto"/>
        <w:sectPr>
          <w:pgSz w:w="11910" w:h="16840"/>
          <w:pgMar w:header="731" w:footer="0" w:top="1040" w:bottom="280" w:left="1020" w:right="900"/>
        </w:sectPr>
      </w:pPr>
    </w:p>
    <w:p>
      <w:pPr>
        <w:pStyle w:val="BodyText"/>
        <w:spacing w:before="2"/>
        <w:ind w:left="0" w:firstLine="0"/>
        <w:jc w:val="left"/>
        <w:rPr>
          <w:sz w:val="14"/>
        </w:rPr>
      </w:pPr>
    </w:p>
    <w:p>
      <w:pPr>
        <w:pStyle w:val="BodyText"/>
        <w:spacing w:line="360" w:lineRule="auto" w:before="89"/>
        <w:ind w:right="232"/>
        <w:jc w:val="right"/>
      </w:pPr>
      <w:r>
        <w:rPr/>
        <w:t>У сучасному світі бізнес-середовище стає більш глобальним та складним: компанії</w:t>
      </w:r>
      <w:r>
        <w:rPr>
          <w:spacing w:val="-18"/>
        </w:rPr>
        <w:t> </w:t>
      </w:r>
      <w:r>
        <w:rPr/>
        <w:t>покладаються</w:t>
      </w:r>
      <w:r>
        <w:rPr>
          <w:spacing w:val="-17"/>
        </w:rPr>
        <w:t> </w:t>
      </w:r>
      <w:r>
        <w:rPr/>
        <w:t>на</w:t>
      </w:r>
      <w:r>
        <w:rPr>
          <w:spacing w:val="-18"/>
        </w:rPr>
        <w:t> </w:t>
      </w:r>
      <w:r>
        <w:rPr/>
        <w:t>постачальників,</w:t>
      </w:r>
      <w:r>
        <w:rPr>
          <w:spacing w:val="-19"/>
        </w:rPr>
        <w:t> </w:t>
      </w:r>
      <w:r>
        <w:rPr/>
        <w:t>дистриб'юторів,</w:t>
      </w:r>
      <w:r>
        <w:rPr>
          <w:spacing w:val="-21"/>
        </w:rPr>
        <w:t> </w:t>
      </w:r>
      <w:r>
        <w:rPr/>
        <w:t>роздрібних</w:t>
      </w:r>
      <w:r>
        <w:rPr>
          <w:spacing w:val="-18"/>
        </w:rPr>
        <w:t> </w:t>
      </w:r>
      <w:r>
        <w:rPr/>
        <w:t>продавців та</w:t>
      </w:r>
      <w:r>
        <w:rPr>
          <w:spacing w:val="-2"/>
        </w:rPr>
        <w:t> </w:t>
      </w:r>
      <w:r>
        <w:rPr/>
        <w:t>інших</w:t>
      </w:r>
      <w:r>
        <w:rPr>
          <w:spacing w:val="-2"/>
        </w:rPr>
        <w:t> </w:t>
      </w:r>
      <w:r>
        <w:rPr/>
        <w:t>партнерів,</w:t>
      </w:r>
      <w:r>
        <w:rPr>
          <w:spacing w:val="-4"/>
        </w:rPr>
        <w:t> </w:t>
      </w:r>
      <w:r>
        <w:rPr/>
        <w:t>щоб</w:t>
      </w:r>
      <w:r>
        <w:rPr>
          <w:spacing w:val="-3"/>
        </w:rPr>
        <w:t> </w:t>
      </w:r>
      <w:r>
        <w:rPr/>
        <w:t>надавати</w:t>
      </w:r>
      <w:r>
        <w:rPr>
          <w:spacing w:val="-3"/>
        </w:rPr>
        <w:t> </w:t>
      </w:r>
      <w:r>
        <w:rPr/>
        <w:t>продукти</w:t>
      </w:r>
      <w:r>
        <w:rPr>
          <w:spacing w:val="-1"/>
        </w:rPr>
        <w:t> </w:t>
      </w:r>
      <w:r>
        <w:rPr/>
        <w:t>та послуги</w:t>
      </w:r>
      <w:r>
        <w:rPr>
          <w:spacing w:val="-3"/>
        </w:rPr>
        <w:t> </w:t>
      </w:r>
      <w:r>
        <w:rPr/>
        <w:t>клієнтам.</w:t>
      </w:r>
      <w:r>
        <w:rPr>
          <w:spacing w:val="-3"/>
        </w:rPr>
        <w:t> </w:t>
      </w:r>
      <w:r>
        <w:rPr/>
        <w:t>Успіх</w:t>
      </w:r>
      <w:r>
        <w:rPr>
          <w:spacing w:val="-2"/>
        </w:rPr>
        <w:t> </w:t>
      </w:r>
      <w:r>
        <w:rPr/>
        <w:t>кожного підприємства</w:t>
      </w:r>
      <w:r>
        <w:rPr>
          <w:spacing w:val="40"/>
        </w:rPr>
        <w:t> </w:t>
      </w:r>
      <w:r>
        <w:rPr/>
        <w:t>(ланки)</w:t>
      </w:r>
      <w:r>
        <w:rPr>
          <w:spacing w:val="40"/>
        </w:rPr>
        <w:t> </w:t>
      </w:r>
      <w:r>
        <w:rPr/>
        <w:t>залежить</w:t>
      </w:r>
      <w:r>
        <w:rPr>
          <w:spacing w:val="40"/>
        </w:rPr>
        <w:t> </w:t>
      </w:r>
      <w:r>
        <w:rPr/>
        <w:t>від</w:t>
      </w:r>
      <w:r>
        <w:rPr>
          <w:spacing w:val="40"/>
        </w:rPr>
        <w:t> </w:t>
      </w:r>
      <w:r>
        <w:rPr/>
        <w:t>ефективності</w:t>
      </w:r>
      <w:r>
        <w:rPr>
          <w:spacing w:val="40"/>
        </w:rPr>
        <w:t> </w:t>
      </w:r>
      <w:r>
        <w:rPr/>
        <w:t>та</w:t>
      </w:r>
      <w:r>
        <w:rPr>
          <w:spacing w:val="40"/>
        </w:rPr>
        <w:t> </w:t>
      </w:r>
      <w:r>
        <w:rPr/>
        <w:t>результативності</w:t>
      </w:r>
      <w:r>
        <w:rPr>
          <w:spacing w:val="40"/>
        </w:rPr>
        <w:t> </w:t>
      </w:r>
      <w:r>
        <w:rPr/>
        <w:t>інших: неефективність</w:t>
      </w:r>
      <w:r>
        <w:rPr>
          <w:spacing w:val="-9"/>
        </w:rPr>
        <w:t> </w:t>
      </w:r>
      <w:r>
        <w:rPr/>
        <w:t>однієї</w:t>
      </w:r>
      <w:r>
        <w:rPr>
          <w:spacing w:val="-5"/>
        </w:rPr>
        <w:t> </w:t>
      </w:r>
      <w:r>
        <w:rPr/>
        <w:t>ланки</w:t>
      </w:r>
      <w:r>
        <w:rPr>
          <w:spacing w:val="-6"/>
        </w:rPr>
        <w:t> </w:t>
      </w:r>
      <w:r>
        <w:rPr/>
        <w:t>може</w:t>
      </w:r>
      <w:r>
        <w:rPr>
          <w:spacing w:val="-5"/>
        </w:rPr>
        <w:t> </w:t>
      </w:r>
      <w:r>
        <w:rPr/>
        <w:t>вплинути</w:t>
      </w:r>
      <w:r>
        <w:rPr>
          <w:spacing w:val="-7"/>
        </w:rPr>
        <w:t> </w:t>
      </w:r>
      <w:r>
        <w:rPr/>
        <w:t>на</w:t>
      </w:r>
      <w:r>
        <w:rPr>
          <w:spacing w:val="-3"/>
        </w:rPr>
        <w:t> </w:t>
      </w:r>
      <w:r>
        <w:rPr/>
        <w:t>усю</w:t>
      </w:r>
      <w:r>
        <w:rPr>
          <w:spacing w:val="-7"/>
        </w:rPr>
        <w:t> </w:t>
      </w:r>
      <w:r>
        <w:rPr/>
        <w:t>систему</w:t>
      </w:r>
      <w:r>
        <w:rPr>
          <w:spacing w:val="-4"/>
        </w:rPr>
        <w:t> </w:t>
      </w:r>
      <w:r>
        <w:rPr/>
        <w:t>ланцюга</w:t>
      </w:r>
      <w:r>
        <w:rPr>
          <w:spacing w:val="-7"/>
        </w:rPr>
        <w:t> </w:t>
      </w:r>
      <w:r>
        <w:rPr>
          <w:spacing w:val="-2"/>
        </w:rPr>
        <w:t>постачань.</w:t>
      </w:r>
    </w:p>
    <w:p>
      <w:pPr>
        <w:pStyle w:val="BodyText"/>
        <w:spacing w:line="360" w:lineRule="auto"/>
        <w:ind w:right="233"/>
      </w:pPr>
      <w:r>
        <w:rPr/>
        <w:t>Ефективність логістичної системи підприємства безпосередньо залежить від побудови ланцюга постачань та його управління, оскільки він забезпечує безперебійне і своєчасне переміщення продукції від постачальників до клієнтів. За допомогою управління та постійного вдосконалення ланцюга постачань, підприємства можуть підвищити загальну операційну ефективність, знизити витрати, досягти більшої прибутковості, підвищити рівень задоволеності клієнтів і отримати конкурентну перевагу на ринку.</w:t>
      </w:r>
    </w:p>
    <w:p>
      <w:pPr>
        <w:pStyle w:val="BodyText"/>
        <w:spacing w:line="360" w:lineRule="auto" w:before="1"/>
        <w:ind w:right="229"/>
      </w:pPr>
      <w:r>
        <w:rPr/>
        <w:t>Управління ланцюгом постачань (Supply Chain Management) є ключовим процесом планування, організації та контролю за переміщенням матеріального, інформаційного та фінансового потоків через певну кількість ланок [6].</w:t>
      </w:r>
    </w:p>
    <w:p>
      <w:pPr>
        <w:pStyle w:val="BodyText"/>
        <w:spacing w:line="360" w:lineRule="auto" w:before="2"/>
        <w:ind w:right="228"/>
      </w:pPr>
      <w:r>
        <w:rPr/>
        <w:t>Метою управління ланцюгом постачань є задоволення потреб зацікавлених сторін та максимізація прибутку з мінімальними витратами через координацію зусиль різних суб’єктів ланцюга постачань.</w:t>
      </w:r>
    </w:p>
    <w:p>
      <w:pPr>
        <w:pStyle w:val="BodyText"/>
        <w:spacing w:line="360" w:lineRule="auto"/>
        <w:ind w:right="227"/>
      </w:pPr>
      <w:r>
        <w:rPr/>
        <w:t>Оптимізація ланцюга постачань передбачає врахування важливості для підприємства та встановлення балансу між різними показниками, такими як точність, вартість та час, для досягнення максимально можливого рівня ефективності</w:t>
      </w:r>
      <w:r>
        <w:rPr>
          <w:spacing w:val="-4"/>
        </w:rPr>
        <w:t> </w:t>
      </w:r>
      <w:r>
        <w:rPr/>
        <w:t>на</w:t>
      </w:r>
      <w:r>
        <w:rPr>
          <w:spacing w:val="-6"/>
        </w:rPr>
        <w:t> </w:t>
      </w:r>
      <w:r>
        <w:rPr/>
        <w:t>всіх</w:t>
      </w:r>
      <w:r>
        <w:rPr>
          <w:spacing w:val="-6"/>
        </w:rPr>
        <w:t> </w:t>
      </w:r>
      <w:r>
        <w:rPr/>
        <w:t>етапах</w:t>
      </w:r>
      <w:r>
        <w:rPr>
          <w:spacing w:val="-6"/>
        </w:rPr>
        <w:t> </w:t>
      </w:r>
      <w:r>
        <w:rPr/>
        <w:t>ланцюга</w:t>
      </w:r>
      <w:r>
        <w:rPr>
          <w:spacing w:val="-6"/>
        </w:rPr>
        <w:t> </w:t>
      </w:r>
      <w:r>
        <w:rPr/>
        <w:t>постачань.</w:t>
      </w:r>
      <w:r>
        <w:rPr>
          <w:spacing w:val="-3"/>
        </w:rPr>
        <w:t> </w:t>
      </w:r>
      <w:r>
        <w:rPr/>
        <w:t>Оптимізація</w:t>
      </w:r>
      <w:r>
        <w:rPr>
          <w:spacing w:val="-6"/>
        </w:rPr>
        <w:t> </w:t>
      </w:r>
      <w:r>
        <w:rPr/>
        <w:t>ланцюга</w:t>
      </w:r>
      <w:r>
        <w:rPr>
          <w:spacing w:val="-6"/>
        </w:rPr>
        <w:t> </w:t>
      </w:r>
      <w:r>
        <w:rPr/>
        <w:t>постачань включає забезпечення належного рівня співпраці між підприємствами, постачальниками та іншими учасниками ланцюга постачань, зменшення часу, необхідного для виробництва та</w:t>
      </w:r>
      <w:r>
        <w:rPr>
          <w:spacing w:val="-3"/>
        </w:rPr>
        <w:t> </w:t>
      </w:r>
      <w:r>
        <w:rPr/>
        <w:t>доставлення продукції постійне відстеження та скорочення</w:t>
      </w:r>
      <w:r>
        <w:rPr>
          <w:spacing w:val="-7"/>
        </w:rPr>
        <w:t> </w:t>
      </w:r>
      <w:r>
        <w:rPr/>
        <w:t>витрат</w:t>
      </w:r>
      <w:r>
        <w:rPr>
          <w:spacing w:val="-10"/>
        </w:rPr>
        <w:t> </w:t>
      </w:r>
      <w:r>
        <w:rPr/>
        <w:t>на</w:t>
      </w:r>
      <w:r>
        <w:rPr>
          <w:spacing w:val="-7"/>
        </w:rPr>
        <w:t> </w:t>
      </w:r>
      <w:r>
        <w:rPr/>
        <w:t>транспортування</w:t>
      </w:r>
      <w:r>
        <w:rPr>
          <w:spacing w:val="-7"/>
        </w:rPr>
        <w:t> </w:t>
      </w:r>
      <w:r>
        <w:rPr/>
        <w:t>та</w:t>
      </w:r>
      <w:r>
        <w:rPr>
          <w:spacing w:val="-7"/>
        </w:rPr>
        <w:t> </w:t>
      </w:r>
      <w:r>
        <w:rPr/>
        <w:t>дистрибуцію,</w:t>
      </w:r>
      <w:r>
        <w:rPr>
          <w:spacing w:val="-8"/>
        </w:rPr>
        <w:t> </w:t>
      </w:r>
      <w:r>
        <w:rPr/>
        <w:t>мінімізування</w:t>
      </w:r>
      <w:r>
        <w:rPr>
          <w:spacing w:val="-1"/>
        </w:rPr>
        <w:t> </w:t>
      </w:r>
      <w:r>
        <w:rPr/>
        <w:t>запасів</w:t>
      </w:r>
      <w:r>
        <w:rPr>
          <w:spacing w:val="-8"/>
        </w:rPr>
        <w:t> </w:t>
      </w:r>
      <w:r>
        <w:rPr/>
        <w:t>та зниження витрат на їх зберігання.</w:t>
      </w:r>
    </w:p>
    <w:p>
      <w:pPr>
        <w:pStyle w:val="BodyText"/>
        <w:spacing w:line="360" w:lineRule="auto"/>
        <w:ind w:right="231"/>
      </w:pPr>
      <w:r>
        <w:rPr/>
        <w:t>Витрати, які пов'язані із транспортуванням, пакуванням, заощадженнями та іншими операціями з переміщення товарів, в структурі витрат становлять близько</w:t>
      </w:r>
      <w:r>
        <w:rPr>
          <w:spacing w:val="19"/>
        </w:rPr>
        <w:t> </w:t>
      </w:r>
      <w:r>
        <w:rPr/>
        <w:t>70%.</w:t>
      </w:r>
      <w:r>
        <w:rPr>
          <w:spacing w:val="19"/>
        </w:rPr>
        <w:t> </w:t>
      </w:r>
      <w:r>
        <w:rPr/>
        <w:t>Оптимізація</w:t>
      </w:r>
      <w:r>
        <w:rPr>
          <w:spacing w:val="22"/>
        </w:rPr>
        <w:t> </w:t>
      </w:r>
      <w:r>
        <w:rPr/>
        <w:t>ланцюга</w:t>
      </w:r>
      <w:r>
        <w:rPr>
          <w:spacing w:val="19"/>
        </w:rPr>
        <w:t> </w:t>
      </w:r>
      <w:r>
        <w:rPr/>
        <w:t>постачань</w:t>
      </w:r>
      <w:r>
        <w:rPr>
          <w:spacing w:val="20"/>
        </w:rPr>
        <w:t> </w:t>
      </w:r>
      <w:r>
        <w:rPr/>
        <w:t>допомагає</w:t>
      </w:r>
      <w:r>
        <w:rPr>
          <w:spacing w:val="21"/>
        </w:rPr>
        <w:t> </w:t>
      </w:r>
      <w:r>
        <w:rPr/>
        <w:t>зменшити</w:t>
      </w:r>
      <w:r>
        <w:rPr>
          <w:spacing w:val="22"/>
        </w:rPr>
        <w:t> </w:t>
      </w:r>
      <w:r>
        <w:rPr/>
        <w:t>витрати</w:t>
      </w:r>
      <w:r>
        <w:rPr>
          <w:spacing w:val="22"/>
        </w:rPr>
        <w:t> </w:t>
      </w:r>
      <w:r>
        <w:rPr>
          <w:spacing w:val="-5"/>
        </w:rPr>
        <w:t>на</w:t>
      </w:r>
    </w:p>
    <w:p>
      <w:pPr>
        <w:spacing w:after="0" w:line="360" w:lineRule="auto"/>
        <w:sectPr>
          <w:pgSz w:w="11910" w:h="16840"/>
          <w:pgMar w:header="731" w:footer="0" w:top="1040" w:bottom="280" w:left="1020" w:right="900"/>
        </w:sectPr>
      </w:pPr>
    </w:p>
    <w:p>
      <w:pPr>
        <w:pStyle w:val="BodyText"/>
        <w:spacing w:before="2"/>
        <w:ind w:left="0" w:firstLine="0"/>
        <w:jc w:val="left"/>
        <w:rPr>
          <w:sz w:val="14"/>
        </w:rPr>
      </w:pPr>
    </w:p>
    <w:p>
      <w:pPr>
        <w:pStyle w:val="BodyText"/>
        <w:spacing w:line="360" w:lineRule="auto" w:before="89"/>
        <w:ind w:right="228" w:firstLine="0"/>
      </w:pPr>
      <w:r>
        <w:rPr/>
        <w:t>кожному етапі ланцюга постачань, включаючи закупівлю матеріалів, виробництво, зберігання та доставку товарів.</w:t>
      </w:r>
    </w:p>
    <w:p>
      <w:pPr>
        <w:pStyle w:val="BodyText"/>
        <w:spacing w:line="360" w:lineRule="auto" w:before="2"/>
        <w:ind w:right="229"/>
      </w:pPr>
      <w:r>
        <w:rPr/>
        <w:t>Зменшення терміну проходження матеріального потоку по ланцюгу постачань має значні переваги. Швидка обробка та перевезення продукції допомагає зменшити час перебування запасів на складах та збільшити частоту обороту запасів, що зі свого боку підвищує рентабельність підприємства.</w:t>
      </w:r>
    </w:p>
    <w:p>
      <w:pPr>
        <w:pStyle w:val="BodyText"/>
        <w:spacing w:line="360" w:lineRule="auto"/>
        <w:ind w:right="235"/>
      </w:pPr>
      <w:r>
        <w:rPr/>
        <w:t>В</w:t>
      </w:r>
      <w:r>
        <w:rPr>
          <w:spacing w:val="-16"/>
        </w:rPr>
        <w:t> </w:t>
      </w:r>
      <w:r>
        <w:rPr/>
        <w:t>структурі</w:t>
      </w:r>
      <w:r>
        <w:rPr>
          <w:spacing w:val="-15"/>
        </w:rPr>
        <w:t> </w:t>
      </w:r>
      <w:r>
        <w:rPr/>
        <w:t>загального</w:t>
      </w:r>
      <w:r>
        <w:rPr>
          <w:spacing w:val="-15"/>
        </w:rPr>
        <w:t> </w:t>
      </w:r>
      <w:r>
        <w:rPr/>
        <w:t>часу</w:t>
      </w:r>
      <w:r>
        <w:rPr>
          <w:spacing w:val="-15"/>
        </w:rPr>
        <w:t> </w:t>
      </w:r>
      <w:r>
        <w:rPr/>
        <w:t>проходження</w:t>
      </w:r>
      <w:r>
        <w:rPr>
          <w:spacing w:val="-15"/>
        </w:rPr>
        <w:t> </w:t>
      </w:r>
      <w:r>
        <w:rPr/>
        <w:t>матеріальних</w:t>
      </w:r>
      <w:r>
        <w:rPr>
          <w:spacing w:val="-15"/>
        </w:rPr>
        <w:t> </w:t>
      </w:r>
      <w:r>
        <w:rPr/>
        <w:t>ресурсів</w:t>
      </w:r>
      <w:r>
        <w:rPr>
          <w:spacing w:val="-17"/>
        </w:rPr>
        <w:t> </w:t>
      </w:r>
      <w:r>
        <w:rPr/>
        <w:t>та</w:t>
      </w:r>
      <w:r>
        <w:rPr>
          <w:spacing w:val="-16"/>
        </w:rPr>
        <w:t> </w:t>
      </w:r>
      <w:r>
        <w:rPr/>
        <w:t>готової продукції, починаючи з формування замовлення на матеріали та закінчуючи продажем</w:t>
      </w:r>
      <w:r>
        <w:rPr>
          <w:spacing w:val="-11"/>
        </w:rPr>
        <w:t> </w:t>
      </w:r>
      <w:r>
        <w:rPr/>
        <w:t>кінцевому</w:t>
      </w:r>
      <w:r>
        <w:rPr>
          <w:spacing w:val="-10"/>
        </w:rPr>
        <w:t> </w:t>
      </w:r>
      <w:r>
        <w:rPr/>
        <w:t>споживачеві,</w:t>
      </w:r>
      <w:r>
        <w:rPr>
          <w:spacing w:val="-12"/>
        </w:rPr>
        <w:t> </w:t>
      </w:r>
      <w:r>
        <w:rPr/>
        <w:t>виробничий</w:t>
      </w:r>
      <w:r>
        <w:rPr>
          <w:spacing w:val="-13"/>
        </w:rPr>
        <w:t> </w:t>
      </w:r>
      <w:r>
        <w:rPr/>
        <w:t>процес</w:t>
      </w:r>
      <w:r>
        <w:rPr>
          <w:spacing w:val="-11"/>
        </w:rPr>
        <w:t> </w:t>
      </w:r>
      <w:r>
        <w:rPr/>
        <w:t>займає</w:t>
      </w:r>
      <w:r>
        <w:rPr>
          <w:spacing w:val="-11"/>
        </w:rPr>
        <w:t> </w:t>
      </w:r>
      <w:r>
        <w:rPr/>
        <w:t>в</w:t>
      </w:r>
      <w:r>
        <w:rPr>
          <w:spacing w:val="-12"/>
        </w:rPr>
        <w:t> </w:t>
      </w:r>
      <w:r>
        <w:rPr/>
        <w:t>середньому</w:t>
      </w:r>
      <w:r>
        <w:rPr>
          <w:spacing w:val="-10"/>
        </w:rPr>
        <w:t> </w:t>
      </w:r>
      <w:r>
        <w:rPr/>
        <w:t>від</w:t>
      </w:r>
      <w:r>
        <w:rPr>
          <w:spacing w:val="-15"/>
        </w:rPr>
        <w:t> </w:t>
      </w:r>
      <w:r>
        <w:rPr/>
        <w:t>2 до 5%. Понад 95% часу</w:t>
      </w:r>
      <w:r>
        <w:rPr>
          <w:spacing w:val="40"/>
        </w:rPr>
        <w:t> </w:t>
      </w:r>
      <w:r>
        <w:rPr/>
        <w:t>витрачається на логістичні операції, тому зменшення </w:t>
      </w:r>
      <w:r>
        <w:rPr>
          <w:spacing w:val="-2"/>
        </w:rPr>
        <w:t>цього</w:t>
      </w:r>
      <w:r>
        <w:rPr>
          <w:spacing w:val="-6"/>
        </w:rPr>
        <w:t> </w:t>
      </w:r>
      <w:r>
        <w:rPr>
          <w:spacing w:val="-2"/>
        </w:rPr>
        <w:t>показника</w:t>
      </w:r>
      <w:r>
        <w:rPr>
          <w:spacing w:val="-6"/>
        </w:rPr>
        <w:t> </w:t>
      </w:r>
      <w:r>
        <w:rPr>
          <w:spacing w:val="-2"/>
        </w:rPr>
        <w:t>може</w:t>
      </w:r>
      <w:r>
        <w:rPr>
          <w:spacing w:val="-6"/>
        </w:rPr>
        <w:t> </w:t>
      </w:r>
      <w:r>
        <w:rPr>
          <w:spacing w:val="-2"/>
        </w:rPr>
        <w:t>збільшити</w:t>
      </w:r>
      <w:r>
        <w:rPr>
          <w:spacing w:val="-6"/>
        </w:rPr>
        <w:t> </w:t>
      </w:r>
      <w:r>
        <w:rPr>
          <w:spacing w:val="-2"/>
        </w:rPr>
        <w:t>грошовий</w:t>
      </w:r>
      <w:r>
        <w:rPr>
          <w:spacing w:val="-9"/>
        </w:rPr>
        <w:t> </w:t>
      </w:r>
      <w:r>
        <w:rPr>
          <w:spacing w:val="-2"/>
        </w:rPr>
        <w:t>потік</w:t>
      </w:r>
      <w:r>
        <w:rPr>
          <w:spacing w:val="-6"/>
        </w:rPr>
        <w:t> </w:t>
      </w:r>
      <w:r>
        <w:rPr>
          <w:spacing w:val="-2"/>
        </w:rPr>
        <w:t>та</w:t>
      </w:r>
      <w:r>
        <w:rPr>
          <w:spacing w:val="-10"/>
        </w:rPr>
        <w:t> </w:t>
      </w:r>
      <w:r>
        <w:rPr>
          <w:spacing w:val="-2"/>
        </w:rPr>
        <w:t>отримати</w:t>
      </w:r>
      <w:r>
        <w:rPr>
          <w:spacing w:val="-6"/>
        </w:rPr>
        <w:t> </w:t>
      </w:r>
      <w:r>
        <w:rPr>
          <w:spacing w:val="-2"/>
        </w:rPr>
        <w:t>більшого</w:t>
      </w:r>
      <w:r>
        <w:rPr>
          <w:spacing w:val="-9"/>
        </w:rPr>
        <w:t> </w:t>
      </w:r>
      <w:r>
        <w:rPr>
          <w:spacing w:val="-2"/>
        </w:rPr>
        <w:t>прибутку </w:t>
      </w:r>
      <w:r>
        <w:rPr/>
        <w:t>за одиницю часу [13].</w:t>
      </w:r>
    </w:p>
    <w:p>
      <w:pPr>
        <w:pStyle w:val="BodyText"/>
        <w:ind w:left="965" w:firstLine="0"/>
      </w:pPr>
      <w:r>
        <w:rPr/>
        <w:t>Управління</w:t>
      </w:r>
      <w:r>
        <w:rPr>
          <w:spacing w:val="-7"/>
        </w:rPr>
        <w:t> </w:t>
      </w:r>
      <w:r>
        <w:rPr/>
        <w:t>ланцюгом</w:t>
      </w:r>
      <w:r>
        <w:rPr>
          <w:spacing w:val="-5"/>
        </w:rPr>
        <w:t> </w:t>
      </w:r>
      <w:r>
        <w:rPr/>
        <w:t>постачань</w:t>
      </w:r>
      <w:r>
        <w:rPr>
          <w:spacing w:val="-5"/>
        </w:rPr>
        <w:t> </w:t>
      </w:r>
      <w:r>
        <w:rPr/>
        <w:t>складається</w:t>
      </w:r>
      <w:r>
        <w:rPr>
          <w:spacing w:val="-5"/>
        </w:rPr>
        <w:t> </w:t>
      </w:r>
      <w:r>
        <w:rPr/>
        <w:t>з</w:t>
      </w:r>
      <w:r>
        <w:rPr>
          <w:spacing w:val="-5"/>
        </w:rPr>
        <w:t> </w:t>
      </w:r>
      <w:r>
        <w:rPr/>
        <w:t>таких</w:t>
      </w:r>
      <w:r>
        <w:rPr>
          <w:spacing w:val="-4"/>
        </w:rPr>
        <w:t> </w:t>
      </w:r>
      <w:r>
        <w:rPr/>
        <w:t>етапів</w:t>
      </w:r>
      <w:r>
        <w:rPr>
          <w:spacing w:val="-8"/>
        </w:rPr>
        <w:t> </w:t>
      </w:r>
      <w:r>
        <w:rPr>
          <w:spacing w:val="-5"/>
        </w:rPr>
        <w:t>як:</w:t>
      </w:r>
    </w:p>
    <w:p>
      <w:pPr>
        <w:pStyle w:val="ListParagraph"/>
        <w:numPr>
          <w:ilvl w:val="0"/>
          <w:numId w:val="4"/>
        </w:numPr>
        <w:tabs>
          <w:tab w:pos="1106" w:val="left" w:leader="none"/>
          <w:tab w:pos="1107" w:val="left" w:leader="none"/>
        </w:tabs>
        <w:spacing w:line="240" w:lineRule="auto" w:before="161" w:after="0"/>
        <w:ind w:left="1106" w:right="0" w:hanging="428"/>
        <w:jc w:val="left"/>
        <w:rPr>
          <w:rFonts w:ascii="Symbol" w:hAnsi="Symbol"/>
          <w:sz w:val="28"/>
        </w:rPr>
      </w:pPr>
      <w:r>
        <w:rPr>
          <w:sz w:val="28"/>
        </w:rPr>
        <w:t>управління</w:t>
      </w:r>
      <w:r>
        <w:rPr>
          <w:spacing w:val="-8"/>
          <w:sz w:val="28"/>
        </w:rPr>
        <w:t> </w:t>
      </w:r>
      <w:r>
        <w:rPr>
          <w:spacing w:val="-2"/>
          <w:sz w:val="28"/>
        </w:rPr>
        <w:t>замовленнями;</w:t>
      </w:r>
    </w:p>
    <w:p>
      <w:pPr>
        <w:pStyle w:val="ListParagraph"/>
        <w:numPr>
          <w:ilvl w:val="0"/>
          <w:numId w:val="4"/>
        </w:numPr>
        <w:tabs>
          <w:tab w:pos="1106" w:val="left" w:leader="none"/>
          <w:tab w:pos="1107" w:val="left" w:leader="none"/>
        </w:tabs>
        <w:spacing w:line="240" w:lineRule="auto" w:before="161" w:after="0"/>
        <w:ind w:left="1106" w:right="0" w:hanging="428"/>
        <w:jc w:val="left"/>
        <w:rPr>
          <w:rFonts w:ascii="Symbol" w:hAnsi="Symbol"/>
          <w:sz w:val="28"/>
        </w:rPr>
      </w:pPr>
      <w:r>
        <w:rPr>
          <w:spacing w:val="-2"/>
          <w:sz w:val="28"/>
        </w:rPr>
        <w:t>планування;</w:t>
      </w:r>
    </w:p>
    <w:p>
      <w:pPr>
        <w:pStyle w:val="ListParagraph"/>
        <w:numPr>
          <w:ilvl w:val="0"/>
          <w:numId w:val="4"/>
        </w:numPr>
        <w:tabs>
          <w:tab w:pos="1106" w:val="left" w:leader="none"/>
          <w:tab w:pos="1107" w:val="left" w:leader="none"/>
        </w:tabs>
        <w:spacing w:line="240" w:lineRule="auto" w:before="159" w:after="0"/>
        <w:ind w:left="1106" w:right="0" w:hanging="428"/>
        <w:jc w:val="left"/>
        <w:rPr>
          <w:rFonts w:ascii="Symbol" w:hAnsi="Symbol"/>
          <w:sz w:val="28"/>
        </w:rPr>
      </w:pPr>
      <w:r>
        <w:rPr>
          <w:spacing w:val="-2"/>
          <w:sz w:val="28"/>
        </w:rPr>
        <w:t>закупівля;</w:t>
      </w:r>
    </w:p>
    <w:p>
      <w:pPr>
        <w:pStyle w:val="ListParagraph"/>
        <w:numPr>
          <w:ilvl w:val="0"/>
          <w:numId w:val="4"/>
        </w:numPr>
        <w:tabs>
          <w:tab w:pos="1106" w:val="left" w:leader="none"/>
          <w:tab w:pos="1107" w:val="left" w:leader="none"/>
        </w:tabs>
        <w:spacing w:line="240" w:lineRule="auto" w:before="161" w:after="0"/>
        <w:ind w:left="1106" w:right="0" w:hanging="428"/>
        <w:jc w:val="left"/>
        <w:rPr>
          <w:rFonts w:ascii="Symbol" w:hAnsi="Symbol"/>
          <w:sz w:val="28"/>
        </w:rPr>
      </w:pPr>
      <w:r>
        <w:rPr>
          <w:sz w:val="28"/>
        </w:rPr>
        <w:t>управління</w:t>
      </w:r>
      <w:r>
        <w:rPr>
          <w:spacing w:val="-10"/>
          <w:sz w:val="28"/>
        </w:rPr>
        <w:t> </w:t>
      </w:r>
      <w:r>
        <w:rPr>
          <w:sz w:val="28"/>
        </w:rPr>
        <w:t>виробничими</w:t>
      </w:r>
      <w:r>
        <w:rPr>
          <w:spacing w:val="-10"/>
          <w:sz w:val="28"/>
        </w:rPr>
        <w:t> </w:t>
      </w:r>
      <w:r>
        <w:rPr>
          <w:spacing w:val="-2"/>
          <w:sz w:val="28"/>
        </w:rPr>
        <w:t>потоками;</w:t>
      </w:r>
    </w:p>
    <w:p>
      <w:pPr>
        <w:pStyle w:val="ListParagraph"/>
        <w:numPr>
          <w:ilvl w:val="0"/>
          <w:numId w:val="4"/>
        </w:numPr>
        <w:tabs>
          <w:tab w:pos="1106" w:val="left" w:leader="none"/>
          <w:tab w:pos="1107" w:val="left" w:leader="none"/>
        </w:tabs>
        <w:spacing w:line="240" w:lineRule="auto" w:before="161" w:after="0"/>
        <w:ind w:left="1106" w:right="0" w:hanging="428"/>
        <w:jc w:val="left"/>
        <w:rPr>
          <w:rFonts w:ascii="Symbol" w:hAnsi="Symbol"/>
          <w:sz w:val="28"/>
        </w:rPr>
      </w:pPr>
      <w:r>
        <w:rPr>
          <w:sz w:val="28"/>
        </w:rPr>
        <w:t>управління</w:t>
      </w:r>
      <w:r>
        <w:rPr>
          <w:spacing w:val="-12"/>
          <w:sz w:val="28"/>
        </w:rPr>
        <w:t> </w:t>
      </w:r>
      <w:r>
        <w:rPr>
          <w:sz w:val="28"/>
        </w:rPr>
        <w:t>дистрибутивними</w:t>
      </w:r>
      <w:r>
        <w:rPr>
          <w:spacing w:val="-11"/>
          <w:sz w:val="28"/>
        </w:rPr>
        <w:t> </w:t>
      </w:r>
      <w:r>
        <w:rPr>
          <w:spacing w:val="-2"/>
          <w:sz w:val="28"/>
        </w:rPr>
        <w:t>каналами;</w:t>
      </w:r>
    </w:p>
    <w:p>
      <w:pPr>
        <w:pStyle w:val="ListParagraph"/>
        <w:numPr>
          <w:ilvl w:val="0"/>
          <w:numId w:val="4"/>
        </w:numPr>
        <w:tabs>
          <w:tab w:pos="1106" w:val="left" w:leader="none"/>
          <w:tab w:pos="1107" w:val="left" w:leader="none"/>
          <w:tab w:pos="2656" w:val="left" w:leader="none"/>
          <w:tab w:pos="4402" w:val="left" w:leader="none"/>
          <w:tab w:pos="5980" w:val="left" w:leader="none"/>
          <w:tab w:pos="6447" w:val="left" w:leader="none"/>
          <w:tab w:pos="8027" w:val="left" w:leader="none"/>
          <w:tab w:pos="8353" w:val="left" w:leader="none"/>
        </w:tabs>
        <w:spacing w:line="350" w:lineRule="auto" w:before="159" w:after="0"/>
        <w:ind w:left="1106" w:right="232" w:hanging="428"/>
        <w:jc w:val="left"/>
        <w:rPr>
          <w:rFonts w:ascii="Symbol" w:hAnsi="Symbol"/>
          <w:sz w:val="28"/>
        </w:rPr>
      </w:pPr>
      <w:r>
        <w:rPr>
          <w:spacing w:val="-2"/>
          <w:sz w:val="28"/>
        </w:rPr>
        <w:t>управління</w:t>
      </w:r>
      <w:r>
        <w:rPr>
          <w:sz w:val="28"/>
        </w:rPr>
        <w:tab/>
      </w:r>
      <w:r>
        <w:rPr>
          <w:spacing w:val="-2"/>
          <w:sz w:val="28"/>
        </w:rPr>
        <w:t>складськими</w:t>
      </w:r>
      <w:r>
        <w:rPr>
          <w:sz w:val="28"/>
        </w:rPr>
        <w:tab/>
      </w:r>
      <w:r>
        <w:rPr>
          <w:spacing w:val="-2"/>
          <w:sz w:val="28"/>
        </w:rPr>
        <w:t>операціями</w:t>
      </w:r>
      <w:r>
        <w:rPr>
          <w:sz w:val="28"/>
        </w:rPr>
        <w:tab/>
      </w:r>
      <w:r>
        <w:rPr>
          <w:spacing w:val="-6"/>
          <w:sz w:val="28"/>
        </w:rPr>
        <w:t>та</w:t>
      </w:r>
      <w:r>
        <w:rPr>
          <w:sz w:val="28"/>
        </w:rPr>
        <w:tab/>
      </w:r>
      <w:r>
        <w:rPr>
          <w:spacing w:val="-2"/>
          <w:sz w:val="28"/>
        </w:rPr>
        <w:t>операціями</w:t>
      </w:r>
      <w:r>
        <w:rPr>
          <w:sz w:val="28"/>
        </w:rPr>
        <w:tab/>
      </w:r>
      <w:r>
        <w:rPr>
          <w:spacing w:val="-10"/>
          <w:sz w:val="28"/>
        </w:rPr>
        <w:t>з</w:t>
      </w:r>
      <w:r>
        <w:rPr>
          <w:sz w:val="28"/>
        </w:rPr>
        <w:tab/>
      </w:r>
      <w:r>
        <w:rPr>
          <w:spacing w:val="-2"/>
          <w:sz w:val="28"/>
        </w:rPr>
        <w:t>оброблення</w:t>
      </w:r>
      <w:r>
        <w:rPr>
          <w:spacing w:val="-2"/>
          <w:sz w:val="28"/>
        </w:rPr>
        <w:t> вантажу;</w:t>
      </w:r>
    </w:p>
    <w:p>
      <w:pPr>
        <w:pStyle w:val="ListParagraph"/>
        <w:numPr>
          <w:ilvl w:val="0"/>
          <w:numId w:val="4"/>
        </w:numPr>
        <w:tabs>
          <w:tab w:pos="1106" w:val="left" w:leader="none"/>
          <w:tab w:pos="1107" w:val="left" w:leader="none"/>
        </w:tabs>
        <w:spacing w:line="240" w:lineRule="auto" w:before="15" w:after="0"/>
        <w:ind w:left="1106" w:right="0" w:hanging="428"/>
        <w:jc w:val="left"/>
        <w:rPr>
          <w:rFonts w:ascii="Symbol" w:hAnsi="Symbol"/>
          <w:sz w:val="28"/>
        </w:rPr>
      </w:pPr>
      <w:r>
        <w:rPr>
          <w:spacing w:val="-2"/>
          <w:sz w:val="28"/>
        </w:rPr>
        <w:t>транспортування;</w:t>
      </w:r>
    </w:p>
    <w:p>
      <w:pPr>
        <w:pStyle w:val="ListParagraph"/>
        <w:numPr>
          <w:ilvl w:val="0"/>
          <w:numId w:val="4"/>
        </w:numPr>
        <w:tabs>
          <w:tab w:pos="1106" w:val="left" w:leader="none"/>
          <w:tab w:pos="1107" w:val="left" w:leader="none"/>
        </w:tabs>
        <w:spacing w:line="240" w:lineRule="auto" w:before="161" w:after="0"/>
        <w:ind w:left="1106" w:right="0" w:hanging="428"/>
        <w:jc w:val="left"/>
        <w:rPr>
          <w:rFonts w:ascii="Symbol" w:hAnsi="Symbol"/>
          <w:sz w:val="28"/>
        </w:rPr>
      </w:pPr>
      <w:r>
        <w:rPr>
          <w:sz w:val="28"/>
        </w:rPr>
        <w:t>обслуговування</w:t>
      </w:r>
      <w:r>
        <w:rPr>
          <w:spacing w:val="-8"/>
          <w:sz w:val="28"/>
        </w:rPr>
        <w:t> </w:t>
      </w:r>
      <w:r>
        <w:rPr>
          <w:sz w:val="28"/>
        </w:rPr>
        <w:t>клієнтів</w:t>
      </w:r>
      <w:r>
        <w:rPr>
          <w:spacing w:val="-7"/>
          <w:sz w:val="28"/>
        </w:rPr>
        <w:t> </w:t>
      </w:r>
      <w:r>
        <w:rPr>
          <w:spacing w:val="-2"/>
          <w:sz w:val="28"/>
        </w:rPr>
        <w:t>тощо.</w:t>
      </w:r>
    </w:p>
    <w:p>
      <w:pPr>
        <w:pStyle w:val="BodyText"/>
        <w:spacing w:line="360" w:lineRule="auto" w:before="158"/>
        <w:ind w:firstLine="0"/>
        <w:jc w:val="left"/>
      </w:pPr>
      <w:r>
        <w:rPr/>
        <w:t>Вони можуть відрізнятися залежно від</w:t>
      </w:r>
      <w:r>
        <w:rPr>
          <w:spacing w:val="-3"/>
        </w:rPr>
        <w:t> </w:t>
      </w:r>
      <w:r>
        <w:rPr/>
        <w:t>конкретної компанії, її</w:t>
      </w:r>
      <w:r>
        <w:rPr>
          <w:spacing w:val="-1"/>
        </w:rPr>
        <w:t> </w:t>
      </w:r>
      <w:r>
        <w:rPr/>
        <w:t>потреб та галузі</w:t>
      </w:r>
      <w:r>
        <w:rPr>
          <w:spacing w:val="-1"/>
        </w:rPr>
        <w:t> </w:t>
      </w:r>
      <w:r>
        <w:rPr/>
        <w:t>в якій вона працює [7].</w:t>
      </w:r>
    </w:p>
    <w:p>
      <w:pPr>
        <w:pStyle w:val="BodyText"/>
        <w:spacing w:line="360" w:lineRule="auto" w:before="1"/>
        <w:ind w:right="232" w:firstLine="852"/>
      </w:pPr>
      <w:r>
        <w:rPr/>
        <w:t>Головним</w:t>
      </w:r>
      <w:r>
        <w:rPr>
          <w:spacing w:val="-4"/>
        </w:rPr>
        <w:t> </w:t>
      </w:r>
      <w:r>
        <w:rPr/>
        <w:t>інформаційним</w:t>
      </w:r>
      <w:r>
        <w:rPr>
          <w:spacing w:val="-5"/>
        </w:rPr>
        <w:t> </w:t>
      </w:r>
      <w:r>
        <w:rPr/>
        <w:t>інструментом</w:t>
      </w:r>
      <w:r>
        <w:rPr>
          <w:spacing w:val="-6"/>
        </w:rPr>
        <w:t> </w:t>
      </w:r>
      <w:r>
        <w:rPr/>
        <w:t>управління</w:t>
      </w:r>
      <w:r>
        <w:rPr>
          <w:spacing w:val="-3"/>
        </w:rPr>
        <w:t> </w:t>
      </w:r>
      <w:r>
        <w:rPr/>
        <w:t>ланцюгом</w:t>
      </w:r>
      <w:r>
        <w:rPr>
          <w:spacing w:val="-4"/>
        </w:rPr>
        <w:t> </w:t>
      </w:r>
      <w:r>
        <w:rPr/>
        <w:t>постачань є замовлення. Воно містить інформацію про продукти, їх кількість, терміни доставки та іншу інформацію, яка дозволяє забезпечити правильний рух матеріальних потоків в ланцюгу постачань. Ключовим рішенням в управлінні замовленнями</w:t>
      </w:r>
      <w:r>
        <w:rPr>
          <w:spacing w:val="19"/>
        </w:rPr>
        <w:t> </w:t>
      </w:r>
      <w:r>
        <w:rPr/>
        <w:t>є</w:t>
      </w:r>
      <w:r>
        <w:rPr>
          <w:spacing w:val="21"/>
        </w:rPr>
        <w:t> </w:t>
      </w:r>
      <w:r>
        <w:rPr/>
        <w:t>визначення</w:t>
      </w:r>
      <w:r>
        <w:rPr>
          <w:spacing w:val="22"/>
        </w:rPr>
        <w:t> </w:t>
      </w:r>
      <w:r>
        <w:rPr/>
        <w:t>циклу</w:t>
      </w:r>
      <w:r>
        <w:rPr>
          <w:spacing w:val="22"/>
        </w:rPr>
        <w:t> </w:t>
      </w:r>
      <w:r>
        <w:rPr/>
        <w:t>замовлення:</w:t>
      </w:r>
      <w:r>
        <w:rPr>
          <w:spacing w:val="22"/>
        </w:rPr>
        <w:t> </w:t>
      </w:r>
      <w:r>
        <w:rPr/>
        <w:t>процес</w:t>
      </w:r>
      <w:r>
        <w:rPr>
          <w:spacing w:val="21"/>
        </w:rPr>
        <w:t> </w:t>
      </w:r>
      <w:r>
        <w:rPr/>
        <w:t>від</w:t>
      </w:r>
      <w:r>
        <w:rPr>
          <w:spacing w:val="20"/>
        </w:rPr>
        <w:t> </w:t>
      </w:r>
      <w:r>
        <w:rPr/>
        <w:t>початку</w:t>
      </w:r>
      <w:r>
        <w:rPr>
          <w:spacing w:val="22"/>
        </w:rPr>
        <w:t> </w:t>
      </w:r>
      <w:r>
        <w:rPr>
          <w:spacing w:val="-2"/>
        </w:rPr>
        <w:t>замовлення</w:t>
      </w:r>
    </w:p>
    <w:p>
      <w:pPr>
        <w:spacing w:after="0" w:line="360" w:lineRule="auto"/>
        <w:sectPr>
          <w:pgSz w:w="11910" w:h="16840"/>
          <w:pgMar w:header="731" w:footer="0" w:top="1040" w:bottom="280" w:left="1020" w:right="900"/>
        </w:sectPr>
      </w:pPr>
    </w:p>
    <w:p>
      <w:pPr>
        <w:pStyle w:val="BodyText"/>
        <w:spacing w:before="2"/>
        <w:ind w:left="0" w:firstLine="0"/>
        <w:jc w:val="left"/>
        <w:rPr>
          <w:sz w:val="14"/>
        </w:rPr>
      </w:pPr>
    </w:p>
    <w:p>
      <w:pPr>
        <w:pStyle w:val="BodyText"/>
        <w:spacing w:line="360" w:lineRule="auto" w:before="89"/>
        <w:ind w:right="239" w:firstLine="0"/>
      </w:pPr>
      <w:r>
        <w:rPr/>
        <w:t>до його виконання та доставки продукції клієнту, який дозволяє ефективно контролювати та управляти процесом виробництва та доставки продукту або послуги клієнту.</w:t>
      </w:r>
    </w:p>
    <w:p>
      <w:pPr>
        <w:pStyle w:val="BodyText"/>
        <w:spacing w:before="1"/>
        <w:ind w:left="821" w:firstLine="0"/>
      </w:pPr>
      <w:r>
        <w:rPr/>
        <w:t>Цей</w:t>
      </w:r>
      <w:r>
        <w:rPr>
          <w:spacing w:val="-5"/>
        </w:rPr>
        <w:t> </w:t>
      </w:r>
      <w:r>
        <w:rPr/>
        <w:t>цикл</w:t>
      </w:r>
      <w:r>
        <w:rPr>
          <w:spacing w:val="-5"/>
        </w:rPr>
        <w:t> </w:t>
      </w:r>
      <w:r>
        <w:rPr/>
        <w:t>охоплює</w:t>
      </w:r>
      <w:r>
        <w:rPr>
          <w:spacing w:val="-7"/>
        </w:rPr>
        <w:t> </w:t>
      </w:r>
      <w:r>
        <w:rPr/>
        <w:t>наступні</w:t>
      </w:r>
      <w:r>
        <w:rPr>
          <w:spacing w:val="-3"/>
        </w:rPr>
        <w:t> </w:t>
      </w:r>
      <w:r>
        <w:rPr>
          <w:spacing w:val="-2"/>
        </w:rPr>
        <w:t>кроки:</w:t>
      </w:r>
    </w:p>
    <w:p>
      <w:pPr>
        <w:pStyle w:val="ListParagraph"/>
        <w:numPr>
          <w:ilvl w:val="0"/>
          <w:numId w:val="4"/>
        </w:numPr>
        <w:tabs>
          <w:tab w:pos="1107" w:val="left" w:leader="none"/>
        </w:tabs>
        <w:spacing w:line="350" w:lineRule="auto" w:before="162" w:after="0"/>
        <w:ind w:left="1106" w:right="230" w:hanging="428"/>
        <w:jc w:val="both"/>
        <w:rPr>
          <w:rFonts w:ascii="Symbol" w:hAnsi="Symbol"/>
          <w:sz w:val="28"/>
        </w:rPr>
      </w:pPr>
      <w:r>
        <w:rPr>
          <w:sz w:val="28"/>
        </w:rPr>
        <w:t>прийняття та попередня обробка інформації – отримання замовлень </w:t>
      </w:r>
      <w:r>
        <w:rPr>
          <w:spacing w:val="-2"/>
          <w:sz w:val="28"/>
        </w:rPr>
        <w:t>клієнтів;</w:t>
      </w:r>
    </w:p>
    <w:p>
      <w:pPr>
        <w:pStyle w:val="ListParagraph"/>
        <w:numPr>
          <w:ilvl w:val="0"/>
          <w:numId w:val="4"/>
        </w:numPr>
        <w:tabs>
          <w:tab w:pos="1107" w:val="left" w:leader="none"/>
        </w:tabs>
        <w:spacing w:line="350" w:lineRule="auto" w:before="15" w:after="0"/>
        <w:ind w:left="1106" w:right="233" w:hanging="428"/>
        <w:jc w:val="both"/>
        <w:rPr>
          <w:rFonts w:ascii="Symbol" w:hAnsi="Symbol"/>
          <w:sz w:val="28"/>
        </w:rPr>
      </w:pPr>
      <w:r>
        <w:rPr>
          <w:sz w:val="28"/>
        </w:rPr>
        <w:t>конфігурування – визначення та врахування характеристик товарів та </w:t>
      </w:r>
      <w:r>
        <w:rPr>
          <w:spacing w:val="-2"/>
          <w:sz w:val="28"/>
        </w:rPr>
        <w:t>послуг;</w:t>
      </w:r>
    </w:p>
    <w:p>
      <w:pPr>
        <w:pStyle w:val="ListParagraph"/>
        <w:numPr>
          <w:ilvl w:val="0"/>
          <w:numId w:val="4"/>
        </w:numPr>
        <w:tabs>
          <w:tab w:pos="1107" w:val="left" w:leader="none"/>
        </w:tabs>
        <w:spacing w:line="350" w:lineRule="auto" w:before="17" w:after="0"/>
        <w:ind w:left="1106" w:right="235" w:hanging="428"/>
        <w:jc w:val="both"/>
        <w:rPr>
          <w:rFonts w:ascii="Symbol" w:hAnsi="Symbol"/>
          <w:sz w:val="28"/>
        </w:rPr>
      </w:pPr>
      <w:r>
        <w:rPr>
          <w:sz w:val="28"/>
        </w:rPr>
        <w:t>передача замовлення – використання всіх засобів зв'язку для передачі інформації о замовленні між ланками логістичної системи;</w:t>
      </w:r>
    </w:p>
    <w:p>
      <w:pPr>
        <w:pStyle w:val="ListParagraph"/>
        <w:numPr>
          <w:ilvl w:val="0"/>
          <w:numId w:val="4"/>
        </w:numPr>
        <w:tabs>
          <w:tab w:pos="1107" w:val="left" w:leader="none"/>
        </w:tabs>
        <w:spacing w:line="355" w:lineRule="auto" w:before="15" w:after="0"/>
        <w:ind w:left="1106" w:right="237" w:hanging="428"/>
        <w:jc w:val="both"/>
        <w:rPr>
          <w:rFonts w:ascii="Symbol" w:hAnsi="Symbol"/>
          <w:sz w:val="28"/>
        </w:rPr>
      </w:pPr>
      <w:r>
        <w:rPr>
          <w:spacing w:val="-2"/>
          <w:sz w:val="28"/>
        </w:rPr>
        <w:t>визначення</w:t>
      </w:r>
      <w:r>
        <w:rPr>
          <w:spacing w:val="-5"/>
          <w:sz w:val="28"/>
        </w:rPr>
        <w:t> </w:t>
      </w:r>
      <w:r>
        <w:rPr>
          <w:spacing w:val="-2"/>
          <w:sz w:val="28"/>
        </w:rPr>
        <w:t>конкретних</w:t>
      </w:r>
      <w:r>
        <w:rPr>
          <w:spacing w:val="-5"/>
          <w:sz w:val="28"/>
        </w:rPr>
        <w:t> </w:t>
      </w:r>
      <w:r>
        <w:rPr>
          <w:spacing w:val="-2"/>
          <w:sz w:val="28"/>
        </w:rPr>
        <w:t>джерел</w:t>
      </w:r>
      <w:r>
        <w:rPr>
          <w:spacing w:val="-7"/>
          <w:sz w:val="28"/>
        </w:rPr>
        <w:t> </w:t>
      </w:r>
      <w:r>
        <w:rPr>
          <w:spacing w:val="-2"/>
          <w:sz w:val="28"/>
        </w:rPr>
        <w:t>виконання</w:t>
      </w:r>
      <w:r>
        <w:rPr>
          <w:spacing w:val="-5"/>
          <w:sz w:val="28"/>
        </w:rPr>
        <w:t> </w:t>
      </w:r>
      <w:r>
        <w:rPr>
          <w:spacing w:val="-2"/>
          <w:sz w:val="28"/>
        </w:rPr>
        <w:t>замовлення</w:t>
      </w:r>
      <w:r>
        <w:rPr>
          <w:spacing w:val="-5"/>
          <w:sz w:val="28"/>
        </w:rPr>
        <w:t> </w:t>
      </w:r>
      <w:r>
        <w:rPr>
          <w:spacing w:val="-2"/>
          <w:sz w:val="28"/>
        </w:rPr>
        <w:t>в</w:t>
      </w:r>
      <w:r>
        <w:rPr>
          <w:spacing w:val="-7"/>
          <w:sz w:val="28"/>
        </w:rPr>
        <w:t> </w:t>
      </w:r>
      <w:r>
        <w:rPr>
          <w:spacing w:val="-2"/>
          <w:sz w:val="28"/>
        </w:rPr>
        <w:t>виробництві</w:t>
      </w:r>
      <w:r>
        <w:rPr>
          <w:spacing w:val="-8"/>
          <w:sz w:val="28"/>
        </w:rPr>
        <w:t> </w:t>
      </w:r>
      <w:r>
        <w:rPr>
          <w:spacing w:val="-2"/>
          <w:sz w:val="28"/>
        </w:rPr>
        <w:t>або </w:t>
      </w:r>
      <w:r>
        <w:rPr>
          <w:sz w:val="28"/>
        </w:rPr>
        <w:t>дистрибутивній мережі з врахуванням продуктових та сервісних </w:t>
      </w:r>
      <w:r>
        <w:rPr>
          <w:spacing w:val="-2"/>
          <w:sz w:val="28"/>
        </w:rPr>
        <w:t>характеристик;</w:t>
      </w:r>
    </w:p>
    <w:p>
      <w:pPr>
        <w:pStyle w:val="ListParagraph"/>
        <w:numPr>
          <w:ilvl w:val="0"/>
          <w:numId w:val="4"/>
        </w:numPr>
        <w:tabs>
          <w:tab w:pos="1107" w:val="left" w:leader="none"/>
        </w:tabs>
        <w:spacing w:line="355" w:lineRule="auto" w:before="8" w:after="0"/>
        <w:ind w:left="1106" w:right="232" w:hanging="428"/>
        <w:jc w:val="both"/>
        <w:rPr>
          <w:rFonts w:ascii="Symbol" w:hAnsi="Symbol"/>
          <w:sz w:val="28"/>
        </w:rPr>
      </w:pPr>
      <w:r>
        <w:rPr>
          <w:sz w:val="28"/>
        </w:rPr>
        <w:t>планування – розробка плану реалізації замовлень за групами товарів з розрахунком часу циклу виконання та доставки замовлень до кожної торгової точки;</w:t>
      </w:r>
    </w:p>
    <w:p>
      <w:pPr>
        <w:pStyle w:val="ListParagraph"/>
        <w:numPr>
          <w:ilvl w:val="0"/>
          <w:numId w:val="4"/>
        </w:numPr>
        <w:tabs>
          <w:tab w:pos="1107" w:val="left" w:leader="none"/>
        </w:tabs>
        <w:spacing w:line="350" w:lineRule="auto" w:before="9" w:after="0"/>
        <w:ind w:left="1106" w:right="236" w:hanging="428"/>
        <w:jc w:val="both"/>
        <w:rPr>
          <w:rFonts w:ascii="Symbol" w:hAnsi="Symbol"/>
          <w:sz w:val="28"/>
        </w:rPr>
      </w:pPr>
      <w:r>
        <w:rPr>
          <w:sz w:val="28"/>
        </w:rPr>
        <w:t>моніторинг – безперервний контроль строків, об'ємів та якості постачання за допомогою системи моніторингу;</w:t>
      </w:r>
    </w:p>
    <w:p>
      <w:pPr>
        <w:pStyle w:val="ListParagraph"/>
        <w:numPr>
          <w:ilvl w:val="0"/>
          <w:numId w:val="4"/>
        </w:numPr>
        <w:tabs>
          <w:tab w:pos="1107" w:val="left" w:leader="none"/>
        </w:tabs>
        <w:spacing w:line="350" w:lineRule="auto" w:before="13" w:after="0"/>
        <w:ind w:left="1106" w:right="235" w:hanging="428"/>
        <w:jc w:val="both"/>
        <w:rPr>
          <w:rFonts w:ascii="Symbol" w:hAnsi="Symbol"/>
          <w:sz w:val="28"/>
        </w:rPr>
      </w:pPr>
      <w:r>
        <w:rPr>
          <w:sz w:val="28"/>
        </w:rPr>
        <w:t>доставка замовлення, технічна підтримка замовлення та оплата замовлення [9].</w:t>
      </w:r>
    </w:p>
    <w:p>
      <w:pPr>
        <w:spacing w:after="0" w:line="350" w:lineRule="auto"/>
        <w:jc w:val="both"/>
        <w:rPr>
          <w:rFonts w:ascii="Symbol" w:hAnsi="Symbol"/>
          <w:sz w:val="28"/>
        </w:rPr>
        <w:sectPr>
          <w:pgSz w:w="11910" w:h="16840"/>
          <w:pgMar w:header="731" w:footer="0" w:top="1040" w:bottom="280" w:left="1020" w:right="900"/>
        </w:sectPr>
      </w:pPr>
    </w:p>
    <w:p>
      <w:pPr>
        <w:pStyle w:val="BodyText"/>
        <w:ind w:left="0" w:firstLine="0"/>
        <w:jc w:val="left"/>
        <w:rPr>
          <w:sz w:val="20"/>
        </w:rPr>
      </w:pPr>
    </w:p>
    <w:p>
      <w:pPr>
        <w:pStyle w:val="BodyText"/>
        <w:ind w:left="0" w:firstLine="0"/>
        <w:jc w:val="left"/>
        <w:rPr>
          <w:sz w:val="20"/>
        </w:rPr>
      </w:pPr>
    </w:p>
    <w:p>
      <w:pPr>
        <w:pStyle w:val="BodyText"/>
        <w:ind w:left="0" w:firstLine="0"/>
        <w:jc w:val="left"/>
        <w:rPr>
          <w:sz w:val="20"/>
        </w:rPr>
      </w:pPr>
    </w:p>
    <w:p>
      <w:pPr>
        <w:pStyle w:val="BodyText"/>
        <w:spacing w:before="1"/>
        <w:ind w:left="0" w:firstLine="0"/>
        <w:jc w:val="left"/>
        <w:rPr>
          <w:sz w:val="24"/>
        </w:rPr>
      </w:pPr>
    </w:p>
    <w:p>
      <w:pPr>
        <w:pStyle w:val="BodyText"/>
        <w:ind w:left="1285" w:firstLine="0"/>
        <w:jc w:val="left"/>
        <w:rPr>
          <w:sz w:val="20"/>
        </w:rPr>
      </w:pPr>
      <w:r>
        <w:rPr>
          <w:sz w:val="20"/>
        </w:rPr>
        <w:drawing>
          <wp:inline distT="0" distB="0" distL="0" distR="0">
            <wp:extent cx="4590547" cy="2877311"/>
            <wp:effectExtent l="0" t="0" r="0" b="0"/>
            <wp:docPr id="11" name="image6.jpeg"/>
            <wp:cNvGraphicFramePr>
              <a:graphicFrameLocks noChangeAspect="1"/>
            </wp:cNvGraphicFramePr>
            <a:graphic>
              <a:graphicData uri="http://schemas.openxmlformats.org/drawingml/2006/picture">
                <pic:pic>
                  <pic:nvPicPr>
                    <pic:cNvPr id="12" name="image6.jpeg"/>
                    <pic:cNvPicPr/>
                  </pic:nvPicPr>
                  <pic:blipFill>
                    <a:blip r:embed="rId11" cstate="print"/>
                    <a:stretch>
                      <a:fillRect/>
                    </a:stretch>
                  </pic:blipFill>
                  <pic:spPr>
                    <a:xfrm>
                      <a:off x="0" y="0"/>
                      <a:ext cx="4590547" cy="2877311"/>
                    </a:xfrm>
                    <a:prstGeom prst="rect">
                      <a:avLst/>
                    </a:prstGeom>
                  </pic:spPr>
                </pic:pic>
              </a:graphicData>
            </a:graphic>
          </wp:inline>
        </w:drawing>
      </w:r>
      <w:r>
        <w:rPr>
          <w:sz w:val="20"/>
        </w:rPr>
      </w:r>
    </w:p>
    <w:p>
      <w:pPr>
        <w:pStyle w:val="BodyText"/>
        <w:ind w:left="0" w:firstLine="0"/>
        <w:jc w:val="left"/>
        <w:rPr>
          <w:sz w:val="20"/>
        </w:rPr>
      </w:pPr>
    </w:p>
    <w:p>
      <w:pPr>
        <w:pStyle w:val="BodyText"/>
        <w:spacing w:before="207"/>
        <w:ind w:left="821" w:firstLine="0"/>
      </w:pPr>
      <w:r>
        <w:rPr/>
        <w:t>Рис.1.5.</w:t>
      </w:r>
      <w:r>
        <w:rPr>
          <w:spacing w:val="-4"/>
        </w:rPr>
        <w:t> </w:t>
      </w:r>
      <w:r>
        <w:rPr/>
        <w:t>Цикл</w:t>
      </w:r>
      <w:r>
        <w:rPr>
          <w:spacing w:val="-4"/>
        </w:rPr>
        <w:t> </w:t>
      </w:r>
      <w:r>
        <w:rPr>
          <w:spacing w:val="-2"/>
        </w:rPr>
        <w:t>замовлення</w:t>
      </w:r>
    </w:p>
    <w:p>
      <w:pPr>
        <w:spacing w:before="163"/>
        <w:ind w:left="821" w:right="0" w:firstLine="0"/>
        <w:jc w:val="both"/>
        <w:rPr>
          <w:i/>
          <w:sz w:val="28"/>
        </w:rPr>
      </w:pPr>
      <w:r>
        <w:rPr>
          <w:i/>
          <w:sz w:val="28"/>
        </w:rPr>
        <w:t>Джерело:</w:t>
      </w:r>
      <w:r>
        <w:rPr>
          <w:i/>
          <w:spacing w:val="-8"/>
          <w:sz w:val="28"/>
        </w:rPr>
        <w:t> </w:t>
      </w:r>
      <w:r>
        <w:rPr>
          <w:i/>
          <w:spacing w:val="-5"/>
          <w:sz w:val="28"/>
        </w:rPr>
        <w:t>[5]</w:t>
      </w:r>
    </w:p>
    <w:p>
      <w:pPr>
        <w:pStyle w:val="BodyText"/>
        <w:spacing w:line="360" w:lineRule="auto" w:before="160"/>
        <w:ind w:right="237"/>
      </w:pPr>
      <w:r>
        <w:rPr/>
        <w:t>Умовами переходу від процедури оброблення до процедури виконання замовлень є контроль достовірності та точності інформації в замовленні; контроль наявності продукції, яка була замовлена; визначення ризику виникнення дефіциту, оформлення внутрішніх документів з виконання замовлення тощо.</w:t>
      </w:r>
    </w:p>
    <w:p>
      <w:pPr>
        <w:pStyle w:val="BodyText"/>
        <w:spacing w:line="360" w:lineRule="auto"/>
        <w:ind w:right="229"/>
      </w:pPr>
      <w:r>
        <w:rPr/>
        <w:t>Етап</w:t>
      </w:r>
      <w:r>
        <w:rPr>
          <w:spacing w:val="-18"/>
        </w:rPr>
        <w:t> </w:t>
      </w:r>
      <w:r>
        <w:rPr/>
        <w:t>планування</w:t>
      </w:r>
      <w:r>
        <w:rPr>
          <w:spacing w:val="-17"/>
        </w:rPr>
        <w:t> </w:t>
      </w:r>
      <w:r>
        <w:rPr/>
        <w:t>включає</w:t>
      </w:r>
      <w:r>
        <w:rPr>
          <w:spacing w:val="-18"/>
        </w:rPr>
        <w:t> </w:t>
      </w:r>
      <w:r>
        <w:rPr/>
        <w:t>забезпечення</w:t>
      </w:r>
      <w:r>
        <w:rPr>
          <w:spacing w:val="-17"/>
        </w:rPr>
        <w:t> </w:t>
      </w:r>
      <w:r>
        <w:rPr/>
        <w:t>точних</w:t>
      </w:r>
      <w:r>
        <w:rPr>
          <w:spacing w:val="-18"/>
        </w:rPr>
        <w:t> </w:t>
      </w:r>
      <w:r>
        <w:rPr/>
        <w:t>прогнозів</w:t>
      </w:r>
      <w:r>
        <w:rPr>
          <w:spacing w:val="-17"/>
        </w:rPr>
        <w:t> </w:t>
      </w:r>
      <w:r>
        <w:rPr/>
        <w:t>попиту,</w:t>
      </w:r>
      <w:r>
        <w:rPr>
          <w:spacing w:val="-16"/>
        </w:rPr>
        <w:t> </w:t>
      </w:r>
      <w:r>
        <w:rPr/>
        <w:t>розробка реалістичних виробничих планів, визначення обсягів сировини, матеріалів, готової</w:t>
      </w:r>
      <w:r>
        <w:rPr>
          <w:spacing w:val="-5"/>
        </w:rPr>
        <w:t> </w:t>
      </w:r>
      <w:r>
        <w:rPr/>
        <w:t>продукції</w:t>
      </w:r>
      <w:r>
        <w:rPr>
          <w:spacing w:val="-5"/>
        </w:rPr>
        <w:t> </w:t>
      </w:r>
      <w:r>
        <w:rPr/>
        <w:t>та</w:t>
      </w:r>
      <w:r>
        <w:rPr>
          <w:spacing w:val="-9"/>
        </w:rPr>
        <w:t> </w:t>
      </w:r>
      <w:r>
        <w:rPr/>
        <w:t>виробничих</w:t>
      </w:r>
      <w:r>
        <w:rPr>
          <w:spacing w:val="-6"/>
        </w:rPr>
        <w:t> </w:t>
      </w:r>
      <w:r>
        <w:rPr/>
        <w:t>процесів,</w:t>
      </w:r>
      <w:r>
        <w:rPr>
          <w:spacing w:val="-2"/>
        </w:rPr>
        <w:t> </w:t>
      </w:r>
      <w:r>
        <w:rPr/>
        <w:t>визначення</w:t>
      </w:r>
      <w:r>
        <w:rPr>
          <w:spacing w:val="-8"/>
        </w:rPr>
        <w:t> </w:t>
      </w:r>
      <w:r>
        <w:rPr/>
        <w:t>цілей</w:t>
      </w:r>
      <w:r>
        <w:rPr>
          <w:spacing w:val="-8"/>
        </w:rPr>
        <w:t> </w:t>
      </w:r>
      <w:r>
        <w:rPr/>
        <w:t>ланцюга</w:t>
      </w:r>
      <w:r>
        <w:rPr>
          <w:spacing w:val="-9"/>
        </w:rPr>
        <w:t> </w:t>
      </w:r>
      <w:r>
        <w:rPr/>
        <w:t>постачань, стратегій, аналіз ризиків та визначення бюджету тощо.</w:t>
      </w:r>
    </w:p>
    <w:p>
      <w:pPr>
        <w:pStyle w:val="BodyText"/>
        <w:spacing w:line="360" w:lineRule="auto" w:before="1"/>
        <w:ind w:right="232"/>
      </w:pPr>
      <w:r>
        <w:rPr/>
        <w:t>Діяльність підприємства в рамках логістичної системи може бути розділена на три основні блоки: закупівельну, виробничу та збутову логістику </w:t>
      </w:r>
      <w:r>
        <w:rPr>
          <w:spacing w:val="-4"/>
        </w:rPr>
        <w:t>[5].</w:t>
      </w:r>
    </w:p>
    <w:p>
      <w:pPr>
        <w:spacing w:after="0" w:line="360" w:lineRule="auto"/>
        <w:sectPr>
          <w:pgSz w:w="11910" w:h="16840"/>
          <w:pgMar w:header="731" w:footer="0" w:top="1040" w:bottom="280" w:left="1020" w:right="900"/>
        </w:sectPr>
      </w:pPr>
    </w:p>
    <w:p>
      <w:pPr>
        <w:pStyle w:val="BodyText"/>
        <w:ind w:left="0" w:firstLine="0"/>
        <w:jc w:val="left"/>
        <w:rPr>
          <w:sz w:val="20"/>
        </w:rPr>
      </w:pPr>
    </w:p>
    <w:p>
      <w:pPr>
        <w:pStyle w:val="BodyText"/>
        <w:spacing w:before="9"/>
        <w:ind w:left="0" w:firstLine="0"/>
        <w:jc w:val="left"/>
        <w:rPr>
          <w:sz w:val="11"/>
        </w:rPr>
      </w:pPr>
    </w:p>
    <w:p>
      <w:pPr>
        <w:pStyle w:val="BodyText"/>
        <w:ind w:left="411" w:firstLine="0"/>
        <w:jc w:val="left"/>
        <w:rPr>
          <w:sz w:val="20"/>
        </w:rPr>
      </w:pPr>
      <w:r>
        <w:rPr>
          <w:sz w:val="20"/>
        </w:rPr>
        <w:drawing>
          <wp:inline distT="0" distB="0" distL="0" distR="0">
            <wp:extent cx="5718914" cy="1285875"/>
            <wp:effectExtent l="0" t="0" r="0" b="0"/>
            <wp:docPr id="13" name="image7.png"/>
            <wp:cNvGraphicFramePr>
              <a:graphicFrameLocks noChangeAspect="1"/>
            </wp:cNvGraphicFramePr>
            <a:graphic>
              <a:graphicData uri="http://schemas.openxmlformats.org/drawingml/2006/picture">
                <pic:pic>
                  <pic:nvPicPr>
                    <pic:cNvPr id="14" name="image7.png"/>
                    <pic:cNvPicPr/>
                  </pic:nvPicPr>
                  <pic:blipFill>
                    <a:blip r:embed="rId12" cstate="print"/>
                    <a:stretch>
                      <a:fillRect/>
                    </a:stretch>
                  </pic:blipFill>
                  <pic:spPr>
                    <a:xfrm>
                      <a:off x="0" y="0"/>
                      <a:ext cx="5718914" cy="1285875"/>
                    </a:xfrm>
                    <a:prstGeom prst="rect">
                      <a:avLst/>
                    </a:prstGeom>
                  </pic:spPr>
                </pic:pic>
              </a:graphicData>
            </a:graphic>
          </wp:inline>
        </w:drawing>
      </w:r>
      <w:r>
        <w:rPr>
          <w:sz w:val="20"/>
        </w:rPr>
      </w:r>
    </w:p>
    <w:p>
      <w:pPr>
        <w:pStyle w:val="BodyText"/>
        <w:spacing w:before="8"/>
        <w:ind w:left="0" w:firstLine="0"/>
        <w:jc w:val="left"/>
        <w:rPr>
          <w:sz w:val="17"/>
        </w:rPr>
      </w:pPr>
    </w:p>
    <w:p>
      <w:pPr>
        <w:pStyle w:val="BodyText"/>
        <w:spacing w:line="360" w:lineRule="auto" w:before="89"/>
        <w:ind w:right="230"/>
      </w:pPr>
      <w:r>
        <w:rPr/>
        <w:t>Рис.1.6. Основні види діяльності підприємства в межах логістичної </w:t>
      </w:r>
      <w:r>
        <w:rPr>
          <w:spacing w:val="-2"/>
        </w:rPr>
        <w:t>системи</w:t>
      </w:r>
    </w:p>
    <w:p>
      <w:pPr>
        <w:spacing w:line="321" w:lineRule="exact" w:before="0"/>
        <w:ind w:left="821" w:right="0" w:firstLine="0"/>
        <w:jc w:val="both"/>
        <w:rPr>
          <w:i/>
          <w:sz w:val="28"/>
        </w:rPr>
      </w:pPr>
      <w:r>
        <w:rPr>
          <w:i/>
          <w:spacing w:val="-2"/>
          <w:sz w:val="28"/>
        </w:rPr>
        <w:t>Джерело:</w:t>
      </w:r>
      <w:r>
        <w:rPr>
          <w:i/>
          <w:spacing w:val="-12"/>
          <w:sz w:val="28"/>
        </w:rPr>
        <w:t> </w:t>
      </w:r>
      <w:r>
        <w:rPr>
          <w:i/>
          <w:spacing w:val="-5"/>
          <w:sz w:val="28"/>
        </w:rPr>
        <w:t>[5]</w:t>
      </w:r>
    </w:p>
    <w:p>
      <w:pPr>
        <w:pStyle w:val="BodyText"/>
        <w:spacing w:line="360" w:lineRule="auto" w:before="164"/>
        <w:ind w:right="232"/>
      </w:pPr>
      <w:r>
        <w:rPr/>
        <w:t>Закупівельна логістика – це управління матеріальними й пов’язаними з ними</w:t>
      </w:r>
      <w:r>
        <w:rPr>
          <w:spacing w:val="-9"/>
        </w:rPr>
        <w:t> </w:t>
      </w:r>
      <w:r>
        <w:rPr/>
        <w:t>фінансовими</w:t>
      </w:r>
      <w:r>
        <w:rPr>
          <w:spacing w:val="-9"/>
        </w:rPr>
        <w:t> </w:t>
      </w:r>
      <w:r>
        <w:rPr/>
        <w:t>та</w:t>
      </w:r>
      <w:r>
        <w:rPr>
          <w:spacing w:val="-10"/>
        </w:rPr>
        <w:t> </w:t>
      </w:r>
      <w:r>
        <w:rPr/>
        <w:t>інформаційними</w:t>
      </w:r>
      <w:r>
        <w:rPr>
          <w:spacing w:val="-12"/>
        </w:rPr>
        <w:t> </w:t>
      </w:r>
      <w:r>
        <w:rPr/>
        <w:t>потоками</w:t>
      </w:r>
      <w:r>
        <w:rPr>
          <w:spacing w:val="-9"/>
        </w:rPr>
        <w:t> </w:t>
      </w:r>
      <w:r>
        <w:rPr/>
        <w:t>у</w:t>
      </w:r>
      <w:r>
        <w:rPr>
          <w:spacing w:val="-11"/>
        </w:rPr>
        <w:t> </w:t>
      </w:r>
      <w:r>
        <w:rPr/>
        <w:t>ході</w:t>
      </w:r>
      <w:r>
        <w:rPr>
          <w:spacing w:val="-9"/>
        </w:rPr>
        <w:t> </w:t>
      </w:r>
      <w:r>
        <w:rPr/>
        <w:t>постачання,</w:t>
      </w:r>
      <w:r>
        <w:rPr>
          <w:spacing w:val="-10"/>
        </w:rPr>
        <w:t> </w:t>
      </w:r>
      <w:r>
        <w:rPr/>
        <w:t>складування матеріально-технічних ресурсів та їх підготовки до виробничого використання. На цьому етапі компанія оцінює та обирає постачальників та проводить переговори з ними щодо умов постачання, укладає контракти тощо [2].</w:t>
      </w:r>
    </w:p>
    <w:p>
      <w:pPr>
        <w:pStyle w:val="BodyText"/>
        <w:spacing w:line="360" w:lineRule="auto"/>
        <w:ind w:right="232"/>
      </w:pPr>
      <w:r>
        <w:rPr/>
        <w:t>Пріоритетами закупівельної логістики є конкурентоспроможність постачальників на</w:t>
      </w:r>
      <w:r>
        <w:rPr>
          <w:spacing w:val="-2"/>
        </w:rPr>
        <w:t> </w:t>
      </w:r>
      <w:r>
        <w:rPr/>
        <w:t>ринку матеріальних</w:t>
      </w:r>
      <w:r>
        <w:rPr>
          <w:spacing w:val="-1"/>
        </w:rPr>
        <w:t> </w:t>
      </w:r>
      <w:r>
        <w:rPr/>
        <w:t>ресурсів,</w:t>
      </w:r>
      <w:r>
        <w:rPr>
          <w:spacing w:val="-1"/>
        </w:rPr>
        <w:t> </w:t>
      </w:r>
      <w:r>
        <w:rPr/>
        <w:t>можливість отримання знижок, максимальне</w:t>
      </w:r>
      <w:r>
        <w:rPr>
          <w:spacing w:val="-5"/>
        </w:rPr>
        <w:t> </w:t>
      </w:r>
      <w:r>
        <w:rPr/>
        <w:t>зниження</w:t>
      </w:r>
      <w:r>
        <w:rPr>
          <w:spacing w:val="-5"/>
        </w:rPr>
        <w:t> </w:t>
      </w:r>
      <w:r>
        <w:rPr/>
        <w:t>витрат</w:t>
      </w:r>
      <w:r>
        <w:rPr>
          <w:spacing w:val="-5"/>
        </w:rPr>
        <w:t> </w:t>
      </w:r>
      <w:r>
        <w:rPr/>
        <w:t>на</w:t>
      </w:r>
      <w:r>
        <w:rPr>
          <w:spacing w:val="-5"/>
        </w:rPr>
        <w:t> </w:t>
      </w:r>
      <w:r>
        <w:rPr/>
        <w:t>доставку</w:t>
      </w:r>
      <w:r>
        <w:rPr>
          <w:spacing w:val="-4"/>
        </w:rPr>
        <w:t> </w:t>
      </w:r>
      <w:r>
        <w:rPr/>
        <w:t>та</w:t>
      </w:r>
      <w:r>
        <w:rPr>
          <w:spacing w:val="-5"/>
        </w:rPr>
        <w:t> </w:t>
      </w:r>
      <w:r>
        <w:rPr/>
        <w:t>збереження</w:t>
      </w:r>
      <w:r>
        <w:rPr>
          <w:spacing w:val="-1"/>
        </w:rPr>
        <w:t> </w:t>
      </w:r>
      <w:r>
        <w:rPr/>
        <w:t>матеріальних</w:t>
      </w:r>
      <w:r>
        <w:rPr>
          <w:spacing w:val="-4"/>
        </w:rPr>
        <w:t> </w:t>
      </w:r>
      <w:r>
        <w:rPr/>
        <w:t>ресурсів та можливість довготривалого партнерства.</w:t>
      </w:r>
    </w:p>
    <w:p>
      <w:pPr>
        <w:pStyle w:val="BodyText"/>
        <w:spacing w:line="360" w:lineRule="auto"/>
        <w:ind w:right="230"/>
      </w:pPr>
      <w:r>
        <w:rPr/>
        <w:t>Ефективний процес управління ланцюгом постачання вимагає надійних постачальників. Основні критерії вибору постачальника охоплюють якість матеріальних</w:t>
      </w:r>
      <w:r>
        <w:rPr>
          <w:spacing w:val="-18"/>
        </w:rPr>
        <w:t> </w:t>
      </w:r>
      <w:r>
        <w:rPr/>
        <w:t>ресурсів,</w:t>
      </w:r>
      <w:r>
        <w:rPr>
          <w:spacing w:val="-17"/>
        </w:rPr>
        <w:t> </w:t>
      </w:r>
      <w:r>
        <w:rPr/>
        <w:t>що</w:t>
      </w:r>
      <w:r>
        <w:rPr>
          <w:spacing w:val="-18"/>
        </w:rPr>
        <w:t> </w:t>
      </w:r>
      <w:r>
        <w:rPr/>
        <w:t>постачаються,</w:t>
      </w:r>
      <w:r>
        <w:rPr>
          <w:spacing w:val="-17"/>
        </w:rPr>
        <w:t> </w:t>
      </w:r>
      <w:r>
        <w:rPr/>
        <w:t>рівень</w:t>
      </w:r>
      <w:r>
        <w:rPr>
          <w:spacing w:val="-18"/>
        </w:rPr>
        <w:t> </w:t>
      </w:r>
      <w:r>
        <w:rPr/>
        <w:t>супровідного</w:t>
      </w:r>
      <w:r>
        <w:rPr>
          <w:spacing w:val="-17"/>
        </w:rPr>
        <w:t> </w:t>
      </w:r>
      <w:r>
        <w:rPr/>
        <w:t>сервісу,</w:t>
      </w:r>
      <w:r>
        <w:rPr>
          <w:spacing w:val="-18"/>
        </w:rPr>
        <w:t> </w:t>
      </w:r>
      <w:r>
        <w:rPr/>
        <w:t>надійність постачання, фінансові умови, можливості задоволення виробничих потреб фірми-виробника та місце розташування постачальника [14].</w:t>
      </w:r>
    </w:p>
    <w:p>
      <w:pPr>
        <w:pStyle w:val="BodyText"/>
        <w:spacing w:line="360" w:lineRule="auto"/>
        <w:ind w:right="234"/>
      </w:pPr>
      <w:r>
        <w:rPr/>
        <w:t>Виробнича логістика здійснює управління логістичними потоками між виробничими структурами підприємства для забезпечення виконання виробничої програми з найменшими витратами при збереженні всіх обмежень (ресурсних, фінансових, виробничих потужностей).</w:t>
      </w:r>
    </w:p>
    <w:p>
      <w:pPr>
        <w:pStyle w:val="BodyText"/>
        <w:spacing w:line="360" w:lineRule="auto"/>
        <w:ind w:right="234"/>
      </w:pPr>
      <w:r>
        <w:rPr/>
        <w:t>Задачею виробничої логістики є формування матеріальних потоків відповідно до пропускної здатності технологічного обладнання, що дозволить організувати логістичну систему таким чином аби уникнути запасів в середині технологічного процесу та очікувань та простоїв [15].</w:t>
      </w:r>
    </w:p>
    <w:p>
      <w:pPr>
        <w:spacing w:after="0" w:line="360" w:lineRule="auto"/>
        <w:sectPr>
          <w:pgSz w:w="11910" w:h="16840"/>
          <w:pgMar w:header="731" w:footer="0" w:top="1040" w:bottom="280" w:left="1020" w:right="900"/>
        </w:sectPr>
      </w:pPr>
    </w:p>
    <w:p>
      <w:pPr>
        <w:pStyle w:val="BodyText"/>
        <w:spacing w:before="2"/>
        <w:ind w:left="0" w:firstLine="0"/>
        <w:jc w:val="left"/>
        <w:rPr>
          <w:sz w:val="14"/>
        </w:rPr>
      </w:pPr>
    </w:p>
    <w:p>
      <w:pPr>
        <w:pStyle w:val="BodyText"/>
        <w:spacing w:line="360" w:lineRule="auto" w:before="89"/>
        <w:ind w:right="239"/>
      </w:pPr>
      <w:r>
        <w:rPr/>
        <w:t>Збутова логістика – це управління переміщенням готових виробів до торговельно-посередницьких організацій або безпосередньо споживачам.</w:t>
      </w:r>
    </w:p>
    <w:p>
      <w:pPr>
        <w:pStyle w:val="BodyText"/>
        <w:spacing w:line="360" w:lineRule="auto" w:before="2"/>
        <w:ind w:right="230"/>
      </w:pPr>
      <w:r>
        <w:rPr/>
        <w:t>Дистрибутивний канал або канал розподілу – це сукупність підприємств або</w:t>
      </w:r>
      <w:r>
        <w:rPr>
          <w:spacing w:val="-2"/>
        </w:rPr>
        <w:t> </w:t>
      </w:r>
      <w:r>
        <w:rPr/>
        <w:t>окремих</w:t>
      </w:r>
      <w:r>
        <w:rPr>
          <w:spacing w:val="-2"/>
        </w:rPr>
        <w:t> </w:t>
      </w:r>
      <w:r>
        <w:rPr/>
        <w:t>осіб,</w:t>
      </w:r>
      <w:r>
        <w:rPr>
          <w:spacing w:val="-4"/>
        </w:rPr>
        <w:t> </w:t>
      </w:r>
      <w:r>
        <w:rPr/>
        <w:t>які</w:t>
      </w:r>
      <w:r>
        <w:rPr>
          <w:spacing w:val="-2"/>
        </w:rPr>
        <w:t> </w:t>
      </w:r>
      <w:r>
        <w:rPr/>
        <w:t>беруть</w:t>
      </w:r>
      <w:r>
        <w:rPr>
          <w:spacing w:val="-4"/>
        </w:rPr>
        <w:t> </w:t>
      </w:r>
      <w:r>
        <w:rPr/>
        <w:t>на</w:t>
      </w:r>
      <w:r>
        <w:rPr>
          <w:spacing w:val="-6"/>
        </w:rPr>
        <w:t> </w:t>
      </w:r>
      <w:r>
        <w:rPr/>
        <w:t>себе</w:t>
      </w:r>
      <w:r>
        <w:rPr>
          <w:spacing w:val="-3"/>
        </w:rPr>
        <w:t> </w:t>
      </w:r>
      <w:r>
        <w:rPr/>
        <w:t>відповідальність</w:t>
      </w:r>
      <w:r>
        <w:rPr>
          <w:spacing w:val="-4"/>
        </w:rPr>
        <w:t> </w:t>
      </w:r>
      <w:r>
        <w:rPr/>
        <w:t>або</w:t>
      </w:r>
      <w:r>
        <w:rPr>
          <w:spacing w:val="-6"/>
        </w:rPr>
        <w:t> </w:t>
      </w:r>
      <w:r>
        <w:rPr/>
        <w:t>допомагають</w:t>
      </w:r>
      <w:r>
        <w:rPr>
          <w:spacing w:val="-4"/>
        </w:rPr>
        <w:t> </w:t>
      </w:r>
      <w:r>
        <w:rPr/>
        <w:t>передати іншому посереднику право власності на конкретний товар чи послугу на шляху від</w:t>
      </w:r>
      <w:r>
        <w:rPr>
          <w:spacing w:val="-18"/>
        </w:rPr>
        <w:t> </w:t>
      </w:r>
      <w:r>
        <w:rPr/>
        <w:t>виробника</w:t>
      </w:r>
      <w:r>
        <w:rPr>
          <w:spacing w:val="-17"/>
        </w:rPr>
        <w:t> </w:t>
      </w:r>
      <w:r>
        <w:rPr/>
        <w:t>до</w:t>
      </w:r>
      <w:r>
        <w:rPr>
          <w:spacing w:val="-18"/>
        </w:rPr>
        <w:t> </w:t>
      </w:r>
      <w:r>
        <w:rPr/>
        <w:t>споживача.</w:t>
      </w:r>
      <w:r>
        <w:rPr>
          <w:spacing w:val="-17"/>
        </w:rPr>
        <w:t> </w:t>
      </w:r>
      <w:r>
        <w:rPr/>
        <w:t>Посередники</w:t>
      </w:r>
      <w:r>
        <w:rPr>
          <w:spacing w:val="-18"/>
        </w:rPr>
        <w:t> </w:t>
      </w:r>
      <w:r>
        <w:rPr/>
        <w:t>є</w:t>
      </w:r>
      <w:r>
        <w:rPr>
          <w:spacing w:val="-17"/>
        </w:rPr>
        <w:t> </w:t>
      </w:r>
      <w:r>
        <w:rPr/>
        <w:t>партнерами</w:t>
      </w:r>
      <w:r>
        <w:rPr>
          <w:spacing w:val="-18"/>
        </w:rPr>
        <w:t> </w:t>
      </w:r>
      <w:r>
        <w:rPr/>
        <w:t>для</w:t>
      </w:r>
      <w:r>
        <w:rPr>
          <w:spacing w:val="-17"/>
        </w:rPr>
        <w:t> </w:t>
      </w:r>
      <w:r>
        <w:rPr/>
        <w:t>виробника,</w:t>
      </w:r>
      <w:r>
        <w:rPr>
          <w:spacing w:val="-18"/>
        </w:rPr>
        <w:t> </w:t>
      </w:r>
      <w:r>
        <w:rPr/>
        <w:t>а</w:t>
      </w:r>
      <w:r>
        <w:rPr>
          <w:spacing w:val="-17"/>
        </w:rPr>
        <w:t> </w:t>
      </w:r>
      <w:r>
        <w:rPr/>
        <w:t>не</w:t>
      </w:r>
      <w:r>
        <w:rPr>
          <w:spacing w:val="-18"/>
        </w:rPr>
        <w:t> </w:t>
      </w:r>
      <w:r>
        <w:rPr/>
        <w:t>його споживачами. Канали розширюються доки посередники можуть надавати споживачу додаткову цінність (консультації продавця, достатній обсяг продукції,</w:t>
      </w:r>
      <w:r>
        <w:rPr>
          <w:spacing w:val="-11"/>
        </w:rPr>
        <w:t> </w:t>
      </w:r>
      <w:r>
        <w:rPr/>
        <w:t>зручні</w:t>
      </w:r>
      <w:r>
        <w:rPr>
          <w:spacing w:val="-12"/>
        </w:rPr>
        <w:t> </w:t>
      </w:r>
      <w:r>
        <w:rPr/>
        <w:t>умови</w:t>
      </w:r>
      <w:r>
        <w:rPr>
          <w:spacing w:val="-10"/>
        </w:rPr>
        <w:t> </w:t>
      </w:r>
      <w:r>
        <w:rPr/>
        <w:t>та</w:t>
      </w:r>
      <w:r>
        <w:rPr>
          <w:spacing w:val="-10"/>
        </w:rPr>
        <w:t> </w:t>
      </w:r>
      <w:r>
        <w:rPr/>
        <w:t>форми</w:t>
      </w:r>
      <w:r>
        <w:rPr>
          <w:spacing w:val="-9"/>
        </w:rPr>
        <w:t> </w:t>
      </w:r>
      <w:r>
        <w:rPr/>
        <w:t>продажу</w:t>
      </w:r>
      <w:r>
        <w:rPr>
          <w:spacing w:val="-9"/>
        </w:rPr>
        <w:t> </w:t>
      </w:r>
      <w:r>
        <w:rPr/>
        <w:t>тощо)</w:t>
      </w:r>
      <w:r>
        <w:rPr>
          <w:spacing w:val="-10"/>
        </w:rPr>
        <w:t> </w:t>
      </w:r>
      <w:r>
        <w:rPr/>
        <w:t>та</w:t>
      </w:r>
      <w:r>
        <w:rPr>
          <w:spacing w:val="-10"/>
        </w:rPr>
        <w:t> </w:t>
      </w:r>
      <w:r>
        <w:rPr/>
        <w:t>збільшувати</w:t>
      </w:r>
      <w:r>
        <w:rPr>
          <w:spacing w:val="-10"/>
        </w:rPr>
        <w:t> </w:t>
      </w:r>
      <w:r>
        <w:rPr/>
        <w:t>оборот</w:t>
      </w:r>
      <w:r>
        <w:rPr>
          <w:spacing w:val="-10"/>
        </w:rPr>
        <w:t> </w:t>
      </w:r>
      <w:r>
        <w:rPr/>
        <w:t>та</w:t>
      </w:r>
      <w:r>
        <w:rPr>
          <w:spacing w:val="-10"/>
        </w:rPr>
        <w:t> </w:t>
      </w:r>
      <w:r>
        <w:rPr/>
        <w:t>дохід в каналі [16].</w:t>
      </w:r>
    </w:p>
    <w:p>
      <w:pPr>
        <w:pStyle w:val="BodyText"/>
        <w:spacing w:line="362" w:lineRule="auto"/>
        <w:ind w:right="234"/>
      </w:pPr>
      <w:r>
        <w:rPr/>
        <w:t>За</w:t>
      </w:r>
      <w:r>
        <w:rPr>
          <w:spacing w:val="-10"/>
        </w:rPr>
        <w:t> </w:t>
      </w:r>
      <w:r>
        <w:rPr/>
        <w:t>шириною</w:t>
      </w:r>
      <w:r>
        <w:rPr>
          <w:spacing w:val="-10"/>
        </w:rPr>
        <w:t> </w:t>
      </w:r>
      <w:r>
        <w:rPr/>
        <w:t>каналу</w:t>
      </w:r>
      <w:r>
        <w:rPr>
          <w:spacing w:val="-12"/>
        </w:rPr>
        <w:t> </w:t>
      </w:r>
      <w:r>
        <w:rPr/>
        <w:t>виділяють</w:t>
      </w:r>
      <w:r>
        <w:rPr>
          <w:spacing w:val="-11"/>
        </w:rPr>
        <w:t> </w:t>
      </w:r>
      <w:r>
        <w:rPr/>
        <w:t>інтенсивний,</w:t>
      </w:r>
      <w:r>
        <w:rPr>
          <w:spacing w:val="-10"/>
        </w:rPr>
        <w:t> </w:t>
      </w:r>
      <w:r>
        <w:rPr/>
        <w:t>селективний</w:t>
      </w:r>
      <w:r>
        <w:rPr>
          <w:spacing w:val="-9"/>
        </w:rPr>
        <w:t> </w:t>
      </w:r>
      <w:r>
        <w:rPr/>
        <w:t>та</w:t>
      </w:r>
      <w:r>
        <w:rPr>
          <w:spacing w:val="-12"/>
        </w:rPr>
        <w:t> </w:t>
      </w:r>
      <w:r>
        <w:rPr/>
        <w:t>ексклюзивний види збуту.</w:t>
      </w:r>
    </w:p>
    <w:p>
      <w:pPr>
        <w:pStyle w:val="BodyText"/>
        <w:spacing w:line="360" w:lineRule="auto"/>
        <w:ind w:right="235"/>
      </w:pPr>
      <w:r>
        <w:rPr/>
        <w:t>Інтенсивний розподіл передбачає розміщення продукції повсякденного попиту, наприклад, безалкогольні напої, жуйки, у всіх можливих торгових точках. Метою інтенсивного збуту є проникнення на більшу частину ринку та розповсюдження продукції на більшій території, уникнення її дефіциту.</w:t>
      </w:r>
    </w:p>
    <w:p>
      <w:pPr>
        <w:pStyle w:val="BodyText"/>
        <w:spacing w:line="360" w:lineRule="auto"/>
        <w:ind w:right="231"/>
      </w:pPr>
      <w:r>
        <w:rPr/>
        <w:t>Селективний розподіл передбачає продаж продукції через обмежену кількість підприємств-посередників, до яких можуть висуватись особливі вимоги. Основною метою є досягнення великого обсягу продажів при збереженні контролю за каналами збуту. За цією стратегією</w:t>
      </w:r>
      <w:r>
        <w:rPr>
          <w:spacing w:val="-2"/>
        </w:rPr>
        <w:t> </w:t>
      </w:r>
      <w:r>
        <w:rPr/>
        <w:t>розповсюджуються побутова техніка, меблі, брендовий одяг тощо.</w:t>
      </w:r>
    </w:p>
    <w:p>
      <w:pPr>
        <w:pStyle w:val="BodyText"/>
        <w:spacing w:line="360" w:lineRule="auto"/>
        <w:ind w:right="237"/>
      </w:pPr>
      <w:r>
        <w:rPr/>
        <w:t>Ексклюзивний або винятковий розподіл передбачає розміщення товару лише в певного посередника, який отримує виняткові права на розподіл продукції у межах своїх збутових територій [16,17].</w:t>
      </w:r>
    </w:p>
    <w:p>
      <w:pPr>
        <w:pStyle w:val="BodyText"/>
        <w:spacing w:line="360" w:lineRule="auto"/>
        <w:ind w:right="236"/>
      </w:pPr>
      <w:r>
        <w:rPr/>
        <w:t>Етап управління складськими та транспортними операціями охоплює планування та координацію доставки та зберігання продукції, вибір транспорту та складського простору.</w:t>
      </w:r>
    </w:p>
    <w:p>
      <w:pPr>
        <w:pStyle w:val="BodyText"/>
        <w:spacing w:line="362" w:lineRule="auto"/>
        <w:ind w:right="237"/>
      </w:pPr>
      <w:r>
        <w:rPr/>
        <w:t>Управління складськими операціями охоплює такі етапи, як приймання, зберігання, відбір, упакування та відправлення товарів.</w:t>
      </w:r>
    </w:p>
    <w:p>
      <w:pPr>
        <w:spacing w:after="0" w:line="362" w:lineRule="auto"/>
        <w:sectPr>
          <w:pgSz w:w="11910" w:h="16840"/>
          <w:pgMar w:header="731" w:footer="0" w:top="1040" w:bottom="280" w:left="1020" w:right="900"/>
        </w:sectPr>
      </w:pPr>
    </w:p>
    <w:p>
      <w:pPr>
        <w:pStyle w:val="BodyText"/>
        <w:spacing w:before="2"/>
        <w:ind w:left="0" w:firstLine="0"/>
        <w:jc w:val="left"/>
        <w:rPr>
          <w:sz w:val="14"/>
        </w:rPr>
      </w:pPr>
    </w:p>
    <w:p>
      <w:pPr>
        <w:pStyle w:val="BodyText"/>
        <w:spacing w:line="360" w:lineRule="auto" w:before="89"/>
        <w:ind w:right="235"/>
      </w:pPr>
      <w:r>
        <w:rPr/>
        <w:t>Склад є активною ланкою ланцюга постачань. Його потужність має відповідати</w:t>
      </w:r>
      <w:r>
        <w:rPr>
          <w:spacing w:val="-9"/>
        </w:rPr>
        <w:t> </w:t>
      </w:r>
      <w:r>
        <w:rPr/>
        <w:t>потужності</w:t>
      </w:r>
      <w:r>
        <w:rPr>
          <w:spacing w:val="-7"/>
        </w:rPr>
        <w:t> </w:t>
      </w:r>
      <w:r>
        <w:rPr/>
        <w:t>виробничих</w:t>
      </w:r>
      <w:r>
        <w:rPr>
          <w:spacing w:val="-7"/>
        </w:rPr>
        <w:t> </w:t>
      </w:r>
      <w:r>
        <w:rPr/>
        <w:t>та</w:t>
      </w:r>
      <w:r>
        <w:rPr>
          <w:spacing w:val="-10"/>
        </w:rPr>
        <w:t> </w:t>
      </w:r>
      <w:r>
        <w:rPr/>
        <w:t>дистрибутивних</w:t>
      </w:r>
      <w:r>
        <w:rPr>
          <w:spacing w:val="-7"/>
        </w:rPr>
        <w:t> </w:t>
      </w:r>
      <w:r>
        <w:rPr/>
        <w:t>ланок.</w:t>
      </w:r>
      <w:r>
        <w:rPr>
          <w:spacing w:val="-8"/>
        </w:rPr>
        <w:t> </w:t>
      </w:r>
      <w:r>
        <w:rPr/>
        <w:t>Склад</w:t>
      </w:r>
      <w:r>
        <w:rPr>
          <w:spacing w:val="-6"/>
        </w:rPr>
        <w:t> </w:t>
      </w:r>
      <w:r>
        <w:rPr/>
        <w:t>забезпечує стабільний рух потоку уздовж всього ланцюга постачань. При його плануванні потрібно визначити зручні місця для зберігання та оброблення позицій найбільшого попиту, місця для зберігання крихких позицій та заходи щодо безпечного зберігання [7].</w:t>
      </w:r>
    </w:p>
    <w:p>
      <w:pPr>
        <w:pStyle w:val="BodyText"/>
        <w:spacing w:line="360" w:lineRule="auto"/>
        <w:ind w:right="231"/>
      </w:pPr>
      <w:r>
        <w:rPr/>
        <w:t>Облаштування складу повинно відповідати певним вимогам, які забезпечують ефективність та безпеку складських операцій: максимальне використання наявного простору, легкий та швидкий доступ до продукції, забезпечення місць для виконання допоміжних або виробничих операцій тощо.</w:t>
      </w:r>
    </w:p>
    <w:p>
      <w:pPr>
        <w:pStyle w:val="BodyText"/>
        <w:ind w:left="821" w:firstLine="0"/>
      </w:pPr>
      <w:r>
        <w:rPr/>
        <w:t>Складські</w:t>
      </w:r>
      <w:r>
        <w:rPr>
          <w:spacing w:val="-6"/>
        </w:rPr>
        <w:t> </w:t>
      </w:r>
      <w:r>
        <w:rPr/>
        <w:t>приміщення</w:t>
      </w:r>
      <w:r>
        <w:rPr>
          <w:spacing w:val="-6"/>
        </w:rPr>
        <w:t> </w:t>
      </w:r>
      <w:r>
        <w:rPr/>
        <w:t>повинні</w:t>
      </w:r>
      <w:r>
        <w:rPr>
          <w:spacing w:val="-5"/>
        </w:rPr>
        <w:t> </w:t>
      </w:r>
      <w:r>
        <w:rPr>
          <w:spacing w:val="-4"/>
        </w:rPr>
        <w:t>мати:</w:t>
      </w:r>
    </w:p>
    <w:p>
      <w:pPr>
        <w:pStyle w:val="ListParagraph"/>
        <w:numPr>
          <w:ilvl w:val="0"/>
          <w:numId w:val="6"/>
        </w:numPr>
        <w:tabs>
          <w:tab w:pos="822" w:val="left" w:leader="none"/>
        </w:tabs>
        <w:spacing w:line="357" w:lineRule="auto" w:before="164" w:after="0"/>
        <w:ind w:left="112" w:right="230" w:firstLine="283"/>
        <w:jc w:val="both"/>
        <w:rPr>
          <w:sz w:val="28"/>
        </w:rPr>
      </w:pPr>
      <w:r>
        <w:rPr>
          <w:sz w:val="28"/>
        </w:rPr>
        <w:t>Зони</w:t>
      </w:r>
      <w:r>
        <w:rPr>
          <w:spacing w:val="-18"/>
          <w:sz w:val="28"/>
        </w:rPr>
        <w:t> </w:t>
      </w:r>
      <w:r>
        <w:rPr>
          <w:sz w:val="28"/>
        </w:rPr>
        <w:t>розвантаження</w:t>
      </w:r>
      <w:r>
        <w:rPr>
          <w:spacing w:val="-17"/>
          <w:sz w:val="28"/>
        </w:rPr>
        <w:t> </w:t>
      </w:r>
      <w:r>
        <w:rPr>
          <w:sz w:val="28"/>
        </w:rPr>
        <w:t>та</w:t>
      </w:r>
      <w:r>
        <w:rPr>
          <w:spacing w:val="-18"/>
          <w:sz w:val="28"/>
        </w:rPr>
        <w:t> </w:t>
      </w:r>
      <w:r>
        <w:rPr>
          <w:sz w:val="28"/>
        </w:rPr>
        <w:t>завантаження,</w:t>
      </w:r>
      <w:r>
        <w:rPr>
          <w:spacing w:val="-17"/>
          <w:sz w:val="28"/>
        </w:rPr>
        <w:t> </w:t>
      </w:r>
      <w:r>
        <w:rPr>
          <w:sz w:val="28"/>
        </w:rPr>
        <w:t>які</w:t>
      </w:r>
      <w:r>
        <w:rPr>
          <w:spacing w:val="-18"/>
          <w:sz w:val="28"/>
        </w:rPr>
        <w:t> </w:t>
      </w:r>
      <w:r>
        <w:rPr>
          <w:sz w:val="28"/>
        </w:rPr>
        <w:t>можуть</w:t>
      </w:r>
      <w:r>
        <w:rPr>
          <w:spacing w:val="-17"/>
          <w:sz w:val="28"/>
        </w:rPr>
        <w:t> </w:t>
      </w:r>
      <w:r>
        <w:rPr>
          <w:sz w:val="28"/>
        </w:rPr>
        <w:t>бути</w:t>
      </w:r>
      <w:r>
        <w:rPr>
          <w:spacing w:val="-18"/>
          <w:sz w:val="28"/>
        </w:rPr>
        <w:t> </w:t>
      </w:r>
      <w:r>
        <w:rPr>
          <w:sz w:val="28"/>
        </w:rPr>
        <w:t>розташовані</w:t>
      </w:r>
      <w:r>
        <w:rPr>
          <w:spacing w:val="-17"/>
          <w:sz w:val="28"/>
        </w:rPr>
        <w:t> </w:t>
      </w:r>
      <w:r>
        <w:rPr>
          <w:sz w:val="28"/>
        </w:rPr>
        <w:t>назовні або всередині складу, але повинні мати прямий доступ до вантажного транспорту. Найкращим варіантом є відокремлені зони розвантаження та завантаження, які дозволяють оперувати вантажними операціями окремо від основних складських.</w:t>
      </w:r>
    </w:p>
    <w:p>
      <w:pPr>
        <w:pStyle w:val="ListParagraph"/>
        <w:numPr>
          <w:ilvl w:val="0"/>
          <w:numId w:val="6"/>
        </w:numPr>
        <w:tabs>
          <w:tab w:pos="822" w:val="left" w:leader="none"/>
        </w:tabs>
        <w:spacing w:line="357" w:lineRule="auto" w:before="4" w:after="0"/>
        <w:ind w:left="112" w:right="238" w:firstLine="283"/>
        <w:jc w:val="both"/>
        <w:rPr>
          <w:sz w:val="28"/>
        </w:rPr>
      </w:pPr>
      <w:r>
        <w:rPr>
          <w:sz w:val="28"/>
        </w:rPr>
        <w:t>Зони приймання вантажів та інспекції, які потрібно розмістити відокремлено від основних зон складу, щоб приймати продукцію, проводити контроль якості, сортувати, пакувати та маркувати. Рішення про розміщення вантажу на складі приймається після проведення інспекції.</w:t>
      </w:r>
    </w:p>
    <w:p>
      <w:pPr>
        <w:pStyle w:val="ListParagraph"/>
        <w:numPr>
          <w:ilvl w:val="0"/>
          <w:numId w:val="6"/>
        </w:numPr>
        <w:tabs>
          <w:tab w:pos="822" w:val="left" w:leader="none"/>
        </w:tabs>
        <w:spacing w:line="350" w:lineRule="auto" w:before="1" w:after="0"/>
        <w:ind w:left="112" w:right="241" w:firstLine="283"/>
        <w:jc w:val="both"/>
        <w:rPr>
          <w:sz w:val="28"/>
        </w:rPr>
      </w:pPr>
      <w:r>
        <w:rPr>
          <w:sz w:val="28"/>
        </w:rPr>
        <w:t>Зони зберігання вантажу, яка організована залежно від характеристик продукту, його габаритів та ваги, часових параметрів зберігання та обігу.</w:t>
      </w:r>
    </w:p>
    <w:p>
      <w:pPr>
        <w:pStyle w:val="ListParagraph"/>
        <w:numPr>
          <w:ilvl w:val="0"/>
          <w:numId w:val="6"/>
        </w:numPr>
        <w:tabs>
          <w:tab w:pos="822" w:val="left" w:leader="none"/>
        </w:tabs>
        <w:spacing w:line="357" w:lineRule="auto" w:before="16" w:after="0"/>
        <w:ind w:left="112" w:right="230" w:firstLine="283"/>
        <w:jc w:val="both"/>
        <w:rPr>
          <w:sz w:val="28"/>
        </w:rPr>
      </w:pPr>
      <w:r>
        <w:rPr>
          <w:sz w:val="28"/>
        </w:rPr>
        <w:t>Зону збирання замовлення, яка є необов’язковою та здебільшого розташована біля зони зберігання або збирання замовлення може відбуватись безпосередньо в зоні збереження. Зі свого боку автоматизовані системи потребують відокремленої зони.</w:t>
      </w:r>
    </w:p>
    <w:p>
      <w:pPr>
        <w:pStyle w:val="ListParagraph"/>
        <w:numPr>
          <w:ilvl w:val="0"/>
          <w:numId w:val="6"/>
        </w:numPr>
        <w:tabs>
          <w:tab w:pos="822" w:val="left" w:leader="none"/>
        </w:tabs>
        <w:spacing w:line="355" w:lineRule="auto" w:before="4" w:after="0"/>
        <w:ind w:left="112" w:right="235" w:firstLine="283"/>
        <w:jc w:val="both"/>
        <w:rPr>
          <w:sz w:val="28"/>
        </w:rPr>
      </w:pPr>
      <w:r>
        <w:rPr>
          <w:sz w:val="28"/>
        </w:rPr>
        <w:t>Зону підготовки вантажів до відправлення, яка має бути віддалена від інших</w:t>
      </w:r>
      <w:r>
        <w:rPr>
          <w:spacing w:val="-2"/>
          <w:sz w:val="28"/>
        </w:rPr>
        <w:t> </w:t>
      </w:r>
      <w:r>
        <w:rPr>
          <w:sz w:val="28"/>
        </w:rPr>
        <w:t>зон</w:t>
      </w:r>
      <w:r>
        <w:rPr>
          <w:spacing w:val="-3"/>
          <w:sz w:val="28"/>
        </w:rPr>
        <w:t> </w:t>
      </w:r>
      <w:r>
        <w:rPr>
          <w:sz w:val="28"/>
        </w:rPr>
        <w:t>для</w:t>
      </w:r>
      <w:r>
        <w:rPr>
          <w:spacing w:val="-3"/>
          <w:sz w:val="28"/>
        </w:rPr>
        <w:t> </w:t>
      </w:r>
      <w:r>
        <w:rPr>
          <w:sz w:val="28"/>
        </w:rPr>
        <w:t>швидкості</w:t>
      </w:r>
      <w:r>
        <w:rPr>
          <w:spacing w:val="-2"/>
          <w:sz w:val="28"/>
        </w:rPr>
        <w:t> </w:t>
      </w:r>
      <w:r>
        <w:rPr>
          <w:sz w:val="28"/>
        </w:rPr>
        <w:t>операцій.</w:t>
      </w:r>
      <w:r>
        <w:rPr>
          <w:spacing w:val="-4"/>
          <w:sz w:val="28"/>
        </w:rPr>
        <w:t> </w:t>
      </w:r>
      <w:r>
        <w:rPr>
          <w:sz w:val="28"/>
        </w:rPr>
        <w:t>В</w:t>
      </w:r>
      <w:r>
        <w:rPr>
          <w:spacing w:val="-3"/>
          <w:sz w:val="28"/>
        </w:rPr>
        <w:t> </w:t>
      </w:r>
      <w:r>
        <w:rPr>
          <w:sz w:val="28"/>
        </w:rPr>
        <w:t>цій</w:t>
      </w:r>
      <w:r>
        <w:rPr>
          <w:spacing w:val="-3"/>
          <w:sz w:val="28"/>
        </w:rPr>
        <w:t> </w:t>
      </w:r>
      <w:r>
        <w:rPr>
          <w:sz w:val="28"/>
        </w:rPr>
        <w:t>зоні</w:t>
      </w:r>
      <w:r>
        <w:rPr>
          <w:spacing w:val="-2"/>
          <w:sz w:val="28"/>
        </w:rPr>
        <w:t> </w:t>
      </w:r>
      <w:r>
        <w:rPr>
          <w:sz w:val="28"/>
        </w:rPr>
        <w:t>відбувається</w:t>
      </w:r>
      <w:r>
        <w:rPr>
          <w:spacing w:val="-3"/>
          <w:sz w:val="28"/>
        </w:rPr>
        <w:t> </w:t>
      </w:r>
      <w:r>
        <w:rPr>
          <w:sz w:val="28"/>
        </w:rPr>
        <w:t>пакування</w:t>
      </w:r>
      <w:r>
        <w:rPr>
          <w:spacing w:val="-3"/>
          <w:sz w:val="28"/>
        </w:rPr>
        <w:t> </w:t>
      </w:r>
      <w:r>
        <w:rPr>
          <w:sz w:val="28"/>
        </w:rPr>
        <w:t>замовлень для відправлення та інші операцій з підготовки вантажів до відправлення.</w:t>
      </w:r>
    </w:p>
    <w:p>
      <w:pPr>
        <w:spacing w:after="0" w:line="355" w:lineRule="auto"/>
        <w:jc w:val="both"/>
        <w:rPr>
          <w:sz w:val="28"/>
        </w:rPr>
        <w:sectPr>
          <w:pgSz w:w="11910" w:h="16840"/>
          <w:pgMar w:header="731" w:footer="0" w:top="1040" w:bottom="280" w:left="1020" w:right="900"/>
        </w:sectPr>
      </w:pPr>
    </w:p>
    <w:p>
      <w:pPr>
        <w:pStyle w:val="BodyText"/>
        <w:spacing w:before="3"/>
        <w:ind w:left="0" w:firstLine="0"/>
        <w:jc w:val="left"/>
        <w:rPr>
          <w:sz w:val="13"/>
        </w:rPr>
      </w:pPr>
    </w:p>
    <w:p>
      <w:pPr>
        <w:pStyle w:val="ListParagraph"/>
        <w:numPr>
          <w:ilvl w:val="0"/>
          <w:numId w:val="6"/>
        </w:numPr>
        <w:tabs>
          <w:tab w:pos="822" w:val="left" w:leader="none"/>
        </w:tabs>
        <w:spacing w:line="352" w:lineRule="auto" w:before="101" w:after="0"/>
        <w:ind w:left="112" w:right="237" w:firstLine="283"/>
        <w:jc w:val="both"/>
        <w:rPr>
          <w:sz w:val="28"/>
        </w:rPr>
      </w:pPr>
      <w:r>
        <w:rPr>
          <w:sz w:val="28"/>
        </w:rPr>
        <w:t>Сервісну зону, яка використовується для допоміжних та супровідних операцій, для офісу та побутових приміщень [7,18].</w:t>
      </w:r>
    </w:p>
    <w:p>
      <w:pPr>
        <w:pStyle w:val="BodyText"/>
        <w:spacing w:line="360" w:lineRule="auto" w:before="8"/>
        <w:ind w:right="236"/>
      </w:pPr>
      <w:r>
        <w:rPr/>
        <w:t>Масштаб</w:t>
      </w:r>
      <w:r>
        <w:rPr>
          <w:spacing w:val="-7"/>
        </w:rPr>
        <w:t> </w:t>
      </w:r>
      <w:r>
        <w:rPr/>
        <w:t>складу</w:t>
      </w:r>
      <w:r>
        <w:rPr>
          <w:spacing w:val="-7"/>
        </w:rPr>
        <w:t> </w:t>
      </w:r>
      <w:r>
        <w:rPr/>
        <w:t>впливає</w:t>
      </w:r>
      <w:r>
        <w:rPr>
          <w:spacing w:val="-9"/>
        </w:rPr>
        <w:t> </w:t>
      </w:r>
      <w:r>
        <w:rPr/>
        <w:t>на</w:t>
      </w:r>
      <w:r>
        <w:rPr>
          <w:spacing w:val="-8"/>
        </w:rPr>
        <w:t> </w:t>
      </w:r>
      <w:r>
        <w:rPr/>
        <w:t>обсяг</w:t>
      </w:r>
      <w:r>
        <w:rPr>
          <w:spacing w:val="-7"/>
        </w:rPr>
        <w:t> </w:t>
      </w:r>
      <w:r>
        <w:rPr/>
        <w:t>витрат:</w:t>
      </w:r>
      <w:r>
        <w:rPr>
          <w:spacing w:val="-7"/>
        </w:rPr>
        <w:t> </w:t>
      </w:r>
      <w:r>
        <w:rPr/>
        <w:t>чим</w:t>
      </w:r>
      <w:r>
        <w:rPr>
          <w:spacing w:val="-10"/>
        </w:rPr>
        <w:t> </w:t>
      </w:r>
      <w:r>
        <w:rPr/>
        <w:t>більше</w:t>
      </w:r>
      <w:r>
        <w:rPr>
          <w:spacing w:val="-8"/>
        </w:rPr>
        <w:t> </w:t>
      </w:r>
      <w:r>
        <w:rPr/>
        <w:t>споруда,</w:t>
      </w:r>
      <w:r>
        <w:rPr>
          <w:spacing w:val="-8"/>
        </w:rPr>
        <w:t> </w:t>
      </w:r>
      <w:r>
        <w:rPr/>
        <w:t>тим</w:t>
      </w:r>
      <w:r>
        <w:rPr>
          <w:spacing w:val="-7"/>
        </w:rPr>
        <w:t> </w:t>
      </w:r>
      <w:r>
        <w:rPr/>
        <w:t>більшу відстань мають долати машини та персонал, що збільшує витрати. При великих вантажних потоках єдиним заходом зниження витрат є автоматизація.</w:t>
      </w:r>
    </w:p>
    <w:p>
      <w:pPr>
        <w:pStyle w:val="BodyText"/>
        <w:spacing w:line="360" w:lineRule="auto"/>
        <w:ind w:right="231"/>
      </w:pPr>
      <w:r>
        <w:rPr/>
        <w:t>На складі операції із сортування, пакування та збирання вантажів становлять більш ніж половину від загальних складських витрат, тому важливо оптимізувати для досягнення ефективності в управлінні ланцюгом постачань.</w:t>
      </w:r>
    </w:p>
    <w:p>
      <w:pPr>
        <w:pStyle w:val="BodyText"/>
        <w:spacing w:line="360" w:lineRule="auto"/>
        <w:ind w:right="232"/>
      </w:pPr>
      <w:r>
        <w:rPr/>
        <w:t>Управління операціями оброблення вантажів – це процес планування, організації та контролювання дій, пов'язаних з пересуванням та обробкою елементів матеріального потоку на короткі відстані, зокрема в межах виробничих структур, а також між складськими приміщеннями та транспортними засобами [9].</w:t>
      </w:r>
    </w:p>
    <w:p>
      <w:pPr>
        <w:pStyle w:val="BodyText"/>
        <w:spacing w:line="360" w:lineRule="auto"/>
        <w:ind w:right="231"/>
      </w:pPr>
      <w:r>
        <w:rPr/>
        <w:t>Метою управління обробленням вантажів є зменшення потреб в пересуванні</w:t>
      </w:r>
      <w:r>
        <w:rPr>
          <w:spacing w:val="-10"/>
        </w:rPr>
        <w:t> </w:t>
      </w:r>
      <w:r>
        <w:rPr/>
        <w:t>вантажу</w:t>
      </w:r>
      <w:r>
        <w:rPr>
          <w:spacing w:val="-10"/>
        </w:rPr>
        <w:t> </w:t>
      </w:r>
      <w:r>
        <w:rPr/>
        <w:t>в</w:t>
      </w:r>
      <w:r>
        <w:rPr>
          <w:spacing w:val="-12"/>
        </w:rPr>
        <w:t> </w:t>
      </w:r>
      <w:r>
        <w:rPr/>
        <w:t>межах</w:t>
      </w:r>
      <w:r>
        <w:rPr>
          <w:spacing w:val="-10"/>
        </w:rPr>
        <w:t> </w:t>
      </w:r>
      <w:r>
        <w:rPr/>
        <w:t>складу,</w:t>
      </w:r>
      <w:r>
        <w:rPr>
          <w:spacing w:val="-12"/>
        </w:rPr>
        <w:t> </w:t>
      </w:r>
      <w:r>
        <w:rPr/>
        <w:t>зниження</w:t>
      </w:r>
      <w:r>
        <w:rPr>
          <w:spacing w:val="-11"/>
        </w:rPr>
        <w:t> </w:t>
      </w:r>
      <w:r>
        <w:rPr/>
        <w:t>частки</w:t>
      </w:r>
      <w:r>
        <w:rPr>
          <w:spacing w:val="-11"/>
        </w:rPr>
        <w:t> </w:t>
      </w:r>
      <w:r>
        <w:rPr/>
        <w:t>ручної</w:t>
      </w:r>
      <w:r>
        <w:rPr>
          <w:spacing w:val="-13"/>
        </w:rPr>
        <w:t> </w:t>
      </w:r>
      <w:r>
        <w:rPr/>
        <w:t>праці,</w:t>
      </w:r>
      <w:r>
        <w:rPr>
          <w:spacing w:val="-12"/>
        </w:rPr>
        <w:t> </w:t>
      </w:r>
      <w:r>
        <w:rPr/>
        <w:t>поліпшення логістичного сервісу через меншу кількість помилок та пошкоджень вантажу, зменшення</w:t>
      </w:r>
      <w:r>
        <w:rPr>
          <w:spacing w:val="-18"/>
        </w:rPr>
        <w:t> </w:t>
      </w:r>
      <w:r>
        <w:rPr/>
        <w:t>площі</w:t>
      </w:r>
      <w:r>
        <w:rPr>
          <w:spacing w:val="-17"/>
        </w:rPr>
        <w:t> </w:t>
      </w:r>
      <w:r>
        <w:rPr/>
        <w:t>під</w:t>
      </w:r>
      <w:r>
        <w:rPr>
          <w:spacing w:val="-18"/>
        </w:rPr>
        <w:t> </w:t>
      </w:r>
      <w:r>
        <w:rPr/>
        <w:t>коридори</w:t>
      </w:r>
      <w:r>
        <w:rPr>
          <w:spacing w:val="-17"/>
        </w:rPr>
        <w:t> </w:t>
      </w:r>
      <w:r>
        <w:rPr/>
        <w:t>та</w:t>
      </w:r>
      <w:r>
        <w:rPr>
          <w:spacing w:val="-18"/>
        </w:rPr>
        <w:t> </w:t>
      </w:r>
      <w:r>
        <w:rPr/>
        <w:t>проходи,</w:t>
      </w:r>
      <w:r>
        <w:rPr>
          <w:spacing w:val="-17"/>
        </w:rPr>
        <w:t> </w:t>
      </w:r>
      <w:r>
        <w:rPr/>
        <w:t>транспортні</w:t>
      </w:r>
      <w:r>
        <w:rPr>
          <w:spacing w:val="-18"/>
        </w:rPr>
        <w:t> </w:t>
      </w:r>
      <w:r>
        <w:rPr/>
        <w:t>майданчики,</w:t>
      </w:r>
      <w:r>
        <w:rPr>
          <w:spacing w:val="-17"/>
        </w:rPr>
        <w:t> </w:t>
      </w:r>
      <w:r>
        <w:rPr/>
        <w:t>збільшення ефективної місткості складу тощо.</w:t>
      </w:r>
    </w:p>
    <w:p>
      <w:pPr>
        <w:pStyle w:val="BodyText"/>
        <w:spacing w:line="360" w:lineRule="auto" w:before="1"/>
        <w:ind w:right="232"/>
      </w:pPr>
      <w:r>
        <w:rPr/>
        <w:t>При виборі системи зберігання беруть до уваги місткість складу та швидкість оброблення. Фізична та ефективна місткість складу – це два різні показники, які не збігаються.</w:t>
      </w:r>
    </w:p>
    <w:p>
      <w:pPr>
        <w:pStyle w:val="ListParagraph"/>
        <w:numPr>
          <w:ilvl w:val="0"/>
          <w:numId w:val="6"/>
        </w:numPr>
        <w:tabs>
          <w:tab w:pos="822" w:val="left" w:leader="none"/>
        </w:tabs>
        <w:spacing w:line="357" w:lineRule="auto" w:before="0" w:after="0"/>
        <w:ind w:left="112" w:right="230" w:firstLine="283"/>
        <w:jc w:val="both"/>
        <w:rPr>
          <w:sz w:val="28"/>
        </w:rPr>
      </w:pPr>
      <w:r>
        <w:rPr>
          <w:sz w:val="28"/>
        </w:rPr>
        <w:t>Фізична місткість складу – це максимальна кількість вантажу, який може зберігатися на складі з</w:t>
      </w:r>
      <w:r>
        <w:rPr>
          <w:spacing w:val="-1"/>
          <w:sz w:val="28"/>
        </w:rPr>
        <w:t> </w:t>
      </w:r>
      <w:r>
        <w:rPr>
          <w:sz w:val="28"/>
        </w:rPr>
        <w:t>огляду на</w:t>
      </w:r>
      <w:r>
        <w:rPr>
          <w:spacing w:val="-1"/>
          <w:sz w:val="28"/>
        </w:rPr>
        <w:t> </w:t>
      </w:r>
      <w:r>
        <w:rPr>
          <w:sz w:val="28"/>
        </w:rPr>
        <w:t>параметри приміщення та</w:t>
      </w:r>
      <w:r>
        <w:rPr>
          <w:spacing w:val="-3"/>
          <w:sz w:val="28"/>
        </w:rPr>
        <w:t> </w:t>
      </w:r>
      <w:r>
        <w:rPr>
          <w:sz w:val="28"/>
        </w:rPr>
        <w:t>умови, які необхідні для зберігання конкретного типу товару. Фізична місткість складу визначається на</w:t>
      </w:r>
      <w:r>
        <w:rPr>
          <w:spacing w:val="-3"/>
          <w:sz w:val="28"/>
        </w:rPr>
        <w:t> </w:t>
      </w:r>
      <w:r>
        <w:rPr>
          <w:sz w:val="28"/>
        </w:rPr>
        <w:t>основі</w:t>
      </w:r>
      <w:r>
        <w:rPr>
          <w:spacing w:val="-4"/>
          <w:sz w:val="28"/>
        </w:rPr>
        <w:t> </w:t>
      </w:r>
      <w:r>
        <w:rPr>
          <w:sz w:val="28"/>
        </w:rPr>
        <w:t>фізичних</w:t>
      </w:r>
      <w:r>
        <w:rPr>
          <w:spacing w:val="-2"/>
          <w:sz w:val="28"/>
        </w:rPr>
        <w:t> </w:t>
      </w:r>
      <w:r>
        <w:rPr>
          <w:sz w:val="28"/>
        </w:rPr>
        <w:t>характеристик</w:t>
      </w:r>
      <w:r>
        <w:rPr>
          <w:spacing w:val="-1"/>
          <w:sz w:val="28"/>
        </w:rPr>
        <w:t> </w:t>
      </w:r>
      <w:r>
        <w:rPr>
          <w:sz w:val="28"/>
        </w:rPr>
        <w:t>самого</w:t>
      </w:r>
      <w:r>
        <w:rPr>
          <w:spacing w:val="-1"/>
          <w:sz w:val="28"/>
        </w:rPr>
        <w:t> </w:t>
      </w:r>
      <w:r>
        <w:rPr>
          <w:sz w:val="28"/>
        </w:rPr>
        <w:t>складу,</w:t>
      </w:r>
      <w:r>
        <w:rPr>
          <w:spacing w:val="-2"/>
          <w:sz w:val="28"/>
        </w:rPr>
        <w:t> </w:t>
      </w:r>
      <w:r>
        <w:rPr>
          <w:sz w:val="28"/>
        </w:rPr>
        <w:t>таких</w:t>
      </w:r>
      <w:r>
        <w:rPr>
          <w:spacing w:val="-2"/>
          <w:sz w:val="28"/>
        </w:rPr>
        <w:t> </w:t>
      </w:r>
      <w:r>
        <w:rPr>
          <w:sz w:val="28"/>
        </w:rPr>
        <w:t>як</w:t>
      </w:r>
      <w:r>
        <w:rPr>
          <w:spacing w:val="-3"/>
          <w:sz w:val="28"/>
        </w:rPr>
        <w:t> </w:t>
      </w:r>
      <w:r>
        <w:rPr>
          <w:sz w:val="28"/>
        </w:rPr>
        <w:t>розміри</w:t>
      </w:r>
      <w:r>
        <w:rPr>
          <w:spacing w:val="-1"/>
          <w:sz w:val="28"/>
        </w:rPr>
        <w:t> </w:t>
      </w:r>
      <w:r>
        <w:rPr>
          <w:sz w:val="28"/>
        </w:rPr>
        <w:t>та</w:t>
      </w:r>
      <w:r>
        <w:rPr>
          <w:spacing w:val="-2"/>
          <w:sz w:val="28"/>
        </w:rPr>
        <w:t> </w:t>
      </w:r>
      <w:r>
        <w:rPr>
          <w:sz w:val="28"/>
        </w:rPr>
        <w:t>орієнтація </w:t>
      </w:r>
      <w:r>
        <w:rPr>
          <w:spacing w:val="-2"/>
          <w:sz w:val="28"/>
        </w:rPr>
        <w:t>приміщення.</w:t>
      </w:r>
    </w:p>
    <w:p>
      <w:pPr>
        <w:pStyle w:val="ListParagraph"/>
        <w:numPr>
          <w:ilvl w:val="0"/>
          <w:numId w:val="6"/>
        </w:numPr>
        <w:tabs>
          <w:tab w:pos="822" w:val="left" w:leader="none"/>
        </w:tabs>
        <w:spacing w:line="355" w:lineRule="auto" w:before="7" w:after="0"/>
        <w:ind w:left="112" w:right="237" w:firstLine="283"/>
        <w:jc w:val="both"/>
        <w:rPr>
          <w:sz w:val="28"/>
        </w:rPr>
      </w:pPr>
      <w:r>
        <w:rPr>
          <w:sz w:val="28"/>
        </w:rPr>
        <w:t>Ефективна місткість складу враховує не тільки фізичні параметри приміщення,</w:t>
      </w:r>
      <w:r>
        <w:rPr>
          <w:spacing w:val="-16"/>
          <w:sz w:val="28"/>
        </w:rPr>
        <w:t> </w:t>
      </w:r>
      <w:r>
        <w:rPr>
          <w:sz w:val="28"/>
        </w:rPr>
        <w:t>але</w:t>
      </w:r>
      <w:r>
        <w:rPr>
          <w:spacing w:val="-16"/>
          <w:sz w:val="28"/>
        </w:rPr>
        <w:t> </w:t>
      </w:r>
      <w:r>
        <w:rPr>
          <w:sz w:val="28"/>
        </w:rPr>
        <w:t>й</w:t>
      </w:r>
      <w:r>
        <w:rPr>
          <w:spacing w:val="-15"/>
          <w:sz w:val="28"/>
        </w:rPr>
        <w:t> </w:t>
      </w:r>
      <w:r>
        <w:rPr>
          <w:sz w:val="28"/>
        </w:rPr>
        <w:t>оптимальне</w:t>
      </w:r>
      <w:r>
        <w:rPr>
          <w:spacing w:val="-16"/>
          <w:sz w:val="28"/>
        </w:rPr>
        <w:t> </w:t>
      </w:r>
      <w:r>
        <w:rPr>
          <w:sz w:val="28"/>
        </w:rPr>
        <w:t>використання</w:t>
      </w:r>
      <w:r>
        <w:rPr>
          <w:spacing w:val="-15"/>
          <w:sz w:val="28"/>
        </w:rPr>
        <w:t> </w:t>
      </w:r>
      <w:r>
        <w:rPr>
          <w:sz w:val="28"/>
        </w:rPr>
        <w:t>простору</w:t>
      </w:r>
      <w:r>
        <w:rPr>
          <w:spacing w:val="-15"/>
          <w:sz w:val="28"/>
        </w:rPr>
        <w:t> </w:t>
      </w:r>
      <w:r>
        <w:rPr>
          <w:sz w:val="28"/>
        </w:rPr>
        <w:t>через</w:t>
      </w:r>
      <w:r>
        <w:rPr>
          <w:spacing w:val="37"/>
          <w:sz w:val="28"/>
        </w:rPr>
        <w:t> </w:t>
      </w:r>
      <w:r>
        <w:rPr>
          <w:sz w:val="28"/>
        </w:rPr>
        <w:t>зменшення</w:t>
      </w:r>
      <w:r>
        <w:rPr>
          <w:spacing w:val="-15"/>
          <w:sz w:val="28"/>
        </w:rPr>
        <w:t> </w:t>
      </w:r>
      <w:r>
        <w:rPr>
          <w:sz w:val="28"/>
        </w:rPr>
        <w:t>вільних проміжків</w:t>
      </w:r>
      <w:r>
        <w:rPr>
          <w:spacing w:val="80"/>
          <w:sz w:val="28"/>
        </w:rPr>
        <w:t> </w:t>
      </w:r>
      <w:r>
        <w:rPr>
          <w:sz w:val="28"/>
        </w:rPr>
        <w:t>між</w:t>
      </w:r>
      <w:r>
        <w:rPr>
          <w:spacing w:val="80"/>
          <w:sz w:val="28"/>
        </w:rPr>
        <w:t> </w:t>
      </w:r>
      <w:r>
        <w:rPr>
          <w:sz w:val="28"/>
        </w:rPr>
        <w:t>рядами,</w:t>
      </w:r>
      <w:r>
        <w:rPr>
          <w:spacing w:val="80"/>
          <w:sz w:val="28"/>
        </w:rPr>
        <w:t> </w:t>
      </w:r>
      <w:r>
        <w:rPr>
          <w:sz w:val="28"/>
        </w:rPr>
        <w:t>раціоналізації</w:t>
      </w:r>
      <w:r>
        <w:rPr>
          <w:spacing w:val="79"/>
          <w:w w:val="150"/>
          <w:sz w:val="28"/>
        </w:rPr>
        <w:t> </w:t>
      </w:r>
      <w:r>
        <w:rPr>
          <w:sz w:val="28"/>
        </w:rPr>
        <w:t>складського</w:t>
      </w:r>
      <w:r>
        <w:rPr>
          <w:spacing w:val="79"/>
          <w:w w:val="150"/>
          <w:sz w:val="28"/>
        </w:rPr>
        <w:t> </w:t>
      </w:r>
      <w:r>
        <w:rPr>
          <w:sz w:val="28"/>
        </w:rPr>
        <w:t>простору,</w:t>
      </w:r>
      <w:r>
        <w:rPr>
          <w:spacing w:val="80"/>
          <w:sz w:val="28"/>
        </w:rPr>
        <w:t> </w:t>
      </w:r>
      <w:r>
        <w:rPr>
          <w:sz w:val="28"/>
        </w:rPr>
        <w:t>встановлення</w:t>
      </w:r>
    </w:p>
    <w:p>
      <w:pPr>
        <w:spacing w:after="0" w:line="355" w:lineRule="auto"/>
        <w:jc w:val="both"/>
        <w:rPr>
          <w:sz w:val="28"/>
        </w:rPr>
        <w:sectPr>
          <w:pgSz w:w="11910" w:h="16840"/>
          <w:pgMar w:header="731" w:footer="0" w:top="1040" w:bottom="280" w:left="1020" w:right="900"/>
        </w:sectPr>
      </w:pPr>
    </w:p>
    <w:p>
      <w:pPr>
        <w:pStyle w:val="BodyText"/>
        <w:spacing w:before="2"/>
        <w:ind w:left="0" w:firstLine="0"/>
        <w:jc w:val="left"/>
        <w:rPr>
          <w:sz w:val="14"/>
        </w:rPr>
      </w:pPr>
    </w:p>
    <w:p>
      <w:pPr>
        <w:pStyle w:val="BodyText"/>
        <w:spacing w:line="360" w:lineRule="auto" w:before="89"/>
        <w:ind w:right="231" w:firstLine="0"/>
      </w:pPr>
      <w:r>
        <w:rPr/>
        <w:t>ефективної системи переміщення товарів та автономної системи призначення порожніх місць для зберігання вантажу тощо [9].</w:t>
      </w:r>
    </w:p>
    <w:p>
      <w:pPr>
        <w:pStyle w:val="BodyText"/>
        <w:spacing w:line="360" w:lineRule="auto" w:before="2"/>
        <w:ind w:right="235"/>
      </w:pPr>
      <w:r>
        <w:rPr/>
        <w:t>Транспортування є ключовою логістичною активністю, яка пов’язана з переміщенням матеріального потоку в ланцюзі постачань за допомогою певних транспортних засобів. Транспортування складається з експедування, обробки вантажів, пакування, передання прав власності, страхування та інших</w:t>
      </w:r>
      <w:r>
        <w:rPr>
          <w:spacing w:val="-4"/>
        </w:rPr>
        <w:t> </w:t>
      </w:r>
      <w:r>
        <w:rPr/>
        <w:t>[19].</w:t>
      </w:r>
    </w:p>
    <w:p>
      <w:pPr>
        <w:pStyle w:val="BodyText"/>
        <w:spacing w:line="320" w:lineRule="exact"/>
        <w:ind w:left="821" w:firstLine="0"/>
      </w:pPr>
      <w:r>
        <w:rPr/>
        <w:t>Етапами</w:t>
      </w:r>
      <w:r>
        <w:rPr>
          <w:spacing w:val="-14"/>
        </w:rPr>
        <w:t> </w:t>
      </w:r>
      <w:r>
        <w:rPr/>
        <w:t>управління</w:t>
      </w:r>
      <w:r>
        <w:rPr>
          <w:spacing w:val="-11"/>
        </w:rPr>
        <w:t> </w:t>
      </w:r>
      <w:r>
        <w:rPr/>
        <w:t>транспортуванням</w:t>
      </w:r>
      <w:r>
        <w:rPr>
          <w:spacing w:val="-11"/>
        </w:rPr>
        <w:t> </w:t>
      </w:r>
      <w:r>
        <w:rPr>
          <w:spacing w:val="-5"/>
        </w:rPr>
        <w:t>є:</w:t>
      </w:r>
    </w:p>
    <w:p>
      <w:pPr>
        <w:pStyle w:val="ListParagraph"/>
        <w:numPr>
          <w:ilvl w:val="0"/>
          <w:numId w:val="6"/>
        </w:numPr>
        <w:tabs>
          <w:tab w:pos="822" w:val="left" w:leader="none"/>
        </w:tabs>
        <w:spacing w:line="240" w:lineRule="auto" w:before="164" w:after="0"/>
        <w:ind w:left="821" w:right="0" w:hanging="426"/>
        <w:jc w:val="both"/>
        <w:rPr>
          <w:sz w:val="28"/>
        </w:rPr>
      </w:pPr>
      <w:r>
        <w:rPr>
          <w:sz w:val="28"/>
        </w:rPr>
        <w:t>Вибір</w:t>
      </w:r>
      <w:r>
        <w:rPr>
          <w:spacing w:val="-9"/>
          <w:sz w:val="28"/>
        </w:rPr>
        <w:t> </w:t>
      </w:r>
      <w:r>
        <w:rPr>
          <w:sz w:val="28"/>
        </w:rPr>
        <w:t>виду</w:t>
      </w:r>
      <w:r>
        <w:rPr>
          <w:spacing w:val="-6"/>
          <w:sz w:val="28"/>
        </w:rPr>
        <w:t> </w:t>
      </w:r>
      <w:r>
        <w:rPr>
          <w:sz w:val="28"/>
        </w:rPr>
        <w:t>транспорту</w:t>
      </w:r>
      <w:r>
        <w:rPr>
          <w:spacing w:val="-7"/>
          <w:sz w:val="28"/>
        </w:rPr>
        <w:t> </w:t>
      </w:r>
      <w:r>
        <w:rPr>
          <w:sz w:val="28"/>
        </w:rPr>
        <w:t>та</w:t>
      </w:r>
      <w:r>
        <w:rPr>
          <w:spacing w:val="-7"/>
          <w:sz w:val="28"/>
        </w:rPr>
        <w:t> </w:t>
      </w:r>
      <w:r>
        <w:rPr>
          <w:sz w:val="28"/>
        </w:rPr>
        <w:t>відповідних</w:t>
      </w:r>
      <w:r>
        <w:rPr>
          <w:spacing w:val="-9"/>
          <w:sz w:val="28"/>
        </w:rPr>
        <w:t> </w:t>
      </w:r>
      <w:r>
        <w:rPr>
          <w:sz w:val="28"/>
        </w:rPr>
        <w:t>«транспортних</w:t>
      </w:r>
      <w:r>
        <w:rPr>
          <w:spacing w:val="-6"/>
          <w:sz w:val="28"/>
        </w:rPr>
        <w:t> </w:t>
      </w:r>
      <w:r>
        <w:rPr>
          <w:spacing w:val="-2"/>
          <w:sz w:val="28"/>
        </w:rPr>
        <w:t>коридорів».</w:t>
      </w:r>
    </w:p>
    <w:p>
      <w:pPr>
        <w:pStyle w:val="BodyText"/>
        <w:spacing w:line="360" w:lineRule="auto" w:before="158"/>
        <w:ind w:right="233"/>
      </w:pPr>
      <w:r>
        <w:rPr/>
        <w:t>На цьому етапі визначається вид транспортного засобу, яким буде переміщуватися продукція (автомобільний, залізничний, морський, повітряний транспорт). За швидкістю повітряний транспорт є найшвидшим, далі йде автомобільний</w:t>
      </w:r>
      <w:r>
        <w:rPr>
          <w:spacing w:val="-18"/>
        </w:rPr>
        <w:t> </w:t>
      </w:r>
      <w:r>
        <w:rPr/>
        <w:t>транспорт,</w:t>
      </w:r>
      <w:r>
        <w:rPr>
          <w:spacing w:val="-17"/>
        </w:rPr>
        <w:t> </w:t>
      </w:r>
      <w:r>
        <w:rPr/>
        <w:t>залізничний,</w:t>
      </w:r>
      <w:r>
        <w:rPr>
          <w:spacing w:val="-18"/>
        </w:rPr>
        <w:t> </w:t>
      </w:r>
      <w:r>
        <w:rPr/>
        <w:t>а</w:t>
      </w:r>
      <w:r>
        <w:rPr>
          <w:spacing w:val="-17"/>
        </w:rPr>
        <w:t> </w:t>
      </w:r>
      <w:r>
        <w:rPr/>
        <w:t>водний</w:t>
      </w:r>
      <w:r>
        <w:rPr>
          <w:spacing w:val="-18"/>
        </w:rPr>
        <w:t> </w:t>
      </w:r>
      <w:r>
        <w:rPr/>
        <w:t>є</w:t>
      </w:r>
      <w:r>
        <w:rPr>
          <w:spacing w:val="-17"/>
        </w:rPr>
        <w:t> </w:t>
      </w:r>
      <w:r>
        <w:rPr/>
        <w:t>найповільнішим</w:t>
      </w:r>
      <w:r>
        <w:rPr>
          <w:spacing w:val="-18"/>
        </w:rPr>
        <w:t> </w:t>
      </w:r>
      <w:r>
        <w:rPr/>
        <w:t>транспортом, але</w:t>
      </w:r>
      <w:r>
        <w:rPr>
          <w:spacing w:val="-15"/>
        </w:rPr>
        <w:t> </w:t>
      </w:r>
      <w:r>
        <w:rPr/>
        <w:t>при</w:t>
      </w:r>
      <w:r>
        <w:rPr>
          <w:spacing w:val="-16"/>
        </w:rPr>
        <w:t> </w:t>
      </w:r>
      <w:r>
        <w:rPr/>
        <w:t>цьому</w:t>
      </w:r>
      <w:r>
        <w:rPr>
          <w:spacing w:val="-16"/>
        </w:rPr>
        <w:t> </w:t>
      </w:r>
      <w:r>
        <w:rPr/>
        <w:t>найдешевшим.</w:t>
      </w:r>
      <w:r>
        <w:rPr>
          <w:spacing w:val="-15"/>
        </w:rPr>
        <w:t> </w:t>
      </w:r>
      <w:r>
        <w:rPr/>
        <w:t>Критерії</w:t>
      </w:r>
      <w:r>
        <w:rPr>
          <w:spacing w:val="-14"/>
        </w:rPr>
        <w:t> </w:t>
      </w:r>
      <w:r>
        <w:rPr/>
        <w:t>вибору</w:t>
      </w:r>
      <w:r>
        <w:rPr>
          <w:spacing w:val="-14"/>
        </w:rPr>
        <w:t> </w:t>
      </w:r>
      <w:r>
        <w:rPr/>
        <w:t>виду</w:t>
      </w:r>
      <w:r>
        <w:rPr>
          <w:spacing w:val="-14"/>
        </w:rPr>
        <w:t> </w:t>
      </w:r>
      <w:r>
        <w:rPr/>
        <w:t>транспортування:</w:t>
      </w:r>
      <w:r>
        <w:rPr>
          <w:spacing w:val="-15"/>
        </w:rPr>
        <w:t> </w:t>
      </w:r>
      <w:r>
        <w:rPr/>
        <w:t>мінімальні витрати на транспортування, визначений час доставки вантажу, максимальна надійність та безпека перевезень, потужність та доступність виду транспорту; продуктовий асортимент, мінімальний збиток при доставці тощо.</w:t>
      </w:r>
    </w:p>
    <w:p>
      <w:pPr>
        <w:pStyle w:val="BodyText"/>
        <w:spacing w:line="360" w:lineRule="auto"/>
        <w:ind w:right="226"/>
      </w:pPr>
      <w:r>
        <w:rPr/>
        <w:t>Для перевезення більшості продукції може бути потрібні декілька видів транспорту, оскільки вона переміщується по всьому ланцюгу постачань. Перевезення,</w:t>
      </w:r>
      <w:r>
        <w:rPr>
          <w:spacing w:val="-2"/>
        </w:rPr>
        <w:t> </w:t>
      </w:r>
      <w:r>
        <w:rPr/>
        <w:t>в</w:t>
      </w:r>
      <w:r>
        <w:rPr>
          <w:spacing w:val="-4"/>
        </w:rPr>
        <w:t> </w:t>
      </w:r>
      <w:r>
        <w:rPr/>
        <w:t>якому</w:t>
      </w:r>
      <w:r>
        <w:rPr>
          <w:spacing w:val="-1"/>
        </w:rPr>
        <w:t> </w:t>
      </w:r>
      <w:r>
        <w:rPr/>
        <w:t>залучено</w:t>
      </w:r>
      <w:r>
        <w:rPr>
          <w:spacing w:val="-5"/>
        </w:rPr>
        <w:t> </w:t>
      </w:r>
      <w:r>
        <w:rPr/>
        <w:t>два</w:t>
      </w:r>
      <w:r>
        <w:rPr>
          <w:spacing w:val="-4"/>
        </w:rPr>
        <w:t> </w:t>
      </w:r>
      <w:r>
        <w:rPr/>
        <w:t>види</w:t>
      </w:r>
      <w:r>
        <w:rPr>
          <w:spacing w:val="-4"/>
        </w:rPr>
        <w:t> </w:t>
      </w:r>
      <w:r>
        <w:rPr/>
        <w:t>транспорту</w:t>
      </w:r>
      <w:r>
        <w:rPr>
          <w:spacing w:val="-1"/>
        </w:rPr>
        <w:t> </w:t>
      </w:r>
      <w:r>
        <w:rPr/>
        <w:t>називається</w:t>
      </w:r>
      <w:r>
        <w:rPr>
          <w:spacing w:val="-2"/>
        </w:rPr>
        <w:t> </w:t>
      </w:r>
      <w:r>
        <w:rPr/>
        <w:t>змішане,</w:t>
      </w:r>
      <w:r>
        <w:rPr>
          <w:spacing w:val="-3"/>
        </w:rPr>
        <w:t> </w:t>
      </w:r>
      <w:r>
        <w:rPr/>
        <w:t>понад двоє – комбіноване, а якщо при цьому вантаж супроводжує один товаро- перевізний документ, то – мультимодальне або інтермодальне перевезення.</w:t>
      </w:r>
    </w:p>
    <w:p>
      <w:pPr>
        <w:pStyle w:val="ListParagraph"/>
        <w:numPr>
          <w:ilvl w:val="0"/>
          <w:numId w:val="6"/>
        </w:numPr>
        <w:tabs>
          <w:tab w:pos="822" w:val="left" w:leader="none"/>
        </w:tabs>
        <w:spacing w:line="350" w:lineRule="auto" w:before="1" w:after="0"/>
        <w:ind w:left="112" w:right="238" w:firstLine="283"/>
        <w:jc w:val="both"/>
        <w:rPr>
          <w:sz w:val="28"/>
        </w:rPr>
      </w:pPr>
      <w:r>
        <w:rPr>
          <w:sz w:val="28"/>
        </w:rPr>
        <w:t>Вибір</w:t>
      </w:r>
      <w:r>
        <w:rPr>
          <w:spacing w:val="-13"/>
          <w:sz w:val="28"/>
        </w:rPr>
        <w:t> </w:t>
      </w:r>
      <w:r>
        <w:rPr>
          <w:sz w:val="28"/>
        </w:rPr>
        <w:t>транспортного</w:t>
      </w:r>
      <w:r>
        <w:rPr>
          <w:spacing w:val="-13"/>
          <w:sz w:val="28"/>
        </w:rPr>
        <w:t> </w:t>
      </w:r>
      <w:r>
        <w:rPr>
          <w:sz w:val="28"/>
        </w:rPr>
        <w:t>засобу.</w:t>
      </w:r>
      <w:r>
        <w:rPr>
          <w:spacing w:val="-14"/>
          <w:sz w:val="28"/>
        </w:rPr>
        <w:t> </w:t>
      </w:r>
      <w:r>
        <w:rPr>
          <w:sz w:val="28"/>
        </w:rPr>
        <w:t>Цей</w:t>
      </w:r>
      <w:r>
        <w:rPr>
          <w:spacing w:val="-13"/>
          <w:sz w:val="28"/>
        </w:rPr>
        <w:t> </w:t>
      </w:r>
      <w:r>
        <w:rPr>
          <w:sz w:val="28"/>
        </w:rPr>
        <w:t>етап</w:t>
      </w:r>
      <w:r>
        <w:rPr>
          <w:spacing w:val="-13"/>
          <w:sz w:val="28"/>
        </w:rPr>
        <w:t> </w:t>
      </w:r>
      <w:r>
        <w:rPr>
          <w:sz w:val="28"/>
        </w:rPr>
        <w:t>передбачає</w:t>
      </w:r>
      <w:r>
        <w:rPr>
          <w:spacing w:val="-13"/>
          <w:sz w:val="28"/>
        </w:rPr>
        <w:t> </w:t>
      </w:r>
      <w:r>
        <w:rPr>
          <w:sz w:val="28"/>
        </w:rPr>
        <w:t>визначення</w:t>
      </w:r>
      <w:r>
        <w:rPr>
          <w:spacing w:val="-13"/>
          <w:sz w:val="28"/>
        </w:rPr>
        <w:t> </w:t>
      </w:r>
      <w:r>
        <w:rPr>
          <w:sz w:val="28"/>
        </w:rPr>
        <w:t>конкретного транспортного засобу, який буде використовуватись для перевезення вантажу.</w:t>
      </w:r>
    </w:p>
    <w:p>
      <w:pPr>
        <w:pStyle w:val="ListParagraph"/>
        <w:numPr>
          <w:ilvl w:val="0"/>
          <w:numId w:val="6"/>
        </w:numPr>
        <w:tabs>
          <w:tab w:pos="822" w:val="left" w:leader="none"/>
        </w:tabs>
        <w:spacing w:line="357" w:lineRule="auto" w:before="17" w:after="0"/>
        <w:ind w:left="112" w:right="231" w:firstLine="283"/>
        <w:jc w:val="both"/>
        <w:rPr>
          <w:sz w:val="28"/>
        </w:rPr>
      </w:pPr>
      <w:r>
        <w:rPr>
          <w:sz w:val="28"/>
        </w:rPr>
        <w:t>Вибір перевізника та логістичних партнерів. При виборі перевізника та логістичних партнерів, потрібно звернути увагу на надійність доставки, транспортні тарифи, фінансову стабільність перевізника, наявність додаткового обладнання та послуг, рівень сервісу, безпека перевезень, якість експедування, кваліфікація персоналу тощо [18,19].</w:t>
      </w:r>
    </w:p>
    <w:p>
      <w:pPr>
        <w:pStyle w:val="BodyText"/>
        <w:spacing w:line="360" w:lineRule="auto" w:before="4"/>
        <w:ind w:right="238"/>
      </w:pPr>
      <w:r>
        <w:rPr/>
        <w:t>Дефіцит товару є основною причиною втрати покупця, тому наявність товару</w:t>
      </w:r>
      <w:r>
        <w:rPr>
          <w:spacing w:val="-7"/>
        </w:rPr>
        <w:t> </w:t>
      </w:r>
      <w:r>
        <w:rPr/>
        <w:t>–</w:t>
      </w:r>
      <w:r>
        <w:rPr>
          <w:spacing w:val="-9"/>
        </w:rPr>
        <w:t> </w:t>
      </w:r>
      <w:r>
        <w:rPr/>
        <w:t>це</w:t>
      </w:r>
      <w:r>
        <w:rPr>
          <w:spacing w:val="-10"/>
        </w:rPr>
        <w:t> </w:t>
      </w:r>
      <w:r>
        <w:rPr/>
        <w:t>головний</w:t>
      </w:r>
      <w:r>
        <w:rPr>
          <w:spacing w:val="-7"/>
        </w:rPr>
        <w:t> </w:t>
      </w:r>
      <w:r>
        <w:rPr/>
        <w:t>критерій</w:t>
      </w:r>
      <w:r>
        <w:rPr>
          <w:spacing w:val="-9"/>
        </w:rPr>
        <w:t> </w:t>
      </w:r>
      <w:r>
        <w:rPr/>
        <w:t>оптимізації</w:t>
      </w:r>
      <w:r>
        <w:rPr>
          <w:spacing w:val="-6"/>
        </w:rPr>
        <w:t> </w:t>
      </w:r>
      <w:r>
        <w:rPr/>
        <w:t>ланцюга</w:t>
      </w:r>
      <w:r>
        <w:rPr>
          <w:spacing w:val="-10"/>
        </w:rPr>
        <w:t> </w:t>
      </w:r>
      <w:r>
        <w:rPr/>
        <w:t>постачання.</w:t>
      </w:r>
      <w:r>
        <w:rPr>
          <w:spacing w:val="-10"/>
        </w:rPr>
        <w:t> </w:t>
      </w:r>
      <w:r>
        <w:rPr/>
        <w:t>Тривалі</w:t>
      </w:r>
      <w:r>
        <w:rPr>
          <w:spacing w:val="-6"/>
        </w:rPr>
        <w:t> </w:t>
      </w:r>
      <w:r>
        <w:rPr/>
        <w:t>терміни</w:t>
      </w:r>
    </w:p>
    <w:p>
      <w:pPr>
        <w:spacing w:after="0" w:line="360" w:lineRule="auto"/>
        <w:sectPr>
          <w:pgSz w:w="11910" w:h="16840"/>
          <w:pgMar w:header="731" w:footer="0" w:top="1040" w:bottom="280" w:left="1020" w:right="900"/>
        </w:sectPr>
      </w:pPr>
    </w:p>
    <w:p>
      <w:pPr>
        <w:pStyle w:val="BodyText"/>
        <w:spacing w:before="2"/>
        <w:ind w:left="0" w:firstLine="0"/>
        <w:jc w:val="left"/>
        <w:rPr>
          <w:sz w:val="14"/>
        </w:rPr>
      </w:pPr>
    </w:p>
    <w:p>
      <w:pPr>
        <w:pStyle w:val="BodyText"/>
        <w:spacing w:line="360" w:lineRule="auto" w:before="89"/>
        <w:ind w:right="234" w:firstLine="0"/>
      </w:pPr>
      <w:r>
        <w:rPr/>
        <w:t>поповнення запасів в ланцюгу постачань викликають необхідність тримати великий обсяг запасів, які знижують можливість підлаштовувати пропозицію відповідно до фактичних переваг ринку та збільшують витрати.</w:t>
      </w:r>
    </w:p>
    <w:p>
      <w:pPr>
        <w:pStyle w:val="BodyText"/>
        <w:spacing w:line="360" w:lineRule="auto" w:before="1"/>
        <w:ind w:right="237"/>
      </w:pPr>
      <w:r>
        <w:rPr/>
        <w:t>Запас є матеріальним потоком, що розглядається у певному часовому моменті та є основним джерелом логістичних витрат [9].</w:t>
      </w:r>
    </w:p>
    <w:p>
      <w:pPr>
        <w:pStyle w:val="BodyText"/>
        <w:spacing w:line="360" w:lineRule="auto"/>
        <w:ind w:right="234" w:firstLine="852"/>
      </w:pPr>
      <w:r>
        <w:rPr/>
        <w:t>Управління запасами – це планування, організація та контроль за матеріальним потоком з метою забезпечення необхідного рівня запасів для безперебійного виробництва та задоволення потреб клієнтів, при мінімізації витрат на утримання запасів.</w:t>
      </w:r>
    </w:p>
    <w:p>
      <w:pPr>
        <w:pStyle w:val="BodyText"/>
        <w:spacing w:line="360" w:lineRule="auto"/>
        <w:ind w:right="231" w:firstLine="852"/>
      </w:pPr>
      <w:r>
        <w:rPr/>
        <w:t>Задача</w:t>
      </w:r>
      <w:r>
        <w:rPr>
          <w:spacing w:val="-3"/>
        </w:rPr>
        <w:t> </w:t>
      </w:r>
      <w:r>
        <w:rPr/>
        <w:t>створення</w:t>
      </w:r>
      <w:r>
        <w:rPr>
          <w:spacing w:val="-1"/>
        </w:rPr>
        <w:t> </w:t>
      </w:r>
      <w:r>
        <w:rPr/>
        <w:t>та</w:t>
      </w:r>
      <w:r>
        <w:rPr>
          <w:spacing w:val="-4"/>
        </w:rPr>
        <w:t> </w:t>
      </w:r>
      <w:r>
        <w:rPr/>
        <w:t>підтримки</w:t>
      </w:r>
      <w:r>
        <w:rPr>
          <w:spacing w:val="-3"/>
        </w:rPr>
        <w:t> </w:t>
      </w:r>
      <w:r>
        <w:rPr/>
        <w:t>запасів</w:t>
      </w:r>
      <w:r>
        <w:rPr>
          <w:spacing w:val="-6"/>
        </w:rPr>
        <w:t> </w:t>
      </w:r>
      <w:r>
        <w:rPr/>
        <w:t>матеріальних</w:t>
      </w:r>
      <w:r>
        <w:rPr>
          <w:spacing w:val="-3"/>
        </w:rPr>
        <w:t> </w:t>
      </w:r>
      <w:r>
        <w:rPr/>
        <w:t>ресурсів</w:t>
      </w:r>
      <w:r>
        <w:rPr>
          <w:spacing w:val="-3"/>
        </w:rPr>
        <w:t> </w:t>
      </w:r>
      <w:r>
        <w:rPr/>
        <w:t>або</w:t>
      </w:r>
      <w:r>
        <w:rPr>
          <w:spacing w:val="-1"/>
        </w:rPr>
        <w:t> </w:t>
      </w:r>
      <w:r>
        <w:rPr/>
        <w:t>готової продукції</w:t>
      </w:r>
      <w:r>
        <w:rPr>
          <w:spacing w:val="-16"/>
        </w:rPr>
        <w:t> </w:t>
      </w:r>
      <w:r>
        <w:rPr/>
        <w:t>в</w:t>
      </w:r>
      <w:r>
        <w:rPr>
          <w:spacing w:val="-18"/>
        </w:rPr>
        <w:t> </w:t>
      </w:r>
      <w:r>
        <w:rPr/>
        <w:t>ланцюгу</w:t>
      </w:r>
      <w:r>
        <w:rPr>
          <w:spacing w:val="-17"/>
        </w:rPr>
        <w:t> </w:t>
      </w:r>
      <w:r>
        <w:rPr/>
        <w:t>постачань</w:t>
      </w:r>
      <w:r>
        <w:rPr>
          <w:spacing w:val="-15"/>
        </w:rPr>
        <w:t> </w:t>
      </w:r>
      <w:r>
        <w:rPr/>
        <w:t>-</w:t>
      </w:r>
      <w:r>
        <w:rPr>
          <w:spacing w:val="-17"/>
        </w:rPr>
        <w:t> </w:t>
      </w:r>
      <w:r>
        <w:rPr/>
        <w:t>це</w:t>
      </w:r>
      <w:r>
        <w:rPr>
          <w:spacing w:val="-17"/>
        </w:rPr>
        <w:t> </w:t>
      </w:r>
      <w:r>
        <w:rPr/>
        <w:t>мінімізація</w:t>
      </w:r>
      <w:r>
        <w:rPr>
          <w:spacing w:val="-17"/>
        </w:rPr>
        <w:t> </w:t>
      </w:r>
      <w:r>
        <w:rPr/>
        <w:t>витрат</w:t>
      </w:r>
      <w:r>
        <w:rPr>
          <w:spacing w:val="-17"/>
        </w:rPr>
        <w:t> </w:t>
      </w:r>
      <w:r>
        <w:rPr/>
        <w:t>на</w:t>
      </w:r>
      <w:r>
        <w:rPr>
          <w:spacing w:val="-17"/>
        </w:rPr>
        <w:t> </w:t>
      </w:r>
      <w:r>
        <w:rPr/>
        <w:t>створення</w:t>
      </w:r>
      <w:r>
        <w:rPr>
          <w:spacing w:val="-17"/>
        </w:rPr>
        <w:t> </w:t>
      </w:r>
      <w:r>
        <w:rPr/>
        <w:t>та</w:t>
      </w:r>
      <w:r>
        <w:rPr>
          <w:spacing w:val="-17"/>
        </w:rPr>
        <w:t> </w:t>
      </w:r>
      <w:r>
        <w:rPr/>
        <w:t>утримання запасів, транспортних та інших логістичних витрат та забезпечення потреб виробництва та потреб споживачів. Для досягнення цих задач необхідно знати, які</w:t>
      </w:r>
      <w:r>
        <w:rPr>
          <w:spacing w:val="-18"/>
        </w:rPr>
        <w:t> </w:t>
      </w:r>
      <w:r>
        <w:rPr/>
        <w:t>товари</w:t>
      </w:r>
      <w:r>
        <w:rPr>
          <w:spacing w:val="-17"/>
        </w:rPr>
        <w:t> </w:t>
      </w:r>
      <w:r>
        <w:rPr/>
        <w:t>потрібні,</w:t>
      </w:r>
      <w:r>
        <w:rPr>
          <w:spacing w:val="-18"/>
        </w:rPr>
        <w:t> </w:t>
      </w:r>
      <w:r>
        <w:rPr/>
        <w:t>в</w:t>
      </w:r>
      <w:r>
        <w:rPr>
          <w:spacing w:val="-17"/>
        </w:rPr>
        <w:t> </w:t>
      </w:r>
      <w:r>
        <w:rPr/>
        <w:t>якій</w:t>
      </w:r>
      <w:r>
        <w:rPr>
          <w:spacing w:val="-18"/>
        </w:rPr>
        <w:t> </w:t>
      </w:r>
      <w:r>
        <w:rPr/>
        <w:t>кількості,</w:t>
      </w:r>
      <w:r>
        <w:rPr>
          <w:spacing w:val="-17"/>
        </w:rPr>
        <w:t> </w:t>
      </w:r>
      <w:r>
        <w:rPr/>
        <w:t>як</w:t>
      </w:r>
      <w:r>
        <w:rPr>
          <w:spacing w:val="-18"/>
        </w:rPr>
        <w:t> </w:t>
      </w:r>
      <w:r>
        <w:rPr/>
        <w:t>часто</w:t>
      </w:r>
      <w:r>
        <w:rPr>
          <w:spacing w:val="-17"/>
        </w:rPr>
        <w:t> </w:t>
      </w:r>
      <w:r>
        <w:rPr/>
        <w:t>вони</w:t>
      </w:r>
      <w:r>
        <w:rPr>
          <w:spacing w:val="-18"/>
        </w:rPr>
        <w:t> </w:t>
      </w:r>
      <w:r>
        <w:rPr/>
        <w:t>замовляються,</w:t>
      </w:r>
      <w:r>
        <w:rPr>
          <w:spacing w:val="-17"/>
        </w:rPr>
        <w:t> </w:t>
      </w:r>
      <w:r>
        <w:rPr/>
        <w:t>як</w:t>
      </w:r>
      <w:r>
        <w:rPr>
          <w:spacing w:val="-17"/>
        </w:rPr>
        <w:t> </w:t>
      </w:r>
      <w:r>
        <w:rPr/>
        <w:t>швидко</w:t>
      </w:r>
      <w:r>
        <w:rPr>
          <w:spacing w:val="-16"/>
        </w:rPr>
        <w:t> </w:t>
      </w:r>
      <w:r>
        <w:rPr/>
        <w:t>вони рухаються</w:t>
      </w:r>
      <w:r>
        <w:rPr>
          <w:spacing w:val="-5"/>
        </w:rPr>
        <w:t> </w:t>
      </w:r>
      <w:r>
        <w:rPr/>
        <w:t>на</w:t>
      </w:r>
      <w:r>
        <w:rPr>
          <w:spacing w:val="-5"/>
        </w:rPr>
        <w:t> </w:t>
      </w:r>
      <w:r>
        <w:rPr/>
        <w:t>складі</w:t>
      </w:r>
      <w:r>
        <w:rPr>
          <w:spacing w:val="-6"/>
        </w:rPr>
        <w:t> </w:t>
      </w:r>
      <w:r>
        <w:rPr/>
        <w:t>та</w:t>
      </w:r>
      <w:r>
        <w:rPr>
          <w:spacing w:val="-5"/>
        </w:rPr>
        <w:t> </w:t>
      </w:r>
      <w:r>
        <w:rPr/>
        <w:t>в</w:t>
      </w:r>
      <w:r>
        <w:rPr>
          <w:spacing w:val="-6"/>
        </w:rPr>
        <w:t> </w:t>
      </w:r>
      <w:r>
        <w:rPr/>
        <w:t>процесі</w:t>
      </w:r>
      <w:r>
        <w:rPr>
          <w:spacing w:val="-4"/>
        </w:rPr>
        <w:t> </w:t>
      </w:r>
      <w:r>
        <w:rPr/>
        <w:t>виробництва</w:t>
      </w:r>
      <w:r>
        <w:rPr>
          <w:spacing w:val="-5"/>
        </w:rPr>
        <w:t> </w:t>
      </w:r>
      <w:r>
        <w:rPr/>
        <w:t>та</w:t>
      </w:r>
      <w:r>
        <w:rPr>
          <w:spacing w:val="-5"/>
        </w:rPr>
        <w:t> </w:t>
      </w:r>
      <w:r>
        <w:rPr/>
        <w:t>який</w:t>
      </w:r>
      <w:r>
        <w:rPr>
          <w:spacing w:val="-5"/>
        </w:rPr>
        <w:t> </w:t>
      </w:r>
      <w:r>
        <w:rPr/>
        <w:t>рівень</w:t>
      </w:r>
      <w:r>
        <w:rPr>
          <w:spacing w:val="-6"/>
        </w:rPr>
        <w:t> </w:t>
      </w:r>
      <w:r>
        <w:rPr/>
        <w:t>сервісу</w:t>
      </w:r>
      <w:r>
        <w:rPr>
          <w:spacing w:val="-5"/>
        </w:rPr>
        <w:t> </w:t>
      </w:r>
      <w:r>
        <w:rPr/>
        <w:t>необхідний для клієнтів [4,9].</w:t>
      </w:r>
    </w:p>
    <w:p>
      <w:pPr>
        <w:pStyle w:val="BodyText"/>
        <w:spacing w:line="360" w:lineRule="auto" w:before="1"/>
        <w:ind w:right="228" w:firstLine="852"/>
      </w:pPr>
      <w:r>
        <w:rPr/>
        <w:t>Отже, ланцюг постачань утворюють постачальники, виробники, дистриб’ютори, роздрібні продавці та кінцевий споживач, але структура може змінюватися в залежності від політики організації. В кожній ланці ланцюга постачань постійно додається час і витрати, які збільшують загальну тривалість і вартість матеріального потоку.</w:t>
      </w:r>
    </w:p>
    <w:p>
      <w:pPr>
        <w:pStyle w:val="BodyText"/>
        <w:spacing w:line="360" w:lineRule="auto"/>
        <w:ind w:right="234" w:firstLine="852"/>
      </w:pPr>
      <w:r>
        <w:rPr/>
        <w:t>Основним завданням управління ланцюгом постачань є його оптимізування: зменшення часу проходження продукту по ланцюгу та скорочення</w:t>
      </w:r>
      <w:r>
        <w:rPr>
          <w:spacing w:val="-18"/>
        </w:rPr>
        <w:t> </w:t>
      </w:r>
      <w:r>
        <w:rPr/>
        <w:t>кількості</w:t>
      </w:r>
      <w:r>
        <w:rPr>
          <w:spacing w:val="-17"/>
        </w:rPr>
        <w:t> </w:t>
      </w:r>
      <w:r>
        <w:rPr/>
        <w:t>ланок</w:t>
      </w:r>
      <w:r>
        <w:rPr>
          <w:spacing w:val="-18"/>
        </w:rPr>
        <w:t> </w:t>
      </w:r>
      <w:r>
        <w:rPr/>
        <w:t>в</w:t>
      </w:r>
      <w:r>
        <w:rPr>
          <w:spacing w:val="-17"/>
        </w:rPr>
        <w:t> </w:t>
      </w:r>
      <w:r>
        <w:rPr/>
        <w:t>ланцюзі,</w:t>
      </w:r>
      <w:r>
        <w:rPr>
          <w:spacing w:val="-18"/>
        </w:rPr>
        <w:t> </w:t>
      </w:r>
      <w:r>
        <w:rPr/>
        <w:t>щоб</w:t>
      </w:r>
      <w:r>
        <w:rPr>
          <w:spacing w:val="-17"/>
        </w:rPr>
        <w:t> </w:t>
      </w:r>
      <w:r>
        <w:rPr/>
        <w:t>зробити</w:t>
      </w:r>
      <w:r>
        <w:rPr>
          <w:spacing w:val="-17"/>
        </w:rPr>
        <w:t> </w:t>
      </w:r>
      <w:r>
        <w:rPr/>
        <w:t>його</w:t>
      </w:r>
      <w:r>
        <w:rPr>
          <w:spacing w:val="-17"/>
        </w:rPr>
        <w:t> </w:t>
      </w:r>
      <w:r>
        <w:rPr/>
        <w:t>менш</w:t>
      </w:r>
      <w:r>
        <w:rPr>
          <w:spacing w:val="-17"/>
        </w:rPr>
        <w:t> </w:t>
      </w:r>
      <w:r>
        <w:rPr/>
        <w:t>витратним</w:t>
      </w:r>
      <w:r>
        <w:rPr>
          <w:spacing w:val="-18"/>
        </w:rPr>
        <w:t> </w:t>
      </w:r>
      <w:r>
        <w:rPr/>
        <w:t>і</w:t>
      </w:r>
      <w:r>
        <w:rPr>
          <w:spacing w:val="-16"/>
        </w:rPr>
        <w:t> </w:t>
      </w:r>
      <w:r>
        <w:rPr/>
        <w:t>більш ефективним.</w:t>
      </w:r>
      <w:r>
        <w:rPr>
          <w:spacing w:val="-5"/>
        </w:rPr>
        <w:t> </w:t>
      </w:r>
      <w:r>
        <w:rPr/>
        <w:t>Сьогодні</w:t>
      </w:r>
      <w:r>
        <w:rPr>
          <w:spacing w:val="-3"/>
        </w:rPr>
        <w:t> </w:t>
      </w:r>
      <w:r>
        <w:rPr/>
        <w:t>ланцюг</w:t>
      </w:r>
      <w:r>
        <w:rPr>
          <w:spacing w:val="-4"/>
        </w:rPr>
        <w:t> </w:t>
      </w:r>
      <w:r>
        <w:rPr/>
        <w:t>постачань</w:t>
      </w:r>
      <w:r>
        <w:rPr>
          <w:spacing w:val="-5"/>
        </w:rPr>
        <w:t> </w:t>
      </w:r>
      <w:r>
        <w:rPr/>
        <w:t>може</w:t>
      </w:r>
      <w:r>
        <w:rPr>
          <w:spacing w:val="-4"/>
        </w:rPr>
        <w:t> </w:t>
      </w:r>
      <w:r>
        <w:rPr/>
        <w:t>охоплювати</w:t>
      </w:r>
      <w:r>
        <w:rPr>
          <w:spacing w:val="-6"/>
        </w:rPr>
        <w:t> </w:t>
      </w:r>
      <w:r>
        <w:rPr/>
        <w:t>декілька</w:t>
      </w:r>
      <w:r>
        <w:rPr>
          <w:spacing w:val="-4"/>
        </w:rPr>
        <w:t> </w:t>
      </w:r>
      <w:r>
        <w:rPr/>
        <w:t>країн</w:t>
      </w:r>
      <w:r>
        <w:rPr>
          <w:spacing w:val="-4"/>
        </w:rPr>
        <w:t> </w:t>
      </w:r>
      <w:r>
        <w:rPr/>
        <w:t>світу, тому важливо знайти найбільш ефективну економічну модель руху всіх потоків від постачальника до кінцевого споживача, враховуючи специфіки всіх країн учасниць ланцюга.</w:t>
      </w:r>
    </w:p>
    <w:p>
      <w:pPr>
        <w:spacing w:after="0" w:line="360" w:lineRule="auto"/>
        <w:sectPr>
          <w:pgSz w:w="11910" w:h="16840"/>
          <w:pgMar w:header="731" w:footer="0" w:top="1040" w:bottom="280" w:left="1020" w:right="900"/>
        </w:sectPr>
      </w:pPr>
    </w:p>
    <w:p>
      <w:pPr>
        <w:pStyle w:val="BodyText"/>
        <w:spacing w:before="2"/>
        <w:ind w:left="0" w:firstLine="0"/>
        <w:jc w:val="left"/>
        <w:rPr>
          <w:sz w:val="14"/>
        </w:rPr>
      </w:pPr>
    </w:p>
    <w:p>
      <w:pPr>
        <w:pStyle w:val="BodyText"/>
        <w:spacing w:line="360" w:lineRule="auto" w:before="89"/>
        <w:ind w:left="1711" w:hanging="1047"/>
        <w:jc w:val="left"/>
      </w:pPr>
      <w:r>
        <w:rPr/>
        <w:t>РОЗДІЛ</w:t>
      </w:r>
      <w:r>
        <w:rPr>
          <w:spacing w:val="-5"/>
        </w:rPr>
        <w:t> </w:t>
      </w:r>
      <w:r>
        <w:rPr/>
        <w:t>2.</w:t>
      </w:r>
      <w:r>
        <w:rPr>
          <w:spacing w:val="-6"/>
        </w:rPr>
        <w:t> </w:t>
      </w:r>
      <w:r>
        <w:rPr/>
        <w:t>ВПЛИВ</w:t>
      </w:r>
      <w:r>
        <w:rPr>
          <w:spacing w:val="-8"/>
        </w:rPr>
        <w:t> </w:t>
      </w:r>
      <w:r>
        <w:rPr/>
        <w:t>УПРАВЛІННЯ</w:t>
      </w:r>
      <w:r>
        <w:rPr>
          <w:spacing w:val="-5"/>
        </w:rPr>
        <w:t> </w:t>
      </w:r>
      <w:r>
        <w:rPr/>
        <w:t>ЛОГІСТИЧНОЮ</w:t>
      </w:r>
      <w:r>
        <w:rPr>
          <w:spacing w:val="-6"/>
        </w:rPr>
        <w:t> </w:t>
      </w:r>
      <w:r>
        <w:rPr/>
        <w:t>СИСТЕМОЮ</w:t>
      </w:r>
      <w:r>
        <w:rPr>
          <w:spacing w:val="-6"/>
        </w:rPr>
        <w:t> </w:t>
      </w:r>
      <w:r>
        <w:rPr/>
        <w:t>НА КОНКУРЕНТОСПРОМОЖНІСТЬ ПІДПРИЄМСТВА</w:t>
      </w:r>
    </w:p>
    <w:p>
      <w:pPr>
        <w:pStyle w:val="BodyText"/>
        <w:spacing w:before="1"/>
        <w:ind w:left="0" w:firstLine="0"/>
        <w:jc w:val="left"/>
        <w:rPr>
          <w:sz w:val="42"/>
        </w:rPr>
      </w:pPr>
    </w:p>
    <w:p>
      <w:pPr>
        <w:pStyle w:val="ListParagraph"/>
        <w:numPr>
          <w:ilvl w:val="1"/>
          <w:numId w:val="7"/>
        </w:numPr>
        <w:tabs>
          <w:tab w:pos="1529" w:val="left" w:leader="none"/>
          <w:tab w:pos="1530" w:val="left" w:leader="none"/>
        </w:tabs>
        <w:spacing w:line="360" w:lineRule="auto" w:before="0" w:after="0"/>
        <w:ind w:left="112" w:right="229" w:firstLine="708"/>
        <w:jc w:val="left"/>
        <w:rPr>
          <w:sz w:val="28"/>
        </w:rPr>
      </w:pPr>
      <w:r>
        <w:rPr>
          <w:sz w:val="28"/>
        </w:rPr>
        <w:t>Аналіз</w:t>
      </w:r>
      <w:r>
        <w:rPr>
          <w:spacing w:val="80"/>
          <w:sz w:val="28"/>
        </w:rPr>
        <w:t> </w:t>
      </w:r>
      <w:r>
        <w:rPr>
          <w:sz w:val="28"/>
        </w:rPr>
        <w:t>змін</w:t>
      </w:r>
      <w:r>
        <w:rPr>
          <w:spacing w:val="80"/>
          <w:sz w:val="28"/>
        </w:rPr>
        <w:t> </w:t>
      </w:r>
      <w:r>
        <w:rPr>
          <w:sz w:val="28"/>
        </w:rPr>
        <w:t>тенденцій</w:t>
      </w:r>
      <w:r>
        <w:rPr>
          <w:spacing w:val="80"/>
          <w:sz w:val="28"/>
        </w:rPr>
        <w:t> </w:t>
      </w:r>
      <w:r>
        <w:rPr>
          <w:sz w:val="28"/>
        </w:rPr>
        <w:t>в</w:t>
      </w:r>
      <w:r>
        <w:rPr>
          <w:spacing w:val="80"/>
          <w:sz w:val="28"/>
        </w:rPr>
        <w:t> </w:t>
      </w:r>
      <w:r>
        <w:rPr>
          <w:sz w:val="28"/>
        </w:rPr>
        <w:t>управлінні</w:t>
      </w:r>
      <w:r>
        <w:rPr>
          <w:spacing w:val="80"/>
          <w:sz w:val="28"/>
        </w:rPr>
        <w:t> </w:t>
      </w:r>
      <w:r>
        <w:rPr>
          <w:sz w:val="28"/>
        </w:rPr>
        <w:t>ланцюгом</w:t>
      </w:r>
      <w:r>
        <w:rPr>
          <w:spacing w:val="80"/>
          <w:sz w:val="28"/>
        </w:rPr>
        <w:t> </w:t>
      </w:r>
      <w:r>
        <w:rPr>
          <w:sz w:val="28"/>
        </w:rPr>
        <w:t>постачань</w:t>
      </w:r>
      <w:r>
        <w:rPr>
          <w:spacing w:val="80"/>
          <w:sz w:val="28"/>
        </w:rPr>
        <w:t> </w:t>
      </w:r>
      <w:r>
        <w:rPr>
          <w:sz w:val="28"/>
        </w:rPr>
        <w:t>після пандемії COVID-19</w:t>
      </w:r>
    </w:p>
    <w:p>
      <w:pPr>
        <w:pStyle w:val="BodyText"/>
        <w:spacing w:before="10"/>
        <w:ind w:left="0" w:firstLine="0"/>
        <w:jc w:val="left"/>
        <w:rPr>
          <w:sz w:val="41"/>
        </w:rPr>
      </w:pPr>
    </w:p>
    <w:p>
      <w:pPr>
        <w:pStyle w:val="BodyText"/>
        <w:spacing w:line="360" w:lineRule="auto"/>
        <w:ind w:right="231"/>
      </w:pPr>
      <w:r>
        <w:rPr/>
        <w:t>Світова</w:t>
      </w:r>
      <w:r>
        <w:rPr>
          <w:spacing w:val="-18"/>
        </w:rPr>
        <w:t> </w:t>
      </w:r>
      <w:r>
        <w:rPr/>
        <w:t>логістика</w:t>
      </w:r>
      <w:r>
        <w:rPr>
          <w:spacing w:val="-17"/>
        </w:rPr>
        <w:t> </w:t>
      </w:r>
      <w:r>
        <w:rPr/>
        <w:t>протягом</w:t>
      </w:r>
      <w:r>
        <w:rPr>
          <w:spacing w:val="-18"/>
        </w:rPr>
        <w:t> </w:t>
      </w:r>
      <w:r>
        <w:rPr/>
        <w:t>останніх</w:t>
      </w:r>
      <w:r>
        <w:rPr>
          <w:spacing w:val="-17"/>
        </w:rPr>
        <w:t> </w:t>
      </w:r>
      <w:r>
        <w:rPr/>
        <w:t>30-40</w:t>
      </w:r>
      <w:r>
        <w:rPr>
          <w:spacing w:val="-18"/>
        </w:rPr>
        <w:t> </w:t>
      </w:r>
      <w:r>
        <w:rPr/>
        <w:t>років</w:t>
      </w:r>
      <w:r>
        <w:rPr>
          <w:spacing w:val="-17"/>
        </w:rPr>
        <w:t> </w:t>
      </w:r>
      <w:r>
        <w:rPr/>
        <w:t>розвивалась</w:t>
      </w:r>
      <w:r>
        <w:rPr>
          <w:spacing w:val="-18"/>
        </w:rPr>
        <w:t> </w:t>
      </w:r>
      <w:r>
        <w:rPr/>
        <w:t>відповідно</w:t>
      </w:r>
      <w:r>
        <w:rPr>
          <w:spacing w:val="-16"/>
        </w:rPr>
        <w:t> </w:t>
      </w:r>
      <w:r>
        <w:rPr/>
        <w:t>до концепції ощадливого виробництва (lean manufacturing), яка спрямована на ефективне використання ресурсів та мінімізацію непродуктивних витрат. Оскільки ланцюги доданої вартості збільшилися в довжину та ускладнилися через організації, які успішно впровадили ощадливу глобальну модель, досягли покращення таких показників, як рівень запасів, своєчасність поставок та скорочення часу виконання замовлень.</w:t>
      </w:r>
    </w:p>
    <w:p>
      <w:pPr>
        <w:pStyle w:val="BodyText"/>
        <w:spacing w:line="360" w:lineRule="auto" w:before="1"/>
        <w:ind w:right="228"/>
      </w:pPr>
      <w:r>
        <w:rPr/>
        <w:t>Проте ця концепція може призвести до непередбачуваних наслідків через спрямованість на ефективності, вартості та близькості до ринків, а не на прозорості та стійкості. Зараз підприємства працюють у світі, де перебої в ланцюгу постачань є регулярним явищем не тільки через поточні бізнес- проблеми,</w:t>
      </w:r>
      <w:r>
        <w:rPr>
          <w:spacing w:val="-6"/>
        </w:rPr>
        <w:t> </w:t>
      </w:r>
      <w:r>
        <w:rPr/>
        <w:t>але</w:t>
      </w:r>
      <w:r>
        <w:rPr>
          <w:spacing w:val="-6"/>
        </w:rPr>
        <w:t> </w:t>
      </w:r>
      <w:r>
        <w:rPr/>
        <w:t>й</w:t>
      </w:r>
      <w:r>
        <w:rPr>
          <w:spacing w:val="-5"/>
        </w:rPr>
        <w:t> </w:t>
      </w:r>
      <w:r>
        <w:rPr/>
        <w:t>фінансовими</w:t>
      </w:r>
      <w:r>
        <w:rPr>
          <w:spacing w:val="-5"/>
        </w:rPr>
        <w:t> </w:t>
      </w:r>
      <w:r>
        <w:rPr/>
        <w:t>кризами,</w:t>
      </w:r>
      <w:r>
        <w:rPr>
          <w:spacing w:val="-6"/>
        </w:rPr>
        <w:t> </w:t>
      </w:r>
      <w:r>
        <w:rPr/>
        <w:t>тероризмом,</w:t>
      </w:r>
      <w:r>
        <w:rPr>
          <w:spacing w:val="-6"/>
        </w:rPr>
        <w:t> </w:t>
      </w:r>
      <w:r>
        <w:rPr/>
        <w:t>екстремальними</w:t>
      </w:r>
      <w:r>
        <w:rPr>
          <w:spacing w:val="-5"/>
        </w:rPr>
        <w:t> </w:t>
      </w:r>
      <w:r>
        <w:rPr/>
        <w:t>погодними умовами тощо. Міжнародна консалтингова компанія «McKinsey &amp; Company» прогнозує, що в середньому кожні 3-7 років компанії можуть очікувати збої в логістичних ланцюгах, які призводитимуть до значних фінансових витрат: для компаній в більшості секторів може складати знищити від 30 до 50% річного неоподаткованого прибутку [21, 22, 23].</w:t>
      </w:r>
    </w:p>
    <w:p>
      <w:pPr>
        <w:pStyle w:val="BodyText"/>
        <w:spacing w:line="360" w:lineRule="auto" w:before="1"/>
        <w:ind w:right="231"/>
      </w:pPr>
      <w:r>
        <w:rPr/>
        <w:t>Глобальна криза 2020-2021 років, спричинена пандемією COVID-19, створила зовсім неочікувані перешкоди, які неможливо було спрогнозувати заздалегідь.</w:t>
      </w:r>
      <w:r>
        <w:rPr>
          <w:spacing w:val="-7"/>
        </w:rPr>
        <w:t> </w:t>
      </w:r>
      <w:r>
        <w:rPr/>
        <w:t>Більшість</w:t>
      </w:r>
      <w:r>
        <w:rPr>
          <w:spacing w:val="-8"/>
        </w:rPr>
        <w:t> </w:t>
      </w:r>
      <w:r>
        <w:rPr/>
        <w:t>підприємств</w:t>
      </w:r>
      <w:r>
        <w:rPr>
          <w:spacing w:val="-7"/>
        </w:rPr>
        <w:t> </w:t>
      </w:r>
      <w:r>
        <w:rPr/>
        <w:t>від</w:t>
      </w:r>
      <w:r>
        <w:rPr>
          <w:spacing w:val="-8"/>
        </w:rPr>
        <w:t> </w:t>
      </w:r>
      <w:r>
        <w:rPr/>
        <w:t>малих</w:t>
      </w:r>
      <w:r>
        <w:rPr>
          <w:spacing w:val="-6"/>
        </w:rPr>
        <w:t> </w:t>
      </w:r>
      <w:r>
        <w:rPr/>
        <w:t>та</w:t>
      </w:r>
      <w:r>
        <w:rPr>
          <w:spacing w:val="-6"/>
        </w:rPr>
        <w:t> </w:t>
      </w:r>
      <w:r>
        <w:rPr/>
        <w:t>середніх</w:t>
      </w:r>
      <w:r>
        <w:rPr>
          <w:spacing w:val="-6"/>
        </w:rPr>
        <w:t> </w:t>
      </w:r>
      <w:r>
        <w:rPr/>
        <w:t>організацій</w:t>
      </w:r>
      <w:r>
        <w:rPr>
          <w:spacing w:val="-8"/>
        </w:rPr>
        <w:t> </w:t>
      </w:r>
      <w:r>
        <w:rPr/>
        <w:t>до</w:t>
      </w:r>
      <w:r>
        <w:rPr>
          <w:spacing w:val="-6"/>
        </w:rPr>
        <w:t> </w:t>
      </w:r>
      <w:r>
        <w:rPr/>
        <w:t>великих корпорацій</w:t>
      </w:r>
      <w:r>
        <w:rPr>
          <w:spacing w:val="-8"/>
        </w:rPr>
        <w:t> </w:t>
      </w:r>
      <w:r>
        <w:rPr/>
        <w:t>не</w:t>
      </w:r>
      <w:r>
        <w:rPr>
          <w:spacing w:val="-6"/>
        </w:rPr>
        <w:t> </w:t>
      </w:r>
      <w:r>
        <w:rPr/>
        <w:t>змогли</w:t>
      </w:r>
      <w:r>
        <w:rPr>
          <w:spacing w:val="-6"/>
        </w:rPr>
        <w:t> </w:t>
      </w:r>
      <w:r>
        <w:rPr/>
        <w:t>створити</w:t>
      </w:r>
      <w:r>
        <w:rPr>
          <w:spacing w:val="-8"/>
        </w:rPr>
        <w:t> </w:t>
      </w:r>
      <w:r>
        <w:rPr/>
        <w:t>такі</w:t>
      </w:r>
      <w:r>
        <w:rPr>
          <w:spacing w:val="-5"/>
        </w:rPr>
        <w:t> </w:t>
      </w:r>
      <w:r>
        <w:rPr/>
        <w:t>ланцюги</w:t>
      </w:r>
      <w:r>
        <w:rPr>
          <w:spacing w:val="-6"/>
        </w:rPr>
        <w:t> </w:t>
      </w:r>
      <w:r>
        <w:rPr/>
        <w:t>постачань,</w:t>
      </w:r>
      <w:r>
        <w:rPr>
          <w:spacing w:val="-7"/>
        </w:rPr>
        <w:t> </w:t>
      </w:r>
      <w:r>
        <w:rPr/>
        <w:t>які</w:t>
      </w:r>
      <w:r>
        <w:rPr>
          <w:spacing w:val="-8"/>
        </w:rPr>
        <w:t> </w:t>
      </w:r>
      <w:r>
        <w:rPr/>
        <w:t>будуть</w:t>
      </w:r>
      <w:r>
        <w:rPr>
          <w:spacing w:val="-10"/>
        </w:rPr>
        <w:t> </w:t>
      </w:r>
      <w:r>
        <w:rPr/>
        <w:t>безперебійно та ефективно функціонувати у мінливих умовах.</w:t>
      </w:r>
    </w:p>
    <w:p>
      <w:pPr>
        <w:pStyle w:val="BodyText"/>
        <w:spacing w:before="1"/>
        <w:ind w:left="0" w:right="234" w:firstLine="0"/>
        <w:jc w:val="right"/>
      </w:pPr>
      <w:r>
        <w:rPr/>
        <w:t>Згідно</w:t>
      </w:r>
      <w:r>
        <w:rPr>
          <w:spacing w:val="42"/>
        </w:rPr>
        <w:t> </w:t>
      </w:r>
      <w:r>
        <w:rPr/>
        <w:t>з</w:t>
      </w:r>
      <w:r>
        <w:rPr>
          <w:spacing w:val="38"/>
        </w:rPr>
        <w:t> </w:t>
      </w:r>
      <w:r>
        <w:rPr/>
        <w:t>опитуванням</w:t>
      </w:r>
      <w:r>
        <w:rPr>
          <w:spacing w:val="41"/>
        </w:rPr>
        <w:t> </w:t>
      </w:r>
      <w:r>
        <w:rPr/>
        <w:t>британської</w:t>
      </w:r>
      <w:r>
        <w:rPr>
          <w:spacing w:val="42"/>
        </w:rPr>
        <w:t> </w:t>
      </w:r>
      <w:r>
        <w:rPr/>
        <w:t>аудиторсько-консалтингової</w:t>
      </w:r>
      <w:r>
        <w:rPr>
          <w:spacing w:val="43"/>
        </w:rPr>
        <w:t> </w:t>
      </w:r>
      <w:r>
        <w:rPr>
          <w:spacing w:val="-2"/>
        </w:rPr>
        <w:t>компанії</w:t>
      </w:r>
    </w:p>
    <w:p>
      <w:pPr>
        <w:pStyle w:val="BodyText"/>
        <w:spacing w:before="161"/>
        <w:ind w:left="0" w:right="229" w:firstLine="0"/>
        <w:jc w:val="right"/>
      </w:pPr>
      <w:r>
        <w:rPr/>
        <w:t>«Ernst</w:t>
      </w:r>
      <w:r>
        <w:rPr>
          <w:spacing w:val="55"/>
          <w:w w:val="150"/>
        </w:rPr>
        <w:t> </w:t>
      </w:r>
      <w:r>
        <w:rPr/>
        <w:t>&amp;</w:t>
      </w:r>
      <w:r>
        <w:rPr>
          <w:spacing w:val="60"/>
          <w:w w:val="150"/>
        </w:rPr>
        <w:t> </w:t>
      </w:r>
      <w:r>
        <w:rPr/>
        <w:t>Young»,</w:t>
      </w:r>
      <w:r>
        <w:rPr>
          <w:spacing w:val="59"/>
          <w:w w:val="150"/>
        </w:rPr>
        <w:t> </w:t>
      </w:r>
      <w:r>
        <w:rPr/>
        <w:t>проведеним</w:t>
      </w:r>
      <w:r>
        <w:rPr>
          <w:spacing w:val="57"/>
          <w:w w:val="150"/>
        </w:rPr>
        <w:t> </w:t>
      </w:r>
      <w:r>
        <w:rPr/>
        <w:t>наприкінці</w:t>
      </w:r>
      <w:r>
        <w:rPr>
          <w:spacing w:val="58"/>
          <w:w w:val="150"/>
        </w:rPr>
        <w:t> </w:t>
      </w:r>
      <w:r>
        <w:rPr/>
        <w:t>2020</w:t>
      </w:r>
      <w:r>
        <w:rPr>
          <w:spacing w:val="60"/>
          <w:w w:val="150"/>
        </w:rPr>
        <w:t> </w:t>
      </w:r>
      <w:r>
        <w:rPr/>
        <w:t>року</w:t>
      </w:r>
      <w:r>
        <w:rPr>
          <w:spacing w:val="61"/>
          <w:w w:val="150"/>
        </w:rPr>
        <w:t> </w:t>
      </w:r>
      <w:r>
        <w:rPr/>
        <w:t>серед</w:t>
      </w:r>
      <w:r>
        <w:rPr>
          <w:spacing w:val="61"/>
          <w:w w:val="150"/>
        </w:rPr>
        <w:t> </w:t>
      </w:r>
      <w:r>
        <w:rPr/>
        <w:t>200</w:t>
      </w:r>
      <w:r>
        <w:rPr>
          <w:spacing w:val="58"/>
          <w:w w:val="150"/>
        </w:rPr>
        <w:t> </w:t>
      </w:r>
      <w:r>
        <w:rPr>
          <w:spacing w:val="-2"/>
        </w:rPr>
        <w:t>керівників</w:t>
      </w:r>
    </w:p>
    <w:p>
      <w:pPr>
        <w:spacing w:after="0"/>
        <w:jc w:val="right"/>
        <w:sectPr>
          <w:pgSz w:w="11910" w:h="16840"/>
          <w:pgMar w:header="731" w:footer="0" w:top="1040" w:bottom="280" w:left="1020" w:right="900"/>
        </w:sectPr>
      </w:pPr>
    </w:p>
    <w:p>
      <w:pPr>
        <w:pStyle w:val="BodyText"/>
        <w:spacing w:before="2"/>
        <w:ind w:left="0" w:firstLine="0"/>
        <w:jc w:val="left"/>
        <w:rPr>
          <w:sz w:val="14"/>
        </w:rPr>
      </w:pPr>
    </w:p>
    <w:p>
      <w:pPr>
        <w:pStyle w:val="BodyText"/>
        <w:spacing w:line="360" w:lineRule="auto" w:before="89"/>
        <w:ind w:right="234" w:firstLine="0"/>
      </w:pPr>
      <w:r>
        <w:rPr/>
        <w:t>ланцюгів постачань вищого рівня в організаціях, які працюють в секторі роздрібної торгівлі, промислової продукції, автомобільної та високотехнологічної промисловості, life sciences (біологічні науки, медицина, біохімія, генетика і молекулярна біологія, сільськогосподарські науки тощо) з прибутком понад один мільярд доларів, лише 2% компаній були готові до пандемії COVID-19 [21].</w:t>
      </w:r>
    </w:p>
    <w:p>
      <w:pPr>
        <w:pStyle w:val="BodyText"/>
        <w:spacing w:line="360" w:lineRule="auto"/>
        <w:ind w:right="229"/>
      </w:pPr>
      <w:r>
        <w:rPr/>
        <w:t>Як вказано на рис. 2.1., 71% респондентів повідомили про негативний ефект пандемії на діяльність компанії через серйозні перебої з постачанням матеріалів та комплектуючих виробів, серед яких всі автомобільні та майже всі (97%) промислові компанії. Керівники компаній, які працювали в секторах life sciences</w:t>
      </w:r>
      <w:r>
        <w:rPr>
          <w:spacing w:val="-3"/>
        </w:rPr>
        <w:t> </w:t>
      </w:r>
      <w:r>
        <w:rPr/>
        <w:t>та</w:t>
      </w:r>
      <w:r>
        <w:rPr>
          <w:spacing w:val="-4"/>
        </w:rPr>
        <w:t> </w:t>
      </w:r>
      <w:r>
        <w:rPr/>
        <w:t>споживчих</w:t>
      </w:r>
      <w:r>
        <w:rPr>
          <w:spacing w:val="-3"/>
        </w:rPr>
        <w:t> </w:t>
      </w:r>
      <w:r>
        <w:rPr/>
        <w:t>товарів,</w:t>
      </w:r>
      <w:r>
        <w:rPr>
          <w:spacing w:val="-5"/>
        </w:rPr>
        <w:t> </w:t>
      </w:r>
      <w:r>
        <w:rPr/>
        <w:t>(11%)</w:t>
      </w:r>
      <w:r>
        <w:rPr>
          <w:spacing w:val="-4"/>
        </w:rPr>
        <w:t> </w:t>
      </w:r>
      <w:r>
        <w:rPr/>
        <w:t>повідомили</w:t>
      </w:r>
      <w:r>
        <w:rPr>
          <w:spacing w:val="-4"/>
        </w:rPr>
        <w:t> </w:t>
      </w:r>
      <w:r>
        <w:rPr/>
        <w:t>про</w:t>
      </w:r>
      <w:r>
        <w:rPr>
          <w:spacing w:val="-3"/>
        </w:rPr>
        <w:t> </w:t>
      </w:r>
      <w:r>
        <w:rPr/>
        <w:t>позитивні</w:t>
      </w:r>
      <w:r>
        <w:rPr>
          <w:spacing w:val="-3"/>
        </w:rPr>
        <w:t> </w:t>
      </w:r>
      <w:r>
        <w:rPr/>
        <w:t>наслідки,</w:t>
      </w:r>
      <w:r>
        <w:rPr>
          <w:spacing w:val="-5"/>
        </w:rPr>
        <w:t> </w:t>
      </w:r>
      <w:r>
        <w:rPr/>
        <w:t>а</w:t>
      </w:r>
      <w:r>
        <w:rPr>
          <w:spacing w:val="-4"/>
        </w:rPr>
        <w:t> </w:t>
      </w:r>
      <w:r>
        <w:rPr/>
        <w:t>саме збільшення попиту клієнтів та виведення нових продуктів на ринок через вироблення та продаж тестів на COVID-19, вакцин та товарів першої </w:t>
      </w:r>
      <w:r>
        <w:rPr>
          <w:spacing w:val="-2"/>
        </w:rPr>
        <w:t>необхідності.</w:t>
      </w:r>
    </w:p>
    <w:p>
      <w:pPr>
        <w:pStyle w:val="BodyText"/>
        <w:spacing w:before="5"/>
        <w:ind w:left="0" w:firstLine="0"/>
        <w:jc w:val="left"/>
        <w:rPr>
          <w:sz w:val="19"/>
        </w:rPr>
      </w:pPr>
      <w:r>
        <w:rPr/>
        <w:drawing>
          <wp:anchor distT="0" distB="0" distL="0" distR="0" allowOverlap="1" layoutInCell="1" locked="0" behindDoc="0" simplePos="0" relativeHeight="3">
            <wp:simplePos x="0" y="0"/>
            <wp:positionH relativeFrom="page">
              <wp:posOffset>1121712</wp:posOffset>
            </wp:positionH>
            <wp:positionV relativeFrom="paragraph">
              <wp:posOffset>157393</wp:posOffset>
            </wp:positionV>
            <wp:extent cx="5468661" cy="2892552"/>
            <wp:effectExtent l="0" t="0" r="0" b="0"/>
            <wp:wrapTopAndBottom/>
            <wp:docPr id="15" name="image8.jpeg"/>
            <wp:cNvGraphicFramePr>
              <a:graphicFrameLocks noChangeAspect="1"/>
            </wp:cNvGraphicFramePr>
            <a:graphic>
              <a:graphicData uri="http://schemas.openxmlformats.org/drawingml/2006/picture">
                <pic:pic>
                  <pic:nvPicPr>
                    <pic:cNvPr id="16" name="image8.jpeg"/>
                    <pic:cNvPicPr/>
                  </pic:nvPicPr>
                  <pic:blipFill>
                    <a:blip r:embed="rId13" cstate="print"/>
                    <a:stretch>
                      <a:fillRect/>
                    </a:stretch>
                  </pic:blipFill>
                  <pic:spPr>
                    <a:xfrm>
                      <a:off x="0" y="0"/>
                      <a:ext cx="5468661" cy="2892552"/>
                    </a:xfrm>
                    <a:prstGeom prst="rect">
                      <a:avLst/>
                    </a:prstGeom>
                  </pic:spPr>
                </pic:pic>
              </a:graphicData>
            </a:graphic>
          </wp:anchor>
        </w:drawing>
      </w:r>
    </w:p>
    <w:p>
      <w:pPr>
        <w:pStyle w:val="BodyText"/>
        <w:spacing w:before="5"/>
        <w:ind w:left="0" w:firstLine="0"/>
        <w:jc w:val="left"/>
        <w:rPr>
          <w:sz w:val="29"/>
        </w:rPr>
      </w:pPr>
    </w:p>
    <w:p>
      <w:pPr>
        <w:pStyle w:val="BodyText"/>
        <w:spacing w:line="362" w:lineRule="auto" w:before="1"/>
        <w:jc w:val="left"/>
      </w:pPr>
      <w:r>
        <w:rPr/>
        <w:t>Рис.</w:t>
      </w:r>
      <w:r>
        <w:rPr>
          <w:spacing w:val="40"/>
        </w:rPr>
        <w:t> </w:t>
      </w:r>
      <w:r>
        <w:rPr/>
        <w:t>2.1.</w:t>
      </w:r>
      <w:r>
        <w:rPr>
          <w:spacing w:val="40"/>
        </w:rPr>
        <w:t> </w:t>
      </w:r>
      <w:r>
        <w:rPr/>
        <w:t>Вплив</w:t>
      </w:r>
      <w:r>
        <w:rPr>
          <w:spacing w:val="40"/>
        </w:rPr>
        <w:t> </w:t>
      </w:r>
      <w:r>
        <w:rPr/>
        <w:t>пандемії</w:t>
      </w:r>
      <w:r>
        <w:rPr>
          <w:spacing w:val="40"/>
        </w:rPr>
        <w:t> </w:t>
      </w:r>
      <w:r>
        <w:rPr/>
        <w:t>COVID-19</w:t>
      </w:r>
      <w:r>
        <w:rPr>
          <w:spacing w:val="40"/>
        </w:rPr>
        <w:t> </w:t>
      </w:r>
      <w:r>
        <w:rPr/>
        <w:t>на</w:t>
      </w:r>
      <w:r>
        <w:rPr>
          <w:spacing w:val="40"/>
        </w:rPr>
        <w:t> </w:t>
      </w:r>
      <w:r>
        <w:rPr/>
        <w:t>ланцюг</w:t>
      </w:r>
      <w:r>
        <w:rPr>
          <w:spacing w:val="40"/>
        </w:rPr>
        <w:t> </w:t>
      </w:r>
      <w:r>
        <w:rPr/>
        <w:t>постачань</w:t>
      </w:r>
      <w:r>
        <w:rPr>
          <w:spacing w:val="40"/>
        </w:rPr>
        <w:t> </w:t>
      </w:r>
      <w:r>
        <w:rPr/>
        <w:t>в</w:t>
      </w:r>
      <w:r>
        <w:rPr>
          <w:spacing w:val="40"/>
        </w:rPr>
        <w:t> </w:t>
      </w:r>
      <w:r>
        <w:rPr/>
        <w:t>компаніях</w:t>
      </w:r>
      <w:r>
        <w:rPr>
          <w:spacing w:val="40"/>
        </w:rPr>
        <w:t> </w:t>
      </w:r>
      <w:r>
        <w:rPr/>
        <w:t>різних галузей</w:t>
      </w:r>
    </w:p>
    <w:p>
      <w:pPr>
        <w:spacing w:line="317" w:lineRule="exact" w:before="0"/>
        <w:ind w:left="821" w:right="0" w:firstLine="0"/>
        <w:jc w:val="left"/>
        <w:rPr>
          <w:i/>
          <w:sz w:val="28"/>
        </w:rPr>
      </w:pPr>
      <w:r>
        <w:rPr>
          <w:i/>
          <w:sz w:val="28"/>
        </w:rPr>
        <w:t>Джерело:</w:t>
      </w:r>
      <w:r>
        <w:rPr>
          <w:i/>
          <w:spacing w:val="-8"/>
          <w:sz w:val="28"/>
        </w:rPr>
        <w:t> </w:t>
      </w:r>
      <w:r>
        <w:rPr>
          <w:i/>
          <w:spacing w:val="-4"/>
          <w:sz w:val="28"/>
        </w:rPr>
        <w:t>[21]</w:t>
      </w:r>
    </w:p>
    <w:p>
      <w:pPr>
        <w:pStyle w:val="BodyText"/>
        <w:tabs>
          <w:tab w:pos="1901" w:val="left" w:leader="none"/>
          <w:tab w:pos="3062" w:val="left" w:leader="none"/>
          <w:tab w:pos="4508" w:val="left" w:leader="none"/>
          <w:tab w:pos="5647" w:val="left" w:leader="none"/>
          <w:tab w:pos="7117" w:val="left" w:leader="none"/>
          <w:tab w:pos="8412" w:val="left" w:leader="none"/>
          <w:tab w:pos="8882" w:val="left" w:leader="none"/>
        </w:tabs>
        <w:spacing w:line="360" w:lineRule="auto" w:before="160"/>
        <w:ind w:right="236"/>
        <w:jc w:val="left"/>
      </w:pPr>
      <w:r>
        <w:rPr/>
        <w:t>Пандемія</w:t>
      </w:r>
      <w:r>
        <w:rPr>
          <w:spacing w:val="40"/>
        </w:rPr>
        <w:t> </w:t>
      </w:r>
      <w:r>
        <w:rPr/>
        <w:t>COVID-19</w:t>
      </w:r>
      <w:r>
        <w:rPr>
          <w:spacing w:val="40"/>
        </w:rPr>
        <w:t> </w:t>
      </w:r>
      <w:r>
        <w:rPr/>
        <w:t>зруйнувала</w:t>
      </w:r>
      <w:r>
        <w:rPr>
          <w:spacing w:val="40"/>
        </w:rPr>
        <w:t> </w:t>
      </w:r>
      <w:r>
        <w:rPr/>
        <w:t>глобальні</w:t>
      </w:r>
      <w:r>
        <w:rPr>
          <w:spacing w:val="40"/>
        </w:rPr>
        <w:t> </w:t>
      </w:r>
      <w:r>
        <w:rPr/>
        <w:t>ланцюги</w:t>
      </w:r>
      <w:r>
        <w:rPr>
          <w:spacing w:val="40"/>
        </w:rPr>
        <w:t> </w:t>
      </w:r>
      <w:r>
        <w:rPr/>
        <w:t>постачань.</w:t>
      </w:r>
      <w:r>
        <w:rPr>
          <w:spacing w:val="40"/>
        </w:rPr>
        <w:t> </w:t>
      </w:r>
      <w:r>
        <w:rPr/>
        <w:t>Вільне </w:t>
      </w:r>
      <w:r>
        <w:rPr>
          <w:spacing w:val="-2"/>
        </w:rPr>
        <w:t>переміщення</w:t>
      </w:r>
      <w:r>
        <w:rPr/>
        <w:tab/>
      </w:r>
      <w:r>
        <w:rPr>
          <w:spacing w:val="-2"/>
        </w:rPr>
        <w:t>товарів,</w:t>
      </w:r>
      <w:r>
        <w:rPr/>
        <w:tab/>
      </w:r>
      <w:r>
        <w:rPr>
          <w:spacing w:val="-2"/>
        </w:rPr>
        <w:t>підтримка</w:t>
      </w:r>
      <w:r>
        <w:rPr/>
        <w:tab/>
      </w:r>
      <w:r>
        <w:rPr>
          <w:spacing w:val="-2"/>
        </w:rPr>
        <w:t>запасів,</w:t>
      </w:r>
      <w:r>
        <w:rPr/>
        <w:tab/>
      </w:r>
      <w:r>
        <w:rPr>
          <w:spacing w:val="-2"/>
        </w:rPr>
        <w:t>надійність</w:t>
      </w:r>
      <w:r>
        <w:rPr/>
        <w:tab/>
      </w:r>
      <w:r>
        <w:rPr>
          <w:spacing w:val="-2"/>
        </w:rPr>
        <w:t>поставок</w:t>
      </w:r>
      <w:r>
        <w:rPr/>
        <w:tab/>
      </w:r>
      <w:r>
        <w:rPr>
          <w:spacing w:val="-5"/>
        </w:rPr>
        <w:t>та</w:t>
      </w:r>
      <w:r>
        <w:rPr/>
        <w:tab/>
      </w:r>
      <w:r>
        <w:rPr>
          <w:spacing w:val="-2"/>
        </w:rPr>
        <w:t>обсягів</w:t>
      </w:r>
    </w:p>
    <w:p>
      <w:pPr>
        <w:spacing w:after="0" w:line="360" w:lineRule="auto"/>
        <w:jc w:val="left"/>
        <w:sectPr>
          <w:pgSz w:w="11910" w:h="16840"/>
          <w:pgMar w:header="731" w:footer="0" w:top="1040" w:bottom="280" w:left="1020" w:right="900"/>
        </w:sectPr>
      </w:pPr>
    </w:p>
    <w:p>
      <w:pPr>
        <w:pStyle w:val="BodyText"/>
        <w:spacing w:before="2"/>
        <w:ind w:left="0" w:firstLine="0"/>
        <w:jc w:val="left"/>
        <w:rPr>
          <w:sz w:val="14"/>
        </w:rPr>
      </w:pPr>
    </w:p>
    <w:p>
      <w:pPr>
        <w:pStyle w:val="BodyText"/>
        <w:spacing w:line="360" w:lineRule="auto" w:before="89"/>
        <w:ind w:right="236" w:firstLine="0"/>
      </w:pPr>
      <w:r>
        <w:rPr/>
        <w:t>виробництва обмежувалися закриттям кордонів та іншими регулятивними заходами, введеними урядами майже усіх країн світу.</w:t>
      </w:r>
    </w:p>
    <w:p>
      <w:pPr>
        <w:pStyle w:val="BodyText"/>
        <w:spacing w:line="360" w:lineRule="auto" w:before="2"/>
        <w:ind w:right="232"/>
      </w:pPr>
      <w:r>
        <w:rPr/>
        <w:t>Криза спричинила значні зміни у попиті, що вимагало від підприємств переорієнтації виробництва та постачання продукції на нові потреби ринку. Пандемія спричинила значні зміни у попиті, що вимагало від підприємств переорієнтації виробництва та постачання продукції на нові потреби ринку. Під час кризи попит на товари не першої необхідності та подорожі різко впав, що сильно вплинуло на компанії, які працюють в галузі легкої промисловості, нафтової промисловості, в аерокосмічній галузі тощо. З іншого боку такі продукти,</w:t>
      </w:r>
      <w:r>
        <w:rPr>
          <w:spacing w:val="-6"/>
        </w:rPr>
        <w:t> </w:t>
      </w:r>
      <w:r>
        <w:rPr/>
        <w:t>як</w:t>
      </w:r>
      <w:r>
        <w:rPr>
          <w:spacing w:val="-6"/>
        </w:rPr>
        <w:t> </w:t>
      </w:r>
      <w:r>
        <w:rPr/>
        <w:t>медичні</w:t>
      </w:r>
      <w:r>
        <w:rPr>
          <w:spacing w:val="-5"/>
        </w:rPr>
        <w:t> </w:t>
      </w:r>
      <w:r>
        <w:rPr/>
        <w:t>товари,</w:t>
      </w:r>
      <w:r>
        <w:rPr>
          <w:spacing w:val="-7"/>
        </w:rPr>
        <w:t> </w:t>
      </w:r>
      <w:r>
        <w:rPr/>
        <w:t>засоби</w:t>
      </w:r>
      <w:r>
        <w:rPr>
          <w:spacing w:val="-6"/>
        </w:rPr>
        <w:t> </w:t>
      </w:r>
      <w:r>
        <w:rPr/>
        <w:t>гігієни</w:t>
      </w:r>
      <w:r>
        <w:rPr>
          <w:spacing w:val="-6"/>
        </w:rPr>
        <w:t> </w:t>
      </w:r>
      <w:r>
        <w:rPr/>
        <w:t>та</w:t>
      </w:r>
      <w:r>
        <w:rPr>
          <w:spacing w:val="-6"/>
        </w:rPr>
        <w:t> </w:t>
      </w:r>
      <w:r>
        <w:rPr/>
        <w:t>продукти</w:t>
      </w:r>
      <w:r>
        <w:rPr>
          <w:spacing w:val="-8"/>
        </w:rPr>
        <w:t> </w:t>
      </w:r>
      <w:r>
        <w:rPr/>
        <w:t>харчування,</w:t>
      </w:r>
      <w:r>
        <w:rPr>
          <w:spacing w:val="-6"/>
        </w:rPr>
        <w:t> </w:t>
      </w:r>
      <w:r>
        <w:rPr/>
        <w:t>стали</w:t>
      </w:r>
      <w:r>
        <w:rPr>
          <w:spacing w:val="-6"/>
        </w:rPr>
        <w:t> </w:t>
      </w:r>
      <w:r>
        <w:rPr/>
        <w:t>дуже актуальними, попри складності з їх що виробництвом [20].</w:t>
      </w:r>
    </w:p>
    <w:p>
      <w:pPr>
        <w:pStyle w:val="BodyText"/>
        <w:spacing w:line="360" w:lineRule="auto"/>
        <w:ind w:right="236"/>
      </w:pPr>
      <w:r>
        <w:rPr/>
        <w:t>Здебільшого попит на споживчі товари забезпечувався завдяки Китаю та інших азійських країн. Перебої в виробництві одного з найбільших імпортерів світу – Китаю, мали безпосередній вплив на решту світу [23].</w:t>
      </w:r>
    </w:p>
    <w:p>
      <w:pPr>
        <w:pStyle w:val="BodyText"/>
        <w:spacing w:line="360" w:lineRule="auto"/>
        <w:ind w:right="232"/>
      </w:pPr>
      <w:r>
        <w:rPr/>
        <w:t>Вантажі заморозилися у найбільших портах, обмеження на поїздки призвело до скорочення запасу водіїв вантажівок, вартість контейнерних перевезень різко збільшилися. Крім того, тривалий простій суден в очікуванні розвантаження</w:t>
      </w:r>
      <w:r>
        <w:rPr>
          <w:spacing w:val="-18"/>
        </w:rPr>
        <w:t> </w:t>
      </w:r>
      <w:r>
        <w:rPr/>
        <w:t>привів</w:t>
      </w:r>
      <w:r>
        <w:rPr>
          <w:spacing w:val="-17"/>
        </w:rPr>
        <w:t> </w:t>
      </w:r>
      <w:r>
        <w:rPr/>
        <w:t>до</w:t>
      </w:r>
      <w:r>
        <w:rPr>
          <w:spacing w:val="-18"/>
        </w:rPr>
        <w:t> </w:t>
      </w:r>
      <w:r>
        <w:rPr/>
        <w:t>виведення</w:t>
      </w:r>
      <w:r>
        <w:rPr>
          <w:spacing w:val="-17"/>
        </w:rPr>
        <w:t> </w:t>
      </w:r>
      <w:r>
        <w:rPr/>
        <w:t>з</w:t>
      </w:r>
      <w:r>
        <w:rPr>
          <w:spacing w:val="-18"/>
        </w:rPr>
        <w:t> </w:t>
      </w:r>
      <w:r>
        <w:rPr/>
        <w:t>обороту</w:t>
      </w:r>
      <w:r>
        <w:rPr>
          <w:spacing w:val="-17"/>
        </w:rPr>
        <w:t> </w:t>
      </w:r>
      <w:r>
        <w:rPr/>
        <w:t>близько</w:t>
      </w:r>
      <w:r>
        <w:rPr>
          <w:spacing w:val="-18"/>
        </w:rPr>
        <w:t> </w:t>
      </w:r>
      <w:r>
        <w:rPr/>
        <w:t>25%</w:t>
      </w:r>
      <w:r>
        <w:rPr>
          <w:spacing w:val="-17"/>
        </w:rPr>
        <w:t> </w:t>
      </w:r>
      <w:r>
        <w:rPr/>
        <w:t>сумарної</w:t>
      </w:r>
      <w:r>
        <w:rPr>
          <w:spacing w:val="-18"/>
        </w:rPr>
        <w:t> </w:t>
      </w:r>
      <w:r>
        <w:rPr/>
        <w:t>вантажності світового флоту контейнеровозів. Це призвело до складнощів в плануванні доставки</w:t>
      </w:r>
      <w:r>
        <w:rPr>
          <w:spacing w:val="-6"/>
        </w:rPr>
        <w:t> </w:t>
      </w:r>
      <w:r>
        <w:rPr/>
        <w:t>продукції</w:t>
      </w:r>
      <w:r>
        <w:rPr>
          <w:spacing w:val="-8"/>
        </w:rPr>
        <w:t> </w:t>
      </w:r>
      <w:r>
        <w:rPr/>
        <w:t>через</w:t>
      </w:r>
      <w:r>
        <w:rPr>
          <w:spacing w:val="-9"/>
        </w:rPr>
        <w:t> </w:t>
      </w:r>
      <w:r>
        <w:rPr/>
        <w:t>непередбачуваність</w:t>
      </w:r>
      <w:r>
        <w:rPr>
          <w:spacing w:val="-7"/>
        </w:rPr>
        <w:t> </w:t>
      </w:r>
      <w:r>
        <w:rPr/>
        <w:t>та</w:t>
      </w:r>
      <w:r>
        <w:rPr>
          <w:spacing w:val="-6"/>
        </w:rPr>
        <w:t> </w:t>
      </w:r>
      <w:r>
        <w:rPr/>
        <w:t>різке</w:t>
      </w:r>
      <w:r>
        <w:rPr>
          <w:spacing w:val="-6"/>
        </w:rPr>
        <w:t> </w:t>
      </w:r>
      <w:r>
        <w:rPr/>
        <w:t>збільшення</w:t>
      </w:r>
      <w:r>
        <w:rPr>
          <w:spacing w:val="-6"/>
        </w:rPr>
        <w:t> </w:t>
      </w:r>
      <w:r>
        <w:rPr/>
        <w:t>часу</w:t>
      </w:r>
      <w:r>
        <w:rPr>
          <w:spacing w:val="-7"/>
        </w:rPr>
        <w:t> </w:t>
      </w:r>
      <w:r>
        <w:rPr/>
        <w:t>доставки, що позначалося на асортименті магазинів [23, 26].</w:t>
      </w:r>
    </w:p>
    <w:p>
      <w:pPr>
        <w:pStyle w:val="BodyText"/>
        <w:spacing w:line="360" w:lineRule="auto"/>
        <w:ind w:right="231"/>
      </w:pPr>
      <w:r>
        <w:rPr/>
        <w:t>Компанія «McKinsey» у 2020 році також провела опитування серед 60 керівників</w:t>
      </w:r>
      <w:r>
        <w:rPr>
          <w:spacing w:val="-1"/>
        </w:rPr>
        <w:t> </w:t>
      </w:r>
      <w:r>
        <w:rPr/>
        <w:t>ланцюгів</w:t>
      </w:r>
      <w:r>
        <w:rPr>
          <w:spacing w:val="-3"/>
        </w:rPr>
        <w:t> </w:t>
      </w:r>
      <w:r>
        <w:rPr/>
        <w:t>постачань</w:t>
      </w:r>
      <w:r>
        <w:rPr>
          <w:spacing w:val="-1"/>
        </w:rPr>
        <w:t> </w:t>
      </w:r>
      <w:r>
        <w:rPr/>
        <w:t>з різних галузей для визначення впливу пандемії та майбутніх планів щодо вдосконалення логістичних ланцюгів. Як вказано на рис. 2.2. переважна більшість респондентів зазначили, що пандемія COVID-19 виявила слабкі місця в їхніх ланцюгах постачань: 73% зіткнулися з проблемами зі постачальниками, які вимагають змін в майбутньому, 75% – під час вироблення та збуту продукції. Зокрема 100% компаній, які працювали в харчовій</w:t>
      </w:r>
      <w:r>
        <w:rPr>
          <w:spacing w:val="-18"/>
        </w:rPr>
        <w:t> </w:t>
      </w:r>
      <w:r>
        <w:rPr/>
        <w:t>промисловості,</w:t>
      </w:r>
      <w:r>
        <w:rPr>
          <w:spacing w:val="-17"/>
        </w:rPr>
        <w:t> </w:t>
      </w:r>
      <w:r>
        <w:rPr/>
        <w:t>мали</w:t>
      </w:r>
      <w:r>
        <w:rPr>
          <w:spacing w:val="-18"/>
        </w:rPr>
        <w:t> </w:t>
      </w:r>
      <w:r>
        <w:rPr/>
        <w:t>проблеми</w:t>
      </w:r>
      <w:r>
        <w:rPr>
          <w:spacing w:val="-17"/>
        </w:rPr>
        <w:t> </w:t>
      </w:r>
      <w:r>
        <w:rPr/>
        <w:t>з</w:t>
      </w:r>
      <w:r>
        <w:rPr>
          <w:spacing w:val="-18"/>
        </w:rPr>
        <w:t> </w:t>
      </w:r>
      <w:r>
        <w:rPr/>
        <w:t>виробництвом</w:t>
      </w:r>
      <w:r>
        <w:rPr>
          <w:spacing w:val="-17"/>
        </w:rPr>
        <w:t> </w:t>
      </w:r>
      <w:r>
        <w:rPr/>
        <w:t>та</w:t>
      </w:r>
      <w:r>
        <w:rPr>
          <w:spacing w:val="-18"/>
        </w:rPr>
        <w:t> </w:t>
      </w:r>
      <w:r>
        <w:rPr/>
        <w:t>дистрибуцією</w:t>
      </w:r>
      <w:r>
        <w:rPr>
          <w:spacing w:val="-17"/>
        </w:rPr>
        <w:t> </w:t>
      </w:r>
      <w:r>
        <w:rPr/>
        <w:t>та</w:t>
      </w:r>
      <w:r>
        <w:rPr>
          <w:spacing w:val="-18"/>
        </w:rPr>
        <w:t> </w:t>
      </w:r>
      <w:r>
        <w:rPr/>
        <w:t>91%</w:t>
      </w:r>
    </w:p>
    <w:p>
      <w:pPr>
        <w:pStyle w:val="BodyText"/>
        <w:ind w:firstLine="0"/>
      </w:pPr>
      <w:r>
        <w:rPr/>
        <w:t>–</w:t>
      </w:r>
      <w:r>
        <w:rPr>
          <w:spacing w:val="-1"/>
        </w:rPr>
        <w:t> </w:t>
      </w:r>
      <w:r>
        <w:rPr/>
        <w:t>з</w:t>
      </w:r>
      <w:r>
        <w:rPr>
          <w:spacing w:val="-1"/>
        </w:rPr>
        <w:t> </w:t>
      </w:r>
      <w:r>
        <w:rPr>
          <w:spacing w:val="-2"/>
        </w:rPr>
        <w:t>постачальниками.</w:t>
      </w:r>
    </w:p>
    <w:p>
      <w:pPr>
        <w:spacing w:after="0"/>
        <w:sectPr>
          <w:pgSz w:w="11910" w:h="16840"/>
          <w:pgMar w:header="731" w:footer="0" w:top="1040" w:bottom="280" w:left="1020" w:right="900"/>
        </w:sectPr>
      </w:pPr>
    </w:p>
    <w:p>
      <w:pPr>
        <w:pStyle w:val="BodyText"/>
        <w:spacing w:before="2"/>
        <w:ind w:left="0" w:firstLine="0"/>
        <w:jc w:val="left"/>
        <w:rPr>
          <w:sz w:val="14"/>
        </w:rPr>
      </w:pPr>
    </w:p>
    <w:p>
      <w:pPr>
        <w:pStyle w:val="BodyText"/>
        <w:spacing w:line="360" w:lineRule="auto" w:before="89"/>
        <w:ind w:right="232"/>
      </w:pPr>
      <w:r>
        <w:rPr/>
        <w:t>85% респондентів зіткнулися з проблемою недостатньою кількістю цифрових технологій або з неефективністю. Це зі свого боку є причиною відсутності коректних і повних даних та дієвих ідей, ускладнення оцінки переліку альтернатив, компромісів і сценаріїв для прийняття найкращого рішення. Більша частина опитуваних керівників змогли керувати</w:t>
      </w:r>
      <w:r>
        <w:rPr>
          <w:spacing w:val="40"/>
        </w:rPr>
        <w:t> </w:t>
      </w:r>
      <w:r>
        <w:rPr/>
        <w:t>плануванням ланцюгів постачань після раптового запровадження віддаленої роботи [22, 27].</w:t>
      </w:r>
    </w:p>
    <w:p>
      <w:pPr>
        <w:pStyle w:val="BodyText"/>
        <w:spacing w:before="10"/>
        <w:ind w:left="0" w:firstLine="0"/>
        <w:jc w:val="left"/>
        <w:rPr>
          <w:sz w:val="9"/>
        </w:rPr>
      </w:pPr>
      <w:r>
        <w:rPr/>
        <w:drawing>
          <wp:anchor distT="0" distB="0" distL="0" distR="0" allowOverlap="1" layoutInCell="1" locked="0" behindDoc="0" simplePos="0" relativeHeight="4">
            <wp:simplePos x="0" y="0"/>
            <wp:positionH relativeFrom="page">
              <wp:posOffset>1015490</wp:posOffset>
            </wp:positionH>
            <wp:positionV relativeFrom="paragraph">
              <wp:posOffset>87720</wp:posOffset>
            </wp:positionV>
            <wp:extent cx="5568566" cy="3093720"/>
            <wp:effectExtent l="0" t="0" r="0" b="0"/>
            <wp:wrapTopAndBottom/>
            <wp:docPr id="17" name="image9.jpeg"/>
            <wp:cNvGraphicFramePr>
              <a:graphicFrameLocks noChangeAspect="1"/>
            </wp:cNvGraphicFramePr>
            <a:graphic>
              <a:graphicData uri="http://schemas.openxmlformats.org/drawingml/2006/picture">
                <pic:pic>
                  <pic:nvPicPr>
                    <pic:cNvPr id="18" name="image9.jpeg"/>
                    <pic:cNvPicPr/>
                  </pic:nvPicPr>
                  <pic:blipFill>
                    <a:blip r:embed="rId14" cstate="print"/>
                    <a:stretch>
                      <a:fillRect/>
                    </a:stretch>
                  </pic:blipFill>
                  <pic:spPr>
                    <a:xfrm>
                      <a:off x="0" y="0"/>
                      <a:ext cx="5568566" cy="3093720"/>
                    </a:xfrm>
                    <a:prstGeom prst="rect">
                      <a:avLst/>
                    </a:prstGeom>
                  </pic:spPr>
                </pic:pic>
              </a:graphicData>
            </a:graphic>
          </wp:anchor>
        </w:drawing>
      </w:r>
    </w:p>
    <w:p>
      <w:pPr>
        <w:pStyle w:val="BodyText"/>
        <w:spacing w:line="360" w:lineRule="auto" w:before="193"/>
        <w:ind w:right="235"/>
      </w:pPr>
      <w:r>
        <w:rPr/>
        <w:t>Рис.2.2. Результати опитування серед керівників ланцюгів постачань з різних галузей для визначення впливу пандемії</w:t>
      </w:r>
    </w:p>
    <w:p>
      <w:pPr>
        <w:spacing w:line="321" w:lineRule="exact" w:before="0"/>
        <w:ind w:left="821" w:right="0" w:firstLine="0"/>
        <w:jc w:val="both"/>
        <w:rPr>
          <w:i/>
          <w:sz w:val="28"/>
        </w:rPr>
      </w:pPr>
      <w:r>
        <w:rPr>
          <w:i/>
          <w:sz w:val="28"/>
        </w:rPr>
        <w:t>Джерело:</w:t>
      </w:r>
      <w:r>
        <w:rPr>
          <w:i/>
          <w:spacing w:val="-5"/>
          <w:sz w:val="28"/>
        </w:rPr>
        <w:t> </w:t>
      </w:r>
      <w:r>
        <w:rPr>
          <w:i/>
          <w:sz w:val="28"/>
        </w:rPr>
        <w:t>[22,</w:t>
      </w:r>
      <w:r>
        <w:rPr>
          <w:i/>
          <w:spacing w:val="-5"/>
          <w:sz w:val="28"/>
        </w:rPr>
        <w:t> 27]</w:t>
      </w:r>
    </w:p>
    <w:p>
      <w:pPr>
        <w:pStyle w:val="BodyText"/>
        <w:spacing w:line="360" w:lineRule="auto" w:before="161"/>
        <w:ind w:right="232"/>
      </w:pPr>
      <w:r>
        <w:rPr/>
        <w:t>Через невизначеність і перебої в ланцюгах постачань, багато компаній переглянули свої підходи до управління запасами та підбору постачальників. Деякі компанії збільшили рівень запасів, щоб мати достатній обсяг товарів на випадок затримок у постачанні. Це особливо важливо для критично необхідних товарів або тих, що мають довгий цикл виробництва. Багато компаній шукали альтернативних постачальників, які базувалися в різних географічних регіонах, що зменшувало ризик від збоїв у постачанні.</w:t>
      </w:r>
    </w:p>
    <w:p>
      <w:pPr>
        <w:pStyle w:val="BodyText"/>
        <w:spacing w:line="360" w:lineRule="auto" w:before="1"/>
        <w:ind w:right="233"/>
      </w:pPr>
      <w:r>
        <w:rPr/>
        <w:t>Обмеження</w:t>
      </w:r>
      <w:r>
        <w:rPr>
          <w:spacing w:val="-18"/>
        </w:rPr>
        <w:t> </w:t>
      </w:r>
      <w:r>
        <w:rPr/>
        <w:t>та</w:t>
      </w:r>
      <w:r>
        <w:rPr>
          <w:spacing w:val="-17"/>
        </w:rPr>
        <w:t> </w:t>
      </w:r>
      <w:r>
        <w:rPr/>
        <w:t>локдаун</w:t>
      </w:r>
      <w:r>
        <w:rPr>
          <w:spacing w:val="-17"/>
        </w:rPr>
        <w:t> </w:t>
      </w:r>
      <w:r>
        <w:rPr/>
        <w:t>призвели</w:t>
      </w:r>
      <w:r>
        <w:rPr>
          <w:spacing w:val="-17"/>
        </w:rPr>
        <w:t> </w:t>
      </w:r>
      <w:r>
        <w:rPr/>
        <w:t>до</w:t>
      </w:r>
      <w:r>
        <w:rPr>
          <w:spacing w:val="-17"/>
        </w:rPr>
        <w:t> </w:t>
      </w:r>
      <w:r>
        <w:rPr/>
        <w:t>дефіциту</w:t>
      </w:r>
      <w:r>
        <w:rPr>
          <w:spacing w:val="-16"/>
        </w:rPr>
        <w:t> </w:t>
      </w:r>
      <w:r>
        <w:rPr/>
        <w:t>робочої</w:t>
      </w:r>
      <w:r>
        <w:rPr>
          <w:spacing w:val="-17"/>
        </w:rPr>
        <w:t> </w:t>
      </w:r>
      <w:r>
        <w:rPr/>
        <w:t>сили</w:t>
      </w:r>
      <w:r>
        <w:rPr>
          <w:spacing w:val="-17"/>
        </w:rPr>
        <w:t> </w:t>
      </w:r>
      <w:r>
        <w:rPr/>
        <w:t>та</w:t>
      </w:r>
      <w:r>
        <w:rPr>
          <w:spacing w:val="-17"/>
        </w:rPr>
        <w:t> </w:t>
      </w:r>
      <w:r>
        <w:rPr/>
        <w:t>змін</w:t>
      </w:r>
      <w:r>
        <w:rPr>
          <w:spacing w:val="-17"/>
        </w:rPr>
        <w:t> </w:t>
      </w:r>
      <w:r>
        <w:rPr/>
        <w:t>в</w:t>
      </w:r>
      <w:r>
        <w:rPr>
          <w:spacing w:val="-18"/>
        </w:rPr>
        <w:t> </w:t>
      </w:r>
      <w:r>
        <w:rPr/>
        <w:t>умовах праці.</w:t>
      </w:r>
      <w:r>
        <w:rPr>
          <w:spacing w:val="-10"/>
        </w:rPr>
        <w:t> </w:t>
      </w:r>
      <w:r>
        <w:rPr/>
        <w:t>47%</w:t>
      </w:r>
      <w:r>
        <w:rPr>
          <w:spacing w:val="-2"/>
        </w:rPr>
        <w:t> </w:t>
      </w:r>
      <w:r>
        <w:rPr/>
        <w:t>керівників,</w:t>
      </w:r>
      <w:r>
        <w:rPr>
          <w:spacing w:val="-4"/>
        </w:rPr>
        <w:t> </w:t>
      </w:r>
      <w:r>
        <w:rPr/>
        <w:t>які</w:t>
      </w:r>
      <w:r>
        <w:rPr>
          <w:spacing w:val="-2"/>
        </w:rPr>
        <w:t> </w:t>
      </w:r>
      <w:r>
        <w:rPr/>
        <w:t>проходили</w:t>
      </w:r>
      <w:r>
        <w:rPr>
          <w:spacing w:val="-6"/>
        </w:rPr>
        <w:t> </w:t>
      </w:r>
      <w:r>
        <w:rPr/>
        <w:t>опитування</w:t>
      </w:r>
      <w:r>
        <w:rPr>
          <w:spacing w:val="-3"/>
        </w:rPr>
        <w:t> </w:t>
      </w:r>
      <w:r>
        <w:rPr/>
        <w:t>для</w:t>
      </w:r>
      <w:r>
        <w:rPr>
          <w:spacing w:val="-3"/>
        </w:rPr>
        <w:t> </w:t>
      </w:r>
      <w:r>
        <w:rPr/>
        <w:t>компанії</w:t>
      </w:r>
      <w:r>
        <w:rPr>
          <w:spacing w:val="-2"/>
        </w:rPr>
        <w:t> </w:t>
      </w:r>
      <w:r>
        <w:rPr/>
        <w:t>«Ernst</w:t>
      </w:r>
      <w:r>
        <w:rPr>
          <w:spacing w:val="-2"/>
        </w:rPr>
        <w:t> </w:t>
      </w:r>
      <w:r>
        <w:rPr/>
        <w:t>&amp;</w:t>
      </w:r>
      <w:r>
        <w:rPr>
          <w:spacing w:val="-4"/>
        </w:rPr>
        <w:t> </w:t>
      </w:r>
      <w:r>
        <w:rPr/>
        <w:t>Young», повідомили, що пандемія вплинула на їхню робочу силу. У той час як багатьом</w:t>
      </w:r>
    </w:p>
    <w:p>
      <w:pPr>
        <w:spacing w:after="0" w:line="360" w:lineRule="auto"/>
        <w:sectPr>
          <w:pgSz w:w="11910" w:h="16840"/>
          <w:pgMar w:header="731" w:footer="0" w:top="1040" w:bottom="280" w:left="1020" w:right="900"/>
        </w:sectPr>
      </w:pPr>
    </w:p>
    <w:p>
      <w:pPr>
        <w:pStyle w:val="BodyText"/>
        <w:spacing w:before="2"/>
        <w:ind w:left="0" w:firstLine="0"/>
        <w:jc w:val="left"/>
        <w:rPr>
          <w:sz w:val="14"/>
        </w:rPr>
      </w:pPr>
    </w:p>
    <w:p>
      <w:pPr>
        <w:pStyle w:val="BodyText"/>
        <w:spacing w:line="360" w:lineRule="auto" w:before="89"/>
        <w:ind w:right="232" w:firstLine="0"/>
      </w:pPr>
      <w:r>
        <w:rPr/>
        <w:t>працівникам було запропоновано працювати вдома, іншим – довелося пристосуватися</w:t>
      </w:r>
      <w:r>
        <w:rPr>
          <w:spacing w:val="-18"/>
        </w:rPr>
        <w:t> </w:t>
      </w:r>
      <w:r>
        <w:rPr/>
        <w:t>до</w:t>
      </w:r>
      <w:r>
        <w:rPr>
          <w:spacing w:val="-17"/>
        </w:rPr>
        <w:t> </w:t>
      </w:r>
      <w:r>
        <w:rPr/>
        <w:t>нових</w:t>
      </w:r>
      <w:r>
        <w:rPr>
          <w:spacing w:val="-18"/>
        </w:rPr>
        <w:t> </w:t>
      </w:r>
      <w:r>
        <w:rPr/>
        <w:t>вимог</w:t>
      </w:r>
      <w:r>
        <w:rPr>
          <w:spacing w:val="-17"/>
        </w:rPr>
        <w:t> </w:t>
      </w:r>
      <w:r>
        <w:rPr/>
        <w:t>щодо</w:t>
      </w:r>
      <w:r>
        <w:rPr>
          <w:spacing w:val="-18"/>
        </w:rPr>
        <w:t> </w:t>
      </w:r>
      <w:r>
        <w:rPr/>
        <w:t>фізичного</w:t>
      </w:r>
      <w:r>
        <w:rPr>
          <w:spacing w:val="-17"/>
        </w:rPr>
        <w:t> </w:t>
      </w:r>
      <w:r>
        <w:rPr/>
        <w:t>простору,</w:t>
      </w:r>
      <w:r>
        <w:rPr>
          <w:spacing w:val="-18"/>
        </w:rPr>
        <w:t> </w:t>
      </w:r>
      <w:r>
        <w:rPr/>
        <w:t>відстеження</w:t>
      </w:r>
      <w:r>
        <w:rPr>
          <w:spacing w:val="-17"/>
        </w:rPr>
        <w:t> </w:t>
      </w:r>
      <w:r>
        <w:rPr/>
        <w:t>контактів і додаткових засобів індивідуального захисту [21].</w:t>
      </w:r>
    </w:p>
    <w:p>
      <w:pPr>
        <w:pStyle w:val="BodyText"/>
        <w:ind w:left="0" w:firstLine="0"/>
        <w:jc w:val="left"/>
        <w:rPr>
          <w:sz w:val="30"/>
        </w:rPr>
      </w:pPr>
    </w:p>
    <w:p>
      <w:pPr>
        <w:pStyle w:val="BodyText"/>
        <w:ind w:left="0" w:firstLine="0"/>
        <w:jc w:val="left"/>
        <w:rPr>
          <w:sz w:val="30"/>
        </w:rPr>
      </w:pPr>
    </w:p>
    <w:p>
      <w:pPr>
        <w:pStyle w:val="BodyText"/>
        <w:ind w:left="0" w:firstLine="0"/>
        <w:jc w:val="left"/>
        <w:rPr>
          <w:sz w:val="24"/>
        </w:rPr>
      </w:pPr>
    </w:p>
    <w:p>
      <w:pPr>
        <w:pStyle w:val="ListParagraph"/>
        <w:numPr>
          <w:ilvl w:val="1"/>
          <w:numId w:val="7"/>
        </w:numPr>
        <w:tabs>
          <w:tab w:pos="1529" w:val="left" w:leader="none"/>
          <w:tab w:pos="1530" w:val="left" w:leader="none"/>
        </w:tabs>
        <w:spacing w:line="240" w:lineRule="auto" w:before="0" w:after="0"/>
        <w:ind w:left="1529" w:right="0" w:hanging="709"/>
        <w:jc w:val="left"/>
        <w:rPr>
          <w:sz w:val="28"/>
        </w:rPr>
      </w:pPr>
      <w:r>
        <w:rPr>
          <w:sz w:val="28"/>
        </w:rPr>
        <w:t>Фактори</w:t>
      </w:r>
      <w:r>
        <w:rPr>
          <w:spacing w:val="-14"/>
          <w:sz w:val="28"/>
        </w:rPr>
        <w:t> </w:t>
      </w:r>
      <w:r>
        <w:rPr>
          <w:sz w:val="28"/>
        </w:rPr>
        <w:t>конкурентоспроможності</w:t>
      </w:r>
      <w:r>
        <w:rPr>
          <w:spacing w:val="-11"/>
          <w:sz w:val="28"/>
        </w:rPr>
        <w:t> </w:t>
      </w:r>
      <w:r>
        <w:rPr>
          <w:sz w:val="28"/>
        </w:rPr>
        <w:t>логістичної</w:t>
      </w:r>
      <w:r>
        <w:rPr>
          <w:spacing w:val="-10"/>
          <w:sz w:val="28"/>
        </w:rPr>
        <w:t> </w:t>
      </w:r>
      <w:r>
        <w:rPr>
          <w:spacing w:val="-2"/>
          <w:sz w:val="28"/>
        </w:rPr>
        <w:t>системи</w:t>
      </w:r>
    </w:p>
    <w:p>
      <w:pPr>
        <w:pStyle w:val="BodyText"/>
        <w:ind w:left="0" w:firstLine="0"/>
        <w:jc w:val="left"/>
        <w:rPr>
          <w:sz w:val="30"/>
        </w:rPr>
      </w:pPr>
    </w:p>
    <w:p>
      <w:pPr>
        <w:pStyle w:val="BodyText"/>
        <w:spacing w:before="1"/>
        <w:ind w:left="0" w:firstLine="0"/>
        <w:jc w:val="left"/>
        <w:rPr>
          <w:sz w:val="26"/>
        </w:rPr>
      </w:pPr>
    </w:p>
    <w:p>
      <w:pPr>
        <w:pStyle w:val="BodyText"/>
        <w:spacing w:line="360" w:lineRule="auto"/>
        <w:ind w:right="230"/>
      </w:pPr>
      <w:r>
        <w:rPr/>
        <w:t>Серед ключових факторів управління логістичною системою, які впливають на конкурентоспроможність підприємства, виділяються: швидкість, надійність та точність, екологічність. Крім того дослідження компанії «Ernst &amp; Young»</w:t>
      </w:r>
      <w:r>
        <w:rPr>
          <w:spacing w:val="-18"/>
        </w:rPr>
        <w:t> </w:t>
      </w:r>
      <w:r>
        <w:rPr/>
        <w:t>показало,</w:t>
      </w:r>
      <w:r>
        <w:rPr>
          <w:spacing w:val="-17"/>
        </w:rPr>
        <w:t> </w:t>
      </w:r>
      <w:r>
        <w:rPr/>
        <w:t>що</w:t>
      </w:r>
      <w:r>
        <w:rPr>
          <w:spacing w:val="-18"/>
        </w:rPr>
        <w:t> </w:t>
      </w:r>
      <w:r>
        <w:rPr/>
        <w:t>під</w:t>
      </w:r>
      <w:r>
        <w:rPr>
          <w:spacing w:val="-17"/>
        </w:rPr>
        <w:t> </w:t>
      </w:r>
      <w:r>
        <w:rPr/>
        <w:t>час</w:t>
      </w:r>
      <w:r>
        <w:rPr>
          <w:spacing w:val="-18"/>
        </w:rPr>
        <w:t> </w:t>
      </w:r>
      <w:r>
        <w:rPr/>
        <w:t>пандемії</w:t>
      </w:r>
      <w:r>
        <w:rPr>
          <w:spacing w:val="-17"/>
        </w:rPr>
        <w:t> </w:t>
      </w:r>
      <w:r>
        <w:rPr/>
        <w:t>COVID-19</w:t>
      </w:r>
      <w:r>
        <w:rPr>
          <w:spacing w:val="-18"/>
        </w:rPr>
        <w:t> </w:t>
      </w:r>
      <w:r>
        <w:rPr/>
        <w:t>підприємства</w:t>
      </w:r>
      <w:r>
        <w:rPr>
          <w:spacing w:val="-17"/>
        </w:rPr>
        <w:t> </w:t>
      </w:r>
      <w:r>
        <w:rPr/>
        <w:t>почали</w:t>
      </w:r>
      <w:r>
        <w:rPr>
          <w:spacing w:val="26"/>
        </w:rPr>
        <w:t> </w:t>
      </w:r>
      <w:r>
        <w:rPr/>
        <w:t>приділяти пріоритетну увагу таким факторам, як стійкість, прозорість і діджиталізація. </w:t>
      </w:r>
      <w:r>
        <w:rPr>
          <w:spacing w:val="-2"/>
        </w:rPr>
        <w:t>(рис.2.3.).</w:t>
      </w:r>
    </w:p>
    <w:p>
      <w:pPr>
        <w:pStyle w:val="BodyText"/>
        <w:spacing w:before="10"/>
        <w:ind w:left="0" w:firstLine="0"/>
        <w:jc w:val="left"/>
        <w:rPr>
          <w:sz w:val="6"/>
        </w:rPr>
      </w:pPr>
      <w:r>
        <w:rPr/>
        <w:drawing>
          <wp:anchor distT="0" distB="0" distL="0" distR="0" allowOverlap="1" layoutInCell="1" locked="0" behindDoc="0" simplePos="0" relativeHeight="5">
            <wp:simplePos x="0" y="0"/>
            <wp:positionH relativeFrom="page">
              <wp:posOffset>941355</wp:posOffset>
            </wp:positionH>
            <wp:positionV relativeFrom="paragraph">
              <wp:posOffset>66020</wp:posOffset>
            </wp:positionV>
            <wp:extent cx="5727927" cy="2011679"/>
            <wp:effectExtent l="0" t="0" r="0" b="0"/>
            <wp:wrapTopAndBottom/>
            <wp:docPr id="19" name="image10.jpeg"/>
            <wp:cNvGraphicFramePr>
              <a:graphicFrameLocks noChangeAspect="1"/>
            </wp:cNvGraphicFramePr>
            <a:graphic>
              <a:graphicData uri="http://schemas.openxmlformats.org/drawingml/2006/picture">
                <pic:pic>
                  <pic:nvPicPr>
                    <pic:cNvPr id="20" name="image10.jpeg"/>
                    <pic:cNvPicPr/>
                  </pic:nvPicPr>
                  <pic:blipFill>
                    <a:blip r:embed="rId15" cstate="print"/>
                    <a:stretch>
                      <a:fillRect/>
                    </a:stretch>
                  </pic:blipFill>
                  <pic:spPr>
                    <a:xfrm>
                      <a:off x="0" y="0"/>
                      <a:ext cx="5727927" cy="2011679"/>
                    </a:xfrm>
                    <a:prstGeom prst="rect">
                      <a:avLst/>
                    </a:prstGeom>
                  </pic:spPr>
                </pic:pic>
              </a:graphicData>
            </a:graphic>
          </wp:anchor>
        </w:drawing>
      </w:r>
    </w:p>
    <w:p>
      <w:pPr>
        <w:pStyle w:val="BodyText"/>
        <w:spacing w:before="9"/>
        <w:ind w:left="0" w:firstLine="0"/>
        <w:jc w:val="left"/>
        <w:rPr>
          <w:sz w:val="34"/>
        </w:rPr>
      </w:pPr>
    </w:p>
    <w:p>
      <w:pPr>
        <w:pStyle w:val="BodyText"/>
        <w:ind w:left="821" w:firstLine="0"/>
      </w:pPr>
      <w:r>
        <w:rPr/>
        <w:t>Рис.</w:t>
      </w:r>
      <w:r>
        <w:rPr>
          <w:spacing w:val="-6"/>
        </w:rPr>
        <w:t> </w:t>
      </w:r>
      <w:r>
        <w:rPr/>
        <w:t>2.3.</w:t>
      </w:r>
      <w:r>
        <w:rPr>
          <w:spacing w:val="-5"/>
        </w:rPr>
        <w:t> </w:t>
      </w:r>
      <w:r>
        <w:rPr/>
        <w:t>Основні</w:t>
      </w:r>
      <w:r>
        <w:rPr>
          <w:spacing w:val="-5"/>
        </w:rPr>
        <w:t> </w:t>
      </w:r>
      <w:r>
        <w:rPr/>
        <w:t>конкурентні</w:t>
      </w:r>
      <w:r>
        <w:rPr>
          <w:spacing w:val="-6"/>
        </w:rPr>
        <w:t> </w:t>
      </w:r>
      <w:r>
        <w:rPr>
          <w:spacing w:val="-2"/>
        </w:rPr>
        <w:t>переваги</w:t>
      </w:r>
    </w:p>
    <w:p>
      <w:pPr>
        <w:spacing w:before="161"/>
        <w:ind w:left="821" w:right="0" w:firstLine="0"/>
        <w:jc w:val="both"/>
        <w:rPr>
          <w:i/>
          <w:sz w:val="28"/>
        </w:rPr>
      </w:pPr>
      <w:r>
        <w:rPr>
          <w:i/>
          <w:sz w:val="28"/>
        </w:rPr>
        <w:t>Джерело:</w:t>
      </w:r>
      <w:r>
        <w:rPr>
          <w:i/>
          <w:spacing w:val="-7"/>
          <w:sz w:val="28"/>
        </w:rPr>
        <w:t> </w:t>
      </w:r>
      <w:r>
        <w:rPr>
          <w:i/>
          <w:sz w:val="28"/>
        </w:rPr>
        <w:t>власна</w:t>
      </w:r>
      <w:r>
        <w:rPr>
          <w:i/>
          <w:spacing w:val="-9"/>
          <w:sz w:val="28"/>
        </w:rPr>
        <w:t> </w:t>
      </w:r>
      <w:r>
        <w:rPr>
          <w:i/>
          <w:sz w:val="28"/>
        </w:rPr>
        <w:t>розробка</w:t>
      </w:r>
      <w:r>
        <w:rPr>
          <w:i/>
          <w:spacing w:val="-8"/>
          <w:sz w:val="28"/>
        </w:rPr>
        <w:t> </w:t>
      </w:r>
      <w:r>
        <w:rPr>
          <w:i/>
          <w:spacing w:val="-2"/>
          <w:sz w:val="28"/>
        </w:rPr>
        <w:t>автора</w:t>
      </w:r>
    </w:p>
    <w:p>
      <w:pPr>
        <w:pStyle w:val="BodyText"/>
        <w:spacing w:line="360" w:lineRule="auto" w:before="161"/>
        <w:ind w:right="235"/>
      </w:pPr>
      <w:r>
        <w:rPr/>
        <w:t>Стійкість ланцюга постачань для організацій має вирішальне значення, оскільки збої можуть виникати через різні фактори. Стійкий ланцюг поставок покликаний мінімізувати вплив збоїв, забезпечити безперервність операцій та швидке відновлення. Ефективне управління логістичним ланцюгом повинно бути направлене на мінімізування впливу збоїв, забезпечення безперервності операцій та швидке відновлення.</w:t>
      </w:r>
    </w:p>
    <w:p>
      <w:pPr>
        <w:spacing w:after="0" w:line="360" w:lineRule="auto"/>
        <w:sectPr>
          <w:pgSz w:w="11910" w:h="16840"/>
          <w:pgMar w:header="731" w:footer="0" w:top="1040" w:bottom="280" w:left="1020" w:right="900"/>
        </w:sectPr>
      </w:pPr>
    </w:p>
    <w:p>
      <w:pPr>
        <w:pStyle w:val="BodyText"/>
        <w:spacing w:before="2"/>
        <w:ind w:left="0" w:firstLine="0"/>
        <w:jc w:val="left"/>
        <w:rPr>
          <w:sz w:val="14"/>
        </w:rPr>
      </w:pPr>
    </w:p>
    <w:p>
      <w:pPr>
        <w:pStyle w:val="BodyText"/>
        <w:spacing w:line="360" w:lineRule="auto" w:before="89"/>
        <w:ind w:right="233"/>
      </w:pPr>
      <w:r>
        <w:rPr/>
        <w:t>Опитування</w:t>
      </w:r>
      <w:r>
        <w:rPr>
          <w:spacing w:val="-7"/>
        </w:rPr>
        <w:t> </w:t>
      </w:r>
      <w:r>
        <w:rPr/>
        <w:t>компанії</w:t>
      </w:r>
      <w:r>
        <w:rPr>
          <w:spacing w:val="-9"/>
        </w:rPr>
        <w:t> </w:t>
      </w:r>
      <w:r>
        <w:rPr/>
        <w:t>«McKinsey»</w:t>
      </w:r>
      <w:r>
        <w:rPr>
          <w:spacing w:val="-9"/>
        </w:rPr>
        <w:t> </w:t>
      </w:r>
      <w:r>
        <w:rPr/>
        <w:t>показало,</w:t>
      </w:r>
      <w:r>
        <w:rPr>
          <w:spacing w:val="-7"/>
        </w:rPr>
        <w:t> </w:t>
      </w:r>
      <w:r>
        <w:rPr/>
        <w:t>що</w:t>
      </w:r>
      <w:r>
        <w:rPr>
          <w:spacing w:val="-9"/>
        </w:rPr>
        <w:t> </w:t>
      </w:r>
      <w:r>
        <w:rPr/>
        <w:t>близько</w:t>
      </w:r>
      <w:r>
        <w:rPr>
          <w:spacing w:val="-7"/>
        </w:rPr>
        <w:t> </w:t>
      </w:r>
      <w:r>
        <w:rPr/>
        <w:t>93%</w:t>
      </w:r>
      <w:r>
        <w:rPr>
          <w:spacing w:val="-6"/>
        </w:rPr>
        <w:t> </w:t>
      </w:r>
      <w:r>
        <w:rPr/>
        <w:t>респондентів планували підвищення рівня стійкості свого ланцюга постачань через використання різних методів:</w:t>
      </w:r>
    </w:p>
    <w:p>
      <w:pPr>
        <w:pStyle w:val="ListParagraph"/>
        <w:numPr>
          <w:ilvl w:val="0"/>
          <w:numId w:val="8"/>
        </w:numPr>
        <w:tabs>
          <w:tab w:pos="1106" w:val="left" w:leader="none"/>
          <w:tab w:pos="1107" w:val="left" w:leader="none"/>
          <w:tab w:pos="1862" w:val="left" w:leader="none"/>
          <w:tab w:pos="3360" w:val="left" w:leader="none"/>
          <w:tab w:pos="4812" w:val="left" w:leader="none"/>
          <w:tab w:pos="7085" w:val="left" w:leader="none"/>
          <w:tab w:pos="8392" w:val="left" w:leader="none"/>
        </w:tabs>
        <w:spacing w:line="350" w:lineRule="auto" w:before="3" w:after="0"/>
        <w:ind w:left="1106" w:right="237" w:hanging="428"/>
        <w:jc w:val="left"/>
        <w:rPr>
          <w:sz w:val="28"/>
        </w:rPr>
      </w:pPr>
      <w:r>
        <w:rPr>
          <w:spacing w:val="-4"/>
          <w:sz w:val="28"/>
        </w:rPr>
        <w:t>53%</w:t>
      </w:r>
      <w:r>
        <w:rPr>
          <w:sz w:val="28"/>
        </w:rPr>
        <w:tab/>
      </w:r>
      <w:r>
        <w:rPr>
          <w:spacing w:val="-2"/>
          <w:sz w:val="28"/>
        </w:rPr>
        <w:t>керівників</w:t>
      </w:r>
      <w:r>
        <w:rPr>
          <w:sz w:val="28"/>
        </w:rPr>
        <w:tab/>
      </w:r>
      <w:r>
        <w:rPr>
          <w:spacing w:val="-2"/>
          <w:sz w:val="28"/>
        </w:rPr>
        <w:t>збиралися</w:t>
      </w:r>
      <w:r>
        <w:rPr>
          <w:sz w:val="28"/>
        </w:rPr>
        <w:tab/>
      </w:r>
      <w:r>
        <w:rPr>
          <w:spacing w:val="-2"/>
          <w:sz w:val="28"/>
        </w:rPr>
        <w:t>використовувати</w:t>
      </w:r>
      <w:r>
        <w:rPr>
          <w:sz w:val="28"/>
        </w:rPr>
        <w:tab/>
      </w:r>
      <w:r>
        <w:rPr>
          <w:spacing w:val="-2"/>
          <w:sz w:val="28"/>
        </w:rPr>
        <w:t>подвійне</w:t>
      </w:r>
      <w:r>
        <w:rPr>
          <w:sz w:val="28"/>
        </w:rPr>
        <w:tab/>
      </w:r>
      <w:r>
        <w:rPr>
          <w:spacing w:val="-2"/>
          <w:sz w:val="28"/>
        </w:rPr>
        <w:t>постачання</w:t>
      </w:r>
      <w:r>
        <w:rPr>
          <w:spacing w:val="-2"/>
          <w:sz w:val="28"/>
        </w:rPr>
        <w:t> </w:t>
      </w:r>
      <w:r>
        <w:rPr>
          <w:sz w:val="28"/>
        </w:rPr>
        <w:t>сировини, матеріалів або напівфабрикатів;</w:t>
      </w:r>
    </w:p>
    <w:p>
      <w:pPr>
        <w:pStyle w:val="ListParagraph"/>
        <w:numPr>
          <w:ilvl w:val="0"/>
          <w:numId w:val="8"/>
        </w:numPr>
        <w:tabs>
          <w:tab w:pos="1106" w:val="left" w:leader="none"/>
          <w:tab w:pos="1107" w:val="left" w:leader="none"/>
          <w:tab w:pos="1823" w:val="left" w:leader="none"/>
          <w:tab w:pos="4641" w:val="left" w:leader="none"/>
          <w:tab w:pos="6209" w:val="left" w:leader="none"/>
          <w:tab w:pos="7255" w:val="left" w:leader="none"/>
          <w:tab w:pos="8586" w:val="left" w:leader="none"/>
        </w:tabs>
        <w:spacing w:line="350" w:lineRule="auto" w:before="15" w:after="0"/>
        <w:ind w:left="1106" w:right="238" w:hanging="428"/>
        <w:jc w:val="left"/>
        <w:rPr>
          <w:sz w:val="28"/>
        </w:rPr>
      </w:pPr>
      <w:r>
        <w:rPr>
          <w:spacing w:val="-4"/>
          <w:sz w:val="28"/>
        </w:rPr>
        <w:t>47%</w:t>
      </w:r>
      <w:r>
        <w:rPr>
          <w:sz w:val="28"/>
        </w:rPr>
        <w:tab/>
        <w:t>респондентів</w:t>
      </w:r>
      <w:r>
        <w:rPr>
          <w:spacing w:val="80"/>
          <w:sz w:val="28"/>
        </w:rPr>
        <w:t> </w:t>
      </w:r>
      <w:r>
        <w:rPr>
          <w:sz w:val="28"/>
        </w:rPr>
        <w:t>обрали</w:t>
        <w:tab/>
      </w:r>
      <w:r>
        <w:rPr>
          <w:spacing w:val="-2"/>
          <w:sz w:val="28"/>
        </w:rPr>
        <w:t>збільшення</w:t>
      </w:r>
      <w:r>
        <w:rPr>
          <w:sz w:val="28"/>
        </w:rPr>
        <w:tab/>
      </w:r>
      <w:r>
        <w:rPr>
          <w:spacing w:val="-2"/>
          <w:sz w:val="28"/>
        </w:rPr>
        <w:t>запасів</w:t>
      </w:r>
      <w:r>
        <w:rPr>
          <w:sz w:val="28"/>
        </w:rPr>
        <w:tab/>
      </w:r>
      <w:r>
        <w:rPr>
          <w:spacing w:val="-2"/>
          <w:sz w:val="28"/>
        </w:rPr>
        <w:t>критично</w:t>
      </w:r>
      <w:r>
        <w:rPr>
          <w:sz w:val="28"/>
        </w:rPr>
        <w:tab/>
      </w:r>
      <w:r>
        <w:rPr>
          <w:spacing w:val="-2"/>
          <w:sz w:val="28"/>
        </w:rPr>
        <w:t>важливих</w:t>
      </w:r>
      <w:r>
        <w:rPr>
          <w:spacing w:val="-2"/>
          <w:sz w:val="28"/>
        </w:rPr>
        <w:t> продуктів;</w:t>
      </w:r>
    </w:p>
    <w:p>
      <w:pPr>
        <w:pStyle w:val="ListParagraph"/>
        <w:numPr>
          <w:ilvl w:val="0"/>
          <w:numId w:val="8"/>
        </w:numPr>
        <w:tabs>
          <w:tab w:pos="1106" w:val="left" w:leader="none"/>
          <w:tab w:pos="1107" w:val="left" w:leader="none"/>
        </w:tabs>
        <w:spacing w:line="352" w:lineRule="auto" w:before="13" w:after="0"/>
        <w:ind w:left="1106" w:right="234" w:hanging="428"/>
        <w:jc w:val="left"/>
        <w:rPr>
          <w:sz w:val="28"/>
        </w:rPr>
      </w:pPr>
      <w:r>
        <w:rPr>
          <w:sz w:val="28"/>
        </w:rPr>
        <w:t>40% – використання near-shoring (перенесення виробництва і в цілому бізнесу ближче до головного хабу) та змінення бази постачальників;</w:t>
      </w:r>
    </w:p>
    <w:p>
      <w:pPr>
        <w:pStyle w:val="ListParagraph"/>
        <w:numPr>
          <w:ilvl w:val="0"/>
          <w:numId w:val="8"/>
        </w:numPr>
        <w:tabs>
          <w:tab w:pos="1106" w:val="left" w:leader="none"/>
          <w:tab w:pos="1107" w:val="left" w:leader="none"/>
        </w:tabs>
        <w:spacing w:line="240" w:lineRule="auto" w:before="10" w:after="0"/>
        <w:ind w:left="1106" w:right="0" w:hanging="428"/>
        <w:jc w:val="left"/>
        <w:rPr>
          <w:sz w:val="28"/>
        </w:rPr>
      </w:pPr>
      <w:r>
        <w:rPr>
          <w:sz w:val="28"/>
        </w:rPr>
        <w:t>38</w:t>
      </w:r>
      <w:r>
        <w:rPr>
          <w:spacing w:val="-9"/>
          <w:sz w:val="28"/>
        </w:rPr>
        <w:t> </w:t>
      </w:r>
      <w:r>
        <w:rPr>
          <w:sz w:val="28"/>
        </w:rPr>
        <w:t>%</w:t>
      </w:r>
      <w:r>
        <w:rPr>
          <w:spacing w:val="-4"/>
          <w:sz w:val="28"/>
        </w:rPr>
        <w:t> </w:t>
      </w:r>
      <w:r>
        <w:rPr>
          <w:sz w:val="28"/>
        </w:rPr>
        <w:t>керівників</w:t>
      </w:r>
      <w:r>
        <w:rPr>
          <w:spacing w:val="-9"/>
          <w:sz w:val="28"/>
        </w:rPr>
        <w:t> </w:t>
      </w:r>
      <w:r>
        <w:rPr>
          <w:sz w:val="28"/>
        </w:rPr>
        <w:t>обрали</w:t>
      </w:r>
      <w:r>
        <w:rPr>
          <w:spacing w:val="-6"/>
          <w:sz w:val="28"/>
        </w:rPr>
        <w:t> </w:t>
      </w:r>
      <w:r>
        <w:rPr>
          <w:sz w:val="28"/>
        </w:rPr>
        <w:t>регіоналізувати</w:t>
      </w:r>
      <w:r>
        <w:rPr>
          <w:spacing w:val="-8"/>
          <w:sz w:val="28"/>
        </w:rPr>
        <w:t> </w:t>
      </w:r>
      <w:r>
        <w:rPr>
          <w:sz w:val="28"/>
        </w:rPr>
        <w:t>свої</w:t>
      </w:r>
      <w:r>
        <w:rPr>
          <w:spacing w:val="-4"/>
          <w:sz w:val="28"/>
        </w:rPr>
        <w:t> </w:t>
      </w:r>
      <w:r>
        <w:rPr>
          <w:sz w:val="28"/>
        </w:rPr>
        <w:t>ланцюги</w:t>
      </w:r>
      <w:r>
        <w:rPr>
          <w:spacing w:val="-5"/>
          <w:sz w:val="28"/>
        </w:rPr>
        <w:t> </w:t>
      </w:r>
      <w:r>
        <w:rPr>
          <w:sz w:val="28"/>
        </w:rPr>
        <w:t>постачань</w:t>
      </w:r>
      <w:r>
        <w:rPr>
          <w:spacing w:val="-17"/>
          <w:sz w:val="28"/>
        </w:rPr>
        <w:t> </w:t>
      </w:r>
      <w:r>
        <w:rPr>
          <w:spacing w:val="-5"/>
          <w:sz w:val="28"/>
        </w:rPr>
        <w:t>[].</w:t>
      </w:r>
    </w:p>
    <w:p>
      <w:pPr>
        <w:pStyle w:val="BodyText"/>
        <w:spacing w:line="360" w:lineRule="auto" w:before="159"/>
        <w:ind w:right="392" w:firstLine="0"/>
        <w:jc w:val="left"/>
      </w:pPr>
      <w:r>
        <w:rPr/>
        <w:t>Звіт показав, що лідерами зі забезпечення стійкості у 2021 році були компанії, які працюють на ринку охорони здоров'я:</w:t>
      </w:r>
    </w:p>
    <w:p>
      <w:pPr>
        <w:pStyle w:val="ListParagraph"/>
        <w:numPr>
          <w:ilvl w:val="0"/>
          <w:numId w:val="8"/>
        </w:numPr>
        <w:tabs>
          <w:tab w:pos="1106" w:val="left" w:leader="none"/>
          <w:tab w:pos="1107" w:val="left" w:leader="none"/>
        </w:tabs>
        <w:spacing w:line="240" w:lineRule="auto" w:before="0" w:after="0"/>
        <w:ind w:left="1106" w:right="0" w:hanging="428"/>
        <w:jc w:val="left"/>
        <w:rPr>
          <w:sz w:val="28"/>
        </w:rPr>
      </w:pPr>
      <w:r>
        <w:rPr>
          <w:sz w:val="28"/>
        </w:rPr>
        <w:t>60%</w:t>
      </w:r>
      <w:r>
        <w:rPr>
          <w:spacing w:val="-9"/>
          <w:sz w:val="28"/>
        </w:rPr>
        <w:t> </w:t>
      </w:r>
      <w:r>
        <w:rPr>
          <w:sz w:val="28"/>
        </w:rPr>
        <w:t>респондентів</w:t>
      </w:r>
      <w:r>
        <w:rPr>
          <w:spacing w:val="-9"/>
          <w:sz w:val="28"/>
        </w:rPr>
        <w:t> </w:t>
      </w:r>
      <w:r>
        <w:rPr>
          <w:sz w:val="28"/>
        </w:rPr>
        <w:t>регіоналізували</w:t>
      </w:r>
      <w:r>
        <w:rPr>
          <w:spacing w:val="-6"/>
          <w:sz w:val="28"/>
        </w:rPr>
        <w:t> </w:t>
      </w:r>
      <w:r>
        <w:rPr>
          <w:sz w:val="28"/>
        </w:rPr>
        <w:t>свої</w:t>
      </w:r>
      <w:r>
        <w:rPr>
          <w:spacing w:val="-9"/>
          <w:sz w:val="28"/>
        </w:rPr>
        <w:t> </w:t>
      </w:r>
      <w:r>
        <w:rPr>
          <w:sz w:val="28"/>
        </w:rPr>
        <w:t>ланцюги</w:t>
      </w:r>
      <w:r>
        <w:rPr>
          <w:spacing w:val="-6"/>
          <w:sz w:val="28"/>
        </w:rPr>
        <w:t> </w:t>
      </w:r>
      <w:r>
        <w:rPr>
          <w:spacing w:val="-2"/>
          <w:sz w:val="28"/>
        </w:rPr>
        <w:t>поставок;</w:t>
      </w:r>
    </w:p>
    <w:p>
      <w:pPr>
        <w:pStyle w:val="ListParagraph"/>
        <w:numPr>
          <w:ilvl w:val="0"/>
          <w:numId w:val="8"/>
        </w:numPr>
        <w:tabs>
          <w:tab w:pos="1106" w:val="left" w:leader="none"/>
          <w:tab w:pos="1107" w:val="left" w:leader="none"/>
        </w:tabs>
        <w:spacing w:line="240" w:lineRule="auto" w:before="161" w:after="0"/>
        <w:ind w:left="1106" w:right="0" w:hanging="428"/>
        <w:jc w:val="left"/>
        <w:rPr>
          <w:sz w:val="28"/>
        </w:rPr>
      </w:pPr>
      <w:r>
        <w:rPr>
          <w:sz w:val="28"/>
        </w:rPr>
        <w:t>33%</w:t>
      </w:r>
      <w:r>
        <w:rPr>
          <w:spacing w:val="-9"/>
          <w:sz w:val="28"/>
        </w:rPr>
        <w:t> </w:t>
      </w:r>
      <w:r>
        <w:rPr>
          <w:sz w:val="28"/>
        </w:rPr>
        <w:t>перемістили</w:t>
      </w:r>
      <w:r>
        <w:rPr>
          <w:spacing w:val="-5"/>
          <w:sz w:val="28"/>
        </w:rPr>
        <w:t> </w:t>
      </w:r>
      <w:r>
        <w:rPr>
          <w:sz w:val="28"/>
        </w:rPr>
        <w:t>виробництво</w:t>
      </w:r>
      <w:r>
        <w:rPr>
          <w:spacing w:val="-8"/>
          <w:sz w:val="28"/>
        </w:rPr>
        <w:t> </w:t>
      </w:r>
      <w:r>
        <w:rPr>
          <w:sz w:val="28"/>
        </w:rPr>
        <w:t>ближче</w:t>
      </w:r>
      <w:r>
        <w:rPr>
          <w:spacing w:val="-5"/>
          <w:sz w:val="28"/>
        </w:rPr>
        <w:t> </w:t>
      </w:r>
      <w:r>
        <w:rPr>
          <w:sz w:val="28"/>
        </w:rPr>
        <w:t>до</w:t>
      </w:r>
      <w:r>
        <w:rPr>
          <w:spacing w:val="-4"/>
          <w:sz w:val="28"/>
        </w:rPr>
        <w:t> </w:t>
      </w:r>
      <w:r>
        <w:rPr>
          <w:sz w:val="28"/>
        </w:rPr>
        <w:t>кінцевих</w:t>
      </w:r>
      <w:r>
        <w:rPr>
          <w:spacing w:val="-3"/>
          <w:sz w:val="28"/>
        </w:rPr>
        <w:t> </w:t>
      </w:r>
      <w:r>
        <w:rPr>
          <w:spacing w:val="-2"/>
          <w:sz w:val="28"/>
        </w:rPr>
        <w:t>ринків.</w:t>
      </w:r>
    </w:p>
    <w:p>
      <w:pPr>
        <w:pStyle w:val="BodyText"/>
        <w:spacing w:line="360" w:lineRule="auto" w:before="160"/>
        <w:ind w:right="233"/>
      </w:pPr>
      <w:r>
        <w:rPr/>
        <w:t>З іншого боку лише 22% керівників в автомобільній, аерокосмічній та оборонній галузі здійснили регіоналізацію виробництва, хоча понад три чверті назвали цей підхід пріоритетним у своїх відповідях на опитування 2020 року. Такі відмінності між секторами можна пояснити структурними особливостями галузей: наприклад, хімічна та металургійна промисловість є капіталомісткими галузями з великими та дорогими виробничими майданчиками [27].</w:t>
      </w:r>
    </w:p>
    <w:p>
      <w:pPr>
        <w:pStyle w:val="BodyText"/>
        <w:spacing w:line="360" w:lineRule="auto"/>
        <w:ind w:right="230"/>
      </w:pPr>
      <w:r>
        <w:rPr/>
        <w:t>Керівники провідних компаній розуміють, щоб залишатися конкурентоспроможними</w:t>
      </w:r>
      <w:r>
        <w:rPr>
          <w:spacing w:val="-11"/>
        </w:rPr>
        <w:t> </w:t>
      </w:r>
      <w:r>
        <w:rPr/>
        <w:t>на</w:t>
      </w:r>
      <w:r>
        <w:rPr>
          <w:spacing w:val="-3"/>
        </w:rPr>
        <w:t> </w:t>
      </w:r>
      <w:r>
        <w:rPr/>
        <w:t>світовому</w:t>
      </w:r>
      <w:r>
        <w:rPr>
          <w:spacing w:val="-4"/>
        </w:rPr>
        <w:t> </w:t>
      </w:r>
      <w:r>
        <w:rPr/>
        <w:t>ринку,</w:t>
      </w:r>
      <w:r>
        <w:rPr>
          <w:spacing w:val="-4"/>
        </w:rPr>
        <w:t> </w:t>
      </w:r>
      <w:r>
        <w:rPr/>
        <w:t>вони повинні</w:t>
      </w:r>
      <w:r>
        <w:rPr>
          <w:spacing w:val="-18"/>
        </w:rPr>
        <w:t> </w:t>
      </w:r>
      <w:r>
        <w:rPr/>
        <w:t>впроваджувати</w:t>
      </w:r>
      <w:r>
        <w:rPr>
          <w:spacing w:val="-6"/>
        </w:rPr>
        <w:t> </w:t>
      </w:r>
      <w:r>
        <w:rPr/>
        <w:t>нові технології та використовувати дані для модернізації логістичної системи, незалежно</w:t>
      </w:r>
      <w:r>
        <w:rPr>
          <w:spacing w:val="-16"/>
        </w:rPr>
        <w:t> </w:t>
      </w:r>
      <w:r>
        <w:rPr/>
        <w:t>від</w:t>
      </w:r>
      <w:r>
        <w:rPr>
          <w:spacing w:val="-16"/>
        </w:rPr>
        <w:t> </w:t>
      </w:r>
      <w:r>
        <w:rPr/>
        <w:t>того,</w:t>
      </w:r>
      <w:r>
        <w:rPr>
          <w:spacing w:val="-18"/>
        </w:rPr>
        <w:t> </w:t>
      </w:r>
      <w:r>
        <w:rPr/>
        <w:t>в</w:t>
      </w:r>
      <w:r>
        <w:rPr>
          <w:spacing w:val="-17"/>
        </w:rPr>
        <w:t> </w:t>
      </w:r>
      <w:r>
        <w:rPr/>
        <w:t>якій</w:t>
      </w:r>
      <w:r>
        <w:rPr>
          <w:spacing w:val="-17"/>
        </w:rPr>
        <w:t> </w:t>
      </w:r>
      <w:r>
        <w:rPr/>
        <w:t>галузі</w:t>
      </w:r>
      <w:r>
        <w:rPr>
          <w:spacing w:val="-16"/>
        </w:rPr>
        <w:t> </w:t>
      </w:r>
      <w:r>
        <w:rPr/>
        <w:t>вони</w:t>
      </w:r>
      <w:r>
        <w:rPr>
          <w:spacing w:val="-17"/>
        </w:rPr>
        <w:t> </w:t>
      </w:r>
      <w:r>
        <w:rPr/>
        <w:t>працюють.</w:t>
      </w:r>
      <w:r>
        <w:rPr>
          <w:spacing w:val="-18"/>
        </w:rPr>
        <w:t> </w:t>
      </w:r>
      <w:r>
        <w:rPr/>
        <w:t>Згідно</w:t>
      </w:r>
      <w:r>
        <w:rPr>
          <w:spacing w:val="-16"/>
        </w:rPr>
        <w:t> </w:t>
      </w:r>
      <w:r>
        <w:rPr/>
        <w:t>з</w:t>
      </w:r>
      <w:r>
        <w:rPr>
          <w:spacing w:val="-18"/>
        </w:rPr>
        <w:t> </w:t>
      </w:r>
      <w:r>
        <w:rPr/>
        <w:t>опитуванням</w:t>
      </w:r>
      <w:r>
        <w:rPr>
          <w:spacing w:val="-9"/>
        </w:rPr>
        <w:t> </w:t>
      </w:r>
      <w:r>
        <w:rPr/>
        <w:t>2022</w:t>
      </w:r>
      <w:r>
        <w:rPr>
          <w:spacing w:val="-16"/>
        </w:rPr>
        <w:t> </w:t>
      </w:r>
      <w:r>
        <w:rPr/>
        <w:t>року американської консалтингової компанії, що спеціалізується на ринку інформаційних технологій, «Gartner» серед керівників ланцюгів постачань, понад 61% вважають технології джерелом конкурентної переваги, а нові технології – критичною сферою для інвестицій [24].</w:t>
      </w:r>
    </w:p>
    <w:p>
      <w:pPr>
        <w:spacing w:after="0" w:line="360" w:lineRule="auto"/>
        <w:sectPr>
          <w:pgSz w:w="11910" w:h="16840"/>
          <w:pgMar w:header="731" w:footer="0" w:top="1040" w:bottom="280" w:left="1020" w:right="900"/>
        </w:sectPr>
      </w:pPr>
    </w:p>
    <w:p>
      <w:pPr>
        <w:pStyle w:val="BodyText"/>
        <w:spacing w:before="2"/>
        <w:ind w:left="0" w:firstLine="0"/>
        <w:jc w:val="left"/>
        <w:rPr>
          <w:sz w:val="14"/>
        </w:rPr>
      </w:pPr>
    </w:p>
    <w:p>
      <w:pPr>
        <w:pStyle w:val="BodyText"/>
        <w:spacing w:line="360" w:lineRule="auto" w:before="89"/>
        <w:ind w:right="231"/>
      </w:pPr>
      <w:r>
        <w:rPr/>
        <w:t>Звіт 2020 року компанії ««Ernst &amp; Young» показав, що попри невизначене економічне середовище під час пандемії, 92% компаній не переставали інвестувати в технології. Попри це, 64% керівників ланцюгів постачань стверджували, що впровадження цифрових технологій у логістичний ланцюг стає все більш пріоритетним для бізнесу. Цифрова трансформація може допомогти досягти швидкості, прозорості, надійності та стійкості в ланцюгах постачань [21].</w:t>
      </w:r>
    </w:p>
    <w:p>
      <w:pPr>
        <w:pStyle w:val="BodyText"/>
        <w:spacing w:line="360" w:lineRule="auto" w:before="1"/>
        <w:ind w:right="232"/>
      </w:pPr>
      <w:r>
        <w:rPr/>
        <w:t>У сучасному світі швидкість є конкурентною перевагою, якої можна досягнути через швидкий запуск нової продукції, швидку доставку та швидке обслуговування.</w:t>
      </w:r>
      <w:r>
        <w:rPr>
          <w:spacing w:val="-18"/>
        </w:rPr>
        <w:t> </w:t>
      </w:r>
      <w:r>
        <w:rPr/>
        <w:t>Прискорення</w:t>
      </w:r>
      <w:r>
        <w:rPr>
          <w:spacing w:val="-17"/>
        </w:rPr>
        <w:t> </w:t>
      </w:r>
      <w:r>
        <w:rPr/>
        <w:t>процесу</w:t>
      </w:r>
      <w:r>
        <w:rPr>
          <w:spacing w:val="-18"/>
        </w:rPr>
        <w:t> </w:t>
      </w:r>
      <w:r>
        <w:rPr/>
        <w:t>розробки</w:t>
      </w:r>
      <w:r>
        <w:rPr>
          <w:spacing w:val="-17"/>
        </w:rPr>
        <w:t> </w:t>
      </w:r>
      <w:r>
        <w:rPr/>
        <w:t>та</w:t>
      </w:r>
      <w:r>
        <w:rPr>
          <w:spacing w:val="-18"/>
        </w:rPr>
        <w:t> </w:t>
      </w:r>
      <w:r>
        <w:rPr/>
        <w:t>виведення</w:t>
      </w:r>
      <w:r>
        <w:rPr>
          <w:spacing w:val="-17"/>
        </w:rPr>
        <w:t> </w:t>
      </w:r>
      <w:r>
        <w:rPr/>
        <w:t>продукту</w:t>
      </w:r>
      <w:r>
        <w:rPr>
          <w:spacing w:val="-18"/>
        </w:rPr>
        <w:t> </w:t>
      </w:r>
      <w:r>
        <w:rPr/>
        <w:t>на</w:t>
      </w:r>
      <w:r>
        <w:rPr>
          <w:spacing w:val="-17"/>
        </w:rPr>
        <w:t> </w:t>
      </w:r>
      <w:r>
        <w:rPr/>
        <w:t>ринок дозволяє компаніям захопити частку ринку раніше за конкурентів, що потенційно призводить до збільшення продажів і домінування.</w:t>
      </w:r>
    </w:p>
    <w:p>
      <w:pPr>
        <w:pStyle w:val="BodyText"/>
        <w:spacing w:line="360" w:lineRule="auto"/>
        <w:ind w:right="231"/>
      </w:pPr>
      <w:r>
        <w:rPr/>
        <w:t>Передові компанії розуміють, що послуги для клієнтів, на які треба витрачати час, - це послуги, за які клієнти готові платити.</w:t>
      </w:r>
      <w:r>
        <w:rPr>
          <w:spacing w:val="40"/>
        </w:rPr>
        <w:t> </w:t>
      </w:r>
      <w:r>
        <w:rPr/>
        <w:t>В багатьох ланцюгах постачань більша частина часу, що необхідна для виконання операцій, не створює ніякої додаткової цінності для клієнтів, а лише витрати. Цей час може бути спричинений великою кількістю запасів, зайвих операцій з документами, неправильним розподілом робіт тощо</w:t>
      </w:r>
    </w:p>
    <w:p>
      <w:pPr>
        <w:pStyle w:val="BodyText"/>
        <w:spacing w:line="360" w:lineRule="auto"/>
        <w:ind w:right="232"/>
      </w:pPr>
      <w:r>
        <w:rPr/>
        <w:t>Сьогодення споживачі очікують швидкої реакції та швидкого обслуговування. Оптимізація логістичних процесів, ефективне відстеження та забезпечення швидкої обробки замовлень та своєчасної доставки сприяють кращому обслуговуванню клієнтів. Швидке реагування підвищує рівень задоволеності та лояльності клієнтів, що призводить до повторних замовлень, позитивних рекомендацій та кращої репутації.</w:t>
      </w:r>
    </w:p>
    <w:p>
      <w:pPr>
        <w:pStyle w:val="BodyText"/>
        <w:spacing w:line="360" w:lineRule="auto" w:before="2"/>
        <w:ind w:right="233"/>
      </w:pPr>
      <w:r>
        <w:rPr/>
        <w:t>Кожне підприємство працює над тим, щоб скоротити час, необхідний для виконання замовлень. Оптимізувавши процес управління замовленнями, компанії можуть досягти швидкого відстеження замовлень і своєчасну комунікацію з клієнтами, що призводить до зменшення кількості помилок у замовленнях, покращення обслуговування та підвищення лояльності клієнтів. Передові</w:t>
      </w:r>
      <w:r>
        <w:rPr>
          <w:spacing w:val="40"/>
        </w:rPr>
        <w:t> </w:t>
      </w:r>
      <w:r>
        <w:rPr/>
        <w:t>технології,</w:t>
      </w:r>
      <w:r>
        <w:rPr>
          <w:spacing w:val="40"/>
        </w:rPr>
        <w:t> </w:t>
      </w:r>
      <w:r>
        <w:rPr/>
        <w:t>такі</w:t>
      </w:r>
      <w:r>
        <w:rPr>
          <w:spacing w:val="40"/>
        </w:rPr>
        <w:t> </w:t>
      </w:r>
      <w:r>
        <w:rPr/>
        <w:t>як</w:t>
      </w:r>
      <w:r>
        <w:rPr>
          <w:spacing w:val="40"/>
        </w:rPr>
        <w:t> </w:t>
      </w:r>
      <w:r>
        <w:rPr/>
        <w:t>автоматизовані</w:t>
      </w:r>
      <w:r>
        <w:rPr>
          <w:spacing w:val="40"/>
        </w:rPr>
        <w:t> </w:t>
      </w:r>
      <w:r>
        <w:rPr/>
        <w:t>системи</w:t>
      </w:r>
      <w:r>
        <w:rPr>
          <w:spacing w:val="40"/>
        </w:rPr>
        <w:t> </w:t>
      </w:r>
      <w:r>
        <w:rPr/>
        <w:t>обробки</w:t>
      </w:r>
      <w:r>
        <w:rPr>
          <w:spacing w:val="40"/>
        </w:rPr>
        <w:t> </w:t>
      </w:r>
      <w:r>
        <w:rPr/>
        <w:t>та</w:t>
      </w:r>
      <w:r>
        <w:rPr>
          <w:spacing w:val="40"/>
        </w:rPr>
        <w:t> </w:t>
      </w:r>
      <w:r>
        <w:rPr/>
        <w:t>відстеження</w:t>
      </w:r>
    </w:p>
    <w:p>
      <w:pPr>
        <w:spacing w:after="0" w:line="360" w:lineRule="auto"/>
        <w:sectPr>
          <w:pgSz w:w="11910" w:h="16840"/>
          <w:pgMar w:header="731" w:footer="0" w:top="1040" w:bottom="280" w:left="1020" w:right="900"/>
        </w:sectPr>
      </w:pPr>
    </w:p>
    <w:p>
      <w:pPr>
        <w:pStyle w:val="BodyText"/>
        <w:spacing w:before="2"/>
        <w:ind w:left="0" w:firstLine="0"/>
        <w:jc w:val="left"/>
        <w:rPr>
          <w:sz w:val="14"/>
        </w:rPr>
      </w:pPr>
    </w:p>
    <w:p>
      <w:pPr>
        <w:pStyle w:val="BodyText"/>
        <w:spacing w:line="360" w:lineRule="auto" w:before="89"/>
        <w:ind w:right="228" w:firstLine="0"/>
      </w:pPr>
      <w:r>
        <w:rPr/>
        <w:t>замовлень,</w:t>
      </w:r>
      <w:r>
        <w:rPr>
          <w:spacing w:val="-12"/>
        </w:rPr>
        <w:t> </w:t>
      </w:r>
      <w:r>
        <w:rPr/>
        <w:t>наприклад,</w:t>
      </w:r>
      <w:r>
        <w:rPr>
          <w:spacing w:val="-10"/>
        </w:rPr>
        <w:t> </w:t>
      </w:r>
      <w:r>
        <w:rPr/>
        <w:t>програмні</w:t>
      </w:r>
      <w:r>
        <w:rPr>
          <w:spacing w:val="-11"/>
        </w:rPr>
        <w:t> </w:t>
      </w:r>
      <w:r>
        <w:rPr/>
        <w:t>забезпечення</w:t>
      </w:r>
      <w:r>
        <w:rPr>
          <w:spacing w:val="-13"/>
        </w:rPr>
        <w:t> </w:t>
      </w:r>
      <w:r>
        <w:rPr/>
        <w:t>QuickBooks</w:t>
      </w:r>
      <w:r>
        <w:rPr>
          <w:spacing w:val="-13"/>
        </w:rPr>
        <w:t> </w:t>
      </w:r>
      <w:r>
        <w:rPr/>
        <w:t>Commerce,</w:t>
      </w:r>
      <w:r>
        <w:rPr>
          <w:spacing w:val="-11"/>
        </w:rPr>
        <w:t> </w:t>
      </w:r>
      <w:r>
        <w:rPr/>
        <w:t>Maropost, Oracle NetSuite тощо, можуть допомогти оптимізувати цей процес [20, 26].</w:t>
      </w:r>
    </w:p>
    <w:p>
      <w:pPr>
        <w:pStyle w:val="BodyText"/>
        <w:spacing w:line="360" w:lineRule="auto" w:before="2"/>
        <w:ind w:right="229"/>
      </w:pPr>
      <w:r>
        <w:rPr/>
        <w:t>Склади слугують важливими центрами для управління запасами, зберігання та дистрибуції. Оптимізуючи планування та дизайн складу, (розташування, кількість, розмір, підіймально-транспортне устаткування), ефективне використання простору мають важливе значення для зменшення витрат на обробку та забезпечення доступності товарів у разі потреби.</w:t>
      </w:r>
    </w:p>
    <w:p>
      <w:pPr>
        <w:pStyle w:val="BodyText"/>
        <w:spacing w:line="360" w:lineRule="auto"/>
        <w:ind w:right="233"/>
      </w:pPr>
      <w:r>
        <w:rPr/>
        <w:t>Зі свого боку впровадження ефективних систем управління запасами та використання технологій для їх відстеження можуть підвищити точність обліку запасів, скоротити час обробки замовлень і мінімізувати дефіцит товарів на складі. Надлишкові запаси зв'язують капітал, збільшують витрати на зберігання і призводять до застарівання, але недостатня кількість запасів можуть бути причиною дефіциту та втрат продажів. Використання методів оптимізації запасів, таких як Just in time або управління запасами під контролем постачальника (Vendor-managed Inventory), допомагає підтримувати оптимальний рівень запасів і підвищити конкурентоспроможність [22].</w:t>
      </w:r>
    </w:p>
    <w:p>
      <w:pPr>
        <w:pStyle w:val="BodyText"/>
        <w:spacing w:line="360" w:lineRule="auto"/>
        <w:ind w:right="233"/>
      </w:pPr>
      <w:r>
        <w:rPr/>
        <w:t>Співпраця з постачальниками ресурсів та логістичних послуг, клієнтами суттєво впливає на конкурентоспроможність. Побудова міцних відносин, обмін інформацією та координація дій з партнерами призводить до економії коштів, підвищенню ефективності процесів та покращенню рівня обслуговування.</w:t>
      </w:r>
    </w:p>
    <w:p>
      <w:pPr>
        <w:pStyle w:val="BodyText"/>
        <w:spacing w:line="360" w:lineRule="auto"/>
        <w:ind w:right="234"/>
      </w:pPr>
      <w:r>
        <w:rPr/>
        <w:t>Сьогодення великі підприємства мають складні ланцюги постачань, які передбачають аутсорсинг непрофільних видів діяльності, що робить їх залежними від зовнішніх постачальників. Для забезпечення великих компаній ресурсами вони мають власну окрему мережу постачання, яка з часом стає все більш розгалуженою. Основна компанія не знає своїх постачальників другого і третього рівнів або має поверхневу інформацію про них, що може призвести до великих збоїв в постачанні.</w:t>
      </w:r>
    </w:p>
    <w:p>
      <w:pPr>
        <w:pStyle w:val="BodyText"/>
        <w:spacing w:line="362" w:lineRule="auto"/>
        <w:ind w:right="238"/>
      </w:pPr>
      <w:r>
        <w:rPr/>
        <w:t>Вдосконалюючи транспортні маршрути, використовуючи технології для планування</w:t>
      </w:r>
      <w:r>
        <w:rPr>
          <w:spacing w:val="-13"/>
        </w:rPr>
        <w:t> </w:t>
      </w:r>
      <w:r>
        <w:rPr/>
        <w:t>та</w:t>
      </w:r>
      <w:r>
        <w:rPr>
          <w:spacing w:val="-12"/>
        </w:rPr>
        <w:t> </w:t>
      </w:r>
      <w:r>
        <w:rPr/>
        <w:t>оптимізації</w:t>
      </w:r>
      <w:r>
        <w:rPr>
          <w:spacing w:val="-10"/>
        </w:rPr>
        <w:t> </w:t>
      </w:r>
      <w:r>
        <w:rPr/>
        <w:t>маршрутів</w:t>
      </w:r>
      <w:r>
        <w:rPr>
          <w:spacing w:val="-13"/>
        </w:rPr>
        <w:t> </w:t>
      </w:r>
      <w:r>
        <w:rPr/>
        <w:t>і</w:t>
      </w:r>
      <w:r>
        <w:rPr>
          <w:spacing w:val="-10"/>
        </w:rPr>
        <w:t> </w:t>
      </w:r>
      <w:r>
        <w:rPr/>
        <w:t>співпрацюючи</w:t>
      </w:r>
      <w:r>
        <w:rPr>
          <w:spacing w:val="-10"/>
        </w:rPr>
        <w:t> </w:t>
      </w:r>
      <w:r>
        <w:rPr/>
        <w:t>з</w:t>
      </w:r>
      <w:r>
        <w:rPr>
          <w:spacing w:val="-11"/>
        </w:rPr>
        <w:t> </w:t>
      </w:r>
      <w:r>
        <w:rPr/>
        <w:t>надійними</w:t>
      </w:r>
      <w:r>
        <w:rPr>
          <w:spacing w:val="-10"/>
        </w:rPr>
        <w:t> </w:t>
      </w:r>
      <w:r>
        <w:rPr>
          <w:spacing w:val="-2"/>
        </w:rPr>
        <w:t>логістичними</w:t>
      </w:r>
    </w:p>
    <w:p>
      <w:pPr>
        <w:spacing w:after="0" w:line="362" w:lineRule="auto"/>
        <w:sectPr>
          <w:pgSz w:w="11910" w:h="16840"/>
          <w:pgMar w:header="731" w:footer="0" w:top="1040" w:bottom="280" w:left="1020" w:right="900"/>
        </w:sectPr>
      </w:pPr>
    </w:p>
    <w:p>
      <w:pPr>
        <w:pStyle w:val="BodyText"/>
        <w:spacing w:before="2"/>
        <w:ind w:left="0" w:firstLine="0"/>
        <w:jc w:val="left"/>
        <w:rPr>
          <w:sz w:val="14"/>
        </w:rPr>
      </w:pPr>
    </w:p>
    <w:p>
      <w:pPr>
        <w:pStyle w:val="BodyText"/>
        <w:spacing w:line="360" w:lineRule="auto" w:before="89"/>
        <w:ind w:right="237" w:firstLine="0"/>
      </w:pPr>
      <w:r>
        <w:rPr/>
        <w:t>партнерами, компанії можуть забезпечити своєчасну доставку, мінімізувати транспортні витрати та підвищити загальний рівень задоволеності клієнтів.</w:t>
      </w:r>
    </w:p>
    <w:p>
      <w:pPr>
        <w:pStyle w:val="BodyText"/>
        <w:spacing w:line="360" w:lineRule="auto" w:before="2"/>
        <w:ind w:right="236"/>
      </w:pPr>
      <w:r>
        <w:rPr/>
        <w:t>Поєднання обробки замовлень, транспортування та складування </w:t>
      </w:r>
      <w:r>
        <w:rPr>
          <w:spacing w:val="-2"/>
        </w:rPr>
        <w:t>призводить</w:t>
      </w:r>
      <w:r>
        <w:rPr>
          <w:spacing w:val="-8"/>
        </w:rPr>
        <w:t> </w:t>
      </w:r>
      <w:r>
        <w:rPr>
          <w:spacing w:val="-2"/>
        </w:rPr>
        <w:t>до</w:t>
      </w:r>
      <w:r>
        <w:rPr>
          <w:spacing w:val="-6"/>
        </w:rPr>
        <w:t> </w:t>
      </w:r>
      <w:r>
        <w:rPr>
          <w:spacing w:val="-2"/>
        </w:rPr>
        <w:t>покращення</w:t>
      </w:r>
      <w:r>
        <w:rPr>
          <w:spacing w:val="-3"/>
        </w:rPr>
        <w:t> </w:t>
      </w:r>
      <w:r>
        <w:rPr>
          <w:spacing w:val="-2"/>
        </w:rPr>
        <w:t>прозорості</w:t>
      </w:r>
      <w:r>
        <w:rPr>
          <w:spacing w:val="-3"/>
        </w:rPr>
        <w:t> </w:t>
      </w:r>
      <w:r>
        <w:rPr>
          <w:spacing w:val="-2"/>
        </w:rPr>
        <w:t>ланцюга</w:t>
      </w:r>
      <w:r>
        <w:rPr>
          <w:spacing w:val="-7"/>
        </w:rPr>
        <w:t> </w:t>
      </w:r>
      <w:r>
        <w:rPr>
          <w:spacing w:val="-2"/>
        </w:rPr>
        <w:t>поставок,</w:t>
      </w:r>
      <w:r>
        <w:rPr>
          <w:spacing w:val="-4"/>
        </w:rPr>
        <w:t> </w:t>
      </w:r>
      <w:r>
        <w:rPr>
          <w:spacing w:val="-2"/>
        </w:rPr>
        <w:t>що</w:t>
      </w:r>
      <w:r>
        <w:rPr>
          <w:spacing w:val="-6"/>
        </w:rPr>
        <w:t> </w:t>
      </w:r>
      <w:r>
        <w:rPr>
          <w:spacing w:val="-2"/>
        </w:rPr>
        <w:t>дозволяє</w:t>
      </w:r>
      <w:r>
        <w:rPr>
          <w:spacing w:val="-4"/>
        </w:rPr>
        <w:t> </w:t>
      </w:r>
      <w:r>
        <w:rPr>
          <w:spacing w:val="-2"/>
        </w:rPr>
        <w:t>компаніям </w:t>
      </w:r>
      <w:r>
        <w:rPr/>
        <w:t>в режимі реального часу отримувати інформацію про рівень запасів, статус замовлень та відстеження доставки.</w:t>
      </w:r>
    </w:p>
    <w:p>
      <w:pPr>
        <w:pStyle w:val="BodyText"/>
        <w:spacing w:line="360" w:lineRule="auto"/>
        <w:ind w:right="230"/>
      </w:pPr>
      <w:r>
        <w:rPr/>
        <w:t>Сучасні ланцюги постачань характеризуються великим об’ємом даних, який</w:t>
      </w:r>
      <w:r>
        <w:rPr>
          <w:spacing w:val="-3"/>
        </w:rPr>
        <w:t> </w:t>
      </w:r>
      <w:r>
        <w:rPr/>
        <w:t>нерідко</w:t>
      </w:r>
      <w:r>
        <w:rPr>
          <w:spacing w:val="-2"/>
        </w:rPr>
        <w:t> </w:t>
      </w:r>
      <w:r>
        <w:rPr/>
        <w:t>важко</w:t>
      </w:r>
      <w:r>
        <w:rPr>
          <w:spacing w:val="-5"/>
        </w:rPr>
        <w:t> </w:t>
      </w:r>
      <w:r>
        <w:rPr/>
        <w:t>перетворити</w:t>
      </w:r>
      <w:r>
        <w:rPr>
          <w:spacing w:val="-3"/>
        </w:rPr>
        <w:t> </w:t>
      </w:r>
      <w:r>
        <w:rPr/>
        <w:t>на</w:t>
      </w:r>
      <w:r>
        <w:rPr>
          <w:spacing w:val="-3"/>
        </w:rPr>
        <w:t> </w:t>
      </w:r>
      <w:r>
        <w:rPr/>
        <w:t>корисну</w:t>
      </w:r>
      <w:r>
        <w:rPr>
          <w:spacing w:val="-2"/>
        </w:rPr>
        <w:t> </w:t>
      </w:r>
      <w:r>
        <w:rPr/>
        <w:t>інформацію.</w:t>
      </w:r>
      <w:r>
        <w:rPr>
          <w:spacing w:val="-4"/>
        </w:rPr>
        <w:t> </w:t>
      </w:r>
      <w:r>
        <w:rPr/>
        <w:t>Інструмент</w:t>
      </w:r>
      <w:r>
        <w:rPr>
          <w:spacing w:val="-4"/>
        </w:rPr>
        <w:t> </w:t>
      </w:r>
      <w:r>
        <w:rPr/>
        <w:t>«Big</w:t>
      </w:r>
      <w:r>
        <w:rPr>
          <w:spacing w:val="-5"/>
        </w:rPr>
        <w:t> </w:t>
      </w:r>
      <w:r>
        <w:rPr/>
        <w:t>Data» може допомогти об’єднати та інтерпретувати всіх джерела інформації для покращення прозорості ланцюга постачань.</w:t>
      </w:r>
    </w:p>
    <w:p>
      <w:pPr>
        <w:pStyle w:val="BodyText"/>
        <w:spacing w:line="360" w:lineRule="auto"/>
        <w:ind w:right="237"/>
      </w:pPr>
      <w:r>
        <w:rPr/>
        <w:t>Опитування показують, що прозорість ланцюга постачань є пріоритетом наприкінці 2020 року та до 2023 року. Хоча підвищення рівня прозорості ланцюгів поставок є пріоритетом, робота над цим питанням ще не завершена. Лише 37% респондентів у 2022 році побачили покращення цього фактору</w:t>
      </w:r>
      <w:r>
        <w:rPr>
          <w:spacing w:val="-2"/>
        </w:rPr>
        <w:t> </w:t>
      </w:r>
      <w:r>
        <w:rPr/>
        <w:t>[21].</w:t>
      </w:r>
    </w:p>
    <w:p>
      <w:pPr>
        <w:pStyle w:val="BodyText"/>
        <w:spacing w:line="360" w:lineRule="auto"/>
        <w:ind w:right="233"/>
      </w:pPr>
      <w:r>
        <w:rPr/>
        <w:t>Прозорість означає наявність, відстежування та контролювання матеріального, фінансового та інформаційного потоків по всьому ланцюгу постачань у режимі реального часу. Маючи інформацію про весь ланцюг постачань, організації можуть відстежувати місцеперебування, статус і стан товарів, що дозволяє ефективно управляти запасами, точно оцінювати час доставки.</w:t>
      </w:r>
      <w:r>
        <w:rPr>
          <w:spacing w:val="-5"/>
        </w:rPr>
        <w:t> </w:t>
      </w:r>
      <w:r>
        <w:rPr/>
        <w:t>Ця</w:t>
      </w:r>
      <w:r>
        <w:rPr>
          <w:spacing w:val="-7"/>
        </w:rPr>
        <w:t> </w:t>
      </w:r>
      <w:r>
        <w:rPr/>
        <w:t>інформація</w:t>
      </w:r>
      <w:r>
        <w:rPr>
          <w:spacing w:val="-7"/>
        </w:rPr>
        <w:t> </w:t>
      </w:r>
      <w:r>
        <w:rPr/>
        <w:t>допомагає</w:t>
      </w:r>
      <w:r>
        <w:rPr>
          <w:spacing w:val="-7"/>
        </w:rPr>
        <w:t> </w:t>
      </w:r>
      <w:r>
        <w:rPr/>
        <w:t>компанії</w:t>
      </w:r>
      <w:r>
        <w:rPr>
          <w:spacing w:val="-3"/>
        </w:rPr>
        <w:t> </w:t>
      </w:r>
      <w:r>
        <w:rPr/>
        <w:t>виявити</w:t>
      </w:r>
      <w:r>
        <w:rPr>
          <w:spacing w:val="-7"/>
        </w:rPr>
        <w:t> </w:t>
      </w:r>
      <w:r>
        <w:rPr/>
        <w:t>потенційні</w:t>
      </w:r>
      <w:r>
        <w:rPr>
          <w:spacing w:val="-5"/>
        </w:rPr>
        <w:t> </w:t>
      </w:r>
      <w:r>
        <w:rPr/>
        <w:t>збої</w:t>
      </w:r>
      <w:r>
        <w:rPr>
          <w:spacing w:val="-5"/>
        </w:rPr>
        <w:t> </w:t>
      </w:r>
      <w:r>
        <w:rPr/>
        <w:t>(затримки, проблеми з якістю або проблеми з постачальниками), розпізнати стратегічні можливості, швидше реагувати на зміни попиту та покращити обслуговування </w:t>
      </w:r>
      <w:r>
        <w:rPr>
          <w:spacing w:val="-2"/>
        </w:rPr>
        <w:t>клієнтів.</w:t>
      </w:r>
    </w:p>
    <w:p>
      <w:pPr>
        <w:pStyle w:val="BodyText"/>
        <w:spacing w:line="360" w:lineRule="auto"/>
        <w:ind w:right="230"/>
        <w:jc w:val="right"/>
      </w:pPr>
      <w:r>
        <w:rPr/>
        <w:t>У</w:t>
      </w:r>
      <w:r>
        <w:rPr>
          <w:spacing w:val="80"/>
        </w:rPr>
        <w:t> </w:t>
      </w:r>
      <w:r>
        <w:rPr/>
        <w:t>зв'язку</w:t>
      </w:r>
      <w:r>
        <w:rPr>
          <w:spacing w:val="80"/>
        </w:rPr>
        <w:t> </w:t>
      </w:r>
      <w:r>
        <w:rPr/>
        <w:t>з</w:t>
      </w:r>
      <w:r>
        <w:rPr>
          <w:spacing w:val="80"/>
        </w:rPr>
        <w:t> </w:t>
      </w:r>
      <w:r>
        <w:rPr/>
        <w:t>необхідністю</w:t>
      </w:r>
      <w:r>
        <w:rPr>
          <w:spacing w:val="80"/>
        </w:rPr>
        <w:t> </w:t>
      </w:r>
      <w:r>
        <w:rPr/>
        <w:t>підвищення</w:t>
      </w:r>
      <w:r>
        <w:rPr>
          <w:spacing w:val="80"/>
        </w:rPr>
        <w:t> </w:t>
      </w:r>
      <w:r>
        <w:rPr/>
        <w:t>прозорості</w:t>
      </w:r>
      <w:r>
        <w:rPr>
          <w:spacing w:val="80"/>
        </w:rPr>
        <w:t> </w:t>
      </w:r>
      <w:r>
        <w:rPr/>
        <w:t>можна</w:t>
      </w:r>
      <w:r>
        <w:rPr>
          <w:spacing w:val="80"/>
        </w:rPr>
        <w:t> </w:t>
      </w:r>
      <w:r>
        <w:rPr/>
        <w:t>спостерігати перехід</w:t>
      </w:r>
      <w:r>
        <w:rPr>
          <w:spacing w:val="-18"/>
        </w:rPr>
        <w:t> </w:t>
      </w:r>
      <w:r>
        <w:rPr/>
        <w:t>до</w:t>
      </w:r>
      <w:r>
        <w:rPr>
          <w:spacing w:val="-17"/>
        </w:rPr>
        <w:t> </w:t>
      </w:r>
      <w:r>
        <w:rPr/>
        <w:t>використання</w:t>
      </w:r>
      <w:r>
        <w:rPr>
          <w:spacing w:val="-18"/>
        </w:rPr>
        <w:t> </w:t>
      </w:r>
      <w:r>
        <w:rPr/>
        <w:t>сучасних</w:t>
      </w:r>
      <w:r>
        <w:rPr>
          <w:spacing w:val="-17"/>
        </w:rPr>
        <w:t> </w:t>
      </w:r>
      <w:r>
        <w:rPr/>
        <w:t>систем</w:t>
      </w:r>
      <w:r>
        <w:rPr>
          <w:spacing w:val="-18"/>
        </w:rPr>
        <w:t> </w:t>
      </w:r>
      <w:r>
        <w:rPr/>
        <w:t>інформаційних</w:t>
      </w:r>
      <w:r>
        <w:rPr>
          <w:spacing w:val="-17"/>
        </w:rPr>
        <w:t> </w:t>
      </w:r>
      <w:r>
        <w:rPr/>
        <w:t>технологій,</w:t>
      </w:r>
      <w:r>
        <w:rPr>
          <w:spacing w:val="-18"/>
        </w:rPr>
        <w:t> </w:t>
      </w:r>
      <w:r>
        <w:rPr/>
        <w:t>наприклад, таких</w:t>
      </w:r>
      <w:r>
        <w:rPr>
          <w:spacing w:val="-18"/>
        </w:rPr>
        <w:t> </w:t>
      </w:r>
      <w:r>
        <w:rPr/>
        <w:t>як</w:t>
      </w:r>
      <w:r>
        <w:rPr>
          <w:spacing w:val="-17"/>
        </w:rPr>
        <w:t> </w:t>
      </w:r>
      <w:r>
        <w:rPr/>
        <w:t>Інтернет</w:t>
      </w:r>
      <w:r>
        <w:rPr>
          <w:spacing w:val="-18"/>
        </w:rPr>
        <w:t> </w:t>
      </w:r>
      <w:r>
        <w:rPr/>
        <w:t>речей</w:t>
      </w:r>
      <w:r>
        <w:rPr>
          <w:spacing w:val="-18"/>
        </w:rPr>
        <w:t> </w:t>
      </w:r>
      <w:r>
        <w:rPr/>
        <w:t>(IoT),</w:t>
      </w:r>
      <w:r>
        <w:rPr>
          <w:spacing w:val="-17"/>
        </w:rPr>
        <w:t> </w:t>
      </w:r>
      <w:r>
        <w:rPr/>
        <w:t>штучний</w:t>
      </w:r>
      <w:r>
        <w:rPr>
          <w:spacing w:val="-18"/>
        </w:rPr>
        <w:t> </w:t>
      </w:r>
      <w:r>
        <w:rPr/>
        <w:t>інтелект</w:t>
      </w:r>
      <w:r>
        <w:rPr>
          <w:spacing w:val="-17"/>
        </w:rPr>
        <w:t> </w:t>
      </w:r>
      <w:r>
        <w:rPr/>
        <w:t>(AI),</w:t>
      </w:r>
      <w:r>
        <w:rPr>
          <w:spacing w:val="-18"/>
        </w:rPr>
        <w:t> </w:t>
      </w:r>
      <w:r>
        <w:rPr/>
        <w:t>датчики,</w:t>
      </w:r>
      <w:r>
        <w:rPr>
          <w:spacing w:val="-18"/>
        </w:rPr>
        <w:t> </w:t>
      </w:r>
      <w:r>
        <w:rPr/>
        <w:t>хмарні</w:t>
      </w:r>
      <w:r>
        <w:rPr>
          <w:spacing w:val="-17"/>
        </w:rPr>
        <w:t> </w:t>
      </w:r>
      <w:r>
        <w:rPr/>
        <w:t>платформи тощо.</w:t>
      </w:r>
      <w:r>
        <w:rPr>
          <w:spacing w:val="39"/>
        </w:rPr>
        <w:t> </w:t>
      </w:r>
      <w:r>
        <w:rPr/>
        <w:t>Також</w:t>
      </w:r>
      <w:r>
        <w:rPr>
          <w:spacing w:val="40"/>
        </w:rPr>
        <w:t> </w:t>
      </w:r>
      <w:r>
        <w:rPr/>
        <w:t>ці</w:t>
      </w:r>
      <w:r>
        <w:rPr>
          <w:spacing w:val="40"/>
        </w:rPr>
        <w:t> </w:t>
      </w:r>
      <w:r>
        <w:rPr/>
        <w:t>технології</w:t>
      </w:r>
      <w:r>
        <w:rPr>
          <w:spacing w:val="40"/>
        </w:rPr>
        <w:t> </w:t>
      </w:r>
      <w:r>
        <w:rPr/>
        <w:t>можуть</w:t>
      </w:r>
      <w:r>
        <w:rPr>
          <w:spacing w:val="40"/>
        </w:rPr>
        <w:t> </w:t>
      </w:r>
      <w:r>
        <w:rPr/>
        <w:t>допомогти</w:t>
      </w:r>
      <w:r>
        <w:rPr>
          <w:spacing w:val="40"/>
        </w:rPr>
        <w:t> </w:t>
      </w:r>
      <w:r>
        <w:rPr/>
        <w:t>швидко</w:t>
      </w:r>
      <w:r>
        <w:rPr>
          <w:spacing w:val="40"/>
        </w:rPr>
        <w:t> </w:t>
      </w:r>
      <w:r>
        <w:rPr/>
        <w:t>обрати</w:t>
      </w:r>
      <w:r>
        <w:rPr>
          <w:spacing w:val="40"/>
        </w:rPr>
        <w:t> </w:t>
      </w:r>
      <w:r>
        <w:rPr/>
        <w:t>альтернативних постачальників,</w:t>
      </w:r>
      <w:r>
        <w:rPr>
          <w:spacing w:val="-11"/>
        </w:rPr>
        <w:t> </w:t>
      </w:r>
      <w:r>
        <w:rPr/>
        <w:t>коли</w:t>
      </w:r>
      <w:r>
        <w:rPr>
          <w:spacing w:val="-9"/>
        </w:rPr>
        <w:t> </w:t>
      </w:r>
      <w:r>
        <w:rPr/>
        <w:t>звичайні</w:t>
      </w:r>
      <w:r>
        <w:rPr>
          <w:spacing w:val="-11"/>
        </w:rPr>
        <w:t> </w:t>
      </w:r>
      <w:r>
        <w:rPr/>
        <w:t>постачальники</w:t>
      </w:r>
      <w:r>
        <w:rPr>
          <w:spacing w:val="-9"/>
        </w:rPr>
        <w:t> </w:t>
      </w:r>
      <w:r>
        <w:rPr/>
        <w:t>стикаються</w:t>
      </w:r>
      <w:r>
        <w:rPr>
          <w:spacing w:val="-9"/>
        </w:rPr>
        <w:t> </w:t>
      </w:r>
      <w:r>
        <w:rPr/>
        <w:t>з</w:t>
      </w:r>
      <w:r>
        <w:rPr>
          <w:spacing w:val="-13"/>
        </w:rPr>
        <w:t> </w:t>
      </w:r>
      <w:r>
        <w:rPr/>
        <w:t>проблемами</w:t>
      </w:r>
      <w:r>
        <w:rPr>
          <w:spacing w:val="-2"/>
        </w:rPr>
        <w:t> </w:t>
      </w:r>
      <w:r>
        <w:rPr/>
        <w:t>[22,</w:t>
      </w:r>
      <w:r>
        <w:rPr>
          <w:spacing w:val="-13"/>
        </w:rPr>
        <w:t> </w:t>
      </w:r>
      <w:r>
        <w:rPr/>
        <w:t>23]. Системи управління транспортом (Transport Management System – TMS), управління</w:t>
      </w:r>
      <w:r>
        <w:rPr>
          <w:spacing w:val="63"/>
        </w:rPr>
        <w:t> </w:t>
      </w:r>
      <w:r>
        <w:rPr/>
        <w:t>складами</w:t>
      </w:r>
      <w:r>
        <w:rPr>
          <w:spacing w:val="66"/>
        </w:rPr>
        <w:t> </w:t>
      </w:r>
      <w:r>
        <w:rPr/>
        <w:t>(Warehouse</w:t>
      </w:r>
      <w:r>
        <w:rPr>
          <w:spacing w:val="66"/>
        </w:rPr>
        <w:t> </w:t>
      </w:r>
      <w:r>
        <w:rPr/>
        <w:t>Management</w:t>
      </w:r>
      <w:r>
        <w:rPr>
          <w:spacing w:val="67"/>
        </w:rPr>
        <w:t> </w:t>
      </w:r>
      <w:r>
        <w:rPr/>
        <w:t>System</w:t>
      </w:r>
      <w:r>
        <w:rPr>
          <w:spacing w:val="71"/>
        </w:rPr>
        <w:t> </w:t>
      </w:r>
      <w:r>
        <w:rPr/>
        <w:t>–</w:t>
      </w:r>
      <w:r>
        <w:rPr>
          <w:spacing w:val="65"/>
        </w:rPr>
        <w:t> </w:t>
      </w:r>
      <w:r>
        <w:rPr/>
        <w:t>WMS)</w:t>
      </w:r>
      <w:r>
        <w:rPr>
          <w:spacing w:val="66"/>
        </w:rPr>
        <w:t> </w:t>
      </w:r>
      <w:r>
        <w:rPr/>
        <w:t>та</w:t>
      </w:r>
      <w:r>
        <w:rPr>
          <w:spacing w:val="66"/>
        </w:rPr>
        <w:t> </w:t>
      </w:r>
      <w:r>
        <w:rPr>
          <w:spacing w:val="-2"/>
        </w:rPr>
        <w:t>програмне</w:t>
      </w:r>
    </w:p>
    <w:p>
      <w:pPr>
        <w:spacing w:after="0" w:line="360" w:lineRule="auto"/>
        <w:jc w:val="right"/>
        <w:sectPr>
          <w:pgSz w:w="11910" w:h="16840"/>
          <w:pgMar w:header="731" w:footer="0" w:top="1040" w:bottom="280" w:left="1020" w:right="900"/>
        </w:sectPr>
      </w:pPr>
    </w:p>
    <w:p>
      <w:pPr>
        <w:pStyle w:val="BodyText"/>
        <w:spacing w:before="2"/>
        <w:ind w:left="0" w:firstLine="0"/>
        <w:jc w:val="left"/>
        <w:rPr>
          <w:sz w:val="14"/>
        </w:rPr>
      </w:pPr>
    </w:p>
    <w:p>
      <w:pPr>
        <w:pStyle w:val="BodyText"/>
        <w:spacing w:line="360" w:lineRule="auto" w:before="89"/>
        <w:ind w:right="228" w:firstLine="0"/>
      </w:pPr>
      <w:r>
        <w:rPr/>
        <w:t>забезпечення для планування ресурсів підприємства (Enterprise Resource Planning System – EPR) дозволяють відстежувати в режимі реального часу, аналізувати дані та приймати ефективні рішення, що підвищує конкурентоспроможність логістичного менеджменту [24].</w:t>
      </w:r>
    </w:p>
    <w:p>
      <w:pPr>
        <w:pStyle w:val="BodyText"/>
        <w:spacing w:line="360" w:lineRule="auto"/>
        <w:ind w:right="231"/>
      </w:pPr>
      <w:r>
        <w:rPr/>
        <w:t>Система управління транспортом може допомагати контролювати та відстежувати</w:t>
      </w:r>
      <w:r>
        <w:rPr>
          <w:spacing w:val="-14"/>
        </w:rPr>
        <w:t> </w:t>
      </w:r>
      <w:r>
        <w:rPr/>
        <w:t>рух</w:t>
      </w:r>
      <w:r>
        <w:rPr>
          <w:spacing w:val="-11"/>
        </w:rPr>
        <w:t> </w:t>
      </w:r>
      <w:r>
        <w:rPr/>
        <w:t>товарів</w:t>
      </w:r>
      <w:r>
        <w:rPr>
          <w:spacing w:val="-15"/>
        </w:rPr>
        <w:t> </w:t>
      </w:r>
      <w:r>
        <w:rPr/>
        <w:t>по</w:t>
      </w:r>
      <w:r>
        <w:rPr>
          <w:spacing w:val="-11"/>
        </w:rPr>
        <w:t> </w:t>
      </w:r>
      <w:r>
        <w:rPr/>
        <w:t>всьому</w:t>
      </w:r>
      <w:r>
        <w:rPr>
          <w:spacing w:val="-11"/>
        </w:rPr>
        <w:t> </w:t>
      </w:r>
      <w:r>
        <w:rPr/>
        <w:t>ланцюгу</w:t>
      </w:r>
      <w:r>
        <w:rPr>
          <w:spacing w:val="-13"/>
        </w:rPr>
        <w:t> </w:t>
      </w:r>
      <w:r>
        <w:rPr/>
        <w:t>постачань,</w:t>
      </w:r>
      <w:r>
        <w:rPr>
          <w:spacing w:val="-13"/>
        </w:rPr>
        <w:t> </w:t>
      </w:r>
      <w:r>
        <w:rPr/>
        <w:t>включаючи</w:t>
      </w:r>
      <w:r>
        <w:rPr>
          <w:spacing w:val="-5"/>
        </w:rPr>
        <w:t> </w:t>
      </w:r>
      <w:r>
        <w:rPr/>
        <w:t>замовлення, навантаження, маршрутизацію та доставку. Система управління складами дозволяє ефективно організовувати та керувати операціями на складі через відстеження запасів, приймання та розміщення товарів на складі, підготовку замовлень та відвантаження. Програмне забезпечення для планування ресурсів підприємства дозволяє компанії координувати та оптимізувати використання матеріалів, обладнання та ручної праці. Це дає змогу підприємству забезпечити ефективне планування та керування ресурсами, покращити продуктивність та знизити витрати.</w:t>
      </w:r>
    </w:p>
    <w:p>
      <w:pPr>
        <w:pStyle w:val="BodyText"/>
        <w:spacing w:line="360" w:lineRule="auto"/>
        <w:ind w:right="240"/>
      </w:pPr>
      <w:r>
        <w:rPr/>
        <w:t>Крім</w:t>
      </w:r>
      <w:r>
        <w:rPr>
          <w:spacing w:val="-3"/>
        </w:rPr>
        <w:t> </w:t>
      </w:r>
      <w:r>
        <w:rPr/>
        <w:t>цього</w:t>
      </w:r>
      <w:r>
        <w:rPr>
          <w:spacing w:val="-2"/>
        </w:rPr>
        <w:t> </w:t>
      </w:r>
      <w:r>
        <w:rPr/>
        <w:t>обмеження</w:t>
      </w:r>
      <w:r>
        <w:rPr>
          <w:spacing w:val="-2"/>
        </w:rPr>
        <w:t> </w:t>
      </w:r>
      <w:r>
        <w:rPr/>
        <w:t>щодо</w:t>
      </w:r>
      <w:r>
        <w:rPr>
          <w:spacing w:val="-2"/>
        </w:rPr>
        <w:t> </w:t>
      </w:r>
      <w:r>
        <w:rPr/>
        <w:t>наявності</w:t>
      </w:r>
      <w:r>
        <w:rPr>
          <w:spacing w:val="-2"/>
        </w:rPr>
        <w:t> </w:t>
      </w:r>
      <w:r>
        <w:rPr/>
        <w:t>робочої</w:t>
      </w:r>
      <w:r>
        <w:rPr>
          <w:spacing w:val="-2"/>
        </w:rPr>
        <w:t> </w:t>
      </w:r>
      <w:r>
        <w:rPr/>
        <w:t>сили</w:t>
      </w:r>
      <w:r>
        <w:rPr>
          <w:spacing w:val="-2"/>
        </w:rPr>
        <w:t> </w:t>
      </w:r>
      <w:r>
        <w:rPr/>
        <w:t>під</w:t>
      </w:r>
      <w:r>
        <w:rPr>
          <w:spacing w:val="-2"/>
        </w:rPr>
        <w:t> </w:t>
      </w:r>
      <w:r>
        <w:rPr/>
        <w:t>впливом</w:t>
      </w:r>
      <w:r>
        <w:rPr>
          <w:spacing w:val="-2"/>
        </w:rPr>
        <w:t> </w:t>
      </w:r>
      <w:r>
        <w:rPr/>
        <w:t>пандемії COVID-19 змусять більшість компаній інвестувати в кіберфізичні системи, які можуть працювати на складах і в розподільчих центрах.</w:t>
      </w:r>
    </w:p>
    <w:p>
      <w:pPr>
        <w:pStyle w:val="BodyText"/>
        <w:spacing w:line="360" w:lineRule="auto" w:before="1"/>
        <w:ind w:right="230"/>
      </w:pPr>
      <w:r>
        <w:rPr/>
        <w:t>Більшість підприємств прагнуть досягти екологічної стійкості, вносячи зміни тільки в межах своєї організації: використання відновлюваних джерел енергії, гібридних транспортних засобів, зменшення використання ресурсів тощо. Однак, згідно зі звітом компанії «McKinsey», ланцюг постачань середньостатистичної компанії створює набагато більший об’єм соціальних та екологічних</w:t>
      </w:r>
      <w:r>
        <w:rPr>
          <w:spacing w:val="-13"/>
        </w:rPr>
        <w:t> </w:t>
      </w:r>
      <w:r>
        <w:rPr/>
        <w:t>витрат,</w:t>
      </w:r>
      <w:r>
        <w:rPr>
          <w:spacing w:val="-14"/>
        </w:rPr>
        <w:t> </w:t>
      </w:r>
      <w:r>
        <w:rPr/>
        <w:t>ніж</w:t>
      </w:r>
      <w:r>
        <w:rPr>
          <w:spacing w:val="-13"/>
        </w:rPr>
        <w:t> </w:t>
      </w:r>
      <w:r>
        <w:rPr/>
        <w:t>власно</w:t>
      </w:r>
      <w:r>
        <w:rPr>
          <w:spacing w:val="-13"/>
        </w:rPr>
        <w:t> </w:t>
      </w:r>
      <w:r>
        <w:rPr/>
        <w:t>діяльність</w:t>
      </w:r>
      <w:r>
        <w:rPr>
          <w:spacing w:val="-14"/>
        </w:rPr>
        <w:t> </w:t>
      </w:r>
      <w:r>
        <w:rPr/>
        <w:t>компанії:</w:t>
      </w:r>
      <w:r>
        <w:rPr>
          <w:spacing w:val="-13"/>
        </w:rPr>
        <w:t> </w:t>
      </w:r>
      <w:r>
        <w:rPr/>
        <w:t>понад</w:t>
      </w:r>
      <w:r>
        <w:rPr>
          <w:spacing w:val="-15"/>
        </w:rPr>
        <w:t> </w:t>
      </w:r>
      <w:r>
        <w:rPr/>
        <w:t>80%</w:t>
      </w:r>
      <w:r>
        <w:rPr>
          <w:spacing w:val="-12"/>
        </w:rPr>
        <w:t> </w:t>
      </w:r>
      <w:r>
        <w:rPr/>
        <w:t>викидів</w:t>
      </w:r>
      <w:r>
        <w:rPr>
          <w:spacing w:val="-14"/>
        </w:rPr>
        <w:t> </w:t>
      </w:r>
      <w:r>
        <w:rPr/>
        <w:t>вуглецю, що викликають парниковий ефект, глибоко заховані в ланцюгу постачань [25].</w:t>
      </w:r>
    </w:p>
    <w:p>
      <w:pPr>
        <w:pStyle w:val="BodyText"/>
        <w:spacing w:line="360" w:lineRule="auto" w:before="2"/>
        <w:ind w:right="235"/>
      </w:pPr>
      <w:r>
        <w:rPr/>
        <w:t>Через це компаніям потрібно не тільки керуватися принципами сталого </w:t>
      </w:r>
      <w:r>
        <w:rPr>
          <w:spacing w:val="-2"/>
        </w:rPr>
        <w:t>розвитку</w:t>
      </w:r>
      <w:r>
        <w:rPr>
          <w:spacing w:val="-6"/>
        </w:rPr>
        <w:t> </w:t>
      </w:r>
      <w:r>
        <w:rPr>
          <w:spacing w:val="-2"/>
        </w:rPr>
        <w:t>й</w:t>
      </w:r>
      <w:r>
        <w:rPr>
          <w:spacing w:val="-10"/>
        </w:rPr>
        <w:t> </w:t>
      </w:r>
      <w:r>
        <w:rPr>
          <w:spacing w:val="-2"/>
        </w:rPr>
        <w:t>соціальної</w:t>
      </w:r>
      <w:r>
        <w:rPr>
          <w:spacing w:val="-6"/>
        </w:rPr>
        <w:t> </w:t>
      </w:r>
      <w:r>
        <w:rPr>
          <w:spacing w:val="-2"/>
        </w:rPr>
        <w:t>відповідальності</w:t>
      </w:r>
      <w:r>
        <w:rPr>
          <w:spacing w:val="-9"/>
        </w:rPr>
        <w:t> </w:t>
      </w:r>
      <w:r>
        <w:rPr>
          <w:spacing w:val="-2"/>
        </w:rPr>
        <w:t>у</w:t>
      </w:r>
      <w:r>
        <w:rPr>
          <w:spacing w:val="-6"/>
        </w:rPr>
        <w:t> </w:t>
      </w:r>
      <w:r>
        <w:rPr>
          <w:spacing w:val="-2"/>
        </w:rPr>
        <w:t>своїй</w:t>
      </w:r>
      <w:r>
        <w:rPr>
          <w:spacing w:val="-6"/>
        </w:rPr>
        <w:t> </w:t>
      </w:r>
      <w:r>
        <w:rPr>
          <w:spacing w:val="-2"/>
        </w:rPr>
        <w:t>діяльності,</w:t>
      </w:r>
      <w:r>
        <w:rPr>
          <w:spacing w:val="-7"/>
        </w:rPr>
        <w:t> </w:t>
      </w:r>
      <w:r>
        <w:rPr>
          <w:spacing w:val="-2"/>
        </w:rPr>
        <w:t>а</w:t>
      </w:r>
      <w:r>
        <w:rPr>
          <w:spacing w:val="-10"/>
        </w:rPr>
        <w:t> </w:t>
      </w:r>
      <w:r>
        <w:rPr>
          <w:spacing w:val="-2"/>
        </w:rPr>
        <w:t>й</w:t>
      </w:r>
      <w:r>
        <w:rPr>
          <w:spacing w:val="-6"/>
        </w:rPr>
        <w:t> </w:t>
      </w:r>
      <w:r>
        <w:rPr>
          <w:spacing w:val="-2"/>
        </w:rPr>
        <w:t>укладати</w:t>
      </w:r>
      <w:r>
        <w:rPr>
          <w:spacing w:val="-6"/>
        </w:rPr>
        <w:t> </w:t>
      </w:r>
      <w:r>
        <w:rPr>
          <w:spacing w:val="-2"/>
        </w:rPr>
        <w:t>контракти </w:t>
      </w:r>
      <w:r>
        <w:rPr/>
        <w:t>виключно із тими постачальниками, які впроваджують відповідну політику та мають сертифікати.</w:t>
      </w:r>
    </w:p>
    <w:p>
      <w:pPr>
        <w:pStyle w:val="BodyText"/>
        <w:spacing w:line="360" w:lineRule="auto"/>
        <w:ind w:right="232"/>
      </w:pPr>
      <w:r>
        <w:rPr/>
        <w:t>Враховуючи зростаючу увагу до сталого розвитку, впровадження екологічного управління ланцюгом постачань (Green Supply Chain Management)</w:t>
      </w:r>
    </w:p>
    <w:p>
      <w:pPr>
        <w:spacing w:after="0" w:line="360" w:lineRule="auto"/>
        <w:sectPr>
          <w:pgSz w:w="11910" w:h="16840"/>
          <w:pgMar w:header="731" w:footer="0" w:top="1040" w:bottom="280" w:left="1020" w:right="900"/>
        </w:sectPr>
      </w:pPr>
    </w:p>
    <w:p>
      <w:pPr>
        <w:pStyle w:val="BodyText"/>
        <w:spacing w:before="2"/>
        <w:ind w:left="0" w:firstLine="0"/>
        <w:jc w:val="left"/>
        <w:rPr>
          <w:sz w:val="14"/>
        </w:rPr>
      </w:pPr>
    </w:p>
    <w:p>
      <w:pPr>
        <w:pStyle w:val="BodyText"/>
        <w:spacing w:line="360" w:lineRule="auto" w:before="89"/>
        <w:ind w:right="228" w:firstLine="0"/>
      </w:pPr>
      <w:r>
        <w:rPr/>
        <w:t>є конкурентною перевагою для підприємства. Відповідно до опитування компанії «Ernst &amp; Young» 2020 року, попри негативний вплив пандемії COVID- 19, підприємства не припинили досягати цілей сталого розвитку: 80% організацій були зосереджені на задачах екологічного, соціального та корпоративного</w:t>
      </w:r>
      <w:r>
        <w:rPr>
          <w:spacing w:val="-18"/>
        </w:rPr>
        <w:t> </w:t>
      </w:r>
      <w:r>
        <w:rPr/>
        <w:t>управління</w:t>
      </w:r>
      <w:r>
        <w:rPr>
          <w:spacing w:val="-17"/>
        </w:rPr>
        <w:t> </w:t>
      </w:r>
      <w:r>
        <w:rPr/>
        <w:t>(Environmental,</w:t>
      </w:r>
      <w:r>
        <w:rPr>
          <w:spacing w:val="-18"/>
        </w:rPr>
        <w:t> </w:t>
      </w:r>
      <w:r>
        <w:rPr/>
        <w:t>Social,</w:t>
      </w:r>
      <w:r>
        <w:rPr>
          <w:spacing w:val="-17"/>
        </w:rPr>
        <w:t> </w:t>
      </w:r>
      <w:r>
        <w:rPr/>
        <w:t>and</w:t>
      </w:r>
      <w:r>
        <w:rPr>
          <w:spacing w:val="-18"/>
        </w:rPr>
        <w:t> </w:t>
      </w:r>
      <w:r>
        <w:rPr/>
        <w:t>Corporate</w:t>
      </w:r>
      <w:r>
        <w:rPr>
          <w:spacing w:val="-17"/>
        </w:rPr>
        <w:t> </w:t>
      </w:r>
      <w:r>
        <w:rPr/>
        <w:t>Governance)</w:t>
      </w:r>
      <w:r>
        <w:rPr>
          <w:spacing w:val="-18"/>
        </w:rPr>
        <w:t> </w:t>
      </w:r>
      <w:r>
        <w:rPr/>
        <w:t>[25, </w:t>
      </w:r>
      <w:r>
        <w:rPr>
          <w:spacing w:val="-4"/>
        </w:rPr>
        <w:t>28].</w:t>
      </w:r>
    </w:p>
    <w:p>
      <w:pPr>
        <w:pStyle w:val="BodyText"/>
        <w:spacing w:line="360" w:lineRule="auto"/>
        <w:ind w:right="231"/>
      </w:pPr>
      <w:r>
        <w:rPr/>
        <w:t>GSCM</w:t>
      </w:r>
      <w:r>
        <w:rPr>
          <w:spacing w:val="-16"/>
        </w:rPr>
        <w:t> </w:t>
      </w:r>
      <w:r>
        <w:rPr/>
        <w:t>має</w:t>
      </w:r>
      <w:r>
        <w:rPr>
          <w:spacing w:val="-15"/>
        </w:rPr>
        <w:t> </w:t>
      </w:r>
      <w:r>
        <w:rPr/>
        <w:t>на</w:t>
      </w:r>
      <w:r>
        <w:rPr>
          <w:spacing w:val="-17"/>
        </w:rPr>
        <w:t> </w:t>
      </w:r>
      <w:r>
        <w:rPr/>
        <w:t>меті</w:t>
      </w:r>
      <w:r>
        <w:rPr>
          <w:spacing w:val="-15"/>
        </w:rPr>
        <w:t> </w:t>
      </w:r>
      <w:r>
        <w:rPr/>
        <w:t>зменшити</w:t>
      </w:r>
      <w:r>
        <w:rPr>
          <w:spacing w:val="-17"/>
        </w:rPr>
        <w:t> </w:t>
      </w:r>
      <w:r>
        <w:rPr/>
        <w:t>негативний</w:t>
      </w:r>
      <w:r>
        <w:rPr>
          <w:spacing w:val="-15"/>
        </w:rPr>
        <w:t> </w:t>
      </w:r>
      <w:r>
        <w:rPr/>
        <w:t>вплив</w:t>
      </w:r>
      <w:r>
        <w:rPr>
          <w:spacing w:val="-18"/>
        </w:rPr>
        <w:t> </w:t>
      </w:r>
      <w:r>
        <w:rPr/>
        <w:t>на</w:t>
      </w:r>
      <w:r>
        <w:rPr>
          <w:spacing w:val="-17"/>
        </w:rPr>
        <w:t> </w:t>
      </w:r>
      <w:r>
        <w:rPr/>
        <w:t>навколишнє</w:t>
      </w:r>
      <w:r>
        <w:rPr>
          <w:spacing w:val="-15"/>
        </w:rPr>
        <w:t> </w:t>
      </w:r>
      <w:r>
        <w:rPr/>
        <w:t>середовище діяльності з проєктування продукту, постачання матеріалів і виробів, виробництва, доставки кінцевих продуктів і управління терміном служби продукту. Підприємства, які демонструють екологічні ініціативи, такі як екологічно чистий транспорт або зменшення вуглецевого сліду, часто приваблюють екологічно свідомих клієнтів і отримують конкурентну перевагу.</w:t>
      </w:r>
    </w:p>
    <w:p>
      <w:pPr>
        <w:pStyle w:val="BodyText"/>
        <w:spacing w:line="360" w:lineRule="auto" w:before="1"/>
        <w:ind w:right="231"/>
      </w:pPr>
      <w:r>
        <w:rPr/>
        <w:t>Розвинені зелені ланцюги постачань враховують стійкість кожної ланки від проєктування та виробництва, транспортування, зберігання та використання до можливої утилізації або перероблення. Ця уважність допомагає зменшити відходи, пом'якшити юридичні та екологічні ризики, мінімізувати вплив на здоров'я та покращити репутацію компаній та їх продукції.</w:t>
      </w:r>
    </w:p>
    <w:p>
      <w:pPr>
        <w:pStyle w:val="BodyText"/>
        <w:spacing w:line="360" w:lineRule="auto"/>
        <w:ind w:right="230"/>
      </w:pPr>
      <w:r>
        <w:rPr/>
        <w:t>Отже, протягом останніх десятиліть компанії приділяли увагу й зусилля стратегіям зменшення витрат та найкращим комерційним результатам, однак в умовах сьогодення компаніям доводиться зосередитися на ефективності моніторингу</w:t>
      </w:r>
      <w:r>
        <w:rPr>
          <w:spacing w:val="-16"/>
        </w:rPr>
        <w:t> </w:t>
      </w:r>
      <w:r>
        <w:rPr/>
        <w:t>ризиків,</w:t>
      </w:r>
      <w:r>
        <w:rPr>
          <w:spacing w:val="-18"/>
        </w:rPr>
        <w:t> </w:t>
      </w:r>
      <w:r>
        <w:rPr/>
        <w:t>впровадженні</w:t>
      </w:r>
      <w:r>
        <w:rPr>
          <w:spacing w:val="-16"/>
        </w:rPr>
        <w:t> </w:t>
      </w:r>
      <w:r>
        <w:rPr/>
        <w:t>стратегій</w:t>
      </w:r>
      <w:r>
        <w:rPr>
          <w:spacing w:val="-16"/>
        </w:rPr>
        <w:t> </w:t>
      </w:r>
      <w:r>
        <w:rPr/>
        <w:t>пом'якшення</w:t>
      </w:r>
      <w:r>
        <w:rPr>
          <w:spacing w:val="-16"/>
        </w:rPr>
        <w:t> </w:t>
      </w:r>
      <w:r>
        <w:rPr/>
        <w:t>наслідків</w:t>
      </w:r>
      <w:r>
        <w:rPr>
          <w:spacing w:val="-18"/>
        </w:rPr>
        <w:t> </w:t>
      </w:r>
      <w:r>
        <w:rPr/>
        <w:t>та</w:t>
      </w:r>
      <w:r>
        <w:rPr>
          <w:spacing w:val="-10"/>
        </w:rPr>
        <w:t> </w:t>
      </w:r>
      <w:r>
        <w:rPr/>
        <w:t>розробки планів безперервності бізнесу. Пандемія COVID-19 змусила компанії переглянути свої глобальні стратегії у мережах постачань, розширити свої можливості та більш оперативно розв'язувати проблеми функціонування логістичних ланцюгів.</w:t>
      </w:r>
    </w:p>
    <w:p>
      <w:pPr>
        <w:pStyle w:val="BodyText"/>
        <w:spacing w:line="360" w:lineRule="auto" w:before="1"/>
        <w:ind w:right="231"/>
      </w:pPr>
      <w:r>
        <w:rPr/>
        <w:t>Ключовими факторами конкурентоспроможності зараз є стійкість, прозорість, автоматизація, висококваліфіковані кадри, швидкість та надійність, які сприятимуть не лише скороченню витрат, але й швидкому та ефективному прийняттю рішень, стандартизації процесів і досконалості у всьому ланцюгу </w:t>
      </w:r>
      <w:r>
        <w:rPr>
          <w:spacing w:val="-2"/>
        </w:rPr>
        <w:t>постачань.</w:t>
      </w:r>
    </w:p>
    <w:p>
      <w:pPr>
        <w:spacing w:after="0" w:line="360" w:lineRule="auto"/>
        <w:sectPr>
          <w:pgSz w:w="11910" w:h="16840"/>
          <w:pgMar w:header="731" w:footer="0" w:top="1040" w:bottom="280" w:left="1020" w:right="900"/>
        </w:sectPr>
      </w:pPr>
    </w:p>
    <w:p>
      <w:pPr>
        <w:pStyle w:val="BodyText"/>
        <w:spacing w:before="2"/>
        <w:ind w:left="0" w:firstLine="0"/>
        <w:jc w:val="left"/>
        <w:rPr>
          <w:sz w:val="14"/>
        </w:rPr>
      </w:pPr>
    </w:p>
    <w:p>
      <w:pPr>
        <w:pStyle w:val="BodyText"/>
        <w:spacing w:line="360" w:lineRule="auto" w:before="89"/>
        <w:ind w:right="237"/>
      </w:pPr>
      <w:r>
        <w:rPr/>
        <w:t>Основними вимогами до створення прибуткового ланцюга поставок є забезпечення</w:t>
      </w:r>
      <w:r>
        <w:rPr>
          <w:spacing w:val="-12"/>
        </w:rPr>
        <w:t> </w:t>
      </w:r>
      <w:r>
        <w:rPr/>
        <w:t>конкурентних</w:t>
      </w:r>
      <w:r>
        <w:rPr>
          <w:spacing w:val="-11"/>
        </w:rPr>
        <w:t> </w:t>
      </w:r>
      <w:r>
        <w:rPr/>
        <w:t>переваг</w:t>
      </w:r>
      <w:r>
        <w:rPr>
          <w:spacing w:val="-12"/>
        </w:rPr>
        <w:t> </w:t>
      </w:r>
      <w:r>
        <w:rPr/>
        <w:t>шляхом</w:t>
      </w:r>
      <w:r>
        <w:rPr>
          <w:spacing w:val="-12"/>
        </w:rPr>
        <w:t> </w:t>
      </w:r>
      <w:r>
        <w:rPr/>
        <w:t>скорочення</w:t>
      </w:r>
      <w:r>
        <w:rPr>
          <w:spacing w:val="-12"/>
        </w:rPr>
        <w:t> </w:t>
      </w:r>
      <w:r>
        <w:rPr/>
        <w:t>витрат,</w:t>
      </w:r>
      <w:r>
        <w:rPr>
          <w:spacing w:val="-13"/>
        </w:rPr>
        <w:t> </w:t>
      </w:r>
      <w:r>
        <w:rPr/>
        <w:t>підтримка</w:t>
      </w:r>
      <w:r>
        <w:rPr>
          <w:spacing w:val="-12"/>
        </w:rPr>
        <w:t> </w:t>
      </w:r>
      <w:r>
        <w:rPr/>
        <w:t>рівня якості продукції на високому рівні, максимізація швидкості та вчасності поставок.</w:t>
      </w:r>
      <w:r>
        <w:rPr>
          <w:spacing w:val="-1"/>
        </w:rPr>
        <w:t> </w:t>
      </w:r>
      <w:r>
        <w:rPr/>
        <w:t>Наразі ланцюги поставок</w:t>
      </w:r>
      <w:r>
        <w:rPr>
          <w:spacing w:val="-2"/>
        </w:rPr>
        <w:t> </w:t>
      </w:r>
      <w:r>
        <w:rPr/>
        <w:t>стають</w:t>
      </w:r>
      <w:r>
        <w:rPr>
          <w:spacing w:val="-1"/>
        </w:rPr>
        <w:t> </w:t>
      </w:r>
      <w:r>
        <w:rPr/>
        <w:t>все</w:t>
      </w:r>
      <w:r>
        <w:rPr>
          <w:spacing w:val="-1"/>
        </w:rPr>
        <w:t> </w:t>
      </w:r>
      <w:r>
        <w:rPr/>
        <w:t>більш</w:t>
      </w:r>
      <w:r>
        <w:rPr>
          <w:spacing w:val="-1"/>
        </w:rPr>
        <w:t> </w:t>
      </w:r>
      <w:r>
        <w:rPr/>
        <w:t>глобальними, гнучкими та стійкими до збоїв; підприємства постійно розширюють свої мережі поставок, відбувається вертикальна та горизонтальна інтеграція на всіх рівнях </w:t>
      </w:r>
      <w:r>
        <w:rPr>
          <w:spacing w:val="-2"/>
        </w:rPr>
        <w:t>виробництва.</w:t>
      </w:r>
    </w:p>
    <w:p>
      <w:pPr>
        <w:spacing w:after="0" w:line="360" w:lineRule="auto"/>
        <w:sectPr>
          <w:pgSz w:w="11910" w:h="16840"/>
          <w:pgMar w:header="731" w:footer="0" w:top="1040" w:bottom="280" w:left="1020" w:right="900"/>
        </w:sectPr>
      </w:pPr>
    </w:p>
    <w:p>
      <w:pPr>
        <w:pStyle w:val="BodyText"/>
        <w:spacing w:before="2"/>
        <w:ind w:left="0" w:firstLine="0"/>
        <w:jc w:val="left"/>
        <w:rPr>
          <w:sz w:val="14"/>
        </w:rPr>
      </w:pPr>
    </w:p>
    <w:p>
      <w:pPr>
        <w:pStyle w:val="BodyText"/>
        <w:spacing w:line="360" w:lineRule="auto" w:before="89"/>
        <w:ind w:left="648" w:right="774" w:firstLine="6"/>
        <w:jc w:val="center"/>
      </w:pPr>
      <w:r>
        <w:rPr/>
        <w:t>РОЗДІЛ 3. СУЧАСНІ ТЕНДЕНЦІЇ УПРАВЛІННЯ ЛОГІСТИЧНОЮ СИСТЕМОЮ</w:t>
      </w:r>
      <w:r>
        <w:rPr>
          <w:spacing w:val="-7"/>
        </w:rPr>
        <w:t> </w:t>
      </w:r>
      <w:r>
        <w:rPr/>
        <w:t>У</w:t>
      </w:r>
      <w:r>
        <w:rPr>
          <w:spacing w:val="-6"/>
        </w:rPr>
        <w:t> </w:t>
      </w:r>
      <w:r>
        <w:rPr/>
        <w:t>СФЕРІ</w:t>
      </w:r>
      <w:r>
        <w:rPr>
          <w:spacing w:val="-9"/>
        </w:rPr>
        <w:t> </w:t>
      </w:r>
      <w:r>
        <w:rPr/>
        <w:t>ЕЛЕКТРОННОЇ</w:t>
      </w:r>
      <w:r>
        <w:rPr>
          <w:spacing w:val="-9"/>
        </w:rPr>
        <w:t> </w:t>
      </w:r>
      <w:r>
        <w:rPr/>
        <w:t>КОМЕРЦІЇ:</w:t>
      </w:r>
      <w:r>
        <w:rPr>
          <w:spacing w:val="-8"/>
        </w:rPr>
        <w:t> </w:t>
      </w:r>
      <w:r>
        <w:rPr/>
        <w:t>МІЖНАРОДНИЙ ДОСВІД ТА УКРАЇНСЬКІ ПЕРСПЕКТИВИ</w:t>
      </w:r>
    </w:p>
    <w:p>
      <w:pPr>
        <w:pStyle w:val="BodyText"/>
        <w:ind w:left="0" w:firstLine="0"/>
        <w:jc w:val="left"/>
        <w:rPr>
          <w:sz w:val="42"/>
        </w:rPr>
      </w:pPr>
    </w:p>
    <w:p>
      <w:pPr>
        <w:pStyle w:val="ListParagraph"/>
        <w:numPr>
          <w:ilvl w:val="1"/>
          <w:numId w:val="9"/>
        </w:numPr>
        <w:tabs>
          <w:tab w:pos="1529" w:val="left" w:leader="none"/>
          <w:tab w:pos="1530" w:val="left" w:leader="none"/>
        </w:tabs>
        <w:spacing w:line="360" w:lineRule="auto" w:before="0" w:after="0"/>
        <w:ind w:left="112" w:right="663" w:firstLine="708"/>
        <w:jc w:val="left"/>
        <w:rPr>
          <w:sz w:val="28"/>
        </w:rPr>
      </w:pPr>
      <w:r>
        <w:rPr>
          <w:sz w:val="28"/>
        </w:rPr>
        <w:t>Найкращі</w:t>
      </w:r>
      <w:r>
        <w:rPr>
          <w:spacing w:val="-5"/>
          <w:sz w:val="28"/>
        </w:rPr>
        <w:t> </w:t>
      </w:r>
      <w:r>
        <w:rPr>
          <w:sz w:val="28"/>
        </w:rPr>
        <w:t>світові</w:t>
      </w:r>
      <w:r>
        <w:rPr>
          <w:spacing w:val="-8"/>
          <w:sz w:val="28"/>
        </w:rPr>
        <w:t> </w:t>
      </w:r>
      <w:r>
        <w:rPr>
          <w:sz w:val="28"/>
        </w:rPr>
        <w:t>практики</w:t>
      </w:r>
      <w:r>
        <w:rPr>
          <w:spacing w:val="-5"/>
          <w:sz w:val="28"/>
        </w:rPr>
        <w:t> </w:t>
      </w:r>
      <w:r>
        <w:rPr>
          <w:sz w:val="28"/>
        </w:rPr>
        <w:t>управління</w:t>
      </w:r>
      <w:r>
        <w:rPr>
          <w:spacing w:val="-5"/>
          <w:sz w:val="28"/>
        </w:rPr>
        <w:t> </w:t>
      </w:r>
      <w:r>
        <w:rPr>
          <w:sz w:val="28"/>
        </w:rPr>
        <w:t>логістичною</w:t>
      </w:r>
      <w:r>
        <w:rPr>
          <w:spacing w:val="-6"/>
          <w:sz w:val="28"/>
        </w:rPr>
        <w:t> </w:t>
      </w:r>
      <w:r>
        <w:rPr>
          <w:sz w:val="28"/>
        </w:rPr>
        <w:t>системою</w:t>
      </w:r>
      <w:r>
        <w:rPr>
          <w:spacing w:val="-6"/>
          <w:sz w:val="28"/>
        </w:rPr>
        <w:t> </w:t>
      </w:r>
      <w:r>
        <w:rPr>
          <w:sz w:val="28"/>
        </w:rPr>
        <w:t>на прикладі компанії «Amazon.com, Inc.»</w:t>
      </w:r>
    </w:p>
    <w:p>
      <w:pPr>
        <w:pStyle w:val="BodyText"/>
        <w:spacing w:before="1"/>
        <w:ind w:left="0" w:firstLine="0"/>
        <w:jc w:val="left"/>
        <w:rPr>
          <w:sz w:val="42"/>
        </w:rPr>
      </w:pPr>
    </w:p>
    <w:p>
      <w:pPr>
        <w:pStyle w:val="BodyText"/>
        <w:spacing w:line="360" w:lineRule="auto"/>
        <w:ind w:right="232"/>
      </w:pPr>
      <w:r>
        <w:rPr/>
        <w:t>Ринок електронної комерції (e-commerce) є динамічним і швидко зростаючим сектором в глобальній економіці. Це широкий сектор бізнесу, який містить</w:t>
      </w:r>
      <w:r>
        <w:rPr>
          <w:spacing w:val="-18"/>
        </w:rPr>
        <w:t> </w:t>
      </w:r>
      <w:r>
        <w:rPr/>
        <w:t>усі</w:t>
      </w:r>
      <w:r>
        <w:rPr>
          <w:spacing w:val="-17"/>
        </w:rPr>
        <w:t> </w:t>
      </w:r>
      <w:r>
        <w:rPr/>
        <w:t>види</w:t>
      </w:r>
      <w:r>
        <w:rPr>
          <w:spacing w:val="-18"/>
        </w:rPr>
        <w:t> </w:t>
      </w:r>
      <w:r>
        <w:rPr/>
        <w:t>комерції,</w:t>
      </w:r>
      <w:r>
        <w:rPr>
          <w:spacing w:val="-17"/>
        </w:rPr>
        <w:t> </w:t>
      </w:r>
      <w:r>
        <w:rPr/>
        <w:t>пов’язані</w:t>
      </w:r>
      <w:r>
        <w:rPr>
          <w:spacing w:val="-18"/>
        </w:rPr>
        <w:t> </w:t>
      </w:r>
      <w:r>
        <w:rPr/>
        <w:t>з</w:t>
      </w:r>
      <w:r>
        <w:rPr>
          <w:spacing w:val="-17"/>
        </w:rPr>
        <w:t> </w:t>
      </w:r>
      <w:r>
        <w:rPr/>
        <w:t>онлайн</w:t>
      </w:r>
      <w:r>
        <w:rPr>
          <w:spacing w:val="-18"/>
        </w:rPr>
        <w:t> </w:t>
      </w:r>
      <w:r>
        <w:rPr/>
        <w:t>простором.</w:t>
      </w:r>
      <w:r>
        <w:rPr>
          <w:spacing w:val="-17"/>
        </w:rPr>
        <w:t> </w:t>
      </w:r>
      <w:r>
        <w:rPr/>
        <w:t>У</w:t>
      </w:r>
      <w:r>
        <w:rPr>
          <w:spacing w:val="-18"/>
        </w:rPr>
        <w:t> </w:t>
      </w:r>
      <w:r>
        <w:rPr/>
        <w:t>контексті</w:t>
      </w:r>
      <w:r>
        <w:rPr>
          <w:spacing w:val="-17"/>
        </w:rPr>
        <w:t> </w:t>
      </w:r>
      <w:r>
        <w:rPr/>
        <w:t>електронної комерції логістична система відіграє життєво важливу роль у забезпеченні безперебійної та ефективної роботи онлайн-бізнесу. Відомими українськими платформами електронної комерції є компанії «Rozetka», «Prom.ua» та «OLX».</w:t>
      </w:r>
    </w:p>
    <w:p>
      <w:pPr>
        <w:pStyle w:val="BodyText"/>
        <w:spacing w:line="360" w:lineRule="auto"/>
        <w:ind w:right="229"/>
      </w:pPr>
      <w:r>
        <w:rPr/>
        <w:t>Одним з найкращих світових прикладів досягнення конкурентоспроможності</w:t>
      </w:r>
      <w:r>
        <w:rPr>
          <w:spacing w:val="-1"/>
        </w:rPr>
        <w:t> </w:t>
      </w:r>
      <w:r>
        <w:rPr/>
        <w:t>завдяки</w:t>
      </w:r>
      <w:r>
        <w:rPr>
          <w:spacing w:val="-1"/>
        </w:rPr>
        <w:t> </w:t>
      </w:r>
      <w:r>
        <w:rPr/>
        <w:t>логістичній</w:t>
      </w:r>
      <w:r>
        <w:rPr>
          <w:spacing w:val="-1"/>
        </w:rPr>
        <w:t> </w:t>
      </w:r>
      <w:r>
        <w:rPr/>
        <w:t>системі</w:t>
      </w:r>
      <w:r>
        <w:rPr>
          <w:spacing w:val="-1"/>
        </w:rPr>
        <w:t> </w:t>
      </w:r>
      <w:r>
        <w:rPr/>
        <w:t>є</w:t>
      </w:r>
      <w:r>
        <w:rPr>
          <w:spacing w:val="-2"/>
        </w:rPr>
        <w:t> </w:t>
      </w:r>
      <w:r>
        <w:rPr/>
        <w:t>компанія «Amazon.com, Inc.», яка відома своїми інноваціями у сфері логістики та електронної комерції </w:t>
      </w:r>
      <w:r>
        <w:rPr>
          <w:spacing w:val="-2"/>
        </w:rPr>
        <w:t>(e-commerce).</w:t>
      </w:r>
    </w:p>
    <w:p>
      <w:pPr>
        <w:pStyle w:val="BodyText"/>
        <w:spacing w:line="360" w:lineRule="auto"/>
        <w:ind w:right="228"/>
      </w:pPr>
      <w:r>
        <w:rPr/>
        <w:t>Американська компанія «Amazon.com, Inc.» є найбільшим ринком електронної комерції (e-commerse) та однією з найдорожчих компаній у світі на червень</w:t>
      </w:r>
      <w:r>
        <w:rPr>
          <w:spacing w:val="-2"/>
        </w:rPr>
        <w:t> </w:t>
      </w:r>
      <w:r>
        <w:rPr/>
        <w:t>2023</w:t>
      </w:r>
      <w:r>
        <w:rPr>
          <w:spacing w:val="-4"/>
        </w:rPr>
        <w:t> </w:t>
      </w:r>
      <w:r>
        <w:rPr/>
        <w:t>року з</w:t>
      </w:r>
      <w:r>
        <w:rPr>
          <w:spacing w:val="-6"/>
        </w:rPr>
        <w:t> </w:t>
      </w:r>
      <w:r>
        <w:rPr/>
        <w:t>ринковою</w:t>
      </w:r>
      <w:r>
        <w:rPr>
          <w:spacing w:val="-2"/>
        </w:rPr>
        <w:t> </w:t>
      </w:r>
      <w:r>
        <w:rPr/>
        <w:t>капіталізацією</w:t>
      </w:r>
      <w:r>
        <w:rPr>
          <w:spacing w:val="-3"/>
        </w:rPr>
        <w:t> </w:t>
      </w:r>
      <w:r>
        <w:rPr/>
        <w:t>у</w:t>
      </w:r>
      <w:r>
        <w:rPr>
          <w:spacing w:val="-4"/>
        </w:rPr>
        <w:t> </w:t>
      </w:r>
      <w:r>
        <w:rPr/>
        <w:t>1084,06 мільярдів</w:t>
      </w:r>
      <w:r>
        <w:rPr>
          <w:spacing w:val="-5"/>
        </w:rPr>
        <w:t> </w:t>
      </w:r>
      <w:r>
        <w:rPr/>
        <w:t>доларів</w:t>
      </w:r>
      <w:r>
        <w:rPr>
          <w:spacing w:val="-3"/>
        </w:rPr>
        <w:t> </w:t>
      </w:r>
      <w:r>
        <w:rPr/>
        <w:t>США. Компанія</w:t>
      </w:r>
      <w:r>
        <w:rPr>
          <w:spacing w:val="-3"/>
        </w:rPr>
        <w:t> </w:t>
      </w:r>
      <w:r>
        <w:rPr/>
        <w:t>була</w:t>
      </w:r>
      <w:r>
        <w:rPr>
          <w:spacing w:val="-3"/>
        </w:rPr>
        <w:t> </w:t>
      </w:r>
      <w:r>
        <w:rPr/>
        <w:t>заснована</w:t>
      </w:r>
      <w:r>
        <w:rPr>
          <w:spacing w:val="-3"/>
        </w:rPr>
        <w:t> </w:t>
      </w:r>
      <w:r>
        <w:rPr/>
        <w:t>в</w:t>
      </w:r>
      <w:r>
        <w:rPr>
          <w:spacing w:val="-4"/>
        </w:rPr>
        <w:t> </w:t>
      </w:r>
      <w:r>
        <w:rPr/>
        <w:t>1995</w:t>
      </w:r>
      <w:r>
        <w:rPr>
          <w:spacing w:val="-4"/>
        </w:rPr>
        <w:t> </w:t>
      </w:r>
      <w:r>
        <w:rPr/>
        <w:t>році</w:t>
      </w:r>
      <w:r>
        <w:rPr>
          <w:spacing w:val="-2"/>
        </w:rPr>
        <w:t> </w:t>
      </w:r>
      <w:r>
        <w:rPr/>
        <w:t>Джеффом</w:t>
      </w:r>
      <w:r>
        <w:rPr>
          <w:spacing w:val="-3"/>
        </w:rPr>
        <w:t> </w:t>
      </w:r>
      <w:r>
        <w:rPr/>
        <w:t>Безосом</w:t>
      </w:r>
      <w:r>
        <w:rPr>
          <w:spacing w:val="-3"/>
        </w:rPr>
        <w:t> </w:t>
      </w:r>
      <w:r>
        <w:rPr/>
        <w:t>як</w:t>
      </w:r>
      <w:r>
        <w:rPr>
          <w:spacing w:val="-3"/>
        </w:rPr>
        <w:t> </w:t>
      </w:r>
      <w:r>
        <w:rPr/>
        <w:t>книжковий</w:t>
      </w:r>
      <w:r>
        <w:rPr>
          <w:spacing w:val="-3"/>
        </w:rPr>
        <w:t> </w:t>
      </w:r>
      <w:r>
        <w:rPr/>
        <w:t>інтернет- магазин, а у 2000-их роках компанія перетворилася в маркетплейс – торговий майданчик, на якій сторонні продавці можуть використовувати роздрібну та логістичну інфраструктуру «Amazon.com, Inc.» для продажів і доставки товарів покупцям [31, 32].</w:t>
      </w:r>
    </w:p>
    <w:p>
      <w:pPr>
        <w:pStyle w:val="BodyText"/>
        <w:spacing w:line="360" w:lineRule="auto" w:before="1"/>
        <w:ind w:right="230"/>
      </w:pPr>
      <w:r>
        <w:rPr/>
        <w:t>Місією «Amazon.com, Inc.» є стати найбільшою клієнтоорієнтованою компанією на Землі, тобто бути зосередженою на задоволенні потреб клієнтів, продаючи всі товари в будь-якій точці світу. Компанія «Amazon. com, Inc.» працює в різних сегментах бізнесу і пропонує широкий спектр продуктів і </w:t>
      </w:r>
      <w:r>
        <w:rPr>
          <w:spacing w:val="-2"/>
        </w:rPr>
        <w:t>послуг:</w:t>
      </w:r>
    </w:p>
    <w:p>
      <w:pPr>
        <w:spacing w:after="0" w:line="360" w:lineRule="auto"/>
        <w:sectPr>
          <w:pgSz w:w="11910" w:h="16840"/>
          <w:pgMar w:header="731" w:footer="0" w:top="1040" w:bottom="280" w:left="1020" w:right="900"/>
        </w:sectPr>
      </w:pPr>
    </w:p>
    <w:p>
      <w:pPr>
        <w:pStyle w:val="BodyText"/>
        <w:spacing w:before="3"/>
        <w:ind w:left="0" w:firstLine="0"/>
        <w:jc w:val="left"/>
        <w:rPr>
          <w:sz w:val="13"/>
        </w:rPr>
      </w:pPr>
    </w:p>
    <w:p>
      <w:pPr>
        <w:pStyle w:val="ListParagraph"/>
        <w:numPr>
          <w:ilvl w:val="0"/>
          <w:numId w:val="8"/>
        </w:numPr>
        <w:tabs>
          <w:tab w:pos="1107" w:val="left" w:leader="none"/>
        </w:tabs>
        <w:spacing w:line="357" w:lineRule="auto" w:before="101" w:after="0"/>
        <w:ind w:left="1106" w:right="236" w:hanging="428"/>
        <w:jc w:val="both"/>
        <w:rPr>
          <w:sz w:val="28"/>
        </w:rPr>
      </w:pPr>
      <w:r>
        <w:rPr>
          <w:sz w:val="28"/>
        </w:rPr>
        <w:t>торговий майданчик Amazon.com, де можна придбати широкий вибір товарів, включаючи продовольчі та дитячі, одяг, взуття, товари для здоров'я, електроніку, книги, ювелірні вироби тощо. З 2020 року компанія дозволила продаж ліків на своїй онлайн-платформі;</w:t>
      </w:r>
    </w:p>
    <w:p>
      <w:pPr>
        <w:pStyle w:val="ListParagraph"/>
        <w:numPr>
          <w:ilvl w:val="0"/>
          <w:numId w:val="8"/>
        </w:numPr>
        <w:tabs>
          <w:tab w:pos="1107" w:val="left" w:leader="none"/>
        </w:tabs>
        <w:spacing w:line="357" w:lineRule="auto" w:before="1" w:after="0"/>
        <w:ind w:left="1106" w:right="230" w:hanging="428"/>
        <w:jc w:val="both"/>
        <w:rPr>
          <w:sz w:val="28"/>
        </w:rPr>
      </w:pPr>
      <w:r>
        <w:rPr>
          <w:sz w:val="28"/>
        </w:rPr>
        <w:t>цифровий контент: компанія займається стримінгом відео на Amazon Prime та виробництвом художніх фільмів на Amazon Studios, електронних книжок Amazon Kindle, має музичний сервіс – Amazon Music тощо;</w:t>
      </w:r>
    </w:p>
    <w:p>
      <w:pPr>
        <w:pStyle w:val="ListParagraph"/>
        <w:numPr>
          <w:ilvl w:val="0"/>
          <w:numId w:val="8"/>
        </w:numPr>
        <w:tabs>
          <w:tab w:pos="1107" w:val="left" w:leader="none"/>
        </w:tabs>
        <w:spacing w:line="357" w:lineRule="auto" w:before="4" w:after="0"/>
        <w:ind w:left="1106" w:right="238" w:hanging="428"/>
        <w:jc w:val="both"/>
        <w:rPr>
          <w:sz w:val="28"/>
        </w:rPr>
      </w:pPr>
      <w:r>
        <w:rPr>
          <w:sz w:val="28"/>
        </w:rPr>
        <w:t>побутова електроніка: Amazon.com, Inc. популярні розумні колонки Amazon Echo з голосовим помічником Alexa, планшети Fire, пристрої для потокового мовлення Fire TV та системи безпеки для розумного дому Ring;</w:t>
      </w:r>
    </w:p>
    <w:p>
      <w:pPr>
        <w:pStyle w:val="ListParagraph"/>
        <w:numPr>
          <w:ilvl w:val="0"/>
          <w:numId w:val="8"/>
        </w:numPr>
        <w:tabs>
          <w:tab w:pos="1107" w:val="left" w:leader="none"/>
        </w:tabs>
        <w:spacing w:line="350" w:lineRule="auto" w:before="1" w:after="0"/>
        <w:ind w:left="1106" w:right="237" w:hanging="428"/>
        <w:jc w:val="both"/>
        <w:rPr>
          <w:sz w:val="28"/>
        </w:rPr>
      </w:pPr>
      <w:r>
        <w:rPr>
          <w:sz w:val="28"/>
        </w:rPr>
        <w:t>супермаркети Whole Foods Market та автоматизовані магазини Amazon Go, які працюють без касирів;</w:t>
      </w:r>
    </w:p>
    <w:p>
      <w:pPr>
        <w:pStyle w:val="ListParagraph"/>
        <w:numPr>
          <w:ilvl w:val="0"/>
          <w:numId w:val="8"/>
        </w:numPr>
        <w:tabs>
          <w:tab w:pos="1107" w:val="left" w:leader="none"/>
        </w:tabs>
        <w:spacing w:line="357" w:lineRule="auto" w:before="15" w:after="0"/>
        <w:ind w:left="1106" w:right="231" w:hanging="428"/>
        <w:jc w:val="both"/>
        <w:rPr>
          <w:sz w:val="28"/>
        </w:rPr>
      </w:pPr>
      <w:r>
        <w:rPr>
          <w:sz w:val="28"/>
        </w:rPr>
        <w:t>Amazon Web Services (AWS) – платформа, яка є найбільшим постачальником</w:t>
      </w:r>
      <w:r>
        <w:rPr>
          <w:spacing w:val="-18"/>
          <w:sz w:val="28"/>
        </w:rPr>
        <w:t> </w:t>
      </w:r>
      <w:r>
        <w:rPr>
          <w:sz w:val="28"/>
        </w:rPr>
        <w:t>хмарних</w:t>
      </w:r>
      <w:r>
        <w:rPr>
          <w:spacing w:val="-17"/>
          <w:sz w:val="28"/>
        </w:rPr>
        <w:t> </w:t>
      </w:r>
      <w:r>
        <w:rPr>
          <w:sz w:val="28"/>
        </w:rPr>
        <w:t>сервісів,</w:t>
      </w:r>
      <w:r>
        <w:rPr>
          <w:spacing w:val="-18"/>
          <w:sz w:val="28"/>
        </w:rPr>
        <w:t> </w:t>
      </w:r>
      <w:r>
        <w:rPr>
          <w:sz w:val="28"/>
        </w:rPr>
        <w:t>пропонує</w:t>
      </w:r>
      <w:r>
        <w:rPr>
          <w:spacing w:val="-17"/>
          <w:sz w:val="28"/>
        </w:rPr>
        <w:t> </w:t>
      </w:r>
      <w:r>
        <w:rPr>
          <w:sz w:val="28"/>
        </w:rPr>
        <w:t>понад</w:t>
      </w:r>
      <w:r>
        <w:rPr>
          <w:spacing w:val="-18"/>
          <w:sz w:val="28"/>
        </w:rPr>
        <w:t> </w:t>
      </w:r>
      <w:r>
        <w:rPr>
          <w:sz w:val="28"/>
        </w:rPr>
        <w:t>200</w:t>
      </w:r>
      <w:r>
        <w:rPr>
          <w:spacing w:val="-17"/>
          <w:sz w:val="28"/>
        </w:rPr>
        <w:t> </w:t>
      </w:r>
      <w:r>
        <w:rPr>
          <w:sz w:val="28"/>
        </w:rPr>
        <w:t>хмарних</w:t>
      </w:r>
      <w:r>
        <w:rPr>
          <w:spacing w:val="-18"/>
          <w:sz w:val="28"/>
        </w:rPr>
        <w:t> </w:t>
      </w:r>
      <w:r>
        <w:rPr>
          <w:sz w:val="28"/>
        </w:rPr>
        <w:t>сервісів: сховища, обчислювальні потужності, бази даних, машинне навчання штучний інтелект для компаній будь-якого розміру [32].</w:t>
      </w:r>
    </w:p>
    <w:p>
      <w:pPr>
        <w:pStyle w:val="BodyText"/>
        <w:spacing w:before="5"/>
        <w:ind w:left="0" w:firstLine="0"/>
        <w:jc w:val="left"/>
        <w:rPr>
          <w:sz w:val="11"/>
        </w:rPr>
      </w:pPr>
      <w:r>
        <w:rPr/>
        <w:drawing>
          <wp:anchor distT="0" distB="0" distL="0" distR="0" allowOverlap="1" layoutInCell="1" locked="0" behindDoc="0" simplePos="0" relativeHeight="6">
            <wp:simplePos x="0" y="0"/>
            <wp:positionH relativeFrom="page">
              <wp:posOffset>2226228</wp:posOffset>
            </wp:positionH>
            <wp:positionV relativeFrom="paragraph">
              <wp:posOffset>99093</wp:posOffset>
            </wp:positionV>
            <wp:extent cx="2880205" cy="2680335"/>
            <wp:effectExtent l="0" t="0" r="0" b="0"/>
            <wp:wrapTopAndBottom/>
            <wp:docPr id="21" name="image11.jpeg"/>
            <wp:cNvGraphicFramePr>
              <a:graphicFrameLocks noChangeAspect="1"/>
            </wp:cNvGraphicFramePr>
            <a:graphic>
              <a:graphicData uri="http://schemas.openxmlformats.org/drawingml/2006/picture">
                <pic:pic>
                  <pic:nvPicPr>
                    <pic:cNvPr id="22" name="image11.jpeg"/>
                    <pic:cNvPicPr/>
                  </pic:nvPicPr>
                  <pic:blipFill>
                    <a:blip r:embed="rId16" cstate="print"/>
                    <a:stretch>
                      <a:fillRect/>
                    </a:stretch>
                  </pic:blipFill>
                  <pic:spPr>
                    <a:xfrm>
                      <a:off x="0" y="0"/>
                      <a:ext cx="2880205" cy="2680335"/>
                    </a:xfrm>
                    <a:prstGeom prst="rect">
                      <a:avLst/>
                    </a:prstGeom>
                  </pic:spPr>
                </pic:pic>
              </a:graphicData>
            </a:graphic>
          </wp:anchor>
        </w:drawing>
      </w:r>
    </w:p>
    <w:p>
      <w:pPr>
        <w:pStyle w:val="BodyText"/>
        <w:spacing w:before="10"/>
        <w:ind w:left="0" w:firstLine="0"/>
        <w:jc w:val="left"/>
        <w:rPr>
          <w:sz w:val="33"/>
        </w:rPr>
      </w:pPr>
    </w:p>
    <w:p>
      <w:pPr>
        <w:pStyle w:val="BodyText"/>
        <w:spacing w:before="1"/>
        <w:ind w:left="821" w:firstLine="0"/>
        <w:jc w:val="left"/>
      </w:pPr>
      <w:r>
        <w:rPr/>
        <w:t>Рис.</w:t>
      </w:r>
      <w:r>
        <w:rPr>
          <w:spacing w:val="-8"/>
        </w:rPr>
        <w:t> </w:t>
      </w:r>
      <w:r>
        <w:rPr/>
        <w:t>3.1.</w:t>
      </w:r>
      <w:r>
        <w:rPr>
          <w:spacing w:val="-5"/>
        </w:rPr>
        <w:t> </w:t>
      </w:r>
      <w:r>
        <w:rPr/>
        <w:t>Товари</w:t>
      </w:r>
      <w:r>
        <w:rPr>
          <w:spacing w:val="-4"/>
        </w:rPr>
        <w:t> </w:t>
      </w:r>
      <w:r>
        <w:rPr/>
        <w:t>та</w:t>
      </w:r>
      <w:r>
        <w:rPr>
          <w:spacing w:val="-7"/>
        </w:rPr>
        <w:t> </w:t>
      </w:r>
      <w:r>
        <w:rPr/>
        <w:t>послуги,</w:t>
      </w:r>
      <w:r>
        <w:rPr>
          <w:spacing w:val="-5"/>
        </w:rPr>
        <w:t> </w:t>
      </w:r>
      <w:r>
        <w:rPr/>
        <w:t>які</w:t>
      </w:r>
      <w:r>
        <w:rPr>
          <w:spacing w:val="-4"/>
        </w:rPr>
        <w:t> </w:t>
      </w:r>
      <w:r>
        <w:rPr/>
        <w:t>пропонує</w:t>
      </w:r>
      <w:r>
        <w:rPr>
          <w:spacing w:val="-6"/>
        </w:rPr>
        <w:t> </w:t>
      </w:r>
      <w:r>
        <w:rPr/>
        <w:t>компанія</w:t>
      </w:r>
      <w:r>
        <w:rPr>
          <w:spacing w:val="-3"/>
        </w:rPr>
        <w:t> </w:t>
      </w:r>
      <w:r>
        <w:rPr/>
        <w:t>«Amazon.com,</w:t>
      </w:r>
      <w:r>
        <w:rPr>
          <w:spacing w:val="-4"/>
        </w:rPr>
        <w:t> </w:t>
      </w:r>
      <w:r>
        <w:rPr>
          <w:spacing w:val="-2"/>
        </w:rPr>
        <w:t>Inc.»</w:t>
      </w:r>
    </w:p>
    <w:p>
      <w:pPr>
        <w:spacing w:before="160"/>
        <w:ind w:left="821" w:right="0" w:firstLine="0"/>
        <w:jc w:val="left"/>
        <w:rPr>
          <w:i/>
          <w:sz w:val="28"/>
        </w:rPr>
      </w:pPr>
      <w:r>
        <w:rPr>
          <w:i/>
          <w:sz w:val="28"/>
        </w:rPr>
        <w:t>Джерело:</w:t>
      </w:r>
      <w:r>
        <w:rPr>
          <w:i/>
          <w:spacing w:val="-8"/>
          <w:sz w:val="28"/>
        </w:rPr>
        <w:t> </w:t>
      </w:r>
      <w:r>
        <w:rPr>
          <w:i/>
          <w:spacing w:val="-4"/>
          <w:sz w:val="28"/>
        </w:rPr>
        <w:t>[32]</w:t>
      </w:r>
    </w:p>
    <w:p>
      <w:pPr>
        <w:spacing w:after="0"/>
        <w:jc w:val="left"/>
        <w:rPr>
          <w:sz w:val="28"/>
        </w:rPr>
        <w:sectPr>
          <w:pgSz w:w="11910" w:h="16840"/>
          <w:pgMar w:header="731" w:footer="0" w:top="1040" w:bottom="280" w:left="1020" w:right="900"/>
        </w:sectPr>
      </w:pPr>
    </w:p>
    <w:p>
      <w:pPr>
        <w:pStyle w:val="BodyText"/>
        <w:spacing w:before="2"/>
        <w:ind w:left="0" w:firstLine="0"/>
        <w:jc w:val="left"/>
        <w:rPr>
          <w:i/>
          <w:sz w:val="14"/>
        </w:rPr>
      </w:pPr>
    </w:p>
    <w:p>
      <w:pPr>
        <w:pStyle w:val="BodyText"/>
        <w:spacing w:line="360" w:lineRule="auto" w:before="89"/>
        <w:ind w:right="234"/>
      </w:pPr>
      <w:r>
        <w:rPr/>
        <w:t>Компанія</w:t>
      </w:r>
      <w:r>
        <w:rPr>
          <w:spacing w:val="-14"/>
        </w:rPr>
        <w:t> </w:t>
      </w:r>
      <w:r>
        <w:rPr/>
        <w:t>«Amazon.com,</w:t>
      </w:r>
      <w:r>
        <w:rPr>
          <w:spacing w:val="-13"/>
        </w:rPr>
        <w:t> </w:t>
      </w:r>
      <w:r>
        <w:rPr/>
        <w:t>Inc.»</w:t>
      </w:r>
      <w:r>
        <w:rPr>
          <w:spacing w:val="-11"/>
        </w:rPr>
        <w:t> </w:t>
      </w:r>
      <w:r>
        <w:rPr/>
        <w:t>використовує</w:t>
      </w:r>
      <w:r>
        <w:rPr>
          <w:spacing w:val="-14"/>
        </w:rPr>
        <w:t> </w:t>
      </w:r>
      <w:r>
        <w:rPr/>
        <w:t>стратегію</w:t>
      </w:r>
      <w:r>
        <w:rPr>
          <w:spacing w:val="-13"/>
        </w:rPr>
        <w:t> </w:t>
      </w:r>
      <w:r>
        <w:rPr/>
        <w:t>довгого</w:t>
      </w:r>
      <w:r>
        <w:rPr>
          <w:spacing w:val="-13"/>
        </w:rPr>
        <w:t> </w:t>
      </w:r>
      <w:r>
        <w:rPr/>
        <w:t>хвоста</w:t>
      </w:r>
      <w:r>
        <w:rPr>
          <w:spacing w:val="-15"/>
        </w:rPr>
        <w:t> </w:t>
      </w:r>
      <w:r>
        <w:rPr/>
        <w:t>(long tail strategy) у своєму бізнесі. Ця стратегія полягає в зосередженні не тільки на популярних та широко відомих товарах, але й на менш популярних нішевих товарах. Завдяки великому асортименту товарів, компанія «Amazon.com, Inc.» приваблює різні групи покупців з різними потребами та впевнено проникає в нішеві ринки. Це дозволяє їм отримувати прибуток від менш популярних товарів, які в сукупності можуть становити значну частку продажів.</w:t>
      </w:r>
    </w:p>
    <w:p>
      <w:pPr>
        <w:pStyle w:val="BodyText"/>
        <w:tabs>
          <w:tab w:pos="1609" w:val="left" w:leader="none"/>
          <w:tab w:pos="1784" w:val="left" w:leader="none"/>
          <w:tab w:pos="2903" w:val="left" w:leader="none"/>
          <w:tab w:pos="3030" w:val="left" w:leader="none"/>
          <w:tab w:pos="4464" w:val="left" w:leader="none"/>
          <w:tab w:pos="4800" w:val="left" w:leader="none"/>
          <w:tab w:pos="4877" w:val="left" w:leader="none"/>
          <w:tab w:pos="5777" w:val="left" w:leader="none"/>
          <w:tab w:pos="6581" w:val="left" w:leader="none"/>
          <w:tab w:pos="6864" w:val="left" w:leader="none"/>
          <w:tab w:pos="7238" w:val="left" w:leader="none"/>
          <w:tab w:pos="8198" w:val="left" w:leader="none"/>
          <w:tab w:pos="8626" w:val="left" w:leader="none"/>
          <w:tab w:pos="9625" w:val="left" w:leader="none"/>
        </w:tabs>
        <w:spacing w:line="360" w:lineRule="auto" w:before="1"/>
        <w:ind w:right="230"/>
        <w:jc w:val="right"/>
      </w:pPr>
      <w:r>
        <w:rPr/>
        <w:t>Компанія на своїй платформі продає FMCG (основні споживчі товари),</w:t>
      </w:r>
      <w:r>
        <w:rPr>
          <w:spacing w:val="-1"/>
        </w:rPr>
        <w:t> </w:t>
      </w:r>
      <w:r>
        <w:rPr/>
        <w:t>на які</w:t>
      </w:r>
      <w:r>
        <w:rPr>
          <w:spacing w:val="-8"/>
        </w:rPr>
        <w:t> </w:t>
      </w:r>
      <w:r>
        <w:rPr/>
        <w:t>попит</w:t>
      </w:r>
      <w:r>
        <w:rPr>
          <w:spacing w:val="-8"/>
        </w:rPr>
        <w:t> </w:t>
      </w:r>
      <w:r>
        <w:rPr/>
        <w:t>в</w:t>
      </w:r>
      <w:r>
        <w:rPr>
          <w:spacing w:val="-8"/>
        </w:rPr>
        <w:t> </w:t>
      </w:r>
      <w:r>
        <w:rPr/>
        <w:t>Інтернеті</w:t>
      </w:r>
      <w:r>
        <w:rPr>
          <w:spacing w:val="-7"/>
        </w:rPr>
        <w:t> </w:t>
      </w:r>
      <w:r>
        <w:rPr/>
        <w:t>дуже</w:t>
      </w:r>
      <w:r>
        <w:rPr>
          <w:spacing w:val="-10"/>
        </w:rPr>
        <w:t> </w:t>
      </w:r>
      <w:r>
        <w:rPr/>
        <w:t>низький:</w:t>
      </w:r>
      <w:r>
        <w:rPr>
          <w:spacing w:val="-7"/>
        </w:rPr>
        <w:t> </w:t>
      </w:r>
      <w:r>
        <w:rPr/>
        <w:t>американські</w:t>
      </w:r>
      <w:r>
        <w:rPr>
          <w:spacing w:val="-9"/>
        </w:rPr>
        <w:t> </w:t>
      </w:r>
      <w:r>
        <w:rPr/>
        <w:t>покупці</w:t>
      </w:r>
      <w:r>
        <w:rPr>
          <w:spacing w:val="-7"/>
        </w:rPr>
        <w:t> </w:t>
      </w:r>
      <w:r>
        <w:rPr/>
        <w:t>купують</w:t>
      </w:r>
      <w:r>
        <w:rPr>
          <w:spacing w:val="-9"/>
        </w:rPr>
        <w:t> </w:t>
      </w:r>
      <w:r>
        <w:rPr/>
        <w:t>онлайн</w:t>
      </w:r>
      <w:r>
        <w:rPr>
          <w:spacing w:val="-7"/>
        </w:rPr>
        <w:t> </w:t>
      </w:r>
      <w:r>
        <w:rPr/>
        <w:t>лише 2%</w:t>
      </w:r>
      <w:r>
        <w:rPr>
          <w:spacing w:val="-14"/>
        </w:rPr>
        <w:t> </w:t>
      </w:r>
      <w:r>
        <w:rPr/>
        <w:t>цих</w:t>
      </w:r>
      <w:r>
        <w:rPr>
          <w:spacing w:val="-12"/>
        </w:rPr>
        <w:t> </w:t>
      </w:r>
      <w:r>
        <w:rPr/>
        <w:t>товарів,</w:t>
      </w:r>
      <w:r>
        <w:rPr>
          <w:spacing w:val="-14"/>
        </w:rPr>
        <w:t> </w:t>
      </w:r>
      <w:r>
        <w:rPr/>
        <w:t>але</w:t>
      </w:r>
      <w:r>
        <w:rPr>
          <w:spacing w:val="-15"/>
        </w:rPr>
        <w:t> </w:t>
      </w:r>
      <w:r>
        <w:rPr/>
        <w:t>їх</w:t>
      </w:r>
      <w:r>
        <w:rPr>
          <w:spacing w:val="-12"/>
        </w:rPr>
        <w:t> </w:t>
      </w:r>
      <w:r>
        <w:rPr/>
        <w:t>частка</w:t>
      </w:r>
      <w:r>
        <w:rPr>
          <w:spacing w:val="-14"/>
        </w:rPr>
        <w:t> </w:t>
      </w:r>
      <w:r>
        <w:rPr/>
        <w:t>обсягу</w:t>
      </w:r>
      <w:r>
        <w:rPr>
          <w:spacing w:val="-12"/>
        </w:rPr>
        <w:t> </w:t>
      </w:r>
      <w:r>
        <w:rPr/>
        <w:t>становить</w:t>
      </w:r>
      <w:r>
        <w:rPr>
          <w:spacing w:val="-14"/>
        </w:rPr>
        <w:t> </w:t>
      </w:r>
      <w:r>
        <w:rPr/>
        <w:t>близько</w:t>
      </w:r>
      <w:r>
        <w:rPr>
          <w:spacing w:val="-14"/>
        </w:rPr>
        <w:t> </w:t>
      </w:r>
      <w:r>
        <w:rPr/>
        <w:t>20</w:t>
      </w:r>
      <w:r>
        <w:rPr>
          <w:spacing w:val="-12"/>
        </w:rPr>
        <w:t> </w:t>
      </w:r>
      <w:r>
        <w:rPr/>
        <w:t>мільярдів</w:t>
      </w:r>
      <w:r>
        <w:rPr>
          <w:spacing w:val="-16"/>
        </w:rPr>
        <w:t> </w:t>
      </w:r>
      <w:r>
        <w:rPr/>
        <w:t>доларів</w:t>
      </w:r>
      <w:r>
        <w:rPr>
          <w:spacing w:val="-5"/>
        </w:rPr>
        <w:t> </w:t>
      </w:r>
      <w:r>
        <w:rPr/>
        <w:t>[33]. Швидкість є критично важливим та ключовим фактором, що сприяє успіху </w:t>
      </w:r>
      <w:r>
        <w:rPr>
          <w:spacing w:val="-2"/>
        </w:rPr>
        <w:t>діяльності</w:t>
      </w:r>
      <w:r>
        <w:rPr/>
        <w:tab/>
      </w:r>
      <w:r>
        <w:rPr>
          <w:spacing w:val="-2"/>
        </w:rPr>
        <w:t>компанії</w:t>
      </w:r>
      <w:r>
        <w:rPr/>
        <w:tab/>
      </w:r>
      <w:r>
        <w:rPr>
          <w:spacing w:val="-2"/>
        </w:rPr>
        <w:t>«Amazon.com,</w:t>
      </w:r>
      <w:r>
        <w:rPr/>
        <w:tab/>
        <w:tab/>
      </w:r>
      <w:r>
        <w:rPr>
          <w:spacing w:val="-2"/>
        </w:rPr>
        <w:t>Inc.».</w:t>
      </w:r>
      <w:r>
        <w:rPr/>
        <w:tab/>
      </w:r>
      <w:r>
        <w:rPr>
          <w:spacing w:val="-2"/>
        </w:rPr>
        <w:t>Одним</w:t>
      </w:r>
      <w:r>
        <w:rPr/>
        <w:tab/>
      </w:r>
      <w:r>
        <w:rPr>
          <w:spacing w:val="-10"/>
        </w:rPr>
        <w:t>з</w:t>
      </w:r>
      <w:r>
        <w:rPr/>
        <w:tab/>
      </w:r>
      <w:r>
        <w:rPr>
          <w:spacing w:val="-2"/>
        </w:rPr>
        <w:t>основних</w:t>
      </w:r>
      <w:r>
        <w:rPr/>
        <w:tab/>
      </w:r>
      <w:r>
        <w:rPr>
          <w:spacing w:val="-2"/>
        </w:rPr>
        <w:t>недоліків електронної</w:t>
      </w:r>
      <w:r>
        <w:rPr/>
        <w:tab/>
        <w:tab/>
      </w:r>
      <w:r>
        <w:rPr>
          <w:spacing w:val="-2"/>
        </w:rPr>
        <w:t>комерції</w:t>
      </w:r>
      <w:r>
        <w:rPr/>
        <w:tab/>
        <w:tab/>
      </w:r>
      <w:r>
        <w:rPr>
          <w:spacing w:val="-2"/>
        </w:rPr>
        <w:t>порівняно</w:t>
      </w:r>
      <w:r>
        <w:rPr/>
        <w:tab/>
      </w:r>
      <w:r>
        <w:rPr>
          <w:spacing w:val="-10"/>
        </w:rPr>
        <w:t>з</w:t>
      </w:r>
      <w:r>
        <w:rPr/>
        <w:tab/>
      </w:r>
      <w:r>
        <w:rPr>
          <w:spacing w:val="-2"/>
        </w:rPr>
        <w:t>традиційною</w:t>
      </w:r>
      <w:r>
        <w:rPr/>
        <w:tab/>
      </w:r>
      <w:r>
        <w:rPr>
          <w:spacing w:val="-2"/>
        </w:rPr>
        <w:t>роздрібною</w:t>
      </w:r>
      <w:r>
        <w:rPr/>
        <w:tab/>
      </w:r>
      <w:r>
        <w:rPr>
          <w:spacing w:val="-2"/>
        </w:rPr>
        <w:t>торгівлею</w:t>
      </w:r>
      <w:r>
        <w:rPr/>
        <w:tab/>
      </w:r>
      <w:r>
        <w:rPr>
          <w:spacing w:val="-10"/>
        </w:rPr>
        <w:t>є </w:t>
      </w:r>
      <w:r>
        <w:rPr/>
        <w:t>необхідність</w:t>
      </w:r>
      <w:r>
        <w:rPr>
          <w:spacing w:val="-9"/>
        </w:rPr>
        <w:t> </w:t>
      </w:r>
      <w:r>
        <w:rPr/>
        <w:t>очікування</w:t>
      </w:r>
      <w:r>
        <w:rPr>
          <w:spacing w:val="-4"/>
        </w:rPr>
        <w:t> </w:t>
      </w:r>
      <w:r>
        <w:rPr/>
        <w:t>замовлених</w:t>
      </w:r>
      <w:r>
        <w:rPr>
          <w:spacing w:val="-4"/>
        </w:rPr>
        <w:t> </w:t>
      </w:r>
      <w:r>
        <w:rPr/>
        <w:t>товарів.</w:t>
      </w:r>
      <w:r>
        <w:rPr>
          <w:spacing w:val="-1"/>
        </w:rPr>
        <w:t> </w:t>
      </w:r>
      <w:r>
        <w:rPr/>
        <w:t>Компанія</w:t>
      </w:r>
      <w:r>
        <w:rPr>
          <w:spacing w:val="-3"/>
        </w:rPr>
        <w:t> </w:t>
      </w:r>
      <w:r>
        <w:rPr/>
        <w:t>успішно</w:t>
      </w:r>
      <w:r>
        <w:rPr>
          <w:spacing w:val="-5"/>
        </w:rPr>
        <w:t> </w:t>
      </w:r>
      <w:r>
        <w:rPr/>
        <w:t>розв'язувала</w:t>
      </w:r>
      <w:r>
        <w:rPr>
          <w:spacing w:val="-7"/>
        </w:rPr>
        <w:t> </w:t>
      </w:r>
      <w:r>
        <w:rPr>
          <w:spacing w:val="-5"/>
        </w:rPr>
        <w:t>цю</w:t>
      </w:r>
    </w:p>
    <w:p>
      <w:pPr>
        <w:pStyle w:val="BodyText"/>
        <w:spacing w:line="321" w:lineRule="exact"/>
        <w:ind w:firstLine="0"/>
      </w:pPr>
      <w:r>
        <w:rPr/>
        <w:t>проблему,</w:t>
      </w:r>
      <w:r>
        <w:rPr>
          <w:spacing w:val="-8"/>
        </w:rPr>
        <w:t> </w:t>
      </w:r>
      <w:r>
        <w:rPr/>
        <w:t>фокусуючись</w:t>
      </w:r>
      <w:r>
        <w:rPr>
          <w:spacing w:val="-7"/>
        </w:rPr>
        <w:t> </w:t>
      </w:r>
      <w:r>
        <w:rPr/>
        <w:t>на</w:t>
      </w:r>
      <w:r>
        <w:rPr>
          <w:spacing w:val="-8"/>
        </w:rPr>
        <w:t> </w:t>
      </w:r>
      <w:r>
        <w:rPr/>
        <w:t>ефективній,</w:t>
      </w:r>
      <w:r>
        <w:rPr>
          <w:spacing w:val="-6"/>
        </w:rPr>
        <w:t> </w:t>
      </w:r>
      <w:r>
        <w:rPr/>
        <w:t>точній</w:t>
      </w:r>
      <w:r>
        <w:rPr>
          <w:spacing w:val="-5"/>
        </w:rPr>
        <w:t> </w:t>
      </w:r>
      <w:r>
        <w:rPr/>
        <w:t>та</w:t>
      </w:r>
      <w:r>
        <w:rPr>
          <w:spacing w:val="-5"/>
        </w:rPr>
        <w:t> </w:t>
      </w:r>
      <w:r>
        <w:rPr/>
        <w:t>швидкій</w:t>
      </w:r>
      <w:r>
        <w:rPr>
          <w:spacing w:val="-7"/>
        </w:rPr>
        <w:t> </w:t>
      </w:r>
      <w:r>
        <w:rPr>
          <w:spacing w:val="-2"/>
        </w:rPr>
        <w:t>доставці.</w:t>
      </w:r>
    </w:p>
    <w:p>
      <w:pPr>
        <w:pStyle w:val="BodyText"/>
        <w:spacing w:line="360" w:lineRule="auto" w:before="163"/>
        <w:ind w:right="240"/>
      </w:pPr>
      <w:r>
        <w:rPr/>
        <w:t>Надаючи</w:t>
      </w:r>
      <w:r>
        <w:rPr>
          <w:spacing w:val="-3"/>
        </w:rPr>
        <w:t> </w:t>
      </w:r>
      <w:r>
        <w:rPr/>
        <w:t>пріоритет</w:t>
      </w:r>
      <w:r>
        <w:rPr>
          <w:spacing w:val="-6"/>
        </w:rPr>
        <w:t> </w:t>
      </w:r>
      <w:r>
        <w:rPr/>
        <w:t>швидкості</w:t>
      </w:r>
      <w:r>
        <w:rPr>
          <w:spacing w:val="-3"/>
        </w:rPr>
        <w:t> </w:t>
      </w:r>
      <w:r>
        <w:rPr/>
        <w:t>та</w:t>
      </w:r>
      <w:r>
        <w:rPr>
          <w:spacing w:val="-5"/>
        </w:rPr>
        <w:t> </w:t>
      </w:r>
      <w:r>
        <w:rPr/>
        <w:t>інвестуючи</w:t>
      </w:r>
      <w:r>
        <w:rPr>
          <w:spacing w:val="-3"/>
        </w:rPr>
        <w:t> </w:t>
      </w:r>
      <w:r>
        <w:rPr/>
        <w:t>в</w:t>
      </w:r>
      <w:r>
        <w:rPr>
          <w:spacing w:val="-6"/>
        </w:rPr>
        <w:t> </w:t>
      </w:r>
      <w:r>
        <w:rPr/>
        <w:t>інфраструктуру,</w:t>
      </w:r>
      <w:r>
        <w:rPr>
          <w:spacing w:val="-4"/>
        </w:rPr>
        <w:t> </w:t>
      </w:r>
      <w:r>
        <w:rPr/>
        <w:t>технології та інноваційні рішення для доставки, компанія «Amazon.com, Inc.» змогла встановити високі стандарти надійної електронної комерції.</w:t>
      </w:r>
    </w:p>
    <w:p>
      <w:pPr>
        <w:pStyle w:val="BodyText"/>
        <w:spacing w:line="360" w:lineRule="auto"/>
        <w:ind w:right="239"/>
      </w:pPr>
      <w:r>
        <w:rPr/>
        <w:t>Асортимент</w:t>
      </w:r>
      <w:r>
        <w:rPr>
          <w:spacing w:val="-18"/>
        </w:rPr>
        <w:t> </w:t>
      </w:r>
      <w:r>
        <w:rPr/>
        <w:t>логістичних</w:t>
      </w:r>
      <w:r>
        <w:rPr>
          <w:spacing w:val="-17"/>
        </w:rPr>
        <w:t> </w:t>
      </w:r>
      <w:r>
        <w:rPr/>
        <w:t>послуг</w:t>
      </w:r>
      <w:r>
        <w:rPr>
          <w:spacing w:val="-18"/>
        </w:rPr>
        <w:t> </w:t>
      </w:r>
      <w:r>
        <w:rPr/>
        <w:t>компанії</w:t>
      </w:r>
      <w:r>
        <w:rPr>
          <w:spacing w:val="-17"/>
        </w:rPr>
        <w:t> </w:t>
      </w:r>
      <w:r>
        <w:rPr/>
        <w:t>настільки</w:t>
      </w:r>
      <w:r>
        <w:rPr>
          <w:spacing w:val="-18"/>
        </w:rPr>
        <w:t> </w:t>
      </w:r>
      <w:r>
        <w:rPr/>
        <w:t>різноманітний,</w:t>
      </w:r>
      <w:r>
        <w:rPr>
          <w:spacing w:val="-17"/>
        </w:rPr>
        <w:t> </w:t>
      </w:r>
      <w:r>
        <w:rPr/>
        <w:t>що</w:t>
      </w:r>
      <w:r>
        <w:rPr>
          <w:spacing w:val="-18"/>
        </w:rPr>
        <w:t> </w:t>
      </w:r>
      <w:r>
        <w:rPr/>
        <w:t>стає важко сказати, чи є ця компанія роздрібним продавцем, чи стороннім логістичним провайдером.</w:t>
      </w:r>
    </w:p>
    <w:p>
      <w:pPr>
        <w:pStyle w:val="BodyText"/>
        <w:spacing w:line="360" w:lineRule="auto"/>
        <w:ind w:right="229"/>
      </w:pPr>
      <w:r>
        <w:rPr/>
        <w:t>Amazon Prime – це сервіс, який на основі передплати надає споживачам доступ</w:t>
      </w:r>
      <w:r>
        <w:rPr>
          <w:spacing w:val="-18"/>
        </w:rPr>
        <w:t> </w:t>
      </w:r>
      <w:r>
        <w:rPr/>
        <w:t>до</w:t>
      </w:r>
      <w:r>
        <w:rPr>
          <w:spacing w:val="-17"/>
        </w:rPr>
        <w:t> </w:t>
      </w:r>
      <w:r>
        <w:rPr/>
        <w:t>низки</w:t>
      </w:r>
      <w:r>
        <w:rPr>
          <w:spacing w:val="-18"/>
        </w:rPr>
        <w:t> </w:t>
      </w:r>
      <w:r>
        <w:rPr/>
        <w:t>переваг</w:t>
      </w:r>
      <w:r>
        <w:rPr>
          <w:spacing w:val="-17"/>
        </w:rPr>
        <w:t> </w:t>
      </w:r>
      <w:r>
        <w:rPr/>
        <w:t>і</w:t>
      </w:r>
      <w:r>
        <w:rPr>
          <w:spacing w:val="-18"/>
        </w:rPr>
        <w:t> </w:t>
      </w:r>
      <w:r>
        <w:rPr/>
        <w:t>послуг.</w:t>
      </w:r>
      <w:r>
        <w:rPr>
          <w:spacing w:val="-17"/>
        </w:rPr>
        <w:t> </w:t>
      </w:r>
      <w:r>
        <w:rPr/>
        <w:t>Однією</w:t>
      </w:r>
      <w:r>
        <w:rPr>
          <w:spacing w:val="-18"/>
        </w:rPr>
        <w:t> </w:t>
      </w:r>
      <w:r>
        <w:rPr/>
        <w:t>з</w:t>
      </w:r>
      <w:r>
        <w:rPr>
          <w:spacing w:val="-17"/>
        </w:rPr>
        <w:t> </w:t>
      </w:r>
      <w:r>
        <w:rPr/>
        <w:t>головних</w:t>
      </w:r>
      <w:r>
        <w:rPr>
          <w:spacing w:val="-17"/>
        </w:rPr>
        <w:t> </w:t>
      </w:r>
      <w:r>
        <w:rPr/>
        <w:t>особливостей</w:t>
      </w:r>
      <w:r>
        <w:rPr>
          <w:spacing w:val="-18"/>
        </w:rPr>
        <w:t> </w:t>
      </w:r>
      <w:r>
        <w:rPr/>
        <w:t>Amazon</w:t>
      </w:r>
      <w:r>
        <w:rPr>
          <w:spacing w:val="-16"/>
        </w:rPr>
        <w:t> </w:t>
      </w:r>
      <w:r>
        <w:rPr/>
        <w:t>Prime є швидка та безплатна доставка мільйонів товарів на маркетплейсі</w:t>
      </w:r>
      <w:r>
        <w:rPr>
          <w:spacing w:val="-2"/>
        </w:rPr>
        <w:t> </w:t>
      </w:r>
      <w:r>
        <w:rPr/>
        <w:t>[30, 31].</w:t>
      </w:r>
    </w:p>
    <w:p>
      <w:pPr>
        <w:pStyle w:val="BodyText"/>
        <w:spacing w:before="1"/>
        <w:ind w:left="821" w:firstLine="0"/>
      </w:pPr>
      <w:r>
        <w:rPr/>
        <w:t>Товари,</w:t>
      </w:r>
      <w:r>
        <w:rPr>
          <w:spacing w:val="45"/>
          <w:w w:val="150"/>
        </w:rPr>
        <w:t> </w:t>
      </w:r>
      <w:r>
        <w:rPr/>
        <w:t>які</w:t>
      </w:r>
      <w:r>
        <w:rPr>
          <w:spacing w:val="47"/>
          <w:w w:val="150"/>
        </w:rPr>
        <w:t> </w:t>
      </w:r>
      <w:r>
        <w:rPr/>
        <w:t>підпадають</w:t>
      </w:r>
      <w:r>
        <w:rPr>
          <w:spacing w:val="79"/>
        </w:rPr>
        <w:t> </w:t>
      </w:r>
      <w:r>
        <w:rPr/>
        <w:t>під</w:t>
      </w:r>
      <w:r>
        <w:rPr>
          <w:spacing w:val="45"/>
          <w:w w:val="150"/>
        </w:rPr>
        <w:t> </w:t>
      </w:r>
      <w:r>
        <w:rPr/>
        <w:t>доставку</w:t>
      </w:r>
      <w:r>
        <w:rPr>
          <w:spacing w:val="45"/>
          <w:w w:val="150"/>
        </w:rPr>
        <w:t> </w:t>
      </w:r>
      <w:r>
        <w:rPr/>
        <w:t>Amazon</w:t>
      </w:r>
      <w:r>
        <w:rPr>
          <w:spacing w:val="46"/>
          <w:w w:val="150"/>
        </w:rPr>
        <w:t> </w:t>
      </w:r>
      <w:r>
        <w:rPr/>
        <w:t>Prime,</w:t>
      </w:r>
      <w:r>
        <w:rPr>
          <w:spacing w:val="46"/>
          <w:w w:val="150"/>
        </w:rPr>
        <w:t> </w:t>
      </w:r>
      <w:r>
        <w:rPr/>
        <w:t>позначаються</w:t>
      </w:r>
      <w:r>
        <w:rPr>
          <w:spacing w:val="47"/>
          <w:w w:val="150"/>
        </w:rPr>
        <w:t> </w:t>
      </w:r>
      <w:r>
        <w:rPr>
          <w:spacing w:val="-5"/>
        </w:rPr>
        <w:t>як</w:t>
      </w:r>
    </w:p>
    <w:p>
      <w:pPr>
        <w:pStyle w:val="BodyText"/>
        <w:spacing w:line="360" w:lineRule="auto" w:before="160"/>
        <w:ind w:right="233" w:firstLine="0"/>
      </w:pPr>
      <w:r>
        <w:rPr/>
        <w:t>«Eligible</w:t>
      </w:r>
      <w:r>
        <w:rPr>
          <w:spacing w:val="-8"/>
        </w:rPr>
        <w:t> </w:t>
      </w:r>
      <w:r>
        <w:rPr/>
        <w:t>for</w:t>
      </w:r>
      <w:r>
        <w:rPr>
          <w:spacing w:val="-8"/>
        </w:rPr>
        <w:t> </w:t>
      </w:r>
      <w:r>
        <w:rPr/>
        <w:t>Prime»</w:t>
      </w:r>
      <w:r>
        <w:rPr>
          <w:spacing w:val="-9"/>
        </w:rPr>
        <w:t> </w:t>
      </w:r>
      <w:r>
        <w:rPr/>
        <w:t>або</w:t>
      </w:r>
      <w:r>
        <w:rPr>
          <w:spacing w:val="-7"/>
        </w:rPr>
        <w:t> </w:t>
      </w:r>
      <w:r>
        <w:rPr/>
        <w:t>«Prime</w:t>
      </w:r>
      <w:r>
        <w:rPr>
          <w:spacing w:val="-8"/>
        </w:rPr>
        <w:t> </w:t>
      </w:r>
      <w:r>
        <w:rPr/>
        <w:t>eligible».</w:t>
      </w:r>
      <w:r>
        <w:rPr>
          <w:spacing w:val="-8"/>
        </w:rPr>
        <w:t> </w:t>
      </w:r>
      <w:r>
        <w:rPr/>
        <w:t>Послуга</w:t>
      </w:r>
      <w:r>
        <w:rPr>
          <w:spacing w:val="-8"/>
        </w:rPr>
        <w:t> </w:t>
      </w:r>
      <w:r>
        <w:rPr/>
        <w:t>Amazon</w:t>
      </w:r>
      <w:r>
        <w:rPr>
          <w:spacing w:val="-7"/>
        </w:rPr>
        <w:t> </w:t>
      </w:r>
      <w:r>
        <w:rPr/>
        <w:t>Prime</w:t>
      </w:r>
      <w:r>
        <w:rPr>
          <w:spacing w:val="-8"/>
        </w:rPr>
        <w:t> </w:t>
      </w:r>
      <w:r>
        <w:rPr/>
        <w:t>гарантує</w:t>
      </w:r>
      <w:r>
        <w:rPr>
          <w:spacing w:val="-8"/>
        </w:rPr>
        <w:t> </w:t>
      </w:r>
      <w:r>
        <w:rPr/>
        <w:t>швидку доставку</w:t>
      </w:r>
      <w:r>
        <w:rPr>
          <w:spacing w:val="-6"/>
        </w:rPr>
        <w:t> </w:t>
      </w:r>
      <w:r>
        <w:rPr/>
        <w:t>цих</w:t>
      </w:r>
      <w:r>
        <w:rPr>
          <w:spacing w:val="-6"/>
        </w:rPr>
        <w:t> </w:t>
      </w:r>
      <w:r>
        <w:rPr/>
        <w:t>товарів:</w:t>
      </w:r>
      <w:r>
        <w:rPr>
          <w:spacing w:val="-6"/>
        </w:rPr>
        <w:t> </w:t>
      </w:r>
      <w:r>
        <w:rPr/>
        <w:t>учасники</w:t>
      </w:r>
      <w:r>
        <w:rPr>
          <w:spacing w:val="-6"/>
        </w:rPr>
        <w:t> </w:t>
      </w:r>
      <w:r>
        <w:rPr/>
        <w:t>програми</w:t>
      </w:r>
      <w:r>
        <w:rPr>
          <w:spacing w:val="-6"/>
        </w:rPr>
        <w:t> </w:t>
      </w:r>
      <w:r>
        <w:rPr/>
        <w:t>Prime</w:t>
      </w:r>
      <w:r>
        <w:rPr>
          <w:spacing w:val="-6"/>
        </w:rPr>
        <w:t> </w:t>
      </w:r>
      <w:r>
        <w:rPr/>
        <w:t>зазвичай</w:t>
      </w:r>
      <w:r>
        <w:rPr>
          <w:spacing w:val="-5"/>
        </w:rPr>
        <w:t> </w:t>
      </w:r>
      <w:r>
        <w:rPr/>
        <w:t>можуть</w:t>
      </w:r>
      <w:r>
        <w:rPr>
          <w:spacing w:val="-8"/>
        </w:rPr>
        <w:t> </w:t>
      </w:r>
      <w:r>
        <w:rPr/>
        <w:t>вибрати</w:t>
      </w:r>
      <w:r>
        <w:rPr>
          <w:spacing w:val="-8"/>
        </w:rPr>
        <w:t> </w:t>
      </w:r>
      <w:r>
        <w:rPr/>
        <w:t>один</w:t>
      </w:r>
      <w:r>
        <w:rPr>
          <w:spacing w:val="-6"/>
        </w:rPr>
        <w:t> </w:t>
      </w:r>
      <w:r>
        <w:rPr/>
        <w:t>з декількох</w:t>
      </w:r>
      <w:r>
        <w:rPr>
          <w:spacing w:val="-7"/>
        </w:rPr>
        <w:t> </w:t>
      </w:r>
      <w:r>
        <w:rPr/>
        <w:t>варіантів,</w:t>
      </w:r>
      <w:r>
        <w:rPr>
          <w:spacing w:val="-11"/>
        </w:rPr>
        <w:t> </w:t>
      </w:r>
      <w:r>
        <w:rPr/>
        <w:t>включаючи</w:t>
      </w:r>
      <w:r>
        <w:rPr>
          <w:spacing w:val="-10"/>
        </w:rPr>
        <w:t> </w:t>
      </w:r>
      <w:r>
        <w:rPr/>
        <w:t>доставку</w:t>
      </w:r>
      <w:r>
        <w:rPr>
          <w:spacing w:val="-7"/>
        </w:rPr>
        <w:t> </w:t>
      </w:r>
      <w:r>
        <w:rPr/>
        <w:t>в</w:t>
      </w:r>
      <w:r>
        <w:rPr>
          <w:spacing w:val="-8"/>
        </w:rPr>
        <w:t> </w:t>
      </w:r>
      <w:r>
        <w:rPr/>
        <w:t>той</w:t>
      </w:r>
      <w:r>
        <w:rPr>
          <w:spacing w:val="-10"/>
        </w:rPr>
        <w:t> </w:t>
      </w:r>
      <w:r>
        <w:rPr/>
        <w:t>же</w:t>
      </w:r>
      <w:r>
        <w:rPr>
          <w:spacing w:val="-10"/>
        </w:rPr>
        <w:t> </w:t>
      </w:r>
      <w:r>
        <w:rPr/>
        <w:t>день,</w:t>
      </w:r>
      <w:r>
        <w:rPr>
          <w:spacing w:val="-11"/>
        </w:rPr>
        <w:t> </w:t>
      </w:r>
      <w:r>
        <w:rPr/>
        <w:t>через</w:t>
      </w:r>
      <w:r>
        <w:rPr>
          <w:spacing w:val="-9"/>
        </w:rPr>
        <w:t> </w:t>
      </w:r>
      <w:r>
        <w:rPr/>
        <w:t>день</w:t>
      </w:r>
      <w:r>
        <w:rPr>
          <w:spacing w:val="-8"/>
        </w:rPr>
        <w:t> </w:t>
      </w:r>
      <w:r>
        <w:rPr/>
        <w:t>або</w:t>
      </w:r>
      <w:r>
        <w:rPr>
          <w:spacing w:val="-9"/>
        </w:rPr>
        <w:t> </w:t>
      </w:r>
      <w:r>
        <w:rPr/>
        <w:t>через</w:t>
      </w:r>
      <w:r>
        <w:rPr>
          <w:spacing w:val="-9"/>
        </w:rPr>
        <w:t> </w:t>
      </w:r>
      <w:r>
        <w:rPr/>
        <w:t>два дні. Доступність цих варіантів залежить від місцеперебування товару, продавця та адреси доставки клієнта.</w:t>
      </w:r>
    </w:p>
    <w:p>
      <w:pPr>
        <w:spacing w:after="0" w:line="360" w:lineRule="auto"/>
        <w:sectPr>
          <w:pgSz w:w="11910" w:h="16840"/>
          <w:pgMar w:header="731" w:footer="0" w:top="1040" w:bottom="280" w:left="1020" w:right="900"/>
        </w:sectPr>
      </w:pPr>
    </w:p>
    <w:p>
      <w:pPr>
        <w:pStyle w:val="BodyText"/>
        <w:spacing w:before="2"/>
        <w:ind w:left="0" w:firstLine="0"/>
        <w:jc w:val="left"/>
        <w:rPr>
          <w:sz w:val="14"/>
        </w:rPr>
      </w:pPr>
    </w:p>
    <w:p>
      <w:pPr>
        <w:pStyle w:val="BodyText"/>
        <w:spacing w:line="360" w:lineRule="auto" w:before="89"/>
        <w:ind w:right="232"/>
      </w:pPr>
      <w:r>
        <w:rPr/>
        <w:t>В окремих містах компанія «Amazon.com, Inc.» пропонує послугу під назвою Prime Now, яка забезпечує доставку товарів протягом двох годин або навіть однієї. Ця послуга доступна для певного асортименту товарів та лише у визначених географічних областях. Компанія також пропонує можливість доставки в Amazon Locker – безпечні пункти самообслуговування, де клієнти можуть забрати свої замовлення в зручний для них час.Використання цього сервісу покращує загальний досвід покупок і як наслідок, споживачі схильні продовжувати платити за членство в програмі Prime. [32].</w:t>
      </w:r>
    </w:p>
    <w:p>
      <w:pPr>
        <w:pStyle w:val="BodyText"/>
        <w:spacing w:line="360" w:lineRule="auto" w:before="1"/>
        <w:ind w:right="232"/>
      </w:pPr>
      <w:r>
        <w:rPr/>
        <w:t>Мережа</w:t>
      </w:r>
      <w:r>
        <w:rPr>
          <w:spacing w:val="-9"/>
        </w:rPr>
        <w:t> </w:t>
      </w:r>
      <w:r>
        <w:rPr/>
        <w:t>складів</w:t>
      </w:r>
      <w:r>
        <w:rPr>
          <w:spacing w:val="-10"/>
        </w:rPr>
        <w:t> </w:t>
      </w:r>
      <w:r>
        <w:rPr/>
        <w:t>компанії</w:t>
      </w:r>
      <w:r>
        <w:rPr>
          <w:spacing w:val="-9"/>
        </w:rPr>
        <w:t> </w:t>
      </w:r>
      <w:r>
        <w:rPr/>
        <w:t>«Amazon.com,</w:t>
      </w:r>
      <w:r>
        <w:rPr>
          <w:spacing w:val="-13"/>
        </w:rPr>
        <w:t> </w:t>
      </w:r>
      <w:r>
        <w:rPr/>
        <w:t>Inc.»</w:t>
      </w:r>
      <w:r>
        <w:rPr>
          <w:spacing w:val="-9"/>
        </w:rPr>
        <w:t> </w:t>
      </w:r>
      <w:r>
        <w:rPr/>
        <w:t>складається</w:t>
      </w:r>
      <w:r>
        <w:rPr>
          <w:spacing w:val="-12"/>
        </w:rPr>
        <w:t> </w:t>
      </w:r>
      <w:r>
        <w:rPr/>
        <w:t>з</w:t>
      </w:r>
      <w:r>
        <w:rPr>
          <w:spacing w:val="-10"/>
        </w:rPr>
        <w:t> </w:t>
      </w:r>
      <w:r>
        <w:rPr/>
        <w:t>найсучасніших технологій</w:t>
      </w:r>
      <w:r>
        <w:rPr>
          <w:spacing w:val="-5"/>
        </w:rPr>
        <w:t> </w:t>
      </w:r>
      <w:r>
        <w:rPr/>
        <w:t>та</w:t>
      </w:r>
      <w:r>
        <w:rPr>
          <w:spacing w:val="-5"/>
        </w:rPr>
        <w:t> </w:t>
      </w:r>
      <w:r>
        <w:rPr/>
        <w:t>різноманітних</w:t>
      </w:r>
      <w:r>
        <w:rPr>
          <w:spacing w:val="-5"/>
        </w:rPr>
        <w:t> </w:t>
      </w:r>
      <w:r>
        <w:rPr/>
        <w:t>типів</w:t>
      </w:r>
      <w:r>
        <w:rPr>
          <w:spacing w:val="-6"/>
        </w:rPr>
        <w:t> </w:t>
      </w:r>
      <w:r>
        <w:rPr/>
        <w:t>і</w:t>
      </w:r>
      <w:r>
        <w:rPr>
          <w:spacing w:val="-4"/>
        </w:rPr>
        <w:t> </w:t>
      </w:r>
      <w:r>
        <w:rPr/>
        <w:t>розмірів</w:t>
      </w:r>
      <w:r>
        <w:rPr>
          <w:spacing w:val="-6"/>
        </w:rPr>
        <w:t> </w:t>
      </w:r>
      <w:r>
        <w:rPr/>
        <w:t>будівель,</w:t>
      </w:r>
      <w:r>
        <w:rPr>
          <w:spacing w:val="-6"/>
        </w:rPr>
        <w:t> </w:t>
      </w:r>
      <w:r>
        <w:rPr/>
        <w:t>що</w:t>
      </w:r>
      <w:r>
        <w:rPr>
          <w:spacing w:val="-5"/>
        </w:rPr>
        <w:t> </w:t>
      </w:r>
      <w:r>
        <w:rPr/>
        <w:t>забезпечують</w:t>
      </w:r>
      <w:r>
        <w:rPr>
          <w:spacing w:val="-7"/>
        </w:rPr>
        <w:t> </w:t>
      </w:r>
      <w:r>
        <w:rPr/>
        <w:t>обробку замовлень. Склади оптимізовані для покращення роботи.</w:t>
      </w:r>
    </w:p>
    <w:p>
      <w:pPr>
        <w:pStyle w:val="BodyText"/>
        <w:spacing w:line="360" w:lineRule="auto" w:before="1"/>
        <w:ind w:right="227"/>
      </w:pPr>
      <w:r>
        <w:rPr/>
        <w:t>Склади Amazon мають досить традиційну організацію, високомеханізовану, але завжди дуже ручну у відборі та підготовці замовлень. Сильною</w:t>
      </w:r>
      <w:r>
        <w:rPr>
          <w:spacing w:val="-13"/>
        </w:rPr>
        <w:t> </w:t>
      </w:r>
      <w:r>
        <w:rPr/>
        <w:t>стороною</w:t>
      </w:r>
      <w:r>
        <w:rPr>
          <w:spacing w:val="-16"/>
        </w:rPr>
        <w:t> </w:t>
      </w:r>
      <w:r>
        <w:rPr/>
        <w:t>компанії</w:t>
      </w:r>
      <w:r>
        <w:rPr>
          <w:spacing w:val="-12"/>
        </w:rPr>
        <w:t> </w:t>
      </w:r>
      <w:r>
        <w:rPr/>
        <w:t>є</w:t>
      </w:r>
      <w:r>
        <w:rPr>
          <w:spacing w:val="-13"/>
        </w:rPr>
        <w:t> </w:t>
      </w:r>
      <w:r>
        <w:rPr/>
        <w:t>використання</w:t>
      </w:r>
      <w:r>
        <w:rPr>
          <w:spacing w:val="-12"/>
        </w:rPr>
        <w:t> </w:t>
      </w:r>
      <w:r>
        <w:rPr/>
        <w:t>інформації</w:t>
      </w:r>
      <w:r>
        <w:rPr>
          <w:spacing w:val="-12"/>
        </w:rPr>
        <w:t> </w:t>
      </w:r>
      <w:r>
        <w:rPr/>
        <w:t>в</w:t>
      </w:r>
      <w:r>
        <w:rPr>
          <w:spacing w:val="-13"/>
        </w:rPr>
        <w:t> </w:t>
      </w:r>
      <w:r>
        <w:rPr/>
        <w:t>режимі</w:t>
      </w:r>
      <w:r>
        <w:rPr>
          <w:spacing w:val="-12"/>
        </w:rPr>
        <w:t> </w:t>
      </w:r>
      <w:r>
        <w:rPr/>
        <w:t>реального</w:t>
      </w:r>
      <w:r>
        <w:rPr>
          <w:spacing w:val="-12"/>
        </w:rPr>
        <w:t> </w:t>
      </w:r>
      <w:r>
        <w:rPr/>
        <w:t>часу для оптимізації зберігання. Алгоритм дає змогу оптимізувати комплектування, простір, що використовується побічними продуктами, або частоту комплектування, щоб покращити роботу працівників складу.</w:t>
      </w:r>
    </w:p>
    <w:p>
      <w:pPr>
        <w:pStyle w:val="BodyText"/>
        <w:spacing w:line="321" w:lineRule="exact"/>
        <w:ind w:left="821" w:firstLine="0"/>
      </w:pPr>
      <w:r>
        <w:rPr/>
        <w:t>Для</w:t>
      </w:r>
      <w:r>
        <w:rPr>
          <w:spacing w:val="77"/>
        </w:rPr>
        <w:t> </w:t>
      </w:r>
      <w:r>
        <w:rPr/>
        <w:t>покращення</w:t>
      </w:r>
      <w:r>
        <w:rPr>
          <w:spacing w:val="46"/>
          <w:w w:val="150"/>
        </w:rPr>
        <w:t> </w:t>
      </w:r>
      <w:r>
        <w:rPr/>
        <w:t>своєї</w:t>
      </w:r>
      <w:r>
        <w:rPr>
          <w:spacing w:val="45"/>
          <w:w w:val="150"/>
        </w:rPr>
        <w:t> </w:t>
      </w:r>
      <w:r>
        <w:rPr/>
        <w:t>продуктивності</w:t>
      </w:r>
      <w:r>
        <w:rPr>
          <w:spacing w:val="46"/>
          <w:w w:val="150"/>
        </w:rPr>
        <w:t> </w:t>
      </w:r>
      <w:r>
        <w:rPr/>
        <w:t>та</w:t>
      </w:r>
      <w:r>
        <w:rPr>
          <w:spacing w:val="79"/>
        </w:rPr>
        <w:t> </w:t>
      </w:r>
      <w:r>
        <w:rPr/>
        <w:t>зменшення</w:t>
      </w:r>
      <w:r>
        <w:rPr>
          <w:spacing w:val="46"/>
          <w:w w:val="150"/>
        </w:rPr>
        <w:t> </w:t>
      </w:r>
      <w:r>
        <w:rPr/>
        <w:t>витрат</w:t>
      </w:r>
      <w:r>
        <w:rPr>
          <w:spacing w:val="80"/>
        </w:rPr>
        <w:t> </w:t>
      </w:r>
      <w:r>
        <w:rPr>
          <w:spacing w:val="-2"/>
        </w:rPr>
        <w:t>компанія</w:t>
      </w:r>
    </w:p>
    <w:p>
      <w:pPr>
        <w:pStyle w:val="BodyText"/>
        <w:spacing w:line="360" w:lineRule="auto" w:before="160"/>
        <w:ind w:right="231" w:firstLine="0"/>
      </w:pPr>
      <w:r>
        <w:rPr/>
        <w:t>«Amazon.com,</w:t>
      </w:r>
      <w:r>
        <w:rPr>
          <w:spacing w:val="-5"/>
        </w:rPr>
        <w:t> </w:t>
      </w:r>
      <w:r>
        <w:rPr/>
        <w:t>Inc.»</w:t>
      </w:r>
      <w:r>
        <w:rPr>
          <w:spacing w:val="-2"/>
        </w:rPr>
        <w:t> </w:t>
      </w:r>
      <w:r>
        <w:rPr/>
        <w:t>інвестує</w:t>
      </w:r>
      <w:r>
        <w:rPr>
          <w:spacing w:val="-6"/>
        </w:rPr>
        <w:t> </w:t>
      </w:r>
      <w:r>
        <w:rPr/>
        <w:t>значні</w:t>
      </w:r>
      <w:r>
        <w:rPr>
          <w:spacing w:val="-3"/>
        </w:rPr>
        <w:t> </w:t>
      </w:r>
      <w:r>
        <w:rPr/>
        <w:t>кошти</w:t>
      </w:r>
      <w:r>
        <w:rPr>
          <w:spacing w:val="-4"/>
        </w:rPr>
        <w:t> </w:t>
      </w:r>
      <w:r>
        <w:rPr/>
        <w:t>в</w:t>
      </w:r>
      <w:r>
        <w:rPr>
          <w:spacing w:val="-6"/>
        </w:rPr>
        <w:t> </w:t>
      </w:r>
      <w:r>
        <w:rPr/>
        <w:t>механізацію</w:t>
      </w:r>
      <w:r>
        <w:rPr>
          <w:spacing w:val="-5"/>
        </w:rPr>
        <w:t> </w:t>
      </w:r>
      <w:r>
        <w:rPr/>
        <w:t>своїх</w:t>
      </w:r>
      <w:r>
        <w:rPr>
          <w:spacing w:val="-3"/>
        </w:rPr>
        <w:t> </w:t>
      </w:r>
      <w:r>
        <w:rPr/>
        <w:t>складів:</w:t>
      </w:r>
      <w:r>
        <w:rPr>
          <w:spacing w:val="-4"/>
        </w:rPr>
        <w:t> </w:t>
      </w:r>
      <w:r>
        <w:rPr/>
        <w:t>численні автоматизовані</w:t>
      </w:r>
      <w:r>
        <w:rPr>
          <w:spacing w:val="-5"/>
        </w:rPr>
        <w:t> </w:t>
      </w:r>
      <w:r>
        <w:rPr/>
        <w:t>та</w:t>
      </w:r>
      <w:r>
        <w:rPr>
          <w:spacing w:val="-9"/>
        </w:rPr>
        <w:t> </w:t>
      </w:r>
      <w:r>
        <w:rPr/>
        <w:t>роботизовані</w:t>
      </w:r>
      <w:r>
        <w:rPr>
          <w:spacing w:val="-7"/>
        </w:rPr>
        <w:t> </w:t>
      </w:r>
      <w:r>
        <w:rPr/>
        <w:t>рішення</w:t>
      </w:r>
      <w:r>
        <w:rPr>
          <w:spacing w:val="-6"/>
        </w:rPr>
        <w:t> </w:t>
      </w:r>
      <w:r>
        <w:rPr/>
        <w:t>для</w:t>
      </w:r>
      <w:r>
        <w:rPr>
          <w:spacing w:val="-8"/>
        </w:rPr>
        <w:t> </w:t>
      </w:r>
      <w:r>
        <w:rPr/>
        <w:t>збирання</w:t>
      </w:r>
      <w:r>
        <w:rPr>
          <w:spacing w:val="-6"/>
        </w:rPr>
        <w:t> </w:t>
      </w:r>
      <w:r>
        <w:rPr/>
        <w:t>та</w:t>
      </w:r>
      <w:r>
        <w:rPr>
          <w:spacing w:val="-9"/>
        </w:rPr>
        <w:t> </w:t>
      </w:r>
      <w:r>
        <w:rPr/>
        <w:t>пакування</w:t>
      </w:r>
      <w:r>
        <w:rPr>
          <w:spacing w:val="-6"/>
        </w:rPr>
        <w:t> </w:t>
      </w:r>
      <w:r>
        <w:rPr/>
        <w:t>замовлень,</w:t>
      </w:r>
      <w:r>
        <w:rPr>
          <w:spacing w:val="-9"/>
        </w:rPr>
        <w:t> </w:t>
      </w:r>
      <w:r>
        <w:rPr/>
        <w:t>а також складування та зберігання запасів. Прориви в галузі автоматизації стали частиною</w:t>
      </w:r>
      <w:r>
        <w:rPr>
          <w:spacing w:val="-7"/>
        </w:rPr>
        <w:t> </w:t>
      </w:r>
      <w:r>
        <w:rPr/>
        <w:t>великої</w:t>
      </w:r>
      <w:r>
        <w:rPr>
          <w:spacing w:val="-5"/>
        </w:rPr>
        <w:t> </w:t>
      </w:r>
      <w:r>
        <w:rPr/>
        <w:t>інноваційної</w:t>
      </w:r>
      <w:r>
        <w:rPr>
          <w:spacing w:val="-8"/>
        </w:rPr>
        <w:t> </w:t>
      </w:r>
      <w:r>
        <w:rPr/>
        <w:t>дорожньої</w:t>
      </w:r>
      <w:r>
        <w:rPr>
          <w:spacing w:val="-8"/>
        </w:rPr>
        <w:t> </w:t>
      </w:r>
      <w:r>
        <w:rPr/>
        <w:t>карти</w:t>
      </w:r>
      <w:r>
        <w:rPr>
          <w:spacing w:val="-8"/>
        </w:rPr>
        <w:t> </w:t>
      </w:r>
      <w:r>
        <w:rPr/>
        <w:t>компанії,</w:t>
      </w:r>
      <w:r>
        <w:rPr>
          <w:spacing w:val="-7"/>
        </w:rPr>
        <w:t> </w:t>
      </w:r>
      <w:r>
        <w:rPr/>
        <w:t>спрямованої</w:t>
      </w:r>
      <w:r>
        <w:rPr>
          <w:spacing w:val="-7"/>
        </w:rPr>
        <w:t> </w:t>
      </w:r>
      <w:r>
        <w:rPr/>
        <w:t>на</w:t>
      </w:r>
      <w:r>
        <w:rPr>
          <w:spacing w:val="-9"/>
        </w:rPr>
        <w:t> </w:t>
      </w:r>
      <w:r>
        <w:rPr/>
        <w:t>краще (і швидше) обслуговування своїх клієнтів.</w:t>
      </w:r>
    </w:p>
    <w:p>
      <w:pPr>
        <w:pStyle w:val="BodyText"/>
        <w:spacing w:line="360" w:lineRule="auto" w:before="1"/>
        <w:ind w:right="230"/>
      </w:pPr>
      <w:r>
        <w:rPr/>
        <w:t>Компанія ««Amazon.com, Inc.» запровадила робототехніку на своїх складах у 2012 році, коли придбала компанію Kiva System (Amazon Robotics). Сьогодення у глобальній мережі Amazon використовується близько 520 тис. пристроїв, розроблених Kiva. Ці роботи лише приносять об'єкти працівнику, який відповідальній за комплектацію, але мета полягає в тому, щоб зробити Підняття дрібних предметів є легким завданням для людини, проте створення машини,</w:t>
      </w:r>
      <w:r>
        <w:rPr>
          <w:spacing w:val="-18"/>
        </w:rPr>
        <w:t> </w:t>
      </w:r>
      <w:r>
        <w:rPr/>
        <w:t>здатної</w:t>
      </w:r>
      <w:r>
        <w:rPr>
          <w:spacing w:val="-19"/>
        </w:rPr>
        <w:t> </w:t>
      </w:r>
      <w:r>
        <w:rPr/>
        <w:t>обробляти</w:t>
      </w:r>
      <w:r>
        <w:rPr>
          <w:spacing w:val="-18"/>
        </w:rPr>
        <w:t> </w:t>
      </w:r>
      <w:r>
        <w:rPr/>
        <w:t>товари</w:t>
      </w:r>
      <w:r>
        <w:rPr>
          <w:spacing w:val="-17"/>
        </w:rPr>
        <w:t> </w:t>
      </w:r>
      <w:r>
        <w:rPr/>
        <w:t>різних</w:t>
      </w:r>
      <w:r>
        <w:rPr>
          <w:spacing w:val="-18"/>
        </w:rPr>
        <w:t> </w:t>
      </w:r>
      <w:r>
        <w:rPr/>
        <w:t>форм,</w:t>
      </w:r>
      <w:r>
        <w:rPr>
          <w:spacing w:val="-21"/>
        </w:rPr>
        <w:t> </w:t>
      </w:r>
      <w:r>
        <w:rPr/>
        <w:t>розмірів</w:t>
      </w:r>
      <w:r>
        <w:rPr>
          <w:spacing w:val="-18"/>
        </w:rPr>
        <w:t> </w:t>
      </w:r>
      <w:r>
        <w:rPr/>
        <w:t>та</w:t>
      </w:r>
      <w:r>
        <w:rPr>
          <w:spacing w:val="-18"/>
        </w:rPr>
        <w:t> </w:t>
      </w:r>
      <w:r>
        <w:rPr/>
        <w:t>ваги</w:t>
      </w:r>
      <w:r>
        <w:rPr>
          <w:spacing w:val="-17"/>
        </w:rPr>
        <w:t> </w:t>
      </w:r>
      <w:r>
        <w:rPr/>
        <w:t>без</w:t>
      </w:r>
      <w:r>
        <w:rPr>
          <w:spacing w:val="-18"/>
        </w:rPr>
        <w:t> </w:t>
      </w:r>
      <w:r>
        <w:rPr/>
        <w:t>необхідності</w:t>
      </w:r>
    </w:p>
    <w:p>
      <w:pPr>
        <w:spacing w:after="0" w:line="360" w:lineRule="auto"/>
        <w:sectPr>
          <w:pgSz w:w="11910" w:h="16840"/>
          <w:pgMar w:header="731" w:footer="0" w:top="1040" w:bottom="280" w:left="1020" w:right="900"/>
        </w:sectPr>
      </w:pPr>
    </w:p>
    <w:p>
      <w:pPr>
        <w:pStyle w:val="BodyText"/>
        <w:spacing w:before="2"/>
        <w:ind w:left="0" w:firstLine="0"/>
        <w:jc w:val="left"/>
        <w:rPr>
          <w:sz w:val="14"/>
        </w:rPr>
      </w:pPr>
    </w:p>
    <w:p>
      <w:pPr>
        <w:pStyle w:val="BodyText"/>
        <w:spacing w:line="360" w:lineRule="auto" w:before="89"/>
        <w:ind w:right="231" w:firstLine="0"/>
      </w:pPr>
      <w:r>
        <w:rPr/>
        <w:t>повторного калібрування, виявилося складним завданням для інженерів- </w:t>
      </w:r>
      <w:r>
        <w:rPr>
          <w:spacing w:val="-2"/>
        </w:rPr>
        <w:t>робототехніків.</w:t>
      </w:r>
    </w:p>
    <w:p>
      <w:pPr>
        <w:pStyle w:val="BodyText"/>
        <w:spacing w:line="360" w:lineRule="auto" w:before="2"/>
        <w:ind w:right="237"/>
      </w:pPr>
      <w:r>
        <w:rPr/>
        <w:t>У 2021 році торговий майданчик опрацював близько 5 млрд посилок, з яких 75% оброблялися роботами принаймні одному етапі процесу доставки.</w:t>
      </w:r>
    </w:p>
    <w:p>
      <w:pPr>
        <w:pStyle w:val="BodyText"/>
        <w:spacing w:line="360" w:lineRule="auto"/>
        <w:ind w:right="235"/>
      </w:pPr>
      <w:r>
        <w:rPr/>
        <w:t>У 2017 році компанія «Amazon.com, Inc.» впровадила FBA (Fulfillment by Amazon) – програму надання складських площ і сервісів Amazon для сторонніх продавців маркетплейса. Вони виставляють свої товари на торговому майданчику Amazon.com та відправляють свої товари на один зі складів компанії. Після цього працівники розподіляють товари по складах всієї країни для зручності внутрішньої логістики та забезпечення високої швидкості доставки. Потім компанія приймає й обробляє замовлення, збирає й упаковує товари,</w:t>
      </w:r>
      <w:r>
        <w:rPr>
          <w:spacing w:val="-18"/>
        </w:rPr>
        <w:t> </w:t>
      </w:r>
      <w:r>
        <w:rPr/>
        <w:t>а</w:t>
      </w:r>
      <w:r>
        <w:rPr>
          <w:spacing w:val="-17"/>
        </w:rPr>
        <w:t> </w:t>
      </w:r>
      <w:r>
        <w:rPr/>
        <w:t>після</w:t>
      </w:r>
      <w:r>
        <w:rPr>
          <w:spacing w:val="-18"/>
        </w:rPr>
        <w:t> </w:t>
      </w:r>
      <w:r>
        <w:rPr/>
        <w:t>–</w:t>
      </w:r>
      <w:r>
        <w:rPr>
          <w:spacing w:val="-17"/>
        </w:rPr>
        <w:t> </w:t>
      </w:r>
      <w:r>
        <w:rPr/>
        <w:t>доставляє</w:t>
      </w:r>
      <w:r>
        <w:rPr>
          <w:spacing w:val="-18"/>
        </w:rPr>
        <w:t> </w:t>
      </w:r>
      <w:r>
        <w:rPr/>
        <w:t>покупцю</w:t>
      </w:r>
      <w:r>
        <w:rPr>
          <w:spacing w:val="-17"/>
        </w:rPr>
        <w:t> </w:t>
      </w:r>
      <w:r>
        <w:rPr/>
        <w:t>додому.</w:t>
      </w:r>
      <w:r>
        <w:rPr>
          <w:spacing w:val="-18"/>
        </w:rPr>
        <w:t> </w:t>
      </w:r>
      <w:r>
        <w:rPr/>
        <w:t>Також</w:t>
      </w:r>
      <w:r>
        <w:rPr>
          <w:spacing w:val="-17"/>
        </w:rPr>
        <w:t> </w:t>
      </w:r>
      <w:r>
        <w:rPr/>
        <w:t>компанія</w:t>
      </w:r>
      <w:r>
        <w:rPr>
          <w:spacing w:val="-18"/>
        </w:rPr>
        <w:t> </w:t>
      </w:r>
      <w:r>
        <w:rPr/>
        <w:t>«Amazon.com,</w:t>
      </w:r>
      <w:r>
        <w:rPr>
          <w:spacing w:val="-17"/>
        </w:rPr>
        <w:t> </w:t>
      </w:r>
      <w:r>
        <w:rPr/>
        <w:t>Inc.» забезпечує повернення товару на склад, якщо він не підійшов покупцеві.</w:t>
      </w:r>
    </w:p>
    <w:p>
      <w:pPr>
        <w:pStyle w:val="BodyText"/>
        <w:spacing w:line="360" w:lineRule="auto"/>
        <w:ind w:right="237"/>
      </w:pPr>
      <w:r>
        <w:rPr/>
        <w:t>Отже, завданнями постачальників є забезпечення виробництва товару, маркетингової політики та доставка його до сортувальних центрів.</w:t>
      </w:r>
    </w:p>
    <w:p>
      <w:pPr>
        <w:pStyle w:val="BodyText"/>
        <w:ind w:left="0" w:firstLine="0"/>
        <w:jc w:val="left"/>
        <w:rPr>
          <w:sz w:val="20"/>
        </w:rPr>
      </w:pPr>
    </w:p>
    <w:p>
      <w:pPr>
        <w:pStyle w:val="BodyText"/>
        <w:spacing w:before="2"/>
        <w:ind w:left="0" w:firstLine="0"/>
        <w:jc w:val="left"/>
        <w:rPr>
          <w:sz w:val="17"/>
        </w:rPr>
      </w:pPr>
      <w:r>
        <w:rPr/>
        <w:drawing>
          <wp:anchor distT="0" distB="0" distL="0" distR="0" allowOverlap="1" layoutInCell="1" locked="0" behindDoc="0" simplePos="0" relativeHeight="7">
            <wp:simplePos x="0" y="0"/>
            <wp:positionH relativeFrom="page">
              <wp:posOffset>1819145</wp:posOffset>
            </wp:positionH>
            <wp:positionV relativeFrom="paragraph">
              <wp:posOffset>140681</wp:posOffset>
            </wp:positionV>
            <wp:extent cx="3992642" cy="2382012"/>
            <wp:effectExtent l="0" t="0" r="0" b="0"/>
            <wp:wrapTopAndBottom/>
            <wp:docPr id="23" name="image12.jpeg"/>
            <wp:cNvGraphicFramePr>
              <a:graphicFrameLocks noChangeAspect="1"/>
            </wp:cNvGraphicFramePr>
            <a:graphic>
              <a:graphicData uri="http://schemas.openxmlformats.org/drawingml/2006/picture">
                <pic:pic>
                  <pic:nvPicPr>
                    <pic:cNvPr id="24" name="image12.jpeg"/>
                    <pic:cNvPicPr/>
                  </pic:nvPicPr>
                  <pic:blipFill>
                    <a:blip r:embed="rId17" cstate="print"/>
                    <a:stretch>
                      <a:fillRect/>
                    </a:stretch>
                  </pic:blipFill>
                  <pic:spPr>
                    <a:xfrm>
                      <a:off x="0" y="0"/>
                      <a:ext cx="3992642" cy="2382012"/>
                    </a:xfrm>
                    <a:prstGeom prst="rect">
                      <a:avLst/>
                    </a:prstGeom>
                  </pic:spPr>
                </pic:pic>
              </a:graphicData>
            </a:graphic>
          </wp:anchor>
        </w:drawing>
      </w:r>
    </w:p>
    <w:p>
      <w:pPr>
        <w:pStyle w:val="BodyText"/>
        <w:spacing w:before="1"/>
        <w:ind w:left="0" w:firstLine="0"/>
        <w:jc w:val="left"/>
        <w:rPr>
          <w:sz w:val="35"/>
        </w:rPr>
      </w:pPr>
    </w:p>
    <w:p>
      <w:pPr>
        <w:pStyle w:val="BodyText"/>
        <w:spacing w:line="360" w:lineRule="auto" w:before="1"/>
        <w:ind w:right="234"/>
      </w:pPr>
      <w:r>
        <w:rPr/>
        <w:t>Рис. 3.2. Модель надання складських площ і сервісів «Fulfillment by </w:t>
      </w:r>
      <w:r>
        <w:rPr>
          <w:spacing w:val="-2"/>
        </w:rPr>
        <w:t>Amazon»</w:t>
      </w:r>
    </w:p>
    <w:p>
      <w:pPr>
        <w:spacing w:line="321" w:lineRule="exact" w:before="0"/>
        <w:ind w:left="821" w:right="0" w:firstLine="0"/>
        <w:jc w:val="left"/>
        <w:rPr>
          <w:i/>
          <w:sz w:val="28"/>
        </w:rPr>
      </w:pPr>
      <w:r>
        <w:rPr>
          <w:i/>
          <w:sz w:val="28"/>
        </w:rPr>
        <w:t>Джерело:</w:t>
      </w:r>
      <w:r>
        <w:rPr>
          <w:i/>
          <w:spacing w:val="-5"/>
          <w:sz w:val="28"/>
        </w:rPr>
        <w:t> </w:t>
      </w:r>
      <w:r>
        <w:rPr>
          <w:i/>
          <w:sz w:val="28"/>
        </w:rPr>
        <w:t>складено</w:t>
      </w:r>
      <w:r>
        <w:rPr>
          <w:i/>
          <w:spacing w:val="-6"/>
          <w:sz w:val="28"/>
        </w:rPr>
        <w:t> </w:t>
      </w:r>
      <w:r>
        <w:rPr>
          <w:i/>
          <w:sz w:val="28"/>
        </w:rPr>
        <w:t>на</w:t>
      </w:r>
      <w:r>
        <w:rPr>
          <w:i/>
          <w:spacing w:val="-4"/>
          <w:sz w:val="28"/>
        </w:rPr>
        <w:t> </w:t>
      </w:r>
      <w:r>
        <w:rPr>
          <w:i/>
          <w:sz w:val="28"/>
        </w:rPr>
        <w:t>основі</w:t>
      </w:r>
      <w:r>
        <w:rPr>
          <w:i/>
          <w:spacing w:val="-2"/>
          <w:sz w:val="28"/>
        </w:rPr>
        <w:t> </w:t>
      </w:r>
      <w:r>
        <w:rPr>
          <w:i/>
          <w:spacing w:val="-4"/>
          <w:sz w:val="28"/>
        </w:rPr>
        <w:t>[31]</w:t>
      </w:r>
    </w:p>
    <w:p>
      <w:pPr>
        <w:spacing w:after="0" w:line="321" w:lineRule="exact"/>
        <w:jc w:val="left"/>
        <w:rPr>
          <w:sz w:val="28"/>
        </w:rPr>
        <w:sectPr>
          <w:pgSz w:w="11910" w:h="16840"/>
          <w:pgMar w:header="731" w:footer="0" w:top="1040" w:bottom="280" w:left="1020" w:right="900"/>
        </w:sectPr>
      </w:pPr>
    </w:p>
    <w:p>
      <w:pPr>
        <w:pStyle w:val="BodyText"/>
        <w:spacing w:before="2"/>
        <w:ind w:left="0" w:firstLine="0"/>
        <w:jc w:val="left"/>
        <w:rPr>
          <w:i/>
          <w:sz w:val="14"/>
        </w:rPr>
      </w:pPr>
    </w:p>
    <w:p>
      <w:pPr>
        <w:pStyle w:val="BodyText"/>
        <w:spacing w:line="360" w:lineRule="auto" w:before="89"/>
        <w:ind w:right="231"/>
      </w:pPr>
      <w:r>
        <w:rPr/>
        <w:t>За використання цього сервісу стягується комісія для покриття логістичних витрат. Вона складається з регулярних та нерегулярних (за потреб бізнесу) платежів:</w:t>
      </w:r>
    </w:p>
    <w:p>
      <w:pPr>
        <w:pStyle w:val="ListParagraph"/>
        <w:numPr>
          <w:ilvl w:val="0"/>
          <w:numId w:val="8"/>
        </w:numPr>
        <w:tabs>
          <w:tab w:pos="1107" w:val="left" w:leader="none"/>
        </w:tabs>
        <w:spacing w:line="240" w:lineRule="auto" w:before="3" w:after="0"/>
        <w:ind w:left="1106" w:right="0" w:hanging="428"/>
        <w:jc w:val="both"/>
        <w:rPr>
          <w:sz w:val="28"/>
        </w:rPr>
      </w:pPr>
      <w:r>
        <w:rPr>
          <w:sz w:val="28"/>
        </w:rPr>
        <w:t>регулярні</w:t>
      </w:r>
      <w:r>
        <w:rPr>
          <w:spacing w:val="-6"/>
          <w:sz w:val="28"/>
        </w:rPr>
        <w:t> </w:t>
      </w:r>
      <w:r>
        <w:rPr>
          <w:spacing w:val="-2"/>
          <w:sz w:val="28"/>
        </w:rPr>
        <w:t>платежі:</w:t>
      </w:r>
    </w:p>
    <w:p>
      <w:pPr>
        <w:pStyle w:val="ListParagraph"/>
        <w:numPr>
          <w:ilvl w:val="1"/>
          <w:numId w:val="8"/>
        </w:numPr>
        <w:tabs>
          <w:tab w:pos="1532" w:val="left" w:leader="none"/>
        </w:tabs>
        <w:spacing w:line="350" w:lineRule="auto" w:before="158" w:after="0"/>
        <w:ind w:left="1531" w:right="233" w:hanging="286"/>
        <w:jc w:val="both"/>
        <w:rPr>
          <w:sz w:val="28"/>
        </w:rPr>
      </w:pPr>
      <w:r>
        <w:rPr>
          <w:sz w:val="28"/>
        </w:rPr>
        <w:t>плата за продаж – щомісячна комісія за продаж товарів на </w:t>
      </w:r>
      <w:r>
        <w:rPr>
          <w:spacing w:val="-2"/>
          <w:sz w:val="28"/>
        </w:rPr>
        <w:t>маркетплейсі;</w:t>
      </w:r>
    </w:p>
    <w:p>
      <w:pPr>
        <w:pStyle w:val="ListParagraph"/>
        <w:numPr>
          <w:ilvl w:val="1"/>
          <w:numId w:val="8"/>
        </w:numPr>
        <w:tabs>
          <w:tab w:pos="1532" w:val="left" w:leader="none"/>
        </w:tabs>
        <w:spacing w:line="357" w:lineRule="auto" w:before="16" w:after="0"/>
        <w:ind w:left="1531" w:right="228" w:hanging="286"/>
        <w:jc w:val="both"/>
        <w:rPr>
          <w:sz w:val="28"/>
        </w:rPr>
      </w:pPr>
      <w:r>
        <w:rPr>
          <w:sz w:val="28"/>
        </w:rPr>
        <w:t>плата за виконання замовлення – комісія за обробку замовлення, приймання, пакування, доставку товару споживачу (сума залежить від</w:t>
      </w:r>
      <w:r>
        <w:rPr>
          <w:spacing w:val="-1"/>
          <w:sz w:val="28"/>
        </w:rPr>
        <w:t> </w:t>
      </w:r>
      <w:r>
        <w:rPr>
          <w:sz w:val="28"/>
        </w:rPr>
        <w:t>габаритів</w:t>
      </w:r>
      <w:r>
        <w:rPr>
          <w:spacing w:val="-2"/>
          <w:sz w:val="28"/>
        </w:rPr>
        <w:t> </w:t>
      </w:r>
      <w:r>
        <w:rPr>
          <w:sz w:val="28"/>
        </w:rPr>
        <w:t>товару (довжини, ширини,</w:t>
      </w:r>
      <w:r>
        <w:rPr>
          <w:spacing w:val="-2"/>
          <w:sz w:val="28"/>
        </w:rPr>
        <w:t> </w:t>
      </w:r>
      <w:r>
        <w:rPr>
          <w:sz w:val="28"/>
        </w:rPr>
        <w:t>висоти, ваги тощо),</w:t>
      </w:r>
      <w:r>
        <w:rPr>
          <w:spacing w:val="-2"/>
          <w:sz w:val="28"/>
        </w:rPr>
        <w:t> </w:t>
      </w:r>
      <w:r>
        <w:rPr>
          <w:sz w:val="28"/>
        </w:rPr>
        <w:t>а також </w:t>
      </w:r>
      <w:r>
        <w:rPr>
          <w:spacing w:val="-2"/>
          <w:sz w:val="28"/>
        </w:rPr>
        <w:t>сезону);</w:t>
      </w:r>
    </w:p>
    <w:p>
      <w:pPr>
        <w:pStyle w:val="ListParagraph"/>
        <w:numPr>
          <w:ilvl w:val="1"/>
          <w:numId w:val="8"/>
        </w:numPr>
        <w:tabs>
          <w:tab w:pos="1532" w:val="left" w:leader="none"/>
        </w:tabs>
        <w:spacing w:line="240" w:lineRule="auto" w:before="3" w:after="0"/>
        <w:ind w:left="1531" w:right="0" w:hanging="286"/>
        <w:jc w:val="both"/>
        <w:rPr>
          <w:sz w:val="28"/>
        </w:rPr>
      </w:pPr>
      <w:r>
        <w:rPr>
          <w:sz w:val="28"/>
        </w:rPr>
        <w:t>плата</w:t>
      </w:r>
      <w:r>
        <w:rPr>
          <w:spacing w:val="-2"/>
          <w:sz w:val="28"/>
        </w:rPr>
        <w:t> </w:t>
      </w:r>
      <w:r>
        <w:rPr>
          <w:sz w:val="28"/>
        </w:rPr>
        <w:t>за</w:t>
      </w:r>
      <w:r>
        <w:rPr>
          <w:spacing w:val="-1"/>
          <w:sz w:val="28"/>
        </w:rPr>
        <w:t> </w:t>
      </w:r>
      <w:r>
        <w:rPr>
          <w:spacing w:val="-2"/>
          <w:sz w:val="28"/>
        </w:rPr>
        <w:t>зберігання;</w:t>
      </w:r>
    </w:p>
    <w:p>
      <w:pPr>
        <w:pStyle w:val="ListParagraph"/>
        <w:numPr>
          <w:ilvl w:val="0"/>
          <w:numId w:val="8"/>
        </w:numPr>
        <w:tabs>
          <w:tab w:pos="1107" w:val="left" w:leader="none"/>
        </w:tabs>
        <w:spacing w:line="240" w:lineRule="auto" w:before="159" w:after="0"/>
        <w:ind w:left="1106" w:right="0" w:hanging="428"/>
        <w:jc w:val="both"/>
        <w:rPr>
          <w:sz w:val="28"/>
        </w:rPr>
      </w:pPr>
      <w:r>
        <w:rPr>
          <w:sz w:val="28"/>
        </w:rPr>
        <w:t>нерегулярні</w:t>
      </w:r>
      <w:r>
        <w:rPr>
          <w:spacing w:val="-7"/>
          <w:sz w:val="28"/>
        </w:rPr>
        <w:t> </w:t>
      </w:r>
      <w:r>
        <w:rPr>
          <w:spacing w:val="-2"/>
          <w:sz w:val="28"/>
        </w:rPr>
        <w:t>платежі:</w:t>
      </w:r>
    </w:p>
    <w:p>
      <w:pPr>
        <w:pStyle w:val="ListParagraph"/>
        <w:numPr>
          <w:ilvl w:val="1"/>
          <w:numId w:val="8"/>
        </w:numPr>
        <w:tabs>
          <w:tab w:pos="1532" w:val="left" w:leader="none"/>
        </w:tabs>
        <w:spacing w:line="350" w:lineRule="auto" w:before="161" w:after="0"/>
        <w:ind w:left="1531" w:right="236" w:hanging="286"/>
        <w:jc w:val="left"/>
        <w:rPr>
          <w:sz w:val="28"/>
        </w:rPr>
      </w:pPr>
      <w:r>
        <w:rPr>
          <w:sz w:val="28"/>
        </w:rPr>
        <w:t>плата</w:t>
      </w:r>
      <w:r>
        <w:rPr>
          <w:spacing w:val="40"/>
          <w:sz w:val="28"/>
        </w:rPr>
        <w:t> </w:t>
      </w:r>
      <w:r>
        <w:rPr>
          <w:sz w:val="28"/>
        </w:rPr>
        <w:t>за</w:t>
      </w:r>
      <w:r>
        <w:rPr>
          <w:spacing w:val="40"/>
          <w:sz w:val="28"/>
        </w:rPr>
        <w:t> </w:t>
      </w:r>
      <w:r>
        <w:rPr>
          <w:sz w:val="28"/>
        </w:rPr>
        <w:t>довготривале</w:t>
      </w:r>
      <w:r>
        <w:rPr>
          <w:spacing w:val="40"/>
          <w:sz w:val="28"/>
        </w:rPr>
        <w:t> </w:t>
      </w:r>
      <w:r>
        <w:rPr>
          <w:sz w:val="28"/>
        </w:rPr>
        <w:t>зберігання</w:t>
      </w:r>
      <w:r>
        <w:rPr>
          <w:spacing w:val="40"/>
          <w:sz w:val="28"/>
        </w:rPr>
        <w:t> </w:t>
      </w:r>
      <w:r>
        <w:rPr>
          <w:sz w:val="28"/>
        </w:rPr>
        <w:t>(має</w:t>
      </w:r>
      <w:r>
        <w:rPr>
          <w:spacing w:val="40"/>
          <w:sz w:val="28"/>
        </w:rPr>
        <w:t> </w:t>
      </w:r>
      <w:r>
        <w:rPr>
          <w:sz w:val="28"/>
        </w:rPr>
        <w:t>два</w:t>
      </w:r>
      <w:r>
        <w:rPr>
          <w:spacing w:val="40"/>
          <w:sz w:val="28"/>
        </w:rPr>
        <w:t> </w:t>
      </w:r>
      <w:r>
        <w:rPr>
          <w:sz w:val="28"/>
        </w:rPr>
        <w:t>тарифи:</w:t>
      </w:r>
      <w:r>
        <w:rPr>
          <w:spacing w:val="40"/>
          <w:sz w:val="28"/>
        </w:rPr>
        <w:t> </w:t>
      </w:r>
      <w:r>
        <w:rPr>
          <w:sz w:val="28"/>
        </w:rPr>
        <w:t>за</w:t>
      </w:r>
      <w:r>
        <w:rPr>
          <w:spacing w:val="40"/>
          <w:sz w:val="28"/>
        </w:rPr>
        <w:t> </w:t>
      </w:r>
      <w:r>
        <w:rPr>
          <w:sz w:val="28"/>
        </w:rPr>
        <w:t>зберігання продукції довше 6 місяців та довше 1 року);</w:t>
      </w:r>
    </w:p>
    <w:p>
      <w:pPr>
        <w:pStyle w:val="ListParagraph"/>
        <w:numPr>
          <w:ilvl w:val="1"/>
          <w:numId w:val="8"/>
        </w:numPr>
        <w:tabs>
          <w:tab w:pos="1532" w:val="left" w:leader="none"/>
        </w:tabs>
        <w:spacing w:line="240" w:lineRule="auto" w:before="16" w:after="0"/>
        <w:ind w:left="1531" w:right="0" w:hanging="286"/>
        <w:jc w:val="left"/>
        <w:rPr>
          <w:sz w:val="28"/>
        </w:rPr>
      </w:pPr>
      <w:r>
        <w:rPr>
          <w:sz w:val="28"/>
        </w:rPr>
        <w:t>плата</w:t>
      </w:r>
      <w:r>
        <w:rPr>
          <w:spacing w:val="-4"/>
          <w:sz w:val="28"/>
        </w:rPr>
        <w:t> </w:t>
      </w:r>
      <w:r>
        <w:rPr>
          <w:sz w:val="28"/>
        </w:rPr>
        <w:t>за</w:t>
      </w:r>
      <w:r>
        <w:rPr>
          <w:spacing w:val="-4"/>
          <w:sz w:val="28"/>
        </w:rPr>
        <w:t> </w:t>
      </w:r>
      <w:r>
        <w:rPr>
          <w:sz w:val="28"/>
        </w:rPr>
        <w:t>обробку</w:t>
      </w:r>
      <w:r>
        <w:rPr>
          <w:spacing w:val="-2"/>
          <w:sz w:val="28"/>
        </w:rPr>
        <w:t> повернень;</w:t>
      </w:r>
    </w:p>
    <w:p>
      <w:pPr>
        <w:pStyle w:val="ListParagraph"/>
        <w:numPr>
          <w:ilvl w:val="1"/>
          <w:numId w:val="8"/>
        </w:numPr>
        <w:tabs>
          <w:tab w:pos="1532" w:val="left" w:leader="none"/>
        </w:tabs>
        <w:spacing w:line="240" w:lineRule="auto" w:before="158" w:after="0"/>
        <w:ind w:left="1531" w:right="0" w:hanging="286"/>
        <w:jc w:val="left"/>
        <w:rPr>
          <w:sz w:val="28"/>
        </w:rPr>
      </w:pPr>
      <w:r>
        <w:rPr>
          <w:sz w:val="28"/>
        </w:rPr>
        <w:t>плата</w:t>
      </w:r>
      <w:r>
        <w:rPr>
          <w:spacing w:val="-8"/>
          <w:sz w:val="28"/>
        </w:rPr>
        <w:t> </w:t>
      </w:r>
      <w:r>
        <w:rPr>
          <w:sz w:val="28"/>
        </w:rPr>
        <w:t>за</w:t>
      </w:r>
      <w:r>
        <w:rPr>
          <w:spacing w:val="-5"/>
          <w:sz w:val="28"/>
        </w:rPr>
        <w:t> </w:t>
      </w:r>
      <w:r>
        <w:rPr>
          <w:sz w:val="28"/>
        </w:rPr>
        <w:t>розподіл</w:t>
      </w:r>
      <w:r>
        <w:rPr>
          <w:spacing w:val="-6"/>
          <w:sz w:val="28"/>
        </w:rPr>
        <w:t> </w:t>
      </w:r>
      <w:r>
        <w:rPr>
          <w:sz w:val="28"/>
        </w:rPr>
        <w:t>товару</w:t>
      </w:r>
      <w:r>
        <w:rPr>
          <w:spacing w:val="-4"/>
          <w:sz w:val="28"/>
        </w:rPr>
        <w:t> </w:t>
      </w:r>
      <w:r>
        <w:rPr>
          <w:sz w:val="28"/>
        </w:rPr>
        <w:t>між</w:t>
      </w:r>
      <w:r>
        <w:rPr>
          <w:spacing w:val="-7"/>
          <w:sz w:val="28"/>
        </w:rPr>
        <w:t> </w:t>
      </w:r>
      <w:r>
        <w:rPr>
          <w:sz w:val="28"/>
        </w:rPr>
        <w:t>різними</w:t>
      </w:r>
      <w:r>
        <w:rPr>
          <w:spacing w:val="-5"/>
          <w:sz w:val="28"/>
        </w:rPr>
        <w:t> </w:t>
      </w:r>
      <w:r>
        <w:rPr>
          <w:sz w:val="28"/>
        </w:rPr>
        <w:t>складами</w:t>
      </w:r>
      <w:r>
        <w:rPr>
          <w:spacing w:val="-5"/>
          <w:sz w:val="28"/>
        </w:rPr>
        <w:t> </w:t>
      </w:r>
      <w:r>
        <w:rPr>
          <w:spacing w:val="-2"/>
          <w:sz w:val="28"/>
        </w:rPr>
        <w:t>маркетплейсу;</w:t>
      </w:r>
    </w:p>
    <w:p>
      <w:pPr>
        <w:pStyle w:val="ListParagraph"/>
        <w:numPr>
          <w:ilvl w:val="1"/>
          <w:numId w:val="8"/>
        </w:numPr>
        <w:tabs>
          <w:tab w:pos="1532" w:val="left" w:leader="none"/>
        </w:tabs>
        <w:spacing w:line="355" w:lineRule="auto" w:before="161" w:after="0"/>
        <w:ind w:left="1531" w:right="237" w:hanging="286"/>
        <w:jc w:val="both"/>
        <w:rPr>
          <w:sz w:val="28"/>
        </w:rPr>
      </w:pPr>
      <w:r>
        <w:rPr>
          <w:sz w:val="28"/>
        </w:rPr>
        <w:t>плата за вилучення товару: компанія може позбутися непотрібних товарів через знищення та відправлення на іншу адресу зі складу Amazon тощо [31, 33].</w:t>
      </w:r>
    </w:p>
    <w:p>
      <w:pPr>
        <w:pStyle w:val="BodyText"/>
        <w:spacing w:line="360" w:lineRule="auto" w:before="7"/>
        <w:ind w:right="238"/>
      </w:pPr>
      <w:r>
        <w:rPr/>
        <w:t>Сторонні продавці також можуть скористатися моделлю Fulfilled by Мerchant (FBM) для уникнення комісій. Це комплекс операцій з переміщення продукції до покупця, де торговий майданчик Amazon.com використовується лише для показу товару, прийняття замовлення та отримання оплати.</w:t>
      </w:r>
    </w:p>
    <w:p>
      <w:pPr>
        <w:pStyle w:val="BodyText"/>
        <w:spacing w:line="360" w:lineRule="auto" w:before="1"/>
        <w:ind w:right="237" w:firstLine="0"/>
      </w:pPr>
      <w:r>
        <w:rPr/>
        <w:t>Продавці</w:t>
      </w:r>
      <w:r>
        <w:rPr>
          <w:spacing w:val="-3"/>
        </w:rPr>
        <w:t> </w:t>
      </w:r>
      <w:r>
        <w:rPr/>
        <w:t>зберігають</w:t>
      </w:r>
      <w:r>
        <w:rPr>
          <w:spacing w:val="-4"/>
        </w:rPr>
        <w:t> </w:t>
      </w:r>
      <w:r>
        <w:rPr/>
        <w:t>і</w:t>
      </w:r>
      <w:r>
        <w:rPr>
          <w:spacing w:val="-3"/>
        </w:rPr>
        <w:t> </w:t>
      </w:r>
      <w:r>
        <w:rPr/>
        <w:t>відправляють</w:t>
      </w:r>
      <w:r>
        <w:rPr>
          <w:spacing w:val="-5"/>
        </w:rPr>
        <w:t> </w:t>
      </w:r>
      <w:r>
        <w:rPr/>
        <w:t>товари</w:t>
      </w:r>
      <w:r>
        <w:rPr>
          <w:spacing w:val="-4"/>
        </w:rPr>
        <w:t> </w:t>
      </w:r>
      <w:r>
        <w:rPr/>
        <w:t>самостійно</w:t>
      </w:r>
      <w:r>
        <w:rPr>
          <w:spacing w:val="-3"/>
        </w:rPr>
        <w:t> </w:t>
      </w:r>
      <w:r>
        <w:rPr/>
        <w:t>або</w:t>
      </w:r>
      <w:r>
        <w:rPr>
          <w:spacing w:val="-3"/>
        </w:rPr>
        <w:t> </w:t>
      </w:r>
      <w:r>
        <w:rPr/>
        <w:t>залучають</w:t>
      </w:r>
      <w:r>
        <w:rPr>
          <w:spacing w:val="-4"/>
        </w:rPr>
        <w:t> </w:t>
      </w:r>
      <w:r>
        <w:rPr/>
        <w:t>сторонню логістичну компанію.</w:t>
      </w:r>
    </w:p>
    <w:p>
      <w:pPr>
        <w:spacing w:after="0" w:line="360" w:lineRule="auto"/>
        <w:sectPr>
          <w:pgSz w:w="11910" w:h="16840"/>
          <w:pgMar w:header="731" w:footer="0" w:top="1040" w:bottom="280" w:left="1020" w:right="900"/>
        </w:sectPr>
      </w:pPr>
    </w:p>
    <w:p>
      <w:pPr>
        <w:pStyle w:val="BodyText"/>
        <w:ind w:left="0" w:firstLine="0"/>
        <w:jc w:val="left"/>
        <w:rPr>
          <w:sz w:val="25"/>
        </w:rPr>
      </w:pPr>
    </w:p>
    <w:p>
      <w:pPr>
        <w:pStyle w:val="BodyText"/>
        <w:ind w:left="1680" w:firstLine="0"/>
        <w:jc w:val="left"/>
        <w:rPr>
          <w:sz w:val="20"/>
        </w:rPr>
      </w:pPr>
      <w:r>
        <w:rPr>
          <w:sz w:val="20"/>
        </w:rPr>
        <w:drawing>
          <wp:inline distT="0" distB="0" distL="0" distR="0">
            <wp:extent cx="4112496" cy="2448782"/>
            <wp:effectExtent l="0" t="0" r="0" b="0"/>
            <wp:docPr id="25" name="image13.jpeg"/>
            <wp:cNvGraphicFramePr>
              <a:graphicFrameLocks noChangeAspect="1"/>
            </wp:cNvGraphicFramePr>
            <a:graphic>
              <a:graphicData uri="http://schemas.openxmlformats.org/drawingml/2006/picture">
                <pic:pic>
                  <pic:nvPicPr>
                    <pic:cNvPr id="26" name="image13.jpeg"/>
                    <pic:cNvPicPr/>
                  </pic:nvPicPr>
                  <pic:blipFill>
                    <a:blip r:embed="rId18" cstate="print"/>
                    <a:stretch>
                      <a:fillRect/>
                    </a:stretch>
                  </pic:blipFill>
                  <pic:spPr>
                    <a:xfrm>
                      <a:off x="0" y="0"/>
                      <a:ext cx="4112496" cy="2448782"/>
                    </a:xfrm>
                    <a:prstGeom prst="rect">
                      <a:avLst/>
                    </a:prstGeom>
                  </pic:spPr>
                </pic:pic>
              </a:graphicData>
            </a:graphic>
          </wp:inline>
        </w:drawing>
      </w:r>
      <w:r>
        <w:rPr>
          <w:sz w:val="20"/>
        </w:rPr>
      </w:r>
    </w:p>
    <w:p>
      <w:pPr>
        <w:pStyle w:val="BodyText"/>
        <w:ind w:left="0" w:firstLine="0"/>
        <w:jc w:val="left"/>
        <w:rPr>
          <w:sz w:val="20"/>
        </w:rPr>
      </w:pPr>
    </w:p>
    <w:p>
      <w:pPr>
        <w:pStyle w:val="BodyText"/>
        <w:spacing w:before="239"/>
        <w:ind w:left="821" w:firstLine="0"/>
        <w:jc w:val="left"/>
      </w:pPr>
      <w:r>
        <w:rPr/>
        <w:t>Рис.</w:t>
      </w:r>
      <w:r>
        <w:rPr>
          <w:spacing w:val="-5"/>
        </w:rPr>
        <w:t> </w:t>
      </w:r>
      <w:r>
        <w:rPr/>
        <w:t>3.3.</w:t>
      </w:r>
      <w:r>
        <w:rPr>
          <w:spacing w:val="-5"/>
        </w:rPr>
        <w:t> </w:t>
      </w:r>
      <w:r>
        <w:rPr/>
        <w:t>Модель</w:t>
      </w:r>
      <w:r>
        <w:rPr>
          <w:spacing w:val="-5"/>
        </w:rPr>
        <w:t> </w:t>
      </w:r>
      <w:r>
        <w:rPr/>
        <w:t>«Fulfilled</w:t>
      </w:r>
      <w:r>
        <w:rPr>
          <w:spacing w:val="-7"/>
        </w:rPr>
        <w:t> </w:t>
      </w:r>
      <w:r>
        <w:rPr/>
        <w:t>by</w:t>
      </w:r>
      <w:r>
        <w:rPr>
          <w:spacing w:val="-2"/>
        </w:rPr>
        <w:t> Мerchant»</w:t>
      </w:r>
    </w:p>
    <w:p>
      <w:pPr>
        <w:spacing w:before="161"/>
        <w:ind w:left="821" w:right="0" w:firstLine="0"/>
        <w:jc w:val="left"/>
        <w:rPr>
          <w:i/>
          <w:sz w:val="28"/>
        </w:rPr>
      </w:pPr>
      <w:r>
        <w:rPr>
          <w:i/>
          <w:sz w:val="28"/>
        </w:rPr>
        <w:t>Джерело:</w:t>
      </w:r>
      <w:r>
        <w:rPr>
          <w:i/>
          <w:spacing w:val="-5"/>
          <w:sz w:val="28"/>
        </w:rPr>
        <w:t> </w:t>
      </w:r>
      <w:r>
        <w:rPr>
          <w:i/>
          <w:sz w:val="28"/>
        </w:rPr>
        <w:t>складено</w:t>
      </w:r>
      <w:r>
        <w:rPr>
          <w:i/>
          <w:spacing w:val="-6"/>
          <w:sz w:val="28"/>
        </w:rPr>
        <w:t> </w:t>
      </w:r>
      <w:r>
        <w:rPr>
          <w:i/>
          <w:sz w:val="28"/>
        </w:rPr>
        <w:t>на</w:t>
      </w:r>
      <w:r>
        <w:rPr>
          <w:i/>
          <w:spacing w:val="-4"/>
          <w:sz w:val="28"/>
        </w:rPr>
        <w:t> </w:t>
      </w:r>
      <w:r>
        <w:rPr>
          <w:i/>
          <w:sz w:val="28"/>
        </w:rPr>
        <w:t>основі</w:t>
      </w:r>
      <w:r>
        <w:rPr>
          <w:i/>
          <w:spacing w:val="-3"/>
          <w:sz w:val="28"/>
        </w:rPr>
        <w:t> </w:t>
      </w:r>
      <w:r>
        <w:rPr>
          <w:i/>
          <w:spacing w:val="-4"/>
          <w:sz w:val="28"/>
        </w:rPr>
        <w:t>[33]</w:t>
      </w:r>
    </w:p>
    <w:p>
      <w:pPr>
        <w:pStyle w:val="BodyText"/>
        <w:spacing w:before="162"/>
        <w:ind w:left="0" w:right="230" w:firstLine="0"/>
        <w:jc w:val="right"/>
      </w:pPr>
      <w:r>
        <w:rPr/>
        <w:t>Таблиця</w:t>
      </w:r>
      <w:r>
        <w:rPr>
          <w:spacing w:val="-8"/>
        </w:rPr>
        <w:t> </w:t>
      </w:r>
      <w:r>
        <w:rPr>
          <w:spacing w:val="-5"/>
        </w:rPr>
        <w:t>3.1</w:t>
      </w:r>
    </w:p>
    <w:p>
      <w:pPr>
        <w:pStyle w:val="BodyText"/>
        <w:spacing w:before="161"/>
        <w:ind w:left="924" w:firstLine="0"/>
        <w:jc w:val="left"/>
      </w:pPr>
      <w:r>
        <w:rPr/>
        <w:t>Переваги</w:t>
      </w:r>
      <w:r>
        <w:rPr>
          <w:spacing w:val="-8"/>
        </w:rPr>
        <w:t> </w:t>
      </w:r>
      <w:r>
        <w:rPr/>
        <w:t>моделей</w:t>
      </w:r>
      <w:r>
        <w:rPr>
          <w:spacing w:val="-4"/>
        </w:rPr>
        <w:t> </w:t>
      </w:r>
      <w:r>
        <w:rPr/>
        <w:t>Fulfillment</w:t>
      </w:r>
      <w:r>
        <w:rPr>
          <w:spacing w:val="-5"/>
        </w:rPr>
        <w:t> </w:t>
      </w:r>
      <w:r>
        <w:rPr/>
        <w:t>by</w:t>
      </w:r>
      <w:r>
        <w:rPr>
          <w:spacing w:val="-8"/>
        </w:rPr>
        <w:t> </w:t>
      </w:r>
      <w:r>
        <w:rPr/>
        <w:t>Amazon</w:t>
      </w:r>
      <w:r>
        <w:rPr>
          <w:spacing w:val="-3"/>
        </w:rPr>
        <w:t> </w:t>
      </w:r>
      <w:r>
        <w:rPr/>
        <w:t>та</w:t>
      </w:r>
      <w:r>
        <w:rPr>
          <w:spacing w:val="-7"/>
        </w:rPr>
        <w:t> </w:t>
      </w:r>
      <w:r>
        <w:rPr/>
        <w:t>Fulfillment</w:t>
      </w:r>
      <w:r>
        <w:rPr>
          <w:spacing w:val="-5"/>
        </w:rPr>
        <w:t> </w:t>
      </w:r>
      <w:r>
        <w:rPr/>
        <w:t>by</w:t>
      </w:r>
      <w:r>
        <w:rPr>
          <w:spacing w:val="-3"/>
        </w:rPr>
        <w:t> </w:t>
      </w:r>
      <w:r>
        <w:rPr>
          <w:spacing w:val="-2"/>
        </w:rPr>
        <w:t>Мerchant</w:t>
      </w:r>
    </w:p>
    <w:p>
      <w:pPr>
        <w:pStyle w:val="BodyText"/>
        <w:spacing w:before="10" w:after="1"/>
        <w:ind w:left="0" w:firstLine="0"/>
        <w:jc w:val="left"/>
        <w:rPr>
          <w:sz w:val="13"/>
        </w:rPr>
      </w:pPr>
    </w:p>
    <w:tbl>
      <w:tblPr>
        <w:tblW w:w="0" w:type="auto"/>
        <w:jc w:val="left"/>
        <w:tblInd w:w="1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683"/>
        <w:gridCol w:w="4947"/>
      </w:tblGrid>
      <w:tr>
        <w:trPr>
          <w:trHeight w:val="482" w:hRule="atLeast"/>
        </w:trPr>
        <w:tc>
          <w:tcPr>
            <w:tcW w:w="4683" w:type="dxa"/>
          </w:tcPr>
          <w:p>
            <w:pPr>
              <w:pStyle w:val="TableParagraph"/>
              <w:ind w:left="1425"/>
              <w:rPr>
                <w:b/>
                <w:sz w:val="28"/>
              </w:rPr>
            </w:pPr>
            <w:r>
              <w:rPr>
                <w:b/>
                <w:sz w:val="28"/>
              </w:rPr>
              <w:t>Переваги</w:t>
            </w:r>
            <w:r>
              <w:rPr>
                <w:b/>
                <w:spacing w:val="-4"/>
                <w:sz w:val="28"/>
              </w:rPr>
              <w:t> </w:t>
            </w:r>
            <w:r>
              <w:rPr>
                <w:b/>
                <w:spacing w:val="-5"/>
                <w:sz w:val="28"/>
              </w:rPr>
              <w:t>FBA</w:t>
            </w:r>
          </w:p>
        </w:tc>
        <w:tc>
          <w:tcPr>
            <w:tcW w:w="4947" w:type="dxa"/>
          </w:tcPr>
          <w:p>
            <w:pPr>
              <w:pStyle w:val="TableParagraph"/>
              <w:ind w:left="1526"/>
              <w:rPr>
                <w:b/>
                <w:sz w:val="28"/>
              </w:rPr>
            </w:pPr>
            <w:r>
              <w:rPr>
                <w:b/>
                <w:sz w:val="28"/>
              </w:rPr>
              <w:t>Переваги</w:t>
            </w:r>
            <w:r>
              <w:rPr>
                <w:b/>
                <w:spacing w:val="-4"/>
                <w:sz w:val="28"/>
              </w:rPr>
              <w:t> </w:t>
            </w:r>
            <w:r>
              <w:rPr>
                <w:b/>
                <w:spacing w:val="-5"/>
                <w:sz w:val="28"/>
              </w:rPr>
              <w:t>FBM</w:t>
            </w:r>
          </w:p>
        </w:tc>
      </w:tr>
      <w:tr>
        <w:trPr>
          <w:trHeight w:val="3885" w:hRule="atLeast"/>
        </w:trPr>
        <w:tc>
          <w:tcPr>
            <w:tcW w:w="4683" w:type="dxa"/>
          </w:tcPr>
          <w:p>
            <w:pPr>
              <w:pStyle w:val="TableParagraph"/>
              <w:rPr>
                <w:sz w:val="30"/>
              </w:rPr>
            </w:pPr>
          </w:p>
          <w:p>
            <w:pPr>
              <w:pStyle w:val="TableParagraph"/>
              <w:rPr>
                <w:sz w:val="30"/>
              </w:rPr>
            </w:pPr>
          </w:p>
          <w:p>
            <w:pPr>
              <w:pStyle w:val="TableParagraph"/>
              <w:spacing w:before="3"/>
              <w:rPr>
                <w:sz w:val="24"/>
              </w:rPr>
            </w:pPr>
          </w:p>
          <w:p>
            <w:pPr>
              <w:pStyle w:val="TableParagraph"/>
              <w:numPr>
                <w:ilvl w:val="0"/>
                <w:numId w:val="10"/>
              </w:numPr>
              <w:tabs>
                <w:tab w:pos="818" w:val="left" w:leader="none"/>
                <w:tab w:pos="819" w:val="left" w:leader="none"/>
              </w:tabs>
              <w:spacing w:line="357" w:lineRule="auto" w:before="0" w:after="0"/>
              <w:ind w:left="110" w:right="547" w:firstLine="283"/>
              <w:jc w:val="left"/>
              <w:rPr>
                <w:sz w:val="28"/>
              </w:rPr>
            </w:pPr>
            <w:r>
              <w:rPr>
                <w:sz w:val="28"/>
              </w:rPr>
              <w:t>Доступність</w:t>
            </w:r>
            <w:r>
              <w:rPr>
                <w:spacing w:val="-18"/>
                <w:sz w:val="28"/>
              </w:rPr>
              <w:t> </w:t>
            </w:r>
            <w:r>
              <w:rPr>
                <w:sz w:val="28"/>
              </w:rPr>
              <w:t>Amazon</w:t>
            </w:r>
            <w:r>
              <w:rPr>
                <w:spacing w:val="-17"/>
                <w:sz w:val="28"/>
              </w:rPr>
              <w:t> </w:t>
            </w:r>
            <w:r>
              <w:rPr>
                <w:sz w:val="28"/>
              </w:rPr>
              <w:t>Prime: преміум-клієнти Amazon можуть замовити товари з гарантією доставки в той же день.</w:t>
            </w:r>
          </w:p>
        </w:tc>
        <w:tc>
          <w:tcPr>
            <w:tcW w:w="4947" w:type="dxa"/>
          </w:tcPr>
          <w:p>
            <w:pPr>
              <w:pStyle w:val="TableParagraph"/>
              <w:numPr>
                <w:ilvl w:val="0"/>
                <w:numId w:val="11"/>
              </w:numPr>
              <w:tabs>
                <w:tab w:pos="816" w:val="left" w:leader="none"/>
                <w:tab w:pos="817" w:val="left" w:leader="none"/>
              </w:tabs>
              <w:spacing w:line="357" w:lineRule="auto" w:before="4" w:after="0"/>
              <w:ind w:left="108" w:right="161" w:firstLine="283"/>
              <w:jc w:val="left"/>
              <w:rPr>
                <w:sz w:val="28"/>
              </w:rPr>
            </w:pPr>
            <w:r>
              <w:rPr>
                <w:sz w:val="28"/>
              </w:rPr>
              <w:t>Повний</w:t>
            </w:r>
            <w:r>
              <w:rPr>
                <w:spacing w:val="-14"/>
                <w:sz w:val="28"/>
              </w:rPr>
              <w:t> </w:t>
            </w:r>
            <w:r>
              <w:rPr>
                <w:sz w:val="28"/>
              </w:rPr>
              <w:t>контроль</w:t>
            </w:r>
            <w:r>
              <w:rPr>
                <w:spacing w:val="-14"/>
                <w:sz w:val="28"/>
              </w:rPr>
              <w:t> </w:t>
            </w:r>
            <w:r>
              <w:rPr>
                <w:sz w:val="28"/>
              </w:rPr>
              <w:t>над</w:t>
            </w:r>
            <w:r>
              <w:rPr>
                <w:spacing w:val="-13"/>
                <w:sz w:val="28"/>
              </w:rPr>
              <w:t> </w:t>
            </w:r>
            <w:r>
              <w:rPr>
                <w:sz w:val="28"/>
              </w:rPr>
              <w:t>пакування: продавці FBM можуть розробляти власну упаковку, включати персоналізовані повідомлення використовувати відповідно до свого рекламного та маркетингового підходу. та збудувати ближчі</w:t>
            </w:r>
          </w:p>
          <w:p>
            <w:pPr>
              <w:pStyle w:val="TableParagraph"/>
              <w:spacing w:before="10"/>
              <w:ind w:left="108"/>
              <w:rPr>
                <w:sz w:val="28"/>
              </w:rPr>
            </w:pPr>
            <w:r>
              <w:rPr>
                <w:sz w:val="28"/>
              </w:rPr>
              <w:t>відносини</w:t>
            </w:r>
            <w:r>
              <w:rPr>
                <w:spacing w:val="-6"/>
                <w:sz w:val="28"/>
              </w:rPr>
              <w:t> </w:t>
            </w:r>
            <w:r>
              <w:rPr>
                <w:sz w:val="28"/>
              </w:rPr>
              <w:t>зі</w:t>
            </w:r>
            <w:r>
              <w:rPr>
                <w:spacing w:val="-4"/>
                <w:sz w:val="28"/>
              </w:rPr>
              <w:t> </w:t>
            </w:r>
            <w:r>
              <w:rPr>
                <w:spacing w:val="-2"/>
                <w:sz w:val="28"/>
              </w:rPr>
              <w:t>своїми.</w:t>
            </w:r>
          </w:p>
        </w:tc>
      </w:tr>
      <w:tr>
        <w:trPr>
          <w:trHeight w:val="3400" w:hRule="atLeast"/>
        </w:trPr>
        <w:tc>
          <w:tcPr>
            <w:tcW w:w="4683" w:type="dxa"/>
          </w:tcPr>
          <w:p>
            <w:pPr>
              <w:pStyle w:val="TableParagraph"/>
              <w:numPr>
                <w:ilvl w:val="0"/>
                <w:numId w:val="12"/>
              </w:numPr>
              <w:tabs>
                <w:tab w:pos="818" w:val="left" w:leader="none"/>
                <w:tab w:pos="819" w:val="left" w:leader="none"/>
              </w:tabs>
              <w:spacing w:line="357" w:lineRule="auto" w:before="1" w:after="0"/>
              <w:ind w:left="110" w:right="101" w:firstLine="283"/>
              <w:jc w:val="left"/>
              <w:rPr>
                <w:sz w:val="28"/>
              </w:rPr>
            </w:pPr>
            <w:r>
              <w:rPr>
                <w:sz w:val="28"/>
              </w:rPr>
              <w:t>Buy Box: компанія</w:t>
            </w:r>
            <w:r>
              <w:rPr>
                <w:spacing w:val="40"/>
                <w:sz w:val="28"/>
              </w:rPr>
              <w:t> </w:t>
            </w:r>
            <w:r>
              <w:rPr>
                <w:sz w:val="28"/>
              </w:rPr>
              <w:t>віддає пріоритет продавцям FBA щодо ранжирування товару в результатах пошуку, видимості та перемоги в Buy Box (найкраща пропозиція товару</w:t>
            </w:r>
            <w:r>
              <w:rPr>
                <w:spacing w:val="-12"/>
                <w:sz w:val="28"/>
              </w:rPr>
              <w:t> </w:t>
            </w:r>
            <w:r>
              <w:rPr>
                <w:sz w:val="28"/>
              </w:rPr>
              <w:t>для</w:t>
            </w:r>
            <w:r>
              <w:rPr>
                <w:spacing w:val="-10"/>
                <w:sz w:val="28"/>
              </w:rPr>
              <w:t> </w:t>
            </w:r>
            <w:r>
              <w:rPr>
                <w:sz w:val="28"/>
              </w:rPr>
              <w:t>конкретного</w:t>
            </w:r>
            <w:r>
              <w:rPr>
                <w:spacing w:val="-9"/>
                <w:sz w:val="28"/>
              </w:rPr>
              <w:t> </w:t>
            </w:r>
            <w:r>
              <w:rPr>
                <w:sz w:val="28"/>
              </w:rPr>
              <w:t>відвідувача</w:t>
            </w:r>
            <w:r>
              <w:rPr>
                <w:spacing w:val="-10"/>
                <w:sz w:val="28"/>
              </w:rPr>
              <w:t> </w:t>
            </w:r>
            <w:r>
              <w:rPr>
                <w:sz w:val="28"/>
              </w:rPr>
              <w:t>з</w:t>
            </w:r>
          </w:p>
          <w:p>
            <w:pPr>
              <w:pStyle w:val="TableParagraph"/>
              <w:spacing w:before="8"/>
              <w:ind w:left="110"/>
              <w:rPr>
                <w:sz w:val="28"/>
              </w:rPr>
            </w:pPr>
            <w:r>
              <w:rPr>
                <w:sz w:val="28"/>
              </w:rPr>
              <w:t>можливістю</w:t>
            </w:r>
            <w:r>
              <w:rPr>
                <w:spacing w:val="-7"/>
                <w:sz w:val="28"/>
              </w:rPr>
              <w:t> </w:t>
            </w:r>
            <w:r>
              <w:rPr>
                <w:sz w:val="28"/>
              </w:rPr>
              <w:t>покупки</w:t>
            </w:r>
            <w:r>
              <w:rPr>
                <w:spacing w:val="-5"/>
                <w:sz w:val="28"/>
              </w:rPr>
              <w:t> </w:t>
            </w:r>
            <w:r>
              <w:rPr>
                <w:sz w:val="28"/>
              </w:rPr>
              <w:t>в</w:t>
            </w:r>
            <w:r>
              <w:rPr>
                <w:spacing w:val="-6"/>
                <w:sz w:val="28"/>
              </w:rPr>
              <w:t> </w:t>
            </w:r>
            <w:r>
              <w:rPr>
                <w:sz w:val="28"/>
              </w:rPr>
              <w:t>один</w:t>
            </w:r>
            <w:r>
              <w:rPr>
                <w:spacing w:val="-4"/>
                <w:sz w:val="28"/>
              </w:rPr>
              <w:t> </w:t>
            </w:r>
            <w:r>
              <w:rPr>
                <w:spacing w:val="-2"/>
                <w:sz w:val="28"/>
              </w:rPr>
              <w:t>клік.</w:t>
            </w:r>
          </w:p>
        </w:tc>
        <w:tc>
          <w:tcPr>
            <w:tcW w:w="4947" w:type="dxa"/>
          </w:tcPr>
          <w:p>
            <w:pPr>
              <w:pStyle w:val="TableParagraph"/>
              <w:rPr>
                <w:sz w:val="30"/>
              </w:rPr>
            </w:pPr>
          </w:p>
          <w:p>
            <w:pPr>
              <w:pStyle w:val="TableParagraph"/>
              <w:rPr>
                <w:sz w:val="30"/>
              </w:rPr>
            </w:pPr>
          </w:p>
          <w:p>
            <w:pPr>
              <w:pStyle w:val="TableParagraph"/>
              <w:rPr>
                <w:sz w:val="24"/>
              </w:rPr>
            </w:pPr>
          </w:p>
          <w:p>
            <w:pPr>
              <w:pStyle w:val="TableParagraph"/>
              <w:numPr>
                <w:ilvl w:val="0"/>
                <w:numId w:val="13"/>
              </w:numPr>
              <w:tabs>
                <w:tab w:pos="816" w:val="left" w:leader="none"/>
                <w:tab w:pos="817" w:val="left" w:leader="none"/>
              </w:tabs>
              <w:spacing w:line="355" w:lineRule="auto" w:before="1" w:after="0"/>
              <w:ind w:left="108" w:right="234" w:firstLine="283"/>
              <w:jc w:val="left"/>
              <w:rPr>
                <w:sz w:val="28"/>
              </w:rPr>
            </w:pPr>
            <w:r>
              <w:rPr>
                <w:sz w:val="28"/>
              </w:rPr>
              <w:t>Збільшення прибутку через відсутність</w:t>
            </w:r>
            <w:r>
              <w:rPr>
                <w:spacing w:val="-17"/>
                <w:sz w:val="28"/>
              </w:rPr>
              <w:t> </w:t>
            </w:r>
            <w:r>
              <w:rPr>
                <w:sz w:val="28"/>
              </w:rPr>
              <w:t>необхідності</w:t>
            </w:r>
            <w:r>
              <w:rPr>
                <w:spacing w:val="-13"/>
                <w:sz w:val="28"/>
              </w:rPr>
              <w:t> </w:t>
            </w:r>
            <w:r>
              <w:rPr>
                <w:sz w:val="28"/>
              </w:rPr>
              <w:t>платити</w:t>
            </w:r>
            <w:r>
              <w:rPr>
                <w:spacing w:val="-14"/>
                <w:sz w:val="28"/>
              </w:rPr>
              <w:t> </w:t>
            </w:r>
            <w:r>
              <w:rPr>
                <w:sz w:val="28"/>
              </w:rPr>
              <w:t>різні коміссії компанії «Amazon.com, Inc.».</w:t>
            </w:r>
          </w:p>
        </w:tc>
      </w:tr>
    </w:tbl>
    <w:p>
      <w:pPr>
        <w:spacing w:after="0" w:line="355" w:lineRule="auto"/>
        <w:jc w:val="left"/>
        <w:rPr>
          <w:sz w:val="28"/>
        </w:rPr>
        <w:sectPr>
          <w:pgSz w:w="11910" w:h="16840"/>
          <w:pgMar w:header="731" w:footer="0" w:top="1040" w:bottom="280" w:left="1020" w:right="900"/>
        </w:sectPr>
      </w:pPr>
    </w:p>
    <w:p>
      <w:pPr>
        <w:pStyle w:val="BodyText"/>
        <w:spacing w:before="10"/>
        <w:ind w:left="0" w:firstLine="0"/>
        <w:jc w:val="left"/>
        <w:rPr>
          <w:sz w:val="21"/>
        </w:rPr>
      </w:pPr>
    </w:p>
    <w:tbl>
      <w:tblPr>
        <w:tblW w:w="0" w:type="auto"/>
        <w:jc w:val="left"/>
        <w:tblInd w:w="1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683"/>
        <w:gridCol w:w="4947"/>
      </w:tblGrid>
      <w:tr>
        <w:trPr>
          <w:trHeight w:val="3400" w:hRule="atLeast"/>
        </w:trPr>
        <w:tc>
          <w:tcPr>
            <w:tcW w:w="4683" w:type="dxa"/>
          </w:tcPr>
          <w:p>
            <w:pPr>
              <w:pStyle w:val="TableParagraph"/>
              <w:spacing w:before="1"/>
              <w:rPr>
                <w:sz w:val="42"/>
              </w:rPr>
            </w:pPr>
          </w:p>
          <w:p>
            <w:pPr>
              <w:pStyle w:val="TableParagraph"/>
              <w:numPr>
                <w:ilvl w:val="0"/>
                <w:numId w:val="14"/>
              </w:numPr>
              <w:tabs>
                <w:tab w:pos="818" w:val="left" w:leader="none"/>
                <w:tab w:pos="819" w:val="left" w:leader="none"/>
              </w:tabs>
              <w:spacing w:line="357" w:lineRule="auto" w:before="0" w:after="0"/>
              <w:ind w:left="110" w:right="109" w:firstLine="283"/>
              <w:jc w:val="left"/>
              <w:rPr>
                <w:sz w:val="28"/>
              </w:rPr>
            </w:pPr>
            <w:r>
              <w:rPr>
                <w:sz w:val="28"/>
              </w:rPr>
              <w:t>Amazon Multi-Channel Fulfillment</w:t>
            </w:r>
            <w:r>
              <w:rPr>
                <w:spacing w:val="40"/>
                <w:sz w:val="28"/>
              </w:rPr>
              <w:t> </w:t>
            </w:r>
            <w:r>
              <w:rPr>
                <w:sz w:val="28"/>
              </w:rPr>
              <w:t>забезпечує продаж продуктів</w:t>
            </w:r>
            <w:r>
              <w:rPr>
                <w:spacing w:val="-9"/>
                <w:sz w:val="28"/>
              </w:rPr>
              <w:t> </w:t>
            </w:r>
            <w:r>
              <w:rPr>
                <w:sz w:val="28"/>
              </w:rPr>
              <w:t>FBA</w:t>
            </w:r>
            <w:r>
              <w:rPr>
                <w:spacing w:val="-8"/>
                <w:sz w:val="28"/>
              </w:rPr>
              <w:t> </w:t>
            </w:r>
            <w:r>
              <w:rPr>
                <w:sz w:val="28"/>
              </w:rPr>
              <w:t>на</w:t>
            </w:r>
            <w:r>
              <w:rPr>
                <w:spacing w:val="-12"/>
                <w:sz w:val="28"/>
              </w:rPr>
              <w:t> </w:t>
            </w:r>
            <w:r>
              <w:rPr>
                <w:sz w:val="28"/>
              </w:rPr>
              <w:t>інших</w:t>
            </w:r>
            <w:r>
              <w:rPr>
                <w:spacing w:val="-11"/>
                <w:sz w:val="28"/>
              </w:rPr>
              <w:t> </w:t>
            </w:r>
            <w:r>
              <w:rPr>
                <w:sz w:val="28"/>
              </w:rPr>
              <w:t>платформах і каналах, таких як BigCommerce та </w:t>
            </w:r>
            <w:r>
              <w:rPr>
                <w:spacing w:val="-2"/>
                <w:sz w:val="28"/>
              </w:rPr>
              <w:t>eBay.</w:t>
            </w:r>
          </w:p>
        </w:tc>
        <w:tc>
          <w:tcPr>
            <w:tcW w:w="4947" w:type="dxa"/>
          </w:tcPr>
          <w:p>
            <w:pPr>
              <w:pStyle w:val="TableParagraph"/>
              <w:numPr>
                <w:ilvl w:val="0"/>
                <w:numId w:val="15"/>
              </w:numPr>
              <w:tabs>
                <w:tab w:pos="816" w:val="left" w:leader="none"/>
                <w:tab w:pos="817" w:val="left" w:leader="none"/>
              </w:tabs>
              <w:spacing w:line="357" w:lineRule="auto" w:before="1" w:after="0"/>
              <w:ind w:left="108" w:right="245" w:firstLine="283"/>
              <w:jc w:val="left"/>
              <w:rPr>
                <w:sz w:val="28"/>
              </w:rPr>
            </w:pPr>
            <w:r>
              <w:rPr>
                <w:sz w:val="28"/>
              </w:rPr>
              <w:t>Контроль над процесом: виконання замовлень,</w:t>
            </w:r>
            <w:r>
              <w:rPr>
                <w:spacing w:val="40"/>
                <w:sz w:val="28"/>
              </w:rPr>
              <w:t> </w:t>
            </w:r>
            <w:r>
              <w:rPr>
                <w:sz w:val="28"/>
              </w:rPr>
              <w:t>управлінні запасами,</w:t>
            </w:r>
            <w:r>
              <w:rPr>
                <w:spacing w:val="-11"/>
                <w:sz w:val="28"/>
              </w:rPr>
              <w:t> </w:t>
            </w:r>
            <w:r>
              <w:rPr>
                <w:sz w:val="28"/>
              </w:rPr>
              <w:t>виборі</w:t>
            </w:r>
            <w:r>
              <w:rPr>
                <w:spacing w:val="-9"/>
                <w:sz w:val="28"/>
              </w:rPr>
              <w:t> </w:t>
            </w:r>
            <w:r>
              <w:rPr>
                <w:sz w:val="28"/>
              </w:rPr>
              <w:t>доставки</w:t>
            </w:r>
            <w:r>
              <w:rPr>
                <w:spacing w:val="-10"/>
                <w:sz w:val="28"/>
              </w:rPr>
              <w:t> </w:t>
            </w:r>
            <w:r>
              <w:rPr>
                <w:sz w:val="28"/>
              </w:rPr>
              <w:t>та</w:t>
            </w:r>
            <w:r>
              <w:rPr>
                <w:spacing w:val="-10"/>
                <w:sz w:val="28"/>
              </w:rPr>
              <w:t> </w:t>
            </w:r>
            <w:r>
              <w:rPr>
                <w:sz w:val="28"/>
              </w:rPr>
              <w:t>контролі за витратами. Продавці можуть пристосуватися до змін у попиті та швидше реагувати на ринкові</w:t>
            </w:r>
          </w:p>
          <w:p>
            <w:pPr>
              <w:pStyle w:val="TableParagraph"/>
              <w:spacing w:before="8"/>
              <w:ind w:left="108"/>
              <w:rPr>
                <w:sz w:val="28"/>
              </w:rPr>
            </w:pPr>
            <w:r>
              <w:rPr>
                <w:spacing w:val="-2"/>
                <w:sz w:val="28"/>
              </w:rPr>
              <w:t>тенденції.</w:t>
            </w:r>
          </w:p>
        </w:tc>
      </w:tr>
    </w:tbl>
    <w:p>
      <w:pPr>
        <w:spacing w:before="0"/>
        <w:ind w:left="821" w:right="0" w:firstLine="0"/>
        <w:jc w:val="both"/>
        <w:rPr>
          <w:i/>
          <w:sz w:val="28"/>
        </w:rPr>
      </w:pPr>
      <w:r>
        <w:rPr>
          <w:i/>
          <w:sz w:val="28"/>
        </w:rPr>
        <w:t>Джерело:</w:t>
      </w:r>
      <w:r>
        <w:rPr>
          <w:i/>
          <w:spacing w:val="-7"/>
          <w:sz w:val="28"/>
        </w:rPr>
        <w:t> </w:t>
      </w:r>
      <w:r>
        <w:rPr>
          <w:i/>
          <w:sz w:val="28"/>
        </w:rPr>
        <w:t>власна</w:t>
      </w:r>
      <w:r>
        <w:rPr>
          <w:i/>
          <w:spacing w:val="-9"/>
          <w:sz w:val="28"/>
        </w:rPr>
        <w:t> </w:t>
      </w:r>
      <w:r>
        <w:rPr>
          <w:i/>
          <w:sz w:val="28"/>
        </w:rPr>
        <w:t>розробка</w:t>
      </w:r>
      <w:r>
        <w:rPr>
          <w:i/>
          <w:spacing w:val="-8"/>
          <w:sz w:val="28"/>
        </w:rPr>
        <w:t> </w:t>
      </w:r>
      <w:r>
        <w:rPr>
          <w:i/>
          <w:spacing w:val="-2"/>
          <w:sz w:val="28"/>
        </w:rPr>
        <w:t>автора</w:t>
      </w:r>
    </w:p>
    <w:p>
      <w:pPr>
        <w:pStyle w:val="BodyText"/>
        <w:spacing w:before="164"/>
        <w:ind w:left="821" w:firstLine="0"/>
      </w:pPr>
      <w:r>
        <w:rPr/>
        <w:t>Мережа</w:t>
      </w:r>
      <w:r>
        <w:rPr>
          <w:spacing w:val="-9"/>
        </w:rPr>
        <w:t> </w:t>
      </w:r>
      <w:r>
        <w:rPr/>
        <w:t>fulfillment-центрів</w:t>
      </w:r>
      <w:r>
        <w:rPr>
          <w:spacing w:val="-11"/>
        </w:rPr>
        <w:t> </w:t>
      </w:r>
      <w:r>
        <w:rPr/>
        <w:t>складається</w:t>
      </w:r>
      <w:r>
        <w:rPr>
          <w:spacing w:val="-11"/>
        </w:rPr>
        <w:t> </w:t>
      </w:r>
      <w:r>
        <w:rPr>
          <w:spacing w:val="-5"/>
        </w:rPr>
        <w:t>з:</w:t>
      </w:r>
    </w:p>
    <w:p>
      <w:pPr>
        <w:pStyle w:val="ListParagraph"/>
        <w:numPr>
          <w:ilvl w:val="0"/>
          <w:numId w:val="8"/>
        </w:numPr>
        <w:tabs>
          <w:tab w:pos="1107" w:val="left" w:leader="none"/>
        </w:tabs>
        <w:spacing w:line="355" w:lineRule="auto" w:before="162" w:after="0"/>
        <w:ind w:left="1106" w:right="236" w:hanging="428"/>
        <w:jc w:val="both"/>
        <w:rPr>
          <w:sz w:val="28"/>
        </w:rPr>
      </w:pPr>
      <w:r>
        <w:rPr>
          <w:sz w:val="28"/>
        </w:rPr>
        <w:t>сортувальних центрів площею близько 800 000 квадратних футів, де працівники Amazon збирають, пакують і відправляють замовлення клієнтів, такі як книги, іграшки та товари для дому;</w:t>
      </w:r>
    </w:p>
    <w:p>
      <w:pPr>
        <w:pStyle w:val="ListParagraph"/>
        <w:numPr>
          <w:ilvl w:val="0"/>
          <w:numId w:val="8"/>
        </w:numPr>
        <w:tabs>
          <w:tab w:pos="1107" w:val="left" w:leader="none"/>
        </w:tabs>
        <w:spacing w:line="357" w:lineRule="auto" w:before="8" w:after="0"/>
        <w:ind w:left="1106" w:right="234" w:hanging="428"/>
        <w:jc w:val="both"/>
        <w:rPr>
          <w:sz w:val="28"/>
        </w:rPr>
      </w:pPr>
      <w:r>
        <w:rPr>
          <w:sz w:val="28"/>
        </w:rPr>
        <w:t>несортувальних центрів загальною площею від 600 000 до одного мільйона квадратних футів, де відбирають, пакують і відправляють великогабаритні</w:t>
      </w:r>
      <w:r>
        <w:rPr>
          <w:spacing w:val="-18"/>
          <w:sz w:val="28"/>
        </w:rPr>
        <w:t> </w:t>
      </w:r>
      <w:r>
        <w:rPr>
          <w:sz w:val="28"/>
        </w:rPr>
        <w:t>товари</w:t>
      </w:r>
      <w:r>
        <w:rPr>
          <w:spacing w:val="-17"/>
          <w:sz w:val="28"/>
        </w:rPr>
        <w:t> </w:t>
      </w:r>
      <w:r>
        <w:rPr>
          <w:sz w:val="28"/>
        </w:rPr>
        <w:t>клієнтів,</w:t>
      </w:r>
      <w:r>
        <w:rPr>
          <w:spacing w:val="-18"/>
          <w:sz w:val="28"/>
        </w:rPr>
        <w:t> </w:t>
      </w:r>
      <w:r>
        <w:rPr>
          <w:sz w:val="28"/>
        </w:rPr>
        <w:t>наприклад,</w:t>
      </w:r>
      <w:r>
        <w:rPr>
          <w:spacing w:val="-17"/>
          <w:sz w:val="28"/>
        </w:rPr>
        <w:t> </w:t>
      </w:r>
      <w:r>
        <w:rPr>
          <w:sz w:val="28"/>
        </w:rPr>
        <w:t>садовий</w:t>
      </w:r>
      <w:r>
        <w:rPr>
          <w:spacing w:val="-18"/>
          <w:sz w:val="28"/>
        </w:rPr>
        <w:t> </w:t>
      </w:r>
      <w:r>
        <w:rPr>
          <w:sz w:val="28"/>
        </w:rPr>
        <w:t>інвентар,</w:t>
      </w:r>
      <w:r>
        <w:rPr>
          <w:spacing w:val="-17"/>
          <w:sz w:val="28"/>
        </w:rPr>
        <w:t> </w:t>
      </w:r>
      <w:r>
        <w:rPr>
          <w:sz w:val="28"/>
        </w:rPr>
        <w:t>меблі</w:t>
      </w:r>
      <w:r>
        <w:rPr>
          <w:spacing w:val="-18"/>
          <w:sz w:val="28"/>
        </w:rPr>
        <w:t> </w:t>
      </w:r>
      <w:r>
        <w:rPr>
          <w:sz w:val="28"/>
        </w:rPr>
        <w:t>або </w:t>
      </w:r>
      <w:r>
        <w:rPr>
          <w:spacing w:val="-2"/>
          <w:sz w:val="28"/>
        </w:rPr>
        <w:t>килими;</w:t>
      </w:r>
    </w:p>
    <w:p>
      <w:pPr>
        <w:pStyle w:val="ListParagraph"/>
        <w:numPr>
          <w:ilvl w:val="0"/>
          <w:numId w:val="8"/>
        </w:numPr>
        <w:tabs>
          <w:tab w:pos="1107" w:val="left" w:leader="none"/>
        </w:tabs>
        <w:spacing w:line="355" w:lineRule="auto" w:before="1" w:after="0"/>
        <w:ind w:left="1106" w:right="234" w:hanging="428"/>
        <w:jc w:val="both"/>
        <w:rPr>
          <w:sz w:val="28"/>
        </w:rPr>
      </w:pPr>
      <w:r>
        <w:rPr>
          <w:sz w:val="28"/>
        </w:rPr>
        <w:t>сортувальних центрів, де працівники сортують замовлення клієнтів за кінцевим пунктом призначення та консолідують їх у вантажівки для швидшої доставки;</w:t>
      </w:r>
    </w:p>
    <w:p>
      <w:pPr>
        <w:pStyle w:val="ListParagraph"/>
        <w:numPr>
          <w:ilvl w:val="0"/>
          <w:numId w:val="8"/>
        </w:numPr>
        <w:tabs>
          <w:tab w:pos="1107" w:val="left" w:leader="none"/>
        </w:tabs>
        <w:spacing w:line="350" w:lineRule="auto" w:before="8" w:after="0"/>
        <w:ind w:left="1106" w:right="237" w:hanging="428"/>
        <w:jc w:val="both"/>
        <w:rPr>
          <w:sz w:val="28"/>
        </w:rPr>
      </w:pPr>
      <w:r>
        <w:rPr>
          <w:sz w:val="28"/>
        </w:rPr>
        <w:t>центрів отримання, які приймають великі замовлення товарів, що швидко розкуповуються і мають бути оброблені якнайшвидше;</w:t>
      </w:r>
    </w:p>
    <w:p>
      <w:pPr>
        <w:pStyle w:val="ListParagraph"/>
        <w:numPr>
          <w:ilvl w:val="0"/>
          <w:numId w:val="8"/>
        </w:numPr>
        <w:tabs>
          <w:tab w:pos="1107" w:val="left" w:leader="none"/>
        </w:tabs>
        <w:spacing w:line="350" w:lineRule="auto" w:before="16" w:after="0"/>
        <w:ind w:left="1106" w:right="238" w:hanging="428"/>
        <w:jc w:val="both"/>
        <w:rPr>
          <w:sz w:val="28"/>
        </w:rPr>
      </w:pPr>
      <w:r>
        <w:rPr>
          <w:sz w:val="28"/>
        </w:rPr>
        <w:t>спеціалізованих будівель, які обробляють певні категорії товарів або використовуються в пікові періоди року, наприклад, у святкові дні;</w:t>
      </w:r>
    </w:p>
    <w:p>
      <w:pPr>
        <w:pStyle w:val="ListParagraph"/>
        <w:numPr>
          <w:ilvl w:val="0"/>
          <w:numId w:val="8"/>
        </w:numPr>
        <w:tabs>
          <w:tab w:pos="1107" w:val="left" w:leader="none"/>
        </w:tabs>
        <w:spacing w:line="355" w:lineRule="auto" w:before="16" w:after="0"/>
        <w:ind w:left="1106" w:right="229" w:hanging="428"/>
        <w:jc w:val="both"/>
        <w:rPr>
          <w:sz w:val="28"/>
        </w:rPr>
      </w:pPr>
      <w:r>
        <w:rPr>
          <w:sz w:val="28"/>
        </w:rPr>
        <w:t>станцій доставки, які підготовлюють замовлення клієнтів до «last-mile delivery»</w:t>
      </w:r>
      <w:r>
        <w:rPr>
          <w:spacing w:val="-9"/>
          <w:sz w:val="28"/>
        </w:rPr>
        <w:t> </w:t>
      </w:r>
      <w:r>
        <w:rPr>
          <w:sz w:val="28"/>
        </w:rPr>
        <w:t>-</w:t>
      </w:r>
      <w:r>
        <w:rPr>
          <w:spacing w:val="-9"/>
          <w:sz w:val="28"/>
        </w:rPr>
        <w:t> </w:t>
      </w:r>
      <w:r>
        <w:rPr>
          <w:sz w:val="28"/>
        </w:rPr>
        <w:t>останнього</w:t>
      </w:r>
      <w:r>
        <w:rPr>
          <w:spacing w:val="-8"/>
          <w:sz w:val="28"/>
        </w:rPr>
        <w:t> </w:t>
      </w:r>
      <w:r>
        <w:rPr>
          <w:sz w:val="28"/>
        </w:rPr>
        <w:t>етапу</w:t>
      </w:r>
      <w:r>
        <w:rPr>
          <w:spacing w:val="-10"/>
          <w:sz w:val="28"/>
        </w:rPr>
        <w:t> </w:t>
      </w:r>
      <w:r>
        <w:rPr>
          <w:sz w:val="28"/>
        </w:rPr>
        <w:t>доставки</w:t>
      </w:r>
      <w:r>
        <w:rPr>
          <w:spacing w:val="-8"/>
          <w:sz w:val="28"/>
        </w:rPr>
        <w:t> </w:t>
      </w:r>
      <w:r>
        <w:rPr>
          <w:sz w:val="28"/>
        </w:rPr>
        <w:t>товару</w:t>
      </w:r>
      <w:r>
        <w:rPr>
          <w:spacing w:val="-7"/>
          <w:sz w:val="28"/>
        </w:rPr>
        <w:t> </w:t>
      </w:r>
      <w:r>
        <w:rPr>
          <w:sz w:val="28"/>
        </w:rPr>
        <w:t>з</w:t>
      </w:r>
      <w:r>
        <w:rPr>
          <w:spacing w:val="-12"/>
          <w:sz w:val="28"/>
        </w:rPr>
        <w:t> </w:t>
      </w:r>
      <w:r>
        <w:rPr>
          <w:sz w:val="28"/>
        </w:rPr>
        <w:t>розподільчого</w:t>
      </w:r>
      <w:r>
        <w:rPr>
          <w:spacing w:val="-8"/>
          <w:sz w:val="28"/>
        </w:rPr>
        <w:t> </w:t>
      </w:r>
      <w:r>
        <w:rPr>
          <w:sz w:val="28"/>
        </w:rPr>
        <w:t>центру</w:t>
      </w:r>
      <w:r>
        <w:rPr>
          <w:spacing w:val="-10"/>
          <w:sz w:val="28"/>
        </w:rPr>
        <w:t> </w:t>
      </w:r>
      <w:r>
        <w:rPr>
          <w:sz w:val="28"/>
        </w:rPr>
        <w:t>або складу до кінцевого призначення клієнта.</w:t>
      </w:r>
    </w:p>
    <w:p>
      <w:pPr>
        <w:pStyle w:val="BodyText"/>
        <w:spacing w:line="360" w:lineRule="auto" w:before="6"/>
        <w:ind w:right="238"/>
      </w:pPr>
      <w:r>
        <w:rPr/>
        <w:t>Нині компанія «Amazon.com, Inc.» має понад 800 логістичних об’єктів по всьому світу, половина з яких розташована в США:</w:t>
      </w:r>
    </w:p>
    <w:p>
      <w:pPr>
        <w:spacing w:after="0" w:line="360" w:lineRule="auto"/>
        <w:sectPr>
          <w:pgSz w:w="11910" w:h="16840"/>
          <w:pgMar w:header="731" w:footer="0" w:top="1040" w:bottom="280" w:left="1020" w:right="900"/>
        </w:sectPr>
      </w:pPr>
    </w:p>
    <w:p>
      <w:pPr>
        <w:pStyle w:val="BodyText"/>
        <w:spacing w:before="3"/>
        <w:ind w:left="0" w:firstLine="0"/>
        <w:jc w:val="left"/>
        <w:rPr>
          <w:sz w:val="13"/>
        </w:rPr>
      </w:pPr>
    </w:p>
    <w:p>
      <w:pPr>
        <w:pStyle w:val="ListParagraph"/>
        <w:numPr>
          <w:ilvl w:val="0"/>
          <w:numId w:val="8"/>
        </w:numPr>
        <w:tabs>
          <w:tab w:pos="1107" w:val="left" w:leader="none"/>
        </w:tabs>
        <w:spacing w:line="355" w:lineRule="auto" w:before="101" w:after="7"/>
        <w:ind w:left="1106" w:right="230" w:hanging="360"/>
        <w:jc w:val="both"/>
        <w:rPr>
          <w:sz w:val="28"/>
        </w:rPr>
      </w:pPr>
      <w:r>
        <w:rPr>
          <w:sz w:val="28"/>
        </w:rPr>
        <w:t>110</w:t>
      </w:r>
      <w:r>
        <w:rPr>
          <w:spacing w:val="-2"/>
          <w:sz w:val="28"/>
        </w:rPr>
        <w:t> </w:t>
      </w:r>
      <w:r>
        <w:rPr>
          <w:sz w:val="28"/>
        </w:rPr>
        <w:t>активних</w:t>
      </w:r>
      <w:r>
        <w:rPr>
          <w:spacing w:val="-2"/>
          <w:sz w:val="28"/>
        </w:rPr>
        <w:t> </w:t>
      </w:r>
      <w:r>
        <w:rPr>
          <w:sz w:val="28"/>
        </w:rPr>
        <w:t>фулфілмент-центрів</w:t>
      </w:r>
      <w:r>
        <w:rPr>
          <w:spacing w:val="-7"/>
          <w:sz w:val="28"/>
        </w:rPr>
        <w:t> </w:t>
      </w:r>
      <w:r>
        <w:rPr>
          <w:sz w:val="28"/>
        </w:rPr>
        <w:t>у</w:t>
      </w:r>
      <w:r>
        <w:rPr>
          <w:spacing w:val="-2"/>
          <w:sz w:val="28"/>
        </w:rPr>
        <w:t> </w:t>
      </w:r>
      <w:r>
        <w:rPr>
          <w:sz w:val="28"/>
        </w:rPr>
        <w:t>США</w:t>
      </w:r>
      <w:r>
        <w:rPr>
          <w:spacing w:val="-1"/>
          <w:sz w:val="28"/>
        </w:rPr>
        <w:t> </w:t>
      </w:r>
      <w:r>
        <w:rPr>
          <w:sz w:val="28"/>
        </w:rPr>
        <w:t>(як</w:t>
      </w:r>
      <w:r>
        <w:rPr>
          <w:spacing w:val="-3"/>
          <w:sz w:val="28"/>
        </w:rPr>
        <w:t> </w:t>
      </w:r>
      <w:r>
        <w:rPr>
          <w:sz w:val="28"/>
        </w:rPr>
        <w:t>вказано</w:t>
      </w:r>
      <w:r>
        <w:rPr>
          <w:spacing w:val="-6"/>
          <w:sz w:val="28"/>
        </w:rPr>
        <w:t> </w:t>
      </w:r>
      <w:r>
        <w:rPr>
          <w:sz w:val="28"/>
        </w:rPr>
        <w:t>на</w:t>
      </w:r>
      <w:r>
        <w:rPr>
          <w:spacing w:val="-6"/>
          <w:sz w:val="28"/>
        </w:rPr>
        <w:t> </w:t>
      </w:r>
      <w:r>
        <w:rPr>
          <w:sz w:val="28"/>
        </w:rPr>
        <w:t>рис.</w:t>
      </w:r>
      <w:r>
        <w:rPr>
          <w:spacing w:val="-4"/>
          <w:sz w:val="28"/>
        </w:rPr>
        <w:t> </w:t>
      </w:r>
      <w:r>
        <w:rPr>
          <w:sz w:val="28"/>
        </w:rPr>
        <w:t>3.4.</w:t>
      </w:r>
      <w:r>
        <w:rPr>
          <w:spacing w:val="-4"/>
          <w:sz w:val="28"/>
        </w:rPr>
        <w:t> </w:t>
      </w:r>
      <w:r>
        <w:rPr>
          <w:sz w:val="28"/>
        </w:rPr>
        <w:t>та</w:t>
      </w:r>
      <w:r>
        <w:rPr>
          <w:spacing w:val="-6"/>
          <w:sz w:val="28"/>
        </w:rPr>
        <w:t> </w:t>
      </w:r>
      <w:r>
        <w:rPr>
          <w:sz w:val="28"/>
        </w:rPr>
        <w:t>3.5. в таких штатах як: Каліфорнія, Техас і Нью-Джерсі, розташована найбільша кількість) та 185 центрів в інших регіонах світу;</w:t>
      </w:r>
    </w:p>
    <w:p>
      <w:pPr>
        <w:pStyle w:val="BodyText"/>
        <w:ind w:left="208" w:firstLine="0"/>
        <w:jc w:val="left"/>
        <w:rPr>
          <w:sz w:val="20"/>
        </w:rPr>
      </w:pPr>
      <w:r>
        <w:rPr>
          <w:sz w:val="20"/>
        </w:rPr>
        <w:drawing>
          <wp:inline distT="0" distB="0" distL="0" distR="0">
            <wp:extent cx="5955248" cy="2974848"/>
            <wp:effectExtent l="0" t="0" r="0" b="0"/>
            <wp:docPr id="27" name="image14.jpeg"/>
            <wp:cNvGraphicFramePr>
              <a:graphicFrameLocks noChangeAspect="1"/>
            </wp:cNvGraphicFramePr>
            <a:graphic>
              <a:graphicData uri="http://schemas.openxmlformats.org/drawingml/2006/picture">
                <pic:pic>
                  <pic:nvPicPr>
                    <pic:cNvPr id="28" name="image14.jpeg"/>
                    <pic:cNvPicPr/>
                  </pic:nvPicPr>
                  <pic:blipFill>
                    <a:blip r:embed="rId19" cstate="print"/>
                    <a:stretch>
                      <a:fillRect/>
                    </a:stretch>
                  </pic:blipFill>
                  <pic:spPr>
                    <a:xfrm>
                      <a:off x="0" y="0"/>
                      <a:ext cx="5955248" cy="2974848"/>
                    </a:xfrm>
                    <a:prstGeom prst="rect">
                      <a:avLst/>
                    </a:prstGeom>
                  </pic:spPr>
                </pic:pic>
              </a:graphicData>
            </a:graphic>
          </wp:inline>
        </w:drawing>
      </w:r>
      <w:r>
        <w:rPr>
          <w:sz w:val="20"/>
        </w:rPr>
      </w:r>
    </w:p>
    <w:p>
      <w:pPr>
        <w:pStyle w:val="BodyText"/>
        <w:spacing w:line="360" w:lineRule="auto" w:before="192"/>
        <w:jc w:val="left"/>
      </w:pPr>
      <w:r>
        <w:rPr/>
        <w:t>Рис. 3.4. Фулфілмент-центри компанії «Amazon.com, Inc.» в Сполучених Штатах Америки</w:t>
      </w:r>
    </w:p>
    <w:p>
      <w:pPr>
        <w:spacing w:line="321" w:lineRule="exact" w:before="0"/>
        <w:ind w:left="821" w:right="0" w:firstLine="0"/>
        <w:jc w:val="left"/>
        <w:rPr>
          <w:i/>
          <w:sz w:val="28"/>
        </w:rPr>
      </w:pPr>
      <w:r>
        <w:rPr>
          <w:i/>
          <w:sz w:val="28"/>
        </w:rPr>
        <w:t>Джерело:</w:t>
      </w:r>
      <w:r>
        <w:rPr>
          <w:i/>
          <w:spacing w:val="-5"/>
          <w:sz w:val="28"/>
        </w:rPr>
        <w:t> </w:t>
      </w:r>
      <w:r>
        <w:rPr>
          <w:i/>
          <w:sz w:val="28"/>
        </w:rPr>
        <w:t>складено</w:t>
      </w:r>
      <w:r>
        <w:rPr>
          <w:i/>
          <w:spacing w:val="-6"/>
          <w:sz w:val="28"/>
        </w:rPr>
        <w:t> </w:t>
      </w:r>
      <w:r>
        <w:rPr>
          <w:i/>
          <w:sz w:val="28"/>
        </w:rPr>
        <w:t>на</w:t>
      </w:r>
      <w:r>
        <w:rPr>
          <w:i/>
          <w:spacing w:val="-4"/>
          <w:sz w:val="28"/>
        </w:rPr>
        <w:t> </w:t>
      </w:r>
      <w:r>
        <w:rPr>
          <w:i/>
          <w:sz w:val="28"/>
        </w:rPr>
        <w:t>основі</w:t>
      </w:r>
      <w:r>
        <w:rPr>
          <w:i/>
          <w:spacing w:val="-1"/>
          <w:sz w:val="28"/>
        </w:rPr>
        <w:t> </w:t>
      </w:r>
      <w:r>
        <w:rPr>
          <w:i/>
          <w:spacing w:val="-4"/>
          <w:sz w:val="28"/>
        </w:rPr>
        <w:t>[33]</w:t>
      </w:r>
    </w:p>
    <w:p>
      <w:pPr>
        <w:pStyle w:val="BodyText"/>
        <w:spacing w:before="10"/>
        <w:ind w:left="0" w:firstLine="0"/>
        <w:jc w:val="left"/>
        <w:rPr>
          <w:i/>
          <w:sz w:val="11"/>
        </w:rPr>
      </w:pPr>
      <w:r>
        <w:rPr/>
        <w:drawing>
          <wp:anchor distT="0" distB="0" distL="0" distR="0" allowOverlap="1" layoutInCell="1" locked="0" behindDoc="0" simplePos="0" relativeHeight="8">
            <wp:simplePos x="0" y="0"/>
            <wp:positionH relativeFrom="page">
              <wp:posOffset>874077</wp:posOffset>
            </wp:positionH>
            <wp:positionV relativeFrom="paragraph">
              <wp:posOffset>101998</wp:posOffset>
            </wp:positionV>
            <wp:extent cx="5732769" cy="2069782"/>
            <wp:effectExtent l="0" t="0" r="0" b="0"/>
            <wp:wrapTopAndBottom/>
            <wp:docPr id="29" name="image15.jpeg"/>
            <wp:cNvGraphicFramePr>
              <a:graphicFrameLocks noChangeAspect="1"/>
            </wp:cNvGraphicFramePr>
            <a:graphic>
              <a:graphicData uri="http://schemas.openxmlformats.org/drawingml/2006/picture">
                <pic:pic>
                  <pic:nvPicPr>
                    <pic:cNvPr id="30" name="image15.jpeg"/>
                    <pic:cNvPicPr/>
                  </pic:nvPicPr>
                  <pic:blipFill>
                    <a:blip r:embed="rId20" cstate="print"/>
                    <a:stretch>
                      <a:fillRect/>
                    </a:stretch>
                  </pic:blipFill>
                  <pic:spPr>
                    <a:xfrm>
                      <a:off x="0" y="0"/>
                      <a:ext cx="5732769" cy="2069782"/>
                    </a:xfrm>
                    <a:prstGeom prst="rect">
                      <a:avLst/>
                    </a:prstGeom>
                  </pic:spPr>
                </pic:pic>
              </a:graphicData>
            </a:graphic>
          </wp:anchor>
        </w:drawing>
      </w:r>
    </w:p>
    <w:p>
      <w:pPr>
        <w:pStyle w:val="BodyText"/>
        <w:spacing w:before="180"/>
        <w:ind w:left="821" w:firstLine="0"/>
        <w:jc w:val="left"/>
      </w:pPr>
      <w:r>
        <w:rPr/>
        <w:t>Рис.</w:t>
      </w:r>
      <w:r>
        <w:rPr>
          <w:spacing w:val="-8"/>
        </w:rPr>
        <w:t> </w:t>
      </w:r>
      <w:r>
        <w:rPr/>
        <w:t>3.5.</w:t>
      </w:r>
      <w:r>
        <w:rPr>
          <w:spacing w:val="-5"/>
        </w:rPr>
        <w:t> </w:t>
      </w:r>
      <w:r>
        <w:rPr/>
        <w:t>Штати</w:t>
      </w:r>
      <w:r>
        <w:rPr>
          <w:spacing w:val="-4"/>
        </w:rPr>
        <w:t> </w:t>
      </w:r>
      <w:r>
        <w:rPr/>
        <w:t>з</w:t>
      </w:r>
      <w:r>
        <w:rPr>
          <w:spacing w:val="-8"/>
        </w:rPr>
        <w:t> </w:t>
      </w:r>
      <w:r>
        <w:rPr/>
        <w:t>найбільшою</w:t>
      </w:r>
      <w:r>
        <w:rPr>
          <w:spacing w:val="-5"/>
        </w:rPr>
        <w:t> </w:t>
      </w:r>
      <w:r>
        <w:rPr/>
        <w:t>кількістю</w:t>
      </w:r>
      <w:r>
        <w:rPr>
          <w:spacing w:val="-7"/>
        </w:rPr>
        <w:t> </w:t>
      </w:r>
      <w:r>
        <w:rPr/>
        <w:t>фулфілмент-центрів</w:t>
      </w:r>
      <w:r>
        <w:rPr>
          <w:spacing w:val="-6"/>
        </w:rPr>
        <w:t> </w:t>
      </w:r>
      <w:r>
        <w:rPr>
          <w:spacing w:val="-2"/>
        </w:rPr>
        <w:t>компанії</w:t>
      </w:r>
    </w:p>
    <w:p>
      <w:pPr>
        <w:pStyle w:val="BodyText"/>
        <w:spacing w:before="161"/>
        <w:ind w:firstLine="0"/>
        <w:jc w:val="left"/>
      </w:pPr>
      <w:r>
        <w:rPr/>
        <w:t>«Amazon.com,</w:t>
      </w:r>
      <w:r>
        <w:rPr>
          <w:spacing w:val="-11"/>
        </w:rPr>
        <w:t> </w:t>
      </w:r>
      <w:r>
        <w:rPr>
          <w:spacing w:val="-4"/>
        </w:rPr>
        <w:t>Inc.»</w:t>
      </w:r>
    </w:p>
    <w:p>
      <w:pPr>
        <w:spacing w:before="160"/>
        <w:ind w:left="821" w:right="0" w:firstLine="0"/>
        <w:jc w:val="left"/>
        <w:rPr>
          <w:i/>
          <w:sz w:val="28"/>
        </w:rPr>
      </w:pPr>
      <w:r>
        <w:rPr>
          <w:i/>
          <w:sz w:val="28"/>
        </w:rPr>
        <w:t>Джерело:</w:t>
      </w:r>
      <w:r>
        <w:rPr>
          <w:i/>
          <w:spacing w:val="-5"/>
          <w:sz w:val="28"/>
        </w:rPr>
        <w:t> </w:t>
      </w:r>
      <w:r>
        <w:rPr>
          <w:i/>
          <w:sz w:val="28"/>
        </w:rPr>
        <w:t>складено</w:t>
      </w:r>
      <w:r>
        <w:rPr>
          <w:i/>
          <w:spacing w:val="-6"/>
          <w:sz w:val="28"/>
        </w:rPr>
        <w:t> </w:t>
      </w:r>
      <w:r>
        <w:rPr>
          <w:i/>
          <w:sz w:val="28"/>
        </w:rPr>
        <w:t>на</w:t>
      </w:r>
      <w:r>
        <w:rPr>
          <w:i/>
          <w:spacing w:val="-4"/>
          <w:sz w:val="28"/>
        </w:rPr>
        <w:t> </w:t>
      </w:r>
      <w:r>
        <w:rPr>
          <w:i/>
          <w:sz w:val="28"/>
        </w:rPr>
        <w:t>основі</w:t>
      </w:r>
      <w:r>
        <w:rPr>
          <w:i/>
          <w:spacing w:val="-2"/>
          <w:sz w:val="28"/>
        </w:rPr>
        <w:t> </w:t>
      </w:r>
      <w:r>
        <w:rPr>
          <w:i/>
          <w:spacing w:val="-4"/>
          <w:sz w:val="28"/>
        </w:rPr>
        <w:t>[33]</w:t>
      </w:r>
    </w:p>
    <w:p>
      <w:pPr>
        <w:pStyle w:val="ListParagraph"/>
        <w:numPr>
          <w:ilvl w:val="0"/>
          <w:numId w:val="16"/>
        </w:numPr>
        <w:tabs>
          <w:tab w:pos="540" w:val="left" w:leader="none"/>
          <w:tab w:pos="541" w:val="left" w:leader="none"/>
        </w:tabs>
        <w:spacing w:line="240" w:lineRule="auto" w:before="162" w:after="0"/>
        <w:ind w:left="540" w:right="0" w:hanging="361"/>
        <w:jc w:val="left"/>
        <w:rPr>
          <w:sz w:val="28"/>
        </w:rPr>
      </w:pPr>
      <w:r>
        <w:rPr>
          <w:sz w:val="28"/>
        </w:rPr>
        <w:t>близько</w:t>
      </w:r>
      <w:r>
        <w:rPr>
          <w:spacing w:val="-6"/>
          <w:sz w:val="28"/>
        </w:rPr>
        <w:t> </w:t>
      </w:r>
      <w:r>
        <w:rPr>
          <w:sz w:val="28"/>
        </w:rPr>
        <w:t>300</w:t>
      </w:r>
      <w:r>
        <w:rPr>
          <w:spacing w:val="-9"/>
          <w:sz w:val="28"/>
        </w:rPr>
        <w:t> </w:t>
      </w:r>
      <w:r>
        <w:rPr>
          <w:sz w:val="28"/>
        </w:rPr>
        <w:t>сортувальних</w:t>
      </w:r>
      <w:r>
        <w:rPr>
          <w:spacing w:val="-8"/>
          <w:sz w:val="28"/>
        </w:rPr>
        <w:t> </w:t>
      </w:r>
      <w:r>
        <w:rPr>
          <w:spacing w:val="-2"/>
          <w:sz w:val="28"/>
        </w:rPr>
        <w:t>центрів;</w:t>
      </w:r>
    </w:p>
    <w:p>
      <w:pPr>
        <w:pStyle w:val="ListParagraph"/>
        <w:numPr>
          <w:ilvl w:val="0"/>
          <w:numId w:val="16"/>
        </w:numPr>
        <w:tabs>
          <w:tab w:pos="540" w:val="left" w:leader="none"/>
          <w:tab w:pos="541" w:val="left" w:leader="none"/>
        </w:tabs>
        <w:spacing w:line="350" w:lineRule="auto" w:before="161" w:after="0"/>
        <w:ind w:left="540" w:right="234" w:hanging="360"/>
        <w:jc w:val="left"/>
        <w:rPr>
          <w:sz w:val="28"/>
        </w:rPr>
      </w:pPr>
      <w:r>
        <w:rPr>
          <w:sz w:val="28"/>
        </w:rPr>
        <w:t>80</w:t>
      </w:r>
      <w:r>
        <w:rPr>
          <w:spacing w:val="80"/>
          <w:sz w:val="28"/>
        </w:rPr>
        <w:t> </w:t>
      </w:r>
      <w:r>
        <w:rPr>
          <w:sz w:val="28"/>
        </w:rPr>
        <w:t>центрів</w:t>
      </w:r>
      <w:r>
        <w:rPr>
          <w:spacing w:val="80"/>
          <w:sz w:val="28"/>
        </w:rPr>
        <w:t> </w:t>
      </w:r>
      <w:r>
        <w:rPr>
          <w:sz w:val="28"/>
        </w:rPr>
        <w:t>Prime</w:t>
      </w:r>
      <w:r>
        <w:rPr>
          <w:spacing w:val="80"/>
          <w:sz w:val="28"/>
        </w:rPr>
        <w:t> </w:t>
      </w:r>
      <w:r>
        <w:rPr>
          <w:sz w:val="28"/>
        </w:rPr>
        <w:t>Now,</w:t>
      </w:r>
      <w:r>
        <w:rPr>
          <w:spacing w:val="80"/>
          <w:sz w:val="28"/>
        </w:rPr>
        <w:t> </w:t>
      </w:r>
      <w:r>
        <w:rPr>
          <w:sz w:val="28"/>
        </w:rPr>
        <w:t>які</w:t>
      </w:r>
      <w:r>
        <w:rPr>
          <w:spacing w:val="80"/>
          <w:sz w:val="28"/>
        </w:rPr>
        <w:t> </w:t>
      </w:r>
      <w:r>
        <w:rPr>
          <w:sz w:val="28"/>
        </w:rPr>
        <w:t>дозволяють</w:t>
      </w:r>
      <w:r>
        <w:rPr>
          <w:spacing w:val="80"/>
          <w:sz w:val="28"/>
        </w:rPr>
        <w:t> </w:t>
      </w:r>
      <w:r>
        <w:rPr>
          <w:sz w:val="28"/>
        </w:rPr>
        <w:t>компанії</w:t>
      </w:r>
      <w:r>
        <w:rPr>
          <w:spacing w:val="80"/>
          <w:sz w:val="28"/>
        </w:rPr>
        <w:t> </w:t>
      </w:r>
      <w:r>
        <w:rPr>
          <w:sz w:val="28"/>
        </w:rPr>
        <w:t>здійснювати</w:t>
      </w:r>
      <w:r>
        <w:rPr>
          <w:spacing w:val="80"/>
          <w:sz w:val="28"/>
        </w:rPr>
        <w:t> </w:t>
      </w:r>
      <w:r>
        <w:rPr>
          <w:sz w:val="28"/>
        </w:rPr>
        <w:t>доставку протягом 2 годин;</w:t>
      </w:r>
    </w:p>
    <w:p>
      <w:pPr>
        <w:spacing w:after="0" w:line="350" w:lineRule="auto"/>
        <w:jc w:val="left"/>
        <w:rPr>
          <w:sz w:val="28"/>
        </w:rPr>
        <w:sectPr>
          <w:pgSz w:w="11910" w:h="16840"/>
          <w:pgMar w:header="731" w:footer="0" w:top="1040" w:bottom="280" w:left="1020" w:right="900"/>
        </w:sectPr>
      </w:pPr>
    </w:p>
    <w:p>
      <w:pPr>
        <w:pStyle w:val="BodyText"/>
        <w:spacing w:before="3"/>
        <w:ind w:left="0" w:firstLine="0"/>
        <w:jc w:val="left"/>
        <w:rPr>
          <w:sz w:val="13"/>
        </w:rPr>
      </w:pPr>
    </w:p>
    <w:p>
      <w:pPr>
        <w:pStyle w:val="ListParagraph"/>
        <w:numPr>
          <w:ilvl w:val="0"/>
          <w:numId w:val="16"/>
        </w:numPr>
        <w:tabs>
          <w:tab w:pos="541" w:val="left" w:leader="none"/>
        </w:tabs>
        <w:spacing w:line="352" w:lineRule="auto" w:before="101" w:after="0"/>
        <w:ind w:left="540" w:right="236" w:hanging="360"/>
        <w:jc w:val="both"/>
        <w:rPr>
          <w:sz w:val="28"/>
        </w:rPr>
      </w:pPr>
      <w:r>
        <w:rPr>
          <w:sz w:val="28"/>
        </w:rPr>
        <w:t>12</w:t>
      </w:r>
      <w:r>
        <w:rPr>
          <w:spacing w:val="-16"/>
          <w:sz w:val="28"/>
        </w:rPr>
        <w:t> </w:t>
      </w:r>
      <w:r>
        <w:rPr>
          <w:sz w:val="28"/>
        </w:rPr>
        <w:t>складів</w:t>
      </w:r>
      <w:r>
        <w:rPr>
          <w:spacing w:val="-18"/>
          <w:sz w:val="28"/>
        </w:rPr>
        <w:t> </w:t>
      </w:r>
      <w:r>
        <w:rPr>
          <w:sz w:val="28"/>
        </w:rPr>
        <w:t>з</w:t>
      </w:r>
      <w:r>
        <w:rPr>
          <w:spacing w:val="-16"/>
          <w:sz w:val="28"/>
        </w:rPr>
        <w:t> </w:t>
      </w:r>
      <w:r>
        <w:rPr>
          <w:sz w:val="28"/>
        </w:rPr>
        <w:t>харчовими</w:t>
      </w:r>
      <w:r>
        <w:rPr>
          <w:spacing w:val="-16"/>
          <w:sz w:val="28"/>
        </w:rPr>
        <w:t> </w:t>
      </w:r>
      <w:r>
        <w:rPr>
          <w:sz w:val="28"/>
        </w:rPr>
        <w:t>продуктами,</w:t>
      </w:r>
      <w:r>
        <w:rPr>
          <w:spacing w:val="-17"/>
          <w:sz w:val="28"/>
        </w:rPr>
        <w:t> </w:t>
      </w:r>
      <w:r>
        <w:rPr>
          <w:sz w:val="28"/>
        </w:rPr>
        <w:t>отриманих</w:t>
      </w:r>
      <w:r>
        <w:rPr>
          <w:spacing w:val="-16"/>
          <w:sz w:val="28"/>
        </w:rPr>
        <w:t> </w:t>
      </w:r>
      <w:r>
        <w:rPr>
          <w:sz w:val="28"/>
        </w:rPr>
        <w:t>після</w:t>
      </w:r>
      <w:r>
        <w:rPr>
          <w:spacing w:val="-17"/>
          <w:sz w:val="28"/>
        </w:rPr>
        <w:t> </w:t>
      </w:r>
      <w:r>
        <w:rPr>
          <w:sz w:val="28"/>
        </w:rPr>
        <w:t>поглинання</w:t>
      </w:r>
      <w:r>
        <w:rPr>
          <w:spacing w:val="-16"/>
          <w:sz w:val="28"/>
        </w:rPr>
        <w:t> </w:t>
      </w:r>
      <w:r>
        <w:rPr>
          <w:sz w:val="28"/>
        </w:rPr>
        <w:t>Whole</w:t>
      </w:r>
      <w:r>
        <w:rPr>
          <w:spacing w:val="-17"/>
          <w:sz w:val="28"/>
        </w:rPr>
        <w:t> </w:t>
      </w:r>
      <w:r>
        <w:rPr>
          <w:sz w:val="28"/>
        </w:rPr>
        <w:t>Food </w:t>
      </w:r>
      <w:r>
        <w:rPr>
          <w:spacing w:val="-2"/>
          <w:sz w:val="28"/>
        </w:rPr>
        <w:t>Group;</w:t>
      </w:r>
    </w:p>
    <w:p>
      <w:pPr>
        <w:pStyle w:val="ListParagraph"/>
        <w:numPr>
          <w:ilvl w:val="0"/>
          <w:numId w:val="16"/>
        </w:numPr>
        <w:tabs>
          <w:tab w:pos="541" w:val="left" w:leader="none"/>
        </w:tabs>
        <w:spacing w:line="357" w:lineRule="auto" w:before="9" w:after="0"/>
        <w:ind w:left="540" w:right="234" w:hanging="360"/>
        <w:jc w:val="both"/>
        <w:rPr>
          <w:sz w:val="28"/>
        </w:rPr>
      </w:pPr>
      <w:r>
        <w:rPr>
          <w:sz w:val="28"/>
        </w:rPr>
        <w:t>20</w:t>
      </w:r>
      <w:r>
        <w:rPr>
          <w:spacing w:val="-18"/>
          <w:sz w:val="28"/>
        </w:rPr>
        <w:t> </w:t>
      </w:r>
      <w:r>
        <w:rPr>
          <w:sz w:val="28"/>
        </w:rPr>
        <w:t>центрів</w:t>
      </w:r>
      <w:r>
        <w:rPr>
          <w:spacing w:val="-17"/>
          <w:sz w:val="28"/>
        </w:rPr>
        <w:t> </w:t>
      </w:r>
      <w:r>
        <w:rPr>
          <w:sz w:val="28"/>
        </w:rPr>
        <w:t>розподілу</w:t>
      </w:r>
      <w:r>
        <w:rPr>
          <w:spacing w:val="-18"/>
          <w:sz w:val="28"/>
        </w:rPr>
        <w:t> </w:t>
      </w:r>
      <w:r>
        <w:rPr>
          <w:sz w:val="28"/>
        </w:rPr>
        <w:t>свіжих</w:t>
      </w:r>
      <w:r>
        <w:rPr>
          <w:spacing w:val="-17"/>
          <w:sz w:val="28"/>
        </w:rPr>
        <w:t> </w:t>
      </w:r>
      <w:r>
        <w:rPr>
          <w:sz w:val="28"/>
        </w:rPr>
        <w:t>продуктів</w:t>
      </w:r>
      <w:r>
        <w:rPr>
          <w:spacing w:val="-18"/>
          <w:sz w:val="28"/>
        </w:rPr>
        <w:t> </w:t>
      </w:r>
      <w:r>
        <w:rPr>
          <w:sz w:val="28"/>
        </w:rPr>
        <w:t>(Pantry/Fresh</w:t>
      </w:r>
      <w:r>
        <w:rPr>
          <w:spacing w:val="-17"/>
          <w:sz w:val="28"/>
        </w:rPr>
        <w:t> </w:t>
      </w:r>
      <w:r>
        <w:rPr>
          <w:sz w:val="28"/>
        </w:rPr>
        <w:t>Food</w:t>
      </w:r>
      <w:r>
        <w:rPr>
          <w:spacing w:val="-18"/>
          <w:sz w:val="28"/>
        </w:rPr>
        <w:t> </w:t>
      </w:r>
      <w:r>
        <w:rPr>
          <w:sz w:val="28"/>
        </w:rPr>
        <w:t>Distribution</w:t>
      </w:r>
      <w:r>
        <w:rPr>
          <w:spacing w:val="-17"/>
          <w:sz w:val="28"/>
        </w:rPr>
        <w:t> </w:t>
      </w:r>
      <w:r>
        <w:rPr>
          <w:sz w:val="28"/>
        </w:rPr>
        <w:t>Centers) в основному на території США. Вони спеціально розроблені для того, щоб задовольнити унікальні вимоги до обробки швидкопсувних харчових продуктів і забезпечити їхню свіжість під час зберігання та доставки [33].</w:t>
      </w:r>
    </w:p>
    <w:p>
      <w:pPr>
        <w:pStyle w:val="BodyText"/>
        <w:spacing w:line="360" w:lineRule="auto"/>
        <w:ind w:right="235"/>
      </w:pPr>
      <w:r>
        <w:rPr/>
        <w:t>Компанія Amazon співпрацює з кількома транспортними та логістичними партнерами, щоб відповідати логістичним вимогам і відправляти замовлення вчасно. На додаток до співпраці з такими логістичними компаніями, як UPS і FedEx у 2018 році «Amazon.com, Inc.» розробила свій логістичний підрозділ, відомий</w:t>
      </w:r>
      <w:r>
        <w:rPr>
          <w:spacing w:val="-18"/>
        </w:rPr>
        <w:t> </w:t>
      </w:r>
      <w:r>
        <w:rPr/>
        <w:t>як</w:t>
      </w:r>
      <w:r>
        <w:rPr>
          <w:spacing w:val="-17"/>
        </w:rPr>
        <w:t> </w:t>
      </w:r>
      <w:r>
        <w:rPr/>
        <w:t>Amazon</w:t>
      </w:r>
      <w:r>
        <w:rPr>
          <w:spacing w:val="-18"/>
        </w:rPr>
        <w:t> </w:t>
      </w:r>
      <w:r>
        <w:rPr/>
        <w:t>Logistics</w:t>
      </w:r>
      <w:r>
        <w:rPr>
          <w:spacing w:val="-17"/>
        </w:rPr>
        <w:t> </w:t>
      </w:r>
      <w:r>
        <w:rPr/>
        <w:t>та</w:t>
      </w:r>
      <w:r>
        <w:rPr>
          <w:spacing w:val="-18"/>
        </w:rPr>
        <w:t> </w:t>
      </w:r>
      <w:r>
        <w:rPr/>
        <w:t>запустила</w:t>
      </w:r>
      <w:r>
        <w:rPr>
          <w:spacing w:val="-17"/>
        </w:rPr>
        <w:t> </w:t>
      </w:r>
      <w:r>
        <w:rPr/>
        <w:t>власну</w:t>
      </w:r>
      <w:r>
        <w:rPr>
          <w:spacing w:val="-18"/>
        </w:rPr>
        <w:t> </w:t>
      </w:r>
      <w:r>
        <w:rPr/>
        <w:t>службу</w:t>
      </w:r>
      <w:r>
        <w:rPr>
          <w:spacing w:val="-17"/>
        </w:rPr>
        <w:t> </w:t>
      </w:r>
      <w:r>
        <w:rPr/>
        <w:t>доставки.</w:t>
      </w:r>
      <w:r>
        <w:rPr>
          <w:spacing w:val="-18"/>
        </w:rPr>
        <w:t> </w:t>
      </w:r>
      <w:r>
        <w:rPr/>
        <w:t>Попри</w:t>
      </w:r>
      <w:r>
        <w:rPr>
          <w:spacing w:val="-17"/>
        </w:rPr>
        <w:t> </w:t>
      </w:r>
      <w:r>
        <w:rPr/>
        <w:t>роботу розгалуженої мережі центрів сортування та доставки до того часу компанія передавала контроль над «last mile» іншим кур’єрським компаніям.</w:t>
      </w:r>
    </w:p>
    <w:p>
      <w:pPr>
        <w:pStyle w:val="BodyText"/>
        <w:spacing w:line="360" w:lineRule="auto" w:before="1"/>
        <w:ind w:right="232"/>
      </w:pPr>
      <w:r>
        <w:rPr/>
        <w:t>«Last-mile</w:t>
      </w:r>
      <w:r>
        <w:rPr>
          <w:spacing w:val="-14"/>
        </w:rPr>
        <w:t> </w:t>
      </w:r>
      <w:r>
        <w:rPr/>
        <w:t>delivery»</w:t>
      </w:r>
      <w:r>
        <w:rPr>
          <w:spacing w:val="-16"/>
        </w:rPr>
        <w:t> </w:t>
      </w:r>
      <w:r>
        <w:rPr/>
        <w:t>є</w:t>
      </w:r>
      <w:r>
        <w:rPr>
          <w:spacing w:val="-15"/>
        </w:rPr>
        <w:t> </w:t>
      </w:r>
      <w:r>
        <w:rPr/>
        <w:t>особливо</w:t>
      </w:r>
      <w:r>
        <w:rPr>
          <w:spacing w:val="-14"/>
        </w:rPr>
        <w:t> </w:t>
      </w:r>
      <w:r>
        <w:rPr/>
        <w:t>важливою</w:t>
      </w:r>
      <w:r>
        <w:rPr>
          <w:spacing w:val="-15"/>
        </w:rPr>
        <w:t> </w:t>
      </w:r>
      <w:r>
        <w:rPr/>
        <w:t>в</w:t>
      </w:r>
      <w:r>
        <w:rPr>
          <w:spacing w:val="-15"/>
        </w:rPr>
        <w:t> </w:t>
      </w:r>
      <w:r>
        <w:rPr/>
        <w:t>контексті</w:t>
      </w:r>
      <w:r>
        <w:rPr>
          <w:spacing w:val="-14"/>
        </w:rPr>
        <w:t> </w:t>
      </w:r>
      <w:r>
        <w:rPr/>
        <w:t>електронної</w:t>
      </w:r>
      <w:r>
        <w:rPr>
          <w:spacing w:val="-16"/>
        </w:rPr>
        <w:t> </w:t>
      </w:r>
      <w:r>
        <w:rPr/>
        <w:t>комерції та зростання онлайн-шопінгу. Компанії активно розвивають нові стратегії доставки,</w:t>
      </w:r>
      <w:r>
        <w:rPr>
          <w:spacing w:val="-4"/>
        </w:rPr>
        <w:t> </w:t>
      </w:r>
      <w:r>
        <w:rPr/>
        <w:t>такі</w:t>
      </w:r>
      <w:r>
        <w:rPr>
          <w:spacing w:val="-2"/>
        </w:rPr>
        <w:t> </w:t>
      </w:r>
      <w:r>
        <w:rPr/>
        <w:t>як</w:t>
      </w:r>
      <w:r>
        <w:rPr>
          <w:spacing w:val="-3"/>
        </w:rPr>
        <w:t> </w:t>
      </w:r>
      <w:r>
        <w:rPr/>
        <w:t>використання</w:t>
      </w:r>
      <w:r>
        <w:rPr>
          <w:spacing w:val="-3"/>
        </w:rPr>
        <w:t> </w:t>
      </w:r>
      <w:r>
        <w:rPr/>
        <w:t>кур'єрських</w:t>
      </w:r>
      <w:r>
        <w:rPr>
          <w:spacing w:val="-2"/>
        </w:rPr>
        <w:t> </w:t>
      </w:r>
      <w:r>
        <w:rPr/>
        <w:t>служб,</w:t>
      </w:r>
      <w:r>
        <w:rPr>
          <w:spacing w:val="-4"/>
        </w:rPr>
        <w:t> </w:t>
      </w:r>
      <w:r>
        <w:rPr/>
        <w:t>автоматизованих</w:t>
      </w:r>
      <w:r>
        <w:rPr>
          <w:spacing w:val="-2"/>
        </w:rPr>
        <w:t> </w:t>
      </w:r>
      <w:r>
        <w:rPr/>
        <w:t>роботів</w:t>
      </w:r>
      <w:r>
        <w:rPr>
          <w:spacing w:val="-5"/>
        </w:rPr>
        <w:t> </w:t>
      </w:r>
      <w:r>
        <w:rPr/>
        <w:t>або дронів, щоб забезпечити швидке та ефективне переміщення товару на останньому етапі.</w:t>
      </w:r>
    </w:p>
    <w:p>
      <w:pPr>
        <w:pStyle w:val="BodyText"/>
        <w:spacing w:line="360" w:lineRule="auto"/>
        <w:ind w:right="235"/>
      </w:pPr>
      <w:r>
        <w:rPr/>
        <w:t>Компанія «Amazon.com, Inc.» використовує різні види фургонів, вантажівок, велосипедів і роботів для локальної доставки посилок. Вона також випробовує доставку дронами в радіусі 16 км від сортувальних центрів.</w:t>
      </w:r>
    </w:p>
    <w:p>
      <w:pPr>
        <w:pStyle w:val="BodyText"/>
        <w:spacing w:before="1"/>
        <w:ind w:left="821" w:firstLine="0"/>
      </w:pPr>
      <w:r>
        <w:rPr/>
        <w:t>Крім</w:t>
      </w:r>
      <w:r>
        <w:rPr>
          <w:spacing w:val="-18"/>
        </w:rPr>
        <w:t> </w:t>
      </w:r>
      <w:r>
        <w:rPr/>
        <w:t>того,</w:t>
      </w:r>
      <w:r>
        <w:rPr>
          <w:spacing w:val="-15"/>
        </w:rPr>
        <w:t> </w:t>
      </w:r>
      <w:r>
        <w:rPr/>
        <w:t>«Amazon.com,</w:t>
      </w:r>
      <w:r>
        <w:rPr>
          <w:spacing w:val="-15"/>
        </w:rPr>
        <w:t> </w:t>
      </w:r>
      <w:r>
        <w:rPr/>
        <w:t>Inc.»</w:t>
      </w:r>
      <w:r>
        <w:rPr>
          <w:spacing w:val="-15"/>
        </w:rPr>
        <w:t> </w:t>
      </w:r>
      <w:r>
        <w:rPr/>
        <w:t>має</w:t>
      </w:r>
      <w:r>
        <w:rPr>
          <w:spacing w:val="-15"/>
        </w:rPr>
        <w:t> </w:t>
      </w:r>
      <w:r>
        <w:rPr/>
        <w:t>парк</w:t>
      </w:r>
      <w:r>
        <w:rPr>
          <w:spacing w:val="-15"/>
        </w:rPr>
        <w:t> </w:t>
      </w:r>
      <w:r>
        <w:rPr/>
        <w:t>літаків</w:t>
      </w:r>
      <w:r>
        <w:rPr>
          <w:spacing w:val="-16"/>
        </w:rPr>
        <w:t> </w:t>
      </w:r>
      <w:r>
        <w:rPr/>
        <w:t>та</w:t>
      </w:r>
      <w:r>
        <w:rPr>
          <w:spacing w:val="-16"/>
        </w:rPr>
        <w:t> </w:t>
      </w:r>
      <w:r>
        <w:rPr/>
        <w:t>авіахаб</w:t>
      </w:r>
      <w:r>
        <w:rPr>
          <w:spacing w:val="-14"/>
        </w:rPr>
        <w:t> </w:t>
      </w:r>
      <w:r>
        <w:rPr/>
        <w:t>в</w:t>
      </w:r>
      <w:r>
        <w:rPr>
          <w:spacing w:val="-13"/>
        </w:rPr>
        <w:t> </w:t>
      </w:r>
      <w:r>
        <w:rPr/>
        <w:t>штаті</w:t>
      </w:r>
      <w:r>
        <w:rPr>
          <w:spacing w:val="-14"/>
        </w:rPr>
        <w:t> </w:t>
      </w:r>
      <w:r>
        <w:rPr>
          <w:spacing w:val="-2"/>
        </w:rPr>
        <w:t>Кентуккі.</w:t>
      </w:r>
    </w:p>
    <w:p>
      <w:pPr>
        <w:pStyle w:val="BodyText"/>
        <w:spacing w:before="160"/>
        <w:ind w:firstLine="0"/>
      </w:pPr>
      <w:r>
        <w:rPr/>
        <w:t>Станом</w:t>
      </w:r>
      <w:r>
        <w:rPr>
          <w:spacing w:val="-5"/>
        </w:rPr>
        <w:t> </w:t>
      </w:r>
      <w:r>
        <w:rPr/>
        <w:t>на</w:t>
      </w:r>
      <w:r>
        <w:rPr>
          <w:spacing w:val="-3"/>
        </w:rPr>
        <w:t> </w:t>
      </w:r>
      <w:r>
        <w:rPr/>
        <w:t>серпень</w:t>
      </w:r>
      <w:r>
        <w:rPr>
          <w:spacing w:val="-5"/>
        </w:rPr>
        <w:t> </w:t>
      </w:r>
      <w:r>
        <w:rPr/>
        <w:t>2022</w:t>
      </w:r>
      <w:r>
        <w:rPr>
          <w:spacing w:val="-2"/>
        </w:rPr>
        <w:t> </w:t>
      </w:r>
      <w:r>
        <w:rPr/>
        <w:t>року</w:t>
      </w:r>
      <w:r>
        <w:rPr>
          <w:spacing w:val="-2"/>
        </w:rPr>
        <w:t> </w:t>
      </w:r>
      <w:r>
        <w:rPr/>
        <w:t>флот</w:t>
      </w:r>
      <w:r>
        <w:rPr>
          <w:spacing w:val="-7"/>
        </w:rPr>
        <w:t> </w:t>
      </w:r>
      <w:r>
        <w:rPr/>
        <w:t>Amazon</w:t>
      </w:r>
      <w:r>
        <w:rPr>
          <w:spacing w:val="-2"/>
        </w:rPr>
        <w:t> </w:t>
      </w:r>
      <w:r>
        <w:rPr/>
        <w:t>Air</w:t>
      </w:r>
      <w:r>
        <w:rPr>
          <w:spacing w:val="-3"/>
        </w:rPr>
        <w:t> </w:t>
      </w:r>
      <w:r>
        <w:rPr/>
        <w:t>складається</w:t>
      </w:r>
      <w:r>
        <w:rPr>
          <w:spacing w:val="-6"/>
        </w:rPr>
        <w:t> </w:t>
      </w:r>
      <w:r>
        <w:rPr/>
        <w:t>з</w:t>
      </w:r>
      <w:r>
        <w:rPr>
          <w:spacing w:val="-4"/>
        </w:rPr>
        <w:t> </w:t>
      </w:r>
      <w:r>
        <w:rPr/>
        <w:t>97</w:t>
      </w:r>
      <w:r>
        <w:rPr>
          <w:spacing w:val="-2"/>
        </w:rPr>
        <w:t> </w:t>
      </w:r>
      <w:r>
        <w:rPr/>
        <w:t>літаків</w:t>
      </w:r>
      <w:r>
        <w:rPr>
          <w:spacing w:val="-17"/>
        </w:rPr>
        <w:t> </w:t>
      </w:r>
      <w:r>
        <w:rPr>
          <w:spacing w:val="-2"/>
        </w:rPr>
        <w:t>[30].</w:t>
      </w:r>
    </w:p>
    <w:p>
      <w:pPr>
        <w:pStyle w:val="BodyText"/>
        <w:spacing w:line="360" w:lineRule="auto" w:before="161"/>
        <w:ind w:right="231"/>
      </w:pPr>
      <w:r>
        <w:rPr/>
        <w:t>Також компанія поєднує доставку власними транспортними засобами, логістичними партнерами та ініціативу Amazon Flex – програму програма доставки продукції незалежними кур'єрами, які мають власний транспорт. Їм надається доступ до спеціального мобільного додатку Amazon Flex, через який вони отримують інформацію про замовлення для доставки. Вони самостійно забирають пакети з одного з розподільних центрів Amazon та доставляють їх до </w:t>
      </w:r>
      <w:r>
        <w:rPr>
          <w:spacing w:val="-2"/>
        </w:rPr>
        <w:t>клієнтів.</w:t>
      </w:r>
    </w:p>
    <w:p>
      <w:pPr>
        <w:spacing w:after="0" w:line="360" w:lineRule="auto"/>
        <w:sectPr>
          <w:pgSz w:w="11910" w:h="16840"/>
          <w:pgMar w:header="731" w:footer="0" w:top="1040" w:bottom="280" w:left="1020" w:right="900"/>
        </w:sectPr>
      </w:pPr>
    </w:p>
    <w:p>
      <w:pPr>
        <w:pStyle w:val="BodyText"/>
        <w:spacing w:before="2"/>
        <w:ind w:left="0" w:firstLine="0"/>
        <w:jc w:val="left"/>
        <w:rPr>
          <w:sz w:val="14"/>
        </w:rPr>
      </w:pPr>
    </w:p>
    <w:p>
      <w:pPr>
        <w:pStyle w:val="BodyText"/>
        <w:spacing w:line="360" w:lineRule="auto" w:before="89"/>
        <w:ind w:right="234"/>
      </w:pPr>
      <w:r>
        <w:rPr/>
        <w:t>Компанія «Amazon.com, Inc.» належить тій частці компаній, на яку пандемія COVID-19 вплинула більш позитивно. Протягом останнього десятиліття клієнти все менше виходять з дому і все більше покладаються на онлайн-покупки, щоб отримати свої товари. Глобальна криза в галузі охорони здоров'я лише підкреслила цю тенденцію. Компанія до другого кварталу 2020 року продемонструвала неймовірне зростання продажів на 40% у порівнянні з попереднім роком [31].</w:t>
      </w:r>
    </w:p>
    <w:p>
      <w:pPr>
        <w:pStyle w:val="BodyText"/>
        <w:spacing w:line="360" w:lineRule="auto" w:before="1"/>
        <w:ind w:right="228"/>
      </w:pPr>
      <w:r>
        <w:rPr/>
        <w:t>Через підвищення попиту, компанія найняла 100 тис. працівників по всьому світу. Крім цього, компанія тимчасово скоригувала свої логістичні операції: товари не першої необхідності доставлялися із затримками, оскільки зосередилася на виконанні замовлень на товари першої необхідності. Також під час пандемії компанія «Amazon.com, Inc.» збільшила потужність своїх служб доставки та самовивозу продуктів через Whole Foods Market і запустила нові ініціативи, такі як Amazon Pharmacy, що забезпечують доставку ліків [32].</w:t>
      </w:r>
    </w:p>
    <w:p>
      <w:pPr>
        <w:pStyle w:val="BodyText"/>
        <w:spacing w:line="362" w:lineRule="auto"/>
        <w:ind w:right="235"/>
      </w:pPr>
      <w:r>
        <w:rPr/>
        <w:t>Протягом останніх років компанія приділяє більше уваги впливу своєї діяльності на навколишнє середовище.</w:t>
      </w:r>
    </w:p>
    <w:p>
      <w:pPr>
        <w:pStyle w:val="BodyText"/>
        <w:spacing w:line="360" w:lineRule="auto"/>
        <w:ind w:right="231"/>
      </w:pPr>
      <w:r>
        <w:rPr/>
        <w:t>«Amazon.com, Inc.» розкриває інформацію про свій вплив на навколишнє середовище</w:t>
      </w:r>
      <w:r>
        <w:rPr>
          <w:spacing w:val="-18"/>
        </w:rPr>
        <w:t> </w:t>
      </w:r>
      <w:r>
        <w:rPr/>
        <w:t>та</w:t>
      </w:r>
      <w:r>
        <w:rPr>
          <w:spacing w:val="-17"/>
        </w:rPr>
        <w:t> </w:t>
      </w:r>
      <w:r>
        <w:rPr/>
        <w:t>прогрес</w:t>
      </w:r>
      <w:r>
        <w:rPr>
          <w:spacing w:val="-16"/>
        </w:rPr>
        <w:t> </w:t>
      </w:r>
      <w:r>
        <w:rPr/>
        <w:t>за</w:t>
      </w:r>
      <w:r>
        <w:rPr>
          <w:spacing w:val="-16"/>
        </w:rPr>
        <w:t> </w:t>
      </w:r>
      <w:r>
        <w:rPr/>
        <w:t>допомогою</w:t>
      </w:r>
      <w:r>
        <w:rPr>
          <w:spacing w:val="-17"/>
        </w:rPr>
        <w:t> </w:t>
      </w:r>
      <w:r>
        <w:rPr/>
        <w:t>таких</w:t>
      </w:r>
      <w:r>
        <w:rPr>
          <w:spacing w:val="-15"/>
        </w:rPr>
        <w:t> </w:t>
      </w:r>
      <w:r>
        <w:rPr/>
        <w:t>ініціатив,</w:t>
      </w:r>
      <w:r>
        <w:rPr>
          <w:spacing w:val="-17"/>
        </w:rPr>
        <w:t> </w:t>
      </w:r>
      <w:r>
        <w:rPr/>
        <w:t>як</w:t>
      </w:r>
      <w:r>
        <w:rPr>
          <w:spacing w:val="-18"/>
        </w:rPr>
        <w:t> </w:t>
      </w:r>
      <w:r>
        <w:rPr/>
        <w:t>Carbon</w:t>
      </w:r>
      <w:r>
        <w:rPr>
          <w:spacing w:val="-16"/>
        </w:rPr>
        <w:t> </w:t>
      </w:r>
      <w:r>
        <w:rPr/>
        <w:t>Disclosure</w:t>
      </w:r>
      <w:r>
        <w:rPr>
          <w:spacing w:val="-18"/>
        </w:rPr>
        <w:t> </w:t>
      </w:r>
      <w:r>
        <w:rPr/>
        <w:t>Project (CDP) та Sustainability Data Initiative, що дозволяє зацікавленим сторонам відстежувати та оцінювати екологічні показники компанії.</w:t>
      </w:r>
    </w:p>
    <w:p>
      <w:pPr>
        <w:pStyle w:val="BodyText"/>
        <w:spacing w:line="360" w:lineRule="auto"/>
        <w:ind w:right="230"/>
      </w:pPr>
      <w:r>
        <w:rPr/>
        <w:t>В 2019 році керівництво компанії оголосило про мету – досягти нульових викидів вуглецю до 2040 року та доставляти 50% відправлень Amazon з нульовим рівнем викидів вуглецю до 2030 року.</w:t>
      </w:r>
    </w:p>
    <w:p>
      <w:pPr>
        <w:pStyle w:val="BodyText"/>
        <w:spacing w:line="360" w:lineRule="auto"/>
        <w:ind w:right="230"/>
      </w:pPr>
      <w:r>
        <w:rPr/>
        <w:t>Крім скорочення використання води та палива, компанія мінімізує споживання</w:t>
      </w:r>
      <w:r>
        <w:rPr>
          <w:spacing w:val="-5"/>
        </w:rPr>
        <w:t> </w:t>
      </w:r>
      <w:r>
        <w:rPr/>
        <w:t>енергії.</w:t>
      </w:r>
      <w:r>
        <w:rPr>
          <w:spacing w:val="-8"/>
        </w:rPr>
        <w:t> </w:t>
      </w:r>
      <w:r>
        <w:rPr/>
        <w:t>«Amazon.com,</w:t>
      </w:r>
      <w:r>
        <w:rPr>
          <w:spacing w:val="-6"/>
        </w:rPr>
        <w:t> </w:t>
      </w:r>
      <w:r>
        <w:rPr/>
        <w:t>Inc.»</w:t>
      </w:r>
      <w:r>
        <w:rPr>
          <w:spacing w:val="-5"/>
        </w:rPr>
        <w:t> </w:t>
      </w:r>
      <w:r>
        <w:rPr/>
        <w:t>має</w:t>
      </w:r>
      <w:r>
        <w:rPr>
          <w:spacing w:val="-6"/>
        </w:rPr>
        <w:t> </w:t>
      </w:r>
      <w:r>
        <w:rPr/>
        <w:t>на</w:t>
      </w:r>
      <w:r>
        <w:rPr>
          <w:spacing w:val="-5"/>
        </w:rPr>
        <w:t> </w:t>
      </w:r>
      <w:r>
        <w:rPr/>
        <w:t>меті</w:t>
      </w:r>
      <w:r>
        <w:rPr>
          <w:spacing w:val="-4"/>
        </w:rPr>
        <w:t> </w:t>
      </w:r>
      <w:r>
        <w:rPr/>
        <w:t>досягти</w:t>
      </w:r>
      <w:r>
        <w:rPr>
          <w:spacing w:val="-7"/>
        </w:rPr>
        <w:t> </w:t>
      </w:r>
      <w:r>
        <w:rPr/>
        <w:t>100%</w:t>
      </w:r>
      <w:r>
        <w:rPr>
          <w:spacing w:val="-4"/>
        </w:rPr>
        <w:t> </w:t>
      </w:r>
      <w:r>
        <w:rPr/>
        <w:t>використання відновлюваної</w:t>
      </w:r>
      <w:r>
        <w:rPr>
          <w:spacing w:val="-10"/>
        </w:rPr>
        <w:t> </w:t>
      </w:r>
      <w:r>
        <w:rPr/>
        <w:t>енергії</w:t>
      </w:r>
      <w:r>
        <w:rPr>
          <w:spacing w:val="-13"/>
        </w:rPr>
        <w:t> </w:t>
      </w:r>
      <w:r>
        <w:rPr/>
        <w:t>для</w:t>
      </w:r>
      <w:r>
        <w:rPr>
          <w:spacing w:val="-11"/>
        </w:rPr>
        <w:t> </w:t>
      </w:r>
      <w:r>
        <w:rPr/>
        <w:t>своїх</w:t>
      </w:r>
      <w:r>
        <w:rPr>
          <w:spacing w:val="-10"/>
        </w:rPr>
        <w:t> </w:t>
      </w:r>
      <w:r>
        <w:rPr/>
        <w:t>глобальних</w:t>
      </w:r>
      <w:r>
        <w:rPr>
          <w:spacing w:val="-10"/>
        </w:rPr>
        <w:t> </w:t>
      </w:r>
      <w:r>
        <w:rPr/>
        <w:t>операцій.</w:t>
      </w:r>
      <w:r>
        <w:rPr>
          <w:spacing w:val="-12"/>
        </w:rPr>
        <w:t> </w:t>
      </w:r>
      <w:r>
        <w:rPr/>
        <w:t>Наразі</w:t>
      </w:r>
      <w:r>
        <w:rPr>
          <w:spacing w:val="-5"/>
        </w:rPr>
        <w:t> </w:t>
      </w:r>
      <w:r>
        <w:rPr/>
        <w:t>компанія</w:t>
      </w:r>
      <w:r>
        <w:rPr>
          <w:spacing w:val="-9"/>
        </w:rPr>
        <w:t> </w:t>
      </w:r>
      <w:r>
        <w:rPr/>
        <w:t>має</w:t>
      </w:r>
      <w:r>
        <w:rPr>
          <w:spacing w:val="-12"/>
        </w:rPr>
        <w:t> </w:t>
      </w:r>
      <w:r>
        <w:rPr/>
        <w:t>понад</w:t>
      </w:r>
    </w:p>
    <w:p>
      <w:pPr>
        <w:pStyle w:val="BodyText"/>
        <w:spacing w:line="360" w:lineRule="auto"/>
        <w:ind w:right="234" w:firstLine="0"/>
      </w:pPr>
      <w:r>
        <w:rPr/>
        <w:t>200 проектів з відновлюваної енергетики, включаючи сонячні та вітрові установки: багато складів живляться від сонячних батарей.</w:t>
      </w:r>
    </w:p>
    <w:p>
      <w:pPr>
        <w:pStyle w:val="BodyText"/>
        <w:spacing w:line="360" w:lineRule="auto"/>
        <w:ind w:right="231"/>
      </w:pPr>
      <w:r>
        <w:rPr/>
        <w:t>Компанія</w:t>
      </w:r>
      <w:r>
        <w:rPr>
          <w:spacing w:val="-13"/>
        </w:rPr>
        <w:t> </w:t>
      </w:r>
      <w:r>
        <w:rPr/>
        <w:t>«Amazon.com,</w:t>
      </w:r>
      <w:r>
        <w:rPr>
          <w:spacing w:val="-13"/>
        </w:rPr>
        <w:t> </w:t>
      </w:r>
      <w:r>
        <w:rPr/>
        <w:t>Inc.»</w:t>
      </w:r>
      <w:r>
        <w:rPr>
          <w:spacing w:val="-9"/>
        </w:rPr>
        <w:t> </w:t>
      </w:r>
      <w:r>
        <w:rPr/>
        <w:t>запустила</w:t>
      </w:r>
      <w:r>
        <w:rPr>
          <w:spacing w:val="-13"/>
        </w:rPr>
        <w:t> </w:t>
      </w:r>
      <w:r>
        <w:rPr/>
        <w:t>програму</w:t>
      </w:r>
      <w:r>
        <w:rPr>
          <w:spacing w:val="-14"/>
        </w:rPr>
        <w:t> </w:t>
      </w:r>
      <w:r>
        <w:rPr/>
        <w:t>"Shipment</w:t>
      </w:r>
      <w:r>
        <w:rPr>
          <w:spacing w:val="-13"/>
        </w:rPr>
        <w:t> </w:t>
      </w:r>
      <w:r>
        <w:rPr/>
        <w:t>Zero",</w:t>
      </w:r>
      <w:r>
        <w:rPr>
          <w:spacing w:val="-13"/>
        </w:rPr>
        <w:t> </w:t>
      </w:r>
      <w:r>
        <w:rPr/>
        <w:t>яка</w:t>
      </w:r>
      <w:r>
        <w:rPr>
          <w:spacing w:val="-14"/>
        </w:rPr>
        <w:t> </w:t>
      </w:r>
      <w:r>
        <w:rPr/>
        <w:t>має на</w:t>
      </w:r>
      <w:r>
        <w:rPr>
          <w:spacing w:val="68"/>
        </w:rPr>
        <w:t> </w:t>
      </w:r>
      <w:r>
        <w:rPr/>
        <w:t>меті</w:t>
      </w:r>
      <w:r>
        <w:rPr>
          <w:spacing w:val="69"/>
        </w:rPr>
        <w:t> </w:t>
      </w:r>
      <w:r>
        <w:rPr/>
        <w:t>зробити</w:t>
      </w:r>
      <w:r>
        <w:rPr>
          <w:spacing w:val="68"/>
        </w:rPr>
        <w:t> </w:t>
      </w:r>
      <w:r>
        <w:rPr/>
        <w:t>всі</w:t>
      </w:r>
      <w:r>
        <w:rPr>
          <w:spacing w:val="69"/>
        </w:rPr>
        <w:t> </w:t>
      </w:r>
      <w:r>
        <w:rPr/>
        <w:t>відправлення</w:t>
      </w:r>
      <w:r>
        <w:rPr>
          <w:spacing w:val="68"/>
        </w:rPr>
        <w:t> </w:t>
      </w:r>
      <w:r>
        <w:rPr/>
        <w:t>з</w:t>
      </w:r>
      <w:r>
        <w:rPr>
          <w:spacing w:val="67"/>
        </w:rPr>
        <w:t> </w:t>
      </w:r>
      <w:r>
        <w:rPr/>
        <w:t>нульовим</w:t>
      </w:r>
      <w:r>
        <w:rPr>
          <w:spacing w:val="68"/>
        </w:rPr>
        <w:t> </w:t>
      </w:r>
      <w:r>
        <w:rPr/>
        <w:t>рівнем</w:t>
      </w:r>
      <w:r>
        <w:rPr>
          <w:spacing w:val="68"/>
        </w:rPr>
        <w:t> </w:t>
      </w:r>
      <w:r>
        <w:rPr/>
        <w:t>викидів</w:t>
      </w:r>
      <w:r>
        <w:rPr>
          <w:spacing w:val="67"/>
        </w:rPr>
        <w:t> </w:t>
      </w:r>
      <w:r>
        <w:rPr/>
        <w:t>вуглецю,</w:t>
      </w:r>
      <w:r>
        <w:rPr>
          <w:spacing w:val="67"/>
        </w:rPr>
        <w:t> </w:t>
      </w:r>
      <w:r>
        <w:rPr/>
        <w:t>щоб</w:t>
      </w:r>
    </w:p>
    <w:p>
      <w:pPr>
        <w:spacing w:after="0" w:line="360" w:lineRule="auto"/>
        <w:sectPr>
          <w:pgSz w:w="11910" w:h="16840"/>
          <w:pgMar w:header="731" w:footer="0" w:top="1040" w:bottom="280" w:left="1020" w:right="900"/>
        </w:sectPr>
      </w:pPr>
    </w:p>
    <w:p>
      <w:pPr>
        <w:pStyle w:val="BodyText"/>
        <w:spacing w:before="2"/>
        <w:ind w:left="0" w:firstLine="0"/>
        <w:jc w:val="left"/>
        <w:rPr>
          <w:sz w:val="14"/>
        </w:rPr>
      </w:pPr>
    </w:p>
    <w:p>
      <w:pPr>
        <w:pStyle w:val="BodyText"/>
        <w:spacing w:line="360" w:lineRule="auto" w:before="89"/>
        <w:ind w:right="227" w:firstLine="0"/>
      </w:pPr>
      <w:r>
        <w:rPr/>
        <w:t>мінімізувати вплив транспорту на навколишнє середовище. </w:t>
      </w:r>
      <w:r>
        <w:rPr>
          <w:rFonts w:ascii="Calibri" w:hAnsi="Calibri"/>
          <w:sz w:val="22"/>
        </w:rPr>
        <w:t>Для </w:t>
      </w:r>
      <w:r>
        <w:rPr/>
        <w:t>досягнення цієї мети, компанія зосередилась на впровадженні ефективних логістичних рішень, зниженні</w:t>
      </w:r>
      <w:r>
        <w:rPr>
          <w:spacing w:val="-18"/>
        </w:rPr>
        <w:t> </w:t>
      </w:r>
      <w:r>
        <w:rPr/>
        <w:t>використання</w:t>
      </w:r>
      <w:r>
        <w:rPr>
          <w:spacing w:val="-17"/>
        </w:rPr>
        <w:t> </w:t>
      </w:r>
      <w:r>
        <w:rPr/>
        <w:t>палива</w:t>
      </w:r>
      <w:r>
        <w:rPr>
          <w:spacing w:val="-18"/>
        </w:rPr>
        <w:t> </w:t>
      </w:r>
      <w:r>
        <w:rPr/>
        <w:t>транспортних</w:t>
      </w:r>
      <w:r>
        <w:rPr>
          <w:spacing w:val="-17"/>
        </w:rPr>
        <w:t> </w:t>
      </w:r>
      <w:r>
        <w:rPr/>
        <w:t>засобів,</w:t>
      </w:r>
      <w:r>
        <w:rPr>
          <w:spacing w:val="-18"/>
        </w:rPr>
        <w:t> </w:t>
      </w:r>
      <w:r>
        <w:rPr/>
        <w:t>впровадженні</w:t>
      </w:r>
      <w:r>
        <w:rPr>
          <w:spacing w:val="-17"/>
        </w:rPr>
        <w:t> </w:t>
      </w:r>
      <w:r>
        <w:rPr/>
        <w:t>електричних та</w:t>
      </w:r>
      <w:r>
        <w:rPr>
          <w:spacing w:val="-7"/>
        </w:rPr>
        <w:t> </w:t>
      </w:r>
      <w:r>
        <w:rPr/>
        <w:t>альтернативних</w:t>
      </w:r>
      <w:r>
        <w:rPr>
          <w:spacing w:val="-7"/>
        </w:rPr>
        <w:t> </w:t>
      </w:r>
      <w:r>
        <w:rPr/>
        <w:t>транспортних</w:t>
      </w:r>
      <w:r>
        <w:rPr>
          <w:spacing w:val="-7"/>
        </w:rPr>
        <w:t> </w:t>
      </w:r>
      <w:r>
        <w:rPr/>
        <w:t>засобів,</w:t>
      </w:r>
      <w:r>
        <w:rPr>
          <w:spacing w:val="-8"/>
        </w:rPr>
        <w:t> </w:t>
      </w:r>
      <w:r>
        <w:rPr/>
        <w:t>а</w:t>
      </w:r>
      <w:r>
        <w:rPr>
          <w:spacing w:val="-7"/>
        </w:rPr>
        <w:t> </w:t>
      </w:r>
      <w:r>
        <w:rPr/>
        <w:t>також</w:t>
      </w:r>
      <w:r>
        <w:rPr>
          <w:spacing w:val="-7"/>
        </w:rPr>
        <w:t> </w:t>
      </w:r>
      <w:r>
        <w:rPr/>
        <w:t>використанні</w:t>
      </w:r>
      <w:r>
        <w:rPr>
          <w:spacing w:val="-6"/>
        </w:rPr>
        <w:t> </w:t>
      </w:r>
      <w:r>
        <w:rPr/>
        <w:t>відновлювальної енергії для заряджання транспортних флотів. [34].</w:t>
      </w:r>
    </w:p>
    <w:p>
      <w:pPr>
        <w:pStyle w:val="BodyText"/>
        <w:spacing w:line="360" w:lineRule="auto"/>
        <w:ind w:right="228"/>
      </w:pPr>
      <w:r>
        <w:rPr/>
        <w:t>У 2021 році були запущені перші спеціальні електромобілі</w:t>
      </w:r>
      <w:r>
        <w:rPr>
          <w:spacing w:val="-1"/>
        </w:rPr>
        <w:t> </w:t>
      </w:r>
      <w:r>
        <w:rPr/>
        <w:t>для доставки в Лос-Анджелесі, а до 2030 року компанія планує використовувати 100 тис. автомобілів. Станції доставки працюватимуть з цими транспортними засобами та забезпечуватимуть безпечну, швидку та екологічно чисту доставку клієнтам. Крім цього, літаки Amazon Air використовують низьковуглецеві альтернативні види авіаційного палива, які зменшують викиди вуглекислого газу під час польоту на 20% порівняно зі стандартним паливом. Для обслуговування літаків компанія використовує найсучасніше електричне обладнання для і працює над тим, щоб генерувати відновлювану енергію на місці за допомогою сонячних батарей на даху вантажних приміщень [32,34].</w:t>
      </w:r>
    </w:p>
    <w:p>
      <w:pPr>
        <w:pStyle w:val="BodyText"/>
        <w:spacing w:before="7"/>
        <w:ind w:left="0" w:firstLine="0"/>
        <w:jc w:val="left"/>
        <w:rPr>
          <w:sz w:val="7"/>
        </w:rPr>
      </w:pPr>
      <w:r>
        <w:rPr/>
        <w:drawing>
          <wp:anchor distT="0" distB="0" distL="0" distR="0" allowOverlap="1" layoutInCell="1" locked="0" behindDoc="0" simplePos="0" relativeHeight="9">
            <wp:simplePos x="0" y="0"/>
            <wp:positionH relativeFrom="page">
              <wp:posOffset>900767</wp:posOffset>
            </wp:positionH>
            <wp:positionV relativeFrom="paragraph">
              <wp:posOffset>71200</wp:posOffset>
            </wp:positionV>
            <wp:extent cx="5603677" cy="3253073"/>
            <wp:effectExtent l="0" t="0" r="0" b="0"/>
            <wp:wrapTopAndBottom/>
            <wp:docPr id="31" name="image16.jpeg"/>
            <wp:cNvGraphicFramePr>
              <a:graphicFrameLocks noChangeAspect="1"/>
            </wp:cNvGraphicFramePr>
            <a:graphic>
              <a:graphicData uri="http://schemas.openxmlformats.org/drawingml/2006/picture">
                <pic:pic>
                  <pic:nvPicPr>
                    <pic:cNvPr id="32" name="image16.jpeg"/>
                    <pic:cNvPicPr/>
                  </pic:nvPicPr>
                  <pic:blipFill>
                    <a:blip r:embed="rId21" cstate="print"/>
                    <a:stretch>
                      <a:fillRect/>
                    </a:stretch>
                  </pic:blipFill>
                  <pic:spPr>
                    <a:xfrm>
                      <a:off x="0" y="0"/>
                      <a:ext cx="5603677" cy="3253073"/>
                    </a:xfrm>
                    <a:prstGeom prst="rect">
                      <a:avLst/>
                    </a:prstGeom>
                  </pic:spPr>
                </pic:pic>
              </a:graphicData>
            </a:graphic>
          </wp:anchor>
        </w:drawing>
      </w:r>
    </w:p>
    <w:p>
      <w:pPr>
        <w:pStyle w:val="BodyText"/>
        <w:spacing w:before="10"/>
        <w:ind w:left="0" w:firstLine="0"/>
        <w:jc w:val="left"/>
        <w:rPr>
          <w:sz w:val="34"/>
        </w:rPr>
      </w:pPr>
    </w:p>
    <w:p>
      <w:pPr>
        <w:pStyle w:val="BodyText"/>
        <w:ind w:left="821" w:firstLine="0"/>
        <w:jc w:val="left"/>
      </w:pPr>
      <w:r>
        <w:rPr/>
        <w:t>Рис.</w:t>
      </w:r>
      <w:r>
        <w:rPr>
          <w:spacing w:val="-7"/>
        </w:rPr>
        <w:t> </w:t>
      </w:r>
      <w:r>
        <w:rPr/>
        <w:t>3.6.</w:t>
      </w:r>
      <w:r>
        <w:rPr>
          <w:spacing w:val="-7"/>
        </w:rPr>
        <w:t> </w:t>
      </w:r>
      <w:r>
        <w:rPr/>
        <w:t>Досягнення</w:t>
      </w:r>
      <w:r>
        <w:rPr>
          <w:spacing w:val="-6"/>
        </w:rPr>
        <w:t> </w:t>
      </w:r>
      <w:r>
        <w:rPr/>
        <w:t>екологічних</w:t>
      </w:r>
      <w:r>
        <w:rPr>
          <w:spacing w:val="-4"/>
        </w:rPr>
        <w:t> </w:t>
      </w:r>
      <w:r>
        <w:rPr/>
        <w:t>цілей</w:t>
      </w:r>
      <w:r>
        <w:rPr>
          <w:spacing w:val="-8"/>
        </w:rPr>
        <w:t> </w:t>
      </w:r>
      <w:r>
        <w:rPr/>
        <w:t>компанії</w:t>
      </w:r>
      <w:r>
        <w:rPr>
          <w:spacing w:val="-5"/>
        </w:rPr>
        <w:t> </w:t>
      </w:r>
      <w:r>
        <w:rPr/>
        <w:t>«Amazon.com,</w:t>
      </w:r>
      <w:r>
        <w:rPr>
          <w:spacing w:val="-6"/>
        </w:rPr>
        <w:t> </w:t>
      </w:r>
      <w:r>
        <w:rPr>
          <w:spacing w:val="-4"/>
        </w:rPr>
        <w:t>Inc»</w:t>
      </w:r>
    </w:p>
    <w:p>
      <w:pPr>
        <w:spacing w:before="160"/>
        <w:ind w:left="821" w:right="0" w:firstLine="0"/>
        <w:jc w:val="left"/>
        <w:rPr>
          <w:i/>
          <w:sz w:val="28"/>
        </w:rPr>
      </w:pPr>
      <w:r>
        <w:rPr>
          <w:i/>
          <w:sz w:val="28"/>
        </w:rPr>
        <w:t>Джерело:</w:t>
      </w:r>
      <w:r>
        <w:rPr>
          <w:i/>
          <w:spacing w:val="-5"/>
          <w:sz w:val="28"/>
        </w:rPr>
        <w:t> </w:t>
      </w:r>
      <w:r>
        <w:rPr>
          <w:i/>
          <w:sz w:val="28"/>
        </w:rPr>
        <w:t>складено</w:t>
      </w:r>
      <w:r>
        <w:rPr>
          <w:i/>
          <w:spacing w:val="-6"/>
          <w:sz w:val="28"/>
        </w:rPr>
        <w:t> </w:t>
      </w:r>
      <w:r>
        <w:rPr>
          <w:i/>
          <w:sz w:val="28"/>
        </w:rPr>
        <w:t>на</w:t>
      </w:r>
      <w:r>
        <w:rPr>
          <w:i/>
          <w:spacing w:val="-4"/>
          <w:sz w:val="28"/>
        </w:rPr>
        <w:t> </w:t>
      </w:r>
      <w:r>
        <w:rPr>
          <w:i/>
          <w:sz w:val="28"/>
        </w:rPr>
        <w:t>основі</w:t>
      </w:r>
      <w:r>
        <w:rPr>
          <w:i/>
          <w:spacing w:val="-3"/>
          <w:sz w:val="28"/>
        </w:rPr>
        <w:t> </w:t>
      </w:r>
      <w:r>
        <w:rPr>
          <w:i/>
          <w:spacing w:val="-4"/>
          <w:sz w:val="28"/>
        </w:rPr>
        <w:t>[34]</w:t>
      </w:r>
    </w:p>
    <w:p>
      <w:pPr>
        <w:spacing w:after="0"/>
        <w:jc w:val="left"/>
        <w:rPr>
          <w:sz w:val="28"/>
        </w:rPr>
        <w:sectPr>
          <w:pgSz w:w="11910" w:h="16840"/>
          <w:pgMar w:header="731" w:footer="0" w:top="1040" w:bottom="280" w:left="1020" w:right="900"/>
        </w:sectPr>
      </w:pPr>
    </w:p>
    <w:p>
      <w:pPr>
        <w:pStyle w:val="BodyText"/>
        <w:spacing w:before="2"/>
        <w:ind w:left="0" w:firstLine="0"/>
        <w:jc w:val="left"/>
        <w:rPr>
          <w:i/>
          <w:sz w:val="14"/>
        </w:rPr>
      </w:pPr>
    </w:p>
    <w:p>
      <w:pPr>
        <w:pStyle w:val="BodyText"/>
        <w:spacing w:line="360" w:lineRule="auto" w:before="89"/>
        <w:ind w:right="237"/>
      </w:pPr>
      <w:r>
        <w:rPr/>
        <w:t>Крім цього, компанія впроваджує інновації у використанні більш стійких та</w:t>
      </w:r>
      <w:r>
        <w:rPr>
          <w:spacing w:val="-12"/>
        </w:rPr>
        <w:t> </w:t>
      </w:r>
      <w:r>
        <w:rPr/>
        <w:t>екологічних</w:t>
      </w:r>
      <w:r>
        <w:rPr>
          <w:spacing w:val="-12"/>
        </w:rPr>
        <w:t> </w:t>
      </w:r>
      <w:r>
        <w:rPr/>
        <w:t>матеріалів,</w:t>
      </w:r>
      <w:r>
        <w:rPr>
          <w:spacing w:val="-13"/>
        </w:rPr>
        <w:t> </w:t>
      </w:r>
      <w:r>
        <w:rPr/>
        <w:t>оптимізує</w:t>
      </w:r>
      <w:r>
        <w:rPr>
          <w:spacing w:val="-15"/>
        </w:rPr>
        <w:t> </w:t>
      </w:r>
      <w:r>
        <w:rPr/>
        <w:t>дизайн</w:t>
      </w:r>
      <w:r>
        <w:rPr>
          <w:spacing w:val="-13"/>
        </w:rPr>
        <w:t> </w:t>
      </w:r>
      <w:r>
        <w:rPr/>
        <w:t>упаковки,</w:t>
      </w:r>
      <w:r>
        <w:rPr>
          <w:spacing w:val="-13"/>
        </w:rPr>
        <w:t> </w:t>
      </w:r>
      <w:r>
        <w:rPr/>
        <w:t>щоб</w:t>
      </w:r>
      <w:r>
        <w:rPr>
          <w:spacing w:val="-13"/>
        </w:rPr>
        <w:t> </w:t>
      </w:r>
      <w:r>
        <w:rPr/>
        <w:t>мінімізувати</w:t>
      </w:r>
      <w:r>
        <w:rPr>
          <w:spacing w:val="-12"/>
        </w:rPr>
        <w:t> </w:t>
      </w:r>
      <w:r>
        <w:rPr/>
        <w:t>відходи від упаковки, та оптимізує доставку, щоб зменшити кількість необхідних транспортних засобів.</w:t>
      </w:r>
    </w:p>
    <w:p>
      <w:pPr>
        <w:pStyle w:val="BodyText"/>
        <w:spacing w:line="360" w:lineRule="auto"/>
        <w:ind w:right="236"/>
      </w:pPr>
      <w:r>
        <w:rPr/>
        <w:t>«Amazon.com, Inc.» просуває екологічні продукти за допомогою таких програм, як:</w:t>
      </w:r>
    </w:p>
    <w:p>
      <w:pPr>
        <w:pStyle w:val="ListParagraph"/>
        <w:numPr>
          <w:ilvl w:val="0"/>
          <w:numId w:val="17"/>
        </w:numPr>
        <w:tabs>
          <w:tab w:pos="1605" w:val="left" w:leader="none"/>
          <w:tab w:pos="1606" w:val="left" w:leader="none"/>
        </w:tabs>
        <w:spacing w:line="350" w:lineRule="auto" w:before="1" w:after="0"/>
        <w:ind w:left="1606" w:right="232" w:hanging="360"/>
        <w:jc w:val="left"/>
        <w:rPr>
          <w:sz w:val="28"/>
        </w:rPr>
      </w:pPr>
      <w:r>
        <w:rPr>
          <w:sz w:val="28"/>
        </w:rPr>
        <w:t>«Amazon</w:t>
      </w:r>
      <w:r>
        <w:rPr>
          <w:spacing w:val="40"/>
          <w:sz w:val="28"/>
        </w:rPr>
        <w:t> </w:t>
      </w:r>
      <w:r>
        <w:rPr>
          <w:sz w:val="28"/>
        </w:rPr>
        <w:t>Renewed»</w:t>
      </w:r>
      <w:r>
        <w:rPr>
          <w:spacing w:val="40"/>
          <w:sz w:val="28"/>
        </w:rPr>
        <w:t> </w:t>
      </w:r>
      <w:r>
        <w:rPr>
          <w:sz w:val="28"/>
        </w:rPr>
        <w:t>-</w:t>
      </w:r>
      <w:r>
        <w:rPr>
          <w:spacing w:val="40"/>
          <w:sz w:val="28"/>
        </w:rPr>
        <w:t> </w:t>
      </w:r>
      <w:r>
        <w:rPr>
          <w:sz w:val="28"/>
        </w:rPr>
        <w:t>відновлені</w:t>
      </w:r>
      <w:r>
        <w:rPr>
          <w:spacing w:val="39"/>
          <w:sz w:val="28"/>
        </w:rPr>
        <w:t> </w:t>
      </w:r>
      <w:r>
        <w:rPr>
          <w:sz w:val="28"/>
        </w:rPr>
        <w:t>продукти</w:t>
      </w:r>
      <w:r>
        <w:rPr>
          <w:spacing w:val="40"/>
          <w:sz w:val="28"/>
        </w:rPr>
        <w:t> </w:t>
      </w:r>
      <w:r>
        <w:rPr>
          <w:sz w:val="28"/>
        </w:rPr>
        <w:t>(електроніку,</w:t>
      </w:r>
      <w:r>
        <w:rPr>
          <w:spacing w:val="40"/>
          <w:sz w:val="28"/>
        </w:rPr>
        <w:t> </w:t>
      </w:r>
      <w:r>
        <w:rPr>
          <w:sz w:val="28"/>
        </w:rPr>
        <w:t>побутову техніку тощо);</w:t>
      </w:r>
    </w:p>
    <w:p>
      <w:pPr>
        <w:pStyle w:val="ListParagraph"/>
        <w:numPr>
          <w:ilvl w:val="0"/>
          <w:numId w:val="17"/>
        </w:numPr>
        <w:tabs>
          <w:tab w:pos="1605" w:val="left" w:leader="none"/>
          <w:tab w:pos="1606" w:val="left" w:leader="none"/>
        </w:tabs>
        <w:spacing w:line="350" w:lineRule="auto" w:before="16" w:after="0"/>
        <w:ind w:left="1606" w:right="235" w:hanging="360"/>
        <w:jc w:val="left"/>
        <w:rPr>
          <w:sz w:val="28"/>
        </w:rPr>
      </w:pPr>
      <w:r>
        <w:rPr>
          <w:sz w:val="28"/>
        </w:rPr>
        <w:t>«Climate</w:t>
      </w:r>
      <w:r>
        <w:rPr>
          <w:spacing w:val="-14"/>
          <w:sz w:val="28"/>
        </w:rPr>
        <w:t> </w:t>
      </w:r>
      <w:r>
        <w:rPr>
          <w:sz w:val="28"/>
        </w:rPr>
        <w:t>Pledge</w:t>
      </w:r>
      <w:r>
        <w:rPr>
          <w:spacing w:val="-14"/>
          <w:sz w:val="28"/>
        </w:rPr>
        <w:t> </w:t>
      </w:r>
      <w:r>
        <w:rPr>
          <w:sz w:val="28"/>
        </w:rPr>
        <w:t>Friendly»</w:t>
      </w:r>
      <w:r>
        <w:rPr>
          <w:spacing w:val="-13"/>
          <w:sz w:val="28"/>
        </w:rPr>
        <w:t> </w:t>
      </w:r>
      <w:r>
        <w:rPr>
          <w:sz w:val="28"/>
        </w:rPr>
        <w:t>-</w:t>
      </w:r>
      <w:r>
        <w:rPr>
          <w:spacing w:val="-14"/>
          <w:sz w:val="28"/>
        </w:rPr>
        <w:t> </w:t>
      </w:r>
      <w:r>
        <w:rPr>
          <w:sz w:val="28"/>
        </w:rPr>
        <w:t>продукти,</w:t>
      </w:r>
      <w:r>
        <w:rPr>
          <w:spacing w:val="-15"/>
          <w:sz w:val="28"/>
        </w:rPr>
        <w:t> </w:t>
      </w:r>
      <w:r>
        <w:rPr>
          <w:sz w:val="28"/>
        </w:rPr>
        <w:t>які</w:t>
      </w:r>
      <w:r>
        <w:rPr>
          <w:spacing w:val="-15"/>
          <w:sz w:val="28"/>
        </w:rPr>
        <w:t> </w:t>
      </w:r>
      <w:r>
        <w:rPr>
          <w:sz w:val="28"/>
        </w:rPr>
        <w:t>отримали</w:t>
      </w:r>
      <w:r>
        <w:rPr>
          <w:spacing w:val="-14"/>
          <w:sz w:val="28"/>
        </w:rPr>
        <w:t> </w:t>
      </w:r>
      <w:r>
        <w:rPr>
          <w:sz w:val="28"/>
        </w:rPr>
        <w:t>різні</w:t>
      </w:r>
      <w:r>
        <w:rPr>
          <w:spacing w:val="-14"/>
          <w:sz w:val="28"/>
        </w:rPr>
        <w:t> </w:t>
      </w:r>
      <w:r>
        <w:rPr>
          <w:sz w:val="28"/>
        </w:rPr>
        <w:t>сертифікати сталого розвитку та відповідають певним екологічним критеріям;</w:t>
      </w:r>
    </w:p>
    <w:p>
      <w:pPr>
        <w:pStyle w:val="ListParagraph"/>
        <w:numPr>
          <w:ilvl w:val="0"/>
          <w:numId w:val="17"/>
        </w:numPr>
        <w:tabs>
          <w:tab w:pos="1605" w:val="left" w:leader="none"/>
          <w:tab w:pos="1606" w:val="left" w:leader="none"/>
        </w:tabs>
        <w:spacing w:line="350" w:lineRule="auto" w:before="15" w:after="0"/>
        <w:ind w:left="1606" w:right="236" w:hanging="360"/>
        <w:jc w:val="left"/>
        <w:rPr>
          <w:sz w:val="28"/>
        </w:rPr>
      </w:pPr>
      <w:r>
        <w:rPr>
          <w:sz w:val="28"/>
        </w:rPr>
        <w:t>«Amazon Second Chance» - переробки та відновлення електронних пристроїв [30, 32].</w:t>
      </w:r>
    </w:p>
    <w:p>
      <w:pPr>
        <w:pStyle w:val="BodyText"/>
        <w:spacing w:line="360" w:lineRule="auto" w:before="14"/>
        <w:ind w:right="231"/>
      </w:pPr>
      <w:r>
        <w:rPr/>
        <w:t>Отже, компанія «Amazon.com, Inc.» приділяє значну увагу стійкості своєї логістичної системи для забезпечення безперебійного потоку товарів від постачальників до споживачів. Компанія має резервні системи та копії даних, плани аварійного відновлення для забезпечення обслуговування клієнтів навіть у періоди підвищеного попиту або непередбачуваних подій.</w:t>
      </w:r>
    </w:p>
    <w:p>
      <w:pPr>
        <w:pStyle w:val="BodyText"/>
        <w:spacing w:line="360" w:lineRule="auto"/>
        <w:ind w:right="232"/>
      </w:pPr>
      <w:r>
        <w:rPr/>
        <w:t>Масштаб і складність діяльності «Amazon.com, Inc.» створюють постійні виклики</w:t>
      </w:r>
      <w:r>
        <w:rPr>
          <w:spacing w:val="-18"/>
        </w:rPr>
        <w:t> </w:t>
      </w:r>
      <w:r>
        <w:rPr/>
        <w:t>для</w:t>
      </w:r>
      <w:r>
        <w:rPr>
          <w:spacing w:val="-17"/>
        </w:rPr>
        <w:t> </w:t>
      </w:r>
      <w:r>
        <w:rPr/>
        <w:t>досягнення</w:t>
      </w:r>
      <w:r>
        <w:rPr>
          <w:spacing w:val="-18"/>
        </w:rPr>
        <w:t> </w:t>
      </w:r>
      <w:r>
        <w:rPr/>
        <w:t>повної</w:t>
      </w:r>
      <w:r>
        <w:rPr>
          <w:spacing w:val="-17"/>
        </w:rPr>
        <w:t> </w:t>
      </w:r>
      <w:r>
        <w:rPr/>
        <w:t>екологічної</w:t>
      </w:r>
      <w:r>
        <w:rPr>
          <w:spacing w:val="-18"/>
        </w:rPr>
        <w:t> </w:t>
      </w:r>
      <w:r>
        <w:rPr/>
        <w:t>стійкості.</w:t>
      </w:r>
      <w:r>
        <w:rPr>
          <w:spacing w:val="-17"/>
        </w:rPr>
        <w:t> </w:t>
      </w:r>
      <w:r>
        <w:rPr/>
        <w:t>Однак</w:t>
      </w:r>
      <w:r>
        <w:rPr>
          <w:spacing w:val="-18"/>
        </w:rPr>
        <w:t> </w:t>
      </w:r>
      <w:r>
        <w:rPr/>
        <w:t>компанія</w:t>
      </w:r>
      <w:r>
        <w:rPr>
          <w:spacing w:val="-17"/>
        </w:rPr>
        <w:t> </w:t>
      </w:r>
      <w:r>
        <w:rPr/>
        <w:t>продовжує інвестувати</w:t>
      </w:r>
      <w:r>
        <w:rPr>
          <w:spacing w:val="-6"/>
        </w:rPr>
        <w:t> </w:t>
      </w:r>
      <w:r>
        <w:rPr/>
        <w:t>в</w:t>
      </w:r>
      <w:r>
        <w:rPr>
          <w:spacing w:val="-9"/>
        </w:rPr>
        <w:t> </w:t>
      </w:r>
      <w:r>
        <w:rPr/>
        <w:t>екологічні</w:t>
      </w:r>
      <w:r>
        <w:rPr>
          <w:spacing w:val="-7"/>
        </w:rPr>
        <w:t> </w:t>
      </w:r>
      <w:r>
        <w:rPr/>
        <w:t>ініціативи</w:t>
      </w:r>
      <w:r>
        <w:rPr>
          <w:spacing w:val="-6"/>
        </w:rPr>
        <w:t> </w:t>
      </w:r>
      <w:r>
        <w:rPr/>
        <w:t>та</w:t>
      </w:r>
      <w:r>
        <w:rPr>
          <w:spacing w:val="-9"/>
        </w:rPr>
        <w:t> </w:t>
      </w:r>
      <w:r>
        <w:rPr/>
        <w:t>надавати</w:t>
      </w:r>
      <w:r>
        <w:rPr>
          <w:spacing w:val="-8"/>
        </w:rPr>
        <w:t> </w:t>
      </w:r>
      <w:r>
        <w:rPr/>
        <w:t>їм</w:t>
      </w:r>
      <w:r>
        <w:rPr>
          <w:spacing w:val="-9"/>
        </w:rPr>
        <w:t> </w:t>
      </w:r>
      <w:r>
        <w:rPr/>
        <w:t>пріоритет,</w:t>
      </w:r>
      <w:r>
        <w:rPr>
          <w:spacing w:val="-7"/>
        </w:rPr>
        <w:t> </w:t>
      </w:r>
      <w:r>
        <w:rPr/>
        <w:t>щоб</w:t>
      </w:r>
      <w:r>
        <w:rPr>
          <w:spacing w:val="-5"/>
        </w:rPr>
        <w:t> </w:t>
      </w:r>
      <w:r>
        <w:rPr/>
        <w:t>зменшити</w:t>
      </w:r>
      <w:r>
        <w:rPr>
          <w:spacing w:val="-8"/>
        </w:rPr>
        <w:t> </w:t>
      </w:r>
      <w:r>
        <w:rPr/>
        <w:t>свій вплив і сприяти більш сталому майбутньому. Компанія активно досліджує технологічні</w:t>
      </w:r>
      <w:r>
        <w:rPr>
          <w:spacing w:val="-16"/>
        </w:rPr>
        <w:t> </w:t>
      </w:r>
      <w:r>
        <w:rPr/>
        <w:t>інновації,</w:t>
      </w:r>
      <w:r>
        <w:rPr>
          <w:spacing w:val="-17"/>
        </w:rPr>
        <w:t> </w:t>
      </w:r>
      <w:r>
        <w:rPr/>
        <w:t>такі</w:t>
      </w:r>
      <w:r>
        <w:rPr>
          <w:spacing w:val="-16"/>
        </w:rPr>
        <w:t> </w:t>
      </w:r>
      <w:r>
        <w:rPr/>
        <w:t>як</w:t>
      </w:r>
      <w:r>
        <w:rPr>
          <w:spacing w:val="-17"/>
        </w:rPr>
        <w:t> </w:t>
      </w:r>
      <w:r>
        <w:rPr/>
        <w:t>електричні</w:t>
      </w:r>
      <w:r>
        <w:rPr>
          <w:spacing w:val="-16"/>
        </w:rPr>
        <w:t> </w:t>
      </w:r>
      <w:r>
        <w:rPr/>
        <w:t>автомобілі,</w:t>
      </w:r>
      <w:r>
        <w:rPr>
          <w:spacing w:val="-17"/>
        </w:rPr>
        <w:t> </w:t>
      </w:r>
      <w:r>
        <w:rPr/>
        <w:t>безпілотні</w:t>
      </w:r>
      <w:r>
        <w:rPr>
          <w:spacing w:val="-16"/>
        </w:rPr>
        <w:t> </w:t>
      </w:r>
      <w:r>
        <w:rPr/>
        <w:t>літальні</w:t>
      </w:r>
      <w:r>
        <w:rPr>
          <w:spacing w:val="-16"/>
        </w:rPr>
        <w:t> </w:t>
      </w:r>
      <w:r>
        <w:rPr/>
        <w:t>апарати та інші розв'язки, які можуть допомогти знизити викиди вуглецю і поліпшити сталість транспортних операцій.</w:t>
      </w:r>
    </w:p>
    <w:p>
      <w:pPr>
        <w:pStyle w:val="BodyText"/>
        <w:spacing w:line="360" w:lineRule="auto" w:before="2"/>
        <w:ind w:right="236"/>
      </w:pPr>
      <w:r>
        <w:rPr/>
        <w:t>Програма «Shipment Zero» є важливим кроком в зеленому напрямку для компанії, але важливо відзначити, що досягнення повного нульового екологічного впливу на транспорт складає великий виклик через розмір та глобальну присутність компанії. Продовження інвестицій у сталість та ефективність транспортних процесів є необхідним для подальшого зниження впливу компанії на навколишнє середовище.</w:t>
      </w:r>
    </w:p>
    <w:p>
      <w:pPr>
        <w:spacing w:after="0" w:line="360" w:lineRule="auto"/>
        <w:sectPr>
          <w:pgSz w:w="11910" w:h="16840"/>
          <w:pgMar w:header="731" w:footer="0" w:top="1040" w:bottom="280" w:left="1020" w:right="900"/>
        </w:sectPr>
      </w:pPr>
    </w:p>
    <w:p>
      <w:pPr>
        <w:pStyle w:val="BodyText"/>
        <w:spacing w:before="2"/>
        <w:ind w:left="0" w:firstLine="0"/>
        <w:jc w:val="left"/>
        <w:rPr>
          <w:sz w:val="14"/>
        </w:rPr>
      </w:pPr>
    </w:p>
    <w:p>
      <w:pPr>
        <w:pStyle w:val="BodyText"/>
        <w:spacing w:line="360" w:lineRule="auto" w:before="89"/>
        <w:ind w:right="228" w:firstLine="0"/>
      </w:pPr>
      <w:r>
        <w:rPr/>
        <w:t>Велика мережа fulfillment-центрів з автоматизованими процесами для обробки великих</w:t>
      </w:r>
      <w:r>
        <w:rPr>
          <w:spacing w:val="-13"/>
        </w:rPr>
        <w:t> </w:t>
      </w:r>
      <w:r>
        <w:rPr/>
        <w:t>обсягів</w:t>
      </w:r>
      <w:r>
        <w:rPr>
          <w:spacing w:val="-12"/>
        </w:rPr>
        <w:t> </w:t>
      </w:r>
      <w:r>
        <w:rPr/>
        <w:t>замовлень</w:t>
      </w:r>
      <w:r>
        <w:rPr>
          <w:spacing w:val="-14"/>
        </w:rPr>
        <w:t> </w:t>
      </w:r>
      <w:r>
        <w:rPr/>
        <w:t>допомагає</w:t>
      </w:r>
      <w:r>
        <w:rPr>
          <w:spacing w:val="-14"/>
        </w:rPr>
        <w:t> </w:t>
      </w:r>
      <w:r>
        <w:rPr/>
        <w:t>компанії</w:t>
      </w:r>
      <w:r>
        <w:rPr>
          <w:spacing w:val="-10"/>
        </w:rPr>
        <w:t> </w:t>
      </w:r>
      <w:r>
        <w:rPr/>
        <w:t>адаптуватися</w:t>
      </w:r>
      <w:r>
        <w:rPr>
          <w:spacing w:val="-13"/>
        </w:rPr>
        <w:t> </w:t>
      </w:r>
      <w:r>
        <w:rPr/>
        <w:t>до</w:t>
      </w:r>
      <w:r>
        <w:rPr>
          <w:spacing w:val="-10"/>
        </w:rPr>
        <w:t> </w:t>
      </w:r>
      <w:r>
        <w:rPr/>
        <w:t>коливань</w:t>
      </w:r>
      <w:r>
        <w:rPr>
          <w:spacing w:val="-12"/>
        </w:rPr>
        <w:t> </w:t>
      </w:r>
      <w:r>
        <w:rPr/>
        <w:t>попиту та мінімізації перебоїв через погодні явища чи інші збої в</w:t>
      </w:r>
      <w:r>
        <w:rPr>
          <w:spacing w:val="-2"/>
        </w:rPr>
        <w:t> </w:t>
      </w:r>
      <w:r>
        <w:rPr/>
        <w:t>роботі. «Amazon.com, Inc.»</w:t>
      </w:r>
      <w:r>
        <w:rPr>
          <w:spacing w:val="-1"/>
        </w:rPr>
        <w:t> </w:t>
      </w:r>
      <w:r>
        <w:rPr/>
        <w:t>постійно</w:t>
      </w:r>
      <w:r>
        <w:rPr>
          <w:spacing w:val="-1"/>
        </w:rPr>
        <w:t> </w:t>
      </w:r>
      <w:r>
        <w:rPr/>
        <w:t>шукає</w:t>
      </w:r>
      <w:r>
        <w:rPr>
          <w:spacing w:val="-4"/>
        </w:rPr>
        <w:t> </w:t>
      </w:r>
      <w:r>
        <w:rPr/>
        <w:t>нові</w:t>
      </w:r>
      <w:r>
        <w:rPr>
          <w:spacing w:val="-2"/>
        </w:rPr>
        <w:t> </w:t>
      </w:r>
      <w:r>
        <w:rPr/>
        <w:t>можливості,</w:t>
      </w:r>
      <w:r>
        <w:rPr>
          <w:spacing w:val="-3"/>
        </w:rPr>
        <w:t> </w:t>
      </w:r>
      <w:r>
        <w:rPr/>
        <w:t>розширює</w:t>
      </w:r>
      <w:r>
        <w:rPr>
          <w:spacing w:val="-4"/>
        </w:rPr>
        <w:t> </w:t>
      </w:r>
      <w:r>
        <w:rPr/>
        <w:t>асортимент</w:t>
      </w:r>
      <w:r>
        <w:rPr>
          <w:spacing w:val="-3"/>
        </w:rPr>
        <w:t> </w:t>
      </w:r>
      <w:r>
        <w:rPr/>
        <w:t>товарів</w:t>
      </w:r>
      <w:r>
        <w:rPr>
          <w:spacing w:val="-4"/>
        </w:rPr>
        <w:t> </w:t>
      </w:r>
      <w:r>
        <w:rPr/>
        <w:t>і</w:t>
      </w:r>
      <w:r>
        <w:rPr>
          <w:spacing w:val="-1"/>
        </w:rPr>
        <w:t> </w:t>
      </w:r>
      <w:r>
        <w:rPr/>
        <w:t>послуг</w:t>
      </w:r>
      <w:r>
        <w:rPr>
          <w:spacing w:val="-2"/>
        </w:rPr>
        <w:t> </w:t>
      </w:r>
      <w:r>
        <w:rPr/>
        <w:t>та інвестує в нові технології, щоб випереджати конкурентів та бути готовими до збоїв та змін в уподобаннях споживачів.</w:t>
      </w:r>
    </w:p>
    <w:p>
      <w:pPr>
        <w:pStyle w:val="BodyText"/>
        <w:ind w:left="0" w:firstLine="0"/>
        <w:jc w:val="left"/>
        <w:rPr>
          <w:sz w:val="30"/>
        </w:rPr>
      </w:pPr>
    </w:p>
    <w:p>
      <w:pPr>
        <w:pStyle w:val="BodyText"/>
        <w:ind w:left="0" w:firstLine="0"/>
        <w:jc w:val="left"/>
        <w:rPr>
          <w:sz w:val="30"/>
        </w:rPr>
      </w:pPr>
    </w:p>
    <w:p>
      <w:pPr>
        <w:pStyle w:val="BodyText"/>
        <w:spacing w:before="1"/>
        <w:ind w:left="0" w:firstLine="0"/>
        <w:jc w:val="left"/>
        <w:rPr>
          <w:sz w:val="24"/>
        </w:rPr>
      </w:pPr>
    </w:p>
    <w:p>
      <w:pPr>
        <w:pStyle w:val="ListParagraph"/>
        <w:numPr>
          <w:ilvl w:val="1"/>
          <w:numId w:val="9"/>
        </w:numPr>
        <w:tabs>
          <w:tab w:pos="1529" w:val="left" w:leader="none"/>
          <w:tab w:pos="1530" w:val="left" w:leader="none"/>
        </w:tabs>
        <w:spacing w:line="360" w:lineRule="auto" w:before="0" w:after="0"/>
        <w:ind w:left="112" w:right="238" w:firstLine="708"/>
        <w:jc w:val="left"/>
        <w:rPr>
          <w:sz w:val="28"/>
        </w:rPr>
      </w:pPr>
      <w:r>
        <w:rPr>
          <w:sz w:val="28"/>
        </w:rPr>
        <w:t>Перспективи</w:t>
      </w:r>
      <w:r>
        <w:rPr>
          <w:spacing w:val="40"/>
          <w:sz w:val="28"/>
        </w:rPr>
        <w:t> </w:t>
      </w:r>
      <w:r>
        <w:rPr>
          <w:sz w:val="28"/>
        </w:rPr>
        <w:t>вдосконалення</w:t>
      </w:r>
      <w:r>
        <w:rPr>
          <w:spacing w:val="40"/>
          <w:sz w:val="28"/>
        </w:rPr>
        <w:t> </w:t>
      </w:r>
      <w:r>
        <w:rPr>
          <w:sz w:val="28"/>
        </w:rPr>
        <w:t>логістичної</w:t>
      </w:r>
      <w:r>
        <w:rPr>
          <w:spacing w:val="40"/>
          <w:sz w:val="28"/>
        </w:rPr>
        <w:t> </w:t>
      </w:r>
      <w:r>
        <w:rPr>
          <w:sz w:val="28"/>
        </w:rPr>
        <w:t>системи</w:t>
      </w:r>
      <w:r>
        <w:rPr>
          <w:spacing w:val="40"/>
          <w:sz w:val="28"/>
        </w:rPr>
        <w:t> </w:t>
      </w:r>
      <w:r>
        <w:rPr>
          <w:sz w:val="28"/>
        </w:rPr>
        <w:t>підприємства</w:t>
      </w:r>
      <w:r>
        <w:rPr>
          <w:spacing w:val="40"/>
          <w:sz w:val="28"/>
        </w:rPr>
        <w:t> </w:t>
      </w:r>
      <w:r>
        <w:rPr>
          <w:sz w:val="28"/>
        </w:rPr>
        <w:t>у сфері електронної комерції на прикладі української компанії «Rozetka»</w:t>
      </w:r>
    </w:p>
    <w:p>
      <w:pPr>
        <w:pStyle w:val="BodyText"/>
        <w:spacing w:before="1"/>
        <w:ind w:left="0" w:firstLine="0"/>
        <w:jc w:val="left"/>
        <w:rPr>
          <w:sz w:val="42"/>
        </w:rPr>
      </w:pPr>
    </w:p>
    <w:p>
      <w:pPr>
        <w:pStyle w:val="BodyText"/>
        <w:spacing w:line="360" w:lineRule="auto"/>
        <w:ind w:right="228"/>
      </w:pPr>
      <w:r>
        <w:rPr/>
        <w:drawing>
          <wp:anchor distT="0" distB="0" distL="0" distR="0" allowOverlap="1" layoutInCell="1" locked="0" behindDoc="0" simplePos="0" relativeHeight="10">
            <wp:simplePos x="0" y="0"/>
            <wp:positionH relativeFrom="page">
              <wp:posOffset>1703937</wp:posOffset>
            </wp:positionH>
            <wp:positionV relativeFrom="paragraph">
              <wp:posOffset>951977</wp:posOffset>
            </wp:positionV>
            <wp:extent cx="4219979" cy="3118104"/>
            <wp:effectExtent l="0" t="0" r="0" b="0"/>
            <wp:wrapTopAndBottom/>
            <wp:docPr id="33" name="image17.jpeg"/>
            <wp:cNvGraphicFramePr>
              <a:graphicFrameLocks noChangeAspect="1"/>
            </wp:cNvGraphicFramePr>
            <a:graphic>
              <a:graphicData uri="http://schemas.openxmlformats.org/drawingml/2006/picture">
                <pic:pic>
                  <pic:nvPicPr>
                    <pic:cNvPr id="34" name="image17.jpeg"/>
                    <pic:cNvPicPr/>
                  </pic:nvPicPr>
                  <pic:blipFill>
                    <a:blip r:embed="rId22" cstate="print"/>
                    <a:stretch>
                      <a:fillRect/>
                    </a:stretch>
                  </pic:blipFill>
                  <pic:spPr>
                    <a:xfrm>
                      <a:off x="0" y="0"/>
                      <a:ext cx="4219979" cy="3118104"/>
                    </a:xfrm>
                    <a:prstGeom prst="rect">
                      <a:avLst/>
                    </a:prstGeom>
                  </pic:spPr>
                </pic:pic>
              </a:graphicData>
            </a:graphic>
          </wp:anchor>
        </w:drawing>
      </w:r>
      <w:r>
        <w:rPr/>
        <w:t>Українська компанія «Rozetka» є лідером електронної комерції в B2C- сегменті та одним з найбільших маркетплейсів в Україні. Компанія була заснована у 2005 році бізнесменами Владиславом та Іриною Чечоткіним.</w:t>
      </w:r>
    </w:p>
    <w:p>
      <w:pPr>
        <w:pStyle w:val="BodyText"/>
        <w:spacing w:line="362" w:lineRule="auto" w:before="155"/>
        <w:ind w:left="821" w:right="888" w:firstLine="0"/>
        <w:jc w:val="left"/>
      </w:pPr>
      <w:r>
        <w:rPr/>
        <w:t>Рис.</w:t>
      </w:r>
      <w:r>
        <w:rPr>
          <w:spacing w:val="-7"/>
        </w:rPr>
        <w:t> </w:t>
      </w:r>
      <w:r>
        <w:rPr/>
        <w:t>3.7.</w:t>
      </w:r>
      <w:r>
        <w:rPr>
          <w:spacing w:val="-7"/>
        </w:rPr>
        <w:t> </w:t>
      </w:r>
      <w:r>
        <w:rPr/>
        <w:t>Рейтинг</w:t>
      </w:r>
      <w:r>
        <w:rPr>
          <w:spacing w:val="-7"/>
        </w:rPr>
        <w:t> </w:t>
      </w:r>
      <w:r>
        <w:rPr/>
        <w:t>найпопулярніших</w:t>
      </w:r>
      <w:r>
        <w:rPr>
          <w:spacing w:val="-6"/>
        </w:rPr>
        <w:t> </w:t>
      </w:r>
      <w:r>
        <w:rPr/>
        <w:t>в</w:t>
      </w:r>
      <w:r>
        <w:rPr>
          <w:spacing w:val="-7"/>
        </w:rPr>
        <w:t> </w:t>
      </w:r>
      <w:r>
        <w:rPr/>
        <w:t>Україні</w:t>
      </w:r>
      <w:r>
        <w:rPr>
          <w:spacing w:val="-6"/>
        </w:rPr>
        <w:t> </w:t>
      </w:r>
      <w:r>
        <w:rPr/>
        <w:t>маркетплейсів Джерело: складено на основі [35]</w:t>
      </w:r>
    </w:p>
    <w:p>
      <w:pPr>
        <w:pStyle w:val="BodyText"/>
        <w:spacing w:line="317" w:lineRule="exact"/>
        <w:ind w:left="821" w:firstLine="0"/>
        <w:jc w:val="left"/>
      </w:pPr>
      <w:r>
        <w:rPr/>
        <w:t>У</w:t>
      </w:r>
      <w:r>
        <w:rPr>
          <w:spacing w:val="12"/>
        </w:rPr>
        <w:t> </w:t>
      </w:r>
      <w:r>
        <w:rPr/>
        <w:t>2015</w:t>
      </w:r>
      <w:r>
        <w:rPr>
          <w:spacing w:val="14"/>
        </w:rPr>
        <w:t> </w:t>
      </w:r>
      <w:r>
        <w:rPr/>
        <w:t>році</w:t>
      </w:r>
      <w:r>
        <w:rPr>
          <w:spacing w:val="15"/>
        </w:rPr>
        <w:t> </w:t>
      </w:r>
      <w:r>
        <w:rPr/>
        <w:t>компанія</w:t>
      </w:r>
      <w:r>
        <w:rPr>
          <w:spacing w:val="14"/>
        </w:rPr>
        <w:t> </w:t>
      </w:r>
      <w:r>
        <w:rPr/>
        <w:t>залучила</w:t>
      </w:r>
      <w:r>
        <w:rPr>
          <w:spacing w:val="14"/>
        </w:rPr>
        <w:t> </w:t>
      </w:r>
      <w:r>
        <w:rPr/>
        <w:t>кошти</w:t>
      </w:r>
      <w:r>
        <w:rPr>
          <w:spacing w:val="14"/>
        </w:rPr>
        <w:t> </w:t>
      </w:r>
      <w:r>
        <w:rPr/>
        <w:t>в</w:t>
      </w:r>
      <w:r>
        <w:rPr>
          <w:spacing w:val="16"/>
        </w:rPr>
        <w:t> </w:t>
      </w:r>
      <w:r>
        <w:rPr/>
        <w:t>провідної</w:t>
      </w:r>
      <w:r>
        <w:rPr>
          <w:spacing w:val="14"/>
        </w:rPr>
        <w:t> </w:t>
      </w:r>
      <w:r>
        <w:rPr/>
        <w:t>інвестиційної</w:t>
      </w:r>
      <w:r>
        <w:rPr>
          <w:spacing w:val="15"/>
        </w:rPr>
        <w:t> </w:t>
      </w:r>
      <w:r>
        <w:rPr>
          <w:spacing w:val="-2"/>
        </w:rPr>
        <w:t>компанії</w:t>
      </w:r>
    </w:p>
    <w:p>
      <w:pPr>
        <w:pStyle w:val="BodyText"/>
        <w:spacing w:line="360" w:lineRule="auto" w:before="160"/>
        <w:ind w:right="239" w:firstLine="0"/>
        <w:jc w:val="left"/>
      </w:pPr>
      <w:r>
        <w:rPr/>
        <w:t>«Horizon Capital» і стала маркетплейсом, а у 2018 році компанія об’єдналась з</w:t>
      </w:r>
      <w:r>
        <w:rPr>
          <w:spacing w:val="40"/>
        </w:rPr>
        <w:t> </w:t>
      </w:r>
      <w:r>
        <w:rPr/>
        <w:t>інтернет-холдингом</w:t>
      </w:r>
      <w:r>
        <w:rPr>
          <w:spacing w:val="2"/>
        </w:rPr>
        <w:t> </w:t>
      </w:r>
      <w:r>
        <w:rPr/>
        <w:t>«EVO»,</w:t>
      </w:r>
      <w:r>
        <w:rPr>
          <w:spacing w:val="3"/>
        </w:rPr>
        <w:t> </w:t>
      </w:r>
      <w:r>
        <w:rPr/>
        <w:t>який</w:t>
      </w:r>
      <w:r>
        <w:rPr>
          <w:spacing w:val="4"/>
        </w:rPr>
        <w:t> </w:t>
      </w:r>
      <w:r>
        <w:rPr/>
        <w:t>управляє</w:t>
      </w:r>
      <w:r>
        <w:rPr>
          <w:spacing w:val="6"/>
        </w:rPr>
        <w:t> </w:t>
      </w:r>
      <w:r>
        <w:rPr/>
        <w:t>10</w:t>
      </w:r>
      <w:r>
        <w:rPr>
          <w:spacing w:val="3"/>
        </w:rPr>
        <w:t> </w:t>
      </w:r>
      <w:r>
        <w:rPr/>
        <w:t>успішними</w:t>
      </w:r>
      <w:r>
        <w:rPr>
          <w:spacing w:val="4"/>
        </w:rPr>
        <w:t> </w:t>
      </w:r>
      <w:r>
        <w:rPr/>
        <w:t>проєктами</w:t>
      </w:r>
      <w:r>
        <w:rPr>
          <w:spacing w:val="6"/>
        </w:rPr>
        <w:t> </w:t>
      </w:r>
      <w:r>
        <w:rPr/>
        <w:t>в</w:t>
      </w:r>
      <w:r>
        <w:rPr>
          <w:spacing w:val="5"/>
        </w:rPr>
        <w:t> </w:t>
      </w:r>
      <w:r>
        <w:rPr>
          <w:spacing w:val="-2"/>
        </w:rPr>
        <w:t>сегменті</w:t>
      </w:r>
    </w:p>
    <w:p>
      <w:pPr>
        <w:spacing w:after="0" w:line="360" w:lineRule="auto"/>
        <w:jc w:val="left"/>
        <w:sectPr>
          <w:pgSz w:w="11910" w:h="16840"/>
          <w:pgMar w:header="731" w:footer="0" w:top="1040" w:bottom="280" w:left="1020" w:right="900"/>
        </w:sectPr>
      </w:pPr>
    </w:p>
    <w:p>
      <w:pPr>
        <w:pStyle w:val="BodyText"/>
        <w:spacing w:before="2"/>
        <w:ind w:left="0" w:firstLine="0"/>
        <w:jc w:val="left"/>
        <w:rPr>
          <w:sz w:val="14"/>
        </w:rPr>
      </w:pPr>
    </w:p>
    <w:p>
      <w:pPr>
        <w:pStyle w:val="ListParagraph"/>
        <w:numPr>
          <w:ilvl w:val="1"/>
          <w:numId w:val="18"/>
        </w:numPr>
        <w:tabs>
          <w:tab w:pos="458" w:val="left" w:leader="none"/>
        </w:tabs>
        <w:spacing w:line="360" w:lineRule="auto" w:before="89" w:after="0"/>
        <w:ind w:left="112" w:right="227" w:firstLine="0"/>
        <w:jc w:val="both"/>
        <w:rPr>
          <w:sz w:val="28"/>
        </w:rPr>
      </w:pPr>
      <w:r>
        <w:rPr>
          <w:sz w:val="28"/>
        </w:rPr>
        <w:t>ommerce,</w:t>
      </w:r>
      <w:r>
        <w:rPr>
          <w:spacing w:val="-11"/>
          <w:sz w:val="28"/>
        </w:rPr>
        <w:t> </w:t>
      </w:r>
      <w:r>
        <w:rPr>
          <w:sz w:val="28"/>
        </w:rPr>
        <w:t>наприклад,</w:t>
      </w:r>
      <w:r>
        <w:rPr>
          <w:spacing w:val="-12"/>
          <w:sz w:val="28"/>
        </w:rPr>
        <w:t> </w:t>
      </w:r>
      <w:r>
        <w:rPr>
          <w:sz w:val="28"/>
        </w:rPr>
        <w:t>найбільшою</w:t>
      </w:r>
      <w:r>
        <w:rPr>
          <w:spacing w:val="-12"/>
          <w:sz w:val="28"/>
        </w:rPr>
        <w:t> </w:t>
      </w:r>
      <w:r>
        <w:rPr>
          <w:sz w:val="28"/>
        </w:rPr>
        <w:t>в</w:t>
      </w:r>
      <w:r>
        <w:rPr>
          <w:spacing w:val="-12"/>
          <w:sz w:val="28"/>
        </w:rPr>
        <w:t> </w:t>
      </w:r>
      <w:r>
        <w:rPr>
          <w:sz w:val="28"/>
        </w:rPr>
        <w:t>Україні</w:t>
      </w:r>
      <w:r>
        <w:rPr>
          <w:spacing w:val="-13"/>
          <w:sz w:val="28"/>
        </w:rPr>
        <w:t> </w:t>
      </w:r>
      <w:r>
        <w:rPr>
          <w:sz w:val="28"/>
        </w:rPr>
        <w:t>цифровою</w:t>
      </w:r>
      <w:r>
        <w:rPr>
          <w:spacing w:val="-12"/>
          <w:sz w:val="28"/>
        </w:rPr>
        <w:t> </w:t>
      </w:r>
      <w:r>
        <w:rPr>
          <w:sz w:val="28"/>
        </w:rPr>
        <w:t>торговою</w:t>
      </w:r>
      <w:r>
        <w:rPr>
          <w:spacing w:val="-12"/>
          <w:sz w:val="28"/>
        </w:rPr>
        <w:t> </w:t>
      </w:r>
      <w:r>
        <w:rPr>
          <w:sz w:val="28"/>
        </w:rPr>
        <w:t>платформою Prom.ua [33].</w:t>
      </w:r>
    </w:p>
    <w:p>
      <w:pPr>
        <w:pStyle w:val="BodyText"/>
        <w:spacing w:line="360" w:lineRule="auto" w:before="2"/>
        <w:ind w:right="232"/>
      </w:pPr>
      <w:r>
        <w:rPr/>
        <w:t>Місія компанії – бути універсальним помічником з вибору будь-якого товару в</w:t>
      </w:r>
      <w:r>
        <w:rPr>
          <w:spacing w:val="-4"/>
        </w:rPr>
        <w:t> </w:t>
      </w:r>
      <w:r>
        <w:rPr/>
        <w:t>інтернеті,</w:t>
      </w:r>
      <w:r>
        <w:rPr>
          <w:spacing w:val="-1"/>
        </w:rPr>
        <w:t> </w:t>
      </w:r>
      <w:r>
        <w:rPr/>
        <w:t>завдяки</w:t>
      </w:r>
      <w:r>
        <w:rPr>
          <w:spacing w:val="-2"/>
        </w:rPr>
        <w:t> </w:t>
      </w:r>
      <w:r>
        <w:rPr/>
        <w:t>розумному</w:t>
      </w:r>
      <w:r>
        <w:rPr>
          <w:spacing w:val="-1"/>
        </w:rPr>
        <w:t> </w:t>
      </w:r>
      <w:r>
        <w:rPr/>
        <w:t>пошуку та</w:t>
      </w:r>
      <w:r>
        <w:rPr>
          <w:spacing w:val="-1"/>
        </w:rPr>
        <w:t> </w:t>
      </w:r>
      <w:r>
        <w:rPr/>
        <w:t>чесному</w:t>
      </w:r>
      <w:r>
        <w:rPr>
          <w:spacing w:val="-1"/>
        </w:rPr>
        <w:t> </w:t>
      </w:r>
      <w:r>
        <w:rPr/>
        <w:t>сервісу</w:t>
      </w:r>
      <w:r>
        <w:rPr>
          <w:spacing w:val="-1"/>
        </w:rPr>
        <w:t> </w:t>
      </w:r>
      <w:r>
        <w:rPr/>
        <w:t>робити</w:t>
      </w:r>
      <w:r>
        <w:rPr>
          <w:spacing w:val="-2"/>
        </w:rPr>
        <w:t> </w:t>
      </w:r>
      <w:r>
        <w:rPr/>
        <w:t>життя споживачів кращим просто зараз.</w:t>
      </w:r>
    </w:p>
    <w:p>
      <w:pPr>
        <w:pStyle w:val="BodyText"/>
        <w:spacing w:line="360" w:lineRule="auto"/>
        <w:ind w:right="229"/>
      </w:pPr>
      <w:r>
        <w:rPr/>
        <w:t>Rozetka пропонує товари різних категорій: FMCG, електроніку, побутову техніку, одяг і взуття, косметику, товари для дітей, товари для дому тощо. На платформі також продається побутова та напівпрофесійна техніка під власним брендом компанії – RZTK. З кожної угоди компанія бере комісію 10–15%. Крім цього,</w:t>
      </w:r>
      <w:r>
        <w:rPr>
          <w:spacing w:val="-13"/>
        </w:rPr>
        <w:t> </w:t>
      </w:r>
      <w:r>
        <w:rPr/>
        <w:t>власники</w:t>
      </w:r>
      <w:r>
        <w:rPr>
          <w:spacing w:val="-11"/>
        </w:rPr>
        <w:t> </w:t>
      </w:r>
      <w:r>
        <w:rPr/>
        <w:t>магазинів</w:t>
      </w:r>
      <w:r>
        <w:rPr>
          <w:spacing w:val="-13"/>
        </w:rPr>
        <w:t> </w:t>
      </w:r>
      <w:r>
        <w:rPr/>
        <w:t>повинні</w:t>
      </w:r>
      <w:r>
        <w:rPr>
          <w:spacing w:val="-12"/>
        </w:rPr>
        <w:t> </w:t>
      </w:r>
      <w:r>
        <w:rPr/>
        <w:t>платити</w:t>
      </w:r>
      <w:r>
        <w:rPr>
          <w:spacing w:val="-12"/>
        </w:rPr>
        <w:t> </w:t>
      </w:r>
      <w:r>
        <w:rPr/>
        <w:t>по</w:t>
      </w:r>
      <w:r>
        <w:rPr>
          <w:spacing w:val="-12"/>
        </w:rPr>
        <w:t> </w:t>
      </w:r>
      <w:r>
        <w:rPr/>
        <w:t>100</w:t>
      </w:r>
      <w:r>
        <w:rPr>
          <w:spacing w:val="-12"/>
        </w:rPr>
        <w:t> </w:t>
      </w:r>
      <w:r>
        <w:rPr/>
        <w:t>грн</w:t>
      </w:r>
      <w:r>
        <w:rPr>
          <w:spacing w:val="-12"/>
        </w:rPr>
        <w:t> </w:t>
      </w:r>
      <w:r>
        <w:rPr/>
        <w:t>на</w:t>
      </w:r>
      <w:r>
        <w:rPr>
          <w:spacing w:val="-12"/>
        </w:rPr>
        <w:t> </w:t>
      </w:r>
      <w:r>
        <w:rPr/>
        <w:t>місяць</w:t>
      </w:r>
      <w:r>
        <w:rPr>
          <w:spacing w:val="-13"/>
        </w:rPr>
        <w:t> </w:t>
      </w:r>
      <w:r>
        <w:rPr/>
        <w:t>за</w:t>
      </w:r>
      <w:r>
        <w:rPr>
          <w:spacing w:val="-13"/>
        </w:rPr>
        <w:t> </w:t>
      </w:r>
      <w:r>
        <w:rPr/>
        <w:t>користування </w:t>
      </w:r>
      <w:r>
        <w:rPr>
          <w:spacing w:val="-2"/>
        </w:rPr>
        <w:t>програмою.</w:t>
      </w:r>
    </w:p>
    <w:p>
      <w:pPr>
        <w:pStyle w:val="BodyText"/>
        <w:spacing w:line="360" w:lineRule="auto"/>
        <w:ind w:right="228"/>
      </w:pPr>
      <w:r>
        <w:rPr/>
        <w:t>Компанія працює у змішаному режимі: товари реалізуються як через класичний торговий майданчик, так і через фізичні магазини, де є зона видачі онлайн-замовлень, примірочна та алкогольний відділ з широким асортиментом напоїв та товарами власного імпорту Rozetka.</w:t>
      </w:r>
    </w:p>
    <w:p>
      <w:pPr>
        <w:pStyle w:val="BodyText"/>
        <w:spacing w:line="360" w:lineRule="auto" w:before="1"/>
        <w:ind w:right="232"/>
      </w:pPr>
      <w:r>
        <w:rPr/>
        <w:t>Перед</w:t>
      </w:r>
      <w:r>
        <w:rPr>
          <w:spacing w:val="-7"/>
        </w:rPr>
        <w:t> </w:t>
      </w:r>
      <w:r>
        <w:rPr/>
        <w:t>повномасштабним</w:t>
      </w:r>
      <w:r>
        <w:rPr>
          <w:spacing w:val="-6"/>
        </w:rPr>
        <w:t> </w:t>
      </w:r>
      <w:r>
        <w:rPr/>
        <w:t>вторгненням</w:t>
      </w:r>
      <w:r>
        <w:rPr>
          <w:spacing w:val="-8"/>
        </w:rPr>
        <w:t> </w:t>
      </w:r>
      <w:r>
        <w:rPr/>
        <w:t>24</w:t>
      </w:r>
      <w:r>
        <w:rPr>
          <w:spacing w:val="-6"/>
        </w:rPr>
        <w:t> </w:t>
      </w:r>
      <w:r>
        <w:rPr/>
        <w:t>лютого</w:t>
      </w:r>
      <w:r>
        <w:rPr>
          <w:spacing w:val="-8"/>
        </w:rPr>
        <w:t> </w:t>
      </w:r>
      <w:r>
        <w:rPr/>
        <w:t>2022</w:t>
      </w:r>
      <w:r>
        <w:rPr>
          <w:spacing w:val="-6"/>
        </w:rPr>
        <w:t> </w:t>
      </w:r>
      <w:r>
        <w:rPr/>
        <w:t>року</w:t>
      </w:r>
      <w:r>
        <w:rPr>
          <w:spacing w:val="-8"/>
        </w:rPr>
        <w:t> </w:t>
      </w:r>
      <w:r>
        <w:rPr/>
        <w:t>компанія</w:t>
      </w:r>
      <w:r>
        <w:rPr>
          <w:spacing w:val="-8"/>
        </w:rPr>
        <w:t> </w:t>
      </w:r>
      <w:r>
        <w:rPr/>
        <w:t>мала 246</w:t>
      </w:r>
      <w:r>
        <w:rPr>
          <w:spacing w:val="-5"/>
        </w:rPr>
        <w:t> </w:t>
      </w:r>
      <w:r>
        <w:rPr/>
        <w:t>точок</w:t>
      </w:r>
      <w:r>
        <w:rPr>
          <w:spacing w:val="-7"/>
        </w:rPr>
        <w:t> </w:t>
      </w:r>
      <w:r>
        <w:rPr/>
        <w:t>видачі.</w:t>
      </w:r>
      <w:r>
        <w:rPr>
          <w:spacing w:val="-8"/>
        </w:rPr>
        <w:t> </w:t>
      </w:r>
      <w:r>
        <w:rPr/>
        <w:t>На</w:t>
      </w:r>
      <w:r>
        <w:rPr>
          <w:spacing w:val="-5"/>
        </w:rPr>
        <w:t> </w:t>
      </w:r>
      <w:r>
        <w:rPr/>
        <w:t>кінець</w:t>
      </w:r>
      <w:r>
        <w:rPr>
          <w:spacing w:val="-6"/>
        </w:rPr>
        <w:t> </w:t>
      </w:r>
      <w:r>
        <w:rPr/>
        <w:t>першого</w:t>
      </w:r>
      <w:r>
        <w:rPr>
          <w:spacing w:val="-7"/>
        </w:rPr>
        <w:t> </w:t>
      </w:r>
      <w:r>
        <w:rPr/>
        <w:t>кварталу</w:t>
      </w:r>
      <w:r>
        <w:rPr>
          <w:spacing w:val="-7"/>
        </w:rPr>
        <w:t> </w:t>
      </w:r>
      <w:r>
        <w:rPr/>
        <w:t>2022</w:t>
      </w:r>
      <w:r>
        <w:rPr>
          <w:spacing w:val="-5"/>
        </w:rPr>
        <w:t> </w:t>
      </w:r>
      <w:r>
        <w:rPr/>
        <w:t>року</w:t>
      </w:r>
      <w:r>
        <w:rPr>
          <w:spacing w:val="-7"/>
        </w:rPr>
        <w:t> </w:t>
      </w:r>
      <w:r>
        <w:rPr/>
        <w:t>через</w:t>
      </w:r>
      <w:r>
        <w:rPr>
          <w:spacing w:val="-6"/>
        </w:rPr>
        <w:t> </w:t>
      </w:r>
      <w:r>
        <w:rPr/>
        <w:t>активні</w:t>
      </w:r>
      <w:r>
        <w:rPr>
          <w:spacing w:val="-6"/>
        </w:rPr>
        <w:t> </w:t>
      </w:r>
      <w:r>
        <w:rPr/>
        <w:t>бойові</w:t>
      </w:r>
      <w:r>
        <w:rPr>
          <w:spacing w:val="-7"/>
        </w:rPr>
        <w:t> </w:t>
      </w:r>
      <w:r>
        <w:rPr/>
        <w:t>дії кількість магазинів скоротилась до 65 об’єктів у 32 містах України. Попри це в кінці 2020 року компанія повністю відновила мережу та відкрила ще 47 нових точок видачі. Станом на червень 2023 року працюють 334 точки видачі в 87 населених пунктах України [36].</w:t>
      </w:r>
    </w:p>
    <w:p>
      <w:pPr>
        <w:pStyle w:val="BodyText"/>
        <w:spacing w:line="360" w:lineRule="auto"/>
        <w:ind w:right="234"/>
      </w:pPr>
      <w:r>
        <w:rPr/>
        <w:t>Під час пандемії COVID-19 компанія «Rozetka» запустила франшизу на точки</w:t>
      </w:r>
      <w:r>
        <w:rPr>
          <w:spacing w:val="-11"/>
        </w:rPr>
        <w:t> </w:t>
      </w:r>
      <w:r>
        <w:rPr/>
        <w:t>видачі</w:t>
      </w:r>
      <w:r>
        <w:rPr>
          <w:spacing w:val="-10"/>
        </w:rPr>
        <w:t> </w:t>
      </w:r>
      <w:r>
        <w:rPr/>
        <w:t>замовлень.</w:t>
      </w:r>
      <w:r>
        <w:rPr>
          <w:spacing w:val="-12"/>
        </w:rPr>
        <w:t> </w:t>
      </w:r>
      <w:r>
        <w:rPr/>
        <w:t>Співпраця</w:t>
      </w:r>
      <w:r>
        <w:rPr>
          <w:spacing w:val="-11"/>
        </w:rPr>
        <w:t> </w:t>
      </w:r>
      <w:r>
        <w:rPr/>
        <w:t>виглядає</w:t>
      </w:r>
      <w:r>
        <w:rPr>
          <w:spacing w:val="-11"/>
        </w:rPr>
        <w:t> </w:t>
      </w:r>
      <w:r>
        <w:rPr/>
        <w:t>так:</w:t>
      </w:r>
      <w:r>
        <w:rPr>
          <w:spacing w:val="-10"/>
        </w:rPr>
        <w:t> </w:t>
      </w:r>
      <w:r>
        <w:rPr/>
        <w:t>клієнт</w:t>
      </w:r>
      <w:r>
        <w:rPr>
          <w:spacing w:val="-11"/>
        </w:rPr>
        <w:t> </w:t>
      </w:r>
      <w:r>
        <w:rPr/>
        <w:t>оформляє</w:t>
      </w:r>
      <w:r>
        <w:rPr>
          <w:spacing w:val="-11"/>
        </w:rPr>
        <w:t> </w:t>
      </w:r>
      <w:r>
        <w:rPr/>
        <w:t>замовлення</w:t>
      </w:r>
      <w:r>
        <w:rPr>
          <w:spacing w:val="-11"/>
        </w:rPr>
        <w:t> </w:t>
      </w:r>
      <w:r>
        <w:rPr/>
        <w:t>на маркетплейсі «Rozetka», магазин обробляє замовлення та відправляє його у відділення видачі франчайзі, який приймає товари, видає їх клієнту та отримує винагороду за кожну таку видачу.</w:t>
      </w:r>
    </w:p>
    <w:p>
      <w:pPr>
        <w:pStyle w:val="BodyText"/>
        <w:ind w:left="821" w:firstLine="0"/>
      </w:pPr>
      <w:r>
        <w:rPr/>
        <w:t>У</w:t>
      </w:r>
      <w:r>
        <w:rPr>
          <w:spacing w:val="-20"/>
        </w:rPr>
        <w:t> </w:t>
      </w:r>
      <w:r>
        <w:rPr/>
        <w:t>2021</w:t>
      </w:r>
      <w:r>
        <w:rPr>
          <w:spacing w:val="-17"/>
        </w:rPr>
        <w:t> </w:t>
      </w:r>
      <w:r>
        <w:rPr/>
        <w:t>році</w:t>
      </w:r>
      <w:r>
        <w:rPr>
          <w:spacing w:val="-18"/>
        </w:rPr>
        <w:t> </w:t>
      </w:r>
      <w:r>
        <w:rPr/>
        <w:t>компанія</w:t>
      </w:r>
      <w:r>
        <w:rPr>
          <w:spacing w:val="-17"/>
        </w:rPr>
        <w:t> </w:t>
      </w:r>
      <w:r>
        <w:rPr/>
        <w:t>впровадила</w:t>
      </w:r>
      <w:r>
        <w:rPr>
          <w:spacing w:val="-18"/>
        </w:rPr>
        <w:t> </w:t>
      </w:r>
      <w:r>
        <w:rPr/>
        <w:t>послугу</w:t>
      </w:r>
      <w:r>
        <w:rPr>
          <w:spacing w:val="-15"/>
        </w:rPr>
        <w:t> </w:t>
      </w:r>
      <w:r>
        <w:rPr/>
        <w:t>Fulfillment,</w:t>
      </w:r>
      <w:r>
        <w:rPr>
          <w:spacing w:val="-18"/>
        </w:rPr>
        <w:t> </w:t>
      </w:r>
      <w:r>
        <w:rPr/>
        <w:t>як</w:t>
      </w:r>
      <w:r>
        <w:rPr>
          <w:spacing w:val="-17"/>
        </w:rPr>
        <w:t> </w:t>
      </w:r>
      <w:r>
        <w:rPr/>
        <w:t>і</w:t>
      </w:r>
      <w:r>
        <w:rPr>
          <w:spacing w:val="-17"/>
        </w:rPr>
        <w:t> </w:t>
      </w:r>
      <w:r>
        <w:rPr/>
        <w:t>лідер</w:t>
      </w:r>
      <w:r>
        <w:rPr>
          <w:spacing w:val="-16"/>
        </w:rPr>
        <w:t> </w:t>
      </w:r>
      <w:r>
        <w:rPr/>
        <w:t>e-</w:t>
      </w:r>
      <w:r>
        <w:rPr>
          <w:spacing w:val="-2"/>
        </w:rPr>
        <w:t>commerce</w:t>
      </w:r>
    </w:p>
    <w:p>
      <w:pPr>
        <w:pStyle w:val="BodyText"/>
        <w:spacing w:line="362" w:lineRule="auto" w:before="159"/>
        <w:ind w:right="237" w:firstLine="0"/>
      </w:pPr>
      <w:r>
        <w:rPr/>
        <w:t>– компанія</w:t>
      </w:r>
      <w:r>
        <w:rPr>
          <w:spacing w:val="-1"/>
        </w:rPr>
        <w:t> </w:t>
      </w:r>
      <w:r>
        <w:rPr/>
        <w:t>«Amazon.com,</w:t>
      </w:r>
      <w:r>
        <w:rPr>
          <w:spacing w:val="-1"/>
        </w:rPr>
        <w:t> </w:t>
      </w:r>
      <w:r>
        <w:rPr/>
        <w:t>Inc.».</w:t>
      </w:r>
      <w:r>
        <w:rPr>
          <w:spacing w:val="-2"/>
        </w:rPr>
        <w:t> </w:t>
      </w:r>
      <w:r>
        <w:rPr/>
        <w:t>До</w:t>
      </w:r>
      <w:r>
        <w:rPr>
          <w:spacing w:val="-1"/>
        </w:rPr>
        <w:t> </w:t>
      </w:r>
      <w:r>
        <w:rPr/>
        <w:t>цього «Rozetka» тільки</w:t>
      </w:r>
      <w:r>
        <w:rPr>
          <w:spacing w:val="-3"/>
        </w:rPr>
        <w:t> </w:t>
      </w:r>
      <w:r>
        <w:rPr/>
        <w:t>розміщувала товар,</w:t>
      </w:r>
      <w:r>
        <w:rPr>
          <w:spacing w:val="-2"/>
        </w:rPr>
        <w:t> </w:t>
      </w:r>
      <w:r>
        <w:rPr/>
        <w:t>а вся</w:t>
      </w:r>
      <w:r>
        <w:rPr>
          <w:spacing w:val="35"/>
        </w:rPr>
        <w:t> </w:t>
      </w:r>
      <w:r>
        <w:rPr/>
        <w:t>логістика</w:t>
      </w:r>
      <w:r>
        <w:rPr>
          <w:spacing w:val="35"/>
        </w:rPr>
        <w:t> </w:t>
      </w:r>
      <w:r>
        <w:rPr/>
        <w:t>залишалася</w:t>
      </w:r>
      <w:r>
        <w:rPr>
          <w:spacing w:val="36"/>
        </w:rPr>
        <w:t> </w:t>
      </w:r>
      <w:r>
        <w:rPr/>
        <w:t>за</w:t>
      </w:r>
      <w:r>
        <w:rPr>
          <w:spacing w:val="34"/>
        </w:rPr>
        <w:t> </w:t>
      </w:r>
      <w:r>
        <w:rPr/>
        <w:t>контрагентом.</w:t>
      </w:r>
      <w:r>
        <w:rPr>
          <w:spacing w:val="34"/>
        </w:rPr>
        <w:t> </w:t>
      </w:r>
      <w:r>
        <w:rPr/>
        <w:t>Компанія</w:t>
      </w:r>
      <w:r>
        <w:rPr>
          <w:spacing w:val="33"/>
        </w:rPr>
        <w:t> </w:t>
      </w:r>
      <w:r>
        <w:rPr/>
        <w:t>не</w:t>
      </w:r>
      <w:r>
        <w:rPr>
          <w:spacing w:val="33"/>
        </w:rPr>
        <w:t> </w:t>
      </w:r>
      <w:r>
        <w:rPr/>
        <w:t>робила</w:t>
      </w:r>
      <w:r>
        <w:rPr>
          <w:spacing w:val="34"/>
        </w:rPr>
        <w:t> </w:t>
      </w:r>
      <w:r>
        <w:rPr/>
        <w:t>логістику</w:t>
      </w:r>
      <w:r>
        <w:rPr>
          <w:spacing w:val="35"/>
        </w:rPr>
        <w:t> </w:t>
      </w:r>
      <w:r>
        <w:rPr>
          <w:spacing w:val="-5"/>
        </w:rPr>
        <w:t>для</w:t>
      </w:r>
    </w:p>
    <w:p>
      <w:pPr>
        <w:spacing w:after="0" w:line="362" w:lineRule="auto"/>
        <w:sectPr>
          <w:pgSz w:w="11910" w:h="16840"/>
          <w:pgMar w:header="731" w:footer="0" w:top="1040" w:bottom="280" w:left="1020" w:right="900"/>
        </w:sectPr>
      </w:pPr>
    </w:p>
    <w:p>
      <w:pPr>
        <w:pStyle w:val="BodyText"/>
        <w:spacing w:before="2"/>
        <w:ind w:left="0" w:firstLine="0"/>
        <w:jc w:val="left"/>
        <w:rPr>
          <w:sz w:val="14"/>
        </w:rPr>
      </w:pPr>
    </w:p>
    <w:p>
      <w:pPr>
        <w:pStyle w:val="BodyText"/>
        <w:spacing w:line="360" w:lineRule="auto" w:before="89"/>
        <w:ind w:right="240" w:firstLine="0"/>
      </w:pPr>
      <w:r>
        <w:rPr/>
        <w:t>маркетплейса, оскільки було велике навантаження для свого товару і сама компанія використовувала фулфілмент-центри Нової Пошти [34].</w:t>
      </w:r>
    </w:p>
    <w:p>
      <w:pPr>
        <w:pStyle w:val="BodyText"/>
        <w:spacing w:line="360" w:lineRule="auto" w:before="2"/>
        <w:ind w:right="229"/>
      </w:pPr>
      <w:r>
        <w:rPr/>
        <w:t>Для</w:t>
      </w:r>
      <w:r>
        <w:rPr>
          <w:spacing w:val="-18"/>
        </w:rPr>
        <w:t> </w:t>
      </w:r>
      <w:r>
        <w:rPr/>
        <w:t>отримання</w:t>
      </w:r>
      <w:r>
        <w:rPr>
          <w:spacing w:val="-17"/>
        </w:rPr>
        <w:t> </w:t>
      </w:r>
      <w:r>
        <w:rPr/>
        <w:t>цієї</w:t>
      </w:r>
      <w:r>
        <w:rPr>
          <w:spacing w:val="-18"/>
        </w:rPr>
        <w:t> </w:t>
      </w:r>
      <w:r>
        <w:rPr/>
        <w:t>послуги</w:t>
      </w:r>
      <w:r>
        <w:rPr>
          <w:spacing w:val="-17"/>
        </w:rPr>
        <w:t> </w:t>
      </w:r>
      <w:r>
        <w:rPr/>
        <w:t>продавці</w:t>
      </w:r>
      <w:r>
        <w:rPr>
          <w:spacing w:val="-18"/>
        </w:rPr>
        <w:t> </w:t>
      </w:r>
      <w:r>
        <w:rPr/>
        <w:t>повинні</w:t>
      </w:r>
      <w:r>
        <w:rPr>
          <w:spacing w:val="-17"/>
        </w:rPr>
        <w:t> </w:t>
      </w:r>
      <w:r>
        <w:rPr/>
        <w:t>перемістити</w:t>
      </w:r>
      <w:r>
        <w:rPr>
          <w:spacing w:val="-18"/>
        </w:rPr>
        <w:t> </w:t>
      </w:r>
      <w:r>
        <w:rPr/>
        <w:t>свою</w:t>
      </w:r>
      <w:r>
        <w:rPr>
          <w:spacing w:val="-17"/>
        </w:rPr>
        <w:t> </w:t>
      </w:r>
      <w:r>
        <w:rPr/>
        <w:t>продукцію на склад компанії «Rozetka» в м. Бровари та Львів. Продавці передають операційні та логістичні процеси компанії та при цьому отримують нову аудиторію – споживачів, які звикли отримувати свої замовлення в роздрібній мережі компанії «Rozetka».</w:t>
      </w:r>
    </w:p>
    <w:p>
      <w:pPr>
        <w:pStyle w:val="BodyText"/>
        <w:spacing w:line="360" w:lineRule="auto"/>
        <w:ind w:right="235"/>
      </w:pPr>
      <w:r>
        <w:rPr/>
        <w:t>Отже, обираючи фулфілмент, продавці мають конкурентні переваги, оскільки в цьому випадку доставка для покупців за стандартами компанії є </w:t>
      </w:r>
      <w:r>
        <w:rPr>
          <w:spacing w:val="-2"/>
        </w:rPr>
        <w:t>безплатною.</w:t>
      </w:r>
    </w:p>
    <w:p>
      <w:pPr>
        <w:pStyle w:val="BodyText"/>
        <w:spacing w:line="321" w:lineRule="exact"/>
        <w:ind w:left="821" w:firstLine="0"/>
      </w:pPr>
      <w:r>
        <w:rPr/>
        <w:t>Вартість</w:t>
      </w:r>
      <w:r>
        <w:rPr>
          <w:spacing w:val="-8"/>
        </w:rPr>
        <w:t> </w:t>
      </w:r>
      <w:r>
        <w:rPr/>
        <w:t>цієї</w:t>
      </w:r>
      <w:r>
        <w:rPr>
          <w:spacing w:val="-7"/>
        </w:rPr>
        <w:t> </w:t>
      </w:r>
      <w:r>
        <w:rPr/>
        <w:t>послуги</w:t>
      </w:r>
      <w:r>
        <w:rPr>
          <w:spacing w:val="-4"/>
        </w:rPr>
        <w:t> </w:t>
      </w:r>
      <w:r>
        <w:rPr/>
        <w:t>складається</w:t>
      </w:r>
      <w:r>
        <w:rPr>
          <w:spacing w:val="-4"/>
        </w:rPr>
        <w:t> </w:t>
      </w:r>
      <w:r>
        <w:rPr/>
        <w:t>з</w:t>
      </w:r>
      <w:r>
        <w:rPr>
          <w:spacing w:val="-5"/>
        </w:rPr>
        <w:t> </w:t>
      </w:r>
      <w:r>
        <w:rPr/>
        <w:t>кількох</w:t>
      </w:r>
      <w:r>
        <w:rPr>
          <w:spacing w:val="-3"/>
        </w:rPr>
        <w:t> </w:t>
      </w:r>
      <w:r>
        <w:rPr>
          <w:spacing w:val="-2"/>
        </w:rPr>
        <w:t>виплат:</w:t>
      </w:r>
    </w:p>
    <w:p>
      <w:pPr>
        <w:pStyle w:val="ListParagraph"/>
        <w:numPr>
          <w:ilvl w:val="0"/>
          <w:numId w:val="19"/>
        </w:numPr>
        <w:tabs>
          <w:tab w:pos="1106" w:val="left" w:leader="none"/>
          <w:tab w:pos="1107" w:val="left" w:leader="none"/>
        </w:tabs>
        <w:spacing w:line="240" w:lineRule="auto" w:before="164" w:after="0"/>
        <w:ind w:left="1106" w:right="0" w:hanging="428"/>
        <w:jc w:val="left"/>
        <w:rPr>
          <w:sz w:val="28"/>
        </w:rPr>
      </w:pPr>
      <w:r>
        <w:rPr>
          <w:sz w:val="28"/>
        </w:rPr>
        <w:t>приймання,</w:t>
      </w:r>
      <w:r>
        <w:rPr>
          <w:spacing w:val="-8"/>
          <w:sz w:val="28"/>
        </w:rPr>
        <w:t> </w:t>
      </w:r>
      <w:r>
        <w:rPr>
          <w:sz w:val="28"/>
        </w:rPr>
        <w:t>маркування</w:t>
      </w:r>
      <w:r>
        <w:rPr>
          <w:spacing w:val="-8"/>
          <w:sz w:val="28"/>
        </w:rPr>
        <w:t> </w:t>
      </w:r>
      <w:r>
        <w:rPr>
          <w:spacing w:val="-2"/>
          <w:sz w:val="28"/>
        </w:rPr>
        <w:t>товарів/вантажів;</w:t>
      </w:r>
    </w:p>
    <w:p>
      <w:pPr>
        <w:pStyle w:val="ListParagraph"/>
        <w:numPr>
          <w:ilvl w:val="0"/>
          <w:numId w:val="19"/>
        </w:numPr>
        <w:tabs>
          <w:tab w:pos="1106" w:val="left" w:leader="none"/>
          <w:tab w:pos="1107" w:val="left" w:leader="none"/>
        </w:tabs>
        <w:spacing w:line="240" w:lineRule="auto" w:before="158" w:after="0"/>
        <w:ind w:left="1106" w:right="0" w:hanging="428"/>
        <w:jc w:val="left"/>
        <w:rPr>
          <w:sz w:val="28"/>
        </w:rPr>
      </w:pPr>
      <w:r>
        <w:rPr>
          <w:sz w:val="28"/>
        </w:rPr>
        <w:t>зберігання</w:t>
      </w:r>
      <w:r>
        <w:rPr>
          <w:spacing w:val="-4"/>
          <w:sz w:val="28"/>
        </w:rPr>
        <w:t> </w:t>
      </w:r>
      <w:r>
        <w:rPr>
          <w:spacing w:val="-2"/>
          <w:sz w:val="28"/>
        </w:rPr>
        <w:t>товарів/вантажів;</w:t>
      </w:r>
    </w:p>
    <w:p>
      <w:pPr>
        <w:pStyle w:val="ListParagraph"/>
        <w:numPr>
          <w:ilvl w:val="0"/>
          <w:numId w:val="19"/>
        </w:numPr>
        <w:tabs>
          <w:tab w:pos="1106" w:val="left" w:leader="none"/>
          <w:tab w:pos="1107" w:val="left" w:leader="none"/>
        </w:tabs>
        <w:spacing w:line="240" w:lineRule="auto" w:before="161" w:after="0"/>
        <w:ind w:left="1106" w:right="0" w:hanging="428"/>
        <w:jc w:val="left"/>
        <w:rPr>
          <w:sz w:val="28"/>
        </w:rPr>
      </w:pPr>
      <w:r>
        <w:rPr>
          <w:sz w:val="28"/>
        </w:rPr>
        <w:t>пакування,</w:t>
      </w:r>
      <w:r>
        <w:rPr>
          <w:spacing w:val="-11"/>
          <w:sz w:val="28"/>
        </w:rPr>
        <w:t> </w:t>
      </w:r>
      <w:r>
        <w:rPr>
          <w:sz w:val="28"/>
        </w:rPr>
        <w:t>комплектація,</w:t>
      </w:r>
      <w:r>
        <w:rPr>
          <w:spacing w:val="-10"/>
          <w:sz w:val="28"/>
        </w:rPr>
        <w:t> </w:t>
      </w:r>
      <w:r>
        <w:rPr>
          <w:sz w:val="28"/>
        </w:rPr>
        <w:t>відвантаження</w:t>
      </w:r>
      <w:r>
        <w:rPr>
          <w:spacing w:val="-9"/>
          <w:sz w:val="28"/>
        </w:rPr>
        <w:t> </w:t>
      </w:r>
      <w:r>
        <w:rPr>
          <w:sz w:val="28"/>
        </w:rPr>
        <w:t>оформлених</w:t>
      </w:r>
      <w:r>
        <w:rPr>
          <w:spacing w:val="-7"/>
          <w:sz w:val="28"/>
        </w:rPr>
        <w:t> </w:t>
      </w:r>
      <w:r>
        <w:rPr>
          <w:spacing w:val="-2"/>
          <w:sz w:val="28"/>
        </w:rPr>
        <w:t>замовлень;</w:t>
      </w:r>
    </w:p>
    <w:p>
      <w:pPr>
        <w:pStyle w:val="ListParagraph"/>
        <w:numPr>
          <w:ilvl w:val="0"/>
          <w:numId w:val="19"/>
        </w:numPr>
        <w:tabs>
          <w:tab w:pos="1106" w:val="left" w:leader="none"/>
          <w:tab w:pos="1107" w:val="left" w:leader="none"/>
        </w:tabs>
        <w:spacing w:line="240" w:lineRule="auto" w:before="159" w:after="0"/>
        <w:ind w:left="1106" w:right="0" w:hanging="428"/>
        <w:jc w:val="left"/>
        <w:rPr>
          <w:sz w:val="28"/>
        </w:rPr>
      </w:pPr>
      <w:r>
        <w:rPr>
          <w:sz w:val="28"/>
        </w:rPr>
        <w:t>видача</w:t>
      </w:r>
      <w:r>
        <w:rPr>
          <w:spacing w:val="-4"/>
          <w:sz w:val="28"/>
        </w:rPr>
        <w:t> </w:t>
      </w:r>
      <w:r>
        <w:rPr>
          <w:sz w:val="28"/>
        </w:rPr>
        <w:t>замовлень</w:t>
      </w:r>
      <w:r>
        <w:rPr>
          <w:spacing w:val="-4"/>
          <w:sz w:val="28"/>
        </w:rPr>
        <w:t> </w:t>
      </w:r>
      <w:r>
        <w:rPr>
          <w:sz w:val="28"/>
        </w:rPr>
        <w:t>в</w:t>
      </w:r>
      <w:r>
        <w:rPr>
          <w:spacing w:val="-5"/>
          <w:sz w:val="28"/>
        </w:rPr>
        <w:t> </w:t>
      </w:r>
      <w:r>
        <w:rPr>
          <w:sz w:val="28"/>
        </w:rPr>
        <w:t>точці</w:t>
      </w:r>
      <w:r>
        <w:rPr>
          <w:spacing w:val="-2"/>
          <w:sz w:val="28"/>
        </w:rPr>
        <w:t> видачі;</w:t>
      </w:r>
    </w:p>
    <w:p>
      <w:pPr>
        <w:pStyle w:val="ListParagraph"/>
        <w:numPr>
          <w:ilvl w:val="0"/>
          <w:numId w:val="19"/>
        </w:numPr>
        <w:tabs>
          <w:tab w:pos="1106" w:val="left" w:leader="none"/>
          <w:tab w:pos="1107" w:val="left" w:leader="none"/>
        </w:tabs>
        <w:spacing w:line="240" w:lineRule="auto" w:before="161" w:after="0"/>
        <w:ind w:left="1106" w:right="0" w:hanging="428"/>
        <w:jc w:val="left"/>
        <w:rPr>
          <w:sz w:val="28"/>
        </w:rPr>
      </w:pPr>
      <w:r>
        <w:rPr>
          <w:sz w:val="28"/>
        </w:rPr>
        <w:t>повернення</w:t>
      </w:r>
      <w:r>
        <w:rPr>
          <w:spacing w:val="-10"/>
          <w:sz w:val="28"/>
        </w:rPr>
        <w:t> </w:t>
      </w:r>
      <w:r>
        <w:rPr>
          <w:sz w:val="28"/>
        </w:rPr>
        <w:t>товарів/вантажів</w:t>
      </w:r>
      <w:r>
        <w:rPr>
          <w:spacing w:val="-11"/>
          <w:sz w:val="28"/>
        </w:rPr>
        <w:t> </w:t>
      </w:r>
      <w:r>
        <w:rPr>
          <w:sz w:val="28"/>
        </w:rPr>
        <w:t>зі</w:t>
      </w:r>
      <w:r>
        <w:rPr>
          <w:spacing w:val="-9"/>
          <w:sz w:val="28"/>
        </w:rPr>
        <w:t> </w:t>
      </w:r>
      <w:r>
        <w:rPr>
          <w:spacing w:val="-2"/>
          <w:sz w:val="28"/>
        </w:rPr>
        <w:t>складу.</w:t>
      </w:r>
    </w:p>
    <w:p>
      <w:pPr>
        <w:pStyle w:val="BodyText"/>
        <w:spacing w:line="360" w:lineRule="auto" w:before="159"/>
        <w:ind w:right="238"/>
      </w:pPr>
      <w:r>
        <w:rPr/>
        <w:t>Крім цього, продавці також можуть скористатися послугою «доставки товарів в точки видачі «Rozetka»: їм потрібно протягом доби доставити замовлення</w:t>
      </w:r>
      <w:r>
        <w:rPr>
          <w:spacing w:val="-8"/>
        </w:rPr>
        <w:t> </w:t>
      </w:r>
      <w:r>
        <w:rPr/>
        <w:t>в</w:t>
      </w:r>
      <w:r>
        <w:rPr>
          <w:spacing w:val="-9"/>
        </w:rPr>
        <w:t> </w:t>
      </w:r>
      <w:r>
        <w:rPr/>
        <w:t>точку</w:t>
      </w:r>
      <w:r>
        <w:rPr>
          <w:spacing w:val="-10"/>
        </w:rPr>
        <w:t> </w:t>
      </w:r>
      <w:r>
        <w:rPr/>
        <w:t>видачі,</w:t>
      </w:r>
      <w:r>
        <w:rPr>
          <w:spacing w:val="-9"/>
        </w:rPr>
        <w:t> </w:t>
      </w:r>
      <w:r>
        <w:rPr/>
        <w:t>яка</w:t>
      </w:r>
      <w:r>
        <w:rPr>
          <w:spacing w:val="-8"/>
        </w:rPr>
        <w:t> </w:t>
      </w:r>
      <w:r>
        <w:rPr/>
        <w:t>приймає</w:t>
      </w:r>
      <w:r>
        <w:rPr>
          <w:spacing w:val="-12"/>
        </w:rPr>
        <w:t> </w:t>
      </w:r>
      <w:r>
        <w:rPr/>
        <w:t>відправлення</w:t>
      </w:r>
      <w:r>
        <w:rPr>
          <w:spacing w:val="-8"/>
        </w:rPr>
        <w:t> </w:t>
      </w:r>
      <w:r>
        <w:rPr/>
        <w:t>продавців</w:t>
      </w:r>
      <w:r>
        <w:rPr>
          <w:spacing w:val="-9"/>
        </w:rPr>
        <w:t> </w:t>
      </w:r>
      <w:r>
        <w:rPr/>
        <w:t>маркетплейсу,</w:t>
      </w:r>
      <w:r>
        <w:rPr>
          <w:spacing w:val="-12"/>
        </w:rPr>
        <w:t> </w:t>
      </w:r>
      <w:r>
        <w:rPr/>
        <w:t>а компанія доставить замовлення в обрану покупцем точку видачі.</w:t>
      </w:r>
    </w:p>
    <w:p>
      <w:pPr>
        <w:pStyle w:val="BodyText"/>
        <w:spacing w:line="360" w:lineRule="auto" w:before="1"/>
        <w:ind w:right="235"/>
      </w:pPr>
      <w:r>
        <w:rPr/>
        <w:t>Компанія Rozetka завжди приймала замовлення з підтвердженням через оператора, що обмежувало можливість швидкого опрацювання замовлень. Сьогодення компанія використовує бот,</w:t>
      </w:r>
      <w:r>
        <w:rPr>
          <w:spacing w:val="40"/>
        </w:rPr>
        <w:t> </w:t>
      </w:r>
      <w:r>
        <w:rPr/>
        <w:t>через який обробляється близько 80% від усіх замовлень. Інші 20% йдуть через операторів, якщо є додаткові побажання або уточнення від клієнта. Впровадження бота дало змогу сильно розширити можливість приймати великий потік замовлень.</w:t>
      </w:r>
    </w:p>
    <w:p>
      <w:pPr>
        <w:pStyle w:val="BodyText"/>
        <w:spacing w:line="360" w:lineRule="auto"/>
        <w:ind w:right="237"/>
      </w:pPr>
      <w:r>
        <w:rPr/>
        <w:t>Пакування та маркування є важливим елементом швидкого оброблення замовлення. Керівники компанії "Rozetka" їздили дивитися, як це робиться на сортувальних</w:t>
      </w:r>
      <w:r>
        <w:rPr>
          <w:spacing w:val="37"/>
        </w:rPr>
        <w:t> </w:t>
      </w:r>
      <w:r>
        <w:rPr/>
        <w:t>центрах</w:t>
      </w:r>
      <w:r>
        <w:rPr>
          <w:spacing w:val="41"/>
        </w:rPr>
        <w:t> </w:t>
      </w:r>
      <w:r>
        <w:rPr/>
        <w:t>«Amazon.com,</w:t>
      </w:r>
      <w:r>
        <w:rPr>
          <w:spacing w:val="39"/>
        </w:rPr>
        <w:t> </w:t>
      </w:r>
      <w:r>
        <w:rPr/>
        <w:t>Inc.».</w:t>
      </w:r>
      <w:r>
        <w:rPr>
          <w:spacing w:val="39"/>
        </w:rPr>
        <w:t> </w:t>
      </w:r>
      <w:r>
        <w:rPr/>
        <w:t>Унаслідок</w:t>
      </w:r>
      <w:r>
        <w:rPr>
          <w:spacing w:val="40"/>
        </w:rPr>
        <w:t> </w:t>
      </w:r>
      <w:r>
        <w:rPr/>
        <w:t>чого</w:t>
      </w:r>
      <w:r>
        <w:rPr>
          <w:spacing w:val="37"/>
        </w:rPr>
        <w:t> </w:t>
      </w:r>
      <w:r>
        <w:rPr/>
        <w:t>було</w:t>
      </w:r>
      <w:r>
        <w:rPr>
          <w:spacing w:val="40"/>
        </w:rPr>
        <w:t> </w:t>
      </w:r>
      <w:r>
        <w:rPr>
          <w:spacing w:val="-2"/>
        </w:rPr>
        <w:t>впроваджено</w:t>
      </w:r>
    </w:p>
    <w:p>
      <w:pPr>
        <w:spacing w:after="0" w:line="360" w:lineRule="auto"/>
        <w:sectPr>
          <w:pgSz w:w="11910" w:h="16840"/>
          <w:pgMar w:header="731" w:footer="0" w:top="1040" w:bottom="280" w:left="1020" w:right="900"/>
        </w:sectPr>
      </w:pPr>
    </w:p>
    <w:p>
      <w:pPr>
        <w:pStyle w:val="BodyText"/>
        <w:spacing w:before="2"/>
        <w:ind w:left="0" w:firstLine="0"/>
        <w:jc w:val="left"/>
        <w:rPr>
          <w:sz w:val="14"/>
        </w:rPr>
      </w:pPr>
    </w:p>
    <w:p>
      <w:pPr>
        <w:pStyle w:val="BodyText"/>
        <w:spacing w:line="360" w:lineRule="auto" w:before="89"/>
        <w:ind w:right="234" w:firstLine="0"/>
      </w:pPr>
      <w:r>
        <w:rPr/>
        <w:t>станції</w:t>
      </w:r>
      <w:r>
        <w:rPr>
          <w:spacing w:val="-18"/>
        </w:rPr>
        <w:t> </w:t>
      </w:r>
      <w:r>
        <w:rPr/>
        <w:t>пакування.</w:t>
      </w:r>
      <w:r>
        <w:rPr>
          <w:spacing w:val="-17"/>
        </w:rPr>
        <w:t> </w:t>
      </w:r>
      <w:r>
        <w:rPr/>
        <w:t>Компанія</w:t>
      </w:r>
      <w:r>
        <w:rPr>
          <w:spacing w:val="-17"/>
        </w:rPr>
        <w:t> </w:t>
      </w:r>
      <w:r>
        <w:rPr/>
        <w:t>прагне</w:t>
      </w:r>
      <w:r>
        <w:rPr>
          <w:spacing w:val="-17"/>
        </w:rPr>
        <w:t> </w:t>
      </w:r>
      <w:r>
        <w:rPr/>
        <w:t>підвищити</w:t>
      </w:r>
      <w:r>
        <w:rPr>
          <w:spacing w:val="-17"/>
        </w:rPr>
        <w:t> </w:t>
      </w:r>
      <w:r>
        <w:rPr/>
        <w:t>кількість</w:t>
      </w:r>
      <w:r>
        <w:rPr>
          <w:spacing w:val="-18"/>
        </w:rPr>
        <w:t> </w:t>
      </w:r>
      <w:r>
        <w:rPr/>
        <w:t>замовлень</w:t>
      </w:r>
      <w:r>
        <w:rPr>
          <w:spacing w:val="-17"/>
        </w:rPr>
        <w:t> </w:t>
      </w:r>
      <w:r>
        <w:rPr/>
        <w:t>за</w:t>
      </w:r>
      <w:r>
        <w:rPr>
          <w:spacing w:val="-18"/>
        </w:rPr>
        <w:t> </w:t>
      </w:r>
      <w:r>
        <w:rPr/>
        <w:t>зміну</w:t>
      </w:r>
      <w:r>
        <w:rPr>
          <w:spacing w:val="-16"/>
        </w:rPr>
        <w:t> </w:t>
      </w:r>
      <w:r>
        <w:rPr/>
        <w:t>з</w:t>
      </w:r>
      <w:r>
        <w:rPr>
          <w:spacing w:val="-18"/>
        </w:rPr>
        <w:t> </w:t>
      </w:r>
      <w:r>
        <w:rPr/>
        <w:t>500 шт. до 750-1000 шт., тому працює з різними видами пакування, щоб шляхом скорочення кількості дій, підвищити швидкість.</w:t>
      </w:r>
    </w:p>
    <w:p>
      <w:pPr>
        <w:pStyle w:val="BodyText"/>
        <w:spacing w:line="360" w:lineRule="auto" w:before="1"/>
        <w:ind w:right="239"/>
      </w:pPr>
      <w:r>
        <w:rPr/>
        <w:t>Також компанія відмовилася від паперових накладних та перейшла до термопринтерного друку, впливає на швидкість та на вартість (документ на стрічці виходить дешевше) оформлення замовлень.</w:t>
      </w:r>
    </w:p>
    <w:p>
      <w:pPr>
        <w:pStyle w:val="BodyText"/>
        <w:spacing w:line="360" w:lineRule="auto"/>
        <w:ind w:right="234"/>
      </w:pPr>
      <w:r>
        <w:rPr/>
        <w:t>Компанія «Rozetka» у Броварах має автоматизований розподільчий центр загальною площиною 49 000 кв. м, який дає їй можливість запропонувати послуги фулфілменту своїм партнерам. Наразі склад налічує понад 30 тисяч кв. м платформ, понад 5 тисяч кв. м конвеєрних систем, 11 підіймачів. Він забезпечує зберігання понад 275 тис. унікальних SKU продукції та понад 100 тисяч відправлень на добу. Також на кінець 2022 року була розроблена та впроваджена система управління складом на 11 об’єктах компанії [35, 36].</w:t>
      </w:r>
    </w:p>
    <w:p>
      <w:pPr>
        <w:pStyle w:val="BodyText"/>
        <w:spacing w:line="360" w:lineRule="auto"/>
        <w:ind w:right="231"/>
      </w:pPr>
      <w:r>
        <w:rPr/>
        <w:t>Компанія</w:t>
      </w:r>
      <w:r>
        <w:rPr>
          <w:spacing w:val="-15"/>
        </w:rPr>
        <w:t> </w:t>
      </w:r>
      <w:r>
        <w:rPr/>
        <w:t>щомісяця</w:t>
      </w:r>
      <w:r>
        <w:rPr>
          <w:spacing w:val="-15"/>
        </w:rPr>
        <w:t> </w:t>
      </w:r>
      <w:r>
        <w:rPr/>
        <w:t>вкладає</w:t>
      </w:r>
      <w:r>
        <w:rPr>
          <w:spacing w:val="-16"/>
        </w:rPr>
        <w:t> </w:t>
      </w:r>
      <w:r>
        <w:rPr/>
        <w:t>кошти</w:t>
      </w:r>
      <w:r>
        <w:rPr>
          <w:spacing w:val="-15"/>
        </w:rPr>
        <w:t> </w:t>
      </w:r>
      <w:r>
        <w:rPr/>
        <w:t>в</w:t>
      </w:r>
      <w:r>
        <w:rPr>
          <w:spacing w:val="-17"/>
        </w:rPr>
        <w:t> </w:t>
      </w:r>
      <w:r>
        <w:rPr/>
        <w:t>IT-інфраструктуру:</w:t>
      </w:r>
      <w:r>
        <w:rPr>
          <w:spacing w:val="-15"/>
        </w:rPr>
        <w:t> </w:t>
      </w:r>
      <w:r>
        <w:rPr/>
        <w:t>переписує</w:t>
      </w:r>
      <w:r>
        <w:rPr>
          <w:spacing w:val="-17"/>
        </w:rPr>
        <w:t> </w:t>
      </w:r>
      <w:r>
        <w:rPr/>
        <w:t>модулі, оптимізує навантаження і просто фізично розширює потужності, збільшуючи кількість серверів.</w:t>
      </w:r>
    </w:p>
    <w:p>
      <w:pPr>
        <w:pStyle w:val="BodyText"/>
        <w:spacing w:line="360" w:lineRule="auto" w:before="1"/>
        <w:ind w:right="229"/>
      </w:pPr>
      <w:r>
        <w:rPr/>
        <w:t>На початку повномасштабного вторгнення щомісячний оборот впав з 4 млрд</w:t>
      </w:r>
      <w:r>
        <w:rPr>
          <w:spacing w:val="-14"/>
        </w:rPr>
        <w:t> </w:t>
      </w:r>
      <w:r>
        <w:rPr/>
        <w:t>гривень</w:t>
      </w:r>
      <w:r>
        <w:rPr>
          <w:spacing w:val="-15"/>
        </w:rPr>
        <w:t> </w:t>
      </w:r>
      <w:r>
        <w:rPr/>
        <w:t>до</w:t>
      </w:r>
      <w:r>
        <w:rPr>
          <w:spacing w:val="-14"/>
        </w:rPr>
        <w:t> </w:t>
      </w:r>
      <w:r>
        <w:rPr/>
        <w:t>23</w:t>
      </w:r>
      <w:r>
        <w:rPr>
          <w:spacing w:val="-14"/>
        </w:rPr>
        <w:t> </w:t>
      </w:r>
      <w:r>
        <w:rPr/>
        <w:t>млн</w:t>
      </w:r>
      <w:r>
        <w:rPr>
          <w:spacing w:val="-14"/>
        </w:rPr>
        <w:t> </w:t>
      </w:r>
      <w:r>
        <w:rPr/>
        <w:t>грн</w:t>
      </w:r>
      <w:r>
        <w:rPr>
          <w:spacing w:val="-12"/>
        </w:rPr>
        <w:t> </w:t>
      </w:r>
      <w:r>
        <w:rPr/>
        <w:t>за</w:t>
      </w:r>
      <w:r>
        <w:rPr>
          <w:spacing w:val="-15"/>
        </w:rPr>
        <w:t> </w:t>
      </w:r>
      <w:r>
        <w:rPr/>
        <w:t>три</w:t>
      </w:r>
      <w:r>
        <w:rPr>
          <w:spacing w:val="-14"/>
        </w:rPr>
        <w:t> </w:t>
      </w:r>
      <w:r>
        <w:rPr/>
        <w:t>тижні:</w:t>
      </w:r>
      <w:r>
        <w:rPr>
          <w:spacing w:val="-14"/>
        </w:rPr>
        <w:t> </w:t>
      </w:r>
      <w:r>
        <w:rPr/>
        <w:t>найбільший</w:t>
      </w:r>
      <w:r>
        <w:rPr>
          <w:spacing w:val="-14"/>
        </w:rPr>
        <w:t> </w:t>
      </w:r>
      <w:r>
        <w:rPr/>
        <w:t>розподільчий</w:t>
      </w:r>
      <w:r>
        <w:rPr>
          <w:spacing w:val="-14"/>
        </w:rPr>
        <w:t> </w:t>
      </w:r>
      <w:r>
        <w:rPr/>
        <w:t>центр</w:t>
      </w:r>
      <w:r>
        <w:rPr>
          <w:spacing w:val="-14"/>
        </w:rPr>
        <w:t> </w:t>
      </w:r>
      <w:r>
        <w:rPr/>
        <w:t>та</w:t>
      </w:r>
      <w:r>
        <w:rPr>
          <w:spacing w:val="-15"/>
        </w:rPr>
        <w:t> </w:t>
      </w:r>
      <w:r>
        <w:rPr/>
        <w:t>інші склади навколо Києва були заблоковані, а доставка була неможлива через обстріли українських міст [36].</w:t>
      </w:r>
    </w:p>
    <w:p>
      <w:pPr>
        <w:pStyle w:val="BodyText"/>
        <w:spacing w:line="360" w:lineRule="auto"/>
        <w:ind w:right="231"/>
      </w:pPr>
      <w:r>
        <w:rPr/>
        <w:t>Отже, попри ефективне управління головним розподільчим центром, маючи декілька великих складів, компанія могла б продовжувати свою діяльність, навіть якщо один з них був заблокований. Такий розподіл знизив би залежність компанії від одного складу і забезпечив більшу стійкість у випадку непередбачуваних обставин.</w:t>
      </w:r>
    </w:p>
    <w:p>
      <w:pPr>
        <w:pStyle w:val="BodyText"/>
        <w:spacing w:line="360" w:lineRule="auto"/>
        <w:ind w:right="231"/>
      </w:pPr>
      <w:r>
        <w:rPr/>
        <w:t>Наперекір великій різниці між компаніями «Rozetka» та «Amazon.com, Inc», український маркетплейс пристосовує практики лідера електронної комерції у своїй діяльності.</w:t>
      </w:r>
    </w:p>
    <w:p>
      <w:pPr>
        <w:pStyle w:val="BodyText"/>
        <w:spacing w:line="360" w:lineRule="auto" w:before="1"/>
        <w:ind w:right="231"/>
      </w:pPr>
      <w:r>
        <w:rPr/>
        <w:t>Як і «Amazon.com, Inc», «Rozetka» приділяє значну увагу забезпеченню </w:t>
      </w:r>
      <w:r>
        <w:rPr>
          <w:spacing w:val="-2"/>
        </w:rPr>
        <w:t>зручного</w:t>
      </w:r>
      <w:r>
        <w:rPr>
          <w:spacing w:val="-5"/>
        </w:rPr>
        <w:t> </w:t>
      </w:r>
      <w:r>
        <w:rPr>
          <w:spacing w:val="-2"/>
        </w:rPr>
        <w:t>та</w:t>
      </w:r>
      <w:r>
        <w:rPr>
          <w:spacing w:val="-6"/>
        </w:rPr>
        <w:t> </w:t>
      </w:r>
      <w:r>
        <w:rPr>
          <w:spacing w:val="-2"/>
        </w:rPr>
        <w:t>простого</w:t>
      </w:r>
      <w:r>
        <w:rPr>
          <w:spacing w:val="-4"/>
        </w:rPr>
        <w:t> </w:t>
      </w:r>
      <w:r>
        <w:rPr>
          <w:spacing w:val="-2"/>
        </w:rPr>
        <w:t>користувальницького</w:t>
      </w:r>
      <w:r>
        <w:rPr>
          <w:spacing w:val="-5"/>
        </w:rPr>
        <w:t> </w:t>
      </w:r>
      <w:r>
        <w:rPr>
          <w:spacing w:val="-2"/>
        </w:rPr>
        <w:t>досвіду.</w:t>
      </w:r>
      <w:r>
        <w:rPr>
          <w:spacing w:val="-5"/>
        </w:rPr>
        <w:t> </w:t>
      </w:r>
      <w:r>
        <w:rPr>
          <w:spacing w:val="-2"/>
        </w:rPr>
        <w:t>"Rozetka"</w:t>
      </w:r>
      <w:r>
        <w:rPr>
          <w:spacing w:val="-5"/>
        </w:rPr>
        <w:t> </w:t>
      </w:r>
      <w:r>
        <w:rPr>
          <w:spacing w:val="-2"/>
        </w:rPr>
        <w:t>вдосконалює</w:t>
      </w:r>
      <w:r>
        <w:rPr>
          <w:spacing w:val="-5"/>
        </w:rPr>
        <w:t> </w:t>
      </w:r>
      <w:r>
        <w:rPr>
          <w:spacing w:val="-4"/>
        </w:rPr>
        <w:t>свою</w:t>
      </w:r>
    </w:p>
    <w:p>
      <w:pPr>
        <w:spacing w:after="0" w:line="360" w:lineRule="auto"/>
        <w:sectPr>
          <w:pgSz w:w="11910" w:h="16840"/>
          <w:pgMar w:header="731" w:footer="0" w:top="1040" w:bottom="280" w:left="1020" w:right="900"/>
        </w:sectPr>
      </w:pPr>
    </w:p>
    <w:p>
      <w:pPr>
        <w:pStyle w:val="BodyText"/>
        <w:spacing w:before="2"/>
        <w:ind w:left="0" w:firstLine="0"/>
        <w:jc w:val="left"/>
        <w:rPr>
          <w:sz w:val="14"/>
        </w:rPr>
      </w:pPr>
    </w:p>
    <w:p>
      <w:pPr>
        <w:pStyle w:val="BodyText"/>
        <w:spacing w:line="360" w:lineRule="auto" w:before="89"/>
        <w:ind w:right="237" w:firstLine="0"/>
      </w:pPr>
      <w:r>
        <w:rPr/>
        <w:t>вебплатформу та мобільні додатки, забезпечує швидке завантаження сторінок, легку навігацію, зручний пошук та простий процес оформлення замовлення.</w:t>
      </w:r>
    </w:p>
    <w:p>
      <w:pPr>
        <w:pStyle w:val="BodyText"/>
        <w:spacing w:line="360" w:lineRule="auto" w:before="2"/>
        <w:ind w:right="237"/>
      </w:pPr>
      <w:r>
        <w:rPr/>
        <w:t>Також компанія відома своїм широким асортиментом товарів та послуг, але вона може працювати над розширенням свого асортименту, включаючи більше категорій товарів та партнерство з різними брендами. Крім цього, компанія «Rozetka», як і «Amazon.com, Inc», використовує аналітику та дані користувачів для створення персоналізованих пропозицій і рекомендацій.</w:t>
      </w:r>
    </w:p>
    <w:p>
      <w:pPr>
        <w:pStyle w:val="BodyText"/>
        <w:spacing w:line="360" w:lineRule="auto"/>
        <w:ind w:right="239"/>
      </w:pPr>
      <w:r>
        <w:rPr/>
        <w:t>З огляду на вищезазначені інструменти оптимізації логістичної системи можна надати такі рекомендації українським компаніям, які працюють у сфері електронної комерції:</w:t>
      </w:r>
    </w:p>
    <w:p>
      <w:pPr>
        <w:pStyle w:val="ListParagraph"/>
        <w:numPr>
          <w:ilvl w:val="1"/>
          <w:numId w:val="19"/>
        </w:numPr>
        <w:tabs>
          <w:tab w:pos="1530" w:val="left" w:leader="none"/>
        </w:tabs>
        <w:spacing w:line="357" w:lineRule="auto" w:before="0" w:after="0"/>
        <w:ind w:left="112" w:right="234" w:firstLine="708"/>
        <w:jc w:val="both"/>
        <w:rPr>
          <w:sz w:val="28"/>
        </w:rPr>
      </w:pPr>
      <w:r>
        <w:rPr>
          <w:sz w:val="28"/>
        </w:rPr>
        <w:t>сприяти діджиталізації та вкладати кошти в технологічні рішення: впровадження систем управління складом, систем управління замовленнями та систем управління транспортом для покращення контролю запасів, виконання замовлень та процесів доставки;</w:t>
      </w:r>
    </w:p>
    <w:p>
      <w:pPr>
        <w:pStyle w:val="ListParagraph"/>
        <w:numPr>
          <w:ilvl w:val="1"/>
          <w:numId w:val="19"/>
        </w:numPr>
        <w:tabs>
          <w:tab w:pos="1530" w:val="left" w:leader="none"/>
        </w:tabs>
        <w:spacing w:line="355" w:lineRule="auto" w:before="3" w:after="0"/>
        <w:ind w:left="112" w:right="235" w:firstLine="708"/>
        <w:jc w:val="both"/>
        <w:rPr>
          <w:sz w:val="28"/>
        </w:rPr>
      </w:pPr>
      <w:r>
        <w:rPr>
          <w:sz w:val="28"/>
        </w:rPr>
        <w:t>забезпечити</w:t>
      </w:r>
      <w:r>
        <w:rPr>
          <w:spacing w:val="-12"/>
          <w:sz w:val="28"/>
        </w:rPr>
        <w:t> </w:t>
      </w:r>
      <w:r>
        <w:rPr>
          <w:sz w:val="28"/>
        </w:rPr>
        <w:t>прозорість</w:t>
      </w:r>
      <w:r>
        <w:rPr>
          <w:spacing w:val="-14"/>
          <w:sz w:val="28"/>
        </w:rPr>
        <w:t> </w:t>
      </w:r>
      <w:r>
        <w:rPr>
          <w:sz w:val="28"/>
        </w:rPr>
        <w:t>в</w:t>
      </w:r>
      <w:r>
        <w:rPr>
          <w:spacing w:val="-14"/>
          <w:sz w:val="28"/>
        </w:rPr>
        <w:t> </w:t>
      </w:r>
      <w:r>
        <w:rPr>
          <w:sz w:val="28"/>
        </w:rPr>
        <w:t>логістичній</w:t>
      </w:r>
      <w:r>
        <w:rPr>
          <w:spacing w:val="-13"/>
          <w:sz w:val="28"/>
        </w:rPr>
        <w:t> </w:t>
      </w:r>
      <w:r>
        <w:rPr>
          <w:sz w:val="28"/>
        </w:rPr>
        <w:t>системі:</w:t>
      </w:r>
      <w:r>
        <w:rPr>
          <w:spacing w:val="-12"/>
          <w:sz w:val="28"/>
        </w:rPr>
        <w:t> </w:t>
      </w:r>
      <w:r>
        <w:rPr>
          <w:sz w:val="28"/>
        </w:rPr>
        <w:t>створення</w:t>
      </w:r>
      <w:r>
        <w:rPr>
          <w:spacing w:val="-13"/>
          <w:sz w:val="28"/>
        </w:rPr>
        <w:t> </w:t>
      </w:r>
      <w:r>
        <w:rPr>
          <w:sz w:val="28"/>
        </w:rPr>
        <w:t>ефективних каналів зв'язку, такі як сповіщення електронною поштою та підтримка клієнтів, щоб оперативно реагувати на будь-які запити чи проблеми;</w:t>
      </w:r>
    </w:p>
    <w:p>
      <w:pPr>
        <w:pStyle w:val="ListParagraph"/>
        <w:numPr>
          <w:ilvl w:val="1"/>
          <w:numId w:val="19"/>
        </w:numPr>
        <w:tabs>
          <w:tab w:pos="1530" w:val="left" w:leader="none"/>
        </w:tabs>
        <w:spacing w:line="357" w:lineRule="auto" w:before="8" w:after="0"/>
        <w:ind w:left="112" w:right="235" w:firstLine="708"/>
        <w:jc w:val="both"/>
        <w:rPr>
          <w:sz w:val="28"/>
        </w:rPr>
      </w:pPr>
      <w:r>
        <w:rPr>
          <w:sz w:val="28"/>
        </w:rPr>
        <w:t>аналізувати</w:t>
      </w:r>
      <w:r>
        <w:rPr>
          <w:spacing w:val="-18"/>
          <w:sz w:val="28"/>
        </w:rPr>
        <w:t> </w:t>
      </w:r>
      <w:r>
        <w:rPr>
          <w:sz w:val="28"/>
        </w:rPr>
        <w:t>логістичні</w:t>
      </w:r>
      <w:r>
        <w:rPr>
          <w:spacing w:val="-17"/>
          <w:sz w:val="28"/>
        </w:rPr>
        <w:t> </w:t>
      </w:r>
      <w:r>
        <w:rPr>
          <w:sz w:val="28"/>
        </w:rPr>
        <w:t>дані,</w:t>
      </w:r>
      <w:r>
        <w:rPr>
          <w:spacing w:val="-18"/>
          <w:sz w:val="28"/>
        </w:rPr>
        <w:t> </w:t>
      </w:r>
      <w:r>
        <w:rPr>
          <w:sz w:val="28"/>
        </w:rPr>
        <w:t>щоб</w:t>
      </w:r>
      <w:r>
        <w:rPr>
          <w:spacing w:val="-17"/>
          <w:sz w:val="28"/>
        </w:rPr>
        <w:t> </w:t>
      </w:r>
      <w:r>
        <w:rPr>
          <w:sz w:val="28"/>
        </w:rPr>
        <w:t>визначити</w:t>
      </w:r>
      <w:r>
        <w:rPr>
          <w:spacing w:val="-18"/>
          <w:sz w:val="28"/>
        </w:rPr>
        <w:t> </w:t>
      </w:r>
      <w:r>
        <w:rPr>
          <w:sz w:val="28"/>
        </w:rPr>
        <w:t>сфери</w:t>
      </w:r>
      <w:r>
        <w:rPr>
          <w:spacing w:val="-17"/>
          <w:sz w:val="28"/>
        </w:rPr>
        <w:t> </w:t>
      </w:r>
      <w:r>
        <w:rPr>
          <w:sz w:val="28"/>
        </w:rPr>
        <w:t>для</w:t>
      </w:r>
      <w:r>
        <w:rPr>
          <w:spacing w:val="-18"/>
          <w:sz w:val="28"/>
        </w:rPr>
        <w:t> </w:t>
      </w:r>
      <w:r>
        <w:rPr>
          <w:sz w:val="28"/>
        </w:rPr>
        <w:t>вдосконалення та оптимізувати логістичну систему, відстежувати ключові показники ефективності (KPI), такі як час виконання замовлення, точність доставки та відгуки клієнтів;</w:t>
      </w:r>
    </w:p>
    <w:p>
      <w:pPr>
        <w:pStyle w:val="ListParagraph"/>
        <w:numPr>
          <w:ilvl w:val="1"/>
          <w:numId w:val="19"/>
        </w:numPr>
        <w:tabs>
          <w:tab w:pos="1530" w:val="left" w:leader="none"/>
        </w:tabs>
        <w:spacing w:line="357" w:lineRule="auto" w:before="1" w:after="0"/>
        <w:ind w:left="112" w:right="230" w:firstLine="708"/>
        <w:jc w:val="both"/>
        <w:rPr>
          <w:sz w:val="28"/>
        </w:rPr>
      </w:pPr>
      <w:r>
        <w:rPr>
          <w:sz w:val="28"/>
        </w:rPr>
        <w:t>поставити клієнта у центр своїх стратегій та рішень, забезпечити персоналізовані</w:t>
      </w:r>
      <w:r>
        <w:rPr>
          <w:spacing w:val="-18"/>
          <w:sz w:val="28"/>
        </w:rPr>
        <w:t> </w:t>
      </w:r>
      <w:r>
        <w:rPr>
          <w:sz w:val="28"/>
        </w:rPr>
        <w:t>пропозиції</w:t>
      </w:r>
      <w:r>
        <w:rPr>
          <w:spacing w:val="-17"/>
          <w:sz w:val="28"/>
        </w:rPr>
        <w:t> </w:t>
      </w:r>
      <w:r>
        <w:rPr>
          <w:sz w:val="28"/>
        </w:rPr>
        <w:t>для</w:t>
      </w:r>
      <w:r>
        <w:rPr>
          <w:spacing w:val="-18"/>
          <w:sz w:val="28"/>
        </w:rPr>
        <w:t> </w:t>
      </w:r>
      <w:r>
        <w:rPr>
          <w:sz w:val="28"/>
        </w:rPr>
        <w:t>покупців,</w:t>
      </w:r>
      <w:r>
        <w:rPr>
          <w:spacing w:val="16"/>
          <w:sz w:val="28"/>
        </w:rPr>
        <w:t> </w:t>
      </w:r>
      <w:r>
        <w:rPr>
          <w:sz w:val="28"/>
        </w:rPr>
        <w:t>пропонувати</w:t>
      </w:r>
      <w:r>
        <w:rPr>
          <w:spacing w:val="-17"/>
          <w:sz w:val="28"/>
        </w:rPr>
        <w:t> </w:t>
      </w:r>
      <w:r>
        <w:rPr>
          <w:sz w:val="28"/>
        </w:rPr>
        <w:t>гнучкі</w:t>
      </w:r>
      <w:r>
        <w:rPr>
          <w:spacing w:val="-18"/>
          <w:sz w:val="28"/>
        </w:rPr>
        <w:t> </w:t>
      </w:r>
      <w:r>
        <w:rPr>
          <w:sz w:val="28"/>
        </w:rPr>
        <w:t>варіанти</w:t>
      </w:r>
      <w:r>
        <w:rPr>
          <w:spacing w:val="-17"/>
          <w:sz w:val="28"/>
        </w:rPr>
        <w:t> </w:t>
      </w:r>
      <w:r>
        <w:rPr>
          <w:sz w:val="28"/>
        </w:rPr>
        <w:t>доставки, такі як експрес-доставка або доставка за розкладом, щоб задовольнити різноманітні потреби клієнтів;</w:t>
      </w:r>
    </w:p>
    <w:p>
      <w:pPr>
        <w:pStyle w:val="ListParagraph"/>
        <w:numPr>
          <w:ilvl w:val="1"/>
          <w:numId w:val="19"/>
        </w:numPr>
        <w:tabs>
          <w:tab w:pos="1530" w:val="left" w:leader="none"/>
        </w:tabs>
        <w:spacing w:line="350" w:lineRule="auto" w:before="2" w:after="0"/>
        <w:ind w:left="112" w:right="234" w:firstLine="708"/>
        <w:jc w:val="both"/>
        <w:rPr>
          <w:sz w:val="28"/>
        </w:rPr>
      </w:pPr>
      <w:r>
        <w:rPr>
          <w:sz w:val="28"/>
        </w:rPr>
        <w:t>забезпечувати оперативну підтримку клієнтів через різні канали, включаючи телефон, електронну пошту та чат;</w:t>
      </w:r>
    </w:p>
    <w:p>
      <w:pPr>
        <w:pStyle w:val="ListParagraph"/>
        <w:numPr>
          <w:ilvl w:val="1"/>
          <w:numId w:val="19"/>
        </w:numPr>
        <w:tabs>
          <w:tab w:pos="1530" w:val="left" w:leader="none"/>
        </w:tabs>
        <w:spacing w:line="350" w:lineRule="auto" w:before="15" w:after="0"/>
        <w:ind w:left="112" w:right="232" w:firstLine="708"/>
        <w:jc w:val="both"/>
        <w:rPr>
          <w:sz w:val="28"/>
        </w:rPr>
      </w:pPr>
      <w:r>
        <w:rPr>
          <w:sz w:val="28"/>
        </w:rPr>
        <w:t>знати останні галузеві тенденції та досягнення в логістиці електронної комерції;</w:t>
      </w:r>
    </w:p>
    <w:p>
      <w:pPr>
        <w:spacing w:after="0" w:line="350" w:lineRule="auto"/>
        <w:jc w:val="both"/>
        <w:rPr>
          <w:sz w:val="28"/>
        </w:rPr>
        <w:sectPr>
          <w:pgSz w:w="11910" w:h="16840"/>
          <w:pgMar w:header="731" w:footer="0" w:top="1040" w:bottom="280" w:left="1020" w:right="900"/>
        </w:sectPr>
      </w:pPr>
    </w:p>
    <w:p>
      <w:pPr>
        <w:pStyle w:val="BodyText"/>
        <w:spacing w:before="3"/>
        <w:ind w:left="0" w:firstLine="0"/>
        <w:jc w:val="left"/>
        <w:rPr>
          <w:sz w:val="13"/>
        </w:rPr>
      </w:pPr>
    </w:p>
    <w:p>
      <w:pPr>
        <w:pStyle w:val="ListParagraph"/>
        <w:numPr>
          <w:ilvl w:val="1"/>
          <w:numId w:val="19"/>
        </w:numPr>
        <w:tabs>
          <w:tab w:pos="1530" w:val="left" w:leader="none"/>
        </w:tabs>
        <w:spacing w:line="355" w:lineRule="auto" w:before="101" w:after="0"/>
        <w:ind w:left="112" w:right="235" w:firstLine="708"/>
        <w:jc w:val="both"/>
        <w:rPr>
          <w:sz w:val="28"/>
        </w:rPr>
      </w:pPr>
      <w:r>
        <w:rPr>
          <w:sz w:val="28"/>
        </w:rPr>
        <w:t>надати широкий вибір товарів, що задовольнятиме потреби різних сегментів ринку: залучити різних продавців і виробників для розширення </w:t>
      </w:r>
      <w:r>
        <w:rPr>
          <w:spacing w:val="-2"/>
          <w:sz w:val="28"/>
        </w:rPr>
        <w:t>асортименту;</w:t>
      </w:r>
    </w:p>
    <w:p>
      <w:pPr>
        <w:pStyle w:val="ListParagraph"/>
        <w:numPr>
          <w:ilvl w:val="1"/>
          <w:numId w:val="19"/>
        </w:numPr>
        <w:tabs>
          <w:tab w:pos="1530" w:val="left" w:leader="none"/>
        </w:tabs>
        <w:spacing w:line="350" w:lineRule="auto" w:before="8" w:after="0"/>
        <w:ind w:left="112" w:right="234" w:firstLine="708"/>
        <w:jc w:val="both"/>
        <w:rPr>
          <w:sz w:val="28"/>
        </w:rPr>
      </w:pPr>
      <w:r>
        <w:rPr>
          <w:sz w:val="28"/>
        </w:rPr>
        <w:t>залучити партнерів, що мають власні магазини або склади, для розширення географії обслуговування та зниження часу доставки.</w:t>
      </w:r>
    </w:p>
    <w:p>
      <w:pPr>
        <w:pStyle w:val="BodyText"/>
        <w:spacing w:line="360" w:lineRule="auto" w:before="14"/>
        <w:ind w:right="235"/>
      </w:pPr>
      <w:r>
        <w:rPr/>
        <w:t>Отже, компанія «Rozetka» робить сильний акцент на задоволеності та зручності клієнтів. Вона здобула популярність і міцну репутацію на українському ринку завдяки широкому вибору товарів, конкурентним цінам і надійному</w:t>
      </w:r>
      <w:r>
        <w:rPr>
          <w:spacing w:val="-7"/>
        </w:rPr>
        <w:t> </w:t>
      </w:r>
      <w:r>
        <w:rPr/>
        <w:t>обслуговуванню</w:t>
      </w:r>
      <w:r>
        <w:rPr>
          <w:spacing w:val="-8"/>
        </w:rPr>
        <w:t> </w:t>
      </w:r>
      <w:r>
        <w:rPr/>
        <w:t>клієнтів.</w:t>
      </w:r>
      <w:r>
        <w:rPr>
          <w:spacing w:val="-9"/>
        </w:rPr>
        <w:t> </w:t>
      </w:r>
      <w:r>
        <w:rPr/>
        <w:t>Компанія</w:t>
      </w:r>
      <w:r>
        <w:rPr>
          <w:spacing w:val="-9"/>
        </w:rPr>
        <w:t> </w:t>
      </w:r>
      <w:r>
        <w:rPr/>
        <w:t>пропонує</w:t>
      </w:r>
      <w:r>
        <w:rPr>
          <w:spacing w:val="-8"/>
        </w:rPr>
        <w:t> </w:t>
      </w:r>
      <w:r>
        <w:rPr/>
        <w:t>кілька</w:t>
      </w:r>
      <w:r>
        <w:rPr>
          <w:spacing w:val="-7"/>
        </w:rPr>
        <w:t> </w:t>
      </w:r>
      <w:r>
        <w:rPr/>
        <w:t>варіантів</w:t>
      </w:r>
      <w:r>
        <w:rPr>
          <w:spacing w:val="-9"/>
        </w:rPr>
        <w:t> </w:t>
      </w:r>
      <w:r>
        <w:rPr/>
        <w:t>оплати надає</w:t>
      </w:r>
      <w:r>
        <w:rPr>
          <w:spacing w:val="-8"/>
        </w:rPr>
        <w:t> </w:t>
      </w:r>
      <w:r>
        <w:rPr/>
        <w:t>різні</w:t>
      </w:r>
      <w:r>
        <w:rPr>
          <w:spacing w:val="-7"/>
        </w:rPr>
        <w:t> </w:t>
      </w:r>
      <w:r>
        <w:rPr/>
        <w:t>варіанти</w:t>
      </w:r>
      <w:r>
        <w:rPr>
          <w:spacing w:val="-9"/>
        </w:rPr>
        <w:t> </w:t>
      </w:r>
      <w:r>
        <w:rPr/>
        <w:t>доставки:</w:t>
      </w:r>
      <w:r>
        <w:rPr>
          <w:spacing w:val="-7"/>
        </w:rPr>
        <w:t> </w:t>
      </w:r>
      <w:r>
        <w:rPr/>
        <w:t>самовивіз</w:t>
      </w:r>
      <w:r>
        <w:rPr>
          <w:spacing w:val="-8"/>
        </w:rPr>
        <w:t> </w:t>
      </w:r>
      <w:r>
        <w:rPr/>
        <w:t>з</w:t>
      </w:r>
      <w:r>
        <w:rPr>
          <w:spacing w:val="-8"/>
        </w:rPr>
        <w:t> </w:t>
      </w:r>
      <w:r>
        <w:rPr/>
        <w:t>точок</w:t>
      </w:r>
      <w:r>
        <w:rPr>
          <w:spacing w:val="-7"/>
        </w:rPr>
        <w:t> </w:t>
      </w:r>
      <w:r>
        <w:rPr/>
        <w:t>видачі</w:t>
      </w:r>
      <w:r>
        <w:rPr>
          <w:spacing w:val="-7"/>
        </w:rPr>
        <w:t> </w:t>
      </w:r>
      <w:r>
        <w:rPr/>
        <w:t>або</w:t>
      </w:r>
      <w:r>
        <w:rPr>
          <w:spacing w:val="-7"/>
        </w:rPr>
        <w:t> </w:t>
      </w:r>
      <w:r>
        <w:rPr/>
        <w:t>використання</w:t>
      </w:r>
      <w:r>
        <w:rPr>
          <w:spacing w:val="-7"/>
        </w:rPr>
        <w:t> </w:t>
      </w:r>
      <w:r>
        <w:rPr/>
        <w:t>послуг компаній «Нова Пошта» та «Укрпошта».</w:t>
      </w:r>
    </w:p>
    <w:p>
      <w:pPr>
        <w:pStyle w:val="BodyText"/>
        <w:spacing w:line="360" w:lineRule="auto"/>
        <w:ind w:right="235"/>
      </w:pPr>
      <w:r>
        <w:rPr/>
        <w:t>Платформа компанії дозволяє клієнтам зручно переглядати та купувати товари на сайті або в мобільному додатку. Rozetka постійно розширює свої послуги та пропозиції, прагнучи забезпечити комплексний і безперешкодний досвід покупок для своїх клієнтів. Завдяки широкому асортименту товарів, зручному інтерфейсу та надійному сервісу Rozetka зарекомендувала себе як провідна платформа електронної комерції в Україні.</w:t>
      </w:r>
    </w:p>
    <w:p>
      <w:pPr>
        <w:spacing w:after="0" w:line="360" w:lineRule="auto"/>
        <w:sectPr>
          <w:pgSz w:w="11910" w:h="16840"/>
          <w:pgMar w:header="731" w:footer="0" w:top="1040" w:bottom="280" w:left="1020" w:right="900"/>
        </w:sectPr>
      </w:pPr>
    </w:p>
    <w:p>
      <w:pPr>
        <w:pStyle w:val="BodyText"/>
        <w:spacing w:before="2"/>
        <w:ind w:left="0" w:firstLine="0"/>
        <w:jc w:val="left"/>
        <w:rPr>
          <w:sz w:val="14"/>
        </w:rPr>
      </w:pPr>
    </w:p>
    <w:p>
      <w:pPr>
        <w:pStyle w:val="BodyText"/>
        <w:spacing w:before="89"/>
        <w:ind w:left="293" w:right="410" w:firstLine="0"/>
        <w:jc w:val="center"/>
      </w:pPr>
      <w:r>
        <w:rPr>
          <w:spacing w:val="-2"/>
        </w:rPr>
        <w:t>ВИСНОВКИ</w:t>
      </w:r>
    </w:p>
    <w:p>
      <w:pPr>
        <w:pStyle w:val="BodyText"/>
        <w:ind w:left="0" w:firstLine="0"/>
        <w:jc w:val="left"/>
        <w:rPr>
          <w:sz w:val="30"/>
        </w:rPr>
      </w:pPr>
    </w:p>
    <w:p>
      <w:pPr>
        <w:pStyle w:val="BodyText"/>
        <w:spacing w:before="1"/>
        <w:ind w:left="0" w:firstLine="0"/>
        <w:jc w:val="left"/>
        <w:rPr>
          <w:sz w:val="26"/>
        </w:rPr>
      </w:pPr>
    </w:p>
    <w:p>
      <w:pPr>
        <w:pStyle w:val="BodyText"/>
        <w:spacing w:line="360" w:lineRule="auto" w:before="1"/>
        <w:ind w:right="231"/>
      </w:pPr>
      <w:r>
        <w:rPr/>
        <w:t>У сучасному глобалізованому та взаємопов'язаному бізнес-середовищі організації прагнуть отримати конкурентні переваги для досягнення успіху та отримання прибутку. Одним з важливих аспектів, який суттєво впливає на конкурентоспроможність, є логістична система організації. Підприємствам необхідно забезпечити ефективні матеріальний, інформаційний та фінансовий потоки, своєчасне виробництво та доставлення продукції для задоволення потреб різних сегментів клієнтів.</w:t>
      </w:r>
    </w:p>
    <w:p>
      <w:pPr>
        <w:pStyle w:val="BodyText"/>
        <w:spacing w:line="360" w:lineRule="auto"/>
        <w:ind w:right="231"/>
      </w:pPr>
      <w:r>
        <w:rPr/>
        <w:t>Логістична система охоплює управління ресурсами, інформацією та процесами, пов'язаними з переміщенням товарів і послуг від постачальників до споживачів. Вона сприяє покращенню обслуговування клієнтів, що є життєво важливим фактором у визначенні конкурентоспроможності організації. Оптимізуючи</w:t>
      </w:r>
      <w:r>
        <w:rPr>
          <w:spacing w:val="-18"/>
        </w:rPr>
        <w:t> </w:t>
      </w:r>
      <w:r>
        <w:rPr/>
        <w:t>транспортування,</w:t>
      </w:r>
      <w:r>
        <w:rPr>
          <w:spacing w:val="-17"/>
        </w:rPr>
        <w:t> </w:t>
      </w:r>
      <w:r>
        <w:rPr/>
        <w:t>складування</w:t>
      </w:r>
      <w:r>
        <w:rPr>
          <w:spacing w:val="-18"/>
        </w:rPr>
        <w:t> </w:t>
      </w:r>
      <w:r>
        <w:rPr/>
        <w:t>та</w:t>
      </w:r>
      <w:r>
        <w:rPr>
          <w:spacing w:val="-17"/>
        </w:rPr>
        <w:t> </w:t>
      </w:r>
      <w:r>
        <w:rPr/>
        <w:t>управління</w:t>
      </w:r>
      <w:r>
        <w:rPr>
          <w:spacing w:val="-18"/>
        </w:rPr>
        <w:t> </w:t>
      </w:r>
      <w:r>
        <w:rPr/>
        <w:t>запасами,</w:t>
      </w:r>
      <w:r>
        <w:rPr>
          <w:spacing w:val="-17"/>
        </w:rPr>
        <w:t> </w:t>
      </w:r>
      <w:r>
        <w:rPr/>
        <w:t>організація може забезпечити своєчасну доставку продуктів і послуг клієнтам. Така надійність призводить до підвищення рівня задоволеності клієнтів, їхньої лояльності та позитивного сприйняття бренду, що дає організації конкурентну перевагу над конкурентами.</w:t>
      </w:r>
    </w:p>
    <w:p>
      <w:pPr>
        <w:pStyle w:val="BodyText"/>
        <w:spacing w:line="360" w:lineRule="auto"/>
        <w:ind w:right="230"/>
      </w:pPr>
      <w:r>
        <w:rPr/>
        <w:t>Під час пандемії COVID-19 підприємства зіткнулися з новими викликами та змінами. Забезпечення ефективного управління логістичною системою є надзвичайно</w:t>
      </w:r>
      <w:r>
        <w:rPr>
          <w:spacing w:val="-8"/>
        </w:rPr>
        <w:t> </w:t>
      </w:r>
      <w:r>
        <w:rPr/>
        <w:t>важливим</w:t>
      </w:r>
      <w:r>
        <w:rPr>
          <w:spacing w:val="-8"/>
        </w:rPr>
        <w:t> </w:t>
      </w:r>
      <w:r>
        <w:rPr/>
        <w:t>для</w:t>
      </w:r>
      <w:r>
        <w:rPr>
          <w:spacing w:val="-8"/>
        </w:rPr>
        <w:t> </w:t>
      </w:r>
      <w:r>
        <w:rPr/>
        <w:t>збереження</w:t>
      </w:r>
      <w:r>
        <w:rPr>
          <w:spacing w:val="-8"/>
        </w:rPr>
        <w:t> </w:t>
      </w:r>
      <w:r>
        <w:rPr/>
        <w:t>та</w:t>
      </w:r>
      <w:r>
        <w:rPr>
          <w:spacing w:val="-8"/>
        </w:rPr>
        <w:t> </w:t>
      </w:r>
      <w:r>
        <w:rPr/>
        <w:t>підвищення</w:t>
      </w:r>
      <w:r>
        <w:rPr>
          <w:spacing w:val="-10"/>
        </w:rPr>
        <w:t> </w:t>
      </w:r>
      <w:r>
        <w:rPr/>
        <w:t>конкурентоспроможності у таких непередбачуваних умовах. Глобальна криза змінила пріоритети в управлінні логістичними системами: крім традиційних факторів швидкості, надійності та точності, підприємства почали надавати більше уваги стійкості, прозорості, екологічності та і діджиталізації.</w:t>
      </w:r>
    </w:p>
    <w:p>
      <w:pPr>
        <w:pStyle w:val="BodyText"/>
        <w:spacing w:line="360" w:lineRule="auto"/>
        <w:ind w:right="237"/>
      </w:pPr>
      <w:r>
        <w:rPr/>
        <w:t>Надійна логістична система сприяє безперебійній співпраці по всьому ланцюгу постачання. Обмінюючись інформацією в режимі реального часу з постачальниками, виробниками, дистриб'юторами та роздрібними торговцями, організації можуть координувати діяльність, передбачати коливання попиту та швидко реагувати на ринкові зміни.</w:t>
      </w:r>
    </w:p>
    <w:p>
      <w:pPr>
        <w:spacing w:after="0" w:line="360" w:lineRule="auto"/>
        <w:sectPr>
          <w:pgSz w:w="11910" w:h="16840"/>
          <w:pgMar w:header="731" w:footer="0" w:top="1040" w:bottom="280" w:left="1020" w:right="900"/>
        </w:sectPr>
      </w:pPr>
    </w:p>
    <w:p>
      <w:pPr>
        <w:pStyle w:val="BodyText"/>
        <w:spacing w:before="2"/>
        <w:ind w:left="0" w:firstLine="0"/>
        <w:jc w:val="left"/>
        <w:rPr>
          <w:sz w:val="14"/>
        </w:rPr>
      </w:pPr>
    </w:p>
    <w:p>
      <w:pPr>
        <w:pStyle w:val="BodyText"/>
        <w:spacing w:line="360" w:lineRule="auto" w:before="89"/>
        <w:ind w:right="236"/>
      </w:pPr>
      <w:r>
        <w:rPr/>
        <w:t>Ефективна</w:t>
      </w:r>
      <w:r>
        <w:rPr>
          <w:spacing w:val="-18"/>
        </w:rPr>
        <w:t> </w:t>
      </w:r>
      <w:r>
        <w:rPr/>
        <w:t>логістична</w:t>
      </w:r>
      <w:r>
        <w:rPr>
          <w:spacing w:val="-17"/>
        </w:rPr>
        <w:t> </w:t>
      </w:r>
      <w:r>
        <w:rPr/>
        <w:t>система</w:t>
      </w:r>
      <w:r>
        <w:rPr>
          <w:spacing w:val="-18"/>
        </w:rPr>
        <w:t> </w:t>
      </w:r>
      <w:r>
        <w:rPr/>
        <w:t>дозволяє</w:t>
      </w:r>
      <w:r>
        <w:rPr>
          <w:spacing w:val="-17"/>
        </w:rPr>
        <w:t> </w:t>
      </w:r>
      <w:r>
        <w:rPr/>
        <w:t>організаціям</w:t>
      </w:r>
      <w:r>
        <w:rPr>
          <w:spacing w:val="-18"/>
        </w:rPr>
        <w:t> </w:t>
      </w:r>
      <w:r>
        <w:rPr/>
        <w:t>швидко</w:t>
      </w:r>
      <w:r>
        <w:rPr>
          <w:spacing w:val="-17"/>
        </w:rPr>
        <w:t> </w:t>
      </w:r>
      <w:r>
        <w:rPr/>
        <w:t>адаптуватися та ефективно реагувати на збої. Відстеження в режимі реального часу, аналіз даних і штучний інтелект можуть допомогти організації отримати цінну інформацію про операції в ланцюгу постачань, виявити вузькі місця і внести зміни. Це дозволяє організаціям використовувати можливості, зменшувати ризики та отримувати конкурентні переваги.</w:t>
      </w:r>
    </w:p>
    <w:p>
      <w:pPr>
        <w:pStyle w:val="BodyText"/>
        <w:spacing w:line="321" w:lineRule="exact"/>
        <w:ind w:left="821" w:firstLine="0"/>
      </w:pPr>
      <w:r>
        <w:rPr/>
        <w:t>Міжнародний</w:t>
      </w:r>
      <w:r>
        <w:rPr>
          <w:spacing w:val="61"/>
        </w:rPr>
        <w:t>  </w:t>
      </w:r>
      <w:r>
        <w:rPr/>
        <w:t>лідер</w:t>
      </w:r>
      <w:r>
        <w:rPr>
          <w:spacing w:val="64"/>
        </w:rPr>
        <w:t>  </w:t>
      </w:r>
      <w:r>
        <w:rPr/>
        <w:t>електронної</w:t>
      </w:r>
      <w:r>
        <w:rPr>
          <w:spacing w:val="64"/>
        </w:rPr>
        <w:t>  </w:t>
      </w:r>
      <w:r>
        <w:rPr/>
        <w:t>комерції,</w:t>
      </w:r>
      <w:r>
        <w:rPr>
          <w:spacing w:val="63"/>
        </w:rPr>
        <w:t>  </w:t>
      </w:r>
      <w:r>
        <w:rPr/>
        <w:t>американська</w:t>
      </w:r>
      <w:r>
        <w:rPr>
          <w:spacing w:val="64"/>
        </w:rPr>
        <w:t>  </w:t>
      </w:r>
      <w:r>
        <w:rPr>
          <w:spacing w:val="-2"/>
        </w:rPr>
        <w:t>компанія</w:t>
      </w:r>
    </w:p>
    <w:p>
      <w:pPr>
        <w:pStyle w:val="BodyText"/>
        <w:spacing w:line="360" w:lineRule="auto" w:before="163"/>
        <w:ind w:right="231" w:firstLine="0"/>
      </w:pPr>
      <w:r>
        <w:rPr/>
        <w:t>«Amazon.com, Inc.» здійснила революцію в галузі роздрібної торгівлі завдяки своєму клієнтоорієнтованому підходу та ефективній логістичній системі. Завдяки численним стратегічно розташованим фулфілмент-центрам; складним алгоритмам</w:t>
      </w:r>
      <w:r>
        <w:rPr>
          <w:spacing w:val="-16"/>
        </w:rPr>
        <w:t> </w:t>
      </w:r>
      <w:r>
        <w:rPr/>
        <w:t>та</w:t>
      </w:r>
      <w:r>
        <w:rPr>
          <w:spacing w:val="-16"/>
        </w:rPr>
        <w:t> </w:t>
      </w:r>
      <w:r>
        <w:rPr/>
        <w:t>аналітики</w:t>
      </w:r>
      <w:r>
        <w:rPr>
          <w:spacing w:val="-17"/>
        </w:rPr>
        <w:t> </w:t>
      </w:r>
      <w:r>
        <w:rPr/>
        <w:t>даних</w:t>
      </w:r>
      <w:r>
        <w:rPr>
          <w:spacing w:val="-17"/>
        </w:rPr>
        <w:t> </w:t>
      </w:r>
      <w:r>
        <w:rPr/>
        <w:t>для</w:t>
      </w:r>
      <w:r>
        <w:rPr>
          <w:spacing w:val="-15"/>
        </w:rPr>
        <w:t> </w:t>
      </w:r>
      <w:r>
        <w:rPr/>
        <w:t>точного</w:t>
      </w:r>
      <w:r>
        <w:rPr>
          <w:spacing w:val="-17"/>
        </w:rPr>
        <w:t> </w:t>
      </w:r>
      <w:r>
        <w:rPr/>
        <w:t>прогнозування</w:t>
      </w:r>
      <w:r>
        <w:rPr>
          <w:spacing w:val="-18"/>
        </w:rPr>
        <w:t> </w:t>
      </w:r>
      <w:r>
        <w:rPr/>
        <w:t>попиту</w:t>
      </w:r>
      <w:r>
        <w:rPr>
          <w:spacing w:val="-16"/>
        </w:rPr>
        <w:t> </w:t>
      </w:r>
      <w:r>
        <w:rPr/>
        <w:t>та</w:t>
      </w:r>
      <w:r>
        <w:rPr>
          <w:spacing w:val="-18"/>
        </w:rPr>
        <w:t> </w:t>
      </w:r>
      <w:r>
        <w:rPr/>
        <w:t>оптимізації рівня запасів; власному автопарку, партнерству з постачальниками логістичних послуг</w:t>
      </w:r>
      <w:r>
        <w:rPr>
          <w:spacing w:val="-14"/>
        </w:rPr>
        <w:t> </w:t>
      </w:r>
      <w:r>
        <w:rPr/>
        <w:t>та</w:t>
      </w:r>
      <w:r>
        <w:rPr>
          <w:spacing w:val="-17"/>
        </w:rPr>
        <w:t> </w:t>
      </w:r>
      <w:r>
        <w:rPr/>
        <w:t>інноваційних</w:t>
      </w:r>
      <w:r>
        <w:rPr>
          <w:spacing w:val="-16"/>
        </w:rPr>
        <w:t> </w:t>
      </w:r>
      <w:r>
        <w:rPr/>
        <w:t>рішень,</w:t>
      </w:r>
      <w:r>
        <w:rPr>
          <w:spacing w:val="-15"/>
        </w:rPr>
        <w:t> </w:t>
      </w:r>
      <w:r>
        <w:rPr/>
        <w:t>компанія</w:t>
      </w:r>
      <w:r>
        <w:rPr>
          <w:spacing w:val="-9"/>
        </w:rPr>
        <w:t> </w:t>
      </w:r>
      <w:r>
        <w:rPr/>
        <w:t>оптимізує</w:t>
      </w:r>
      <w:r>
        <w:rPr>
          <w:spacing w:val="-15"/>
        </w:rPr>
        <w:t> </w:t>
      </w:r>
      <w:r>
        <w:rPr/>
        <w:t>свою</w:t>
      </w:r>
      <w:r>
        <w:rPr>
          <w:spacing w:val="-15"/>
        </w:rPr>
        <w:t> </w:t>
      </w:r>
      <w:r>
        <w:rPr/>
        <w:t>логістичну</w:t>
      </w:r>
      <w:r>
        <w:rPr>
          <w:spacing w:val="-14"/>
        </w:rPr>
        <w:t> </w:t>
      </w:r>
      <w:r>
        <w:rPr/>
        <w:t>систему</w:t>
      </w:r>
      <w:r>
        <w:rPr>
          <w:spacing w:val="-16"/>
        </w:rPr>
        <w:t> </w:t>
      </w:r>
      <w:r>
        <w:rPr/>
        <w:t>для отримання конкурентної переваги на ринку.</w:t>
      </w:r>
    </w:p>
    <w:p>
      <w:pPr>
        <w:pStyle w:val="BodyText"/>
        <w:spacing w:line="360" w:lineRule="auto"/>
        <w:ind w:right="229"/>
      </w:pPr>
      <w:r>
        <w:rPr/>
        <w:t>«Rozetka»</w:t>
      </w:r>
      <w:r>
        <w:rPr>
          <w:spacing w:val="-8"/>
        </w:rPr>
        <w:t> </w:t>
      </w:r>
      <w:r>
        <w:rPr/>
        <w:t>є</w:t>
      </w:r>
      <w:r>
        <w:rPr>
          <w:spacing w:val="-10"/>
        </w:rPr>
        <w:t> </w:t>
      </w:r>
      <w:r>
        <w:rPr/>
        <w:t>одним</w:t>
      </w:r>
      <w:r>
        <w:rPr>
          <w:spacing w:val="-9"/>
        </w:rPr>
        <w:t> </w:t>
      </w:r>
      <w:r>
        <w:rPr/>
        <w:t>з</w:t>
      </w:r>
      <w:r>
        <w:rPr>
          <w:spacing w:val="-10"/>
        </w:rPr>
        <w:t> </w:t>
      </w:r>
      <w:r>
        <w:rPr/>
        <w:t>провідних</w:t>
      </w:r>
      <w:r>
        <w:rPr>
          <w:spacing w:val="-8"/>
        </w:rPr>
        <w:t> </w:t>
      </w:r>
      <w:r>
        <w:rPr/>
        <w:t>маркетплейсів</w:t>
      </w:r>
      <w:r>
        <w:rPr>
          <w:spacing w:val="-10"/>
        </w:rPr>
        <w:t> </w:t>
      </w:r>
      <w:r>
        <w:rPr/>
        <w:t>в</w:t>
      </w:r>
      <w:r>
        <w:rPr>
          <w:spacing w:val="-10"/>
        </w:rPr>
        <w:t> </w:t>
      </w:r>
      <w:r>
        <w:rPr/>
        <w:t>Україні.</w:t>
      </w:r>
      <w:r>
        <w:rPr>
          <w:spacing w:val="-10"/>
        </w:rPr>
        <w:t> </w:t>
      </w:r>
      <w:r>
        <w:rPr/>
        <w:t>У</w:t>
      </w:r>
      <w:r>
        <w:rPr>
          <w:spacing w:val="-9"/>
        </w:rPr>
        <w:t> </w:t>
      </w:r>
      <w:r>
        <w:rPr/>
        <w:t>своїй</w:t>
      </w:r>
      <w:r>
        <w:rPr>
          <w:spacing w:val="-9"/>
        </w:rPr>
        <w:t> </w:t>
      </w:r>
      <w:r>
        <w:rPr/>
        <w:t>діяльності ця компанія також приділяє увагу стійкості та екологічним аспектам. Компанія дотримується принципів сталого розвитку та здійснює заходи для зменшення впливу своєї діяльності на навколишнє середовище. Компанія «Rozetka» відома своєю високою якістю обслуговування, широким асортиментом товарів і надійною доставкою, що робить її одним з популярних маркетплейсів серед </w:t>
      </w:r>
      <w:r>
        <w:rPr>
          <w:spacing w:val="-2"/>
        </w:rPr>
        <w:t>українців.</w:t>
      </w:r>
    </w:p>
    <w:p>
      <w:pPr>
        <w:pStyle w:val="BodyText"/>
        <w:spacing w:line="360" w:lineRule="auto"/>
        <w:ind w:right="230"/>
      </w:pPr>
      <w:r>
        <w:rPr/>
        <w:t>Хоча український маркетплейс «Rozetka» та «Amazon.com, Inc.» мають різні</w:t>
      </w:r>
      <w:r>
        <w:rPr>
          <w:spacing w:val="-10"/>
        </w:rPr>
        <w:t> </w:t>
      </w:r>
      <w:r>
        <w:rPr/>
        <w:t>масштаби</w:t>
      </w:r>
      <w:r>
        <w:rPr>
          <w:spacing w:val="-11"/>
        </w:rPr>
        <w:t> </w:t>
      </w:r>
      <w:r>
        <w:rPr/>
        <w:t>діяльності,</w:t>
      </w:r>
      <w:r>
        <w:rPr>
          <w:spacing w:val="-12"/>
        </w:rPr>
        <w:t> </w:t>
      </w:r>
      <w:r>
        <w:rPr/>
        <w:t>обидві</w:t>
      </w:r>
      <w:r>
        <w:rPr>
          <w:spacing w:val="-11"/>
        </w:rPr>
        <w:t> </w:t>
      </w:r>
      <w:r>
        <w:rPr/>
        <w:t>компанії</w:t>
      </w:r>
      <w:r>
        <w:rPr>
          <w:spacing w:val="-10"/>
        </w:rPr>
        <w:t> </w:t>
      </w:r>
      <w:r>
        <w:rPr/>
        <w:t>приділяють</w:t>
      </w:r>
      <w:r>
        <w:rPr>
          <w:spacing w:val="-13"/>
        </w:rPr>
        <w:t> </w:t>
      </w:r>
      <w:r>
        <w:rPr/>
        <w:t>велику</w:t>
      </w:r>
      <w:r>
        <w:rPr>
          <w:spacing w:val="-10"/>
        </w:rPr>
        <w:t> </w:t>
      </w:r>
      <w:r>
        <w:rPr/>
        <w:t>увагу</w:t>
      </w:r>
      <w:r>
        <w:rPr>
          <w:spacing w:val="-10"/>
        </w:rPr>
        <w:t> </w:t>
      </w:r>
      <w:r>
        <w:rPr/>
        <w:t>управлінню логістичними системами та впроваджують інноваційні рішення та диджиталізують свої логістичні процеси, щоб поліпшити ефективність та задоволення клієнтів.</w:t>
      </w:r>
    </w:p>
    <w:p>
      <w:pPr>
        <w:spacing w:after="0" w:line="360" w:lineRule="auto"/>
        <w:sectPr>
          <w:pgSz w:w="11910" w:h="16840"/>
          <w:pgMar w:header="731" w:footer="0" w:top="1040" w:bottom="280" w:left="1020" w:right="900"/>
        </w:sectPr>
      </w:pPr>
    </w:p>
    <w:p>
      <w:pPr>
        <w:pStyle w:val="BodyText"/>
        <w:spacing w:before="2"/>
        <w:ind w:left="0" w:firstLine="0"/>
        <w:jc w:val="left"/>
        <w:rPr>
          <w:sz w:val="14"/>
        </w:rPr>
      </w:pPr>
    </w:p>
    <w:p>
      <w:pPr>
        <w:pStyle w:val="BodyText"/>
        <w:spacing w:before="89"/>
        <w:ind w:left="898" w:right="1017" w:firstLine="0"/>
        <w:jc w:val="center"/>
      </w:pPr>
      <w:r>
        <w:rPr/>
        <w:t>СПИСОК</w:t>
      </w:r>
      <w:r>
        <w:rPr>
          <w:spacing w:val="-9"/>
        </w:rPr>
        <w:t> </w:t>
      </w:r>
      <w:r>
        <w:rPr/>
        <w:t>ВИКОРИСТАНИХ</w:t>
      </w:r>
      <w:r>
        <w:rPr>
          <w:spacing w:val="-8"/>
        </w:rPr>
        <w:t> </w:t>
      </w:r>
      <w:r>
        <w:rPr>
          <w:spacing w:val="-2"/>
        </w:rPr>
        <w:t>ДЖЕРЕЛ</w:t>
      </w:r>
    </w:p>
    <w:p>
      <w:pPr>
        <w:pStyle w:val="BodyText"/>
        <w:ind w:left="0" w:firstLine="0"/>
        <w:jc w:val="left"/>
        <w:rPr>
          <w:sz w:val="30"/>
        </w:rPr>
      </w:pPr>
    </w:p>
    <w:p>
      <w:pPr>
        <w:pStyle w:val="BodyText"/>
        <w:spacing w:before="1"/>
        <w:ind w:left="0" w:firstLine="0"/>
        <w:jc w:val="left"/>
        <w:rPr>
          <w:sz w:val="26"/>
        </w:rPr>
      </w:pPr>
    </w:p>
    <w:p>
      <w:pPr>
        <w:pStyle w:val="ListParagraph"/>
        <w:numPr>
          <w:ilvl w:val="2"/>
          <w:numId w:val="18"/>
        </w:numPr>
        <w:tabs>
          <w:tab w:pos="1530" w:val="left" w:leader="none"/>
        </w:tabs>
        <w:spacing w:line="360" w:lineRule="auto" w:before="1" w:after="0"/>
        <w:ind w:left="112" w:right="229" w:firstLine="708"/>
        <w:jc w:val="both"/>
        <w:rPr>
          <w:sz w:val="28"/>
        </w:rPr>
      </w:pPr>
      <w:r>
        <w:rPr>
          <w:sz w:val="28"/>
        </w:rPr>
        <w:t>Ачкасова Л. М. Модель управління матеріальними потоками в логістичних системах // Економіка транспортного комплексу. 2021. Вип. 37. С. 36–48. URL: </w:t>
      </w:r>
      <w:hyperlink r:id="rId23">
        <w:r>
          <w:rPr>
            <w:color w:val="0000FF"/>
            <w:sz w:val="28"/>
            <w:u w:val="single" w:color="0000FF"/>
          </w:rPr>
          <w:t>http://etk.khadi.kharkov.ua/article/view/234012</w:t>
        </w:r>
      </w:hyperlink>
    </w:p>
    <w:p>
      <w:pPr>
        <w:pStyle w:val="ListParagraph"/>
        <w:numPr>
          <w:ilvl w:val="2"/>
          <w:numId w:val="18"/>
        </w:numPr>
        <w:tabs>
          <w:tab w:pos="1530" w:val="left" w:leader="none"/>
        </w:tabs>
        <w:spacing w:line="360" w:lineRule="auto" w:before="0" w:after="0"/>
        <w:ind w:left="112" w:right="228" w:firstLine="708"/>
        <w:jc w:val="both"/>
        <w:rPr>
          <w:sz w:val="28"/>
        </w:rPr>
      </w:pPr>
      <w:r>
        <w:rPr>
          <w:sz w:val="28"/>
        </w:rPr>
        <w:t>Іванова О. М. Характеристика та класифікація інформаційних потоків підприємств. Інвестиції: практика та досвід. 2016. № 13. С. 18–22. URL: </w:t>
      </w:r>
      <w:hyperlink r:id="rId24">
        <w:r>
          <w:rPr>
            <w:color w:val="0000FF"/>
            <w:spacing w:val="-2"/>
            <w:sz w:val="28"/>
            <w:u w:val="single" w:color="0000FF"/>
          </w:rPr>
          <w:t>http://www.investplan.com.ua/pdf/13_2016/5.pdf</w:t>
        </w:r>
      </w:hyperlink>
    </w:p>
    <w:p>
      <w:pPr>
        <w:pStyle w:val="ListParagraph"/>
        <w:numPr>
          <w:ilvl w:val="2"/>
          <w:numId w:val="18"/>
        </w:numPr>
        <w:tabs>
          <w:tab w:pos="1530" w:val="left" w:leader="none"/>
        </w:tabs>
        <w:spacing w:line="360" w:lineRule="auto" w:before="0" w:after="0"/>
        <w:ind w:left="112" w:right="236" w:firstLine="708"/>
        <w:jc w:val="both"/>
        <w:rPr>
          <w:sz w:val="28"/>
        </w:rPr>
      </w:pPr>
      <w:r>
        <w:rPr>
          <w:sz w:val="28"/>
        </w:rPr>
        <w:t>Забуранна Л. В., Кулік. А. В. Управління логістичною системою підприємства</w:t>
      </w:r>
      <w:r>
        <w:rPr>
          <w:spacing w:val="68"/>
          <w:w w:val="150"/>
          <w:sz w:val="28"/>
        </w:rPr>
        <w:t>    </w:t>
      </w:r>
      <w:r>
        <w:rPr>
          <w:sz w:val="28"/>
        </w:rPr>
        <w:t>//</w:t>
      </w:r>
      <w:r>
        <w:rPr>
          <w:spacing w:val="68"/>
          <w:w w:val="150"/>
          <w:sz w:val="28"/>
        </w:rPr>
        <w:t>    </w:t>
      </w:r>
      <w:r>
        <w:rPr>
          <w:sz w:val="28"/>
        </w:rPr>
        <w:t>Ефективна</w:t>
      </w:r>
      <w:r>
        <w:rPr>
          <w:spacing w:val="68"/>
          <w:w w:val="150"/>
          <w:sz w:val="28"/>
        </w:rPr>
        <w:t>    </w:t>
      </w:r>
      <w:r>
        <w:rPr>
          <w:sz w:val="28"/>
        </w:rPr>
        <w:t>економіка.</w:t>
      </w:r>
      <w:r>
        <w:rPr>
          <w:spacing w:val="68"/>
          <w:w w:val="150"/>
          <w:sz w:val="28"/>
        </w:rPr>
        <w:t>    </w:t>
      </w:r>
      <w:r>
        <w:rPr>
          <w:sz w:val="28"/>
        </w:rPr>
        <w:t>2015.</w:t>
      </w:r>
      <w:r>
        <w:rPr>
          <w:spacing w:val="68"/>
          <w:w w:val="150"/>
          <w:sz w:val="28"/>
        </w:rPr>
        <w:t>    </w:t>
      </w:r>
      <w:r>
        <w:rPr>
          <w:sz w:val="28"/>
        </w:rPr>
        <w:t>№</w:t>
      </w:r>
      <w:r>
        <w:rPr>
          <w:spacing w:val="68"/>
          <w:w w:val="150"/>
          <w:sz w:val="28"/>
        </w:rPr>
        <w:t>    </w:t>
      </w:r>
      <w:r>
        <w:rPr>
          <w:sz w:val="28"/>
        </w:rPr>
        <w:t>3.</w:t>
      </w:r>
    </w:p>
    <w:p>
      <w:pPr>
        <w:pStyle w:val="BodyText"/>
        <w:spacing w:line="321" w:lineRule="exact"/>
        <w:ind w:firstLine="0"/>
        <w:jc w:val="left"/>
      </w:pPr>
      <w:hyperlink r:id="rId25">
        <w:r>
          <w:rPr>
            <w:color w:val="0000FF"/>
            <w:spacing w:val="-2"/>
            <w:u w:val="single" w:color="0000FF"/>
          </w:rPr>
          <w:t>URL:http://nbuv.gov.ua/UJRN/efek_2015_3_8</w:t>
        </w:r>
      </w:hyperlink>
    </w:p>
    <w:p>
      <w:pPr>
        <w:pStyle w:val="ListParagraph"/>
        <w:numPr>
          <w:ilvl w:val="2"/>
          <w:numId w:val="18"/>
        </w:numPr>
        <w:tabs>
          <w:tab w:pos="1530" w:val="left" w:leader="none"/>
        </w:tabs>
        <w:spacing w:line="360" w:lineRule="auto" w:before="162" w:after="0"/>
        <w:ind w:left="112" w:right="229" w:firstLine="708"/>
        <w:jc w:val="both"/>
        <w:rPr>
          <w:sz w:val="28"/>
        </w:rPr>
      </w:pPr>
      <w:r>
        <w:rPr>
          <w:sz w:val="28"/>
        </w:rPr>
        <w:t>Колодізєва Т. О. Управління ланцюгами поставок: навчальний посібник. Харків: ХНЕУ ім. С. Кузнеця, 2016. 164 с. URL: </w:t>
      </w:r>
      <w:hyperlink r:id="rId26">
        <w:r>
          <w:rPr>
            <w:color w:val="0000FF"/>
            <w:spacing w:val="-2"/>
            <w:sz w:val="28"/>
            <w:u w:val="single" w:color="0000FF"/>
          </w:rPr>
          <w:t>http://repository.hneu.edu.ua/bitstream/123456789/14815/1/2016-</w:t>
        </w:r>
      </w:hyperlink>
    </w:p>
    <w:p>
      <w:pPr>
        <w:pStyle w:val="BodyText"/>
        <w:spacing w:line="362" w:lineRule="auto"/>
        <w:ind w:firstLine="0"/>
        <w:jc w:val="left"/>
      </w:pPr>
      <w:hyperlink r:id="rId26">
        <w:r>
          <w:rPr>
            <w:color w:val="0000FF"/>
            <w:spacing w:val="-2"/>
            <w:u w:val="single" w:color="0000FF"/>
          </w:rPr>
          <w:t>%d0%9a%d0%be%d0%bb%d0%be%d0%b4%d1%96%d0%b7%d1%94%d0%b2%d</w:t>
        </w:r>
      </w:hyperlink>
      <w:r>
        <w:rPr>
          <w:color w:val="0000FF"/>
          <w:spacing w:val="-2"/>
        </w:rPr>
        <w:t> </w:t>
      </w:r>
      <w:hyperlink r:id="rId26">
        <w:r>
          <w:rPr>
            <w:color w:val="0000FF"/>
            <w:spacing w:val="-2"/>
            <w:u w:val="single" w:color="0000FF"/>
          </w:rPr>
          <w:t>0%b0%20%d0%a2%20%d0%9e.pdf</w:t>
        </w:r>
      </w:hyperlink>
    </w:p>
    <w:p>
      <w:pPr>
        <w:pStyle w:val="ListParagraph"/>
        <w:numPr>
          <w:ilvl w:val="2"/>
          <w:numId w:val="18"/>
        </w:numPr>
        <w:tabs>
          <w:tab w:pos="1530" w:val="left" w:leader="none"/>
          <w:tab w:pos="2468" w:val="left" w:leader="none"/>
          <w:tab w:pos="4808" w:val="left" w:leader="none"/>
          <w:tab w:pos="6504" w:val="left" w:leader="none"/>
          <w:tab w:pos="7836" w:val="left" w:leader="none"/>
          <w:tab w:pos="9110" w:val="left" w:leader="none"/>
        </w:tabs>
        <w:spacing w:line="360" w:lineRule="auto" w:before="0" w:after="0"/>
        <w:ind w:left="112" w:right="235" w:firstLine="708"/>
        <w:jc w:val="both"/>
        <w:rPr>
          <w:sz w:val="28"/>
        </w:rPr>
      </w:pPr>
      <w:r>
        <w:rPr>
          <w:sz w:val="28"/>
        </w:rPr>
        <w:t>Струнін В. В., Селівончик А. В. Комплексний аналіз логістичної системи підприємства та визначення ефективності від її впровадження // </w:t>
      </w:r>
      <w:r>
        <w:rPr>
          <w:spacing w:val="-2"/>
          <w:sz w:val="28"/>
        </w:rPr>
        <w:t>Ефективна</w:t>
      </w:r>
      <w:r>
        <w:rPr>
          <w:sz w:val="28"/>
        </w:rPr>
        <w:tab/>
      </w:r>
      <w:r>
        <w:rPr>
          <w:spacing w:val="-2"/>
          <w:sz w:val="28"/>
        </w:rPr>
        <w:t>економіка.</w:t>
      </w:r>
      <w:r>
        <w:rPr>
          <w:sz w:val="28"/>
        </w:rPr>
        <w:tab/>
      </w:r>
      <w:r>
        <w:rPr>
          <w:spacing w:val="-2"/>
          <w:sz w:val="28"/>
        </w:rPr>
        <w:t>2017.</w:t>
      </w:r>
      <w:r>
        <w:rPr>
          <w:sz w:val="28"/>
        </w:rPr>
        <w:tab/>
      </w:r>
      <w:r>
        <w:rPr>
          <w:spacing w:val="-10"/>
          <w:sz w:val="28"/>
        </w:rPr>
        <w:t>№</w:t>
      </w:r>
      <w:r>
        <w:rPr>
          <w:sz w:val="28"/>
        </w:rPr>
        <w:tab/>
      </w:r>
      <w:r>
        <w:rPr>
          <w:spacing w:val="-6"/>
          <w:sz w:val="28"/>
        </w:rPr>
        <w:t>1.</w:t>
      </w:r>
      <w:r>
        <w:rPr>
          <w:sz w:val="28"/>
        </w:rPr>
        <w:tab/>
      </w:r>
      <w:r>
        <w:rPr>
          <w:spacing w:val="-4"/>
          <w:sz w:val="28"/>
        </w:rPr>
        <w:t>URL:</w:t>
      </w:r>
      <w:r>
        <w:rPr>
          <w:spacing w:val="-4"/>
          <w:sz w:val="28"/>
        </w:rPr>
        <w:t> </w:t>
      </w:r>
      <w:hyperlink r:id="rId27">
        <w:r>
          <w:rPr>
            <w:color w:val="0000FF"/>
            <w:spacing w:val="-2"/>
            <w:sz w:val="28"/>
            <w:u w:val="single" w:color="0000FF"/>
          </w:rPr>
          <w:t>http://www.economy.nayka.com.ua/?op=1&amp;z=5386</w:t>
        </w:r>
      </w:hyperlink>
    </w:p>
    <w:p>
      <w:pPr>
        <w:pStyle w:val="ListParagraph"/>
        <w:numPr>
          <w:ilvl w:val="2"/>
          <w:numId w:val="18"/>
        </w:numPr>
        <w:tabs>
          <w:tab w:pos="1530" w:val="left" w:leader="none"/>
          <w:tab w:pos="2784" w:val="left" w:leader="none"/>
          <w:tab w:pos="4470" w:val="left" w:leader="none"/>
          <w:tab w:pos="5737" w:val="left" w:leader="none"/>
          <w:tab w:pos="7049" w:val="left" w:leader="none"/>
          <w:tab w:pos="9113" w:val="left" w:leader="none"/>
        </w:tabs>
        <w:spacing w:line="360" w:lineRule="auto" w:before="0" w:after="0"/>
        <w:ind w:left="112" w:right="231" w:firstLine="708"/>
        <w:jc w:val="both"/>
        <w:rPr>
          <w:sz w:val="28"/>
        </w:rPr>
      </w:pPr>
      <w:r>
        <w:rPr>
          <w:sz w:val="28"/>
        </w:rPr>
        <w:t>Рудківський О. А, Овчаренко Г. С. Управління ланцюгами постачання на основі системи SCM // Вісник Хмельницького національного </w:t>
      </w:r>
      <w:r>
        <w:rPr>
          <w:spacing w:val="-2"/>
          <w:sz w:val="28"/>
        </w:rPr>
        <w:t>університету.</w:t>
      </w:r>
      <w:r>
        <w:rPr>
          <w:sz w:val="28"/>
        </w:rPr>
        <w:tab/>
      </w:r>
      <w:r>
        <w:rPr>
          <w:spacing w:val="-2"/>
          <w:sz w:val="28"/>
        </w:rPr>
        <w:t>2011.</w:t>
      </w:r>
      <w:r>
        <w:rPr>
          <w:sz w:val="28"/>
        </w:rPr>
        <w:tab/>
      </w:r>
      <w:r>
        <w:rPr>
          <w:spacing w:val="-6"/>
          <w:sz w:val="28"/>
        </w:rPr>
        <w:t>3.</w:t>
      </w:r>
      <w:r>
        <w:rPr>
          <w:sz w:val="28"/>
        </w:rPr>
        <w:tab/>
      </w:r>
      <w:r>
        <w:rPr>
          <w:spacing w:val="-6"/>
          <w:sz w:val="28"/>
        </w:rPr>
        <w:t>С.</w:t>
      </w:r>
      <w:r>
        <w:rPr>
          <w:sz w:val="28"/>
        </w:rPr>
        <w:tab/>
      </w:r>
      <w:r>
        <w:rPr>
          <w:spacing w:val="-2"/>
          <w:sz w:val="28"/>
        </w:rPr>
        <w:t>138-142.</w:t>
      </w:r>
      <w:r>
        <w:rPr>
          <w:sz w:val="28"/>
        </w:rPr>
        <w:tab/>
      </w:r>
      <w:r>
        <w:rPr>
          <w:spacing w:val="-4"/>
          <w:sz w:val="28"/>
        </w:rPr>
        <w:t>URL:</w:t>
      </w:r>
      <w:r>
        <w:rPr>
          <w:spacing w:val="-4"/>
          <w:sz w:val="28"/>
        </w:rPr>
        <w:t> </w:t>
      </w:r>
      <w:hyperlink r:id="rId28">
        <w:r>
          <w:rPr>
            <w:color w:val="0000FF"/>
            <w:spacing w:val="-2"/>
            <w:sz w:val="28"/>
            <w:u w:val="single" w:color="0000FF"/>
          </w:rPr>
          <w:t>http://journals.khnu.km.ua/vestnik/pdf/ekon/2011_3_1/138-142.pdf</w:t>
        </w:r>
      </w:hyperlink>
    </w:p>
    <w:p>
      <w:pPr>
        <w:pStyle w:val="ListParagraph"/>
        <w:numPr>
          <w:ilvl w:val="2"/>
          <w:numId w:val="18"/>
        </w:numPr>
        <w:tabs>
          <w:tab w:pos="1530" w:val="left" w:leader="none"/>
          <w:tab w:pos="2098" w:val="left" w:leader="none"/>
          <w:tab w:pos="4654" w:val="left" w:leader="none"/>
          <w:tab w:pos="6352" w:val="left" w:leader="none"/>
          <w:tab w:pos="7842" w:val="left" w:leader="none"/>
          <w:tab w:pos="9107" w:val="left" w:leader="none"/>
        </w:tabs>
        <w:spacing w:line="360" w:lineRule="auto" w:before="0" w:after="0"/>
        <w:ind w:left="112" w:right="230" w:firstLine="708"/>
        <w:jc w:val="both"/>
        <w:rPr>
          <w:sz w:val="28"/>
        </w:rPr>
      </w:pPr>
      <w:r>
        <w:rPr>
          <w:sz w:val="28"/>
        </w:rPr>
        <w:t>Тюріна</w:t>
      </w:r>
      <w:r>
        <w:rPr>
          <w:spacing w:val="-17"/>
          <w:sz w:val="28"/>
        </w:rPr>
        <w:t> </w:t>
      </w:r>
      <w:r>
        <w:rPr>
          <w:sz w:val="28"/>
        </w:rPr>
        <w:t>Н.</w:t>
      </w:r>
      <w:r>
        <w:rPr>
          <w:spacing w:val="-15"/>
          <w:sz w:val="28"/>
        </w:rPr>
        <w:t> </w:t>
      </w:r>
      <w:r>
        <w:rPr>
          <w:sz w:val="28"/>
        </w:rPr>
        <w:t>М.,</w:t>
      </w:r>
      <w:r>
        <w:rPr>
          <w:spacing w:val="-15"/>
          <w:sz w:val="28"/>
        </w:rPr>
        <w:t> </w:t>
      </w:r>
      <w:r>
        <w:rPr>
          <w:sz w:val="28"/>
        </w:rPr>
        <w:t>Гой</w:t>
      </w:r>
      <w:r>
        <w:rPr>
          <w:spacing w:val="-16"/>
          <w:sz w:val="28"/>
        </w:rPr>
        <w:t> </w:t>
      </w:r>
      <w:r>
        <w:rPr>
          <w:sz w:val="28"/>
        </w:rPr>
        <w:t>І.</w:t>
      </w:r>
      <w:r>
        <w:rPr>
          <w:spacing w:val="-18"/>
          <w:sz w:val="28"/>
        </w:rPr>
        <w:t> </w:t>
      </w:r>
      <w:r>
        <w:rPr>
          <w:sz w:val="28"/>
        </w:rPr>
        <w:t>В,</w:t>
      </w:r>
      <w:r>
        <w:rPr>
          <w:spacing w:val="-14"/>
          <w:sz w:val="28"/>
        </w:rPr>
        <w:t> </w:t>
      </w:r>
      <w:r>
        <w:rPr>
          <w:sz w:val="28"/>
        </w:rPr>
        <w:t>Бабій</w:t>
      </w:r>
      <w:r>
        <w:rPr>
          <w:spacing w:val="-17"/>
          <w:sz w:val="28"/>
        </w:rPr>
        <w:t> </w:t>
      </w:r>
      <w:r>
        <w:rPr>
          <w:sz w:val="28"/>
        </w:rPr>
        <w:t>І.</w:t>
      </w:r>
      <w:r>
        <w:rPr>
          <w:spacing w:val="-15"/>
          <w:sz w:val="28"/>
        </w:rPr>
        <w:t> </w:t>
      </w:r>
      <w:r>
        <w:rPr>
          <w:sz w:val="28"/>
        </w:rPr>
        <w:t>В.Логістика:</w:t>
      </w:r>
      <w:r>
        <w:rPr>
          <w:spacing w:val="-16"/>
          <w:sz w:val="28"/>
        </w:rPr>
        <w:t> </w:t>
      </w:r>
      <w:r>
        <w:rPr>
          <w:sz w:val="28"/>
        </w:rPr>
        <w:t>Навч.</w:t>
      </w:r>
      <w:r>
        <w:rPr>
          <w:spacing w:val="-15"/>
          <w:sz w:val="28"/>
        </w:rPr>
        <w:t> </w:t>
      </w:r>
      <w:r>
        <w:rPr>
          <w:sz w:val="28"/>
        </w:rPr>
        <w:t>посіб.</w:t>
      </w:r>
      <w:r>
        <w:rPr>
          <w:spacing w:val="-18"/>
          <w:sz w:val="28"/>
        </w:rPr>
        <w:t> </w:t>
      </w:r>
      <w:r>
        <w:rPr>
          <w:sz w:val="28"/>
        </w:rPr>
        <w:t>//</w:t>
      </w:r>
      <w:r>
        <w:rPr>
          <w:spacing w:val="-15"/>
          <w:sz w:val="28"/>
        </w:rPr>
        <w:t> </w:t>
      </w:r>
      <w:r>
        <w:rPr>
          <w:sz w:val="28"/>
        </w:rPr>
        <w:t>К.:</w:t>
      </w:r>
      <w:r>
        <w:rPr>
          <w:spacing w:val="-17"/>
          <w:sz w:val="28"/>
        </w:rPr>
        <w:t> </w:t>
      </w:r>
      <w:r>
        <w:rPr>
          <w:sz w:val="28"/>
        </w:rPr>
        <w:t>«Центр </w:t>
      </w:r>
      <w:r>
        <w:rPr>
          <w:spacing w:val="-2"/>
          <w:sz w:val="28"/>
        </w:rPr>
        <w:t>учбової</w:t>
      </w:r>
      <w:r>
        <w:rPr>
          <w:sz w:val="28"/>
        </w:rPr>
        <w:tab/>
      </w:r>
      <w:r>
        <w:rPr>
          <w:spacing w:val="-2"/>
          <w:sz w:val="28"/>
        </w:rPr>
        <w:t>літератури»,</w:t>
      </w:r>
      <w:r>
        <w:rPr>
          <w:sz w:val="28"/>
        </w:rPr>
        <w:tab/>
      </w:r>
      <w:r>
        <w:rPr>
          <w:spacing w:val="-2"/>
          <w:sz w:val="28"/>
        </w:rPr>
        <w:t>2015.</w:t>
      </w:r>
      <w:r>
        <w:rPr>
          <w:sz w:val="28"/>
        </w:rPr>
        <w:tab/>
      </w:r>
      <w:r>
        <w:rPr>
          <w:spacing w:val="-4"/>
          <w:sz w:val="28"/>
        </w:rPr>
        <w:t>392</w:t>
      </w:r>
      <w:r>
        <w:rPr>
          <w:sz w:val="28"/>
        </w:rPr>
        <w:tab/>
      </w:r>
      <w:r>
        <w:rPr>
          <w:spacing w:val="-6"/>
          <w:sz w:val="28"/>
        </w:rPr>
        <w:t>с.</w:t>
      </w:r>
      <w:r>
        <w:rPr>
          <w:sz w:val="28"/>
        </w:rPr>
        <w:tab/>
      </w:r>
      <w:r>
        <w:rPr>
          <w:spacing w:val="-4"/>
          <w:sz w:val="28"/>
        </w:rPr>
        <w:t>URL: </w:t>
      </w:r>
      <w:hyperlink r:id="rId29">
        <w:r>
          <w:rPr>
            <w:color w:val="0000FF"/>
            <w:spacing w:val="-2"/>
            <w:sz w:val="28"/>
            <w:u w:val="single" w:color="0000FF"/>
          </w:rPr>
          <w:t>https://dut.edu.ua/uploads/l_1228_89357192.pdf</w:t>
        </w:r>
      </w:hyperlink>
    </w:p>
    <w:p>
      <w:pPr>
        <w:pStyle w:val="ListParagraph"/>
        <w:numPr>
          <w:ilvl w:val="2"/>
          <w:numId w:val="18"/>
        </w:numPr>
        <w:tabs>
          <w:tab w:pos="1530" w:val="left" w:leader="none"/>
        </w:tabs>
        <w:spacing w:line="360" w:lineRule="auto" w:before="0" w:after="0"/>
        <w:ind w:left="112" w:right="231" w:firstLine="708"/>
        <w:jc w:val="both"/>
        <w:rPr>
          <w:sz w:val="28"/>
        </w:rPr>
      </w:pPr>
      <w:r>
        <w:rPr>
          <w:sz w:val="28"/>
        </w:rPr>
        <w:t>Сигида, Л.О., Сагер. Л.Ю, Біловодська О.А.Управління ланцюгами поставок як ефективний засіб комерціалізації інновацій: світовий досвід // Реінжиніринг бізнес-процесів</w:t>
      </w:r>
      <w:r>
        <w:rPr>
          <w:spacing w:val="34"/>
          <w:sz w:val="28"/>
        </w:rPr>
        <w:t> </w:t>
      </w:r>
      <w:r>
        <w:rPr>
          <w:sz w:val="28"/>
        </w:rPr>
        <w:t>маркетингової</w:t>
      </w:r>
      <w:r>
        <w:rPr>
          <w:spacing w:val="35"/>
          <w:sz w:val="28"/>
        </w:rPr>
        <w:t> </w:t>
      </w:r>
      <w:r>
        <w:rPr>
          <w:sz w:val="28"/>
        </w:rPr>
        <w:t>сфери</w:t>
      </w:r>
      <w:r>
        <w:rPr>
          <w:spacing w:val="33"/>
          <w:sz w:val="28"/>
        </w:rPr>
        <w:t> </w:t>
      </w:r>
      <w:r>
        <w:rPr>
          <w:sz w:val="28"/>
        </w:rPr>
        <w:t>промислових</w:t>
      </w:r>
      <w:r>
        <w:rPr>
          <w:spacing w:val="33"/>
          <w:sz w:val="28"/>
        </w:rPr>
        <w:t> </w:t>
      </w:r>
      <w:r>
        <w:rPr>
          <w:sz w:val="28"/>
        </w:rPr>
        <w:t>підприємств:</w:t>
      </w:r>
    </w:p>
    <w:p>
      <w:pPr>
        <w:spacing w:after="0" w:line="360" w:lineRule="auto"/>
        <w:jc w:val="both"/>
        <w:rPr>
          <w:sz w:val="28"/>
        </w:rPr>
        <w:sectPr>
          <w:pgSz w:w="11910" w:h="16840"/>
          <w:pgMar w:header="731" w:footer="0" w:top="1040" w:bottom="280" w:left="1020" w:right="900"/>
        </w:sectPr>
      </w:pPr>
    </w:p>
    <w:p>
      <w:pPr>
        <w:pStyle w:val="BodyText"/>
        <w:spacing w:before="2"/>
        <w:ind w:left="0" w:firstLine="0"/>
        <w:jc w:val="left"/>
        <w:rPr>
          <w:sz w:val="14"/>
        </w:rPr>
      </w:pPr>
    </w:p>
    <w:p>
      <w:pPr>
        <w:pStyle w:val="BodyText"/>
        <w:tabs>
          <w:tab w:pos="2215" w:val="left" w:leader="none"/>
          <w:tab w:pos="3602" w:val="left" w:leader="none"/>
          <w:tab w:pos="5113" w:val="left" w:leader="none"/>
          <w:tab w:pos="6402" w:val="left" w:leader="none"/>
          <w:tab w:pos="7196" w:val="left" w:leader="none"/>
          <w:tab w:pos="9111" w:val="left" w:leader="none"/>
        </w:tabs>
        <w:spacing w:line="360" w:lineRule="auto" w:before="89"/>
        <w:ind w:right="233" w:firstLine="0"/>
        <w:jc w:val="left"/>
      </w:pPr>
      <w:r>
        <w:rPr>
          <w:spacing w:val="-2"/>
        </w:rPr>
        <w:t>монографія.</w:t>
      </w:r>
      <w:r>
        <w:rPr/>
        <w:tab/>
      </w:r>
      <w:r>
        <w:rPr>
          <w:spacing w:val="-2"/>
        </w:rPr>
        <w:t>Суми:</w:t>
      </w:r>
      <w:r>
        <w:rPr/>
        <w:tab/>
      </w:r>
      <w:r>
        <w:rPr>
          <w:spacing w:val="-2"/>
        </w:rPr>
        <w:t>СНАУ,</w:t>
      </w:r>
      <w:r>
        <w:rPr/>
        <w:tab/>
      </w:r>
      <w:r>
        <w:rPr>
          <w:spacing w:val="-2"/>
        </w:rPr>
        <w:t>2018.</w:t>
      </w:r>
      <w:r>
        <w:rPr/>
        <w:tab/>
      </w:r>
      <w:r>
        <w:rPr>
          <w:spacing w:val="-10"/>
        </w:rPr>
        <w:t>–</w:t>
      </w:r>
      <w:r>
        <w:rPr/>
        <w:tab/>
      </w:r>
      <w:r>
        <w:rPr>
          <w:spacing w:val="-2"/>
        </w:rPr>
        <w:t>С.125-136.</w:t>
      </w:r>
      <w:r>
        <w:rPr/>
        <w:tab/>
      </w:r>
      <w:r>
        <w:rPr>
          <w:spacing w:val="-4"/>
        </w:rPr>
        <w:t>URL: </w:t>
      </w:r>
      <w:hyperlink r:id="rId30">
        <w:r>
          <w:rPr>
            <w:color w:val="0000FF"/>
            <w:spacing w:val="-2"/>
            <w:u w:val="single" w:color="0000FF"/>
          </w:rPr>
          <w:t>https://essuir.sumdu.edu.ua/bitstream-</w:t>
        </w:r>
      </w:hyperlink>
      <w:r>
        <w:rPr>
          <w:color w:val="0000FF"/>
          <w:spacing w:val="-2"/>
        </w:rPr>
        <w:t> </w:t>
      </w:r>
      <w:hyperlink r:id="rId30">
        <w:r>
          <w:rPr>
            <w:color w:val="0000FF"/>
            <w:spacing w:val="-2"/>
            <w:u w:val="single" w:color="0000FF"/>
          </w:rPr>
          <w:t>download/123456789/70721/1/Bilovodska_mono.pdf</w:t>
        </w:r>
      </w:hyperlink>
    </w:p>
    <w:p>
      <w:pPr>
        <w:pStyle w:val="ListParagraph"/>
        <w:numPr>
          <w:ilvl w:val="2"/>
          <w:numId w:val="18"/>
        </w:numPr>
        <w:tabs>
          <w:tab w:pos="1530" w:val="left" w:leader="none"/>
        </w:tabs>
        <w:spacing w:line="360" w:lineRule="auto" w:before="1" w:after="0"/>
        <w:ind w:left="112" w:right="229" w:firstLine="708"/>
        <w:jc w:val="both"/>
        <w:rPr>
          <w:sz w:val="28"/>
        </w:rPr>
      </w:pPr>
      <w:r>
        <w:rPr>
          <w:sz w:val="28"/>
        </w:rPr>
        <w:t>Грінченко Ю.Л. Нєнно І.М. Методичні засади превентивного моніторингу економічних агентів авіаційної галузі. Економіка. Фінанси. Право. 2020. № 3. С. 9-15. DOI: 10.37634/efp.2020.3.2 (фахове видання без категорії, з 2.07.2020 категорія «Б»)</w:t>
      </w:r>
    </w:p>
    <w:p>
      <w:pPr>
        <w:pStyle w:val="ListParagraph"/>
        <w:numPr>
          <w:ilvl w:val="2"/>
          <w:numId w:val="18"/>
        </w:numPr>
        <w:tabs>
          <w:tab w:pos="1530" w:val="left" w:leader="none"/>
        </w:tabs>
        <w:spacing w:line="360" w:lineRule="auto" w:before="0" w:after="0"/>
        <w:ind w:left="112" w:right="232" w:firstLine="708"/>
        <w:jc w:val="both"/>
        <w:rPr>
          <w:sz w:val="28"/>
        </w:rPr>
      </w:pPr>
      <w:r>
        <w:rPr>
          <w:sz w:val="28"/>
        </w:rPr>
        <w:t>Горяїнов О.М. Теорія і практика дисципліни «Логістика» (для менеджерів): Навчальний посібник.</w:t>
      </w:r>
      <w:r>
        <w:rPr>
          <w:spacing w:val="40"/>
          <w:sz w:val="28"/>
        </w:rPr>
        <w:t> </w:t>
      </w:r>
      <w:r>
        <w:rPr>
          <w:sz w:val="28"/>
        </w:rPr>
        <w:t>Харків: НТМТ. 2009. – 522 с. URL: </w:t>
      </w:r>
      <w:hyperlink r:id="rId31">
        <w:r>
          <w:rPr>
            <w:color w:val="0000FF"/>
            <w:spacing w:val="-2"/>
            <w:sz w:val="28"/>
            <w:u w:val="single" w:color="0000FF"/>
          </w:rPr>
          <w:t>https://www.researchgate.net/publication/333557625_Teoria_i_praktika_disciplini_L</w:t>
        </w:r>
      </w:hyperlink>
      <w:r>
        <w:rPr>
          <w:color w:val="0000FF"/>
          <w:spacing w:val="-2"/>
          <w:sz w:val="28"/>
        </w:rPr>
        <w:t> </w:t>
      </w:r>
      <w:hyperlink r:id="rId31">
        <w:r>
          <w:rPr>
            <w:color w:val="0000FF"/>
            <w:spacing w:val="-2"/>
            <w:sz w:val="28"/>
            <w:u w:val="single" w:color="0000FF"/>
          </w:rPr>
          <w:t>ogistika_dla_menedzeriv</w:t>
        </w:r>
      </w:hyperlink>
    </w:p>
    <w:p>
      <w:pPr>
        <w:pStyle w:val="ListParagraph"/>
        <w:numPr>
          <w:ilvl w:val="2"/>
          <w:numId w:val="18"/>
        </w:numPr>
        <w:tabs>
          <w:tab w:pos="1530" w:val="left" w:leader="none"/>
          <w:tab w:pos="2303" w:val="left" w:leader="none"/>
          <w:tab w:pos="3821" w:val="left" w:leader="none"/>
          <w:tab w:pos="4975" w:val="left" w:leader="none"/>
          <w:tab w:pos="6074" w:val="left" w:leader="none"/>
          <w:tab w:pos="7218" w:val="left" w:leader="none"/>
          <w:tab w:pos="9114" w:val="left" w:leader="none"/>
        </w:tabs>
        <w:spacing w:line="360" w:lineRule="auto" w:before="1" w:after="0"/>
        <w:ind w:left="112" w:right="232" w:firstLine="708"/>
        <w:jc w:val="both"/>
        <w:rPr>
          <w:sz w:val="28"/>
        </w:rPr>
      </w:pPr>
      <w:r>
        <w:rPr>
          <w:sz w:val="28"/>
        </w:rPr>
        <w:t>Колодізєва Т. О. Визначення ланцюгів поставок та їхня роль у підвищенні ефективності логістичної діяльності підприємств // Проблеми </w:t>
      </w:r>
      <w:r>
        <w:rPr>
          <w:spacing w:val="-2"/>
          <w:sz w:val="28"/>
        </w:rPr>
        <w:t>економіки.</w:t>
      </w:r>
      <w:r>
        <w:rPr>
          <w:sz w:val="28"/>
        </w:rPr>
        <w:tab/>
      </w:r>
      <w:r>
        <w:rPr>
          <w:spacing w:val="-4"/>
          <w:sz w:val="28"/>
        </w:rPr>
        <w:t>2015.</w:t>
      </w:r>
      <w:r>
        <w:rPr>
          <w:sz w:val="28"/>
        </w:rPr>
        <w:tab/>
      </w:r>
      <w:r>
        <w:rPr>
          <w:spacing w:val="-10"/>
          <w:sz w:val="28"/>
        </w:rPr>
        <w:t>№</w:t>
      </w:r>
      <w:r>
        <w:rPr>
          <w:sz w:val="28"/>
        </w:rPr>
        <w:tab/>
      </w:r>
      <w:r>
        <w:rPr>
          <w:spacing w:val="-6"/>
          <w:sz w:val="28"/>
        </w:rPr>
        <w:t>2.</w:t>
      </w:r>
      <w:r>
        <w:rPr>
          <w:sz w:val="28"/>
        </w:rPr>
        <w:tab/>
      </w:r>
      <w:r>
        <w:rPr>
          <w:spacing w:val="-6"/>
          <w:sz w:val="28"/>
        </w:rPr>
        <w:t>С.</w:t>
      </w:r>
      <w:r>
        <w:rPr>
          <w:sz w:val="28"/>
        </w:rPr>
        <w:tab/>
      </w:r>
      <w:r>
        <w:rPr>
          <w:spacing w:val="-2"/>
          <w:sz w:val="28"/>
        </w:rPr>
        <w:t>133-139.</w:t>
      </w:r>
      <w:r>
        <w:rPr>
          <w:sz w:val="28"/>
        </w:rPr>
        <w:tab/>
      </w:r>
      <w:r>
        <w:rPr>
          <w:spacing w:val="-4"/>
          <w:sz w:val="28"/>
        </w:rPr>
        <w:t>URL:</w:t>
      </w:r>
      <w:r>
        <w:rPr>
          <w:spacing w:val="-4"/>
          <w:sz w:val="28"/>
        </w:rPr>
        <w:t> </w:t>
      </w:r>
      <w:hyperlink r:id="rId32">
        <w:r>
          <w:rPr>
            <w:color w:val="0000FF"/>
            <w:spacing w:val="-2"/>
            <w:sz w:val="28"/>
            <w:u w:val="single" w:color="0000FF"/>
          </w:rPr>
          <w:t>http://nbuv.gov.ua/UJRN/Pekon_2015_2_20</w:t>
        </w:r>
      </w:hyperlink>
    </w:p>
    <w:p>
      <w:pPr>
        <w:pStyle w:val="ListParagraph"/>
        <w:numPr>
          <w:ilvl w:val="2"/>
          <w:numId w:val="18"/>
        </w:numPr>
        <w:tabs>
          <w:tab w:pos="1530" w:val="left" w:leader="none"/>
        </w:tabs>
        <w:spacing w:line="360" w:lineRule="auto" w:before="1" w:after="0"/>
        <w:ind w:left="112" w:right="239" w:firstLine="708"/>
        <w:jc w:val="both"/>
        <w:rPr>
          <w:sz w:val="28"/>
        </w:rPr>
      </w:pPr>
      <w:r>
        <w:rPr>
          <w:sz w:val="28"/>
        </w:rPr>
        <w:t>Waters D. Logistics: An Introduction to Supply Chain Management. Palgrave Macmillan, 2003. 250 p.</w:t>
      </w:r>
    </w:p>
    <w:p>
      <w:pPr>
        <w:pStyle w:val="ListParagraph"/>
        <w:numPr>
          <w:ilvl w:val="2"/>
          <w:numId w:val="18"/>
        </w:numPr>
        <w:tabs>
          <w:tab w:pos="1530" w:val="left" w:leader="none"/>
        </w:tabs>
        <w:spacing w:line="360" w:lineRule="auto" w:before="0" w:after="0"/>
        <w:ind w:left="112" w:right="230" w:firstLine="708"/>
        <w:jc w:val="both"/>
        <w:rPr>
          <w:sz w:val="28"/>
        </w:rPr>
      </w:pPr>
      <w:r>
        <w:rPr>
          <w:sz w:val="28"/>
        </w:rPr>
        <w:t>Martin</w:t>
      </w:r>
      <w:r>
        <w:rPr>
          <w:spacing w:val="-1"/>
          <w:sz w:val="28"/>
        </w:rPr>
        <w:t> </w:t>
      </w:r>
      <w:r>
        <w:rPr>
          <w:sz w:val="28"/>
        </w:rPr>
        <w:t>C.</w:t>
      </w:r>
      <w:r>
        <w:rPr>
          <w:spacing w:val="-5"/>
          <w:sz w:val="28"/>
        </w:rPr>
        <w:t> </w:t>
      </w:r>
      <w:r>
        <w:rPr>
          <w:sz w:val="28"/>
        </w:rPr>
        <w:t>Logistics</w:t>
      </w:r>
      <w:r>
        <w:rPr>
          <w:spacing w:val="-1"/>
          <w:sz w:val="28"/>
        </w:rPr>
        <w:t> </w:t>
      </w:r>
      <w:r>
        <w:rPr>
          <w:sz w:val="28"/>
        </w:rPr>
        <w:t>and</w:t>
      </w:r>
      <w:r>
        <w:rPr>
          <w:spacing w:val="-2"/>
          <w:sz w:val="28"/>
        </w:rPr>
        <w:t> </w:t>
      </w:r>
      <w:r>
        <w:rPr>
          <w:sz w:val="28"/>
        </w:rPr>
        <w:t>supply</w:t>
      </w:r>
      <w:r>
        <w:rPr>
          <w:spacing w:val="-1"/>
          <w:sz w:val="28"/>
        </w:rPr>
        <w:t> </w:t>
      </w:r>
      <w:r>
        <w:rPr>
          <w:sz w:val="28"/>
        </w:rPr>
        <w:t>chain</w:t>
      </w:r>
      <w:r>
        <w:rPr>
          <w:spacing w:val="-1"/>
          <w:sz w:val="28"/>
        </w:rPr>
        <w:t> </w:t>
      </w:r>
      <w:r>
        <w:rPr>
          <w:sz w:val="28"/>
        </w:rPr>
        <w:t>management:</w:t>
      </w:r>
      <w:r>
        <w:rPr>
          <w:spacing w:val="-1"/>
          <w:sz w:val="28"/>
        </w:rPr>
        <w:t> </w:t>
      </w:r>
      <w:r>
        <w:rPr>
          <w:sz w:val="28"/>
        </w:rPr>
        <w:t>Creating</w:t>
      </w:r>
      <w:r>
        <w:rPr>
          <w:spacing w:val="-2"/>
          <w:sz w:val="28"/>
        </w:rPr>
        <w:t> </w:t>
      </w:r>
      <w:r>
        <w:rPr>
          <w:sz w:val="28"/>
        </w:rPr>
        <w:t>value-added networks. 3rd ed. Harlow, England : Financial Times Prentice Hall, 2005. p. 305</w:t>
      </w:r>
    </w:p>
    <w:p>
      <w:pPr>
        <w:pStyle w:val="ListParagraph"/>
        <w:numPr>
          <w:ilvl w:val="2"/>
          <w:numId w:val="18"/>
        </w:numPr>
        <w:tabs>
          <w:tab w:pos="1530" w:val="left" w:leader="none"/>
        </w:tabs>
        <w:spacing w:line="360" w:lineRule="auto" w:before="0" w:after="0"/>
        <w:ind w:left="112" w:right="230" w:firstLine="708"/>
        <w:jc w:val="both"/>
        <w:rPr>
          <w:sz w:val="28"/>
        </w:rPr>
      </w:pPr>
      <w:r>
        <w:rPr>
          <w:sz w:val="28"/>
        </w:rPr>
        <w:t>Коновалова І.В., Луценко І.С. Логістика як фактор активації конкурентоспроможності</w:t>
      </w:r>
      <w:r>
        <w:rPr>
          <w:spacing w:val="-17"/>
          <w:sz w:val="28"/>
        </w:rPr>
        <w:t> </w:t>
      </w:r>
      <w:r>
        <w:rPr>
          <w:sz w:val="28"/>
        </w:rPr>
        <w:t>підприємства</w:t>
      </w:r>
      <w:r>
        <w:rPr>
          <w:spacing w:val="-18"/>
          <w:sz w:val="28"/>
        </w:rPr>
        <w:t> </w:t>
      </w:r>
      <w:r>
        <w:rPr>
          <w:sz w:val="28"/>
        </w:rPr>
        <w:t>в</w:t>
      </w:r>
      <w:r>
        <w:rPr>
          <w:spacing w:val="-17"/>
          <w:sz w:val="28"/>
        </w:rPr>
        <w:t> </w:t>
      </w:r>
      <w:r>
        <w:rPr>
          <w:sz w:val="28"/>
        </w:rPr>
        <w:t>ланцюгах</w:t>
      </w:r>
      <w:r>
        <w:rPr>
          <w:spacing w:val="-16"/>
          <w:sz w:val="28"/>
        </w:rPr>
        <w:t> </w:t>
      </w:r>
      <w:r>
        <w:rPr>
          <w:sz w:val="28"/>
        </w:rPr>
        <w:t>поставок</w:t>
      </w:r>
      <w:r>
        <w:rPr>
          <w:spacing w:val="-9"/>
          <w:sz w:val="28"/>
        </w:rPr>
        <w:t> </w:t>
      </w:r>
      <w:r>
        <w:rPr>
          <w:sz w:val="28"/>
        </w:rPr>
        <w:t>//</w:t>
      </w:r>
      <w:r>
        <w:rPr>
          <w:spacing w:val="-16"/>
          <w:sz w:val="28"/>
        </w:rPr>
        <w:t> </w:t>
      </w:r>
      <w:r>
        <w:rPr>
          <w:sz w:val="28"/>
        </w:rPr>
        <w:t>Збірник</w:t>
      </w:r>
      <w:r>
        <w:rPr>
          <w:spacing w:val="-17"/>
          <w:sz w:val="28"/>
        </w:rPr>
        <w:t> </w:t>
      </w:r>
      <w:r>
        <w:rPr>
          <w:sz w:val="28"/>
        </w:rPr>
        <w:t>наукових праць «Сучасні підходи до управління підприємством». 2020. №5. С. 231-239 URL: </w:t>
      </w:r>
      <w:hyperlink r:id="rId33">
        <w:r>
          <w:rPr>
            <w:sz w:val="28"/>
          </w:rPr>
          <w:t>http://spu.fmm.kpi.ua/article/view/204757</w:t>
        </w:r>
      </w:hyperlink>
    </w:p>
    <w:p>
      <w:pPr>
        <w:pStyle w:val="ListParagraph"/>
        <w:numPr>
          <w:ilvl w:val="2"/>
          <w:numId w:val="18"/>
        </w:numPr>
        <w:tabs>
          <w:tab w:pos="1530" w:val="left" w:leader="none"/>
        </w:tabs>
        <w:spacing w:line="362" w:lineRule="auto" w:before="0" w:after="0"/>
        <w:ind w:left="112" w:right="232" w:firstLine="708"/>
        <w:jc w:val="both"/>
        <w:rPr>
          <w:sz w:val="28"/>
        </w:rPr>
      </w:pPr>
      <w:r>
        <w:rPr>
          <w:sz w:val="28"/>
        </w:rPr>
        <w:t>Собчишин В. М. Закупівельна логістика й логістичне управління закупівлями: сутність, функції та відмінності // Ефективна</w:t>
      </w:r>
      <w:r>
        <w:rPr>
          <w:spacing w:val="-2"/>
          <w:sz w:val="28"/>
        </w:rPr>
        <w:t> </w:t>
      </w:r>
      <w:r>
        <w:rPr>
          <w:sz w:val="28"/>
        </w:rPr>
        <w:t>економіка. 2013.</w:t>
      </w:r>
      <w:r>
        <w:rPr>
          <w:spacing w:val="-2"/>
          <w:sz w:val="28"/>
        </w:rPr>
        <w:t> </w:t>
      </w:r>
      <w:r>
        <w:rPr>
          <w:sz w:val="28"/>
        </w:rPr>
        <w:t>– №</w:t>
      </w:r>
    </w:p>
    <w:p>
      <w:pPr>
        <w:pStyle w:val="ListParagraph"/>
        <w:numPr>
          <w:ilvl w:val="0"/>
          <w:numId w:val="20"/>
        </w:numPr>
        <w:tabs>
          <w:tab w:pos="395" w:val="left" w:leader="none"/>
        </w:tabs>
        <w:spacing w:line="317" w:lineRule="exact" w:before="0" w:after="0"/>
        <w:ind w:left="394" w:right="0" w:hanging="283"/>
        <w:jc w:val="both"/>
        <w:rPr>
          <w:sz w:val="28"/>
        </w:rPr>
      </w:pPr>
      <w:r>
        <w:rPr>
          <w:spacing w:val="-2"/>
          <w:sz w:val="28"/>
        </w:rPr>
        <w:t>URL:</w:t>
      </w:r>
      <w:r>
        <w:rPr>
          <w:spacing w:val="-18"/>
          <w:sz w:val="28"/>
        </w:rPr>
        <w:t> </w:t>
      </w:r>
      <w:hyperlink r:id="rId34">
        <w:r>
          <w:rPr>
            <w:color w:val="0000FF"/>
            <w:spacing w:val="-2"/>
            <w:sz w:val="28"/>
            <w:u w:val="single" w:color="0000FF"/>
          </w:rPr>
          <w:t>http://www.economy.nayka.com.ua/?op=1&amp;z=2308</w:t>
        </w:r>
      </w:hyperlink>
    </w:p>
    <w:p>
      <w:pPr>
        <w:pStyle w:val="ListParagraph"/>
        <w:numPr>
          <w:ilvl w:val="1"/>
          <w:numId w:val="20"/>
        </w:numPr>
        <w:tabs>
          <w:tab w:pos="1530" w:val="left" w:leader="none"/>
          <w:tab w:pos="2866" w:val="left" w:leader="none"/>
          <w:tab w:pos="4932" w:val="left" w:leader="none"/>
          <w:tab w:pos="6624" w:val="left" w:leader="none"/>
          <w:tab w:pos="9112" w:val="left" w:leader="none"/>
        </w:tabs>
        <w:spacing w:line="360" w:lineRule="auto" w:before="158" w:after="0"/>
        <w:ind w:left="112" w:right="231" w:firstLine="708"/>
        <w:jc w:val="both"/>
        <w:rPr>
          <w:sz w:val="28"/>
        </w:rPr>
      </w:pPr>
      <w:r>
        <w:rPr>
          <w:sz w:val="28"/>
        </w:rPr>
        <w:t>Барановський В. М. Концепції та методи управління виробничої логістики</w:t>
      </w:r>
      <w:r>
        <w:rPr>
          <w:spacing w:val="-9"/>
          <w:sz w:val="28"/>
        </w:rPr>
        <w:t> </w:t>
      </w:r>
      <w:r>
        <w:rPr>
          <w:sz w:val="28"/>
        </w:rPr>
        <w:t>//</w:t>
      </w:r>
      <w:r>
        <w:rPr>
          <w:spacing w:val="-7"/>
          <w:sz w:val="28"/>
        </w:rPr>
        <w:t> </w:t>
      </w:r>
      <w:r>
        <w:rPr>
          <w:sz w:val="28"/>
        </w:rPr>
        <w:t>Матеріали</w:t>
      </w:r>
      <w:r>
        <w:rPr>
          <w:spacing w:val="-6"/>
          <w:sz w:val="28"/>
        </w:rPr>
        <w:t> </w:t>
      </w:r>
      <w:r>
        <w:rPr>
          <w:sz w:val="28"/>
        </w:rPr>
        <w:t>Міжнародної</w:t>
      </w:r>
      <w:r>
        <w:rPr>
          <w:spacing w:val="-4"/>
          <w:sz w:val="28"/>
        </w:rPr>
        <w:t> </w:t>
      </w:r>
      <w:r>
        <w:rPr>
          <w:sz w:val="28"/>
        </w:rPr>
        <w:t>науково-практичної</w:t>
      </w:r>
      <w:r>
        <w:rPr>
          <w:spacing w:val="-8"/>
          <w:sz w:val="28"/>
        </w:rPr>
        <w:t> </w:t>
      </w:r>
      <w:r>
        <w:rPr>
          <w:sz w:val="28"/>
        </w:rPr>
        <w:t>конференції</w:t>
      </w:r>
      <w:r>
        <w:rPr>
          <w:spacing w:val="-7"/>
          <w:sz w:val="28"/>
        </w:rPr>
        <w:t> </w:t>
      </w:r>
      <w:r>
        <w:rPr>
          <w:sz w:val="28"/>
        </w:rPr>
        <w:t>«Процеси, машини та обладнання агропромислового виробництва: проблеми теорії та </w:t>
      </w:r>
      <w:r>
        <w:rPr>
          <w:spacing w:val="-2"/>
          <w:sz w:val="28"/>
        </w:rPr>
        <w:t>практики».</w:t>
      </w:r>
      <w:r>
        <w:rPr>
          <w:sz w:val="28"/>
        </w:rPr>
        <w:tab/>
      </w:r>
      <w:r>
        <w:rPr>
          <w:spacing w:val="-2"/>
          <w:sz w:val="28"/>
        </w:rPr>
        <w:t>2022.</w:t>
      </w:r>
      <w:r>
        <w:rPr>
          <w:sz w:val="28"/>
        </w:rPr>
        <w:tab/>
      </w:r>
      <w:r>
        <w:rPr>
          <w:spacing w:val="-6"/>
          <w:sz w:val="28"/>
        </w:rPr>
        <w:t>С.</w:t>
      </w:r>
      <w:r>
        <w:rPr>
          <w:sz w:val="28"/>
        </w:rPr>
        <w:tab/>
      </w:r>
      <w:r>
        <w:rPr>
          <w:spacing w:val="-2"/>
          <w:sz w:val="28"/>
        </w:rPr>
        <w:t>155–156.</w:t>
      </w:r>
      <w:r>
        <w:rPr>
          <w:sz w:val="28"/>
        </w:rPr>
        <w:tab/>
      </w:r>
      <w:r>
        <w:rPr>
          <w:spacing w:val="-4"/>
          <w:sz w:val="28"/>
        </w:rPr>
        <w:t>URL:</w:t>
      </w:r>
    </w:p>
    <w:p>
      <w:pPr>
        <w:spacing w:after="0" w:line="360" w:lineRule="auto"/>
        <w:jc w:val="both"/>
        <w:rPr>
          <w:sz w:val="28"/>
        </w:rPr>
        <w:sectPr>
          <w:pgSz w:w="11910" w:h="16840"/>
          <w:pgMar w:header="731" w:footer="0" w:top="1040" w:bottom="280" w:left="1020" w:right="900"/>
        </w:sectPr>
      </w:pPr>
    </w:p>
    <w:p>
      <w:pPr>
        <w:pStyle w:val="BodyText"/>
        <w:spacing w:before="2"/>
        <w:ind w:left="0" w:firstLine="0"/>
        <w:jc w:val="left"/>
        <w:rPr>
          <w:sz w:val="14"/>
        </w:rPr>
      </w:pPr>
    </w:p>
    <w:p>
      <w:pPr>
        <w:pStyle w:val="BodyText"/>
        <w:spacing w:line="360" w:lineRule="auto" w:before="89"/>
        <w:ind w:right="759" w:firstLine="0"/>
        <w:jc w:val="left"/>
      </w:pPr>
      <w:hyperlink r:id="rId35">
        <w:r>
          <w:rPr>
            <w:color w:val="0000FF"/>
            <w:spacing w:val="-2"/>
            <w:u w:val="single" w:color="0000FF"/>
          </w:rPr>
          <w:t>https://elartu.tntu.edu.ua/bitstream/lib/39039/2/MNPK_2022_Baranovsky_V_M-</w:t>
        </w:r>
      </w:hyperlink>
      <w:r>
        <w:rPr>
          <w:color w:val="0000FF"/>
          <w:spacing w:val="-2"/>
        </w:rPr>
        <w:t> </w:t>
      </w:r>
      <w:hyperlink r:id="rId35">
        <w:r>
          <w:rPr>
            <w:color w:val="0000FF"/>
            <w:spacing w:val="-2"/>
            <w:u w:val="single" w:color="0000FF"/>
          </w:rPr>
          <w:t>Production_logistics_155-156.pdf</w:t>
        </w:r>
      </w:hyperlink>
    </w:p>
    <w:p>
      <w:pPr>
        <w:pStyle w:val="ListParagraph"/>
        <w:numPr>
          <w:ilvl w:val="1"/>
          <w:numId w:val="20"/>
        </w:numPr>
        <w:tabs>
          <w:tab w:pos="1530" w:val="left" w:leader="none"/>
        </w:tabs>
        <w:spacing w:line="360" w:lineRule="auto" w:before="2" w:after="0"/>
        <w:ind w:left="112" w:right="234" w:firstLine="708"/>
        <w:jc w:val="both"/>
        <w:rPr>
          <w:sz w:val="28"/>
        </w:rPr>
      </w:pPr>
      <w:r>
        <w:rPr>
          <w:sz w:val="28"/>
        </w:rPr>
        <w:t>Шереметинська О. В., Гаврилюк О. І. Управління збутовою діяльністю підприємств-суб’єктів ЗЕД в сучасних умовах //Ефективна економіка.</w:t>
      </w:r>
      <w:r>
        <w:rPr>
          <w:spacing w:val="-15"/>
          <w:sz w:val="28"/>
        </w:rPr>
        <w:t> </w:t>
      </w:r>
      <w:r>
        <w:rPr>
          <w:sz w:val="28"/>
        </w:rPr>
        <w:t>–</w:t>
      </w:r>
      <w:r>
        <w:rPr>
          <w:spacing w:val="-13"/>
          <w:sz w:val="28"/>
        </w:rPr>
        <w:t> </w:t>
      </w:r>
      <w:r>
        <w:rPr>
          <w:sz w:val="28"/>
        </w:rPr>
        <w:t>2016.</w:t>
      </w:r>
      <w:r>
        <w:rPr>
          <w:spacing w:val="-15"/>
          <w:sz w:val="28"/>
        </w:rPr>
        <w:t> </w:t>
      </w:r>
      <w:r>
        <w:rPr>
          <w:sz w:val="28"/>
        </w:rPr>
        <w:t>–</w:t>
      </w:r>
      <w:r>
        <w:rPr>
          <w:spacing w:val="-13"/>
          <w:sz w:val="28"/>
        </w:rPr>
        <w:t> </w:t>
      </w:r>
      <w:r>
        <w:rPr>
          <w:sz w:val="28"/>
        </w:rPr>
        <w:t>№.</w:t>
      </w:r>
      <w:r>
        <w:rPr>
          <w:spacing w:val="-15"/>
          <w:sz w:val="28"/>
        </w:rPr>
        <w:t> </w:t>
      </w:r>
      <w:r>
        <w:rPr>
          <w:sz w:val="28"/>
        </w:rPr>
        <w:t>1.</w:t>
      </w:r>
      <w:r>
        <w:rPr>
          <w:spacing w:val="-15"/>
          <w:sz w:val="28"/>
        </w:rPr>
        <w:t> </w:t>
      </w:r>
      <w:r>
        <w:rPr>
          <w:sz w:val="28"/>
        </w:rPr>
        <w:t>URL:</w:t>
      </w:r>
      <w:r>
        <w:rPr>
          <w:spacing w:val="-14"/>
          <w:sz w:val="28"/>
        </w:rPr>
        <w:t> </w:t>
      </w:r>
      <w:hyperlink r:id="rId36">
        <w:r>
          <w:rPr>
            <w:sz w:val="28"/>
          </w:rPr>
          <w:t>http://www.economy.nayka.com.ua/?op=1&amp;z=4732</w:t>
        </w:r>
      </w:hyperlink>
    </w:p>
    <w:p>
      <w:pPr>
        <w:pStyle w:val="ListParagraph"/>
        <w:numPr>
          <w:ilvl w:val="1"/>
          <w:numId w:val="20"/>
        </w:numPr>
        <w:tabs>
          <w:tab w:pos="1530" w:val="left" w:leader="none"/>
        </w:tabs>
        <w:spacing w:line="360" w:lineRule="auto" w:before="0" w:after="0"/>
        <w:ind w:left="112" w:right="228" w:firstLine="708"/>
        <w:jc w:val="both"/>
        <w:rPr>
          <w:sz w:val="28"/>
        </w:rPr>
      </w:pPr>
      <w:r>
        <w:rPr>
          <w:sz w:val="28"/>
        </w:rPr>
        <w:t>Макалюк І. В. Сутність збутової діяльності підприємства та методологічна послідовність оцінювання її ефективності //Сучасні проблеми економіки і підприємництво. – 2019. – №. 23. – С. 140-148. URL: </w:t>
      </w:r>
      <w:hyperlink r:id="rId37">
        <w:r>
          <w:rPr>
            <w:color w:val="0000FF"/>
            <w:sz w:val="28"/>
            <w:u w:val="single" w:color="0000FF"/>
          </w:rPr>
          <w:t>http://sb-</w:t>
        </w:r>
      </w:hyperlink>
      <w:r>
        <w:rPr>
          <w:color w:val="0000FF"/>
          <w:sz w:val="28"/>
        </w:rPr>
        <w:t> </w:t>
      </w:r>
      <w:hyperlink r:id="rId37">
        <w:r>
          <w:rPr>
            <w:color w:val="0000FF"/>
            <w:spacing w:val="-2"/>
            <w:sz w:val="28"/>
            <w:u w:val="single" w:color="0000FF"/>
          </w:rPr>
          <w:t>keip.kpi.ua/index.php/2310-5534/article/view/160709</w:t>
        </w:r>
      </w:hyperlink>
    </w:p>
    <w:p>
      <w:pPr>
        <w:pStyle w:val="ListParagraph"/>
        <w:numPr>
          <w:ilvl w:val="1"/>
          <w:numId w:val="20"/>
        </w:numPr>
        <w:tabs>
          <w:tab w:pos="1530" w:val="left" w:leader="none"/>
        </w:tabs>
        <w:spacing w:line="360" w:lineRule="auto" w:before="0" w:after="0"/>
        <w:ind w:left="112" w:right="233" w:firstLine="708"/>
        <w:jc w:val="both"/>
        <w:rPr>
          <w:sz w:val="28"/>
        </w:rPr>
      </w:pPr>
      <w:r>
        <w:rPr>
          <w:sz w:val="28"/>
        </w:rPr>
        <w:t>Кислий В.М., Біловодська О.А., Олефіренко О.М., Соляник О.М. Логістика:</w:t>
      </w:r>
      <w:r>
        <w:rPr>
          <w:spacing w:val="-18"/>
          <w:sz w:val="28"/>
        </w:rPr>
        <w:t> </w:t>
      </w:r>
      <w:r>
        <w:rPr>
          <w:sz w:val="28"/>
        </w:rPr>
        <w:t>Теорія</w:t>
      </w:r>
      <w:r>
        <w:rPr>
          <w:spacing w:val="-17"/>
          <w:sz w:val="28"/>
        </w:rPr>
        <w:t> </w:t>
      </w:r>
      <w:r>
        <w:rPr>
          <w:sz w:val="28"/>
        </w:rPr>
        <w:t>та</w:t>
      </w:r>
      <w:r>
        <w:rPr>
          <w:spacing w:val="-18"/>
          <w:sz w:val="28"/>
        </w:rPr>
        <w:t> </w:t>
      </w:r>
      <w:r>
        <w:rPr>
          <w:sz w:val="28"/>
        </w:rPr>
        <w:t>практика:</w:t>
      </w:r>
      <w:r>
        <w:rPr>
          <w:spacing w:val="-16"/>
          <w:sz w:val="28"/>
        </w:rPr>
        <w:t> </w:t>
      </w:r>
      <w:r>
        <w:rPr>
          <w:sz w:val="28"/>
        </w:rPr>
        <w:t>Навч.</w:t>
      </w:r>
      <w:r>
        <w:rPr>
          <w:spacing w:val="-18"/>
          <w:sz w:val="28"/>
        </w:rPr>
        <w:t> </w:t>
      </w:r>
      <w:r>
        <w:rPr>
          <w:sz w:val="28"/>
        </w:rPr>
        <w:t>посіб.</w:t>
      </w:r>
      <w:r>
        <w:rPr>
          <w:spacing w:val="-13"/>
          <w:sz w:val="28"/>
        </w:rPr>
        <w:t> </w:t>
      </w:r>
      <w:r>
        <w:rPr>
          <w:sz w:val="28"/>
        </w:rPr>
        <w:t>//–</w:t>
      </w:r>
      <w:r>
        <w:rPr>
          <w:spacing w:val="-15"/>
          <w:sz w:val="28"/>
        </w:rPr>
        <w:t> </w:t>
      </w:r>
      <w:r>
        <w:rPr>
          <w:sz w:val="28"/>
        </w:rPr>
        <w:t>К:</w:t>
      </w:r>
      <w:r>
        <w:rPr>
          <w:spacing w:val="-17"/>
          <w:sz w:val="28"/>
        </w:rPr>
        <w:t> </w:t>
      </w:r>
      <w:r>
        <w:rPr>
          <w:sz w:val="28"/>
        </w:rPr>
        <w:t>Центр</w:t>
      </w:r>
      <w:r>
        <w:rPr>
          <w:spacing w:val="-17"/>
          <w:sz w:val="28"/>
        </w:rPr>
        <w:t> </w:t>
      </w:r>
      <w:r>
        <w:rPr>
          <w:sz w:val="28"/>
        </w:rPr>
        <w:t>учбової</w:t>
      </w:r>
      <w:r>
        <w:rPr>
          <w:spacing w:val="-15"/>
          <w:sz w:val="28"/>
        </w:rPr>
        <w:t> </w:t>
      </w:r>
      <w:r>
        <w:rPr>
          <w:sz w:val="28"/>
        </w:rPr>
        <w:t>літератури,</w:t>
      </w:r>
      <w:r>
        <w:rPr>
          <w:spacing w:val="-18"/>
          <w:sz w:val="28"/>
        </w:rPr>
        <w:t> </w:t>
      </w:r>
      <w:r>
        <w:rPr>
          <w:sz w:val="28"/>
        </w:rPr>
        <w:t>2010.</w:t>
      </w:r>
    </w:p>
    <w:p>
      <w:pPr>
        <w:pStyle w:val="BodyText"/>
        <w:tabs>
          <w:tab w:pos="1248" w:val="left" w:leader="none"/>
          <w:tab w:pos="2661" w:val="left" w:leader="none"/>
          <w:tab w:pos="3850" w:val="left" w:leader="none"/>
          <w:tab w:pos="5483" w:val="left" w:leader="none"/>
        </w:tabs>
        <w:spacing w:line="360" w:lineRule="auto"/>
        <w:ind w:right="226" w:firstLine="0"/>
      </w:pPr>
      <w:r>
        <w:rPr>
          <w:spacing w:val="-10"/>
        </w:rPr>
        <w:t>–</w:t>
      </w:r>
      <w:r>
        <w:rPr/>
        <w:tab/>
      </w:r>
      <w:r>
        <w:rPr>
          <w:spacing w:val="-4"/>
        </w:rPr>
        <w:t>360</w:t>
      </w:r>
      <w:r>
        <w:rPr/>
        <w:tab/>
      </w:r>
      <w:r>
        <w:rPr>
          <w:spacing w:val="-6"/>
        </w:rPr>
        <w:t>с.</w:t>
      </w:r>
      <w:r>
        <w:rPr/>
        <w:tab/>
      </w:r>
      <w:r>
        <w:rPr>
          <w:spacing w:val="-4"/>
        </w:rPr>
        <w:t>URL:</w:t>
      </w:r>
      <w:r>
        <w:rPr/>
        <w:tab/>
      </w:r>
      <w:r>
        <w:rPr>
          <w:spacing w:val="-2"/>
        </w:rPr>
        <w:t>https://essuir.sumdu.edu.ua/bitstream- download/123456789/38038/1/Bilovodska_Kyslyi_Olefirenko_Solyanyk.pdf</w:t>
      </w:r>
    </w:p>
    <w:p>
      <w:pPr>
        <w:pStyle w:val="ListParagraph"/>
        <w:numPr>
          <w:ilvl w:val="1"/>
          <w:numId w:val="20"/>
        </w:numPr>
        <w:tabs>
          <w:tab w:pos="1530" w:val="left" w:leader="none"/>
        </w:tabs>
        <w:spacing w:line="360" w:lineRule="auto" w:before="0" w:after="0"/>
        <w:ind w:left="112" w:right="229" w:firstLine="708"/>
        <w:jc w:val="both"/>
        <w:rPr>
          <w:sz w:val="28"/>
        </w:rPr>
      </w:pPr>
      <w:r>
        <w:rPr>
          <w:sz w:val="28"/>
        </w:rPr>
        <w:t>Паламарчук І. В., Артюх Н. А. Управління ланцюгами постачань та використання засобів логістичної інфраструктури. // Вісник економіки транспорту і промисловості : збірник науково-практичних статей. Харків, 2018.</w:t>
      </w:r>
    </w:p>
    <w:p>
      <w:pPr>
        <w:pStyle w:val="BodyText"/>
        <w:ind w:firstLine="0"/>
      </w:pPr>
      <w:r>
        <w:rPr/>
        <w:t>№</w:t>
      </w:r>
      <w:r>
        <w:rPr>
          <w:spacing w:val="-5"/>
        </w:rPr>
        <w:t> </w:t>
      </w:r>
      <w:r>
        <w:rPr/>
        <w:t>60.</w:t>
      </w:r>
      <w:r>
        <w:rPr>
          <w:spacing w:val="-3"/>
        </w:rPr>
        <w:t> </w:t>
      </w:r>
      <w:r>
        <w:rPr/>
        <w:t>С.</w:t>
      </w:r>
      <w:r>
        <w:rPr>
          <w:spacing w:val="-3"/>
        </w:rPr>
        <w:t> </w:t>
      </w:r>
      <w:r>
        <w:rPr/>
        <w:t>102–107.</w:t>
      </w:r>
      <w:r>
        <w:rPr>
          <w:spacing w:val="-3"/>
        </w:rPr>
        <w:t> </w:t>
      </w:r>
      <w:hyperlink r:id="rId38">
        <w:r>
          <w:rPr>
            <w:spacing w:val="-2"/>
          </w:rPr>
          <w:t>http://btie.kart.edu.ua/article/view/121342</w:t>
        </w:r>
      </w:hyperlink>
    </w:p>
    <w:p>
      <w:pPr>
        <w:pStyle w:val="ListParagraph"/>
        <w:numPr>
          <w:ilvl w:val="1"/>
          <w:numId w:val="20"/>
        </w:numPr>
        <w:tabs>
          <w:tab w:pos="1530" w:val="left" w:leader="none"/>
        </w:tabs>
        <w:spacing w:line="360" w:lineRule="auto" w:before="160" w:after="0"/>
        <w:ind w:left="112" w:right="228" w:firstLine="708"/>
        <w:jc w:val="both"/>
        <w:rPr>
          <w:sz w:val="28"/>
        </w:rPr>
      </w:pPr>
      <w:r>
        <w:rPr>
          <w:sz w:val="28"/>
        </w:rPr>
        <w:t>Грінченко Ю.Л. Споживча цінність як чинник державної політики сталого розвитку авіаційної галузі. Ефективна економіка. 2020. № 3. URL: </w:t>
      </w:r>
      <w:hyperlink r:id="rId39">
        <w:r>
          <w:rPr>
            <w:sz w:val="28"/>
          </w:rPr>
          <w:t>http://www.economy.nayka.com.ua/</w:t>
        </w:r>
      </w:hyperlink>
      <w:r>
        <w:rPr>
          <w:spacing w:val="-18"/>
          <w:sz w:val="28"/>
        </w:rPr>
        <w:t> </w:t>
      </w:r>
      <w:r>
        <w:rPr>
          <w:sz w:val="28"/>
        </w:rPr>
        <w:t>?op=1&amp;amp;z=7722.</w:t>
      </w:r>
      <w:r>
        <w:rPr>
          <w:spacing w:val="-17"/>
          <w:sz w:val="28"/>
        </w:rPr>
        <w:t> </w:t>
      </w:r>
      <w:r>
        <w:rPr>
          <w:sz w:val="28"/>
        </w:rPr>
        <w:t>DOI:</w:t>
      </w:r>
      <w:r>
        <w:rPr>
          <w:spacing w:val="-18"/>
          <w:sz w:val="28"/>
        </w:rPr>
        <w:t> </w:t>
      </w:r>
      <w:r>
        <w:rPr>
          <w:sz w:val="28"/>
        </w:rPr>
        <w:t>10.32702/2307-2105- 2020.3.63. (фахове видання, з 11.07.2019 категорія «Б»)</w:t>
      </w:r>
    </w:p>
    <w:p>
      <w:pPr>
        <w:pStyle w:val="ListParagraph"/>
        <w:numPr>
          <w:ilvl w:val="1"/>
          <w:numId w:val="20"/>
        </w:numPr>
        <w:tabs>
          <w:tab w:pos="1372" w:val="left" w:leader="none"/>
          <w:tab w:pos="1529" w:val="left" w:leader="none"/>
          <w:tab w:pos="1530" w:val="left" w:leader="none"/>
          <w:tab w:pos="3091" w:val="left" w:leader="none"/>
          <w:tab w:pos="5099" w:val="left" w:leader="none"/>
          <w:tab w:pos="5679" w:val="left" w:leader="none"/>
          <w:tab w:pos="6905" w:val="left" w:leader="none"/>
          <w:tab w:pos="7933" w:val="left" w:leader="none"/>
          <w:tab w:pos="8389" w:val="left" w:leader="none"/>
        </w:tabs>
        <w:spacing w:line="360" w:lineRule="auto" w:before="1" w:after="0"/>
        <w:ind w:left="112" w:right="230" w:firstLine="708"/>
        <w:jc w:val="left"/>
        <w:rPr>
          <w:sz w:val="28"/>
        </w:rPr>
      </w:pPr>
      <w:r>
        <w:rPr>
          <w:sz w:val="28"/>
        </w:rPr>
        <w:t>Сабадаш</w:t>
      </w:r>
      <w:r>
        <w:rPr>
          <w:spacing w:val="40"/>
          <w:sz w:val="28"/>
        </w:rPr>
        <w:t> </w:t>
      </w:r>
      <w:r>
        <w:rPr>
          <w:sz w:val="28"/>
        </w:rPr>
        <w:t>В.</w:t>
      </w:r>
      <w:r>
        <w:rPr>
          <w:spacing w:val="40"/>
          <w:sz w:val="28"/>
        </w:rPr>
        <w:t> </w:t>
      </w:r>
      <w:r>
        <w:rPr>
          <w:sz w:val="28"/>
        </w:rPr>
        <w:t>В.,</w:t>
      </w:r>
      <w:r>
        <w:rPr>
          <w:spacing w:val="40"/>
          <w:sz w:val="28"/>
        </w:rPr>
        <w:t> </w:t>
      </w:r>
      <w:r>
        <w:rPr>
          <w:sz w:val="28"/>
        </w:rPr>
        <w:t>Чорна</w:t>
      </w:r>
      <w:r>
        <w:rPr>
          <w:spacing w:val="40"/>
          <w:sz w:val="28"/>
        </w:rPr>
        <w:t> </w:t>
      </w:r>
      <w:r>
        <w:rPr>
          <w:sz w:val="28"/>
        </w:rPr>
        <w:t>Я.</w:t>
      </w:r>
      <w:r>
        <w:rPr>
          <w:spacing w:val="40"/>
          <w:sz w:val="28"/>
        </w:rPr>
        <w:t> </w:t>
      </w:r>
      <w:r>
        <w:rPr>
          <w:sz w:val="28"/>
        </w:rPr>
        <w:t>В.,</w:t>
      </w:r>
      <w:r>
        <w:rPr>
          <w:spacing w:val="40"/>
          <w:sz w:val="28"/>
        </w:rPr>
        <w:t> </w:t>
      </w:r>
      <w:r>
        <w:rPr>
          <w:sz w:val="28"/>
        </w:rPr>
        <w:t>Фалько</w:t>
      </w:r>
      <w:r>
        <w:rPr>
          <w:spacing w:val="40"/>
          <w:sz w:val="28"/>
        </w:rPr>
        <w:t> </w:t>
      </w:r>
      <w:r>
        <w:rPr>
          <w:sz w:val="28"/>
        </w:rPr>
        <w:t>К.</w:t>
      </w:r>
      <w:r>
        <w:rPr>
          <w:spacing w:val="40"/>
          <w:sz w:val="28"/>
        </w:rPr>
        <w:t> </w:t>
      </w:r>
      <w:r>
        <w:rPr>
          <w:sz w:val="28"/>
        </w:rPr>
        <w:t>C.</w:t>
      </w:r>
      <w:r>
        <w:rPr>
          <w:spacing w:val="40"/>
          <w:sz w:val="28"/>
        </w:rPr>
        <w:t> </w:t>
      </w:r>
      <w:r>
        <w:rPr>
          <w:sz w:val="28"/>
        </w:rPr>
        <w:t>Міжнародні</w:t>
      </w:r>
      <w:r>
        <w:rPr>
          <w:spacing w:val="40"/>
          <w:sz w:val="28"/>
        </w:rPr>
        <w:t> </w:t>
      </w:r>
      <w:r>
        <w:rPr>
          <w:sz w:val="28"/>
        </w:rPr>
        <w:t>логістичні </w:t>
      </w:r>
      <w:r>
        <w:rPr>
          <w:spacing w:val="-2"/>
          <w:sz w:val="28"/>
        </w:rPr>
        <w:t>системи:</w:t>
      </w:r>
      <w:r>
        <w:rPr>
          <w:sz w:val="28"/>
        </w:rPr>
        <w:tab/>
      </w:r>
      <w:r>
        <w:rPr>
          <w:spacing w:val="-2"/>
          <w:sz w:val="28"/>
        </w:rPr>
        <w:t>дослідження</w:t>
      </w:r>
      <w:r>
        <w:rPr>
          <w:sz w:val="28"/>
        </w:rPr>
        <w:tab/>
      </w:r>
      <w:r>
        <w:rPr>
          <w:spacing w:val="-2"/>
          <w:sz w:val="28"/>
        </w:rPr>
        <w:t>трансформацій</w:t>
      </w:r>
      <w:r>
        <w:rPr>
          <w:sz w:val="28"/>
        </w:rPr>
        <w:tab/>
      </w:r>
      <w:r>
        <w:rPr>
          <w:spacing w:val="-4"/>
          <w:sz w:val="28"/>
        </w:rPr>
        <w:t>під</w:t>
      </w:r>
      <w:r>
        <w:rPr>
          <w:sz w:val="28"/>
        </w:rPr>
        <w:tab/>
      </w:r>
      <w:r>
        <w:rPr>
          <w:spacing w:val="-2"/>
          <w:sz w:val="28"/>
        </w:rPr>
        <w:t>впливом</w:t>
      </w:r>
      <w:r>
        <w:rPr>
          <w:sz w:val="28"/>
        </w:rPr>
        <w:tab/>
      </w:r>
      <w:r>
        <w:rPr>
          <w:spacing w:val="-2"/>
          <w:sz w:val="28"/>
        </w:rPr>
        <w:t>рецесії</w:t>
      </w:r>
      <w:r>
        <w:rPr>
          <w:sz w:val="28"/>
        </w:rPr>
        <w:tab/>
      </w:r>
      <w:r>
        <w:rPr>
          <w:spacing w:val="-6"/>
          <w:sz w:val="28"/>
        </w:rPr>
        <w:t>та</w:t>
      </w:r>
      <w:r>
        <w:rPr>
          <w:sz w:val="28"/>
        </w:rPr>
        <w:tab/>
      </w:r>
      <w:r>
        <w:rPr>
          <w:spacing w:val="-2"/>
          <w:sz w:val="28"/>
        </w:rPr>
        <w:t>визначення </w:t>
      </w:r>
      <w:r>
        <w:rPr>
          <w:sz w:val="28"/>
        </w:rPr>
        <w:t>перспективних</w:t>
      </w:r>
      <w:r>
        <w:rPr>
          <w:spacing w:val="80"/>
          <w:sz w:val="28"/>
        </w:rPr>
        <w:t> </w:t>
      </w:r>
      <w:r>
        <w:rPr>
          <w:sz w:val="28"/>
        </w:rPr>
        <w:t>напрямів</w:t>
      </w:r>
      <w:r>
        <w:rPr>
          <w:spacing w:val="80"/>
          <w:sz w:val="28"/>
        </w:rPr>
        <w:t> </w:t>
      </w:r>
      <w:r>
        <w:rPr>
          <w:sz w:val="28"/>
        </w:rPr>
        <w:t>розвитку</w:t>
      </w:r>
      <w:r>
        <w:rPr>
          <w:spacing w:val="80"/>
          <w:sz w:val="28"/>
        </w:rPr>
        <w:t> </w:t>
      </w:r>
      <w:r>
        <w:rPr>
          <w:sz w:val="28"/>
        </w:rPr>
        <w:t>логістичної</w:t>
      </w:r>
      <w:r>
        <w:rPr>
          <w:spacing w:val="80"/>
          <w:sz w:val="28"/>
        </w:rPr>
        <w:t> </w:t>
      </w:r>
      <w:r>
        <w:rPr>
          <w:sz w:val="28"/>
        </w:rPr>
        <w:t>архітектури</w:t>
      </w:r>
      <w:r>
        <w:rPr>
          <w:spacing w:val="80"/>
          <w:sz w:val="28"/>
        </w:rPr>
        <w:t> </w:t>
      </w:r>
      <w:r>
        <w:rPr>
          <w:sz w:val="28"/>
        </w:rPr>
        <w:t>//</w:t>
      </w:r>
      <w:r>
        <w:rPr>
          <w:spacing w:val="80"/>
          <w:sz w:val="28"/>
        </w:rPr>
        <w:t> </w:t>
      </w:r>
      <w:r>
        <w:rPr>
          <w:sz w:val="28"/>
        </w:rPr>
        <w:t>Міжнародний науковий</w:t>
      </w:r>
      <w:r>
        <w:rPr>
          <w:spacing w:val="80"/>
          <w:sz w:val="28"/>
        </w:rPr>
        <w:t> </w:t>
      </w:r>
      <w:r>
        <w:rPr>
          <w:sz w:val="28"/>
        </w:rPr>
        <w:t>журнал</w:t>
      </w:r>
      <w:r>
        <w:rPr>
          <w:spacing w:val="80"/>
          <w:sz w:val="28"/>
        </w:rPr>
        <w:t> </w:t>
      </w:r>
      <w:r>
        <w:rPr>
          <w:sz w:val="28"/>
        </w:rPr>
        <w:t>«Механiзм</w:t>
      </w:r>
      <w:r>
        <w:rPr>
          <w:spacing w:val="80"/>
          <w:sz w:val="28"/>
        </w:rPr>
        <w:t> </w:t>
      </w:r>
      <w:r>
        <w:rPr>
          <w:sz w:val="28"/>
        </w:rPr>
        <w:t>регулювання</w:t>
      </w:r>
      <w:r>
        <w:rPr>
          <w:spacing w:val="80"/>
          <w:sz w:val="28"/>
        </w:rPr>
        <w:t> </w:t>
      </w:r>
      <w:r>
        <w:rPr>
          <w:sz w:val="28"/>
        </w:rPr>
        <w:t>економiки».</w:t>
      </w:r>
      <w:r>
        <w:rPr>
          <w:spacing w:val="80"/>
          <w:sz w:val="28"/>
        </w:rPr>
        <w:t> </w:t>
      </w:r>
      <w:r>
        <w:rPr>
          <w:sz w:val="28"/>
        </w:rPr>
        <w:t>2020.</w:t>
      </w:r>
      <w:r>
        <w:rPr>
          <w:spacing w:val="80"/>
          <w:sz w:val="28"/>
        </w:rPr>
        <w:t> </w:t>
      </w:r>
      <w:r>
        <w:rPr>
          <w:sz w:val="28"/>
        </w:rPr>
        <w:t>№4.</w:t>
      </w:r>
      <w:r>
        <w:rPr>
          <w:spacing w:val="80"/>
          <w:sz w:val="28"/>
        </w:rPr>
        <w:t> </w:t>
      </w:r>
      <w:r>
        <w:rPr>
          <w:sz w:val="28"/>
        </w:rPr>
        <w:t>С.</w:t>
      </w:r>
      <w:r>
        <w:rPr>
          <w:spacing w:val="80"/>
          <w:sz w:val="28"/>
        </w:rPr>
        <w:t> </w:t>
      </w:r>
      <w:r>
        <w:rPr>
          <w:sz w:val="28"/>
        </w:rPr>
        <w:t>70-80 </w:t>
      </w:r>
      <w:r>
        <w:rPr>
          <w:spacing w:val="-2"/>
          <w:sz w:val="28"/>
        </w:rPr>
        <w:t>URL:</w:t>
      </w:r>
      <w:hyperlink r:id="rId40">
        <w:r>
          <w:rPr>
            <w:color w:val="0000FF"/>
            <w:spacing w:val="-2"/>
            <w:sz w:val="28"/>
            <w:u w:val="single" w:color="0000FF"/>
          </w:rPr>
          <w:t>https://essuir.sumdu.edu.ua/bitstream-</w:t>
        </w:r>
      </w:hyperlink>
      <w:r>
        <w:rPr>
          <w:color w:val="0000FF"/>
          <w:spacing w:val="-2"/>
          <w:sz w:val="28"/>
        </w:rPr>
        <w:t> </w:t>
      </w:r>
      <w:hyperlink r:id="rId40">
        <w:r>
          <w:rPr>
            <w:color w:val="0000FF"/>
            <w:spacing w:val="-2"/>
            <w:sz w:val="28"/>
            <w:u w:val="single" w:color="0000FF"/>
          </w:rPr>
          <w:t>download/123456789/83755/1/Sabadash_mer_4_2020.pdf</w:t>
        </w:r>
      </w:hyperlink>
    </w:p>
    <w:p>
      <w:pPr>
        <w:pStyle w:val="ListParagraph"/>
        <w:numPr>
          <w:ilvl w:val="1"/>
          <w:numId w:val="20"/>
        </w:numPr>
        <w:tabs>
          <w:tab w:pos="1529" w:val="left" w:leader="none"/>
          <w:tab w:pos="1530" w:val="left" w:leader="none"/>
        </w:tabs>
        <w:spacing w:line="360" w:lineRule="auto" w:before="0" w:after="0"/>
        <w:ind w:left="112" w:right="230" w:firstLine="708"/>
        <w:jc w:val="left"/>
        <w:rPr>
          <w:sz w:val="28"/>
        </w:rPr>
      </w:pPr>
      <w:r>
        <w:rPr>
          <w:sz w:val="28"/>
        </w:rPr>
        <w:t>How</w:t>
      </w:r>
      <w:r>
        <w:rPr>
          <w:spacing w:val="40"/>
          <w:sz w:val="28"/>
        </w:rPr>
        <w:t> </w:t>
      </w:r>
      <w:r>
        <w:rPr>
          <w:sz w:val="28"/>
        </w:rPr>
        <w:t>COVID-19</w:t>
      </w:r>
      <w:r>
        <w:rPr>
          <w:spacing w:val="40"/>
          <w:sz w:val="28"/>
        </w:rPr>
        <w:t> </w:t>
      </w:r>
      <w:r>
        <w:rPr>
          <w:sz w:val="28"/>
        </w:rPr>
        <w:t>impacted</w:t>
      </w:r>
      <w:r>
        <w:rPr>
          <w:spacing w:val="40"/>
          <w:sz w:val="28"/>
        </w:rPr>
        <w:t> </w:t>
      </w:r>
      <w:r>
        <w:rPr>
          <w:sz w:val="28"/>
        </w:rPr>
        <w:t>supply</w:t>
      </w:r>
      <w:r>
        <w:rPr>
          <w:spacing w:val="40"/>
          <w:sz w:val="28"/>
        </w:rPr>
        <w:t> </w:t>
      </w:r>
      <w:r>
        <w:rPr>
          <w:sz w:val="28"/>
        </w:rPr>
        <w:t>chains</w:t>
      </w:r>
      <w:r>
        <w:rPr>
          <w:spacing w:val="40"/>
          <w:sz w:val="28"/>
        </w:rPr>
        <w:t> </w:t>
      </w:r>
      <w:r>
        <w:rPr>
          <w:sz w:val="28"/>
        </w:rPr>
        <w:t>and</w:t>
      </w:r>
      <w:r>
        <w:rPr>
          <w:spacing w:val="40"/>
          <w:sz w:val="28"/>
        </w:rPr>
        <w:t> </w:t>
      </w:r>
      <w:r>
        <w:rPr>
          <w:sz w:val="28"/>
        </w:rPr>
        <w:t>what</w:t>
      </w:r>
      <w:r>
        <w:rPr>
          <w:spacing w:val="40"/>
          <w:sz w:val="28"/>
        </w:rPr>
        <w:t> </w:t>
      </w:r>
      <w:r>
        <w:rPr>
          <w:sz w:val="28"/>
        </w:rPr>
        <w:t>comes</w:t>
      </w:r>
      <w:r>
        <w:rPr>
          <w:spacing w:val="40"/>
          <w:sz w:val="28"/>
        </w:rPr>
        <w:t> </w:t>
      </w:r>
      <w:r>
        <w:rPr>
          <w:sz w:val="28"/>
        </w:rPr>
        <w:t>next.</w:t>
      </w:r>
      <w:r>
        <w:rPr>
          <w:spacing w:val="40"/>
          <w:sz w:val="28"/>
        </w:rPr>
        <w:t> </w:t>
      </w:r>
      <w:r>
        <w:rPr>
          <w:sz w:val="28"/>
        </w:rPr>
        <w:t>URL: </w:t>
      </w:r>
      <w:hyperlink r:id="rId41">
        <w:r>
          <w:rPr>
            <w:color w:val="0000FF"/>
            <w:spacing w:val="-2"/>
            <w:sz w:val="28"/>
            <w:u w:val="single" w:color="0000FF"/>
          </w:rPr>
          <w:t>https://www.ey.com/en_us/supply-chain/how-covid-19-impacted-supply-chains-and-</w:t>
        </w:r>
      </w:hyperlink>
      <w:r>
        <w:rPr>
          <w:color w:val="0000FF"/>
          <w:spacing w:val="-2"/>
          <w:sz w:val="28"/>
        </w:rPr>
        <w:t> </w:t>
      </w:r>
      <w:hyperlink r:id="rId41">
        <w:r>
          <w:rPr>
            <w:color w:val="0000FF"/>
            <w:sz w:val="28"/>
            <w:u w:val="single" w:color="0000FF"/>
          </w:rPr>
          <w:t>what-comes-next</w:t>
        </w:r>
      </w:hyperlink>
      <w:r>
        <w:rPr>
          <w:color w:val="0000FF"/>
          <w:sz w:val="28"/>
        </w:rPr>
        <w:t> </w:t>
      </w:r>
      <w:r>
        <w:rPr>
          <w:sz w:val="28"/>
        </w:rPr>
        <w:t>(дата звернення: 03.06.2023)</w:t>
      </w:r>
    </w:p>
    <w:p>
      <w:pPr>
        <w:spacing w:after="0" w:line="360" w:lineRule="auto"/>
        <w:jc w:val="left"/>
        <w:rPr>
          <w:sz w:val="28"/>
        </w:rPr>
        <w:sectPr>
          <w:pgSz w:w="11910" w:h="16840"/>
          <w:pgMar w:header="731" w:footer="0" w:top="1040" w:bottom="280" w:left="1020" w:right="900"/>
        </w:sectPr>
      </w:pPr>
    </w:p>
    <w:p>
      <w:pPr>
        <w:pStyle w:val="BodyText"/>
        <w:spacing w:before="2"/>
        <w:ind w:left="0" w:firstLine="0"/>
        <w:jc w:val="left"/>
        <w:rPr>
          <w:sz w:val="14"/>
        </w:rPr>
      </w:pPr>
    </w:p>
    <w:p>
      <w:pPr>
        <w:pStyle w:val="ListParagraph"/>
        <w:numPr>
          <w:ilvl w:val="1"/>
          <w:numId w:val="20"/>
        </w:numPr>
        <w:tabs>
          <w:tab w:pos="1529" w:val="left" w:leader="none"/>
          <w:tab w:pos="1530" w:val="left" w:leader="none"/>
          <w:tab w:pos="2776" w:val="left" w:leader="none"/>
          <w:tab w:pos="4299" w:val="left" w:leader="none"/>
          <w:tab w:pos="5656" w:val="left" w:leader="none"/>
          <w:tab w:pos="7881" w:val="left" w:leader="none"/>
          <w:tab w:pos="9111" w:val="left" w:leader="none"/>
        </w:tabs>
        <w:spacing w:line="360" w:lineRule="auto" w:before="89" w:after="0"/>
        <w:ind w:left="112" w:right="233" w:firstLine="708"/>
        <w:jc w:val="left"/>
        <w:rPr>
          <w:sz w:val="28"/>
        </w:rPr>
      </w:pPr>
      <w:r>
        <w:rPr>
          <w:spacing w:val="-4"/>
          <w:sz w:val="28"/>
        </w:rPr>
        <w:t>Covid</w:t>
      </w:r>
      <w:r>
        <w:rPr>
          <w:sz w:val="28"/>
        </w:rPr>
        <w:tab/>
      </w:r>
      <w:r>
        <w:rPr>
          <w:spacing w:val="-2"/>
          <w:sz w:val="28"/>
        </w:rPr>
        <w:t>Snapped</w:t>
      </w:r>
      <w:r>
        <w:rPr>
          <w:sz w:val="28"/>
        </w:rPr>
        <w:tab/>
      </w:r>
      <w:r>
        <w:rPr>
          <w:spacing w:val="-2"/>
          <w:sz w:val="28"/>
        </w:rPr>
        <w:t>Supply</w:t>
      </w:r>
      <w:r>
        <w:rPr>
          <w:sz w:val="28"/>
        </w:rPr>
        <w:tab/>
      </w:r>
      <w:r>
        <w:rPr>
          <w:spacing w:val="-2"/>
          <w:sz w:val="28"/>
        </w:rPr>
        <w:t>Chains—What</w:t>
      </w:r>
      <w:r>
        <w:rPr>
          <w:sz w:val="28"/>
        </w:rPr>
        <w:tab/>
      </w:r>
      <w:r>
        <w:rPr>
          <w:spacing w:val="-4"/>
          <w:sz w:val="28"/>
        </w:rPr>
        <w:t>Now?</w:t>
      </w:r>
      <w:r>
        <w:rPr>
          <w:sz w:val="28"/>
        </w:rPr>
        <w:tab/>
      </w:r>
      <w:r>
        <w:rPr>
          <w:spacing w:val="-4"/>
          <w:sz w:val="28"/>
        </w:rPr>
        <w:t>URL:</w:t>
      </w:r>
      <w:r>
        <w:rPr>
          <w:spacing w:val="-4"/>
          <w:sz w:val="28"/>
        </w:rPr>
        <w:t> </w:t>
      </w:r>
      <w:hyperlink r:id="rId42">
        <w:r>
          <w:rPr>
            <w:spacing w:val="-2"/>
            <w:sz w:val="28"/>
          </w:rPr>
          <w:t>https://www.forbes.com/sites/forbesbusinesscouncil/2022/07/19/covid-snapped-</w:t>
        </w:r>
      </w:hyperlink>
      <w:r>
        <w:rPr>
          <w:spacing w:val="-2"/>
          <w:sz w:val="28"/>
        </w:rPr>
        <w:t> </w:t>
      </w:r>
      <w:hyperlink r:id="rId42">
        <w:r>
          <w:rPr>
            <w:sz w:val="28"/>
          </w:rPr>
          <w:t>supply-chains-what-now/?sh=7c51beb74f83</w:t>
        </w:r>
      </w:hyperlink>
      <w:r>
        <w:rPr>
          <w:sz w:val="28"/>
        </w:rPr>
        <w:t> (дата звернення: 03.06.2023)</w:t>
      </w:r>
    </w:p>
    <w:p>
      <w:pPr>
        <w:pStyle w:val="ListParagraph"/>
        <w:numPr>
          <w:ilvl w:val="1"/>
          <w:numId w:val="20"/>
        </w:numPr>
        <w:tabs>
          <w:tab w:pos="1529" w:val="left" w:leader="none"/>
          <w:tab w:pos="1530" w:val="left" w:leader="none"/>
          <w:tab w:pos="2344" w:val="left" w:leader="none"/>
          <w:tab w:pos="3715" w:val="left" w:leader="none"/>
          <w:tab w:pos="4349" w:val="left" w:leader="none"/>
          <w:tab w:pos="5880" w:val="left" w:leader="none"/>
          <w:tab w:pos="6328" w:val="left" w:leader="none"/>
          <w:tab w:pos="7259" w:val="left" w:leader="none"/>
          <w:tab w:pos="8096" w:val="left" w:leader="none"/>
          <w:tab w:pos="9107" w:val="left" w:leader="none"/>
        </w:tabs>
        <w:spacing w:line="360" w:lineRule="auto" w:before="1" w:after="0"/>
        <w:ind w:left="112" w:right="239" w:firstLine="708"/>
        <w:jc w:val="left"/>
        <w:rPr>
          <w:sz w:val="28"/>
        </w:rPr>
      </w:pPr>
      <w:r>
        <w:rPr>
          <w:spacing w:val="-2"/>
          <w:sz w:val="28"/>
        </w:rPr>
        <w:t>Risk,</w:t>
      </w:r>
      <w:r>
        <w:rPr>
          <w:sz w:val="28"/>
        </w:rPr>
        <w:tab/>
      </w:r>
      <w:r>
        <w:rPr>
          <w:spacing w:val="-2"/>
          <w:sz w:val="28"/>
        </w:rPr>
        <w:t>resilience,</w:t>
      </w:r>
      <w:r>
        <w:rPr>
          <w:sz w:val="28"/>
        </w:rPr>
        <w:tab/>
      </w:r>
      <w:r>
        <w:rPr>
          <w:spacing w:val="-4"/>
          <w:sz w:val="28"/>
        </w:rPr>
        <w:t>and</w:t>
      </w:r>
      <w:r>
        <w:rPr>
          <w:sz w:val="28"/>
        </w:rPr>
        <w:tab/>
      </w:r>
      <w:r>
        <w:rPr>
          <w:spacing w:val="-2"/>
          <w:sz w:val="28"/>
        </w:rPr>
        <w:t>rebalancing</w:t>
      </w:r>
      <w:r>
        <w:rPr>
          <w:sz w:val="28"/>
        </w:rPr>
        <w:tab/>
      </w:r>
      <w:r>
        <w:rPr>
          <w:spacing w:val="-6"/>
          <w:sz w:val="28"/>
        </w:rPr>
        <w:t>in</w:t>
      </w:r>
      <w:r>
        <w:rPr>
          <w:sz w:val="28"/>
        </w:rPr>
        <w:tab/>
      </w:r>
      <w:r>
        <w:rPr>
          <w:spacing w:val="-2"/>
          <w:sz w:val="28"/>
        </w:rPr>
        <w:t>global</w:t>
      </w:r>
      <w:r>
        <w:rPr>
          <w:sz w:val="28"/>
        </w:rPr>
        <w:tab/>
      </w:r>
      <w:r>
        <w:rPr>
          <w:spacing w:val="-2"/>
          <w:sz w:val="28"/>
        </w:rPr>
        <w:t>value</w:t>
      </w:r>
      <w:r>
        <w:rPr>
          <w:sz w:val="28"/>
        </w:rPr>
        <w:tab/>
      </w:r>
      <w:r>
        <w:rPr>
          <w:spacing w:val="-2"/>
          <w:sz w:val="28"/>
        </w:rPr>
        <w:t>chains.</w:t>
      </w:r>
      <w:r>
        <w:rPr>
          <w:sz w:val="28"/>
        </w:rPr>
        <w:tab/>
      </w:r>
      <w:r>
        <w:rPr>
          <w:spacing w:val="-4"/>
          <w:sz w:val="28"/>
        </w:rPr>
        <w:t>URL:</w:t>
      </w:r>
      <w:r>
        <w:rPr>
          <w:spacing w:val="-4"/>
          <w:sz w:val="28"/>
        </w:rPr>
        <w:t> </w:t>
      </w:r>
      <w:hyperlink r:id="rId43">
        <w:r>
          <w:rPr>
            <w:spacing w:val="-2"/>
            <w:sz w:val="28"/>
          </w:rPr>
          <w:t>https://www.mckinsey.com/capabilities/operations/our-insights/risk-resilience-and-</w:t>
        </w:r>
      </w:hyperlink>
      <w:r>
        <w:rPr>
          <w:spacing w:val="-2"/>
          <w:sz w:val="28"/>
        </w:rPr>
        <w:t> </w:t>
      </w:r>
      <w:hyperlink r:id="rId43">
        <w:r>
          <w:rPr>
            <w:sz w:val="28"/>
          </w:rPr>
          <w:t>rebalancing-in-global-value-chains</w:t>
        </w:r>
      </w:hyperlink>
      <w:r>
        <w:rPr>
          <w:sz w:val="28"/>
        </w:rPr>
        <w:t> (дата звернення: 03.06.2023)</w:t>
      </w:r>
    </w:p>
    <w:p>
      <w:pPr>
        <w:pStyle w:val="ListParagraph"/>
        <w:numPr>
          <w:ilvl w:val="1"/>
          <w:numId w:val="20"/>
        </w:numPr>
        <w:tabs>
          <w:tab w:pos="1529" w:val="left" w:leader="none"/>
          <w:tab w:pos="1530" w:val="left" w:leader="none"/>
          <w:tab w:pos="2591" w:val="left" w:leader="none"/>
          <w:tab w:pos="3699" w:val="left" w:leader="none"/>
          <w:tab w:pos="4246" w:val="left" w:leader="none"/>
          <w:tab w:pos="5183" w:val="left" w:leader="none"/>
          <w:tab w:pos="5622" w:val="left" w:leader="none"/>
          <w:tab w:pos="6622" w:val="left" w:leader="none"/>
          <w:tab w:pos="7494" w:val="left" w:leader="none"/>
          <w:tab w:pos="9117" w:val="left" w:leader="none"/>
        </w:tabs>
        <w:spacing w:line="360" w:lineRule="auto" w:before="0" w:after="0"/>
        <w:ind w:left="112" w:right="230" w:firstLine="708"/>
        <w:jc w:val="left"/>
        <w:rPr>
          <w:sz w:val="28"/>
        </w:rPr>
      </w:pPr>
      <w:r>
        <w:rPr>
          <w:spacing w:val="-2"/>
          <w:sz w:val="28"/>
        </w:rPr>
        <w:t>Gartner</w:t>
      </w:r>
      <w:r>
        <w:rPr>
          <w:sz w:val="28"/>
        </w:rPr>
        <w:tab/>
      </w:r>
      <w:r>
        <w:rPr>
          <w:spacing w:val="-2"/>
          <w:sz w:val="28"/>
        </w:rPr>
        <w:t>Predicts</w:t>
      </w:r>
      <w:r>
        <w:rPr>
          <w:sz w:val="28"/>
        </w:rPr>
        <w:tab/>
      </w:r>
      <w:r>
        <w:rPr>
          <w:spacing w:val="-4"/>
          <w:sz w:val="28"/>
        </w:rPr>
        <w:t>the</w:t>
      </w:r>
      <w:r>
        <w:rPr>
          <w:sz w:val="28"/>
        </w:rPr>
        <w:tab/>
      </w:r>
      <w:r>
        <w:rPr>
          <w:spacing w:val="-2"/>
          <w:sz w:val="28"/>
        </w:rPr>
        <w:t>Future</w:t>
      </w:r>
      <w:r>
        <w:rPr>
          <w:sz w:val="28"/>
        </w:rPr>
        <w:tab/>
      </w:r>
      <w:r>
        <w:rPr>
          <w:spacing w:val="-6"/>
          <w:sz w:val="28"/>
        </w:rPr>
        <w:t>of</w:t>
      </w:r>
      <w:r>
        <w:rPr>
          <w:sz w:val="28"/>
        </w:rPr>
        <w:tab/>
      </w:r>
      <w:r>
        <w:rPr>
          <w:spacing w:val="-2"/>
          <w:sz w:val="28"/>
        </w:rPr>
        <w:t>Supply</w:t>
      </w:r>
      <w:r>
        <w:rPr>
          <w:sz w:val="28"/>
        </w:rPr>
        <w:tab/>
      </w:r>
      <w:r>
        <w:rPr>
          <w:spacing w:val="-2"/>
          <w:sz w:val="28"/>
        </w:rPr>
        <w:t>Chain</w:t>
      </w:r>
      <w:r>
        <w:rPr>
          <w:sz w:val="28"/>
        </w:rPr>
        <w:tab/>
      </w:r>
      <w:r>
        <w:rPr>
          <w:spacing w:val="-2"/>
          <w:sz w:val="28"/>
        </w:rPr>
        <w:t>Technology.</w:t>
      </w:r>
      <w:r>
        <w:rPr>
          <w:sz w:val="28"/>
        </w:rPr>
        <w:tab/>
      </w:r>
      <w:r>
        <w:rPr>
          <w:spacing w:val="-4"/>
          <w:sz w:val="28"/>
        </w:rPr>
        <w:t>URL:</w:t>
      </w:r>
      <w:r>
        <w:rPr>
          <w:spacing w:val="-4"/>
          <w:sz w:val="28"/>
        </w:rPr>
        <w:t> </w:t>
      </w:r>
      <w:hyperlink r:id="rId44">
        <w:r>
          <w:rPr>
            <w:color w:val="0000FF"/>
            <w:spacing w:val="-2"/>
            <w:sz w:val="28"/>
            <w:u w:val="single" w:color="0000FF"/>
          </w:rPr>
          <w:t>https://www.gartner.com/smarterwithgartner/gartner-predicts-the-future-of-supply-</w:t>
        </w:r>
      </w:hyperlink>
      <w:r>
        <w:rPr>
          <w:color w:val="0000FF"/>
          <w:spacing w:val="-2"/>
          <w:sz w:val="28"/>
        </w:rPr>
        <w:t> </w:t>
      </w:r>
      <w:hyperlink r:id="rId44">
        <w:r>
          <w:rPr>
            <w:color w:val="0000FF"/>
            <w:sz w:val="28"/>
            <w:u w:val="single" w:color="0000FF"/>
          </w:rPr>
          <w:t>chain-technology</w:t>
        </w:r>
      </w:hyperlink>
      <w:r>
        <w:rPr>
          <w:color w:val="0000FF"/>
          <w:sz w:val="28"/>
        </w:rPr>
        <w:t> </w:t>
      </w:r>
      <w:r>
        <w:rPr>
          <w:sz w:val="28"/>
        </w:rPr>
        <w:t>(дата звернення: 03.06.2023)</w:t>
      </w:r>
    </w:p>
    <w:p>
      <w:pPr>
        <w:pStyle w:val="ListParagraph"/>
        <w:numPr>
          <w:ilvl w:val="1"/>
          <w:numId w:val="20"/>
        </w:numPr>
        <w:tabs>
          <w:tab w:pos="1529" w:val="left" w:leader="none"/>
          <w:tab w:pos="1530" w:val="left" w:leader="none"/>
          <w:tab w:pos="2672" w:val="left" w:leader="none"/>
          <w:tab w:pos="3130" w:val="left" w:leader="none"/>
          <w:tab w:pos="3730" w:val="left" w:leader="none"/>
          <w:tab w:pos="4795" w:val="left" w:leader="none"/>
          <w:tab w:pos="6588" w:val="left" w:leader="none"/>
          <w:tab w:pos="7062" w:val="left" w:leader="none"/>
          <w:tab w:pos="8067" w:val="left" w:leader="none"/>
          <w:tab w:pos="9114" w:val="left" w:leader="none"/>
        </w:tabs>
        <w:spacing w:line="360" w:lineRule="auto" w:before="0" w:after="0"/>
        <w:ind w:left="112" w:right="230" w:firstLine="708"/>
        <w:jc w:val="left"/>
        <w:rPr>
          <w:sz w:val="28"/>
        </w:rPr>
      </w:pPr>
      <w:r>
        <w:rPr>
          <w:spacing w:val="-2"/>
          <w:sz w:val="28"/>
        </w:rPr>
        <w:t>Starting</w:t>
      </w:r>
      <w:r>
        <w:rPr>
          <w:sz w:val="28"/>
        </w:rPr>
        <w:tab/>
      </w:r>
      <w:r>
        <w:rPr>
          <w:spacing w:val="-6"/>
          <w:sz w:val="28"/>
        </w:rPr>
        <w:t>at</w:t>
      </w:r>
      <w:r>
        <w:rPr>
          <w:sz w:val="28"/>
        </w:rPr>
        <w:tab/>
      </w:r>
      <w:r>
        <w:rPr>
          <w:spacing w:val="-4"/>
          <w:sz w:val="28"/>
        </w:rPr>
        <w:t>the</w:t>
      </w:r>
      <w:r>
        <w:rPr>
          <w:sz w:val="28"/>
        </w:rPr>
        <w:tab/>
      </w:r>
      <w:r>
        <w:rPr>
          <w:spacing w:val="-2"/>
          <w:sz w:val="28"/>
        </w:rPr>
        <w:t>source:</w:t>
      </w:r>
      <w:r>
        <w:rPr>
          <w:sz w:val="28"/>
        </w:rPr>
        <w:tab/>
      </w:r>
      <w:r>
        <w:rPr>
          <w:spacing w:val="-2"/>
          <w:sz w:val="28"/>
        </w:rPr>
        <w:t>Sustainability</w:t>
      </w:r>
      <w:r>
        <w:rPr>
          <w:sz w:val="28"/>
        </w:rPr>
        <w:tab/>
      </w:r>
      <w:r>
        <w:rPr>
          <w:spacing w:val="-6"/>
          <w:sz w:val="28"/>
        </w:rPr>
        <w:t>in</w:t>
      </w:r>
      <w:r>
        <w:rPr>
          <w:sz w:val="28"/>
        </w:rPr>
        <w:tab/>
      </w:r>
      <w:r>
        <w:rPr>
          <w:spacing w:val="-2"/>
          <w:sz w:val="28"/>
        </w:rPr>
        <w:t>supply</w:t>
      </w:r>
      <w:r>
        <w:rPr>
          <w:sz w:val="28"/>
        </w:rPr>
        <w:tab/>
      </w:r>
      <w:r>
        <w:rPr>
          <w:spacing w:val="-2"/>
          <w:sz w:val="28"/>
        </w:rPr>
        <w:t>chains.</w:t>
      </w:r>
      <w:r>
        <w:rPr>
          <w:sz w:val="28"/>
        </w:rPr>
        <w:tab/>
      </w:r>
      <w:r>
        <w:rPr>
          <w:spacing w:val="-4"/>
          <w:sz w:val="28"/>
        </w:rPr>
        <w:t>URL:</w:t>
      </w:r>
      <w:r>
        <w:rPr>
          <w:spacing w:val="-4"/>
          <w:sz w:val="28"/>
        </w:rPr>
        <w:t> </w:t>
      </w:r>
      <w:hyperlink r:id="rId45">
        <w:r>
          <w:rPr>
            <w:color w:val="0000FF"/>
            <w:spacing w:val="-2"/>
            <w:sz w:val="28"/>
            <w:u w:val="single" w:color="0000FF"/>
          </w:rPr>
          <w:t>https://www.mckinsey.com/capabilities/sustainability/our-insights/starting-at-the-</w:t>
        </w:r>
      </w:hyperlink>
      <w:r>
        <w:rPr>
          <w:color w:val="0000FF"/>
          <w:spacing w:val="-2"/>
          <w:sz w:val="28"/>
        </w:rPr>
        <w:t> </w:t>
      </w:r>
      <w:hyperlink r:id="rId45">
        <w:r>
          <w:rPr>
            <w:color w:val="0000FF"/>
            <w:sz w:val="28"/>
            <w:u w:val="single" w:color="0000FF"/>
          </w:rPr>
          <w:t>source-sustainability-in-supply-chains</w:t>
        </w:r>
      </w:hyperlink>
      <w:r>
        <w:rPr>
          <w:color w:val="0000FF"/>
          <w:sz w:val="28"/>
        </w:rPr>
        <w:t> </w:t>
      </w:r>
      <w:r>
        <w:rPr>
          <w:sz w:val="28"/>
        </w:rPr>
        <w:t>(дата звернення: 03.06.2023)</w:t>
      </w:r>
    </w:p>
    <w:p>
      <w:pPr>
        <w:pStyle w:val="ListParagraph"/>
        <w:numPr>
          <w:ilvl w:val="1"/>
          <w:numId w:val="20"/>
        </w:numPr>
        <w:tabs>
          <w:tab w:pos="1530" w:val="left" w:leader="none"/>
        </w:tabs>
        <w:spacing w:line="360" w:lineRule="auto" w:before="0" w:after="0"/>
        <w:ind w:left="112" w:right="228" w:firstLine="708"/>
        <w:jc w:val="both"/>
        <w:rPr>
          <w:sz w:val="28"/>
        </w:rPr>
      </w:pPr>
      <w:r>
        <w:rPr>
          <w:sz w:val="28"/>
        </w:rPr>
        <w:t>Логістична</w:t>
      </w:r>
      <w:r>
        <w:rPr>
          <w:spacing w:val="-15"/>
          <w:sz w:val="28"/>
        </w:rPr>
        <w:t> </w:t>
      </w:r>
      <w:r>
        <w:rPr>
          <w:sz w:val="28"/>
        </w:rPr>
        <w:t>криза</w:t>
      </w:r>
      <w:r>
        <w:rPr>
          <w:spacing w:val="-15"/>
          <w:sz w:val="28"/>
        </w:rPr>
        <w:t> </w:t>
      </w:r>
      <w:r>
        <w:rPr>
          <w:sz w:val="28"/>
        </w:rPr>
        <w:t>котиться</w:t>
      </w:r>
      <w:r>
        <w:rPr>
          <w:spacing w:val="-15"/>
          <w:sz w:val="28"/>
        </w:rPr>
        <w:t> </w:t>
      </w:r>
      <w:r>
        <w:rPr>
          <w:sz w:val="28"/>
        </w:rPr>
        <w:t>світом</w:t>
      </w:r>
      <w:r>
        <w:rPr>
          <w:spacing w:val="-15"/>
          <w:sz w:val="28"/>
        </w:rPr>
        <w:t> </w:t>
      </w:r>
      <w:r>
        <w:rPr>
          <w:sz w:val="28"/>
        </w:rPr>
        <w:t>і</w:t>
      </w:r>
      <w:r>
        <w:rPr>
          <w:spacing w:val="-14"/>
          <w:sz w:val="28"/>
        </w:rPr>
        <w:t> </w:t>
      </w:r>
      <w:r>
        <w:rPr>
          <w:sz w:val="28"/>
        </w:rPr>
        <w:t>точно</w:t>
      </w:r>
      <w:r>
        <w:rPr>
          <w:spacing w:val="-14"/>
          <w:sz w:val="28"/>
        </w:rPr>
        <w:t> </w:t>
      </w:r>
      <w:r>
        <w:rPr>
          <w:sz w:val="28"/>
        </w:rPr>
        <w:t>зачепить</w:t>
      </w:r>
      <w:r>
        <w:rPr>
          <w:spacing w:val="-16"/>
          <w:sz w:val="28"/>
        </w:rPr>
        <w:t> </w:t>
      </w:r>
      <w:r>
        <w:rPr>
          <w:sz w:val="28"/>
        </w:rPr>
        <w:t>Україну.</w:t>
      </w:r>
      <w:r>
        <w:rPr>
          <w:spacing w:val="-15"/>
          <w:sz w:val="28"/>
        </w:rPr>
        <w:t> </w:t>
      </w:r>
      <w:r>
        <w:rPr>
          <w:sz w:val="28"/>
        </w:rPr>
        <w:t>Як</w:t>
      </w:r>
      <w:r>
        <w:rPr>
          <w:spacing w:val="-15"/>
          <w:sz w:val="28"/>
        </w:rPr>
        <w:t> </w:t>
      </w:r>
      <w:r>
        <w:rPr>
          <w:sz w:val="28"/>
        </w:rPr>
        <w:t>до</w:t>
      </w:r>
      <w:r>
        <w:rPr>
          <w:spacing w:val="-14"/>
          <w:sz w:val="28"/>
        </w:rPr>
        <w:t> </w:t>
      </w:r>
      <w:r>
        <w:rPr>
          <w:sz w:val="28"/>
        </w:rPr>
        <w:t>неї підготуватися. URL: </w:t>
      </w:r>
      <w:hyperlink r:id="rId46">
        <w:r>
          <w:rPr>
            <w:color w:val="0000FF"/>
            <w:sz w:val="28"/>
            <w:u w:val="single" w:color="0000FF"/>
          </w:rPr>
          <w:t>https://forbes.ua/company/logisticheskiy-krizis-katitsya-po-</w:t>
        </w:r>
      </w:hyperlink>
      <w:r>
        <w:rPr>
          <w:color w:val="0000FF"/>
          <w:sz w:val="28"/>
        </w:rPr>
        <w:t> </w:t>
      </w:r>
      <w:hyperlink r:id="rId46">
        <w:r>
          <w:rPr>
            <w:color w:val="0000FF"/>
            <w:sz w:val="28"/>
            <w:u w:val="single" w:color="0000FF"/>
          </w:rPr>
          <w:t>miru-i-tochno-zatsepit-ukrainu-kak-k-nemu-podgotovitsya-16112021-2791</w:t>
        </w:r>
      </w:hyperlink>
      <w:r>
        <w:rPr>
          <w:color w:val="0000FF"/>
          <w:sz w:val="28"/>
        </w:rPr>
        <w:t> </w:t>
      </w:r>
      <w:r>
        <w:rPr>
          <w:sz w:val="28"/>
        </w:rPr>
        <w:t>(дата звернення: 01.06.2023)</w:t>
      </w:r>
    </w:p>
    <w:p>
      <w:pPr>
        <w:pStyle w:val="ListParagraph"/>
        <w:numPr>
          <w:ilvl w:val="1"/>
          <w:numId w:val="20"/>
        </w:numPr>
        <w:tabs>
          <w:tab w:pos="1529" w:val="left" w:leader="none"/>
          <w:tab w:pos="1530" w:val="left" w:leader="none"/>
          <w:tab w:pos="2569" w:val="left" w:leader="none"/>
          <w:tab w:pos="4323" w:val="left" w:leader="none"/>
          <w:tab w:pos="5006" w:val="left" w:leader="none"/>
          <w:tab w:pos="6587" w:val="left" w:leader="none"/>
          <w:tab w:pos="7831" w:val="left" w:leader="none"/>
          <w:tab w:pos="9112" w:val="left" w:leader="none"/>
        </w:tabs>
        <w:spacing w:line="360" w:lineRule="auto" w:before="1" w:after="0"/>
        <w:ind w:left="112" w:right="232" w:firstLine="708"/>
        <w:jc w:val="left"/>
        <w:rPr>
          <w:sz w:val="28"/>
        </w:rPr>
      </w:pPr>
      <w:r>
        <w:rPr>
          <w:spacing w:val="-4"/>
          <w:sz w:val="28"/>
        </w:rPr>
        <w:t>How</w:t>
      </w:r>
      <w:r>
        <w:rPr>
          <w:sz w:val="28"/>
        </w:rPr>
        <w:tab/>
      </w:r>
      <w:r>
        <w:rPr>
          <w:spacing w:val="-2"/>
          <w:sz w:val="28"/>
        </w:rPr>
        <w:t>COVID-19</w:t>
      </w:r>
      <w:r>
        <w:rPr>
          <w:sz w:val="28"/>
        </w:rPr>
        <w:tab/>
      </w:r>
      <w:r>
        <w:rPr>
          <w:spacing w:val="-6"/>
          <w:sz w:val="28"/>
        </w:rPr>
        <w:t>is</w:t>
      </w:r>
      <w:r>
        <w:rPr>
          <w:sz w:val="28"/>
        </w:rPr>
        <w:tab/>
      </w:r>
      <w:r>
        <w:rPr>
          <w:spacing w:val="-2"/>
          <w:sz w:val="28"/>
        </w:rPr>
        <w:t>reshaping</w:t>
      </w:r>
      <w:r>
        <w:rPr>
          <w:sz w:val="28"/>
        </w:rPr>
        <w:tab/>
      </w:r>
      <w:r>
        <w:rPr>
          <w:spacing w:val="-2"/>
          <w:sz w:val="28"/>
        </w:rPr>
        <w:t>supply</w:t>
      </w:r>
      <w:r>
        <w:rPr>
          <w:sz w:val="28"/>
        </w:rPr>
        <w:tab/>
      </w:r>
      <w:r>
        <w:rPr>
          <w:spacing w:val="-2"/>
          <w:sz w:val="28"/>
        </w:rPr>
        <w:t>chains.</w:t>
      </w:r>
      <w:r>
        <w:rPr>
          <w:sz w:val="28"/>
        </w:rPr>
        <w:tab/>
      </w:r>
      <w:r>
        <w:rPr>
          <w:spacing w:val="-4"/>
          <w:sz w:val="28"/>
        </w:rPr>
        <w:t>URL:</w:t>
      </w:r>
      <w:r>
        <w:rPr>
          <w:spacing w:val="-4"/>
          <w:sz w:val="28"/>
        </w:rPr>
        <w:t> </w:t>
      </w:r>
      <w:hyperlink r:id="rId47">
        <w:r>
          <w:rPr>
            <w:spacing w:val="-2"/>
            <w:sz w:val="28"/>
          </w:rPr>
          <w:t>https://www.mckinsey.com/capabilities/operations/our-insights/how-covid-19-is-</w:t>
        </w:r>
      </w:hyperlink>
      <w:r>
        <w:rPr>
          <w:spacing w:val="-2"/>
          <w:sz w:val="28"/>
        </w:rPr>
        <w:t> </w:t>
      </w:r>
      <w:hyperlink r:id="rId47">
        <w:r>
          <w:rPr>
            <w:sz w:val="28"/>
          </w:rPr>
          <w:t>reshaping-supply-chains</w:t>
        </w:r>
      </w:hyperlink>
      <w:r>
        <w:rPr>
          <w:sz w:val="28"/>
        </w:rPr>
        <w:t> (дата звернення: 01.06.2023)</w:t>
      </w:r>
    </w:p>
    <w:p>
      <w:pPr>
        <w:pStyle w:val="ListParagraph"/>
        <w:numPr>
          <w:ilvl w:val="1"/>
          <w:numId w:val="20"/>
        </w:numPr>
        <w:tabs>
          <w:tab w:pos="1529" w:val="left" w:leader="none"/>
          <w:tab w:pos="1530" w:val="left" w:leader="none"/>
        </w:tabs>
        <w:spacing w:line="362" w:lineRule="auto" w:before="0" w:after="0"/>
        <w:ind w:left="112" w:right="231" w:firstLine="708"/>
        <w:jc w:val="left"/>
        <w:rPr>
          <w:sz w:val="28"/>
        </w:rPr>
      </w:pPr>
      <w:r>
        <w:rPr>
          <w:sz w:val="28"/>
        </w:rPr>
        <w:t>Михайленко, А. В., Луценко І. С. Екологічність перевезень: сучасні вимоги</w:t>
      </w:r>
      <w:r>
        <w:rPr>
          <w:spacing w:val="80"/>
          <w:sz w:val="28"/>
        </w:rPr>
        <w:t> </w:t>
      </w:r>
      <w:r>
        <w:rPr>
          <w:sz w:val="28"/>
        </w:rPr>
        <w:t>у</w:t>
      </w:r>
      <w:r>
        <w:rPr>
          <w:spacing w:val="80"/>
          <w:sz w:val="28"/>
        </w:rPr>
        <w:t> </w:t>
      </w:r>
      <w:r>
        <w:rPr>
          <w:sz w:val="28"/>
        </w:rPr>
        <w:t>ланцюгах</w:t>
      </w:r>
      <w:r>
        <w:rPr>
          <w:spacing w:val="80"/>
          <w:sz w:val="28"/>
        </w:rPr>
        <w:t> </w:t>
      </w:r>
      <w:r>
        <w:rPr>
          <w:sz w:val="28"/>
        </w:rPr>
        <w:t>поставок</w:t>
      </w:r>
      <w:r>
        <w:rPr>
          <w:spacing w:val="80"/>
          <w:sz w:val="28"/>
        </w:rPr>
        <w:t> </w:t>
      </w:r>
      <w:r>
        <w:rPr>
          <w:sz w:val="28"/>
        </w:rPr>
        <w:t>//Міжнародна</w:t>
      </w:r>
      <w:r>
        <w:rPr>
          <w:spacing w:val="80"/>
          <w:sz w:val="28"/>
        </w:rPr>
        <w:t> </w:t>
      </w:r>
      <w:r>
        <w:rPr>
          <w:sz w:val="28"/>
        </w:rPr>
        <w:t>науково-практична</w:t>
      </w:r>
      <w:r>
        <w:rPr>
          <w:spacing w:val="80"/>
          <w:sz w:val="28"/>
        </w:rPr>
        <w:t> </w:t>
      </w:r>
      <w:r>
        <w:rPr>
          <w:sz w:val="28"/>
        </w:rPr>
        <w:t>конференція</w:t>
      </w:r>
    </w:p>
    <w:p>
      <w:pPr>
        <w:pStyle w:val="BodyText"/>
        <w:spacing w:line="360" w:lineRule="auto"/>
        <w:ind w:firstLine="0"/>
        <w:jc w:val="left"/>
      </w:pPr>
      <w:r>
        <w:rPr/>
        <w:t>«Бізнес,</w:t>
      </w:r>
      <w:r>
        <w:rPr>
          <w:spacing w:val="40"/>
        </w:rPr>
        <w:t> </w:t>
      </w:r>
      <w:r>
        <w:rPr/>
        <w:t>інновації,</w:t>
      </w:r>
      <w:r>
        <w:rPr>
          <w:spacing w:val="40"/>
        </w:rPr>
        <w:t> </w:t>
      </w:r>
      <w:r>
        <w:rPr/>
        <w:t>менеджмент:</w:t>
      </w:r>
      <w:r>
        <w:rPr>
          <w:spacing w:val="40"/>
        </w:rPr>
        <w:t> </w:t>
      </w:r>
      <w:r>
        <w:rPr/>
        <w:t>проблеми</w:t>
      </w:r>
      <w:r>
        <w:rPr>
          <w:spacing w:val="40"/>
        </w:rPr>
        <w:t> </w:t>
      </w:r>
      <w:r>
        <w:rPr/>
        <w:t>та</w:t>
      </w:r>
      <w:r>
        <w:rPr>
          <w:spacing w:val="40"/>
        </w:rPr>
        <w:t> </w:t>
      </w:r>
      <w:r>
        <w:rPr/>
        <w:t>перспективи».</w:t>
      </w:r>
      <w:r>
        <w:rPr>
          <w:spacing w:val="40"/>
        </w:rPr>
        <w:t> </w:t>
      </w:r>
      <w:r>
        <w:rPr/>
        <w:t>2021.</w:t>
      </w:r>
      <w:r>
        <w:rPr>
          <w:spacing w:val="40"/>
        </w:rPr>
        <w:t> </w:t>
      </w:r>
      <w:r>
        <w:rPr/>
        <w:t>С.</w:t>
      </w:r>
      <w:r>
        <w:rPr>
          <w:spacing w:val="40"/>
        </w:rPr>
        <w:t> </w:t>
      </w:r>
      <w:r>
        <w:rPr/>
        <w:t>272-273. URL:</w:t>
      </w:r>
      <w:r>
        <w:rPr>
          <w:spacing w:val="-11"/>
        </w:rPr>
        <w:t> </w:t>
      </w:r>
      <w:hyperlink r:id="rId48">
        <w:r>
          <w:rPr>
            <w:color w:val="0000FF"/>
            <w:u w:val="single" w:color="0000FF"/>
          </w:rPr>
          <w:t>http://confmanagement.kpi.ua/proc/article/view/231035</w:t>
        </w:r>
      </w:hyperlink>
    </w:p>
    <w:p>
      <w:pPr>
        <w:pStyle w:val="ListParagraph"/>
        <w:numPr>
          <w:ilvl w:val="1"/>
          <w:numId w:val="20"/>
        </w:numPr>
        <w:tabs>
          <w:tab w:pos="1529" w:val="left" w:leader="none"/>
          <w:tab w:pos="1530" w:val="left" w:leader="none"/>
          <w:tab w:pos="3883" w:val="left" w:leader="none"/>
          <w:tab w:pos="6563" w:val="left" w:leader="none"/>
          <w:tab w:pos="9117" w:val="left" w:leader="none"/>
        </w:tabs>
        <w:spacing w:line="362" w:lineRule="auto" w:before="0" w:after="0"/>
        <w:ind w:left="112" w:right="229" w:firstLine="708"/>
        <w:jc w:val="left"/>
        <w:rPr>
          <w:sz w:val="28"/>
        </w:rPr>
      </w:pPr>
      <w:r>
        <w:rPr>
          <w:spacing w:val="-4"/>
          <w:sz w:val="28"/>
        </w:rPr>
        <w:t>The</w:t>
      </w:r>
      <w:r>
        <w:rPr>
          <w:sz w:val="28"/>
        </w:rPr>
        <w:tab/>
      </w:r>
      <w:r>
        <w:rPr>
          <w:spacing w:val="-2"/>
          <w:sz w:val="28"/>
        </w:rPr>
        <w:t>Global</w:t>
      </w:r>
      <w:r>
        <w:rPr>
          <w:sz w:val="28"/>
        </w:rPr>
        <w:tab/>
      </w:r>
      <w:r>
        <w:rPr>
          <w:spacing w:val="-2"/>
          <w:sz w:val="28"/>
        </w:rPr>
        <w:t>2000.</w:t>
      </w:r>
      <w:r>
        <w:rPr>
          <w:sz w:val="28"/>
        </w:rPr>
        <w:tab/>
      </w:r>
      <w:r>
        <w:rPr>
          <w:spacing w:val="-4"/>
          <w:sz w:val="28"/>
        </w:rPr>
        <w:t>URL:</w:t>
      </w:r>
      <w:r>
        <w:rPr>
          <w:spacing w:val="-4"/>
          <w:sz w:val="28"/>
        </w:rPr>
        <w:t> </w:t>
      </w:r>
      <w:r>
        <w:rPr>
          <w:spacing w:val="-2"/>
          <w:sz w:val="28"/>
        </w:rPr>
        <w:t>ttps://</w:t>
      </w:r>
      <w:hyperlink r:id="rId49">
        <w:r>
          <w:rPr>
            <w:spacing w:val="-2"/>
            <w:sz w:val="28"/>
          </w:rPr>
          <w:t>www.forbes.com/lists/global2000/?sh=289255225ac0</w:t>
        </w:r>
      </w:hyperlink>
    </w:p>
    <w:p>
      <w:pPr>
        <w:pStyle w:val="ListParagraph"/>
        <w:numPr>
          <w:ilvl w:val="1"/>
          <w:numId w:val="20"/>
        </w:numPr>
        <w:tabs>
          <w:tab w:pos="1529" w:val="left" w:leader="none"/>
          <w:tab w:pos="1530" w:val="left" w:leader="none"/>
          <w:tab w:pos="3295" w:val="left" w:leader="none"/>
          <w:tab w:pos="4291" w:val="left" w:leader="none"/>
          <w:tab w:pos="5804" w:val="left" w:leader="none"/>
          <w:tab w:pos="7996" w:val="left" w:leader="none"/>
          <w:tab w:pos="9112" w:val="left" w:leader="none"/>
        </w:tabs>
        <w:spacing w:line="360" w:lineRule="auto" w:before="0" w:after="0"/>
        <w:ind w:left="112" w:right="232" w:firstLine="708"/>
        <w:jc w:val="left"/>
        <w:rPr>
          <w:sz w:val="28"/>
        </w:rPr>
      </w:pPr>
      <w:r>
        <w:rPr>
          <w:spacing w:val="-2"/>
          <w:sz w:val="28"/>
        </w:rPr>
        <w:t>Офіційний</w:t>
      </w:r>
      <w:r>
        <w:rPr>
          <w:sz w:val="28"/>
        </w:rPr>
        <w:tab/>
      </w:r>
      <w:r>
        <w:rPr>
          <w:spacing w:val="-4"/>
          <w:sz w:val="28"/>
        </w:rPr>
        <w:t>сайт</w:t>
      </w:r>
      <w:r>
        <w:rPr>
          <w:sz w:val="28"/>
        </w:rPr>
        <w:tab/>
      </w:r>
      <w:r>
        <w:rPr>
          <w:spacing w:val="-2"/>
          <w:sz w:val="28"/>
        </w:rPr>
        <w:t>компанії</w:t>
      </w:r>
      <w:r>
        <w:rPr>
          <w:sz w:val="28"/>
        </w:rPr>
        <w:tab/>
      </w:r>
      <w:r>
        <w:rPr>
          <w:spacing w:val="-2"/>
          <w:sz w:val="28"/>
        </w:rPr>
        <w:t>«Amazon.com,</w:t>
      </w:r>
      <w:r>
        <w:rPr>
          <w:sz w:val="28"/>
        </w:rPr>
        <w:tab/>
      </w:r>
      <w:r>
        <w:rPr>
          <w:spacing w:val="-2"/>
          <w:sz w:val="28"/>
        </w:rPr>
        <w:t>Inc.».</w:t>
      </w:r>
      <w:r>
        <w:rPr>
          <w:sz w:val="28"/>
        </w:rPr>
        <w:tab/>
      </w:r>
      <w:r>
        <w:rPr>
          <w:spacing w:val="-4"/>
          <w:sz w:val="28"/>
        </w:rPr>
        <w:t>URL:</w:t>
      </w:r>
      <w:r>
        <w:rPr>
          <w:spacing w:val="-4"/>
          <w:sz w:val="28"/>
        </w:rPr>
        <w:t> </w:t>
      </w:r>
      <w:hyperlink r:id="rId50">
        <w:r>
          <w:rPr>
            <w:color w:val="0000FF"/>
            <w:sz w:val="28"/>
            <w:u w:val="single" w:color="0000FF"/>
          </w:rPr>
          <w:t>https://sell.amazon.com/?ref_=sdus_soa_home_n</w:t>
        </w:r>
      </w:hyperlink>
      <w:r>
        <w:rPr>
          <w:color w:val="0000FF"/>
          <w:sz w:val="28"/>
        </w:rPr>
        <w:t> </w:t>
      </w:r>
      <w:r>
        <w:rPr>
          <w:sz w:val="28"/>
        </w:rPr>
        <w:t>(дата звернення: 10.06.2023)</w:t>
      </w:r>
    </w:p>
    <w:p>
      <w:pPr>
        <w:pStyle w:val="ListParagraph"/>
        <w:numPr>
          <w:ilvl w:val="1"/>
          <w:numId w:val="20"/>
        </w:numPr>
        <w:tabs>
          <w:tab w:pos="1529" w:val="left" w:leader="none"/>
          <w:tab w:pos="1530" w:val="left" w:leader="none"/>
        </w:tabs>
        <w:spacing w:line="362" w:lineRule="auto" w:before="0" w:after="0"/>
        <w:ind w:left="112" w:right="230" w:firstLine="708"/>
        <w:jc w:val="left"/>
        <w:rPr>
          <w:sz w:val="28"/>
        </w:rPr>
      </w:pPr>
      <w:r>
        <w:rPr>
          <w:sz w:val="28"/>
        </w:rPr>
        <w:t>Amazon FBA: Fulfillment services for your ecommerce business. URL: https://sell.amazon.com/fulfillment-by-amazon (дата звернення: 10.06.2023)</w:t>
      </w:r>
    </w:p>
    <w:p>
      <w:pPr>
        <w:spacing w:after="0" w:line="362" w:lineRule="auto"/>
        <w:jc w:val="left"/>
        <w:rPr>
          <w:sz w:val="28"/>
        </w:rPr>
        <w:sectPr>
          <w:pgSz w:w="11910" w:h="16840"/>
          <w:pgMar w:header="731" w:footer="0" w:top="1040" w:bottom="280" w:left="1020" w:right="900"/>
        </w:sectPr>
      </w:pPr>
    </w:p>
    <w:p>
      <w:pPr>
        <w:pStyle w:val="BodyText"/>
        <w:spacing w:before="2"/>
        <w:ind w:left="0" w:firstLine="0"/>
        <w:jc w:val="left"/>
        <w:rPr>
          <w:sz w:val="14"/>
        </w:rPr>
      </w:pPr>
    </w:p>
    <w:p>
      <w:pPr>
        <w:pStyle w:val="ListParagraph"/>
        <w:numPr>
          <w:ilvl w:val="1"/>
          <w:numId w:val="20"/>
        </w:numPr>
        <w:tabs>
          <w:tab w:pos="1530" w:val="left" w:leader="none"/>
          <w:tab w:pos="3291" w:val="left" w:leader="none"/>
          <w:tab w:pos="4380" w:val="left" w:leader="none"/>
          <w:tab w:pos="5270" w:val="left" w:leader="none"/>
          <w:tab w:pos="7112" w:val="left" w:leader="none"/>
          <w:tab w:pos="7325" w:val="left" w:leader="none"/>
          <w:tab w:pos="8463" w:val="left" w:leader="none"/>
          <w:tab w:pos="9114" w:val="left" w:leader="none"/>
        </w:tabs>
        <w:spacing w:line="360" w:lineRule="auto" w:before="89" w:after="0"/>
        <w:ind w:left="112" w:right="230" w:firstLine="708"/>
        <w:jc w:val="both"/>
        <w:rPr>
          <w:sz w:val="28"/>
        </w:rPr>
      </w:pPr>
      <w:r>
        <w:rPr>
          <w:spacing w:val="-2"/>
          <w:sz w:val="28"/>
        </w:rPr>
        <w:t>Working</w:t>
      </w:r>
      <w:r>
        <w:rPr>
          <w:sz w:val="28"/>
        </w:rPr>
        <w:tab/>
      </w:r>
      <w:r>
        <w:rPr>
          <w:spacing w:val="-4"/>
          <w:sz w:val="28"/>
        </w:rPr>
        <w:t>for</w:t>
      </w:r>
      <w:r>
        <w:rPr>
          <w:sz w:val="28"/>
        </w:rPr>
        <w:tab/>
      </w:r>
      <w:r>
        <w:rPr>
          <w:spacing w:val="-10"/>
          <w:sz w:val="28"/>
        </w:rPr>
        <w:t>a</w:t>
      </w:r>
      <w:r>
        <w:rPr>
          <w:sz w:val="28"/>
        </w:rPr>
        <w:tab/>
      </w:r>
      <w:r>
        <w:rPr>
          <w:spacing w:val="-2"/>
          <w:sz w:val="28"/>
        </w:rPr>
        <w:t>Sustainable</w:t>
      </w:r>
      <w:r>
        <w:rPr>
          <w:sz w:val="28"/>
        </w:rPr>
        <w:tab/>
        <w:tab/>
      </w:r>
      <w:r>
        <w:rPr>
          <w:spacing w:val="-2"/>
          <w:sz w:val="28"/>
        </w:rPr>
        <w:t>Amazon.</w:t>
      </w:r>
      <w:r>
        <w:rPr>
          <w:sz w:val="28"/>
        </w:rPr>
        <w:tab/>
        <w:tab/>
      </w:r>
      <w:r>
        <w:rPr>
          <w:spacing w:val="-4"/>
          <w:sz w:val="28"/>
        </w:rPr>
        <w:t>URL:</w:t>
      </w:r>
      <w:r>
        <w:rPr>
          <w:spacing w:val="-4"/>
          <w:sz w:val="28"/>
        </w:rPr>
        <w:t> </w:t>
      </w:r>
      <w:r>
        <w:rPr>
          <w:spacing w:val="-2"/>
          <w:sz w:val="28"/>
        </w:rPr>
        <w:t>https://hiring.amazon.com/why-amazon/sustainability#/</w:t>
      </w:r>
      <w:r>
        <w:rPr>
          <w:sz w:val="28"/>
        </w:rPr>
        <w:tab/>
      </w:r>
      <w:r>
        <w:rPr>
          <w:spacing w:val="-2"/>
          <w:sz w:val="28"/>
        </w:rPr>
        <w:t>(дата</w:t>
      </w:r>
      <w:r>
        <w:rPr>
          <w:sz w:val="28"/>
        </w:rPr>
        <w:tab/>
      </w:r>
      <w:r>
        <w:rPr>
          <w:spacing w:val="-2"/>
          <w:sz w:val="28"/>
        </w:rPr>
        <w:t>звернення: 10.06.2023)</w:t>
      </w:r>
    </w:p>
    <w:p>
      <w:pPr>
        <w:pStyle w:val="ListParagraph"/>
        <w:numPr>
          <w:ilvl w:val="1"/>
          <w:numId w:val="20"/>
        </w:numPr>
        <w:tabs>
          <w:tab w:pos="1530" w:val="left" w:leader="none"/>
          <w:tab w:pos="3588" w:val="left" w:leader="none"/>
          <w:tab w:pos="4879" w:val="left" w:leader="none"/>
          <w:tab w:pos="6680" w:val="left" w:leader="none"/>
          <w:tab w:pos="9107" w:val="left" w:leader="none"/>
        </w:tabs>
        <w:spacing w:line="360" w:lineRule="auto" w:before="1" w:after="0"/>
        <w:ind w:left="112" w:right="237" w:firstLine="708"/>
        <w:jc w:val="both"/>
        <w:rPr>
          <w:sz w:val="28"/>
        </w:rPr>
      </w:pPr>
      <w:r>
        <w:rPr>
          <w:spacing w:val="-2"/>
          <w:sz w:val="28"/>
        </w:rPr>
        <w:t>Офіційний</w:t>
      </w:r>
      <w:r>
        <w:rPr>
          <w:sz w:val="28"/>
        </w:rPr>
        <w:tab/>
      </w:r>
      <w:r>
        <w:rPr>
          <w:spacing w:val="-4"/>
          <w:sz w:val="28"/>
        </w:rPr>
        <w:t>сайт</w:t>
      </w:r>
      <w:r>
        <w:rPr>
          <w:sz w:val="28"/>
        </w:rPr>
        <w:tab/>
      </w:r>
      <w:r>
        <w:rPr>
          <w:spacing w:val="-2"/>
          <w:sz w:val="28"/>
        </w:rPr>
        <w:t>компанії</w:t>
      </w:r>
      <w:r>
        <w:rPr>
          <w:sz w:val="28"/>
        </w:rPr>
        <w:tab/>
      </w:r>
      <w:r>
        <w:rPr>
          <w:spacing w:val="-2"/>
          <w:sz w:val="28"/>
        </w:rPr>
        <w:t>«ROZETKA».</w:t>
      </w:r>
      <w:r>
        <w:rPr>
          <w:sz w:val="28"/>
        </w:rPr>
        <w:tab/>
      </w:r>
      <w:r>
        <w:rPr>
          <w:spacing w:val="-4"/>
          <w:sz w:val="28"/>
        </w:rPr>
        <w:t>URL:</w:t>
      </w:r>
      <w:r>
        <w:rPr>
          <w:spacing w:val="-4"/>
          <w:sz w:val="28"/>
        </w:rPr>
        <w:t> </w:t>
      </w:r>
      <w:r>
        <w:rPr>
          <w:sz w:val="28"/>
        </w:rPr>
        <w:t>https://seller.rozetka.com.ua/newseller (дата звернення: 10.06.2023)</w:t>
      </w:r>
    </w:p>
    <w:p>
      <w:pPr>
        <w:pStyle w:val="ListParagraph"/>
        <w:numPr>
          <w:ilvl w:val="1"/>
          <w:numId w:val="20"/>
        </w:numPr>
        <w:tabs>
          <w:tab w:pos="1530" w:val="left" w:leader="none"/>
        </w:tabs>
        <w:spacing w:line="360" w:lineRule="auto" w:before="0" w:after="0"/>
        <w:ind w:left="112" w:right="228" w:firstLine="708"/>
        <w:jc w:val="both"/>
        <w:rPr>
          <w:sz w:val="28"/>
        </w:rPr>
      </w:pPr>
      <w:r>
        <w:rPr/>
        <w:pict>
          <v:group style="position:absolute;margin-left:56.639999pt;margin-top:44.729328pt;width:494.6pt;height:29.95pt;mso-position-horizontal-relative:page;mso-position-vertical-relative:paragraph;z-index:-16202240" id="docshapegroup2" coordorigin="1133,895" coordsize="9892,599">
            <v:rect style="position:absolute;left:1132;top:1271;width:7319;height:15" id="docshape3" href="https://forbes.ua/news/rozetka-zapustila-poslugu-fulfilmentu-shcho-tse-dast-koristuvacham-marketpleysu-30072021-2177" filled="true" fillcolor="#0000ff" stroked="false">
              <v:fill type="solid"/>
            </v:rect>
            <v:shape style="position:absolute;left:8275;top:894;width:2750;height:599" type="#_x0000_t75" id="docshape4" stroked="false">
              <v:imagedata r:id="rId51" o:title=""/>
            </v:shape>
            <v:shape style="position:absolute;left:1132;top:990;width:6836;height:311" type="#_x0000_t202" id="docshape5" filled="false" stroked="false">
              <v:textbox inset="0,0,0,0">
                <w:txbxContent>
                  <w:p>
                    <w:pPr>
                      <w:spacing w:line="311" w:lineRule="exact" w:before="0"/>
                      <w:ind w:left="0" w:right="0" w:firstLine="0"/>
                      <w:jc w:val="left"/>
                      <w:rPr>
                        <w:sz w:val="28"/>
                      </w:rPr>
                    </w:pPr>
                    <w:hyperlink r:id="rId52">
                      <w:r>
                        <w:rPr>
                          <w:color w:val="0000FF"/>
                          <w:spacing w:val="-2"/>
                          <w:sz w:val="28"/>
                        </w:rPr>
                        <w:t>shcho-tse-dast-koristuvacham-marketpleysu-30072021-</w:t>
                      </w:r>
                      <w:r>
                        <w:rPr>
                          <w:color w:val="0000FF"/>
                          <w:spacing w:val="-4"/>
                          <w:sz w:val="28"/>
                        </w:rPr>
                        <w:t>2177</w:t>
                      </w:r>
                    </w:hyperlink>
                  </w:p>
                </w:txbxContent>
              </v:textbox>
              <w10:wrap type="none"/>
            </v:shape>
            <v:shape style="position:absolute;left:8451;top:990;width:630;height:311" type="#_x0000_t202" id="docshape6" filled="false" stroked="false">
              <v:textbox inset="0,0,0,0">
                <w:txbxContent>
                  <w:p>
                    <w:pPr>
                      <w:spacing w:line="311" w:lineRule="exact" w:before="0"/>
                      <w:ind w:left="0" w:right="0" w:firstLine="0"/>
                      <w:jc w:val="left"/>
                      <w:rPr>
                        <w:sz w:val="28"/>
                      </w:rPr>
                    </w:pPr>
                    <w:r>
                      <w:rPr>
                        <w:spacing w:val="-2"/>
                        <w:sz w:val="28"/>
                      </w:rPr>
                      <w:t>(дата</w:t>
                    </w:r>
                  </w:p>
                </w:txbxContent>
              </v:textbox>
              <w10:wrap type="none"/>
            </v:shape>
            <v:shape style="position:absolute;left:9565;top:990;width:1229;height:311" type="#_x0000_t202" id="docshape7" filled="false" stroked="false">
              <v:textbox inset="0,0,0,0">
                <w:txbxContent>
                  <w:p>
                    <w:pPr>
                      <w:spacing w:line="311" w:lineRule="exact" w:before="0"/>
                      <w:ind w:left="0" w:right="0" w:firstLine="0"/>
                      <w:jc w:val="left"/>
                      <w:rPr>
                        <w:sz w:val="28"/>
                      </w:rPr>
                    </w:pPr>
                    <w:r>
                      <w:rPr>
                        <w:spacing w:val="-2"/>
                        <w:sz w:val="28"/>
                      </w:rPr>
                      <w:t>звернення</w:t>
                    </w:r>
                  </w:p>
                </w:txbxContent>
              </v:textbox>
              <w10:wrap type="none"/>
            </v:shape>
            <w10:wrap type="none"/>
          </v:group>
        </w:pict>
      </w:r>
      <w:r>
        <w:rPr>
          <w:sz w:val="28"/>
        </w:rPr>
        <w:t>Rozetka запустила послугу фулфілменту. Що це дасть користувачам маркетплейсу.</w:t>
      </w:r>
      <w:r>
        <w:rPr>
          <w:spacing w:val="80"/>
          <w:sz w:val="28"/>
        </w:rPr>
        <w:t> </w:t>
      </w:r>
      <w:r>
        <w:rPr>
          <w:sz w:val="28"/>
        </w:rPr>
        <w:t>URL:</w:t>
      </w:r>
      <w:r>
        <w:rPr>
          <w:spacing w:val="99"/>
          <w:sz w:val="28"/>
        </w:rPr>
        <w:t> </w:t>
      </w:r>
      <w:hyperlink r:id="rId52">
        <w:r>
          <w:rPr>
            <w:color w:val="0000FF"/>
            <w:sz w:val="28"/>
            <w:u w:val="single" w:color="0000FF"/>
          </w:rPr>
          <w:t>https://forbes.ua/news/rozetka-zapustila-poslugu-fulfilmentu-</w:t>
        </w:r>
      </w:hyperlink>
    </w:p>
    <w:p>
      <w:pPr>
        <w:pStyle w:val="BodyText"/>
        <w:ind w:left="0" w:firstLine="0"/>
        <w:jc w:val="left"/>
        <w:rPr>
          <w:sz w:val="20"/>
        </w:rPr>
      </w:pPr>
    </w:p>
    <w:p>
      <w:pPr>
        <w:pStyle w:val="BodyText"/>
        <w:spacing w:before="11"/>
        <w:ind w:left="0" w:firstLine="0"/>
        <w:jc w:val="left"/>
        <w:rPr>
          <w:sz w:val="26"/>
        </w:rPr>
      </w:pPr>
      <w:r>
        <w:rPr/>
        <w:pict>
          <v:group style="position:absolute;margin-left:56.639999pt;margin-top:16.714785pt;width:68.4pt;height:16.6pt;mso-position-horizontal-relative:page;mso-position-vertical-relative:paragraph;z-index:-15723008;mso-wrap-distance-left:0;mso-wrap-distance-right:0" id="docshapegroup8" coordorigin="1133,334" coordsize="1368,332">
            <v:shape style="position:absolute;left:1158;top:380;width:1342;height:286" type="#_x0000_t75" id="docshape9" stroked="false">
              <v:imagedata r:id="rId53" o:title=""/>
            </v:shape>
            <v:shape style="position:absolute;left:1132;top:334;width:1368;height:332" type="#_x0000_t202" id="docshape10" filled="false" stroked="false">
              <v:textbox inset="0,0,0,0">
                <w:txbxContent>
                  <w:p>
                    <w:pPr>
                      <w:spacing w:line="311" w:lineRule="exact" w:before="0"/>
                      <w:ind w:left="0" w:right="0" w:firstLine="0"/>
                      <w:jc w:val="left"/>
                      <w:rPr>
                        <w:sz w:val="28"/>
                      </w:rPr>
                    </w:pPr>
                    <w:r>
                      <w:rPr>
                        <w:spacing w:val="-2"/>
                        <w:sz w:val="28"/>
                      </w:rPr>
                      <w:t>10.06.2023)</w:t>
                    </w:r>
                  </w:p>
                </w:txbxContent>
              </v:textbox>
              <w10:wrap type="none"/>
            </v:shape>
            <w10:wrap type="topAndBottom"/>
          </v:group>
        </w:pict>
      </w:r>
    </w:p>
    <w:p>
      <w:pPr>
        <w:pStyle w:val="BodyText"/>
        <w:spacing w:before="4"/>
        <w:ind w:left="0" w:firstLine="0"/>
        <w:jc w:val="left"/>
        <w:rPr>
          <w:sz w:val="8"/>
        </w:rPr>
      </w:pPr>
    </w:p>
    <w:p>
      <w:pPr>
        <w:pStyle w:val="ListParagraph"/>
        <w:numPr>
          <w:ilvl w:val="1"/>
          <w:numId w:val="20"/>
        </w:numPr>
        <w:tabs>
          <w:tab w:pos="1530" w:val="left" w:leader="none"/>
          <w:tab w:pos="1752" w:val="left" w:leader="none"/>
        </w:tabs>
        <w:spacing w:line="360" w:lineRule="auto" w:before="89" w:after="0"/>
        <w:ind w:left="112" w:right="228" w:firstLine="708"/>
        <w:jc w:val="both"/>
        <w:rPr>
          <w:sz w:val="28"/>
        </w:rPr>
      </w:pPr>
      <w:r>
        <w:rPr>
          <w:sz w:val="28"/>
        </w:rPr>
        <w:t>Як продавати на найбільшому українському маркетплейсі Rozetka. </w:t>
      </w:r>
      <w:r>
        <w:rPr>
          <w:spacing w:val="-4"/>
          <w:sz w:val="28"/>
        </w:rPr>
        <w:t>URL:</w:t>
      </w:r>
      <w:r>
        <w:rPr>
          <w:sz w:val="28"/>
        </w:rPr>
        <w:tab/>
      </w:r>
      <w:hyperlink r:id="rId54">
        <w:r>
          <w:rPr>
            <w:color w:val="0000FF"/>
            <w:spacing w:val="-2"/>
            <w:sz w:val="28"/>
            <w:u w:val="single" w:color="0000FF"/>
          </w:rPr>
          <w:t>https://forbes.ua/company/biznes-u-stili-chechotkina-yak-prodavati-na-</w:t>
        </w:r>
      </w:hyperlink>
      <w:r>
        <w:rPr>
          <w:color w:val="0000FF"/>
          <w:spacing w:val="-2"/>
          <w:sz w:val="28"/>
        </w:rPr>
        <w:t> </w:t>
      </w:r>
      <w:hyperlink r:id="rId54">
        <w:r>
          <w:rPr>
            <w:color w:val="0000FF"/>
            <w:sz w:val="28"/>
            <w:u w:val="single" w:color="0000FF"/>
          </w:rPr>
          <w:t>naybilshomu-ukrainskomu-marketpleysi-rozetka-13052021-1474</w:t>
        </w:r>
      </w:hyperlink>
      <w:r>
        <w:rPr>
          <w:color w:val="0000FF"/>
          <w:sz w:val="28"/>
        </w:rPr>
        <w:t> </w:t>
      </w:r>
      <w:r>
        <w:rPr>
          <w:sz w:val="28"/>
        </w:rPr>
        <w:t>(дата звернення </w:t>
      </w:r>
      <w:r>
        <w:rPr>
          <w:spacing w:val="-2"/>
          <w:sz w:val="28"/>
        </w:rPr>
        <w:t>10.06.2023)</w:t>
      </w:r>
    </w:p>
    <w:sectPr>
      <w:pgSz w:w="11910" w:h="16840"/>
      <w:pgMar w:header="731" w:footer="0" w:top="1040" w:bottom="280" w:left="1020" w:right="9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CC"/>
    <w:family w:val="roman"/>
    <w:pitch w:val="variable"/>
  </w:font>
  <w:font w:name="Arial">
    <w:altName w:val="Arial"/>
    <w:charset w:val="CC"/>
    <w:family w:val="swiss"/>
    <w:pitch w:val="variable"/>
  </w:font>
  <w:font w:name="Symbol">
    <w:altName w:val="Symbol"/>
    <w:charset w:val="2"/>
    <w:family w:val="roman"/>
    <w:pitch w:val="variable"/>
  </w:font>
  <w:font w:name="Calibri">
    <w:altName w:val="Calibri"/>
    <w:charset w:val="CC"/>
    <w:family w:val="swiss"/>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firstLine="0"/>
      <w:jc w:val="left"/>
      <w:rPr>
        <w:sz w:val="20"/>
      </w:rPr>
    </w:pPr>
    <w:r>
      <w:rPr/>
      <w:pict>
        <v:shapetype id="_x0000_t202" o:spt="202" coordsize="21600,21600" path="m,l,21600r21600,l21600,xe">
          <v:stroke joinstyle="miter"/>
          <v:path gradientshapeok="t" o:connecttype="rect"/>
        </v:shapetype>
        <v:shape style="position:absolute;margin-left:521.619995pt;margin-top:35.568752pt;width:21.2pt;height:17.55pt;mso-position-horizontal-relative:page;mso-position-vertical-relative:page;z-index:-16208384" type="#_x0000_t202" id="docshape1" filled="false" stroked="false">
          <v:textbox inset="0,0,0,0">
            <w:txbxContent>
              <w:p>
                <w:pPr>
                  <w:pStyle w:val="BodyText"/>
                  <w:spacing w:before="9"/>
                  <w:ind w:left="60" w:firstLine="0"/>
                  <w:jc w:val="left"/>
                </w:pPr>
                <w:r>
                  <w:rPr>
                    <w:spacing w:val="-5"/>
                  </w:rPr>
                  <w:fldChar w:fldCharType="begin"/>
                </w:r>
                <w:r>
                  <w:rPr>
                    <w:spacing w:val="-5"/>
                  </w:rPr>
                  <w:instrText> PAGE </w:instrText>
                </w:r>
                <w:r>
                  <w:rPr>
                    <w:spacing w:val="-5"/>
                  </w:rPr>
                  <w:fldChar w:fldCharType="separate"/>
                </w:r>
                <w:r>
                  <w:rPr>
                    <w:spacing w:val="-5"/>
                  </w:rPr>
                  <w:t>10</w:t>
                </w:r>
                <w:r>
                  <w:rPr>
                    <w:spacing w:val="-5"/>
                  </w:rPr>
                  <w:fldChar w:fldCharType="end"/>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9">
    <w:multiLevelType w:val="hybridMultilevel"/>
    <w:lvl w:ilvl="0">
      <w:start w:val="9"/>
      <w:numFmt w:val="decimal"/>
      <w:lvlText w:val="%1."/>
      <w:lvlJc w:val="left"/>
      <w:pPr>
        <w:ind w:left="394" w:hanging="282"/>
        <w:jc w:val="left"/>
      </w:pPr>
      <w:rPr>
        <w:rFonts w:hint="default" w:ascii="Times New Roman" w:hAnsi="Times New Roman" w:eastAsia="Times New Roman" w:cs="Times New Roman"/>
        <w:b w:val="0"/>
        <w:bCs w:val="0"/>
        <w:i w:val="0"/>
        <w:iCs w:val="0"/>
        <w:w w:val="100"/>
        <w:sz w:val="28"/>
        <w:szCs w:val="28"/>
        <w:lang w:val="uk-UA" w:eastAsia="en-US" w:bidi="ar-SA"/>
      </w:rPr>
    </w:lvl>
    <w:lvl w:ilvl="1">
      <w:start w:val="16"/>
      <w:numFmt w:val="decimal"/>
      <w:lvlText w:val="%2."/>
      <w:lvlJc w:val="left"/>
      <w:pPr>
        <w:ind w:left="112" w:hanging="708"/>
        <w:jc w:val="left"/>
      </w:pPr>
      <w:rPr>
        <w:rFonts w:hint="default" w:ascii="Times New Roman" w:hAnsi="Times New Roman" w:eastAsia="Times New Roman" w:cs="Times New Roman"/>
        <w:b w:val="0"/>
        <w:bCs w:val="0"/>
        <w:i w:val="0"/>
        <w:iCs w:val="0"/>
        <w:spacing w:val="0"/>
        <w:w w:val="100"/>
        <w:sz w:val="28"/>
        <w:szCs w:val="28"/>
        <w:lang w:val="uk-UA" w:eastAsia="en-US" w:bidi="ar-SA"/>
      </w:rPr>
    </w:lvl>
    <w:lvl w:ilvl="2">
      <w:start w:val="0"/>
      <w:numFmt w:val="bullet"/>
      <w:lvlText w:val="•"/>
      <w:lvlJc w:val="left"/>
      <w:pPr>
        <w:ind w:left="1465" w:hanging="708"/>
      </w:pPr>
      <w:rPr>
        <w:rFonts w:hint="default"/>
        <w:lang w:val="uk-UA" w:eastAsia="en-US" w:bidi="ar-SA"/>
      </w:rPr>
    </w:lvl>
    <w:lvl w:ilvl="3">
      <w:start w:val="0"/>
      <w:numFmt w:val="bullet"/>
      <w:lvlText w:val="•"/>
      <w:lvlJc w:val="left"/>
      <w:pPr>
        <w:ind w:left="2530" w:hanging="708"/>
      </w:pPr>
      <w:rPr>
        <w:rFonts w:hint="default"/>
        <w:lang w:val="uk-UA" w:eastAsia="en-US" w:bidi="ar-SA"/>
      </w:rPr>
    </w:lvl>
    <w:lvl w:ilvl="4">
      <w:start w:val="0"/>
      <w:numFmt w:val="bullet"/>
      <w:lvlText w:val="•"/>
      <w:lvlJc w:val="left"/>
      <w:pPr>
        <w:ind w:left="3595" w:hanging="708"/>
      </w:pPr>
      <w:rPr>
        <w:rFonts w:hint="default"/>
        <w:lang w:val="uk-UA" w:eastAsia="en-US" w:bidi="ar-SA"/>
      </w:rPr>
    </w:lvl>
    <w:lvl w:ilvl="5">
      <w:start w:val="0"/>
      <w:numFmt w:val="bullet"/>
      <w:lvlText w:val="•"/>
      <w:lvlJc w:val="left"/>
      <w:pPr>
        <w:ind w:left="4660" w:hanging="708"/>
      </w:pPr>
      <w:rPr>
        <w:rFonts w:hint="default"/>
        <w:lang w:val="uk-UA" w:eastAsia="en-US" w:bidi="ar-SA"/>
      </w:rPr>
    </w:lvl>
    <w:lvl w:ilvl="6">
      <w:start w:val="0"/>
      <w:numFmt w:val="bullet"/>
      <w:lvlText w:val="•"/>
      <w:lvlJc w:val="left"/>
      <w:pPr>
        <w:ind w:left="5725" w:hanging="708"/>
      </w:pPr>
      <w:rPr>
        <w:rFonts w:hint="default"/>
        <w:lang w:val="uk-UA" w:eastAsia="en-US" w:bidi="ar-SA"/>
      </w:rPr>
    </w:lvl>
    <w:lvl w:ilvl="7">
      <w:start w:val="0"/>
      <w:numFmt w:val="bullet"/>
      <w:lvlText w:val="•"/>
      <w:lvlJc w:val="left"/>
      <w:pPr>
        <w:ind w:left="6790" w:hanging="708"/>
      </w:pPr>
      <w:rPr>
        <w:rFonts w:hint="default"/>
        <w:lang w:val="uk-UA" w:eastAsia="en-US" w:bidi="ar-SA"/>
      </w:rPr>
    </w:lvl>
    <w:lvl w:ilvl="8">
      <w:start w:val="0"/>
      <w:numFmt w:val="bullet"/>
      <w:lvlText w:val="•"/>
      <w:lvlJc w:val="left"/>
      <w:pPr>
        <w:ind w:left="7856" w:hanging="708"/>
      </w:pPr>
      <w:rPr>
        <w:rFonts w:hint="default"/>
        <w:lang w:val="uk-UA" w:eastAsia="en-US" w:bidi="ar-SA"/>
      </w:rPr>
    </w:lvl>
  </w:abstractNum>
  <w:abstractNum w:abstractNumId="18">
    <w:multiLevelType w:val="hybridMultilevel"/>
    <w:lvl w:ilvl="0">
      <w:start w:val="0"/>
      <w:numFmt w:val="bullet"/>
      <w:lvlText w:val=""/>
      <w:lvlJc w:val="left"/>
      <w:pPr>
        <w:ind w:left="1106" w:hanging="428"/>
      </w:pPr>
      <w:rPr>
        <w:rFonts w:hint="default" w:ascii="Symbol" w:hAnsi="Symbol" w:eastAsia="Symbol" w:cs="Symbol"/>
        <w:b w:val="0"/>
        <w:bCs w:val="0"/>
        <w:i w:val="0"/>
        <w:iCs w:val="0"/>
        <w:w w:val="100"/>
        <w:sz w:val="28"/>
        <w:szCs w:val="28"/>
        <w:lang w:val="uk-UA" w:eastAsia="en-US" w:bidi="ar-SA"/>
      </w:rPr>
    </w:lvl>
    <w:lvl w:ilvl="1">
      <w:start w:val="0"/>
      <w:numFmt w:val="bullet"/>
      <w:lvlText w:val=""/>
      <w:lvlJc w:val="left"/>
      <w:pPr>
        <w:ind w:left="112" w:hanging="708"/>
      </w:pPr>
      <w:rPr>
        <w:rFonts w:hint="default" w:ascii="Symbol" w:hAnsi="Symbol" w:eastAsia="Symbol" w:cs="Symbol"/>
        <w:b w:val="0"/>
        <w:bCs w:val="0"/>
        <w:i w:val="0"/>
        <w:iCs w:val="0"/>
        <w:w w:val="100"/>
        <w:sz w:val="28"/>
        <w:szCs w:val="28"/>
        <w:lang w:val="uk-UA" w:eastAsia="en-US" w:bidi="ar-SA"/>
      </w:rPr>
    </w:lvl>
    <w:lvl w:ilvl="2">
      <w:start w:val="0"/>
      <w:numFmt w:val="bullet"/>
      <w:lvlText w:val="•"/>
      <w:lvlJc w:val="left"/>
      <w:pPr>
        <w:ind w:left="2087" w:hanging="708"/>
      </w:pPr>
      <w:rPr>
        <w:rFonts w:hint="default"/>
        <w:lang w:val="uk-UA" w:eastAsia="en-US" w:bidi="ar-SA"/>
      </w:rPr>
    </w:lvl>
    <w:lvl w:ilvl="3">
      <w:start w:val="0"/>
      <w:numFmt w:val="bullet"/>
      <w:lvlText w:val="•"/>
      <w:lvlJc w:val="left"/>
      <w:pPr>
        <w:ind w:left="3074" w:hanging="708"/>
      </w:pPr>
      <w:rPr>
        <w:rFonts w:hint="default"/>
        <w:lang w:val="uk-UA" w:eastAsia="en-US" w:bidi="ar-SA"/>
      </w:rPr>
    </w:lvl>
    <w:lvl w:ilvl="4">
      <w:start w:val="0"/>
      <w:numFmt w:val="bullet"/>
      <w:lvlText w:val="•"/>
      <w:lvlJc w:val="left"/>
      <w:pPr>
        <w:ind w:left="4062" w:hanging="708"/>
      </w:pPr>
      <w:rPr>
        <w:rFonts w:hint="default"/>
        <w:lang w:val="uk-UA" w:eastAsia="en-US" w:bidi="ar-SA"/>
      </w:rPr>
    </w:lvl>
    <w:lvl w:ilvl="5">
      <w:start w:val="0"/>
      <w:numFmt w:val="bullet"/>
      <w:lvlText w:val="•"/>
      <w:lvlJc w:val="left"/>
      <w:pPr>
        <w:ind w:left="5049" w:hanging="708"/>
      </w:pPr>
      <w:rPr>
        <w:rFonts w:hint="default"/>
        <w:lang w:val="uk-UA" w:eastAsia="en-US" w:bidi="ar-SA"/>
      </w:rPr>
    </w:lvl>
    <w:lvl w:ilvl="6">
      <w:start w:val="0"/>
      <w:numFmt w:val="bullet"/>
      <w:lvlText w:val="•"/>
      <w:lvlJc w:val="left"/>
      <w:pPr>
        <w:ind w:left="6036" w:hanging="708"/>
      </w:pPr>
      <w:rPr>
        <w:rFonts w:hint="default"/>
        <w:lang w:val="uk-UA" w:eastAsia="en-US" w:bidi="ar-SA"/>
      </w:rPr>
    </w:lvl>
    <w:lvl w:ilvl="7">
      <w:start w:val="0"/>
      <w:numFmt w:val="bullet"/>
      <w:lvlText w:val="•"/>
      <w:lvlJc w:val="left"/>
      <w:pPr>
        <w:ind w:left="7024" w:hanging="708"/>
      </w:pPr>
      <w:rPr>
        <w:rFonts w:hint="default"/>
        <w:lang w:val="uk-UA" w:eastAsia="en-US" w:bidi="ar-SA"/>
      </w:rPr>
    </w:lvl>
    <w:lvl w:ilvl="8">
      <w:start w:val="0"/>
      <w:numFmt w:val="bullet"/>
      <w:lvlText w:val="•"/>
      <w:lvlJc w:val="left"/>
      <w:pPr>
        <w:ind w:left="8011" w:hanging="708"/>
      </w:pPr>
      <w:rPr>
        <w:rFonts w:hint="default"/>
        <w:lang w:val="uk-UA" w:eastAsia="en-US" w:bidi="ar-SA"/>
      </w:rPr>
    </w:lvl>
  </w:abstractNum>
  <w:abstractNum w:abstractNumId="17">
    <w:multiLevelType w:val="hybridMultilevel"/>
    <w:lvl w:ilvl="0">
      <w:start w:val="5"/>
      <w:numFmt w:val="lowerLetter"/>
      <w:lvlText w:val="%1"/>
      <w:lvlJc w:val="left"/>
      <w:pPr>
        <w:ind w:left="112" w:hanging="345"/>
        <w:jc w:val="left"/>
      </w:pPr>
      <w:rPr>
        <w:rFonts w:hint="default"/>
        <w:lang w:val="uk-UA" w:eastAsia="en-US" w:bidi="ar-SA"/>
      </w:rPr>
    </w:lvl>
    <w:lvl w:ilvl="1">
      <w:start w:val="3"/>
      <w:numFmt w:val="lowerLetter"/>
      <w:lvlText w:val="%1-%2"/>
      <w:lvlJc w:val="left"/>
      <w:pPr>
        <w:ind w:left="112" w:hanging="345"/>
        <w:jc w:val="left"/>
      </w:pPr>
      <w:rPr>
        <w:rFonts w:hint="default" w:ascii="Times New Roman" w:hAnsi="Times New Roman" w:eastAsia="Times New Roman" w:cs="Times New Roman"/>
        <w:b w:val="0"/>
        <w:bCs w:val="0"/>
        <w:i w:val="0"/>
        <w:iCs w:val="0"/>
        <w:w w:val="100"/>
        <w:sz w:val="26"/>
        <w:szCs w:val="26"/>
        <w:lang w:val="uk-UA" w:eastAsia="en-US" w:bidi="ar-SA"/>
      </w:rPr>
    </w:lvl>
    <w:lvl w:ilvl="2">
      <w:start w:val="1"/>
      <w:numFmt w:val="decimal"/>
      <w:lvlText w:val="%3."/>
      <w:lvlJc w:val="left"/>
      <w:pPr>
        <w:ind w:left="112" w:hanging="708"/>
        <w:jc w:val="left"/>
      </w:pPr>
      <w:rPr>
        <w:rFonts w:hint="default" w:ascii="Times New Roman" w:hAnsi="Times New Roman" w:eastAsia="Times New Roman" w:cs="Times New Roman"/>
        <w:b w:val="0"/>
        <w:bCs w:val="0"/>
        <w:i w:val="0"/>
        <w:iCs w:val="0"/>
        <w:spacing w:val="0"/>
        <w:w w:val="100"/>
        <w:sz w:val="28"/>
        <w:szCs w:val="28"/>
        <w:lang w:val="uk-UA" w:eastAsia="en-US" w:bidi="ar-SA"/>
      </w:rPr>
    </w:lvl>
    <w:lvl w:ilvl="3">
      <w:start w:val="0"/>
      <w:numFmt w:val="bullet"/>
      <w:lvlText w:val="•"/>
      <w:lvlJc w:val="left"/>
      <w:pPr>
        <w:ind w:left="3079" w:hanging="708"/>
      </w:pPr>
      <w:rPr>
        <w:rFonts w:hint="default"/>
        <w:lang w:val="uk-UA" w:eastAsia="en-US" w:bidi="ar-SA"/>
      </w:rPr>
    </w:lvl>
    <w:lvl w:ilvl="4">
      <w:start w:val="0"/>
      <w:numFmt w:val="bullet"/>
      <w:lvlText w:val="•"/>
      <w:lvlJc w:val="left"/>
      <w:pPr>
        <w:ind w:left="4066" w:hanging="708"/>
      </w:pPr>
      <w:rPr>
        <w:rFonts w:hint="default"/>
        <w:lang w:val="uk-UA" w:eastAsia="en-US" w:bidi="ar-SA"/>
      </w:rPr>
    </w:lvl>
    <w:lvl w:ilvl="5">
      <w:start w:val="0"/>
      <w:numFmt w:val="bullet"/>
      <w:lvlText w:val="•"/>
      <w:lvlJc w:val="left"/>
      <w:pPr>
        <w:ind w:left="5053" w:hanging="708"/>
      </w:pPr>
      <w:rPr>
        <w:rFonts w:hint="default"/>
        <w:lang w:val="uk-UA" w:eastAsia="en-US" w:bidi="ar-SA"/>
      </w:rPr>
    </w:lvl>
    <w:lvl w:ilvl="6">
      <w:start w:val="0"/>
      <w:numFmt w:val="bullet"/>
      <w:lvlText w:val="•"/>
      <w:lvlJc w:val="left"/>
      <w:pPr>
        <w:ind w:left="6039" w:hanging="708"/>
      </w:pPr>
      <w:rPr>
        <w:rFonts w:hint="default"/>
        <w:lang w:val="uk-UA" w:eastAsia="en-US" w:bidi="ar-SA"/>
      </w:rPr>
    </w:lvl>
    <w:lvl w:ilvl="7">
      <w:start w:val="0"/>
      <w:numFmt w:val="bullet"/>
      <w:lvlText w:val="•"/>
      <w:lvlJc w:val="left"/>
      <w:pPr>
        <w:ind w:left="7026" w:hanging="708"/>
      </w:pPr>
      <w:rPr>
        <w:rFonts w:hint="default"/>
        <w:lang w:val="uk-UA" w:eastAsia="en-US" w:bidi="ar-SA"/>
      </w:rPr>
    </w:lvl>
    <w:lvl w:ilvl="8">
      <w:start w:val="0"/>
      <w:numFmt w:val="bullet"/>
      <w:lvlText w:val="•"/>
      <w:lvlJc w:val="left"/>
      <w:pPr>
        <w:ind w:left="8013" w:hanging="708"/>
      </w:pPr>
      <w:rPr>
        <w:rFonts w:hint="default"/>
        <w:lang w:val="uk-UA" w:eastAsia="en-US" w:bidi="ar-SA"/>
      </w:rPr>
    </w:lvl>
  </w:abstractNum>
  <w:abstractNum w:abstractNumId="16">
    <w:multiLevelType w:val="hybridMultilevel"/>
    <w:lvl w:ilvl="0">
      <w:start w:val="0"/>
      <w:numFmt w:val="bullet"/>
      <w:lvlText w:val=""/>
      <w:lvlJc w:val="left"/>
      <w:pPr>
        <w:ind w:left="1606" w:hanging="360"/>
      </w:pPr>
      <w:rPr>
        <w:rFonts w:hint="default" w:ascii="Symbol" w:hAnsi="Symbol" w:eastAsia="Symbol" w:cs="Symbol"/>
        <w:b w:val="0"/>
        <w:bCs w:val="0"/>
        <w:i w:val="0"/>
        <w:iCs w:val="0"/>
        <w:w w:val="100"/>
        <w:sz w:val="28"/>
        <w:szCs w:val="28"/>
        <w:lang w:val="uk-UA" w:eastAsia="en-US" w:bidi="ar-SA"/>
      </w:rPr>
    </w:lvl>
    <w:lvl w:ilvl="1">
      <w:start w:val="0"/>
      <w:numFmt w:val="bullet"/>
      <w:lvlText w:val="•"/>
      <w:lvlJc w:val="left"/>
      <w:pPr>
        <w:ind w:left="2438" w:hanging="360"/>
      </w:pPr>
      <w:rPr>
        <w:rFonts w:hint="default"/>
        <w:lang w:val="uk-UA" w:eastAsia="en-US" w:bidi="ar-SA"/>
      </w:rPr>
    </w:lvl>
    <w:lvl w:ilvl="2">
      <w:start w:val="0"/>
      <w:numFmt w:val="bullet"/>
      <w:lvlText w:val="•"/>
      <w:lvlJc w:val="left"/>
      <w:pPr>
        <w:ind w:left="3277" w:hanging="360"/>
      </w:pPr>
      <w:rPr>
        <w:rFonts w:hint="default"/>
        <w:lang w:val="uk-UA" w:eastAsia="en-US" w:bidi="ar-SA"/>
      </w:rPr>
    </w:lvl>
    <w:lvl w:ilvl="3">
      <w:start w:val="0"/>
      <w:numFmt w:val="bullet"/>
      <w:lvlText w:val="•"/>
      <w:lvlJc w:val="left"/>
      <w:pPr>
        <w:ind w:left="4115" w:hanging="360"/>
      </w:pPr>
      <w:rPr>
        <w:rFonts w:hint="default"/>
        <w:lang w:val="uk-UA" w:eastAsia="en-US" w:bidi="ar-SA"/>
      </w:rPr>
    </w:lvl>
    <w:lvl w:ilvl="4">
      <w:start w:val="0"/>
      <w:numFmt w:val="bullet"/>
      <w:lvlText w:val="•"/>
      <w:lvlJc w:val="left"/>
      <w:pPr>
        <w:ind w:left="4954" w:hanging="360"/>
      </w:pPr>
      <w:rPr>
        <w:rFonts w:hint="default"/>
        <w:lang w:val="uk-UA" w:eastAsia="en-US" w:bidi="ar-SA"/>
      </w:rPr>
    </w:lvl>
    <w:lvl w:ilvl="5">
      <w:start w:val="0"/>
      <w:numFmt w:val="bullet"/>
      <w:lvlText w:val="•"/>
      <w:lvlJc w:val="left"/>
      <w:pPr>
        <w:ind w:left="5793" w:hanging="360"/>
      </w:pPr>
      <w:rPr>
        <w:rFonts w:hint="default"/>
        <w:lang w:val="uk-UA" w:eastAsia="en-US" w:bidi="ar-SA"/>
      </w:rPr>
    </w:lvl>
    <w:lvl w:ilvl="6">
      <w:start w:val="0"/>
      <w:numFmt w:val="bullet"/>
      <w:lvlText w:val="•"/>
      <w:lvlJc w:val="left"/>
      <w:pPr>
        <w:ind w:left="6631" w:hanging="360"/>
      </w:pPr>
      <w:rPr>
        <w:rFonts w:hint="default"/>
        <w:lang w:val="uk-UA" w:eastAsia="en-US" w:bidi="ar-SA"/>
      </w:rPr>
    </w:lvl>
    <w:lvl w:ilvl="7">
      <w:start w:val="0"/>
      <w:numFmt w:val="bullet"/>
      <w:lvlText w:val="•"/>
      <w:lvlJc w:val="left"/>
      <w:pPr>
        <w:ind w:left="7470" w:hanging="360"/>
      </w:pPr>
      <w:rPr>
        <w:rFonts w:hint="default"/>
        <w:lang w:val="uk-UA" w:eastAsia="en-US" w:bidi="ar-SA"/>
      </w:rPr>
    </w:lvl>
    <w:lvl w:ilvl="8">
      <w:start w:val="0"/>
      <w:numFmt w:val="bullet"/>
      <w:lvlText w:val="•"/>
      <w:lvlJc w:val="left"/>
      <w:pPr>
        <w:ind w:left="8309" w:hanging="360"/>
      </w:pPr>
      <w:rPr>
        <w:rFonts w:hint="default"/>
        <w:lang w:val="uk-UA" w:eastAsia="en-US" w:bidi="ar-SA"/>
      </w:rPr>
    </w:lvl>
  </w:abstractNum>
  <w:abstractNum w:abstractNumId="15">
    <w:multiLevelType w:val="hybridMultilevel"/>
    <w:lvl w:ilvl="0">
      <w:start w:val="0"/>
      <w:numFmt w:val="bullet"/>
      <w:lvlText w:val=""/>
      <w:lvlJc w:val="left"/>
      <w:pPr>
        <w:ind w:left="540" w:hanging="360"/>
      </w:pPr>
      <w:rPr>
        <w:rFonts w:hint="default" w:ascii="Symbol" w:hAnsi="Symbol" w:eastAsia="Symbol" w:cs="Symbol"/>
        <w:b w:val="0"/>
        <w:bCs w:val="0"/>
        <w:i w:val="0"/>
        <w:iCs w:val="0"/>
        <w:w w:val="100"/>
        <w:sz w:val="28"/>
        <w:szCs w:val="28"/>
        <w:lang w:val="uk-UA" w:eastAsia="en-US" w:bidi="ar-SA"/>
      </w:rPr>
    </w:lvl>
    <w:lvl w:ilvl="1">
      <w:start w:val="0"/>
      <w:numFmt w:val="bullet"/>
      <w:lvlText w:val="•"/>
      <w:lvlJc w:val="left"/>
      <w:pPr>
        <w:ind w:left="1484" w:hanging="360"/>
      </w:pPr>
      <w:rPr>
        <w:rFonts w:hint="default"/>
        <w:lang w:val="uk-UA" w:eastAsia="en-US" w:bidi="ar-SA"/>
      </w:rPr>
    </w:lvl>
    <w:lvl w:ilvl="2">
      <w:start w:val="0"/>
      <w:numFmt w:val="bullet"/>
      <w:lvlText w:val="•"/>
      <w:lvlJc w:val="left"/>
      <w:pPr>
        <w:ind w:left="2429" w:hanging="360"/>
      </w:pPr>
      <w:rPr>
        <w:rFonts w:hint="default"/>
        <w:lang w:val="uk-UA" w:eastAsia="en-US" w:bidi="ar-SA"/>
      </w:rPr>
    </w:lvl>
    <w:lvl w:ilvl="3">
      <w:start w:val="0"/>
      <w:numFmt w:val="bullet"/>
      <w:lvlText w:val="•"/>
      <w:lvlJc w:val="left"/>
      <w:pPr>
        <w:ind w:left="3373" w:hanging="360"/>
      </w:pPr>
      <w:rPr>
        <w:rFonts w:hint="default"/>
        <w:lang w:val="uk-UA" w:eastAsia="en-US" w:bidi="ar-SA"/>
      </w:rPr>
    </w:lvl>
    <w:lvl w:ilvl="4">
      <w:start w:val="0"/>
      <w:numFmt w:val="bullet"/>
      <w:lvlText w:val="•"/>
      <w:lvlJc w:val="left"/>
      <w:pPr>
        <w:ind w:left="4318" w:hanging="360"/>
      </w:pPr>
      <w:rPr>
        <w:rFonts w:hint="default"/>
        <w:lang w:val="uk-UA" w:eastAsia="en-US" w:bidi="ar-SA"/>
      </w:rPr>
    </w:lvl>
    <w:lvl w:ilvl="5">
      <w:start w:val="0"/>
      <w:numFmt w:val="bullet"/>
      <w:lvlText w:val="•"/>
      <w:lvlJc w:val="left"/>
      <w:pPr>
        <w:ind w:left="5263" w:hanging="360"/>
      </w:pPr>
      <w:rPr>
        <w:rFonts w:hint="default"/>
        <w:lang w:val="uk-UA" w:eastAsia="en-US" w:bidi="ar-SA"/>
      </w:rPr>
    </w:lvl>
    <w:lvl w:ilvl="6">
      <w:start w:val="0"/>
      <w:numFmt w:val="bullet"/>
      <w:lvlText w:val="•"/>
      <w:lvlJc w:val="left"/>
      <w:pPr>
        <w:ind w:left="6207" w:hanging="360"/>
      </w:pPr>
      <w:rPr>
        <w:rFonts w:hint="default"/>
        <w:lang w:val="uk-UA" w:eastAsia="en-US" w:bidi="ar-SA"/>
      </w:rPr>
    </w:lvl>
    <w:lvl w:ilvl="7">
      <w:start w:val="0"/>
      <w:numFmt w:val="bullet"/>
      <w:lvlText w:val="•"/>
      <w:lvlJc w:val="left"/>
      <w:pPr>
        <w:ind w:left="7152" w:hanging="360"/>
      </w:pPr>
      <w:rPr>
        <w:rFonts w:hint="default"/>
        <w:lang w:val="uk-UA" w:eastAsia="en-US" w:bidi="ar-SA"/>
      </w:rPr>
    </w:lvl>
    <w:lvl w:ilvl="8">
      <w:start w:val="0"/>
      <w:numFmt w:val="bullet"/>
      <w:lvlText w:val="•"/>
      <w:lvlJc w:val="left"/>
      <w:pPr>
        <w:ind w:left="8097" w:hanging="360"/>
      </w:pPr>
      <w:rPr>
        <w:rFonts w:hint="default"/>
        <w:lang w:val="uk-UA" w:eastAsia="en-US" w:bidi="ar-SA"/>
      </w:rPr>
    </w:lvl>
  </w:abstractNum>
  <w:abstractNum w:abstractNumId="14">
    <w:multiLevelType w:val="hybridMultilevel"/>
    <w:lvl w:ilvl="0">
      <w:start w:val="0"/>
      <w:numFmt w:val="bullet"/>
      <w:lvlText w:val=""/>
      <w:lvlJc w:val="left"/>
      <w:pPr>
        <w:ind w:left="108" w:hanging="426"/>
      </w:pPr>
      <w:rPr>
        <w:rFonts w:hint="default" w:ascii="Symbol" w:hAnsi="Symbol" w:eastAsia="Symbol" w:cs="Symbol"/>
        <w:b w:val="0"/>
        <w:bCs w:val="0"/>
        <w:i w:val="0"/>
        <w:iCs w:val="0"/>
        <w:w w:val="100"/>
        <w:sz w:val="28"/>
        <w:szCs w:val="28"/>
        <w:lang w:val="uk-UA" w:eastAsia="en-US" w:bidi="ar-SA"/>
      </w:rPr>
    </w:lvl>
    <w:lvl w:ilvl="1">
      <w:start w:val="0"/>
      <w:numFmt w:val="bullet"/>
      <w:lvlText w:val="•"/>
      <w:lvlJc w:val="left"/>
      <w:pPr>
        <w:ind w:left="583" w:hanging="426"/>
      </w:pPr>
      <w:rPr>
        <w:rFonts w:hint="default"/>
        <w:lang w:val="uk-UA" w:eastAsia="en-US" w:bidi="ar-SA"/>
      </w:rPr>
    </w:lvl>
    <w:lvl w:ilvl="2">
      <w:start w:val="0"/>
      <w:numFmt w:val="bullet"/>
      <w:lvlText w:val="•"/>
      <w:lvlJc w:val="left"/>
      <w:pPr>
        <w:ind w:left="1067" w:hanging="426"/>
      </w:pPr>
      <w:rPr>
        <w:rFonts w:hint="default"/>
        <w:lang w:val="uk-UA" w:eastAsia="en-US" w:bidi="ar-SA"/>
      </w:rPr>
    </w:lvl>
    <w:lvl w:ilvl="3">
      <w:start w:val="0"/>
      <w:numFmt w:val="bullet"/>
      <w:lvlText w:val="•"/>
      <w:lvlJc w:val="left"/>
      <w:pPr>
        <w:ind w:left="1551" w:hanging="426"/>
      </w:pPr>
      <w:rPr>
        <w:rFonts w:hint="default"/>
        <w:lang w:val="uk-UA" w:eastAsia="en-US" w:bidi="ar-SA"/>
      </w:rPr>
    </w:lvl>
    <w:lvl w:ilvl="4">
      <w:start w:val="0"/>
      <w:numFmt w:val="bullet"/>
      <w:lvlText w:val="•"/>
      <w:lvlJc w:val="left"/>
      <w:pPr>
        <w:ind w:left="2034" w:hanging="426"/>
      </w:pPr>
      <w:rPr>
        <w:rFonts w:hint="default"/>
        <w:lang w:val="uk-UA" w:eastAsia="en-US" w:bidi="ar-SA"/>
      </w:rPr>
    </w:lvl>
    <w:lvl w:ilvl="5">
      <w:start w:val="0"/>
      <w:numFmt w:val="bullet"/>
      <w:lvlText w:val="•"/>
      <w:lvlJc w:val="left"/>
      <w:pPr>
        <w:ind w:left="2518" w:hanging="426"/>
      </w:pPr>
      <w:rPr>
        <w:rFonts w:hint="default"/>
        <w:lang w:val="uk-UA" w:eastAsia="en-US" w:bidi="ar-SA"/>
      </w:rPr>
    </w:lvl>
    <w:lvl w:ilvl="6">
      <w:start w:val="0"/>
      <w:numFmt w:val="bullet"/>
      <w:lvlText w:val="•"/>
      <w:lvlJc w:val="left"/>
      <w:pPr>
        <w:ind w:left="3002" w:hanging="426"/>
      </w:pPr>
      <w:rPr>
        <w:rFonts w:hint="default"/>
        <w:lang w:val="uk-UA" w:eastAsia="en-US" w:bidi="ar-SA"/>
      </w:rPr>
    </w:lvl>
    <w:lvl w:ilvl="7">
      <w:start w:val="0"/>
      <w:numFmt w:val="bullet"/>
      <w:lvlText w:val="•"/>
      <w:lvlJc w:val="left"/>
      <w:pPr>
        <w:ind w:left="3485" w:hanging="426"/>
      </w:pPr>
      <w:rPr>
        <w:rFonts w:hint="default"/>
        <w:lang w:val="uk-UA" w:eastAsia="en-US" w:bidi="ar-SA"/>
      </w:rPr>
    </w:lvl>
    <w:lvl w:ilvl="8">
      <w:start w:val="0"/>
      <w:numFmt w:val="bullet"/>
      <w:lvlText w:val="•"/>
      <w:lvlJc w:val="left"/>
      <w:pPr>
        <w:ind w:left="3969" w:hanging="426"/>
      </w:pPr>
      <w:rPr>
        <w:rFonts w:hint="default"/>
        <w:lang w:val="uk-UA" w:eastAsia="en-US" w:bidi="ar-SA"/>
      </w:rPr>
    </w:lvl>
  </w:abstractNum>
  <w:abstractNum w:abstractNumId="13">
    <w:multiLevelType w:val="hybridMultilevel"/>
    <w:lvl w:ilvl="0">
      <w:start w:val="0"/>
      <w:numFmt w:val="bullet"/>
      <w:lvlText w:val=""/>
      <w:lvlJc w:val="left"/>
      <w:pPr>
        <w:ind w:left="110" w:hanging="425"/>
      </w:pPr>
      <w:rPr>
        <w:rFonts w:hint="default" w:ascii="Symbol" w:hAnsi="Symbol" w:eastAsia="Symbol" w:cs="Symbol"/>
        <w:b w:val="0"/>
        <w:bCs w:val="0"/>
        <w:i w:val="0"/>
        <w:iCs w:val="0"/>
        <w:w w:val="100"/>
        <w:sz w:val="28"/>
        <w:szCs w:val="28"/>
        <w:lang w:val="uk-UA" w:eastAsia="en-US" w:bidi="ar-SA"/>
      </w:rPr>
    </w:lvl>
    <w:lvl w:ilvl="1">
      <w:start w:val="0"/>
      <w:numFmt w:val="bullet"/>
      <w:lvlText w:val="•"/>
      <w:lvlJc w:val="left"/>
      <w:pPr>
        <w:ind w:left="575" w:hanging="425"/>
      </w:pPr>
      <w:rPr>
        <w:rFonts w:hint="default"/>
        <w:lang w:val="uk-UA" w:eastAsia="en-US" w:bidi="ar-SA"/>
      </w:rPr>
    </w:lvl>
    <w:lvl w:ilvl="2">
      <w:start w:val="0"/>
      <w:numFmt w:val="bullet"/>
      <w:lvlText w:val="•"/>
      <w:lvlJc w:val="left"/>
      <w:pPr>
        <w:ind w:left="1030" w:hanging="425"/>
      </w:pPr>
      <w:rPr>
        <w:rFonts w:hint="default"/>
        <w:lang w:val="uk-UA" w:eastAsia="en-US" w:bidi="ar-SA"/>
      </w:rPr>
    </w:lvl>
    <w:lvl w:ilvl="3">
      <w:start w:val="0"/>
      <w:numFmt w:val="bullet"/>
      <w:lvlText w:val="•"/>
      <w:lvlJc w:val="left"/>
      <w:pPr>
        <w:ind w:left="1485" w:hanging="425"/>
      </w:pPr>
      <w:rPr>
        <w:rFonts w:hint="default"/>
        <w:lang w:val="uk-UA" w:eastAsia="en-US" w:bidi="ar-SA"/>
      </w:rPr>
    </w:lvl>
    <w:lvl w:ilvl="4">
      <w:start w:val="0"/>
      <w:numFmt w:val="bullet"/>
      <w:lvlText w:val="•"/>
      <w:lvlJc w:val="left"/>
      <w:pPr>
        <w:ind w:left="1941" w:hanging="425"/>
      </w:pPr>
      <w:rPr>
        <w:rFonts w:hint="default"/>
        <w:lang w:val="uk-UA" w:eastAsia="en-US" w:bidi="ar-SA"/>
      </w:rPr>
    </w:lvl>
    <w:lvl w:ilvl="5">
      <w:start w:val="0"/>
      <w:numFmt w:val="bullet"/>
      <w:lvlText w:val="•"/>
      <w:lvlJc w:val="left"/>
      <w:pPr>
        <w:ind w:left="2396" w:hanging="425"/>
      </w:pPr>
      <w:rPr>
        <w:rFonts w:hint="default"/>
        <w:lang w:val="uk-UA" w:eastAsia="en-US" w:bidi="ar-SA"/>
      </w:rPr>
    </w:lvl>
    <w:lvl w:ilvl="6">
      <w:start w:val="0"/>
      <w:numFmt w:val="bullet"/>
      <w:lvlText w:val="•"/>
      <w:lvlJc w:val="left"/>
      <w:pPr>
        <w:ind w:left="2851" w:hanging="425"/>
      </w:pPr>
      <w:rPr>
        <w:rFonts w:hint="default"/>
        <w:lang w:val="uk-UA" w:eastAsia="en-US" w:bidi="ar-SA"/>
      </w:rPr>
    </w:lvl>
    <w:lvl w:ilvl="7">
      <w:start w:val="0"/>
      <w:numFmt w:val="bullet"/>
      <w:lvlText w:val="•"/>
      <w:lvlJc w:val="left"/>
      <w:pPr>
        <w:ind w:left="3307" w:hanging="425"/>
      </w:pPr>
      <w:rPr>
        <w:rFonts w:hint="default"/>
        <w:lang w:val="uk-UA" w:eastAsia="en-US" w:bidi="ar-SA"/>
      </w:rPr>
    </w:lvl>
    <w:lvl w:ilvl="8">
      <w:start w:val="0"/>
      <w:numFmt w:val="bullet"/>
      <w:lvlText w:val="•"/>
      <w:lvlJc w:val="left"/>
      <w:pPr>
        <w:ind w:left="3762" w:hanging="425"/>
      </w:pPr>
      <w:rPr>
        <w:rFonts w:hint="default"/>
        <w:lang w:val="uk-UA" w:eastAsia="en-US" w:bidi="ar-SA"/>
      </w:rPr>
    </w:lvl>
  </w:abstractNum>
  <w:abstractNum w:abstractNumId="12">
    <w:multiLevelType w:val="hybridMultilevel"/>
    <w:lvl w:ilvl="0">
      <w:start w:val="0"/>
      <w:numFmt w:val="bullet"/>
      <w:lvlText w:val=""/>
      <w:lvlJc w:val="left"/>
      <w:pPr>
        <w:ind w:left="108" w:hanging="426"/>
      </w:pPr>
      <w:rPr>
        <w:rFonts w:hint="default" w:ascii="Symbol" w:hAnsi="Symbol" w:eastAsia="Symbol" w:cs="Symbol"/>
        <w:b w:val="0"/>
        <w:bCs w:val="0"/>
        <w:i w:val="0"/>
        <w:iCs w:val="0"/>
        <w:w w:val="100"/>
        <w:sz w:val="28"/>
        <w:szCs w:val="28"/>
        <w:lang w:val="uk-UA" w:eastAsia="en-US" w:bidi="ar-SA"/>
      </w:rPr>
    </w:lvl>
    <w:lvl w:ilvl="1">
      <w:start w:val="0"/>
      <w:numFmt w:val="bullet"/>
      <w:lvlText w:val="•"/>
      <w:lvlJc w:val="left"/>
      <w:pPr>
        <w:ind w:left="583" w:hanging="426"/>
      </w:pPr>
      <w:rPr>
        <w:rFonts w:hint="default"/>
        <w:lang w:val="uk-UA" w:eastAsia="en-US" w:bidi="ar-SA"/>
      </w:rPr>
    </w:lvl>
    <w:lvl w:ilvl="2">
      <w:start w:val="0"/>
      <w:numFmt w:val="bullet"/>
      <w:lvlText w:val="•"/>
      <w:lvlJc w:val="left"/>
      <w:pPr>
        <w:ind w:left="1067" w:hanging="426"/>
      </w:pPr>
      <w:rPr>
        <w:rFonts w:hint="default"/>
        <w:lang w:val="uk-UA" w:eastAsia="en-US" w:bidi="ar-SA"/>
      </w:rPr>
    </w:lvl>
    <w:lvl w:ilvl="3">
      <w:start w:val="0"/>
      <w:numFmt w:val="bullet"/>
      <w:lvlText w:val="•"/>
      <w:lvlJc w:val="left"/>
      <w:pPr>
        <w:ind w:left="1551" w:hanging="426"/>
      </w:pPr>
      <w:rPr>
        <w:rFonts w:hint="default"/>
        <w:lang w:val="uk-UA" w:eastAsia="en-US" w:bidi="ar-SA"/>
      </w:rPr>
    </w:lvl>
    <w:lvl w:ilvl="4">
      <w:start w:val="0"/>
      <w:numFmt w:val="bullet"/>
      <w:lvlText w:val="•"/>
      <w:lvlJc w:val="left"/>
      <w:pPr>
        <w:ind w:left="2034" w:hanging="426"/>
      </w:pPr>
      <w:rPr>
        <w:rFonts w:hint="default"/>
        <w:lang w:val="uk-UA" w:eastAsia="en-US" w:bidi="ar-SA"/>
      </w:rPr>
    </w:lvl>
    <w:lvl w:ilvl="5">
      <w:start w:val="0"/>
      <w:numFmt w:val="bullet"/>
      <w:lvlText w:val="•"/>
      <w:lvlJc w:val="left"/>
      <w:pPr>
        <w:ind w:left="2518" w:hanging="426"/>
      </w:pPr>
      <w:rPr>
        <w:rFonts w:hint="default"/>
        <w:lang w:val="uk-UA" w:eastAsia="en-US" w:bidi="ar-SA"/>
      </w:rPr>
    </w:lvl>
    <w:lvl w:ilvl="6">
      <w:start w:val="0"/>
      <w:numFmt w:val="bullet"/>
      <w:lvlText w:val="•"/>
      <w:lvlJc w:val="left"/>
      <w:pPr>
        <w:ind w:left="3002" w:hanging="426"/>
      </w:pPr>
      <w:rPr>
        <w:rFonts w:hint="default"/>
        <w:lang w:val="uk-UA" w:eastAsia="en-US" w:bidi="ar-SA"/>
      </w:rPr>
    </w:lvl>
    <w:lvl w:ilvl="7">
      <w:start w:val="0"/>
      <w:numFmt w:val="bullet"/>
      <w:lvlText w:val="•"/>
      <w:lvlJc w:val="left"/>
      <w:pPr>
        <w:ind w:left="3485" w:hanging="426"/>
      </w:pPr>
      <w:rPr>
        <w:rFonts w:hint="default"/>
        <w:lang w:val="uk-UA" w:eastAsia="en-US" w:bidi="ar-SA"/>
      </w:rPr>
    </w:lvl>
    <w:lvl w:ilvl="8">
      <w:start w:val="0"/>
      <w:numFmt w:val="bullet"/>
      <w:lvlText w:val="•"/>
      <w:lvlJc w:val="left"/>
      <w:pPr>
        <w:ind w:left="3969" w:hanging="426"/>
      </w:pPr>
      <w:rPr>
        <w:rFonts w:hint="default"/>
        <w:lang w:val="uk-UA" w:eastAsia="en-US" w:bidi="ar-SA"/>
      </w:rPr>
    </w:lvl>
  </w:abstractNum>
  <w:abstractNum w:abstractNumId="11">
    <w:multiLevelType w:val="hybridMultilevel"/>
    <w:lvl w:ilvl="0">
      <w:start w:val="0"/>
      <w:numFmt w:val="bullet"/>
      <w:lvlText w:val=""/>
      <w:lvlJc w:val="left"/>
      <w:pPr>
        <w:ind w:left="110" w:hanging="425"/>
      </w:pPr>
      <w:rPr>
        <w:rFonts w:hint="default" w:ascii="Symbol" w:hAnsi="Symbol" w:eastAsia="Symbol" w:cs="Symbol"/>
        <w:b w:val="0"/>
        <w:bCs w:val="0"/>
        <w:i w:val="0"/>
        <w:iCs w:val="0"/>
        <w:w w:val="100"/>
        <w:sz w:val="28"/>
        <w:szCs w:val="28"/>
        <w:lang w:val="uk-UA" w:eastAsia="en-US" w:bidi="ar-SA"/>
      </w:rPr>
    </w:lvl>
    <w:lvl w:ilvl="1">
      <w:start w:val="0"/>
      <w:numFmt w:val="bullet"/>
      <w:lvlText w:val="•"/>
      <w:lvlJc w:val="left"/>
      <w:pPr>
        <w:ind w:left="575" w:hanging="425"/>
      </w:pPr>
      <w:rPr>
        <w:rFonts w:hint="default"/>
        <w:lang w:val="uk-UA" w:eastAsia="en-US" w:bidi="ar-SA"/>
      </w:rPr>
    </w:lvl>
    <w:lvl w:ilvl="2">
      <w:start w:val="0"/>
      <w:numFmt w:val="bullet"/>
      <w:lvlText w:val="•"/>
      <w:lvlJc w:val="left"/>
      <w:pPr>
        <w:ind w:left="1030" w:hanging="425"/>
      </w:pPr>
      <w:rPr>
        <w:rFonts w:hint="default"/>
        <w:lang w:val="uk-UA" w:eastAsia="en-US" w:bidi="ar-SA"/>
      </w:rPr>
    </w:lvl>
    <w:lvl w:ilvl="3">
      <w:start w:val="0"/>
      <w:numFmt w:val="bullet"/>
      <w:lvlText w:val="•"/>
      <w:lvlJc w:val="left"/>
      <w:pPr>
        <w:ind w:left="1485" w:hanging="425"/>
      </w:pPr>
      <w:rPr>
        <w:rFonts w:hint="default"/>
        <w:lang w:val="uk-UA" w:eastAsia="en-US" w:bidi="ar-SA"/>
      </w:rPr>
    </w:lvl>
    <w:lvl w:ilvl="4">
      <w:start w:val="0"/>
      <w:numFmt w:val="bullet"/>
      <w:lvlText w:val="•"/>
      <w:lvlJc w:val="left"/>
      <w:pPr>
        <w:ind w:left="1941" w:hanging="425"/>
      </w:pPr>
      <w:rPr>
        <w:rFonts w:hint="default"/>
        <w:lang w:val="uk-UA" w:eastAsia="en-US" w:bidi="ar-SA"/>
      </w:rPr>
    </w:lvl>
    <w:lvl w:ilvl="5">
      <w:start w:val="0"/>
      <w:numFmt w:val="bullet"/>
      <w:lvlText w:val="•"/>
      <w:lvlJc w:val="left"/>
      <w:pPr>
        <w:ind w:left="2396" w:hanging="425"/>
      </w:pPr>
      <w:rPr>
        <w:rFonts w:hint="default"/>
        <w:lang w:val="uk-UA" w:eastAsia="en-US" w:bidi="ar-SA"/>
      </w:rPr>
    </w:lvl>
    <w:lvl w:ilvl="6">
      <w:start w:val="0"/>
      <w:numFmt w:val="bullet"/>
      <w:lvlText w:val="•"/>
      <w:lvlJc w:val="left"/>
      <w:pPr>
        <w:ind w:left="2851" w:hanging="425"/>
      </w:pPr>
      <w:rPr>
        <w:rFonts w:hint="default"/>
        <w:lang w:val="uk-UA" w:eastAsia="en-US" w:bidi="ar-SA"/>
      </w:rPr>
    </w:lvl>
    <w:lvl w:ilvl="7">
      <w:start w:val="0"/>
      <w:numFmt w:val="bullet"/>
      <w:lvlText w:val="•"/>
      <w:lvlJc w:val="left"/>
      <w:pPr>
        <w:ind w:left="3307" w:hanging="425"/>
      </w:pPr>
      <w:rPr>
        <w:rFonts w:hint="default"/>
        <w:lang w:val="uk-UA" w:eastAsia="en-US" w:bidi="ar-SA"/>
      </w:rPr>
    </w:lvl>
    <w:lvl w:ilvl="8">
      <w:start w:val="0"/>
      <w:numFmt w:val="bullet"/>
      <w:lvlText w:val="•"/>
      <w:lvlJc w:val="left"/>
      <w:pPr>
        <w:ind w:left="3762" w:hanging="425"/>
      </w:pPr>
      <w:rPr>
        <w:rFonts w:hint="default"/>
        <w:lang w:val="uk-UA" w:eastAsia="en-US" w:bidi="ar-SA"/>
      </w:rPr>
    </w:lvl>
  </w:abstractNum>
  <w:abstractNum w:abstractNumId="10">
    <w:multiLevelType w:val="hybridMultilevel"/>
    <w:lvl w:ilvl="0">
      <w:start w:val="0"/>
      <w:numFmt w:val="bullet"/>
      <w:lvlText w:val=""/>
      <w:lvlJc w:val="left"/>
      <w:pPr>
        <w:ind w:left="108" w:hanging="426"/>
      </w:pPr>
      <w:rPr>
        <w:rFonts w:hint="default" w:ascii="Symbol" w:hAnsi="Symbol" w:eastAsia="Symbol" w:cs="Symbol"/>
        <w:b w:val="0"/>
        <w:bCs w:val="0"/>
        <w:i w:val="0"/>
        <w:iCs w:val="0"/>
        <w:w w:val="100"/>
        <w:sz w:val="28"/>
        <w:szCs w:val="28"/>
        <w:lang w:val="uk-UA" w:eastAsia="en-US" w:bidi="ar-SA"/>
      </w:rPr>
    </w:lvl>
    <w:lvl w:ilvl="1">
      <w:start w:val="0"/>
      <w:numFmt w:val="bullet"/>
      <w:lvlText w:val="•"/>
      <w:lvlJc w:val="left"/>
      <w:pPr>
        <w:ind w:left="583" w:hanging="426"/>
      </w:pPr>
      <w:rPr>
        <w:rFonts w:hint="default"/>
        <w:lang w:val="uk-UA" w:eastAsia="en-US" w:bidi="ar-SA"/>
      </w:rPr>
    </w:lvl>
    <w:lvl w:ilvl="2">
      <w:start w:val="0"/>
      <w:numFmt w:val="bullet"/>
      <w:lvlText w:val="•"/>
      <w:lvlJc w:val="left"/>
      <w:pPr>
        <w:ind w:left="1067" w:hanging="426"/>
      </w:pPr>
      <w:rPr>
        <w:rFonts w:hint="default"/>
        <w:lang w:val="uk-UA" w:eastAsia="en-US" w:bidi="ar-SA"/>
      </w:rPr>
    </w:lvl>
    <w:lvl w:ilvl="3">
      <w:start w:val="0"/>
      <w:numFmt w:val="bullet"/>
      <w:lvlText w:val="•"/>
      <w:lvlJc w:val="left"/>
      <w:pPr>
        <w:ind w:left="1551" w:hanging="426"/>
      </w:pPr>
      <w:rPr>
        <w:rFonts w:hint="default"/>
        <w:lang w:val="uk-UA" w:eastAsia="en-US" w:bidi="ar-SA"/>
      </w:rPr>
    </w:lvl>
    <w:lvl w:ilvl="4">
      <w:start w:val="0"/>
      <w:numFmt w:val="bullet"/>
      <w:lvlText w:val="•"/>
      <w:lvlJc w:val="left"/>
      <w:pPr>
        <w:ind w:left="2034" w:hanging="426"/>
      </w:pPr>
      <w:rPr>
        <w:rFonts w:hint="default"/>
        <w:lang w:val="uk-UA" w:eastAsia="en-US" w:bidi="ar-SA"/>
      </w:rPr>
    </w:lvl>
    <w:lvl w:ilvl="5">
      <w:start w:val="0"/>
      <w:numFmt w:val="bullet"/>
      <w:lvlText w:val="•"/>
      <w:lvlJc w:val="left"/>
      <w:pPr>
        <w:ind w:left="2518" w:hanging="426"/>
      </w:pPr>
      <w:rPr>
        <w:rFonts w:hint="default"/>
        <w:lang w:val="uk-UA" w:eastAsia="en-US" w:bidi="ar-SA"/>
      </w:rPr>
    </w:lvl>
    <w:lvl w:ilvl="6">
      <w:start w:val="0"/>
      <w:numFmt w:val="bullet"/>
      <w:lvlText w:val="•"/>
      <w:lvlJc w:val="left"/>
      <w:pPr>
        <w:ind w:left="3002" w:hanging="426"/>
      </w:pPr>
      <w:rPr>
        <w:rFonts w:hint="default"/>
        <w:lang w:val="uk-UA" w:eastAsia="en-US" w:bidi="ar-SA"/>
      </w:rPr>
    </w:lvl>
    <w:lvl w:ilvl="7">
      <w:start w:val="0"/>
      <w:numFmt w:val="bullet"/>
      <w:lvlText w:val="•"/>
      <w:lvlJc w:val="left"/>
      <w:pPr>
        <w:ind w:left="3485" w:hanging="426"/>
      </w:pPr>
      <w:rPr>
        <w:rFonts w:hint="default"/>
        <w:lang w:val="uk-UA" w:eastAsia="en-US" w:bidi="ar-SA"/>
      </w:rPr>
    </w:lvl>
    <w:lvl w:ilvl="8">
      <w:start w:val="0"/>
      <w:numFmt w:val="bullet"/>
      <w:lvlText w:val="•"/>
      <w:lvlJc w:val="left"/>
      <w:pPr>
        <w:ind w:left="3969" w:hanging="426"/>
      </w:pPr>
      <w:rPr>
        <w:rFonts w:hint="default"/>
        <w:lang w:val="uk-UA" w:eastAsia="en-US" w:bidi="ar-SA"/>
      </w:rPr>
    </w:lvl>
  </w:abstractNum>
  <w:abstractNum w:abstractNumId="9">
    <w:multiLevelType w:val="hybridMultilevel"/>
    <w:lvl w:ilvl="0">
      <w:start w:val="0"/>
      <w:numFmt w:val="bullet"/>
      <w:lvlText w:val=""/>
      <w:lvlJc w:val="left"/>
      <w:pPr>
        <w:ind w:left="110" w:hanging="425"/>
      </w:pPr>
      <w:rPr>
        <w:rFonts w:hint="default" w:ascii="Symbol" w:hAnsi="Symbol" w:eastAsia="Symbol" w:cs="Symbol"/>
        <w:b w:val="0"/>
        <w:bCs w:val="0"/>
        <w:i w:val="0"/>
        <w:iCs w:val="0"/>
        <w:w w:val="100"/>
        <w:sz w:val="28"/>
        <w:szCs w:val="28"/>
        <w:lang w:val="uk-UA" w:eastAsia="en-US" w:bidi="ar-SA"/>
      </w:rPr>
    </w:lvl>
    <w:lvl w:ilvl="1">
      <w:start w:val="0"/>
      <w:numFmt w:val="bullet"/>
      <w:lvlText w:val="•"/>
      <w:lvlJc w:val="left"/>
      <w:pPr>
        <w:ind w:left="575" w:hanging="425"/>
      </w:pPr>
      <w:rPr>
        <w:rFonts w:hint="default"/>
        <w:lang w:val="uk-UA" w:eastAsia="en-US" w:bidi="ar-SA"/>
      </w:rPr>
    </w:lvl>
    <w:lvl w:ilvl="2">
      <w:start w:val="0"/>
      <w:numFmt w:val="bullet"/>
      <w:lvlText w:val="•"/>
      <w:lvlJc w:val="left"/>
      <w:pPr>
        <w:ind w:left="1030" w:hanging="425"/>
      </w:pPr>
      <w:rPr>
        <w:rFonts w:hint="default"/>
        <w:lang w:val="uk-UA" w:eastAsia="en-US" w:bidi="ar-SA"/>
      </w:rPr>
    </w:lvl>
    <w:lvl w:ilvl="3">
      <w:start w:val="0"/>
      <w:numFmt w:val="bullet"/>
      <w:lvlText w:val="•"/>
      <w:lvlJc w:val="left"/>
      <w:pPr>
        <w:ind w:left="1485" w:hanging="425"/>
      </w:pPr>
      <w:rPr>
        <w:rFonts w:hint="default"/>
        <w:lang w:val="uk-UA" w:eastAsia="en-US" w:bidi="ar-SA"/>
      </w:rPr>
    </w:lvl>
    <w:lvl w:ilvl="4">
      <w:start w:val="0"/>
      <w:numFmt w:val="bullet"/>
      <w:lvlText w:val="•"/>
      <w:lvlJc w:val="left"/>
      <w:pPr>
        <w:ind w:left="1941" w:hanging="425"/>
      </w:pPr>
      <w:rPr>
        <w:rFonts w:hint="default"/>
        <w:lang w:val="uk-UA" w:eastAsia="en-US" w:bidi="ar-SA"/>
      </w:rPr>
    </w:lvl>
    <w:lvl w:ilvl="5">
      <w:start w:val="0"/>
      <w:numFmt w:val="bullet"/>
      <w:lvlText w:val="•"/>
      <w:lvlJc w:val="left"/>
      <w:pPr>
        <w:ind w:left="2396" w:hanging="425"/>
      </w:pPr>
      <w:rPr>
        <w:rFonts w:hint="default"/>
        <w:lang w:val="uk-UA" w:eastAsia="en-US" w:bidi="ar-SA"/>
      </w:rPr>
    </w:lvl>
    <w:lvl w:ilvl="6">
      <w:start w:val="0"/>
      <w:numFmt w:val="bullet"/>
      <w:lvlText w:val="•"/>
      <w:lvlJc w:val="left"/>
      <w:pPr>
        <w:ind w:left="2851" w:hanging="425"/>
      </w:pPr>
      <w:rPr>
        <w:rFonts w:hint="default"/>
        <w:lang w:val="uk-UA" w:eastAsia="en-US" w:bidi="ar-SA"/>
      </w:rPr>
    </w:lvl>
    <w:lvl w:ilvl="7">
      <w:start w:val="0"/>
      <w:numFmt w:val="bullet"/>
      <w:lvlText w:val="•"/>
      <w:lvlJc w:val="left"/>
      <w:pPr>
        <w:ind w:left="3307" w:hanging="425"/>
      </w:pPr>
      <w:rPr>
        <w:rFonts w:hint="default"/>
        <w:lang w:val="uk-UA" w:eastAsia="en-US" w:bidi="ar-SA"/>
      </w:rPr>
    </w:lvl>
    <w:lvl w:ilvl="8">
      <w:start w:val="0"/>
      <w:numFmt w:val="bullet"/>
      <w:lvlText w:val="•"/>
      <w:lvlJc w:val="left"/>
      <w:pPr>
        <w:ind w:left="3762" w:hanging="425"/>
      </w:pPr>
      <w:rPr>
        <w:rFonts w:hint="default"/>
        <w:lang w:val="uk-UA" w:eastAsia="en-US" w:bidi="ar-SA"/>
      </w:rPr>
    </w:lvl>
  </w:abstractNum>
  <w:abstractNum w:abstractNumId="8">
    <w:multiLevelType w:val="hybridMultilevel"/>
    <w:lvl w:ilvl="0">
      <w:start w:val="3"/>
      <w:numFmt w:val="decimal"/>
      <w:lvlText w:val="%1"/>
      <w:lvlJc w:val="left"/>
      <w:pPr>
        <w:ind w:left="112" w:hanging="708"/>
        <w:jc w:val="left"/>
      </w:pPr>
      <w:rPr>
        <w:rFonts w:hint="default"/>
        <w:lang w:val="uk-UA" w:eastAsia="en-US" w:bidi="ar-SA"/>
      </w:rPr>
    </w:lvl>
    <w:lvl w:ilvl="1">
      <w:start w:val="1"/>
      <w:numFmt w:val="decimal"/>
      <w:lvlText w:val="%1.%2."/>
      <w:lvlJc w:val="left"/>
      <w:pPr>
        <w:ind w:left="112" w:hanging="708"/>
        <w:jc w:val="left"/>
      </w:pPr>
      <w:rPr>
        <w:rFonts w:hint="default" w:ascii="Times New Roman" w:hAnsi="Times New Roman" w:eastAsia="Times New Roman" w:cs="Times New Roman"/>
        <w:b w:val="0"/>
        <w:bCs w:val="0"/>
        <w:i w:val="0"/>
        <w:iCs w:val="0"/>
        <w:w w:val="100"/>
        <w:sz w:val="28"/>
        <w:szCs w:val="28"/>
        <w:lang w:val="uk-UA" w:eastAsia="en-US" w:bidi="ar-SA"/>
      </w:rPr>
    </w:lvl>
    <w:lvl w:ilvl="2">
      <w:start w:val="0"/>
      <w:numFmt w:val="bullet"/>
      <w:lvlText w:val="•"/>
      <w:lvlJc w:val="left"/>
      <w:pPr>
        <w:ind w:left="2093" w:hanging="708"/>
      </w:pPr>
      <w:rPr>
        <w:rFonts w:hint="default"/>
        <w:lang w:val="uk-UA" w:eastAsia="en-US" w:bidi="ar-SA"/>
      </w:rPr>
    </w:lvl>
    <w:lvl w:ilvl="3">
      <w:start w:val="0"/>
      <w:numFmt w:val="bullet"/>
      <w:lvlText w:val="•"/>
      <w:lvlJc w:val="left"/>
      <w:pPr>
        <w:ind w:left="3079" w:hanging="708"/>
      </w:pPr>
      <w:rPr>
        <w:rFonts w:hint="default"/>
        <w:lang w:val="uk-UA" w:eastAsia="en-US" w:bidi="ar-SA"/>
      </w:rPr>
    </w:lvl>
    <w:lvl w:ilvl="4">
      <w:start w:val="0"/>
      <w:numFmt w:val="bullet"/>
      <w:lvlText w:val="•"/>
      <w:lvlJc w:val="left"/>
      <w:pPr>
        <w:ind w:left="4066" w:hanging="708"/>
      </w:pPr>
      <w:rPr>
        <w:rFonts w:hint="default"/>
        <w:lang w:val="uk-UA" w:eastAsia="en-US" w:bidi="ar-SA"/>
      </w:rPr>
    </w:lvl>
    <w:lvl w:ilvl="5">
      <w:start w:val="0"/>
      <w:numFmt w:val="bullet"/>
      <w:lvlText w:val="•"/>
      <w:lvlJc w:val="left"/>
      <w:pPr>
        <w:ind w:left="5053" w:hanging="708"/>
      </w:pPr>
      <w:rPr>
        <w:rFonts w:hint="default"/>
        <w:lang w:val="uk-UA" w:eastAsia="en-US" w:bidi="ar-SA"/>
      </w:rPr>
    </w:lvl>
    <w:lvl w:ilvl="6">
      <w:start w:val="0"/>
      <w:numFmt w:val="bullet"/>
      <w:lvlText w:val="•"/>
      <w:lvlJc w:val="left"/>
      <w:pPr>
        <w:ind w:left="6039" w:hanging="708"/>
      </w:pPr>
      <w:rPr>
        <w:rFonts w:hint="default"/>
        <w:lang w:val="uk-UA" w:eastAsia="en-US" w:bidi="ar-SA"/>
      </w:rPr>
    </w:lvl>
    <w:lvl w:ilvl="7">
      <w:start w:val="0"/>
      <w:numFmt w:val="bullet"/>
      <w:lvlText w:val="•"/>
      <w:lvlJc w:val="left"/>
      <w:pPr>
        <w:ind w:left="7026" w:hanging="708"/>
      </w:pPr>
      <w:rPr>
        <w:rFonts w:hint="default"/>
        <w:lang w:val="uk-UA" w:eastAsia="en-US" w:bidi="ar-SA"/>
      </w:rPr>
    </w:lvl>
    <w:lvl w:ilvl="8">
      <w:start w:val="0"/>
      <w:numFmt w:val="bullet"/>
      <w:lvlText w:val="•"/>
      <w:lvlJc w:val="left"/>
      <w:pPr>
        <w:ind w:left="8013" w:hanging="708"/>
      </w:pPr>
      <w:rPr>
        <w:rFonts w:hint="default"/>
        <w:lang w:val="uk-UA" w:eastAsia="en-US" w:bidi="ar-SA"/>
      </w:rPr>
    </w:lvl>
  </w:abstractNum>
  <w:abstractNum w:abstractNumId="7">
    <w:multiLevelType w:val="hybridMultilevel"/>
    <w:lvl w:ilvl="0">
      <w:start w:val="0"/>
      <w:numFmt w:val="bullet"/>
      <w:lvlText w:val=""/>
      <w:lvlJc w:val="left"/>
      <w:pPr>
        <w:ind w:left="1106" w:hanging="428"/>
      </w:pPr>
      <w:rPr>
        <w:rFonts w:hint="default" w:ascii="Symbol" w:hAnsi="Symbol" w:eastAsia="Symbol" w:cs="Symbol"/>
        <w:b w:val="0"/>
        <w:bCs w:val="0"/>
        <w:i w:val="0"/>
        <w:iCs w:val="0"/>
        <w:w w:val="100"/>
        <w:sz w:val="28"/>
        <w:szCs w:val="28"/>
        <w:lang w:val="uk-UA" w:eastAsia="en-US" w:bidi="ar-SA"/>
      </w:rPr>
    </w:lvl>
    <w:lvl w:ilvl="1">
      <w:start w:val="0"/>
      <w:numFmt w:val="bullet"/>
      <w:lvlText w:val=""/>
      <w:lvlJc w:val="left"/>
      <w:pPr>
        <w:ind w:left="1531" w:hanging="286"/>
      </w:pPr>
      <w:rPr>
        <w:rFonts w:hint="default" w:ascii="Symbol" w:hAnsi="Symbol" w:eastAsia="Symbol" w:cs="Symbol"/>
        <w:b w:val="0"/>
        <w:bCs w:val="0"/>
        <w:i w:val="0"/>
        <w:iCs w:val="0"/>
        <w:w w:val="100"/>
        <w:sz w:val="28"/>
        <w:szCs w:val="28"/>
        <w:lang w:val="uk-UA" w:eastAsia="en-US" w:bidi="ar-SA"/>
      </w:rPr>
    </w:lvl>
    <w:lvl w:ilvl="2">
      <w:start w:val="0"/>
      <w:numFmt w:val="bullet"/>
      <w:lvlText w:val="•"/>
      <w:lvlJc w:val="left"/>
      <w:pPr>
        <w:ind w:left="2478" w:hanging="286"/>
      </w:pPr>
      <w:rPr>
        <w:rFonts w:hint="default"/>
        <w:lang w:val="uk-UA" w:eastAsia="en-US" w:bidi="ar-SA"/>
      </w:rPr>
    </w:lvl>
    <w:lvl w:ilvl="3">
      <w:start w:val="0"/>
      <w:numFmt w:val="bullet"/>
      <w:lvlText w:val="•"/>
      <w:lvlJc w:val="left"/>
      <w:pPr>
        <w:ind w:left="3416" w:hanging="286"/>
      </w:pPr>
      <w:rPr>
        <w:rFonts w:hint="default"/>
        <w:lang w:val="uk-UA" w:eastAsia="en-US" w:bidi="ar-SA"/>
      </w:rPr>
    </w:lvl>
    <w:lvl w:ilvl="4">
      <w:start w:val="0"/>
      <w:numFmt w:val="bullet"/>
      <w:lvlText w:val="•"/>
      <w:lvlJc w:val="left"/>
      <w:pPr>
        <w:ind w:left="4355" w:hanging="286"/>
      </w:pPr>
      <w:rPr>
        <w:rFonts w:hint="default"/>
        <w:lang w:val="uk-UA" w:eastAsia="en-US" w:bidi="ar-SA"/>
      </w:rPr>
    </w:lvl>
    <w:lvl w:ilvl="5">
      <w:start w:val="0"/>
      <w:numFmt w:val="bullet"/>
      <w:lvlText w:val="•"/>
      <w:lvlJc w:val="left"/>
      <w:pPr>
        <w:ind w:left="5293" w:hanging="286"/>
      </w:pPr>
      <w:rPr>
        <w:rFonts w:hint="default"/>
        <w:lang w:val="uk-UA" w:eastAsia="en-US" w:bidi="ar-SA"/>
      </w:rPr>
    </w:lvl>
    <w:lvl w:ilvl="6">
      <w:start w:val="0"/>
      <w:numFmt w:val="bullet"/>
      <w:lvlText w:val="•"/>
      <w:lvlJc w:val="left"/>
      <w:pPr>
        <w:ind w:left="6232" w:hanging="286"/>
      </w:pPr>
      <w:rPr>
        <w:rFonts w:hint="default"/>
        <w:lang w:val="uk-UA" w:eastAsia="en-US" w:bidi="ar-SA"/>
      </w:rPr>
    </w:lvl>
    <w:lvl w:ilvl="7">
      <w:start w:val="0"/>
      <w:numFmt w:val="bullet"/>
      <w:lvlText w:val="•"/>
      <w:lvlJc w:val="left"/>
      <w:pPr>
        <w:ind w:left="7170" w:hanging="286"/>
      </w:pPr>
      <w:rPr>
        <w:rFonts w:hint="default"/>
        <w:lang w:val="uk-UA" w:eastAsia="en-US" w:bidi="ar-SA"/>
      </w:rPr>
    </w:lvl>
    <w:lvl w:ilvl="8">
      <w:start w:val="0"/>
      <w:numFmt w:val="bullet"/>
      <w:lvlText w:val="•"/>
      <w:lvlJc w:val="left"/>
      <w:pPr>
        <w:ind w:left="8109" w:hanging="286"/>
      </w:pPr>
      <w:rPr>
        <w:rFonts w:hint="default"/>
        <w:lang w:val="uk-UA" w:eastAsia="en-US" w:bidi="ar-SA"/>
      </w:rPr>
    </w:lvl>
  </w:abstractNum>
  <w:abstractNum w:abstractNumId="6">
    <w:multiLevelType w:val="hybridMultilevel"/>
    <w:lvl w:ilvl="0">
      <w:start w:val="2"/>
      <w:numFmt w:val="decimal"/>
      <w:lvlText w:val="%1"/>
      <w:lvlJc w:val="left"/>
      <w:pPr>
        <w:ind w:left="112" w:hanging="708"/>
        <w:jc w:val="left"/>
      </w:pPr>
      <w:rPr>
        <w:rFonts w:hint="default"/>
        <w:lang w:val="uk-UA" w:eastAsia="en-US" w:bidi="ar-SA"/>
      </w:rPr>
    </w:lvl>
    <w:lvl w:ilvl="1">
      <w:start w:val="1"/>
      <w:numFmt w:val="decimal"/>
      <w:lvlText w:val="%1.%2."/>
      <w:lvlJc w:val="left"/>
      <w:pPr>
        <w:ind w:left="112" w:hanging="708"/>
        <w:jc w:val="left"/>
      </w:pPr>
      <w:rPr>
        <w:rFonts w:hint="default" w:ascii="Times New Roman" w:hAnsi="Times New Roman" w:eastAsia="Times New Roman" w:cs="Times New Roman"/>
        <w:b w:val="0"/>
        <w:bCs w:val="0"/>
        <w:i w:val="0"/>
        <w:iCs w:val="0"/>
        <w:w w:val="100"/>
        <w:sz w:val="28"/>
        <w:szCs w:val="28"/>
        <w:lang w:val="uk-UA" w:eastAsia="en-US" w:bidi="ar-SA"/>
      </w:rPr>
    </w:lvl>
    <w:lvl w:ilvl="2">
      <w:start w:val="0"/>
      <w:numFmt w:val="bullet"/>
      <w:lvlText w:val="•"/>
      <w:lvlJc w:val="left"/>
      <w:pPr>
        <w:ind w:left="2093" w:hanging="708"/>
      </w:pPr>
      <w:rPr>
        <w:rFonts w:hint="default"/>
        <w:lang w:val="uk-UA" w:eastAsia="en-US" w:bidi="ar-SA"/>
      </w:rPr>
    </w:lvl>
    <w:lvl w:ilvl="3">
      <w:start w:val="0"/>
      <w:numFmt w:val="bullet"/>
      <w:lvlText w:val="•"/>
      <w:lvlJc w:val="left"/>
      <w:pPr>
        <w:ind w:left="3079" w:hanging="708"/>
      </w:pPr>
      <w:rPr>
        <w:rFonts w:hint="default"/>
        <w:lang w:val="uk-UA" w:eastAsia="en-US" w:bidi="ar-SA"/>
      </w:rPr>
    </w:lvl>
    <w:lvl w:ilvl="4">
      <w:start w:val="0"/>
      <w:numFmt w:val="bullet"/>
      <w:lvlText w:val="•"/>
      <w:lvlJc w:val="left"/>
      <w:pPr>
        <w:ind w:left="4066" w:hanging="708"/>
      </w:pPr>
      <w:rPr>
        <w:rFonts w:hint="default"/>
        <w:lang w:val="uk-UA" w:eastAsia="en-US" w:bidi="ar-SA"/>
      </w:rPr>
    </w:lvl>
    <w:lvl w:ilvl="5">
      <w:start w:val="0"/>
      <w:numFmt w:val="bullet"/>
      <w:lvlText w:val="•"/>
      <w:lvlJc w:val="left"/>
      <w:pPr>
        <w:ind w:left="5053" w:hanging="708"/>
      </w:pPr>
      <w:rPr>
        <w:rFonts w:hint="default"/>
        <w:lang w:val="uk-UA" w:eastAsia="en-US" w:bidi="ar-SA"/>
      </w:rPr>
    </w:lvl>
    <w:lvl w:ilvl="6">
      <w:start w:val="0"/>
      <w:numFmt w:val="bullet"/>
      <w:lvlText w:val="•"/>
      <w:lvlJc w:val="left"/>
      <w:pPr>
        <w:ind w:left="6039" w:hanging="708"/>
      </w:pPr>
      <w:rPr>
        <w:rFonts w:hint="default"/>
        <w:lang w:val="uk-UA" w:eastAsia="en-US" w:bidi="ar-SA"/>
      </w:rPr>
    </w:lvl>
    <w:lvl w:ilvl="7">
      <w:start w:val="0"/>
      <w:numFmt w:val="bullet"/>
      <w:lvlText w:val="•"/>
      <w:lvlJc w:val="left"/>
      <w:pPr>
        <w:ind w:left="7026" w:hanging="708"/>
      </w:pPr>
      <w:rPr>
        <w:rFonts w:hint="default"/>
        <w:lang w:val="uk-UA" w:eastAsia="en-US" w:bidi="ar-SA"/>
      </w:rPr>
    </w:lvl>
    <w:lvl w:ilvl="8">
      <w:start w:val="0"/>
      <w:numFmt w:val="bullet"/>
      <w:lvlText w:val="•"/>
      <w:lvlJc w:val="left"/>
      <w:pPr>
        <w:ind w:left="8013" w:hanging="708"/>
      </w:pPr>
      <w:rPr>
        <w:rFonts w:hint="default"/>
        <w:lang w:val="uk-UA" w:eastAsia="en-US" w:bidi="ar-SA"/>
      </w:rPr>
    </w:lvl>
  </w:abstractNum>
  <w:abstractNum w:abstractNumId="5">
    <w:multiLevelType w:val="hybridMultilevel"/>
    <w:lvl w:ilvl="0">
      <w:start w:val="0"/>
      <w:numFmt w:val="bullet"/>
      <w:lvlText w:val=""/>
      <w:lvlJc w:val="left"/>
      <w:pPr>
        <w:ind w:left="112" w:hanging="425"/>
      </w:pPr>
      <w:rPr>
        <w:rFonts w:hint="default" w:ascii="Symbol" w:hAnsi="Symbol" w:eastAsia="Symbol" w:cs="Symbol"/>
        <w:b w:val="0"/>
        <w:bCs w:val="0"/>
        <w:i w:val="0"/>
        <w:iCs w:val="0"/>
        <w:w w:val="100"/>
        <w:sz w:val="28"/>
        <w:szCs w:val="28"/>
        <w:lang w:val="uk-UA" w:eastAsia="en-US" w:bidi="ar-SA"/>
      </w:rPr>
    </w:lvl>
    <w:lvl w:ilvl="1">
      <w:start w:val="0"/>
      <w:numFmt w:val="bullet"/>
      <w:lvlText w:val="•"/>
      <w:lvlJc w:val="left"/>
      <w:pPr>
        <w:ind w:left="1106" w:hanging="425"/>
      </w:pPr>
      <w:rPr>
        <w:rFonts w:hint="default"/>
        <w:lang w:val="uk-UA" w:eastAsia="en-US" w:bidi="ar-SA"/>
      </w:rPr>
    </w:lvl>
    <w:lvl w:ilvl="2">
      <w:start w:val="0"/>
      <w:numFmt w:val="bullet"/>
      <w:lvlText w:val="•"/>
      <w:lvlJc w:val="left"/>
      <w:pPr>
        <w:ind w:left="2093" w:hanging="425"/>
      </w:pPr>
      <w:rPr>
        <w:rFonts w:hint="default"/>
        <w:lang w:val="uk-UA" w:eastAsia="en-US" w:bidi="ar-SA"/>
      </w:rPr>
    </w:lvl>
    <w:lvl w:ilvl="3">
      <w:start w:val="0"/>
      <w:numFmt w:val="bullet"/>
      <w:lvlText w:val="•"/>
      <w:lvlJc w:val="left"/>
      <w:pPr>
        <w:ind w:left="3079" w:hanging="425"/>
      </w:pPr>
      <w:rPr>
        <w:rFonts w:hint="default"/>
        <w:lang w:val="uk-UA" w:eastAsia="en-US" w:bidi="ar-SA"/>
      </w:rPr>
    </w:lvl>
    <w:lvl w:ilvl="4">
      <w:start w:val="0"/>
      <w:numFmt w:val="bullet"/>
      <w:lvlText w:val="•"/>
      <w:lvlJc w:val="left"/>
      <w:pPr>
        <w:ind w:left="4066" w:hanging="425"/>
      </w:pPr>
      <w:rPr>
        <w:rFonts w:hint="default"/>
        <w:lang w:val="uk-UA" w:eastAsia="en-US" w:bidi="ar-SA"/>
      </w:rPr>
    </w:lvl>
    <w:lvl w:ilvl="5">
      <w:start w:val="0"/>
      <w:numFmt w:val="bullet"/>
      <w:lvlText w:val="•"/>
      <w:lvlJc w:val="left"/>
      <w:pPr>
        <w:ind w:left="5053" w:hanging="425"/>
      </w:pPr>
      <w:rPr>
        <w:rFonts w:hint="default"/>
        <w:lang w:val="uk-UA" w:eastAsia="en-US" w:bidi="ar-SA"/>
      </w:rPr>
    </w:lvl>
    <w:lvl w:ilvl="6">
      <w:start w:val="0"/>
      <w:numFmt w:val="bullet"/>
      <w:lvlText w:val="•"/>
      <w:lvlJc w:val="left"/>
      <w:pPr>
        <w:ind w:left="6039" w:hanging="425"/>
      </w:pPr>
      <w:rPr>
        <w:rFonts w:hint="default"/>
        <w:lang w:val="uk-UA" w:eastAsia="en-US" w:bidi="ar-SA"/>
      </w:rPr>
    </w:lvl>
    <w:lvl w:ilvl="7">
      <w:start w:val="0"/>
      <w:numFmt w:val="bullet"/>
      <w:lvlText w:val="•"/>
      <w:lvlJc w:val="left"/>
      <w:pPr>
        <w:ind w:left="7026" w:hanging="425"/>
      </w:pPr>
      <w:rPr>
        <w:rFonts w:hint="default"/>
        <w:lang w:val="uk-UA" w:eastAsia="en-US" w:bidi="ar-SA"/>
      </w:rPr>
    </w:lvl>
    <w:lvl w:ilvl="8">
      <w:start w:val="0"/>
      <w:numFmt w:val="bullet"/>
      <w:lvlText w:val="•"/>
      <w:lvlJc w:val="left"/>
      <w:pPr>
        <w:ind w:left="8013" w:hanging="425"/>
      </w:pPr>
      <w:rPr>
        <w:rFonts w:hint="default"/>
        <w:lang w:val="uk-UA" w:eastAsia="en-US" w:bidi="ar-SA"/>
      </w:rPr>
    </w:lvl>
  </w:abstractNum>
  <w:abstractNum w:abstractNumId="4">
    <w:multiLevelType w:val="hybridMultilevel"/>
    <w:lvl w:ilvl="0">
      <w:start w:val="1"/>
      <w:numFmt w:val="decimal"/>
      <w:lvlText w:val="%1"/>
      <w:lvlJc w:val="left"/>
      <w:pPr>
        <w:ind w:left="1529" w:hanging="708"/>
        <w:jc w:val="left"/>
      </w:pPr>
      <w:rPr>
        <w:rFonts w:hint="default"/>
        <w:lang w:val="uk-UA" w:eastAsia="en-US" w:bidi="ar-SA"/>
      </w:rPr>
    </w:lvl>
    <w:lvl w:ilvl="1">
      <w:start w:val="1"/>
      <w:numFmt w:val="decimal"/>
      <w:lvlText w:val="%1.%2."/>
      <w:lvlJc w:val="left"/>
      <w:pPr>
        <w:ind w:left="1529" w:hanging="708"/>
        <w:jc w:val="left"/>
      </w:pPr>
      <w:rPr>
        <w:rFonts w:hint="default" w:ascii="Times New Roman" w:hAnsi="Times New Roman" w:eastAsia="Times New Roman" w:cs="Times New Roman"/>
        <w:b w:val="0"/>
        <w:bCs w:val="0"/>
        <w:i w:val="0"/>
        <w:iCs w:val="0"/>
        <w:w w:val="100"/>
        <w:sz w:val="28"/>
        <w:szCs w:val="28"/>
        <w:lang w:val="uk-UA" w:eastAsia="en-US" w:bidi="ar-SA"/>
      </w:rPr>
    </w:lvl>
    <w:lvl w:ilvl="2">
      <w:start w:val="0"/>
      <w:numFmt w:val="bullet"/>
      <w:lvlText w:val="•"/>
      <w:lvlJc w:val="left"/>
      <w:pPr>
        <w:ind w:left="3213" w:hanging="708"/>
      </w:pPr>
      <w:rPr>
        <w:rFonts w:hint="default"/>
        <w:lang w:val="uk-UA" w:eastAsia="en-US" w:bidi="ar-SA"/>
      </w:rPr>
    </w:lvl>
    <w:lvl w:ilvl="3">
      <w:start w:val="0"/>
      <w:numFmt w:val="bullet"/>
      <w:lvlText w:val="•"/>
      <w:lvlJc w:val="left"/>
      <w:pPr>
        <w:ind w:left="4059" w:hanging="708"/>
      </w:pPr>
      <w:rPr>
        <w:rFonts w:hint="default"/>
        <w:lang w:val="uk-UA" w:eastAsia="en-US" w:bidi="ar-SA"/>
      </w:rPr>
    </w:lvl>
    <w:lvl w:ilvl="4">
      <w:start w:val="0"/>
      <w:numFmt w:val="bullet"/>
      <w:lvlText w:val="•"/>
      <w:lvlJc w:val="left"/>
      <w:pPr>
        <w:ind w:left="4906" w:hanging="708"/>
      </w:pPr>
      <w:rPr>
        <w:rFonts w:hint="default"/>
        <w:lang w:val="uk-UA" w:eastAsia="en-US" w:bidi="ar-SA"/>
      </w:rPr>
    </w:lvl>
    <w:lvl w:ilvl="5">
      <w:start w:val="0"/>
      <w:numFmt w:val="bullet"/>
      <w:lvlText w:val="•"/>
      <w:lvlJc w:val="left"/>
      <w:pPr>
        <w:ind w:left="5753" w:hanging="708"/>
      </w:pPr>
      <w:rPr>
        <w:rFonts w:hint="default"/>
        <w:lang w:val="uk-UA" w:eastAsia="en-US" w:bidi="ar-SA"/>
      </w:rPr>
    </w:lvl>
    <w:lvl w:ilvl="6">
      <w:start w:val="0"/>
      <w:numFmt w:val="bullet"/>
      <w:lvlText w:val="•"/>
      <w:lvlJc w:val="left"/>
      <w:pPr>
        <w:ind w:left="6599" w:hanging="708"/>
      </w:pPr>
      <w:rPr>
        <w:rFonts w:hint="default"/>
        <w:lang w:val="uk-UA" w:eastAsia="en-US" w:bidi="ar-SA"/>
      </w:rPr>
    </w:lvl>
    <w:lvl w:ilvl="7">
      <w:start w:val="0"/>
      <w:numFmt w:val="bullet"/>
      <w:lvlText w:val="•"/>
      <w:lvlJc w:val="left"/>
      <w:pPr>
        <w:ind w:left="7446" w:hanging="708"/>
      </w:pPr>
      <w:rPr>
        <w:rFonts w:hint="default"/>
        <w:lang w:val="uk-UA" w:eastAsia="en-US" w:bidi="ar-SA"/>
      </w:rPr>
    </w:lvl>
    <w:lvl w:ilvl="8">
      <w:start w:val="0"/>
      <w:numFmt w:val="bullet"/>
      <w:lvlText w:val="•"/>
      <w:lvlJc w:val="left"/>
      <w:pPr>
        <w:ind w:left="8293" w:hanging="708"/>
      </w:pPr>
      <w:rPr>
        <w:rFonts w:hint="default"/>
        <w:lang w:val="uk-UA" w:eastAsia="en-US" w:bidi="ar-SA"/>
      </w:rPr>
    </w:lvl>
  </w:abstractNum>
  <w:abstractNum w:abstractNumId="3">
    <w:multiLevelType w:val="hybridMultilevel"/>
    <w:lvl w:ilvl="0">
      <w:start w:val="0"/>
      <w:numFmt w:val="bullet"/>
      <w:lvlText w:val=""/>
      <w:lvlJc w:val="left"/>
      <w:pPr>
        <w:ind w:left="1106" w:hanging="428"/>
      </w:pPr>
      <w:rPr>
        <w:rFonts w:hint="default" w:ascii="Symbol" w:hAnsi="Symbol" w:eastAsia="Symbol" w:cs="Symbol"/>
        <w:w w:val="100"/>
        <w:lang w:val="uk-UA" w:eastAsia="en-US" w:bidi="ar-SA"/>
      </w:rPr>
    </w:lvl>
    <w:lvl w:ilvl="1">
      <w:start w:val="0"/>
      <w:numFmt w:val="bullet"/>
      <w:lvlText w:val=""/>
      <w:lvlJc w:val="left"/>
      <w:pPr>
        <w:ind w:left="112" w:hanging="708"/>
      </w:pPr>
      <w:rPr>
        <w:rFonts w:hint="default" w:ascii="Symbol" w:hAnsi="Symbol" w:eastAsia="Symbol" w:cs="Symbol"/>
        <w:b w:val="0"/>
        <w:bCs w:val="0"/>
        <w:i w:val="0"/>
        <w:iCs w:val="0"/>
        <w:w w:val="100"/>
        <w:sz w:val="28"/>
        <w:szCs w:val="28"/>
        <w:lang w:val="uk-UA" w:eastAsia="en-US" w:bidi="ar-SA"/>
      </w:rPr>
    </w:lvl>
    <w:lvl w:ilvl="2">
      <w:start w:val="0"/>
      <w:numFmt w:val="bullet"/>
      <w:lvlText w:val="•"/>
      <w:lvlJc w:val="left"/>
      <w:pPr>
        <w:ind w:left="2087" w:hanging="708"/>
      </w:pPr>
      <w:rPr>
        <w:rFonts w:hint="default"/>
        <w:lang w:val="uk-UA" w:eastAsia="en-US" w:bidi="ar-SA"/>
      </w:rPr>
    </w:lvl>
    <w:lvl w:ilvl="3">
      <w:start w:val="0"/>
      <w:numFmt w:val="bullet"/>
      <w:lvlText w:val="•"/>
      <w:lvlJc w:val="left"/>
      <w:pPr>
        <w:ind w:left="3074" w:hanging="708"/>
      </w:pPr>
      <w:rPr>
        <w:rFonts w:hint="default"/>
        <w:lang w:val="uk-UA" w:eastAsia="en-US" w:bidi="ar-SA"/>
      </w:rPr>
    </w:lvl>
    <w:lvl w:ilvl="4">
      <w:start w:val="0"/>
      <w:numFmt w:val="bullet"/>
      <w:lvlText w:val="•"/>
      <w:lvlJc w:val="left"/>
      <w:pPr>
        <w:ind w:left="4062" w:hanging="708"/>
      </w:pPr>
      <w:rPr>
        <w:rFonts w:hint="default"/>
        <w:lang w:val="uk-UA" w:eastAsia="en-US" w:bidi="ar-SA"/>
      </w:rPr>
    </w:lvl>
    <w:lvl w:ilvl="5">
      <w:start w:val="0"/>
      <w:numFmt w:val="bullet"/>
      <w:lvlText w:val="•"/>
      <w:lvlJc w:val="left"/>
      <w:pPr>
        <w:ind w:left="5049" w:hanging="708"/>
      </w:pPr>
      <w:rPr>
        <w:rFonts w:hint="default"/>
        <w:lang w:val="uk-UA" w:eastAsia="en-US" w:bidi="ar-SA"/>
      </w:rPr>
    </w:lvl>
    <w:lvl w:ilvl="6">
      <w:start w:val="0"/>
      <w:numFmt w:val="bullet"/>
      <w:lvlText w:val="•"/>
      <w:lvlJc w:val="left"/>
      <w:pPr>
        <w:ind w:left="6036" w:hanging="708"/>
      </w:pPr>
      <w:rPr>
        <w:rFonts w:hint="default"/>
        <w:lang w:val="uk-UA" w:eastAsia="en-US" w:bidi="ar-SA"/>
      </w:rPr>
    </w:lvl>
    <w:lvl w:ilvl="7">
      <w:start w:val="0"/>
      <w:numFmt w:val="bullet"/>
      <w:lvlText w:val="•"/>
      <w:lvlJc w:val="left"/>
      <w:pPr>
        <w:ind w:left="7024" w:hanging="708"/>
      </w:pPr>
      <w:rPr>
        <w:rFonts w:hint="default"/>
        <w:lang w:val="uk-UA" w:eastAsia="en-US" w:bidi="ar-SA"/>
      </w:rPr>
    </w:lvl>
    <w:lvl w:ilvl="8">
      <w:start w:val="0"/>
      <w:numFmt w:val="bullet"/>
      <w:lvlText w:val="•"/>
      <w:lvlJc w:val="left"/>
      <w:pPr>
        <w:ind w:left="8011" w:hanging="708"/>
      </w:pPr>
      <w:rPr>
        <w:rFonts w:hint="default"/>
        <w:lang w:val="uk-UA" w:eastAsia="en-US" w:bidi="ar-SA"/>
      </w:rPr>
    </w:lvl>
  </w:abstractNum>
  <w:abstractNum w:abstractNumId="2">
    <w:multiLevelType w:val="hybridMultilevel"/>
    <w:lvl w:ilvl="0">
      <w:start w:val="3"/>
      <w:numFmt w:val="decimal"/>
      <w:lvlText w:val="%1"/>
      <w:lvlJc w:val="left"/>
      <w:pPr>
        <w:ind w:left="112" w:hanging="491"/>
        <w:jc w:val="left"/>
      </w:pPr>
      <w:rPr>
        <w:rFonts w:hint="default"/>
        <w:lang w:val="uk-UA" w:eastAsia="en-US" w:bidi="ar-SA"/>
      </w:rPr>
    </w:lvl>
    <w:lvl w:ilvl="1">
      <w:start w:val="1"/>
      <w:numFmt w:val="decimal"/>
      <w:lvlText w:val="%1.%2."/>
      <w:lvlJc w:val="left"/>
      <w:pPr>
        <w:ind w:left="112" w:hanging="491"/>
        <w:jc w:val="left"/>
      </w:pPr>
      <w:rPr>
        <w:rFonts w:hint="default" w:ascii="Times New Roman" w:hAnsi="Times New Roman" w:eastAsia="Times New Roman" w:cs="Times New Roman"/>
        <w:b w:val="0"/>
        <w:bCs w:val="0"/>
        <w:i w:val="0"/>
        <w:iCs w:val="0"/>
        <w:w w:val="100"/>
        <w:sz w:val="28"/>
        <w:szCs w:val="28"/>
        <w:lang w:val="uk-UA" w:eastAsia="en-US" w:bidi="ar-SA"/>
      </w:rPr>
    </w:lvl>
    <w:lvl w:ilvl="2">
      <w:start w:val="0"/>
      <w:numFmt w:val="bullet"/>
      <w:lvlText w:val="•"/>
      <w:lvlJc w:val="left"/>
      <w:pPr>
        <w:ind w:left="2093" w:hanging="491"/>
      </w:pPr>
      <w:rPr>
        <w:rFonts w:hint="default"/>
        <w:lang w:val="uk-UA" w:eastAsia="en-US" w:bidi="ar-SA"/>
      </w:rPr>
    </w:lvl>
    <w:lvl w:ilvl="3">
      <w:start w:val="0"/>
      <w:numFmt w:val="bullet"/>
      <w:lvlText w:val="•"/>
      <w:lvlJc w:val="left"/>
      <w:pPr>
        <w:ind w:left="3079" w:hanging="491"/>
      </w:pPr>
      <w:rPr>
        <w:rFonts w:hint="default"/>
        <w:lang w:val="uk-UA" w:eastAsia="en-US" w:bidi="ar-SA"/>
      </w:rPr>
    </w:lvl>
    <w:lvl w:ilvl="4">
      <w:start w:val="0"/>
      <w:numFmt w:val="bullet"/>
      <w:lvlText w:val="•"/>
      <w:lvlJc w:val="left"/>
      <w:pPr>
        <w:ind w:left="4066" w:hanging="491"/>
      </w:pPr>
      <w:rPr>
        <w:rFonts w:hint="default"/>
        <w:lang w:val="uk-UA" w:eastAsia="en-US" w:bidi="ar-SA"/>
      </w:rPr>
    </w:lvl>
    <w:lvl w:ilvl="5">
      <w:start w:val="0"/>
      <w:numFmt w:val="bullet"/>
      <w:lvlText w:val="•"/>
      <w:lvlJc w:val="left"/>
      <w:pPr>
        <w:ind w:left="5053" w:hanging="491"/>
      </w:pPr>
      <w:rPr>
        <w:rFonts w:hint="default"/>
        <w:lang w:val="uk-UA" w:eastAsia="en-US" w:bidi="ar-SA"/>
      </w:rPr>
    </w:lvl>
    <w:lvl w:ilvl="6">
      <w:start w:val="0"/>
      <w:numFmt w:val="bullet"/>
      <w:lvlText w:val="•"/>
      <w:lvlJc w:val="left"/>
      <w:pPr>
        <w:ind w:left="6039" w:hanging="491"/>
      </w:pPr>
      <w:rPr>
        <w:rFonts w:hint="default"/>
        <w:lang w:val="uk-UA" w:eastAsia="en-US" w:bidi="ar-SA"/>
      </w:rPr>
    </w:lvl>
    <w:lvl w:ilvl="7">
      <w:start w:val="0"/>
      <w:numFmt w:val="bullet"/>
      <w:lvlText w:val="•"/>
      <w:lvlJc w:val="left"/>
      <w:pPr>
        <w:ind w:left="7026" w:hanging="491"/>
      </w:pPr>
      <w:rPr>
        <w:rFonts w:hint="default"/>
        <w:lang w:val="uk-UA" w:eastAsia="en-US" w:bidi="ar-SA"/>
      </w:rPr>
    </w:lvl>
    <w:lvl w:ilvl="8">
      <w:start w:val="0"/>
      <w:numFmt w:val="bullet"/>
      <w:lvlText w:val="•"/>
      <w:lvlJc w:val="left"/>
      <w:pPr>
        <w:ind w:left="8013" w:hanging="491"/>
      </w:pPr>
      <w:rPr>
        <w:rFonts w:hint="default"/>
        <w:lang w:val="uk-UA" w:eastAsia="en-US" w:bidi="ar-SA"/>
      </w:rPr>
    </w:lvl>
  </w:abstractNum>
  <w:abstractNum w:abstractNumId="1">
    <w:multiLevelType w:val="hybridMultilevel"/>
    <w:lvl w:ilvl="0">
      <w:start w:val="2"/>
      <w:numFmt w:val="decimal"/>
      <w:lvlText w:val="%1"/>
      <w:lvlJc w:val="left"/>
      <w:pPr>
        <w:ind w:left="112" w:hanging="491"/>
        <w:jc w:val="left"/>
      </w:pPr>
      <w:rPr>
        <w:rFonts w:hint="default"/>
        <w:lang w:val="uk-UA" w:eastAsia="en-US" w:bidi="ar-SA"/>
      </w:rPr>
    </w:lvl>
    <w:lvl w:ilvl="1">
      <w:start w:val="1"/>
      <w:numFmt w:val="decimal"/>
      <w:lvlText w:val="%1.%2."/>
      <w:lvlJc w:val="left"/>
      <w:pPr>
        <w:ind w:left="112" w:hanging="491"/>
        <w:jc w:val="left"/>
      </w:pPr>
      <w:rPr>
        <w:rFonts w:hint="default" w:ascii="Times New Roman" w:hAnsi="Times New Roman" w:eastAsia="Times New Roman" w:cs="Times New Roman"/>
        <w:b w:val="0"/>
        <w:bCs w:val="0"/>
        <w:i w:val="0"/>
        <w:iCs w:val="0"/>
        <w:w w:val="100"/>
        <w:sz w:val="28"/>
        <w:szCs w:val="28"/>
        <w:lang w:val="uk-UA" w:eastAsia="en-US" w:bidi="ar-SA"/>
      </w:rPr>
    </w:lvl>
    <w:lvl w:ilvl="2">
      <w:start w:val="0"/>
      <w:numFmt w:val="bullet"/>
      <w:lvlText w:val="•"/>
      <w:lvlJc w:val="left"/>
      <w:pPr>
        <w:ind w:left="2093" w:hanging="491"/>
      </w:pPr>
      <w:rPr>
        <w:rFonts w:hint="default"/>
        <w:lang w:val="uk-UA" w:eastAsia="en-US" w:bidi="ar-SA"/>
      </w:rPr>
    </w:lvl>
    <w:lvl w:ilvl="3">
      <w:start w:val="0"/>
      <w:numFmt w:val="bullet"/>
      <w:lvlText w:val="•"/>
      <w:lvlJc w:val="left"/>
      <w:pPr>
        <w:ind w:left="3079" w:hanging="491"/>
      </w:pPr>
      <w:rPr>
        <w:rFonts w:hint="default"/>
        <w:lang w:val="uk-UA" w:eastAsia="en-US" w:bidi="ar-SA"/>
      </w:rPr>
    </w:lvl>
    <w:lvl w:ilvl="4">
      <w:start w:val="0"/>
      <w:numFmt w:val="bullet"/>
      <w:lvlText w:val="•"/>
      <w:lvlJc w:val="left"/>
      <w:pPr>
        <w:ind w:left="4066" w:hanging="491"/>
      </w:pPr>
      <w:rPr>
        <w:rFonts w:hint="default"/>
        <w:lang w:val="uk-UA" w:eastAsia="en-US" w:bidi="ar-SA"/>
      </w:rPr>
    </w:lvl>
    <w:lvl w:ilvl="5">
      <w:start w:val="0"/>
      <w:numFmt w:val="bullet"/>
      <w:lvlText w:val="•"/>
      <w:lvlJc w:val="left"/>
      <w:pPr>
        <w:ind w:left="5053" w:hanging="491"/>
      </w:pPr>
      <w:rPr>
        <w:rFonts w:hint="default"/>
        <w:lang w:val="uk-UA" w:eastAsia="en-US" w:bidi="ar-SA"/>
      </w:rPr>
    </w:lvl>
    <w:lvl w:ilvl="6">
      <w:start w:val="0"/>
      <w:numFmt w:val="bullet"/>
      <w:lvlText w:val="•"/>
      <w:lvlJc w:val="left"/>
      <w:pPr>
        <w:ind w:left="6039" w:hanging="491"/>
      </w:pPr>
      <w:rPr>
        <w:rFonts w:hint="default"/>
        <w:lang w:val="uk-UA" w:eastAsia="en-US" w:bidi="ar-SA"/>
      </w:rPr>
    </w:lvl>
    <w:lvl w:ilvl="7">
      <w:start w:val="0"/>
      <w:numFmt w:val="bullet"/>
      <w:lvlText w:val="•"/>
      <w:lvlJc w:val="left"/>
      <w:pPr>
        <w:ind w:left="7026" w:hanging="491"/>
      </w:pPr>
      <w:rPr>
        <w:rFonts w:hint="default"/>
        <w:lang w:val="uk-UA" w:eastAsia="en-US" w:bidi="ar-SA"/>
      </w:rPr>
    </w:lvl>
    <w:lvl w:ilvl="8">
      <w:start w:val="0"/>
      <w:numFmt w:val="bullet"/>
      <w:lvlText w:val="•"/>
      <w:lvlJc w:val="left"/>
      <w:pPr>
        <w:ind w:left="8013" w:hanging="491"/>
      </w:pPr>
      <w:rPr>
        <w:rFonts w:hint="default"/>
        <w:lang w:val="uk-UA" w:eastAsia="en-US" w:bidi="ar-SA"/>
      </w:rPr>
    </w:lvl>
  </w:abstractNum>
  <w:abstractNum w:abstractNumId="0">
    <w:multiLevelType w:val="hybridMultilevel"/>
    <w:lvl w:ilvl="0">
      <w:start w:val="1"/>
      <w:numFmt w:val="decimal"/>
      <w:lvlText w:val="%1"/>
      <w:lvlJc w:val="left"/>
      <w:pPr>
        <w:ind w:left="605" w:hanging="493"/>
        <w:jc w:val="left"/>
      </w:pPr>
      <w:rPr>
        <w:rFonts w:hint="default"/>
        <w:lang w:val="uk-UA" w:eastAsia="en-US" w:bidi="ar-SA"/>
      </w:rPr>
    </w:lvl>
    <w:lvl w:ilvl="1">
      <w:start w:val="1"/>
      <w:numFmt w:val="decimal"/>
      <w:lvlText w:val="%1.%2."/>
      <w:lvlJc w:val="left"/>
      <w:pPr>
        <w:ind w:left="605" w:hanging="493"/>
        <w:jc w:val="left"/>
      </w:pPr>
      <w:rPr>
        <w:rFonts w:hint="default" w:ascii="Times New Roman" w:hAnsi="Times New Roman" w:eastAsia="Times New Roman" w:cs="Times New Roman"/>
        <w:b w:val="0"/>
        <w:bCs w:val="0"/>
        <w:i w:val="0"/>
        <w:iCs w:val="0"/>
        <w:w w:val="100"/>
        <w:sz w:val="28"/>
        <w:szCs w:val="28"/>
        <w:lang w:val="uk-UA" w:eastAsia="en-US" w:bidi="ar-SA"/>
      </w:rPr>
    </w:lvl>
    <w:lvl w:ilvl="2">
      <w:start w:val="0"/>
      <w:numFmt w:val="bullet"/>
      <w:lvlText w:val="•"/>
      <w:lvlJc w:val="left"/>
      <w:pPr>
        <w:ind w:left="2477" w:hanging="493"/>
      </w:pPr>
      <w:rPr>
        <w:rFonts w:hint="default"/>
        <w:lang w:val="uk-UA" w:eastAsia="en-US" w:bidi="ar-SA"/>
      </w:rPr>
    </w:lvl>
    <w:lvl w:ilvl="3">
      <w:start w:val="0"/>
      <w:numFmt w:val="bullet"/>
      <w:lvlText w:val="•"/>
      <w:lvlJc w:val="left"/>
      <w:pPr>
        <w:ind w:left="3415" w:hanging="493"/>
      </w:pPr>
      <w:rPr>
        <w:rFonts w:hint="default"/>
        <w:lang w:val="uk-UA" w:eastAsia="en-US" w:bidi="ar-SA"/>
      </w:rPr>
    </w:lvl>
    <w:lvl w:ilvl="4">
      <w:start w:val="0"/>
      <w:numFmt w:val="bullet"/>
      <w:lvlText w:val="•"/>
      <w:lvlJc w:val="left"/>
      <w:pPr>
        <w:ind w:left="4354" w:hanging="493"/>
      </w:pPr>
      <w:rPr>
        <w:rFonts w:hint="default"/>
        <w:lang w:val="uk-UA" w:eastAsia="en-US" w:bidi="ar-SA"/>
      </w:rPr>
    </w:lvl>
    <w:lvl w:ilvl="5">
      <w:start w:val="0"/>
      <w:numFmt w:val="bullet"/>
      <w:lvlText w:val="•"/>
      <w:lvlJc w:val="left"/>
      <w:pPr>
        <w:ind w:left="5293" w:hanging="493"/>
      </w:pPr>
      <w:rPr>
        <w:rFonts w:hint="default"/>
        <w:lang w:val="uk-UA" w:eastAsia="en-US" w:bidi="ar-SA"/>
      </w:rPr>
    </w:lvl>
    <w:lvl w:ilvl="6">
      <w:start w:val="0"/>
      <w:numFmt w:val="bullet"/>
      <w:lvlText w:val="•"/>
      <w:lvlJc w:val="left"/>
      <w:pPr>
        <w:ind w:left="6231" w:hanging="493"/>
      </w:pPr>
      <w:rPr>
        <w:rFonts w:hint="default"/>
        <w:lang w:val="uk-UA" w:eastAsia="en-US" w:bidi="ar-SA"/>
      </w:rPr>
    </w:lvl>
    <w:lvl w:ilvl="7">
      <w:start w:val="0"/>
      <w:numFmt w:val="bullet"/>
      <w:lvlText w:val="•"/>
      <w:lvlJc w:val="left"/>
      <w:pPr>
        <w:ind w:left="7170" w:hanging="493"/>
      </w:pPr>
      <w:rPr>
        <w:rFonts w:hint="default"/>
        <w:lang w:val="uk-UA" w:eastAsia="en-US" w:bidi="ar-SA"/>
      </w:rPr>
    </w:lvl>
    <w:lvl w:ilvl="8">
      <w:start w:val="0"/>
      <w:numFmt w:val="bullet"/>
      <w:lvlText w:val="•"/>
      <w:lvlJc w:val="left"/>
      <w:pPr>
        <w:ind w:left="8109" w:hanging="493"/>
      </w:pPr>
      <w:rPr>
        <w:rFonts w:hint="default"/>
        <w:lang w:val="uk-UA" w:eastAsia="en-US" w:bidi="ar-SA"/>
      </w:rPr>
    </w:lvl>
  </w:abstract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uk-UA" w:eastAsia="en-US" w:bidi="ar-SA"/>
    </w:rPr>
  </w:style>
  <w:style w:styleId="BodyText" w:type="paragraph">
    <w:name w:val="Body Text"/>
    <w:basedOn w:val="Normal"/>
    <w:uiPriority w:val="1"/>
    <w:qFormat/>
    <w:pPr>
      <w:ind w:left="112" w:firstLine="708"/>
      <w:jc w:val="both"/>
    </w:pPr>
    <w:rPr>
      <w:rFonts w:ascii="Times New Roman" w:hAnsi="Times New Roman" w:eastAsia="Times New Roman" w:cs="Times New Roman"/>
      <w:sz w:val="28"/>
      <w:szCs w:val="28"/>
      <w:lang w:val="uk-UA" w:eastAsia="en-US" w:bidi="ar-SA"/>
    </w:rPr>
  </w:style>
  <w:style w:styleId="Title" w:type="paragraph">
    <w:name w:val="Title"/>
    <w:basedOn w:val="Normal"/>
    <w:uiPriority w:val="1"/>
    <w:qFormat/>
    <w:pPr>
      <w:ind w:left="898" w:right="1017"/>
      <w:jc w:val="center"/>
    </w:pPr>
    <w:rPr>
      <w:rFonts w:ascii="Times New Roman" w:hAnsi="Times New Roman" w:eastAsia="Times New Roman" w:cs="Times New Roman"/>
      <w:b/>
      <w:bCs/>
      <w:sz w:val="32"/>
      <w:szCs w:val="32"/>
      <w:lang w:val="uk-UA" w:eastAsia="en-US" w:bidi="ar-SA"/>
    </w:rPr>
  </w:style>
  <w:style w:styleId="ListParagraph" w:type="paragraph">
    <w:name w:val="List Paragraph"/>
    <w:basedOn w:val="Normal"/>
    <w:uiPriority w:val="1"/>
    <w:qFormat/>
    <w:pPr>
      <w:ind w:left="112" w:hanging="428"/>
      <w:jc w:val="both"/>
    </w:pPr>
    <w:rPr>
      <w:rFonts w:ascii="Times New Roman" w:hAnsi="Times New Roman" w:eastAsia="Times New Roman" w:cs="Times New Roman"/>
      <w:lang w:val="uk-UA" w:eastAsia="en-US" w:bidi="ar-SA"/>
    </w:rPr>
  </w:style>
  <w:style w:styleId="TableParagraph" w:type="paragraph">
    <w:name w:val="Table Paragraph"/>
    <w:basedOn w:val="Normal"/>
    <w:uiPriority w:val="1"/>
    <w:qFormat/>
    <w:pPr/>
    <w:rPr>
      <w:rFonts w:ascii="Times New Roman" w:hAnsi="Times New Roman" w:eastAsia="Times New Roman" w:cs="Times New Roman"/>
      <w:lang w:val="uk-UA"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image" Target="media/image1.jpeg"/><Relationship Id="rId7" Type="http://schemas.openxmlformats.org/officeDocument/2006/relationships/image" Target="media/image2.jpeg"/><Relationship Id="rId8" Type="http://schemas.openxmlformats.org/officeDocument/2006/relationships/image" Target="media/image3.jpeg"/><Relationship Id="rId9" Type="http://schemas.openxmlformats.org/officeDocument/2006/relationships/image" Target="media/image4.jpeg"/><Relationship Id="rId10" Type="http://schemas.openxmlformats.org/officeDocument/2006/relationships/image" Target="media/image5.jpeg"/><Relationship Id="rId11" Type="http://schemas.openxmlformats.org/officeDocument/2006/relationships/image" Target="media/image6.jpeg"/><Relationship Id="rId12" Type="http://schemas.openxmlformats.org/officeDocument/2006/relationships/image" Target="media/image7.png"/><Relationship Id="rId13" Type="http://schemas.openxmlformats.org/officeDocument/2006/relationships/image" Target="media/image8.jpeg"/><Relationship Id="rId14" Type="http://schemas.openxmlformats.org/officeDocument/2006/relationships/image" Target="media/image9.jpeg"/><Relationship Id="rId15" Type="http://schemas.openxmlformats.org/officeDocument/2006/relationships/image" Target="media/image10.jpeg"/><Relationship Id="rId16" Type="http://schemas.openxmlformats.org/officeDocument/2006/relationships/image" Target="media/image11.jpeg"/><Relationship Id="rId17" Type="http://schemas.openxmlformats.org/officeDocument/2006/relationships/image" Target="media/image12.jpeg"/><Relationship Id="rId18" Type="http://schemas.openxmlformats.org/officeDocument/2006/relationships/image" Target="media/image13.jpeg"/><Relationship Id="rId19" Type="http://schemas.openxmlformats.org/officeDocument/2006/relationships/image" Target="media/image14.jpeg"/><Relationship Id="rId20" Type="http://schemas.openxmlformats.org/officeDocument/2006/relationships/image" Target="media/image15.jpeg"/><Relationship Id="rId21" Type="http://schemas.openxmlformats.org/officeDocument/2006/relationships/image" Target="media/image16.jpeg"/><Relationship Id="rId22" Type="http://schemas.openxmlformats.org/officeDocument/2006/relationships/image" Target="media/image17.jpeg"/><Relationship Id="rId23" Type="http://schemas.openxmlformats.org/officeDocument/2006/relationships/hyperlink" Target="http://etk.khadi.kharkov.ua/article/view/234012" TargetMode="External"/><Relationship Id="rId24" Type="http://schemas.openxmlformats.org/officeDocument/2006/relationships/hyperlink" Target="http://www.investplan.com.ua/pdf/13_2016/5.pdf" TargetMode="External"/><Relationship Id="rId25" Type="http://schemas.openxmlformats.org/officeDocument/2006/relationships/hyperlink" Target="http://nbuv.gov.ua/UJRN/efek_2015_3_8" TargetMode="External"/><Relationship Id="rId26" Type="http://schemas.openxmlformats.org/officeDocument/2006/relationships/hyperlink" Target="http://repository.hneu.edu.ua/bitstream/123456789/14815/1/2016-%d0%9a%d0%be%d0%bb%d0%be%d0%b4%d1%96%d0%b7%d1%94%d0%b2%d0%b0%20%d0%a2%20%d0%9e.pdf" TargetMode="External"/><Relationship Id="rId27" Type="http://schemas.openxmlformats.org/officeDocument/2006/relationships/hyperlink" Target="http://www.economy.nayka.com.ua/?op=1&amp;z=5386" TargetMode="External"/><Relationship Id="rId28" Type="http://schemas.openxmlformats.org/officeDocument/2006/relationships/hyperlink" Target="http://journals.khnu.km.ua/vestnik/pdf/ekon/2011_3_1/138-142.pdf" TargetMode="External"/><Relationship Id="rId29" Type="http://schemas.openxmlformats.org/officeDocument/2006/relationships/hyperlink" Target="https://dut.edu.ua/uploads/l_1228_89357192.pdf" TargetMode="External"/><Relationship Id="rId30" Type="http://schemas.openxmlformats.org/officeDocument/2006/relationships/hyperlink" Target="https://essuir.sumdu.edu.ua/bitstream-download/123456789/70721/1/Bilovodska_mono.pdf" TargetMode="External"/><Relationship Id="rId31" Type="http://schemas.openxmlformats.org/officeDocument/2006/relationships/hyperlink" Target="https://www.researchgate.net/publication/333557625_Teoria_i_praktika_disciplini_Logistika_dla_menedzeriv" TargetMode="External"/><Relationship Id="rId32" Type="http://schemas.openxmlformats.org/officeDocument/2006/relationships/hyperlink" Target="http://nbuv.gov.ua/UJRN/Pekon_2015_2_20" TargetMode="External"/><Relationship Id="rId33" Type="http://schemas.openxmlformats.org/officeDocument/2006/relationships/hyperlink" Target="http://spu.fmm.kpi.ua/article/view/204757" TargetMode="External"/><Relationship Id="rId34" Type="http://schemas.openxmlformats.org/officeDocument/2006/relationships/hyperlink" Target="http://www.economy.nayka.com.ua/?op=1&amp;z=2308" TargetMode="External"/><Relationship Id="rId35" Type="http://schemas.openxmlformats.org/officeDocument/2006/relationships/hyperlink" Target="https://elartu.tntu.edu.ua/bitstream/lib/39039/2/MNPK_2022_Baranovsky_V_M-Production_logistics_155-156.pdf" TargetMode="External"/><Relationship Id="rId36" Type="http://schemas.openxmlformats.org/officeDocument/2006/relationships/hyperlink" Target="http://www.economy.nayka.com.ua/?op=1&amp;z=4732" TargetMode="External"/><Relationship Id="rId37" Type="http://schemas.openxmlformats.org/officeDocument/2006/relationships/hyperlink" Target="http://sb-keip.kpi.ua/index.php/2310-5534/article/view/160709" TargetMode="External"/><Relationship Id="rId38" Type="http://schemas.openxmlformats.org/officeDocument/2006/relationships/hyperlink" Target="http://btie.kart.edu.ua/article/view/121342" TargetMode="External"/><Relationship Id="rId39" Type="http://schemas.openxmlformats.org/officeDocument/2006/relationships/hyperlink" Target="http://www.economy.nayka.com.ua/" TargetMode="External"/><Relationship Id="rId40" Type="http://schemas.openxmlformats.org/officeDocument/2006/relationships/hyperlink" Target="https://essuir.sumdu.edu.ua/bitstream-download/123456789/83755/1/Sabadash_mer_4_2020.pdf" TargetMode="External"/><Relationship Id="rId41" Type="http://schemas.openxmlformats.org/officeDocument/2006/relationships/hyperlink" Target="https://www.ey.com/en_us/supply-chain/how-covid-19-impacted-supply-chains-and-what-comes-next" TargetMode="External"/><Relationship Id="rId42" Type="http://schemas.openxmlformats.org/officeDocument/2006/relationships/hyperlink" Target="https://www.forbes.com/sites/forbesbusinesscouncil/2022/07/19/covid-snapped-supply-chains-what-now/?sh=7c51beb74f83" TargetMode="External"/><Relationship Id="rId43" Type="http://schemas.openxmlformats.org/officeDocument/2006/relationships/hyperlink" Target="https://www.mckinsey.com/capabilities/operations/our-insights/risk-resilience-and-rebalancing-in-global-value-chains" TargetMode="External"/><Relationship Id="rId44" Type="http://schemas.openxmlformats.org/officeDocument/2006/relationships/hyperlink" Target="https://www.gartner.com/smarterwithgartner/gartner-predicts-the-future-of-supply-chain-technology" TargetMode="External"/><Relationship Id="rId45" Type="http://schemas.openxmlformats.org/officeDocument/2006/relationships/hyperlink" Target="https://www.mckinsey.com/capabilities/sustainability/our-insights/starting-at-the-source-sustainability-in-supply-chains" TargetMode="External"/><Relationship Id="rId46" Type="http://schemas.openxmlformats.org/officeDocument/2006/relationships/hyperlink" Target="https://forbes.ua/company/logisticheskiy-krizis-katitsya-po-miru-i-tochno-zatsepit-ukrainu-kak-k-nemu-podgotovitsya-16112021-2791" TargetMode="External"/><Relationship Id="rId47" Type="http://schemas.openxmlformats.org/officeDocument/2006/relationships/hyperlink" Target="https://www.mckinsey.com/capabilities/operations/our-insights/how-covid-19-is-reshaping-supply-chains" TargetMode="External"/><Relationship Id="rId48" Type="http://schemas.openxmlformats.org/officeDocument/2006/relationships/hyperlink" Target="http://confmanagement.kpi.ua/proc/article/view/231035" TargetMode="External"/><Relationship Id="rId49" Type="http://schemas.openxmlformats.org/officeDocument/2006/relationships/hyperlink" Target="http://www.forbes.com/lists/global2000/?sh=289255225ac0" TargetMode="External"/><Relationship Id="rId50" Type="http://schemas.openxmlformats.org/officeDocument/2006/relationships/hyperlink" Target="https://sell.amazon.com/?ref_=sdus_soa_home_n" TargetMode="External"/><Relationship Id="rId51" Type="http://schemas.openxmlformats.org/officeDocument/2006/relationships/image" Target="media/image18.png"/><Relationship Id="rId52" Type="http://schemas.openxmlformats.org/officeDocument/2006/relationships/hyperlink" Target="https://forbes.ua/news/rozetka-zapustila-poslugu-fulfilmentu-shcho-tse-dast-koristuvacham-marketpleysu-30072021-2177" TargetMode="External"/><Relationship Id="rId53" Type="http://schemas.openxmlformats.org/officeDocument/2006/relationships/image" Target="media/image19.png"/><Relationship Id="rId54" Type="http://schemas.openxmlformats.org/officeDocument/2006/relationships/hyperlink" Target="https://forbes.ua/company/biznes-u-stili-chechotkina-yak-prodavati-na-naybilshomu-ukrainskomu-marketpleysi-rozetka-13052021-1474" TargetMode="External"/><Relationship Id="rId55"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dcterms:created xsi:type="dcterms:W3CDTF">2023-06-16T09:55:15Z</dcterms:created>
  <dcterms:modified xsi:type="dcterms:W3CDTF">2023-06-16T09:55:15Z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2023-06-16T00:00:00Z</vt:filetime>
  </property>
  <property fmtid="{D5CDD505-2E9C-101B-9397-08002B2CF9AE}" pid="3" name="Creator">
    <vt:lpwstr>Microsoft® Word 2016</vt:lpwstr>
  </property>
  <property fmtid="{D5CDD505-2E9C-101B-9397-08002B2CF9AE}" pid="4" name="LastSaved">
    <vt:filetime>2023-06-16T00:00:00Z</vt:filetime>
  </property>
</Properties>
</file>