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20F7" w:rsidRDefault="003720F7" w:rsidP="003720F7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720F7" w:rsidRDefault="003720F7" w:rsidP="003720F7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3720F7" w:rsidRDefault="003720F7" w:rsidP="003720F7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3720F7" w:rsidRDefault="003720F7" w:rsidP="003720F7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3720F7" w:rsidRDefault="003720F7" w:rsidP="003720F7">
      <w:pPr>
        <w:spacing w:line="360" w:lineRule="auto"/>
        <w:jc w:val="both"/>
        <w:rPr>
          <w:noProof/>
          <w:sz w:val="28"/>
          <w:szCs w:val="28"/>
          <w:u w:val="single"/>
          <w:lang w:val="uk-UA"/>
        </w:rPr>
      </w:pPr>
    </w:p>
    <w:p w:rsidR="003720F7" w:rsidRPr="00EC631D" w:rsidRDefault="003720F7" w:rsidP="003720F7">
      <w:pPr>
        <w:spacing w:line="360" w:lineRule="auto"/>
        <w:jc w:val="center"/>
        <w:rPr>
          <w:b/>
          <w:noProof/>
          <w:sz w:val="36"/>
          <w:szCs w:val="36"/>
        </w:rPr>
      </w:pPr>
      <w:r>
        <w:rPr>
          <w:b/>
          <w:noProof/>
          <w:sz w:val="36"/>
          <w:szCs w:val="36"/>
          <w:lang w:val="uk-UA"/>
        </w:rPr>
        <w:t>Дипломна робота</w:t>
      </w:r>
    </w:p>
    <w:p w:rsidR="003720F7" w:rsidRPr="003F6B89" w:rsidRDefault="003720F7" w:rsidP="003720F7">
      <w:pPr>
        <w:jc w:val="center"/>
        <w:rPr>
          <w:bCs/>
          <w:noProof/>
          <w:sz w:val="36"/>
          <w:szCs w:val="36"/>
          <w:lang w:val="uk-UA"/>
        </w:rPr>
      </w:pPr>
      <w:r w:rsidRPr="003F6B89">
        <w:rPr>
          <w:bCs/>
          <w:noProof/>
          <w:sz w:val="36"/>
          <w:szCs w:val="36"/>
          <w:lang w:val="uk-UA"/>
        </w:rPr>
        <w:t>_____</w:t>
      </w:r>
      <w:r>
        <w:rPr>
          <w:b/>
          <w:bCs/>
          <w:noProof/>
          <w:sz w:val="28"/>
          <w:szCs w:val="28"/>
          <w:u w:val="single"/>
          <w:lang w:val="uk-UA"/>
        </w:rPr>
        <w:t>бакалавр</w:t>
      </w:r>
      <w:r>
        <w:rPr>
          <w:bCs/>
          <w:noProof/>
          <w:sz w:val="36"/>
          <w:szCs w:val="36"/>
          <w:lang w:val="uk-UA"/>
        </w:rPr>
        <w:t>_____</w:t>
      </w:r>
    </w:p>
    <w:p w:rsidR="003720F7" w:rsidRDefault="003720F7" w:rsidP="003720F7">
      <w:pPr>
        <w:jc w:val="center"/>
        <w:rPr>
          <w:noProof/>
          <w:sz w:val="20"/>
          <w:szCs w:val="20"/>
          <w:lang w:val="uk-UA"/>
        </w:rPr>
      </w:pPr>
      <w:r w:rsidRPr="007F11ED">
        <w:rPr>
          <w:noProof/>
          <w:sz w:val="20"/>
          <w:szCs w:val="20"/>
          <w:lang w:val="uk-UA"/>
        </w:rPr>
        <w:t>(освітньо-кваліфікаційний рівень)</w:t>
      </w:r>
    </w:p>
    <w:p w:rsidR="003720F7" w:rsidRPr="007F11ED" w:rsidRDefault="003720F7" w:rsidP="003720F7">
      <w:pPr>
        <w:jc w:val="center"/>
        <w:rPr>
          <w:noProof/>
          <w:sz w:val="20"/>
          <w:szCs w:val="20"/>
          <w:lang w:val="uk-UA"/>
        </w:rPr>
      </w:pPr>
    </w:p>
    <w:p w:rsidR="003720F7" w:rsidRPr="00B65586" w:rsidRDefault="003720F7" w:rsidP="003720F7">
      <w:pPr>
        <w:jc w:val="center"/>
        <w:rPr>
          <w:lang w:val="uk-UA"/>
        </w:rPr>
      </w:pPr>
      <w:r w:rsidRPr="00B65586">
        <w:rPr>
          <w:lang w:val="uk-UA"/>
        </w:rPr>
        <w:t xml:space="preserve"> </w:t>
      </w:r>
    </w:p>
    <w:p w:rsidR="003720F7" w:rsidRDefault="003720F7" w:rsidP="003720F7">
      <w:pPr>
        <w:spacing w:line="360" w:lineRule="auto"/>
        <w:jc w:val="center"/>
        <w:rPr>
          <w:rFonts w:eastAsia="Calibri"/>
          <w:b/>
          <w:sz w:val="28"/>
          <w:szCs w:val="28"/>
          <w:lang w:val="uk-UA"/>
        </w:rPr>
      </w:pPr>
      <w:r w:rsidRPr="008D660A">
        <w:rPr>
          <w:sz w:val="28"/>
          <w:szCs w:val="28"/>
          <w:lang w:val="uk-UA"/>
        </w:rPr>
        <w:t>на т</w:t>
      </w:r>
      <w:r>
        <w:rPr>
          <w:sz w:val="28"/>
          <w:szCs w:val="28"/>
          <w:lang w:val="uk-UA"/>
        </w:rPr>
        <w:t>е</w:t>
      </w:r>
      <w:r w:rsidRPr="008D660A">
        <w:rPr>
          <w:sz w:val="28"/>
          <w:szCs w:val="28"/>
          <w:lang w:val="uk-UA"/>
        </w:rPr>
        <w:t xml:space="preserve">му: </w:t>
      </w:r>
      <w:r w:rsidRPr="0083007D">
        <w:rPr>
          <w:b/>
          <w:sz w:val="28"/>
          <w:szCs w:val="28"/>
          <w:lang w:val="uk-UA" w:eastAsia="uk-UA"/>
        </w:rPr>
        <w:t>«</w:t>
      </w:r>
      <w:r>
        <w:rPr>
          <w:rFonts w:eastAsia="Calibri"/>
          <w:b/>
          <w:sz w:val="28"/>
          <w:szCs w:val="28"/>
          <w:lang w:val="uk-UA"/>
        </w:rPr>
        <w:t xml:space="preserve">Рекреаційно-туристичні ресурси </w:t>
      </w:r>
      <w:r w:rsidRPr="00107ABB">
        <w:rPr>
          <w:b/>
          <w:sz w:val="28"/>
          <w:szCs w:val="28"/>
          <w:lang w:val="uk-UA"/>
        </w:rPr>
        <w:t>Південно-Американського</w:t>
      </w:r>
      <w:r>
        <w:rPr>
          <w:rFonts w:eastAsia="Calibri"/>
          <w:b/>
          <w:sz w:val="28"/>
          <w:szCs w:val="28"/>
          <w:lang w:val="uk-UA"/>
        </w:rPr>
        <w:t xml:space="preserve"> </w:t>
      </w:r>
    </w:p>
    <w:p w:rsidR="003720F7" w:rsidRPr="002C17F1" w:rsidRDefault="003720F7" w:rsidP="003720F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туристичного субрегіону</w:t>
      </w:r>
      <w:r>
        <w:rPr>
          <w:b/>
          <w:sz w:val="28"/>
          <w:szCs w:val="28"/>
          <w:lang w:val="uk-UA"/>
        </w:rPr>
        <w:t>»</w:t>
      </w:r>
    </w:p>
    <w:p w:rsidR="003720F7" w:rsidRPr="00F20EC5" w:rsidRDefault="003720F7" w:rsidP="003720F7">
      <w:pPr>
        <w:pStyle w:val="HTML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F15849">
        <w:rPr>
          <w:rFonts w:ascii="Times New Roman" w:hAnsi="Times New Roman" w:cs="Times New Roman"/>
          <w:b/>
          <w:i/>
          <w:sz w:val="28"/>
          <w:szCs w:val="28"/>
          <w:lang w:val="uk-UA"/>
        </w:rPr>
        <w:t>«</w:t>
      </w:r>
      <w:r w:rsidRPr="00297F58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Recreational and tourist resources </w:t>
      </w:r>
      <w:r w:rsidRPr="00107ABB">
        <w:rPr>
          <w:rFonts w:ascii="Times New Roman" w:hAnsi="Times New Roman" w:cs="Times New Roman"/>
          <w:b/>
          <w:i/>
          <w:sz w:val="28"/>
          <w:szCs w:val="28"/>
          <w:lang w:val="uk-UA"/>
        </w:rPr>
        <w:t>of the South American</w:t>
      </w:r>
      <w:r w:rsidRPr="00696B16">
        <w:rPr>
          <w:b/>
          <w:lang w:val="uk-UA"/>
        </w:rPr>
        <w:t xml:space="preserve"> </w:t>
      </w:r>
      <w:r w:rsidRPr="00297F58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 xml:space="preserve">tourist </w:t>
      </w:r>
      <w:r w:rsidRPr="00F20EC5">
        <w:rPr>
          <w:rFonts w:ascii="Times New Roman" w:hAnsi="Times New Roman" w:cs="Times New Roman"/>
          <w:b/>
          <w:i/>
          <w:sz w:val="28"/>
          <w:szCs w:val="28"/>
          <w:lang w:val="uk-UA"/>
        </w:rPr>
        <w:t>subregion»</w:t>
      </w:r>
    </w:p>
    <w:p w:rsidR="003720F7" w:rsidRDefault="003720F7" w:rsidP="003720F7">
      <w:pPr>
        <w:pStyle w:val="HTML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720F7" w:rsidRPr="00F15849" w:rsidRDefault="003720F7" w:rsidP="003720F7">
      <w:pPr>
        <w:rPr>
          <w:sz w:val="28"/>
          <w:szCs w:val="28"/>
          <w:lang w:val="en-US"/>
        </w:rPr>
      </w:pPr>
    </w:p>
    <w:p w:rsidR="003720F7" w:rsidRDefault="003720F7" w:rsidP="003720F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Виконала студентка 4 курсу</w:t>
      </w:r>
    </w:p>
    <w:p w:rsidR="003720F7" w:rsidRDefault="003720F7" w:rsidP="003720F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3720F7" w:rsidRDefault="003720F7" w:rsidP="003720F7">
      <w:pPr>
        <w:ind w:left="4956"/>
        <w:rPr>
          <w:noProof/>
          <w:sz w:val="28"/>
          <w:lang w:val="uk-UA"/>
        </w:rPr>
      </w:pPr>
      <w:r>
        <w:rPr>
          <w:noProof/>
          <w:sz w:val="28"/>
          <w:lang w:val="uk-UA"/>
        </w:rPr>
        <w:t>напряму підготовки/спеціальності</w:t>
      </w:r>
    </w:p>
    <w:p w:rsidR="003720F7" w:rsidRDefault="003720F7" w:rsidP="003720F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lang w:val="uk-UA"/>
        </w:rPr>
        <w:t>_____</w:t>
      </w:r>
      <w:r>
        <w:rPr>
          <w:noProof/>
          <w:sz w:val="28"/>
          <w:u w:val="single"/>
          <w:lang w:val="uk-UA"/>
        </w:rPr>
        <w:t xml:space="preserve">    </w:t>
      </w:r>
      <w:r>
        <w:rPr>
          <w:noProof/>
          <w:sz w:val="28"/>
          <w:szCs w:val="28"/>
          <w:u w:val="single"/>
          <w:lang w:val="uk-UA"/>
        </w:rPr>
        <w:t xml:space="preserve">242 </w:t>
      </w:r>
      <w:r w:rsidRPr="0053022C"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Туризм</w:t>
      </w:r>
      <w:r>
        <w:rPr>
          <w:noProof/>
          <w:sz w:val="28"/>
          <w:lang w:val="uk-UA"/>
        </w:rPr>
        <w:t>___</w:t>
      </w:r>
      <w:r>
        <w:rPr>
          <w:noProof/>
          <w:sz w:val="28"/>
          <w:u w:val="single"/>
          <w:lang w:val="uk-UA"/>
        </w:rPr>
        <w:t xml:space="preserve">       </w:t>
      </w:r>
      <w:r>
        <w:rPr>
          <w:noProof/>
          <w:sz w:val="28"/>
          <w:lang w:val="uk-UA"/>
        </w:rPr>
        <w:t>____</w:t>
      </w: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>(шифр і назва напряму підготовки, спеціальності)</w:t>
      </w: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>___________</w:t>
      </w:r>
      <w:r>
        <w:rPr>
          <w:noProof/>
          <w:sz w:val="28"/>
          <w:szCs w:val="28"/>
          <w:u w:val="single"/>
          <w:lang w:val="uk-UA"/>
        </w:rPr>
        <w:t xml:space="preserve">Богданова </w:t>
      </w:r>
      <w:r w:rsidRPr="0053022C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А</w:t>
      </w:r>
      <w:r w:rsidRPr="0053022C">
        <w:rPr>
          <w:noProof/>
          <w:sz w:val="28"/>
          <w:szCs w:val="28"/>
          <w:u w:val="single"/>
          <w:lang w:val="uk-UA"/>
        </w:rPr>
        <w:t xml:space="preserve">. </w:t>
      </w:r>
      <w:r>
        <w:rPr>
          <w:noProof/>
          <w:sz w:val="28"/>
          <w:szCs w:val="28"/>
          <w:u w:val="single"/>
          <w:lang w:val="uk-UA"/>
        </w:rPr>
        <w:t>С</w:t>
      </w:r>
      <w:r w:rsidRPr="0053022C">
        <w:rPr>
          <w:noProof/>
          <w:sz w:val="28"/>
          <w:szCs w:val="28"/>
          <w:u w:val="single"/>
          <w:lang w:val="uk-UA"/>
        </w:rPr>
        <w:t>.</w:t>
      </w:r>
      <w:r>
        <w:rPr>
          <w:noProof/>
          <w:sz w:val="20"/>
          <w:szCs w:val="28"/>
          <w:lang w:val="uk-UA"/>
        </w:rPr>
        <w:t>___________</w:t>
      </w: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(прізвище та ініціали)</w:t>
      </w:r>
    </w:p>
    <w:p w:rsidR="003720F7" w:rsidRDefault="003720F7" w:rsidP="003720F7">
      <w:pPr>
        <w:ind w:left="4956"/>
        <w:rPr>
          <w:b/>
          <w:bCs/>
          <w:noProof/>
          <w:sz w:val="28"/>
          <w:szCs w:val="28"/>
          <w:lang w:val="uk-UA"/>
        </w:rPr>
      </w:pPr>
    </w:p>
    <w:p w:rsidR="003720F7" w:rsidRDefault="003720F7" w:rsidP="003720F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Керівник__</w:t>
      </w:r>
      <w:r w:rsidRPr="0053022C">
        <w:rPr>
          <w:noProof/>
          <w:sz w:val="28"/>
          <w:szCs w:val="28"/>
          <w:u w:val="single"/>
          <w:lang w:val="uk-UA"/>
        </w:rPr>
        <w:t xml:space="preserve"> доц. Нефедова Н.Є.</w:t>
      </w:r>
      <w:r>
        <w:rPr>
          <w:noProof/>
          <w:sz w:val="28"/>
          <w:szCs w:val="28"/>
          <w:lang w:val="uk-UA"/>
        </w:rPr>
        <w:t>___</w:t>
      </w: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</w:p>
    <w:p w:rsidR="003720F7" w:rsidRDefault="003720F7" w:rsidP="003720F7">
      <w:pPr>
        <w:ind w:left="4956"/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>Рецензент_</w:t>
      </w:r>
      <w:r w:rsidRPr="00DB0BE6">
        <w:rPr>
          <w:noProof/>
          <w:sz w:val="28"/>
          <w:szCs w:val="28"/>
          <w:u w:val="single"/>
          <w:lang w:val="uk-UA"/>
        </w:rPr>
        <w:t>проф. Транченко Л.В</w:t>
      </w:r>
      <w:r>
        <w:rPr>
          <w:noProof/>
          <w:sz w:val="28"/>
          <w:szCs w:val="28"/>
          <w:lang w:val="uk-UA"/>
        </w:rPr>
        <w:t>__</w:t>
      </w:r>
    </w:p>
    <w:p w:rsidR="003720F7" w:rsidRDefault="003720F7" w:rsidP="003720F7">
      <w:pPr>
        <w:rPr>
          <w:noProof/>
          <w:sz w:val="20"/>
          <w:szCs w:val="28"/>
          <w:lang w:val="uk-UA"/>
        </w:rPr>
      </w:pPr>
      <w:r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        (прізвище та ініціали)</w:t>
      </w:r>
    </w:p>
    <w:p w:rsidR="003720F7" w:rsidRDefault="003720F7" w:rsidP="003720F7">
      <w:pPr>
        <w:jc w:val="right"/>
        <w:rPr>
          <w:noProof/>
          <w:sz w:val="28"/>
          <w:szCs w:val="28"/>
          <w:lang w:val="uk-UA"/>
        </w:rPr>
      </w:pPr>
    </w:p>
    <w:p w:rsidR="003720F7" w:rsidRDefault="003720F7" w:rsidP="003720F7">
      <w:pPr>
        <w:tabs>
          <w:tab w:val="left" w:pos="3480"/>
          <w:tab w:val="right" w:pos="9355"/>
        </w:tabs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</w:r>
      <w:r>
        <w:rPr>
          <w:noProof/>
          <w:sz w:val="28"/>
          <w:szCs w:val="28"/>
          <w:lang w:val="uk-UA"/>
        </w:rPr>
        <w:tab/>
        <w:t xml:space="preserve">                         </w:t>
      </w:r>
    </w:p>
    <w:p w:rsidR="003720F7" w:rsidRDefault="003720F7" w:rsidP="003720F7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3720F7" w:rsidRDefault="003720F7" w:rsidP="003720F7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Захищено на засіданні ЕК №__</w:t>
      </w:r>
    </w:p>
    <w:p w:rsidR="003720F7" w:rsidRDefault="003720F7" w:rsidP="003720F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протокол №_</w:t>
      </w:r>
      <w:r>
        <w:rPr>
          <w:noProof/>
          <w:sz w:val="28"/>
          <w:szCs w:val="28"/>
          <w:u w:val="single"/>
          <w:lang w:val="uk-UA"/>
        </w:rPr>
        <w:t xml:space="preserve">   </w:t>
      </w:r>
      <w:r w:rsidRPr="008607EE">
        <w:rPr>
          <w:noProof/>
          <w:sz w:val="28"/>
          <w:szCs w:val="28"/>
          <w:lang w:val="uk-UA"/>
        </w:rPr>
        <w:t>«</w:t>
      </w:r>
      <w:r>
        <w:rPr>
          <w:noProof/>
          <w:sz w:val="28"/>
          <w:szCs w:val="28"/>
          <w:u w:val="single"/>
          <w:lang w:val="uk-UA"/>
        </w:rPr>
        <w:t xml:space="preserve">     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 w:rsidRPr="008607EE">
        <w:rPr>
          <w:noProof/>
          <w:sz w:val="28"/>
          <w:szCs w:val="28"/>
          <w:lang w:val="uk-UA"/>
        </w:rPr>
        <w:t>»</w:t>
      </w:r>
      <w:r>
        <w:rPr>
          <w:noProof/>
          <w:sz w:val="28"/>
          <w:szCs w:val="28"/>
          <w:u w:val="single"/>
          <w:lang w:val="uk-UA"/>
        </w:rPr>
        <w:t xml:space="preserve">            </w:t>
      </w:r>
      <w:r>
        <w:rPr>
          <w:noProof/>
          <w:sz w:val="28"/>
          <w:szCs w:val="28"/>
          <w:lang w:val="uk-UA"/>
        </w:rPr>
        <w:t>2021 р.</w:t>
      </w:r>
    </w:p>
    <w:p w:rsidR="003720F7" w:rsidRDefault="003720F7" w:rsidP="003720F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№_</w:t>
      </w:r>
      <w:r>
        <w:rPr>
          <w:noProof/>
          <w:sz w:val="28"/>
          <w:szCs w:val="28"/>
          <w:u w:val="single"/>
          <w:lang w:val="uk-UA"/>
        </w:rPr>
        <w:t xml:space="preserve">9  </w:t>
      </w:r>
      <w:r>
        <w:rPr>
          <w:noProof/>
          <w:sz w:val="28"/>
          <w:szCs w:val="28"/>
          <w:lang w:val="uk-UA"/>
        </w:rPr>
        <w:t xml:space="preserve">від </w:t>
      </w:r>
      <w:r w:rsidRPr="008607EE">
        <w:rPr>
          <w:noProof/>
          <w:sz w:val="28"/>
          <w:szCs w:val="28"/>
          <w:lang w:val="uk-UA"/>
        </w:rPr>
        <w:t>«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27</w:t>
      </w:r>
      <w:r w:rsidRPr="008607EE">
        <w:rPr>
          <w:noProof/>
          <w:sz w:val="28"/>
          <w:szCs w:val="28"/>
          <w:u w:val="single"/>
          <w:lang w:val="uk-UA"/>
        </w:rPr>
        <w:t xml:space="preserve"> </w:t>
      </w:r>
      <w:r w:rsidRPr="008607EE">
        <w:rPr>
          <w:noProof/>
          <w:sz w:val="28"/>
          <w:szCs w:val="28"/>
          <w:lang w:val="uk-UA"/>
        </w:rPr>
        <w:t>»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травня </w:t>
      </w:r>
      <w:r>
        <w:rPr>
          <w:noProof/>
          <w:sz w:val="28"/>
          <w:szCs w:val="28"/>
          <w:lang w:val="uk-UA"/>
        </w:rPr>
        <w:t>2021 р.          Оцінка_____ /________/________</w:t>
      </w:r>
    </w:p>
    <w:p w:rsidR="003720F7" w:rsidRDefault="003720F7" w:rsidP="003720F7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lang w:val="uk-UA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  <w:lang w:val="uk-UA"/>
        </w:rPr>
        <w:t>, бал)</w:t>
      </w:r>
    </w:p>
    <w:p w:rsidR="003720F7" w:rsidRDefault="003720F7" w:rsidP="003720F7">
      <w:pPr>
        <w:jc w:val="both"/>
        <w:rPr>
          <w:noProof/>
          <w:color w:val="0000FF"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________</w:t>
      </w:r>
      <w:r>
        <w:rPr>
          <w:noProof/>
          <w:sz w:val="28"/>
          <w:szCs w:val="28"/>
          <w:u w:val="single"/>
          <w:lang w:val="uk-UA"/>
        </w:rPr>
        <w:t>проф.</w:t>
      </w: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 xml:space="preserve">Топчієв О. Г. </w:t>
      </w:r>
      <w:r>
        <w:rPr>
          <w:noProof/>
          <w:sz w:val="28"/>
          <w:szCs w:val="28"/>
          <w:lang w:val="uk-UA"/>
        </w:rPr>
        <w:t xml:space="preserve">           Голова ЕК </w:t>
      </w:r>
    </w:p>
    <w:p w:rsidR="003720F7" w:rsidRDefault="003720F7" w:rsidP="003720F7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0"/>
          <w:lang w:val="uk-UA"/>
        </w:rPr>
        <w:t>(підпис)         (прізвище,ініціали</w:t>
      </w:r>
      <w:r>
        <w:rPr>
          <w:noProof/>
          <w:lang w:val="uk-UA"/>
        </w:rPr>
        <w:t xml:space="preserve">)                          </w:t>
      </w:r>
      <w:r>
        <w:rPr>
          <w:noProof/>
          <w:sz w:val="28"/>
          <w:szCs w:val="28"/>
          <w:lang w:val="uk-UA"/>
        </w:rPr>
        <w:t>_________ ___</w:t>
      </w:r>
      <w:r w:rsidRPr="004A3220">
        <w:rPr>
          <w:noProof/>
          <w:sz w:val="28"/>
          <w:szCs w:val="28"/>
          <w:u w:val="single"/>
          <w:lang w:val="uk-UA"/>
        </w:rPr>
        <w:t xml:space="preserve"> </w:t>
      </w:r>
      <w:r>
        <w:rPr>
          <w:noProof/>
          <w:sz w:val="28"/>
          <w:szCs w:val="28"/>
          <w:u w:val="single"/>
          <w:lang w:val="uk-UA"/>
        </w:rPr>
        <w:t>проф. Топчієв О. Г.</w:t>
      </w:r>
      <w:r>
        <w:rPr>
          <w:noProof/>
          <w:sz w:val="28"/>
          <w:szCs w:val="28"/>
          <w:lang w:val="uk-UA"/>
        </w:rPr>
        <w:t xml:space="preserve">_____                                                                                                                                                            </w:t>
      </w:r>
    </w:p>
    <w:p w:rsidR="003720F7" w:rsidRDefault="003720F7" w:rsidP="003720F7">
      <w:pPr>
        <w:rPr>
          <w:noProof/>
          <w:sz w:val="20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  </w:t>
      </w:r>
      <w:r>
        <w:rPr>
          <w:noProof/>
          <w:sz w:val="20"/>
          <w:szCs w:val="28"/>
          <w:lang w:val="uk-UA"/>
        </w:rPr>
        <w:t>(підпис)            (прізвище, ініціали)</w:t>
      </w:r>
    </w:p>
    <w:p w:rsidR="003720F7" w:rsidRPr="008D660A" w:rsidRDefault="003720F7" w:rsidP="003720F7">
      <w:pPr>
        <w:ind w:left="3969"/>
        <w:rPr>
          <w:sz w:val="28"/>
          <w:szCs w:val="28"/>
          <w:lang w:val="uk-UA"/>
        </w:rPr>
      </w:pPr>
    </w:p>
    <w:p w:rsidR="003720F7" w:rsidRPr="00EF0D0E" w:rsidRDefault="003720F7" w:rsidP="003720F7">
      <w:pPr>
        <w:spacing w:line="312" w:lineRule="auto"/>
        <w:jc w:val="center"/>
        <w:rPr>
          <w:b/>
          <w:sz w:val="28"/>
          <w:szCs w:val="28"/>
        </w:rPr>
      </w:pPr>
    </w:p>
    <w:p w:rsidR="003720F7" w:rsidRPr="004A3220" w:rsidRDefault="003720F7" w:rsidP="003720F7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</w:t>
      </w:r>
      <w:r w:rsidRPr="004A3220">
        <w:rPr>
          <w:sz w:val="28"/>
          <w:szCs w:val="28"/>
          <w:lang w:val="uk-UA"/>
        </w:rPr>
        <w:t>Одеса – 20</w:t>
      </w:r>
      <w:r>
        <w:rPr>
          <w:sz w:val="28"/>
          <w:szCs w:val="28"/>
          <w:lang w:val="uk-UA"/>
        </w:rPr>
        <w:t>21</w:t>
      </w:r>
    </w:p>
    <w:p w:rsidR="003720F7" w:rsidRDefault="003720F7" w:rsidP="003720F7">
      <w:pPr>
        <w:pStyle w:val="5"/>
        <w:jc w:val="center"/>
        <w:rPr>
          <w:rFonts w:ascii="Times New Roman" w:hAnsi="Times New Roman"/>
          <w:b/>
          <w:color w:val="auto"/>
          <w:sz w:val="28"/>
          <w:szCs w:val="28"/>
          <w:lang w:val="uk-UA"/>
        </w:rPr>
      </w:pPr>
      <w:r w:rsidRPr="00E233FD">
        <w:rPr>
          <w:rFonts w:ascii="Times New Roman" w:hAnsi="Times New Roman"/>
          <w:b/>
          <w:color w:val="auto"/>
          <w:sz w:val="28"/>
          <w:szCs w:val="28"/>
          <w:lang w:val="uk-UA"/>
        </w:rPr>
        <w:lastRenderedPageBreak/>
        <w:t>ЗМІСТ</w:t>
      </w:r>
    </w:p>
    <w:p w:rsidR="003720F7" w:rsidRPr="00966D55" w:rsidRDefault="003720F7" w:rsidP="003720F7">
      <w:pPr>
        <w:rPr>
          <w:lang w:val="uk-UA"/>
        </w:rPr>
      </w:pPr>
    </w:p>
    <w:p w:rsidR="003720F7" w:rsidRPr="00502DEC" w:rsidRDefault="003720F7" w:rsidP="003720F7">
      <w:pPr>
        <w:rPr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9"/>
        <w:gridCol w:w="850"/>
        <w:gridCol w:w="6946"/>
        <w:gridCol w:w="576"/>
      </w:tblGrid>
      <w:tr w:rsidR="003720F7" w:rsidRPr="00463BAE" w:rsidTr="00900C3F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463BAE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463BAE">
              <w:rPr>
                <w:rStyle w:val="a3"/>
                <w:sz w:val="28"/>
                <w:szCs w:val="28"/>
                <w:lang w:val="uk-UA"/>
              </w:rPr>
              <w:t>В</w:t>
            </w:r>
            <w:r>
              <w:rPr>
                <w:rStyle w:val="a3"/>
                <w:sz w:val="28"/>
                <w:szCs w:val="28"/>
                <w:lang w:val="uk-UA"/>
              </w:rPr>
              <w:t>СТУП……</w:t>
            </w:r>
            <w:r w:rsidRPr="00463BAE">
              <w:rPr>
                <w:rStyle w:val="a3"/>
                <w:sz w:val="28"/>
                <w:szCs w:val="28"/>
                <w:lang w:val="uk-UA"/>
              </w:rPr>
              <w:t>……..……………………………………………………………</w:t>
            </w:r>
            <w:r>
              <w:rPr>
                <w:rStyle w:val="a3"/>
                <w:sz w:val="28"/>
                <w:szCs w:val="28"/>
                <w:lang w:val="uk-UA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E43D51">
              <w:rPr>
                <w:rStyle w:val="a3"/>
                <w:caps/>
                <w:kern w:val="28"/>
                <w:sz w:val="28"/>
                <w:szCs w:val="28"/>
              </w:rPr>
              <w:t>3</w:t>
            </w:r>
          </w:p>
        </w:tc>
      </w:tr>
      <w:tr w:rsidR="003720F7" w:rsidTr="00900C3F">
        <w:trPr>
          <w:trHeight w:val="35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0E7EA5" w:rsidRDefault="003720F7" w:rsidP="00900C3F">
            <w:pPr>
              <w:pStyle w:val="a4"/>
              <w:spacing w:line="360" w:lineRule="auto"/>
              <w:contextualSpacing/>
              <w:rPr>
                <w:caps/>
                <w:kern w:val="28"/>
                <w:sz w:val="28"/>
                <w:szCs w:val="28"/>
              </w:rPr>
            </w:pPr>
            <w:r w:rsidRPr="00463BAE">
              <w:rPr>
                <w:rStyle w:val="a3"/>
                <w:sz w:val="28"/>
                <w:szCs w:val="28"/>
                <w:lang w:val="en-US"/>
              </w:rPr>
              <w:t>1</w:t>
            </w:r>
            <w:r w:rsidRPr="00463BAE">
              <w:rPr>
                <w:rStyle w:val="a3"/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675FB4" w:rsidRDefault="003720F7" w:rsidP="00900C3F">
            <w:pPr>
              <w:spacing w:line="360" w:lineRule="auto"/>
              <w:contextualSpacing/>
              <w:rPr>
                <w:rStyle w:val="a3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ЧИННИКИ ФОРМУВАННЯ </w:t>
            </w:r>
            <w:r w:rsidRPr="00107ABB">
              <w:rPr>
                <w:sz w:val="28"/>
                <w:szCs w:val="28"/>
                <w:lang w:val="uk-UA"/>
              </w:rPr>
              <w:t>ПІВДЕННО-АМЕРИКАНСЬКОГО</w:t>
            </w:r>
            <w:r>
              <w:rPr>
                <w:sz w:val="28"/>
                <w:szCs w:val="28"/>
                <w:lang w:val="uk-UA"/>
              </w:rPr>
              <w:t xml:space="preserve"> ТУРИСТИЧНОГО СУБРЕГІОНУ………….……</w:t>
            </w:r>
            <w:r w:rsidRPr="005439C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……………………..</w:t>
            </w:r>
            <w:r w:rsidRPr="00675FB4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E43D51">
              <w:rPr>
                <w:rStyle w:val="a3"/>
                <w:caps/>
                <w:kern w:val="28"/>
                <w:sz w:val="28"/>
                <w:szCs w:val="28"/>
              </w:rPr>
              <w:tab/>
            </w:r>
          </w:p>
          <w:p w:rsidR="003720F7" w:rsidRPr="00E43D51" w:rsidRDefault="003720F7" w:rsidP="00900C3F">
            <w:pPr>
              <w:pStyle w:val="a4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</w:pPr>
            <w:r w:rsidRPr="00E43D51">
              <w:rPr>
                <w:rStyle w:val="a3"/>
                <w:caps/>
                <w:kern w:val="28"/>
                <w:sz w:val="28"/>
                <w:szCs w:val="28"/>
                <w:lang w:val="en-US"/>
              </w:rPr>
              <w:t>5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</w:rPr>
              <w:t xml:space="preserve">Географічне положення </w:t>
            </w:r>
            <w:r>
              <w:rPr>
                <w:sz w:val="28"/>
                <w:lang w:val="uk-UA"/>
              </w:rPr>
              <w:t xml:space="preserve">та природні умови </w:t>
            </w:r>
            <w:r w:rsidRPr="00B574F7">
              <w:rPr>
                <w:rStyle w:val="jlqj4b"/>
                <w:sz w:val="28"/>
                <w:szCs w:val="28"/>
                <w:shd w:val="clear" w:color="auto" w:fill="F5F5F5"/>
                <w:lang w:val="uk-UA"/>
              </w:rPr>
              <w:t>П</w:t>
            </w:r>
            <w:r w:rsidRPr="00B574F7">
              <w:rPr>
                <w:sz w:val="28"/>
                <w:szCs w:val="28"/>
                <w:lang w:val="uk-UA"/>
              </w:rPr>
              <w:t>івденно-Американського</w:t>
            </w:r>
            <w:r w:rsidRPr="00B574F7">
              <w:rPr>
                <w:rFonts w:eastAsia="Calibri"/>
                <w:sz w:val="28"/>
                <w:szCs w:val="28"/>
                <w:lang w:val="uk-UA"/>
              </w:rPr>
              <w:t xml:space="preserve"> туристичного субрегіону</w:t>
            </w:r>
            <w:r>
              <w:rPr>
                <w:sz w:val="28"/>
                <w:szCs w:val="28"/>
                <w:lang w:val="uk-UA"/>
              </w:rPr>
              <w:t>…..……</w:t>
            </w:r>
            <w:r>
              <w:rPr>
                <w:sz w:val="28"/>
                <w:lang w:val="uk-UA"/>
              </w:rPr>
              <w:t>….……..</w:t>
            </w:r>
            <w:r>
              <w:rPr>
                <w:sz w:val="28"/>
                <w:szCs w:val="28"/>
                <w:lang w:val="uk-UA" w:eastAsia="en-US"/>
              </w:rPr>
              <w:t>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</w:rPr>
            </w:pPr>
            <w:r w:rsidRPr="00E43D51">
              <w:rPr>
                <w:sz w:val="28"/>
                <w:szCs w:val="28"/>
              </w:rPr>
              <w:t>5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spacing w:line="360" w:lineRule="auto"/>
              <w:contextualSpacing/>
              <w:jc w:val="both"/>
              <w:rPr>
                <w:lang w:eastAsia="en-US"/>
              </w:rPr>
            </w:pPr>
            <w:r>
              <w:rPr>
                <w:sz w:val="28"/>
                <w:szCs w:val="28"/>
                <w:lang w:val="uk-UA"/>
              </w:rPr>
              <w:t xml:space="preserve">Політична карта </w:t>
            </w:r>
            <w:r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П</w:t>
            </w:r>
            <w:r>
              <w:rPr>
                <w:sz w:val="28"/>
                <w:szCs w:val="28"/>
                <w:lang w:val="uk-UA"/>
              </w:rPr>
              <w:t>івденної А</w:t>
            </w:r>
            <w:r w:rsidRPr="00107ABB">
              <w:rPr>
                <w:sz w:val="28"/>
                <w:szCs w:val="28"/>
                <w:lang w:val="uk-UA"/>
              </w:rPr>
              <w:t>мерик</w:t>
            </w:r>
            <w:r>
              <w:rPr>
                <w:sz w:val="28"/>
                <w:szCs w:val="28"/>
                <w:lang w:val="uk-UA"/>
              </w:rPr>
              <w:t>и………………...</w:t>
            </w:r>
            <w:r>
              <w:t>.</w:t>
            </w:r>
            <w:r w:rsidRPr="00675FB4">
              <w:t>……...</w:t>
            </w:r>
            <w:r>
              <w:rPr>
                <w:lang w:eastAsia="en-US"/>
              </w:rPr>
              <w:t>.....</w:t>
            </w:r>
            <w:r>
              <w:rPr>
                <w:lang w:val="uk-UA" w:eastAsia="en-US"/>
              </w:rPr>
              <w:t>..</w:t>
            </w:r>
            <w:r>
              <w:rPr>
                <w:lang w:eastAsia="en-US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43D51">
              <w:rPr>
                <w:sz w:val="28"/>
                <w:szCs w:val="28"/>
                <w:lang w:val="uk-UA"/>
              </w:rPr>
              <w:t>15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spacing w:line="360" w:lineRule="auto"/>
              <w:contextualSpacing/>
              <w:jc w:val="both"/>
              <w:rPr>
                <w:lang w:eastAsia="en-US"/>
              </w:rPr>
            </w:pPr>
            <w:r w:rsidRPr="007F7889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Сучасний стан </w:t>
            </w:r>
            <w:r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розвитку </w:t>
            </w:r>
            <w:r w:rsidRPr="007F7889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міжнародно</w:t>
            </w:r>
            <w:r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го</w:t>
            </w:r>
            <w:r w:rsidRPr="007F7889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туризм</w:t>
            </w:r>
            <w:r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у</w:t>
            </w:r>
            <w:r w:rsidRPr="007F7889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</w:t>
            </w:r>
            <w:r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П</w:t>
            </w:r>
            <w:r>
              <w:rPr>
                <w:sz w:val="28"/>
                <w:szCs w:val="28"/>
                <w:lang w:val="uk-UA"/>
              </w:rPr>
              <w:t>івденно-А</w:t>
            </w:r>
            <w:r w:rsidRPr="00107ABB">
              <w:rPr>
                <w:sz w:val="28"/>
                <w:szCs w:val="28"/>
                <w:lang w:val="uk-UA"/>
              </w:rPr>
              <w:t>мериканського</w:t>
            </w:r>
            <w:r w:rsidRPr="00511AC6">
              <w:rPr>
                <w:rFonts w:eastAsia="Calibri"/>
                <w:sz w:val="28"/>
                <w:szCs w:val="28"/>
                <w:lang w:val="uk-UA"/>
              </w:rPr>
              <w:t xml:space="preserve"> туристичного </w:t>
            </w:r>
            <w:r>
              <w:rPr>
                <w:rFonts w:eastAsia="Calibri"/>
                <w:sz w:val="28"/>
                <w:szCs w:val="28"/>
                <w:lang w:val="uk-UA"/>
              </w:rPr>
              <w:t>суб</w:t>
            </w:r>
            <w:r w:rsidRPr="00511AC6">
              <w:rPr>
                <w:rFonts w:eastAsia="Calibri"/>
                <w:sz w:val="28"/>
                <w:szCs w:val="28"/>
                <w:lang w:val="uk-UA"/>
              </w:rPr>
              <w:t>регіону</w:t>
            </w:r>
            <w:r>
              <w:rPr>
                <w:sz w:val="28"/>
                <w:szCs w:val="28"/>
                <w:lang w:val="uk-UA"/>
              </w:rPr>
              <w:t>..</w:t>
            </w:r>
            <w:r>
              <w:t>...........</w:t>
            </w:r>
            <w:r>
              <w:rPr>
                <w:lang w:val="uk-UA"/>
              </w:rPr>
              <w:t>..</w:t>
            </w:r>
            <w:r>
              <w:t>......</w:t>
            </w:r>
            <w:r w:rsidRPr="00675FB4">
              <w:t>……...</w:t>
            </w:r>
            <w:r>
              <w:rPr>
                <w:lang w:eastAsia="en-US"/>
              </w:rPr>
              <w:t>.....</w:t>
            </w:r>
            <w:r>
              <w:rPr>
                <w:lang w:val="uk-UA" w:eastAsia="en-US"/>
              </w:rPr>
              <w:t>..</w:t>
            </w:r>
            <w:r>
              <w:rPr>
                <w:lang w:eastAsia="en-US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43D51">
              <w:rPr>
                <w:sz w:val="28"/>
                <w:szCs w:val="28"/>
                <w:lang w:val="uk-UA"/>
              </w:rPr>
              <w:t>22</w:t>
            </w:r>
          </w:p>
        </w:tc>
      </w:tr>
      <w:tr w:rsidR="003720F7" w:rsidTr="00900C3F">
        <w:trPr>
          <w:trHeight w:val="96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463BAE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rStyle w:val="a3"/>
                <w:sz w:val="28"/>
                <w:szCs w:val="28"/>
                <w:lang w:val="uk-UA"/>
              </w:rPr>
              <w:t>2</w:t>
            </w:r>
            <w:r w:rsidRPr="00463BAE">
              <w:rPr>
                <w:rStyle w:val="a3"/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0E7EA5" w:rsidRDefault="003720F7" w:rsidP="00900C3F">
            <w:pPr>
              <w:spacing w:line="360" w:lineRule="auto"/>
              <w:contextualSpacing/>
              <w:rPr>
                <w:rStyle w:val="a3"/>
                <w:b w:val="0"/>
                <w:bCs/>
                <w:color w:val="000000"/>
                <w:shd w:val="clear" w:color="auto" w:fill="FFFFFF"/>
                <w:lang w:val="uk-UA"/>
              </w:rPr>
            </w:pPr>
            <w:r>
              <w:rPr>
                <w:sz w:val="28"/>
                <w:lang w:val="uk-UA"/>
              </w:rPr>
              <w:t xml:space="preserve">ПРИРОДНІ </w:t>
            </w:r>
            <w:r w:rsidRPr="007F7889">
              <w:rPr>
                <w:sz w:val="28"/>
              </w:rPr>
              <w:t>РЕКРЕАЦІЙНО-ТУРИСТИЧНІ РЕСУРСИ</w:t>
            </w:r>
            <w:r w:rsidRPr="000E7EA5">
              <w:rPr>
                <w:sz w:val="28"/>
                <w:szCs w:val="28"/>
              </w:rPr>
              <w:t xml:space="preserve"> </w:t>
            </w:r>
            <w:r w:rsidRPr="00107ABB">
              <w:rPr>
                <w:sz w:val="28"/>
                <w:szCs w:val="28"/>
                <w:lang w:val="uk-UA"/>
              </w:rPr>
              <w:t>ПІВДЕННО-АМЕРИКАНСЬКОГО</w:t>
            </w:r>
            <w:r>
              <w:rPr>
                <w:sz w:val="28"/>
                <w:szCs w:val="28"/>
                <w:lang w:val="uk-UA"/>
              </w:rPr>
              <w:t xml:space="preserve"> ТУРИСТИЧНОГО СУБ</w:t>
            </w:r>
            <w:r w:rsidRPr="000E7EA5">
              <w:rPr>
                <w:sz w:val="28"/>
                <w:szCs w:val="28"/>
              </w:rPr>
              <w:t>РЕГІОНУ</w:t>
            </w:r>
            <w:r>
              <w:rPr>
                <w:sz w:val="28"/>
                <w:lang w:val="uk-UA"/>
              </w:rPr>
              <w:t>…….</w:t>
            </w:r>
            <w:r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......</w:t>
            </w:r>
            <w:r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</w:t>
            </w:r>
            <w:r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</w:t>
            </w:r>
            <w:r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E43D51">
              <w:rPr>
                <w:rStyle w:val="a3"/>
                <w:caps/>
                <w:kern w:val="28"/>
                <w:sz w:val="28"/>
                <w:szCs w:val="28"/>
                <w:lang w:val="uk-UA"/>
              </w:rPr>
              <w:t>25</w:t>
            </w:r>
          </w:p>
        </w:tc>
      </w:tr>
      <w:tr w:rsidR="003720F7" w:rsidRPr="005D2266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5D2266">
              <w:rPr>
                <w:sz w:val="28"/>
                <w:lang w:val="uk-UA"/>
              </w:rPr>
              <w:t>Національні природні парки та заповідники</w:t>
            </w:r>
            <w:r>
              <w:rPr>
                <w:sz w:val="28"/>
                <w:szCs w:val="28"/>
                <w:lang w:val="uk-UA" w:eastAsia="en-US"/>
              </w:rPr>
              <w:t>................................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tabs>
                <w:tab w:val="left" w:pos="18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E43D51">
              <w:rPr>
                <w:sz w:val="28"/>
                <w:szCs w:val="28"/>
                <w:lang w:val="uk-UA"/>
              </w:rPr>
              <w:t>25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.2.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 w:rsidRPr="00C71FF4">
              <w:rPr>
                <w:sz w:val="28"/>
                <w:szCs w:val="28"/>
                <w:lang w:val="uk-UA"/>
              </w:rPr>
              <w:t xml:space="preserve">Популярні туристичні маршрути </w:t>
            </w:r>
            <w:r w:rsidRPr="00406D49">
              <w:rPr>
                <w:sz w:val="28"/>
                <w:szCs w:val="28"/>
                <w:lang w:val="uk-UA"/>
              </w:rPr>
              <w:t>по місцям пам</w:t>
            </w:r>
            <w:r w:rsidRPr="00406D49">
              <w:rPr>
                <w:sz w:val="28"/>
                <w:szCs w:val="28"/>
              </w:rPr>
              <w:t>’</w:t>
            </w:r>
            <w:r w:rsidRPr="00406D49">
              <w:rPr>
                <w:sz w:val="28"/>
                <w:szCs w:val="28"/>
                <w:lang w:val="uk-UA"/>
              </w:rPr>
              <w:t>яток  природи Південної Америки</w:t>
            </w:r>
            <w:r>
              <w:rPr>
                <w:sz w:val="28"/>
                <w:szCs w:val="28"/>
                <w:lang w:val="uk-UA"/>
              </w:rPr>
              <w:t>………………..</w:t>
            </w:r>
            <w:r>
              <w:rPr>
                <w:sz w:val="28"/>
                <w:lang w:val="uk-UA"/>
              </w:rPr>
              <w:t>…………</w:t>
            </w:r>
            <w:r>
              <w:rPr>
                <w:sz w:val="28"/>
                <w:szCs w:val="28"/>
                <w:lang w:val="uk-UA" w:eastAsia="en-US"/>
              </w:rPr>
              <w:t>................................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jc w:val="right"/>
              <w:rPr>
                <w:sz w:val="28"/>
                <w:szCs w:val="28"/>
                <w:lang w:val="uk-UA"/>
              </w:rPr>
            </w:pPr>
            <w:r w:rsidRPr="00E43D51">
              <w:rPr>
                <w:sz w:val="28"/>
                <w:szCs w:val="28"/>
                <w:lang w:val="uk-UA"/>
              </w:rPr>
              <w:t>31</w:t>
            </w:r>
          </w:p>
        </w:tc>
      </w:tr>
      <w:tr w:rsidR="003720F7" w:rsidRPr="00100763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0E7EA5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  <w:sz w:val="28"/>
                <w:szCs w:val="28"/>
              </w:rPr>
            </w:pPr>
            <w:r w:rsidRPr="00100763">
              <w:rPr>
                <w:sz w:val="28"/>
                <w:szCs w:val="28"/>
              </w:rPr>
              <w:t>3</w:t>
            </w:r>
            <w:r w:rsidRPr="00100763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100763" w:rsidRDefault="003720F7" w:rsidP="00900C3F">
            <w:pPr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>
              <w:rPr>
                <w:sz w:val="28"/>
                <w:lang w:val="uk-UA"/>
              </w:rPr>
              <w:t xml:space="preserve">ІСТОРИКО-КУЛЬТУРНІ </w:t>
            </w:r>
            <w:r w:rsidRPr="0058100F">
              <w:rPr>
                <w:rFonts w:eastAsia="Meiryo"/>
                <w:sz w:val="28"/>
                <w:szCs w:val="28"/>
                <w:lang w:val="uk-UA"/>
              </w:rPr>
              <w:t>РЕКРЕАЦІЙНО-</w:t>
            </w:r>
            <w:r w:rsidRPr="007F7889">
              <w:rPr>
                <w:sz w:val="28"/>
              </w:rPr>
              <w:t>ТУРИСТИЧНІ</w:t>
            </w:r>
            <w:r>
              <w:rPr>
                <w:sz w:val="28"/>
                <w:lang w:val="uk-UA"/>
              </w:rPr>
              <w:t xml:space="preserve">         РЕСУРСИ</w:t>
            </w:r>
            <w:r w:rsidRPr="00107ABB">
              <w:rPr>
                <w:sz w:val="28"/>
                <w:szCs w:val="28"/>
                <w:lang w:val="uk-UA"/>
              </w:rPr>
              <w:t xml:space="preserve"> ПІВДЕННО-АМЕРИКАНСЬКОГО</w:t>
            </w:r>
            <w:r>
              <w:rPr>
                <w:sz w:val="28"/>
                <w:szCs w:val="28"/>
                <w:lang w:val="uk-UA"/>
              </w:rPr>
              <w:t xml:space="preserve"> ТУРИСТИЧНОГО СУБ</w:t>
            </w:r>
            <w:r w:rsidRPr="000E7EA5">
              <w:rPr>
                <w:sz w:val="28"/>
                <w:szCs w:val="28"/>
              </w:rPr>
              <w:t>РЕГІОНУ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…………………………………………………………….</w:t>
            </w:r>
            <w:r w:rsidRPr="00100763"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pStyle w:val="a4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jc w:val="right"/>
              <w:rPr>
                <w:sz w:val="28"/>
                <w:szCs w:val="28"/>
                <w:lang w:val="uk-UA"/>
              </w:rPr>
            </w:pPr>
            <w:r w:rsidRPr="00E43D51">
              <w:rPr>
                <w:sz w:val="28"/>
                <w:szCs w:val="28"/>
                <w:lang w:val="uk-UA"/>
              </w:rPr>
              <w:t>36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3.1.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spacing w:line="360" w:lineRule="auto"/>
              <w:contextualSpacing/>
              <w:jc w:val="both"/>
              <w:rPr>
                <w:lang w:eastAsia="en-US"/>
              </w:rPr>
            </w:pPr>
            <w:r>
              <w:rPr>
                <w:sz w:val="28"/>
                <w:szCs w:val="28"/>
              </w:rPr>
              <w:t>Історико</w:t>
            </w:r>
            <w:r>
              <w:rPr>
                <w:sz w:val="28"/>
                <w:szCs w:val="28"/>
                <w:lang w:val="uk-UA"/>
              </w:rPr>
              <w:t>-культурна спадщина</w:t>
            </w:r>
            <w:r w:rsidRPr="008E233D">
              <w:rPr>
                <w:sz w:val="28"/>
                <w:szCs w:val="28"/>
              </w:rPr>
              <w:t xml:space="preserve"> </w:t>
            </w:r>
            <w:r w:rsidRPr="00B574F7">
              <w:rPr>
                <w:rStyle w:val="jlqj4b"/>
                <w:sz w:val="28"/>
                <w:szCs w:val="28"/>
                <w:shd w:val="clear" w:color="auto" w:fill="F5F5F5"/>
                <w:lang w:val="uk-UA"/>
              </w:rPr>
              <w:t>П</w:t>
            </w:r>
            <w:r w:rsidRPr="00B574F7">
              <w:rPr>
                <w:sz w:val="28"/>
                <w:szCs w:val="28"/>
                <w:lang w:val="uk-UA"/>
              </w:rPr>
              <w:t>івденно-Американського</w:t>
            </w:r>
            <w:r w:rsidRPr="00B574F7">
              <w:rPr>
                <w:rFonts w:eastAsia="Calibri"/>
                <w:sz w:val="28"/>
                <w:szCs w:val="28"/>
                <w:lang w:val="uk-UA"/>
              </w:rPr>
              <w:t xml:space="preserve"> туристичного субрегіону</w:t>
            </w:r>
            <w:r>
              <w:rPr>
                <w:rFonts w:eastAsia="Calibri"/>
                <w:sz w:val="28"/>
                <w:szCs w:val="28"/>
                <w:lang w:val="uk-UA"/>
              </w:rPr>
              <w:t>..</w:t>
            </w:r>
            <w:r>
              <w:rPr>
                <w:sz w:val="28"/>
                <w:szCs w:val="28"/>
                <w:lang w:val="uk-UA"/>
              </w:rPr>
              <w:t>………………………………………..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36</w:t>
            </w:r>
          </w:p>
        </w:tc>
      </w:tr>
      <w:tr w:rsidR="003720F7" w:rsidTr="00900C3F">
        <w:trPr>
          <w:trHeight w:val="145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3.1.1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Доколумбова епоха………………………………………..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tabs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36</w:t>
            </w:r>
          </w:p>
        </w:tc>
      </w:tr>
      <w:tr w:rsidR="003720F7" w:rsidTr="00900C3F">
        <w:trPr>
          <w:trHeight w:val="145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3.1.2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F87DD0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Європейська колонізація………………………………….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tabs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</w:tc>
      </w:tr>
      <w:tr w:rsidR="003720F7" w:rsidTr="00900C3F">
        <w:trPr>
          <w:trHeight w:val="145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3.1.3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rStyle w:val="mw-headline"/>
                <w:sz w:val="28"/>
                <w:szCs w:val="28"/>
                <w:lang w:val="uk-UA"/>
              </w:rPr>
              <w:t>Становлення незалежних держав.............……………..</w:t>
            </w:r>
            <w:r>
              <w:rPr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E43D51" w:rsidRDefault="003720F7" w:rsidP="00900C3F">
            <w:pPr>
              <w:pStyle w:val="a4"/>
              <w:tabs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46</w:t>
            </w:r>
          </w:p>
        </w:tc>
      </w:tr>
      <w:tr w:rsidR="003720F7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3.2.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502DEC" w:rsidRDefault="003720F7" w:rsidP="00900C3F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Історико</w:t>
            </w:r>
            <w:r>
              <w:rPr>
                <w:sz w:val="28"/>
                <w:szCs w:val="28"/>
                <w:lang w:val="uk-UA"/>
              </w:rPr>
              <w:t>-культурні рекре</w:t>
            </w:r>
            <w:r>
              <w:rPr>
                <w:rFonts w:eastAsia="Calibri"/>
                <w:sz w:val="28"/>
                <w:szCs w:val="28"/>
                <w:lang w:val="uk-UA"/>
              </w:rPr>
              <w:t>аційно-туристичні ресурси</w:t>
            </w:r>
            <w:r w:rsidRPr="00B574F7">
              <w:rPr>
                <w:rStyle w:val="jlqj4b"/>
                <w:sz w:val="28"/>
                <w:szCs w:val="28"/>
                <w:shd w:val="clear" w:color="auto" w:fill="F5F5F5"/>
                <w:lang w:val="uk-UA"/>
              </w:rPr>
              <w:t xml:space="preserve"> П</w:t>
            </w:r>
            <w:r w:rsidRPr="00B574F7">
              <w:rPr>
                <w:sz w:val="28"/>
                <w:szCs w:val="28"/>
                <w:lang w:val="uk-UA"/>
              </w:rPr>
              <w:t>івденно-Американського</w:t>
            </w:r>
            <w:r w:rsidRPr="00B574F7">
              <w:rPr>
                <w:rFonts w:eastAsia="Calibri"/>
                <w:sz w:val="28"/>
                <w:szCs w:val="28"/>
                <w:lang w:val="uk-UA"/>
              </w:rPr>
              <w:t xml:space="preserve"> туристичного субрегіону</w:t>
            </w:r>
            <w:r>
              <w:rPr>
                <w:rFonts w:eastAsia="Calibri"/>
                <w:sz w:val="28"/>
                <w:szCs w:val="28"/>
                <w:lang w:val="uk-UA"/>
              </w:rPr>
              <w:t>…….</w:t>
            </w:r>
            <w:r>
              <w:rPr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3720F7" w:rsidRPr="00E43D51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48</w:t>
            </w:r>
          </w:p>
        </w:tc>
      </w:tr>
      <w:tr w:rsidR="003720F7" w:rsidRPr="0067187D" w:rsidTr="00900C3F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3720F7" w:rsidRPr="0067187D" w:rsidRDefault="003720F7" w:rsidP="00900C3F">
            <w:pPr>
              <w:pStyle w:val="a4"/>
              <w:spacing w:line="360" w:lineRule="auto"/>
              <w:contextualSpacing/>
              <w:rPr>
                <w:rStyle w:val="a3"/>
                <w:caps/>
                <w:kern w:val="2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67187D" w:rsidRDefault="003720F7" w:rsidP="00900C3F">
            <w:pPr>
              <w:pStyle w:val="a4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67187D">
              <w:rPr>
                <w:sz w:val="28"/>
                <w:szCs w:val="28"/>
                <w:lang w:val="uk-UA"/>
              </w:rPr>
              <w:t>3.3.</w:t>
            </w:r>
          </w:p>
        </w:tc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67187D" w:rsidRDefault="003720F7" w:rsidP="00900C3F">
            <w:pPr>
              <w:spacing w:line="360" w:lineRule="auto"/>
              <w:contextualSpacing/>
              <w:rPr>
                <w:lang w:eastAsia="en-US"/>
              </w:rPr>
            </w:pPr>
            <w:r w:rsidRPr="0067187D">
              <w:rPr>
                <w:sz w:val="28"/>
                <w:szCs w:val="28"/>
                <w:lang w:val="uk-UA"/>
              </w:rPr>
              <w:t>Культура та сучасні традиції народів Південно-Американського туристичного субрегіону</w:t>
            </w:r>
            <w:r>
              <w:rPr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:rsidR="003720F7" w:rsidRPr="0067187D" w:rsidRDefault="003720F7" w:rsidP="00900C3F">
            <w:pPr>
              <w:pStyle w:val="a4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60</w:t>
            </w:r>
          </w:p>
        </w:tc>
      </w:tr>
      <w:tr w:rsidR="003720F7" w:rsidTr="00900C3F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tabs>
                <w:tab w:val="left" w:pos="18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73</w:t>
            </w:r>
          </w:p>
        </w:tc>
      </w:tr>
      <w:tr w:rsidR="003720F7" w:rsidTr="00900C3F">
        <w:trPr>
          <w:trHeight w:val="145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Default="003720F7" w:rsidP="00900C3F">
            <w:pPr>
              <w:pStyle w:val="a4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3720F7" w:rsidRPr="00E43D51" w:rsidRDefault="003720F7" w:rsidP="00900C3F">
            <w:pPr>
              <w:pStyle w:val="a4"/>
              <w:tabs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79</w:t>
            </w:r>
          </w:p>
        </w:tc>
      </w:tr>
    </w:tbl>
    <w:p w:rsidR="003720F7" w:rsidRDefault="003720F7" w:rsidP="003720F7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:rsidR="003720F7" w:rsidRDefault="003720F7" w:rsidP="003720F7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  <w:r w:rsidRPr="00987637">
        <w:rPr>
          <w:b/>
          <w:sz w:val="28"/>
          <w:szCs w:val="28"/>
        </w:rPr>
        <w:t>В</w:t>
      </w:r>
      <w:r w:rsidRPr="00987637">
        <w:rPr>
          <w:b/>
          <w:sz w:val="28"/>
          <w:szCs w:val="28"/>
          <w:lang w:val="uk-UA"/>
        </w:rPr>
        <w:t>СТУП</w:t>
      </w:r>
    </w:p>
    <w:p w:rsidR="003720F7" w:rsidRPr="00987637" w:rsidRDefault="003720F7" w:rsidP="003720F7">
      <w:pPr>
        <w:tabs>
          <w:tab w:val="center" w:pos="0"/>
        </w:tabs>
        <w:jc w:val="center"/>
        <w:rPr>
          <w:b/>
          <w:sz w:val="28"/>
          <w:szCs w:val="28"/>
          <w:lang w:val="uk-UA"/>
        </w:rPr>
      </w:pPr>
    </w:p>
    <w:p w:rsidR="003720F7" w:rsidRPr="00987637" w:rsidRDefault="003720F7" w:rsidP="0037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3720F7" w:rsidRPr="00987637" w:rsidRDefault="003720F7" w:rsidP="003720F7">
      <w:pPr>
        <w:spacing w:line="360" w:lineRule="auto"/>
        <w:ind w:firstLine="709"/>
        <w:jc w:val="both"/>
        <w:rPr>
          <w:sz w:val="28"/>
          <w:szCs w:val="28"/>
        </w:rPr>
      </w:pPr>
      <w:r w:rsidRPr="00987637">
        <w:rPr>
          <w:sz w:val="28"/>
          <w:szCs w:val="28"/>
        </w:rPr>
        <w:t xml:space="preserve">Тема дипломної роботи присвячена характеристиці рекреаційно-туристичних ресурсів </w:t>
      </w:r>
      <w:r w:rsidRPr="00987637">
        <w:rPr>
          <w:sz w:val="28"/>
          <w:szCs w:val="28"/>
          <w:lang w:val="uk-UA"/>
        </w:rPr>
        <w:t xml:space="preserve">Південно-Американського </w:t>
      </w:r>
      <w:r w:rsidRPr="00987637">
        <w:rPr>
          <w:rFonts w:eastAsia="Calibri"/>
          <w:sz w:val="28"/>
          <w:szCs w:val="28"/>
          <w:lang w:val="uk-UA"/>
        </w:rPr>
        <w:t>туристичного субрегіону</w:t>
      </w:r>
      <w:r w:rsidRPr="00987637">
        <w:rPr>
          <w:sz w:val="28"/>
          <w:szCs w:val="28"/>
        </w:rPr>
        <w:t>.</w:t>
      </w:r>
    </w:p>
    <w:p w:rsidR="003720F7" w:rsidRPr="00987637" w:rsidRDefault="003720F7" w:rsidP="003720F7">
      <w:pPr>
        <w:spacing w:line="360" w:lineRule="auto"/>
        <w:ind w:firstLine="709"/>
        <w:jc w:val="both"/>
        <w:rPr>
          <w:rFonts w:eastAsia="Meiryo"/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Актуальність теми обумовлена значенням і роллю рекреаційно-туристичних ресурсів для розвитку 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>міжнародно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го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туризм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у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в країнах П</w:t>
      </w:r>
      <w:r w:rsidRPr="00987637">
        <w:rPr>
          <w:sz w:val="28"/>
          <w:szCs w:val="28"/>
          <w:lang w:val="uk-UA"/>
        </w:rPr>
        <w:t xml:space="preserve">івденної Америки. </w:t>
      </w:r>
      <w:r w:rsidRPr="00987637">
        <w:rPr>
          <w:rFonts w:eastAsia="Meiryo"/>
          <w:sz w:val="28"/>
          <w:szCs w:val="28"/>
          <w:lang w:val="uk-UA"/>
        </w:rPr>
        <w:t xml:space="preserve">Рекреаційно-туристичні ресурси – це об’єкти та явища природного, природно-антропогенного, соціально-економічного походження, що використовуються для здійснення </w:t>
      </w:r>
      <w:r>
        <w:rPr>
          <w:rFonts w:eastAsia="Meiryo"/>
          <w:sz w:val="28"/>
          <w:szCs w:val="28"/>
          <w:lang w:val="uk-UA"/>
        </w:rPr>
        <w:t>р</w:t>
      </w:r>
      <w:r w:rsidRPr="00987637">
        <w:rPr>
          <w:rFonts w:eastAsia="Meiryo"/>
          <w:sz w:val="28"/>
          <w:szCs w:val="28"/>
          <w:lang w:val="uk-UA"/>
        </w:rPr>
        <w:t>екреації і туризму. У структурі рекреаційно-туристичних ресурсів виділяють природні рекреаційно-туристичні та історико-культурні рекреаційно-туристичні ресурси.</w:t>
      </w:r>
    </w:p>
    <w:p w:rsidR="003720F7" w:rsidRPr="00987637" w:rsidRDefault="003720F7" w:rsidP="003720F7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івденна Америка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 xml:space="preserve"> </w:t>
      </w:r>
      <w:r w:rsidRPr="00987637">
        <w:rPr>
          <w:sz w:val="28"/>
          <w:szCs w:val="28"/>
          <w:lang w:val="uk-UA"/>
        </w:rPr>
        <w:t>(</w:t>
      </w:r>
      <w:hyperlink r:id="rId5" w:tooltip="Іспанська мова" w:history="1">
        <w:r w:rsidRPr="00987637">
          <w:rPr>
            <w:rStyle w:val="a7"/>
            <w:rFonts w:eastAsia="Calibri"/>
            <w:sz w:val="28"/>
            <w:szCs w:val="28"/>
            <w:lang w:val="uk-UA"/>
          </w:rPr>
          <w:t>ісп.</w:t>
        </w:r>
      </w:hyperlink>
      <w:r w:rsidRPr="00987637">
        <w:rPr>
          <w:sz w:val="28"/>
          <w:szCs w:val="28"/>
          <w:lang w:val="uk-UA"/>
        </w:rPr>
        <w:t xml:space="preserve"> </w:t>
      </w:r>
      <w:r w:rsidRPr="00987637">
        <w:rPr>
          <w:i/>
          <w:iCs/>
          <w:sz w:val="28"/>
          <w:szCs w:val="28"/>
          <w:lang w:val="es-ES"/>
        </w:rPr>
        <w:t>América del Sur, Sudamérica, Suramérica</w:t>
      </w:r>
      <w:r w:rsidRPr="00987637">
        <w:rPr>
          <w:sz w:val="28"/>
          <w:szCs w:val="28"/>
          <w:lang w:val="uk-UA"/>
        </w:rPr>
        <w:t xml:space="preserve">, </w:t>
      </w:r>
      <w:hyperlink r:id="rId6" w:tooltip="Португальська мова" w:history="1">
        <w:r w:rsidRPr="00987637">
          <w:rPr>
            <w:rStyle w:val="a7"/>
            <w:rFonts w:eastAsia="Calibri"/>
            <w:sz w:val="28"/>
            <w:szCs w:val="28"/>
            <w:lang w:val="uk-UA"/>
          </w:rPr>
          <w:t>порт.</w:t>
        </w:r>
      </w:hyperlink>
      <w:r w:rsidRPr="00987637">
        <w:rPr>
          <w:sz w:val="28"/>
          <w:szCs w:val="28"/>
          <w:lang w:val="uk-UA"/>
        </w:rPr>
        <w:t xml:space="preserve"> </w:t>
      </w:r>
      <w:r w:rsidRPr="00987637">
        <w:rPr>
          <w:i/>
          <w:iCs/>
          <w:sz w:val="28"/>
          <w:szCs w:val="28"/>
          <w:lang w:val="pt-PT"/>
        </w:rPr>
        <w:t>América do Sul</w:t>
      </w:r>
      <w:r w:rsidRPr="00987637">
        <w:rPr>
          <w:sz w:val="28"/>
          <w:szCs w:val="28"/>
          <w:lang w:val="en-US"/>
        </w:rPr>
        <w:t xml:space="preserve">, </w:t>
      </w:r>
      <w:hyperlink r:id="rId7" w:tooltip="Англійська мова" w:history="1">
        <w:r w:rsidRPr="00987637">
          <w:rPr>
            <w:rStyle w:val="a7"/>
            <w:rFonts w:eastAsia="Calibri"/>
            <w:sz w:val="28"/>
            <w:szCs w:val="28"/>
          </w:rPr>
          <w:t>англ</w:t>
        </w:r>
        <w:r w:rsidRPr="00987637">
          <w:rPr>
            <w:rStyle w:val="a7"/>
            <w:rFonts w:eastAsia="Calibri"/>
            <w:sz w:val="28"/>
            <w:szCs w:val="28"/>
            <w:lang w:val="en-US"/>
          </w:rPr>
          <w:t>.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i/>
          <w:iCs/>
          <w:sz w:val="28"/>
          <w:szCs w:val="28"/>
          <w:lang w:val="en-US"/>
        </w:rPr>
        <w:t>South America</w:t>
      </w:r>
      <w:r w:rsidRPr="00987637">
        <w:rPr>
          <w:sz w:val="28"/>
          <w:szCs w:val="28"/>
          <w:lang w:val="en-US"/>
        </w:rPr>
        <w:t xml:space="preserve">, </w:t>
      </w:r>
      <w:hyperlink r:id="rId8" w:tooltip="Нідерландська мова" w:history="1">
        <w:r w:rsidRPr="00987637">
          <w:rPr>
            <w:rStyle w:val="a7"/>
            <w:rFonts w:eastAsia="Calibri"/>
            <w:sz w:val="28"/>
            <w:szCs w:val="28"/>
          </w:rPr>
          <w:t>нід</w:t>
        </w:r>
        <w:r w:rsidRPr="00987637">
          <w:rPr>
            <w:rStyle w:val="a7"/>
            <w:rFonts w:eastAsia="Calibri"/>
            <w:sz w:val="28"/>
            <w:szCs w:val="28"/>
            <w:lang w:val="en-US"/>
          </w:rPr>
          <w:t>.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i/>
          <w:iCs/>
          <w:sz w:val="28"/>
          <w:szCs w:val="28"/>
          <w:lang w:val="nl-NL"/>
        </w:rPr>
        <w:t>Zuid-Amerika</w:t>
      </w:r>
      <w:r w:rsidRPr="00987637">
        <w:rPr>
          <w:sz w:val="28"/>
          <w:szCs w:val="28"/>
          <w:lang w:val="en-US"/>
        </w:rPr>
        <w:t xml:space="preserve">, </w:t>
      </w:r>
      <w:hyperlink r:id="rId9" w:tooltip="Французька мова" w:history="1">
        <w:r w:rsidRPr="00987637">
          <w:rPr>
            <w:rStyle w:val="a7"/>
            <w:rFonts w:eastAsia="Calibri"/>
            <w:sz w:val="28"/>
            <w:szCs w:val="28"/>
          </w:rPr>
          <w:t>фр</w:t>
        </w:r>
        <w:r w:rsidRPr="00987637">
          <w:rPr>
            <w:rStyle w:val="a7"/>
            <w:rFonts w:eastAsia="Calibri"/>
            <w:sz w:val="28"/>
            <w:szCs w:val="28"/>
            <w:lang w:val="en-US"/>
          </w:rPr>
          <w:t>.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i/>
          <w:iCs/>
          <w:sz w:val="28"/>
          <w:szCs w:val="28"/>
          <w:lang w:val="en-US"/>
        </w:rPr>
        <w:t>Amérique du Sud</w:t>
      </w:r>
      <w:r w:rsidRPr="00987637">
        <w:rPr>
          <w:sz w:val="28"/>
          <w:szCs w:val="28"/>
          <w:lang w:val="en-US"/>
        </w:rPr>
        <w:t xml:space="preserve">, </w:t>
      </w:r>
      <w:hyperlink r:id="rId10" w:tooltip="Гуарані (мова)" w:history="1">
        <w:r w:rsidRPr="00987637">
          <w:rPr>
            <w:rStyle w:val="a7"/>
            <w:rFonts w:eastAsia="Calibri"/>
            <w:sz w:val="28"/>
            <w:szCs w:val="28"/>
          </w:rPr>
          <w:t>гуар</w:t>
        </w:r>
        <w:r w:rsidRPr="00987637">
          <w:rPr>
            <w:rStyle w:val="a7"/>
            <w:rFonts w:eastAsia="Calibri"/>
            <w:sz w:val="28"/>
            <w:szCs w:val="28"/>
            <w:lang w:val="en-US"/>
          </w:rPr>
          <w:t>.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i/>
          <w:iCs/>
          <w:sz w:val="28"/>
          <w:szCs w:val="28"/>
          <w:lang w:val="gn-PY"/>
        </w:rPr>
        <w:t>Ñembyamérika</w:t>
      </w:r>
      <w:r w:rsidRPr="00987637">
        <w:rPr>
          <w:sz w:val="28"/>
          <w:szCs w:val="28"/>
          <w:lang w:val="en-US"/>
        </w:rPr>
        <w:t xml:space="preserve">, </w:t>
      </w:r>
      <w:hyperlink r:id="rId11" w:tooltip="Кечуа" w:history="1">
        <w:r w:rsidRPr="00987637">
          <w:rPr>
            <w:rStyle w:val="a7"/>
            <w:rFonts w:eastAsia="Calibri"/>
            <w:sz w:val="28"/>
            <w:szCs w:val="28"/>
          </w:rPr>
          <w:t>кеч</w:t>
        </w:r>
        <w:r w:rsidRPr="00987637">
          <w:rPr>
            <w:rStyle w:val="a7"/>
            <w:rFonts w:eastAsia="Calibri"/>
            <w:sz w:val="28"/>
            <w:szCs w:val="28"/>
            <w:lang w:val="en-US"/>
          </w:rPr>
          <w:t>.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i/>
          <w:iCs/>
          <w:sz w:val="28"/>
          <w:szCs w:val="28"/>
          <w:lang w:val="en-US"/>
        </w:rPr>
        <w:t>Urin Awya Yala, Urin Amerika</w:t>
      </w:r>
      <w:r w:rsidRPr="00987637">
        <w:rPr>
          <w:sz w:val="28"/>
          <w:szCs w:val="28"/>
          <w:lang w:val="en-US"/>
        </w:rPr>
        <w:t>) </w:t>
      </w:r>
      <w:r w:rsidRPr="00987637">
        <w:rPr>
          <w:rStyle w:val="jlqj4b"/>
          <w:sz w:val="28"/>
          <w:szCs w:val="28"/>
          <w:shd w:val="clear" w:color="auto" w:fill="F5F5F5"/>
          <w:lang w:val="en-US"/>
        </w:rPr>
        <w:t xml:space="preserve">– </w:t>
      </w:r>
      <w:r w:rsidRPr="00987637">
        <w:rPr>
          <w:sz w:val="28"/>
          <w:szCs w:val="28"/>
          <w:lang w:val="uk-UA"/>
        </w:rPr>
        <w:t xml:space="preserve">це </w:t>
      </w:r>
      <w:hyperlink r:id="rId12" w:tooltip="Материк" w:history="1">
        <w:r w:rsidRPr="00987637">
          <w:rPr>
            <w:rStyle w:val="a7"/>
            <w:rFonts w:eastAsia="Calibri"/>
            <w:sz w:val="28"/>
            <w:szCs w:val="28"/>
          </w:rPr>
          <w:t>материк</w:t>
        </w:r>
      </w:hyperlink>
      <w:r w:rsidRPr="00987637">
        <w:rPr>
          <w:sz w:val="28"/>
          <w:szCs w:val="28"/>
          <w:lang w:val="en-US"/>
        </w:rPr>
        <w:t xml:space="preserve">, </w:t>
      </w:r>
      <w:r w:rsidRPr="00987637">
        <w:rPr>
          <w:sz w:val="28"/>
          <w:szCs w:val="28"/>
        </w:rPr>
        <w:t>розташований</w:t>
      </w:r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в</w:t>
      </w:r>
      <w:r w:rsidRPr="00987637">
        <w:rPr>
          <w:sz w:val="28"/>
          <w:szCs w:val="28"/>
          <w:lang w:val="en-US"/>
        </w:rPr>
        <w:t xml:space="preserve"> </w:t>
      </w:r>
      <w:hyperlink r:id="rId13" w:tooltip="Західна півкуля" w:history="1">
        <w:r w:rsidRPr="00987637">
          <w:rPr>
            <w:rStyle w:val="a7"/>
            <w:rFonts w:eastAsia="Calibri"/>
            <w:sz w:val="28"/>
            <w:szCs w:val="28"/>
          </w:rPr>
          <w:t>Західній</w:t>
        </w:r>
      </w:hyperlink>
      <w:r w:rsidRPr="00987637">
        <w:rPr>
          <w:sz w:val="28"/>
          <w:szCs w:val="28"/>
          <w:lang w:val="en-US"/>
        </w:rPr>
        <w:t xml:space="preserve">, </w:t>
      </w:r>
      <w:hyperlink r:id="rId14" w:tooltip="Південна півкуля" w:history="1">
        <w:r w:rsidRPr="00987637">
          <w:rPr>
            <w:rStyle w:val="a7"/>
            <w:rFonts w:eastAsia="Calibri"/>
            <w:sz w:val="28"/>
            <w:szCs w:val="28"/>
          </w:rPr>
          <w:t>Південній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і</w:t>
      </w:r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частково</w:t>
      </w:r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в</w:t>
      </w:r>
      <w:r w:rsidRPr="00987637">
        <w:rPr>
          <w:sz w:val="28"/>
          <w:szCs w:val="28"/>
          <w:lang w:val="en-US"/>
        </w:rPr>
        <w:t xml:space="preserve"> </w:t>
      </w:r>
      <w:hyperlink r:id="rId15" w:tooltip="Панамський перешийок" w:history="1">
        <w:r w:rsidRPr="00987637">
          <w:rPr>
            <w:rStyle w:val="a7"/>
            <w:rFonts w:eastAsia="Calibri"/>
            <w:sz w:val="28"/>
            <w:szCs w:val="28"/>
          </w:rPr>
          <w:t>Північній</w:t>
        </w:r>
      </w:hyperlink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півкулях</w:t>
      </w:r>
      <w:r w:rsidRPr="00987637">
        <w:rPr>
          <w:sz w:val="28"/>
          <w:szCs w:val="28"/>
          <w:lang w:val="en-US"/>
        </w:rPr>
        <w:t xml:space="preserve"> </w:t>
      </w:r>
      <w:r w:rsidRPr="00987637">
        <w:rPr>
          <w:sz w:val="28"/>
          <w:szCs w:val="28"/>
        </w:rPr>
        <w:t>планети</w:t>
      </w:r>
      <w:r w:rsidRPr="00987637">
        <w:rPr>
          <w:sz w:val="28"/>
          <w:szCs w:val="28"/>
          <w:lang w:val="en-US"/>
        </w:rPr>
        <w:t xml:space="preserve"> </w:t>
      </w:r>
      <w:hyperlink r:id="rId16" w:tooltip="Земля" w:history="1">
        <w:r w:rsidRPr="00987637">
          <w:rPr>
            <w:rStyle w:val="a7"/>
            <w:rFonts w:eastAsia="Calibri"/>
            <w:sz w:val="28"/>
            <w:szCs w:val="28"/>
          </w:rPr>
          <w:t>Земля</w:t>
        </w:r>
      </w:hyperlink>
      <w:r w:rsidRPr="00987637">
        <w:rPr>
          <w:sz w:val="28"/>
          <w:szCs w:val="28"/>
          <w:lang w:val="en-US"/>
        </w:rPr>
        <w:t xml:space="preserve">.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 xml:space="preserve">івденна Америка 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унікальна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 xml:space="preserve">за 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>сво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їм</w:t>
      </w:r>
      <w:r w:rsidRPr="00987637">
        <w:rPr>
          <w:rStyle w:val="jlqj4b"/>
          <w:color w:val="000000"/>
          <w:sz w:val="28"/>
          <w:szCs w:val="28"/>
          <w:shd w:val="clear" w:color="auto" w:fill="F5F5F5"/>
        </w:rPr>
        <w:t xml:space="preserve"> природ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но-ресурсним і історико-культурним потенціалом, що є чинником розвитку міжнародного туризму.</w:t>
      </w:r>
    </w:p>
    <w:p w:rsidR="003720F7" w:rsidRPr="00987637" w:rsidRDefault="003720F7" w:rsidP="003720F7">
      <w:pPr>
        <w:pStyle w:val="21"/>
        <w:ind w:firstLine="709"/>
        <w:rPr>
          <w:szCs w:val="28"/>
        </w:rPr>
      </w:pPr>
      <w:r w:rsidRPr="00987637">
        <w:rPr>
          <w:szCs w:val="28"/>
        </w:rPr>
        <w:t xml:space="preserve">Об’єкт дослідження – рекреаційно-туристичні ресурси </w:t>
      </w:r>
      <w:r w:rsidRPr="00987637">
        <w:rPr>
          <w:rStyle w:val="jlqj4b"/>
          <w:color w:val="000000"/>
          <w:szCs w:val="28"/>
          <w:shd w:val="clear" w:color="auto" w:fill="F5F5F5"/>
        </w:rPr>
        <w:t>П</w:t>
      </w:r>
      <w:r w:rsidRPr="00987637">
        <w:rPr>
          <w:szCs w:val="28"/>
        </w:rPr>
        <w:t>івденно-Американського</w:t>
      </w:r>
      <w:r w:rsidRPr="00987637">
        <w:rPr>
          <w:rFonts w:eastAsia="Calibri"/>
          <w:szCs w:val="28"/>
        </w:rPr>
        <w:t xml:space="preserve"> туристичного субрегіону</w:t>
      </w:r>
      <w:r w:rsidRPr="00987637">
        <w:rPr>
          <w:szCs w:val="28"/>
        </w:rPr>
        <w:t>.</w:t>
      </w:r>
    </w:p>
    <w:p w:rsidR="003720F7" w:rsidRPr="00987637" w:rsidRDefault="003720F7" w:rsidP="0037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Предмет дослідження – вивчення особливостей формування рекреаційно-туристичного потенціалу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субрегіону.</w:t>
      </w:r>
    </w:p>
    <w:p w:rsidR="003720F7" w:rsidRPr="00987637" w:rsidRDefault="003720F7" w:rsidP="0037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Мета дипломн</w:t>
      </w:r>
      <w:r w:rsidRPr="00987637">
        <w:rPr>
          <w:sz w:val="28"/>
          <w:szCs w:val="28"/>
        </w:rPr>
        <w:t>ої</w:t>
      </w:r>
      <w:r w:rsidRPr="00987637">
        <w:rPr>
          <w:sz w:val="28"/>
          <w:szCs w:val="28"/>
          <w:lang w:val="uk-UA"/>
        </w:rPr>
        <w:t xml:space="preserve"> роботи – дати характеристику </w:t>
      </w:r>
      <w:r w:rsidRPr="00987637">
        <w:rPr>
          <w:sz w:val="28"/>
          <w:szCs w:val="28"/>
        </w:rPr>
        <w:t>рекреаційно-туристичних</w:t>
      </w:r>
      <w:r w:rsidRPr="00987637">
        <w:rPr>
          <w:sz w:val="28"/>
          <w:szCs w:val="28"/>
          <w:lang w:val="uk-UA"/>
        </w:rPr>
        <w:t xml:space="preserve"> ресурс</w:t>
      </w:r>
      <w:r w:rsidRPr="00987637">
        <w:rPr>
          <w:sz w:val="28"/>
          <w:szCs w:val="28"/>
        </w:rPr>
        <w:t xml:space="preserve">ів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</w:rPr>
        <w:t>.</w:t>
      </w:r>
    </w:p>
    <w:p w:rsidR="003720F7" w:rsidRDefault="003720F7" w:rsidP="0037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:rsidR="003720F7" w:rsidRPr="00987637" w:rsidRDefault="003720F7" w:rsidP="003720F7">
      <w:pPr>
        <w:pStyle w:val="a5"/>
        <w:numPr>
          <w:ilvl w:val="0"/>
          <w:numId w:val="2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>дати характеристику географічному положенню та природних умов Південної Америки;</w:t>
      </w:r>
    </w:p>
    <w:p w:rsidR="003720F7" w:rsidRPr="00987637" w:rsidRDefault="003720F7" w:rsidP="003720F7">
      <w:pPr>
        <w:pStyle w:val="a5"/>
        <w:numPr>
          <w:ilvl w:val="0"/>
          <w:numId w:val="2"/>
        </w:numPr>
        <w:shd w:val="clear" w:color="auto" w:fill="FFFFFF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87637">
        <w:rPr>
          <w:rFonts w:ascii="Times New Roman" w:hAnsi="Times New Roman"/>
          <w:sz w:val="28"/>
          <w:szCs w:val="28"/>
          <w:lang w:val="uk-UA"/>
        </w:rPr>
        <w:t>дати характеристику сучасної політичної карти Південної Америки</w:t>
      </w:r>
    </w:p>
    <w:p w:rsidR="003720F7" w:rsidRPr="00987637" w:rsidRDefault="003720F7" w:rsidP="003720F7">
      <w:pPr>
        <w:pStyle w:val="1"/>
        <w:numPr>
          <w:ilvl w:val="0"/>
          <w:numId w:val="2"/>
        </w:numPr>
        <w:shd w:val="clear" w:color="auto" w:fill="FFFFFF"/>
        <w:spacing w:before="0" w:line="360" w:lineRule="auto"/>
        <w:ind w:left="0" w:firstLine="709"/>
        <w:jc w:val="both"/>
        <w:rPr>
          <w:rFonts w:ascii="Times New Roman" w:hAnsi="Times New Roman"/>
          <w:b w:val="0"/>
          <w:color w:val="auto"/>
          <w:lang w:val="uk-UA"/>
        </w:rPr>
      </w:pPr>
      <w:r w:rsidRPr="00987637">
        <w:rPr>
          <w:rFonts w:ascii="Times New Roman" w:hAnsi="Times New Roman"/>
          <w:b w:val="0"/>
          <w:color w:val="auto"/>
          <w:lang w:val="uk-UA"/>
        </w:rPr>
        <w:lastRenderedPageBreak/>
        <w:t xml:space="preserve">визначити місце </w:t>
      </w:r>
      <w:r w:rsidRPr="00987637">
        <w:rPr>
          <w:rStyle w:val="jlqj4b"/>
          <w:rFonts w:ascii="Times New Roman" w:hAnsi="Times New Roman"/>
          <w:b w:val="0"/>
          <w:color w:val="auto"/>
          <w:shd w:val="clear" w:color="auto" w:fill="F5F5F5"/>
          <w:lang w:val="uk-UA"/>
        </w:rPr>
        <w:t>П</w:t>
      </w:r>
      <w:r w:rsidRPr="00987637">
        <w:rPr>
          <w:rFonts w:ascii="Times New Roman" w:hAnsi="Times New Roman"/>
          <w:b w:val="0"/>
          <w:color w:val="auto"/>
          <w:lang w:val="uk-UA"/>
        </w:rPr>
        <w:t>івденно-Американського</w:t>
      </w:r>
      <w:r w:rsidRPr="00987637">
        <w:rPr>
          <w:rFonts w:ascii="Times New Roman" w:eastAsia="Calibri" w:hAnsi="Times New Roman"/>
          <w:b w:val="0"/>
          <w:color w:val="auto"/>
          <w:lang w:val="uk-UA"/>
        </w:rPr>
        <w:t xml:space="preserve"> туристичного субрегіону</w:t>
      </w:r>
      <w:r w:rsidRPr="00987637">
        <w:rPr>
          <w:rFonts w:ascii="Times New Roman" w:hAnsi="Times New Roman"/>
          <w:b w:val="0"/>
          <w:color w:val="auto"/>
          <w:lang w:val="uk-UA"/>
        </w:rPr>
        <w:t xml:space="preserve"> в розвитку міжнародного туризму;</w:t>
      </w:r>
    </w:p>
    <w:p w:rsidR="003720F7" w:rsidRPr="00987637" w:rsidRDefault="003720F7" w:rsidP="003720F7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проаналізувати особливості формування природних рекреаційно-туристичного ресурсів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  <w:lang w:val="uk-UA"/>
        </w:rPr>
        <w:t>;</w:t>
      </w:r>
    </w:p>
    <w:p w:rsidR="003720F7" w:rsidRPr="00987637" w:rsidRDefault="003720F7" w:rsidP="003720F7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 проаналізувати особливості формування історико-культурних рекреаційно-туристичного ресурсів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  <w:lang w:val="uk-UA"/>
        </w:rPr>
        <w:t>;</w:t>
      </w:r>
    </w:p>
    <w:p w:rsidR="003720F7" w:rsidRPr="00987637" w:rsidRDefault="003720F7" w:rsidP="0037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Дипломна робота 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статистичний, картографічний, порівняльно-географічний та інші.</w:t>
      </w:r>
    </w:p>
    <w:p w:rsidR="003720F7" w:rsidRPr="00987637" w:rsidRDefault="003720F7" w:rsidP="003720F7">
      <w:pPr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Дипломна</w:t>
      </w:r>
      <w:r w:rsidRPr="00987637">
        <w:rPr>
          <w:sz w:val="28"/>
          <w:szCs w:val="28"/>
        </w:rPr>
        <w:t xml:space="preserve"> робота складається з трьох розділів, вступу та  висновків. В першому розділі розглянут</w:t>
      </w:r>
      <w:r w:rsidRPr="00987637">
        <w:rPr>
          <w:sz w:val="28"/>
          <w:szCs w:val="28"/>
          <w:lang w:val="uk-UA"/>
        </w:rPr>
        <w:t xml:space="preserve">и чинники формування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  <w:lang w:val="uk-UA"/>
        </w:rPr>
        <w:t xml:space="preserve"> в розвитку міжнародного туризму.</w:t>
      </w:r>
      <w:r w:rsidRPr="00987637">
        <w:rPr>
          <w:sz w:val="28"/>
          <w:szCs w:val="28"/>
        </w:rPr>
        <w:t xml:space="preserve"> В другому розділі дана характеристика </w:t>
      </w:r>
      <w:r w:rsidRPr="00987637">
        <w:rPr>
          <w:sz w:val="28"/>
          <w:szCs w:val="28"/>
          <w:lang w:val="uk-UA"/>
        </w:rPr>
        <w:t xml:space="preserve">природних рекреаційно-туристичних ресурсів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  <w:shd w:val="clear" w:color="auto" w:fill="FFFFFF"/>
          <w:lang w:val="uk-UA"/>
        </w:rPr>
        <w:t xml:space="preserve">. </w:t>
      </w:r>
      <w:r w:rsidRPr="00987637">
        <w:rPr>
          <w:sz w:val="28"/>
          <w:szCs w:val="28"/>
          <w:lang w:val="uk-UA"/>
        </w:rPr>
        <w:t xml:space="preserve"> В третьому розділі </w:t>
      </w:r>
      <w:r w:rsidRPr="00987637">
        <w:rPr>
          <w:sz w:val="28"/>
          <w:szCs w:val="28"/>
        </w:rPr>
        <w:t xml:space="preserve">дана характеристика </w:t>
      </w:r>
      <w:r w:rsidRPr="00987637">
        <w:rPr>
          <w:sz w:val="28"/>
          <w:szCs w:val="28"/>
          <w:lang w:val="uk-UA"/>
        </w:rPr>
        <w:t xml:space="preserve">історико-культурних рекреаційно-туристичного ресурсів </w:t>
      </w:r>
      <w:r w:rsidRPr="00987637">
        <w:rPr>
          <w:rStyle w:val="jlqj4b"/>
          <w:color w:val="000000"/>
          <w:sz w:val="28"/>
          <w:szCs w:val="28"/>
          <w:shd w:val="clear" w:color="auto" w:fill="F5F5F5"/>
          <w:lang w:val="uk-UA"/>
        </w:rPr>
        <w:t>П</w:t>
      </w:r>
      <w:r w:rsidRPr="00987637">
        <w:rPr>
          <w:sz w:val="28"/>
          <w:szCs w:val="28"/>
          <w:lang w:val="uk-UA"/>
        </w:rPr>
        <w:t>івденно-Американського</w:t>
      </w:r>
      <w:r w:rsidRPr="00987637">
        <w:rPr>
          <w:rFonts w:eastAsia="Calibri"/>
          <w:sz w:val="28"/>
          <w:szCs w:val="28"/>
          <w:lang w:val="uk-UA"/>
        </w:rPr>
        <w:t xml:space="preserve"> туристичного субрегіону</w:t>
      </w:r>
      <w:r w:rsidRPr="00987637">
        <w:rPr>
          <w:sz w:val="28"/>
          <w:szCs w:val="28"/>
          <w:lang w:val="uk-UA"/>
        </w:rPr>
        <w:t>.</w:t>
      </w:r>
    </w:p>
    <w:p w:rsidR="003720F7" w:rsidRPr="00987637" w:rsidRDefault="003720F7" w:rsidP="003720F7">
      <w:pPr>
        <w:pStyle w:val="21"/>
        <w:ind w:firstLine="709"/>
        <w:rPr>
          <w:b/>
          <w:i/>
          <w:szCs w:val="28"/>
          <w:u w:val="single"/>
        </w:rPr>
      </w:pPr>
    </w:p>
    <w:p w:rsidR="003720F7" w:rsidRPr="00987637" w:rsidRDefault="003720F7" w:rsidP="003720F7">
      <w:pPr>
        <w:pStyle w:val="21"/>
        <w:ind w:firstLine="709"/>
        <w:rPr>
          <w:b/>
          <w:i/>
          <w:szCs w:val="28"/>
          <w:u w:val="single"/>
        </w:rPr>
      </w:pPr>
    </w:p>
    <w:p w:rsidR="00E656FF" w:rsidRDefault="00E656FF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>
      <w:pPr>
        <w:rPr>
          <w:lang w:val="uk-UA"/>
        </w:rPr>
      </w:pPr>
    </w:p>
    <w:p w:rsidR="00D858E8" w:rsidRDefault="00D858E8" w:rsidP="00D858E8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D858E8" w:rsidRDefault="00D858E8" w:rsidP="00D858E8">
      <w:pPr>
        <w:pStyle w:val="rvps2"/>
        <w:tabs>
          <w:tab w:val="left" w:pos="4560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Південно-Американський туристичний субрегіон розташований у межах Південної Америки. </w:t>
      </w:r>
      <w:r w:rsidRPr="00C72507">
        <w:rPr>
          <w:sz w:val="28"/>
          <w:szCs w:val="28"/>
          <w:lang w:val="uk-UA"/>
        </w:rPr>
        <w:t>Форми поверхні материка обумовлені його тектонічною будовою. На давній Південноамериканській докембрійській платформі розташовані Амазонська, Ла-Платська та Орінокська низовини</w:t>
      </w:r>
      <w:r>
        <w:rPr>
          <w:sz w:val="28"/>
          <w:szCs w:val="28"/>
          <w:lang w:val="uk-UA"/>
        </w:rPr>
        <w:t>.</w:t>
      </w:r>
      <w:r w:rsidRPr="00C72507">
        <w:rPr>
          <w:sz w:val="28"/>
          <w:szCs w:val="28"/>
          <w:lang w:val="uk-UA"/>
        </w:rPr>
        <w:t xml:space="preserve"> </w:t>
      </w:r>
      <w:r w:rsidRPr="0008228B">
        <w:rPr>
          <w:sz w:val="28"/>
          <w:szCs w:val="28"/>
        </w:rPr>
        <w:t>На північ від Амазонської низовини</w:t>
      </w:r>
      <w:r w:rsidRPr="00283B02">
        <w:rPr>
          <w:sz w:val="28"/>
          <w:szCs w:val="28"/>
        </w:rPr>
        <w:t xml:space="preserve"> на кристалічному щиті лежить Ґвіанське плоскогір'я. На сході материка є велике за площею Бразильське плоскогір'я, також пов'язане з виходами на поверхню кристалічних порід докембрійської платформи. </w:t>
      </w:r>
      <w:r w:rsidRPr="00D8474A">
        <w:rPr>
          <w:sz w:val="28"/>
          <w:szCs w:val="28"/>
          <w:lang w:val="uk-UA"/>
        </w:rPr>
        <w:t xml:space="preserve">На тихоокеанському узбережжі простягаються високі молоді гори Анди, які утворилися в епоху кайнозойської складчастості. </w:t>
      </w:r>
      <w:r w:rsidRPr="003F46B5">
        <w:rPr>
          <w:sz w:val="28"/>
          <w:szCs w:val="28"/>
          <w:lang w:val="uk-UA"/>
        </w:rPr>
        <w:t xml:space="preserve">На півночі Анди мають висоти понад 5 тисяч метрів, а біля екватора вони сягають </w:t>
      </w:r>
      <w:r w:rsidRPr="00C72507">
        <w:rPr>
          <w:sz w:val="28"/>
          <w:szCs w:val="28"/>
          <w:lang w:val="uk-UA"/>
        </w:rPr>
        <w:t>6959</w:t>
      </w:r>
      <w:r w:rsidRPr="00987637">
        <w:rPr>
          <w:sz w:val="28"/>
          <w:szCs w:val="28"/>
        </w:rPr>
        <w:t> </w:t>
      </w:r>
      <w:r w:rsidRPr="00C72507">
        <w:rPr>
          <w:sz w:val="28"/>
          <w:szCs w:val="28"/>
          <w:lang w:val="uk-UA"/>
        </w:rPr>
        <w:t>м (г.</w:t>
      </w:r>
      <w:r w:rsidRPr="00987637">
        <w:rPr>
          <w:sz w:val="28"/>
          <w:szCs w:val="28"/>
        </w:rPr>
        <w:t> </w:t>
      </w:r>
      <w:r w:rsidRPr="00C72507">
        <w:rPr>
          <w:sz w:val="28"/>
          <w:szCs w:val="28"/>
          <w:lang w:val="uk-UA"/>
        </w:rPr>
        <w:t>Аконкаґуа)</w:t>
      </w:r>
      <w:r w:rsidRPr="003F46B5">
        <w:rPr>
          <w:sz w:val="28"/>
          <w:szCs w:val="28"/>
          <w:lang w:val="uk-UA"/>
        </w:rPr>
        <w:t>.</w:t>
      </w:r>
    </w:p>
    <w:p w:rsidR="00D858E8" w:rsidRDefault="00D858E8" w:rsidP="00D858E8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83B02">
        <w:rPr>
          <w:sz w:val="28"/>
          <w:szCs w:val="28"/>
        </w:rPr>
        <w:t>Анди з Кордильєрами Північної Америки складають східну частину Тихоокеанського поясу сейсмічності. Процеси горотворення, що супроводжуються розломами, виверженнями вулканів та руйнівними землетрусами, відбуваються і в наші дні.</w:t>
      </w:r>
    </w:p>
    <w:p w:rsidR="00D858E8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54A88">
        <w:rPr>
          <w:sz w:val="28"/>
          <w:szCs w:val="28"/>
          <w:lang w:val="uk-UA"/>
        </w:rPr>
        <w:t xml:space="preserve">Південна Америка лежить </w:t>
      </w:r>
      <w:r>
        <w:rPr>
          <w:sz w:val="28"/>
          <w:szCs w:val="28"/>
          <w:lang w:val="uk-UA"/>
        </w:rPr>
        <w:t>в</w:t>
      </w:r>
      <w:r w:rsidRPr="00A54A8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таких </w:t>
      </w:r>
      <w:r w:rsidRPr="00A54A88">
        <w:rPr>
          <w:sz w:val="28"/>
          <w:szCs w:val="28"/>
          <w:lang w:val="uk-UA"/>
        </w:rPr>
        <w:t>кліматичних поясах</w:t>
      </w:r>
      <w:r>
        <w:rPr>
          <w:sz w:val="28"/>
          <w:szCs w:val="28"/>
          <w:lang w:val="uk-UA"/>
        </w:rPr>
        <w:t>, як.</w:t>
      </w:r>
      <w:r w:rsidRPr="00A54A88">
        <w:rPr>
          <w:sz w:val="28"/>
          <w:szCs w:val="28"/>
          <w:lang w:val="uk-UA"/>
        </w:rPr>
        <w:t>екваторіальн</w:t>
      </w:r>
      <w:r>
        <w:rPr>
          <w:sz w:val="28"/>
          <w:szCs w:val="28"/>
          <w:lang w:val="uk-UA"/>
        </w:rPr>
        <w:t>ий</w:t>
      </w:r>
      <w:r w:rsidRPr="00A54A88">
        <w:rPr>
          <w:sz w:val="28"/>
          <w:szCs w:val="28"/>
          <w:lang w:val="uk-UA"/>
        </w:rPr>
        <w:t>, північн</w:t>
      </w:r>
      <w:r>
        <w:rPr>
          <w:sz w:val="28"/>
          <w:szCs w:val="28"/>
          <w:lang w:val="uk-UA"/>
        </w:rPr>
        <w:t>ий</w:t>
      </w:r>
      <w:r w:rsidRPr="00A54A88">
        <w:rPr>
          <w:sz w:val="28"/>
          <w:szCs w:val="28"/>
          <w:lang w:val="uk-UA"/>
        </w:rPr>
        <w:t xml:space="preserve"> і південн</w:t>
      </w:r>
      <w:r>
        <w:rPr>
          <w:sz w:val="28"/>
          <w:szCs w:val="28"/>
          <w:lang w:val="uk-UA"/>
        </w:rPr>
        <w:t>ий</w:t>
      </w:r>
      <w:r w:rsidRPr="00A54A88">
        <w:rPr>
          <w:sz w:val="28"/>
          <w:szCs w:val="28"/>
          <w:lang w:val="uk-UA"/>
        </w:rPr>
        <w:t xml:space="preserve"> субекваторіальн</w:t>
      </w:r>
      <w:r>
        <w:rPr>
          <w:sz w:val="28"/>
          <w:szCs w:val="28"/>
          <w:lang w:val="uk-UA"/>
        </w:rPr>
        <w:t>і</w:t>
      </w:r>
      <w:r w:rsidRPr="00A54A88">
        <w:rPr>
          <w:sz w:val="28"/>
          <w:szCs w:val="28"/>
          <w:lang w:val="uk-UA"/>
        </w:rPr>
        <w:t>, тропічн</w:t>
      </w:r>
      <w:r>
        <w:rPr>
          <w:sz w:val="28"/>
          <w:szCs w:val="28"/>
          <w:lang w:val="uk-UA"/>
        </w:rPr>
        <w:t>ий, субтропічний</w:t>
      </w:r>
      <w:r w:rsidRPr="00A54A88">
        <w:rPr>
          <w:sz w:val="28"/>
          <w:szCs w:val="28"/>
          <w:lang w:val="uk-UA"/>
        </w:rPr>
        <w:t xml:space="preserve"> і помірн</w:t>
      </w:r>
      <w:r>
        <w:rPr>
          <w:sz w:val="28"/>
          <w:szCs w:val="28"/>
          <w:lang w:val="uk-UA"/>
        </w:rPr>
        <w:t>ий</w:t>
      </w:r>
      <w:r w:rsidRPr="00A54A88">
        <w:rPr>
          <w:sz w:val="28"/>
          <w:szCs w:val="28"/>
          <w:lang w:val="uk-UA"/>
        </w:rPr>
        <w:t xml:space="preserve">. </w:t>
      </w:r>
    </w:p>
    <w:p w:rsidR="00D858E8" w:rsidRPr="003F46B5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F63AC">
        <w:rPr>
          <w:sz w:val="28"/>
          <w:szCs w:val="28"/>
        </w:rPr>
        <w:t xml:space="preserve">Вологість клімату й регулярні значні опади на основній території материка, широкі рівнинні простори сприяють формуванню на материку </w:t>
      </w:r>
      <w:r w:rsidRPr="00BD5637">
        <w:rPr>
          <w:sz w:val="28"/>
          <w:szCs w:val="28"/>
        </w:rPr>
        <w:t>великих й повноводних річок</w:t>
      </w:r>
      <w:r w:rsidRPr="00FF63AC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5522E8">
        <w:rPr>
          <w:sz w:val="28"/>
          <w:szCs w:val="28"/>
          <w:lang w:val="uk-UA"/>
        </w:rPr>
        <w:t>Більшість річок впадає в Атлантичний океан</w:t>
      </w:r>
      <w:r>
        <w:rPr>
          <w:sz w:val="28"/>
          <w:szCs w:val="28"/>
          <w:lang w:val="uk-UA"/>
        </w:rPr>
        <w:t xml:space="preserve"> – </w:t>
      </w:r>
      <w:r w:rsidRPr="003F46B5">
        <w:rPr>
          <w:sz w:val="28"/>
          <w:szCs w:val="28"/>
          <w:lang w:val="uk-UA"/>
        </w:rPr>
        <w:t>це річки Амазонка, Сан-Франсиску, Ориноко, Парана з Парагваєм та інші.</w:t>
      </w:r>
    </w:p>
    <w:p w:rsidR="00D858E8" w:rsidRPr="003F46B5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F46B5">
        <w:rPr>
          <w:rStyle w:val="mw-headline"/>
          <w:sz w:val="28"/>
          <w:szCs w:val="28"/>
          <w:lang w:val="uk-UA"/>
        </w:rPr>
        <w:t xml:space="preserve">На території Південної Америки сформувались таки </w:t>
      </w:r>
      <w:r w:rsidRPr="00A54A88">
        <w:rPr>
          <w:rStyle w:val="mw-headline"/>
          <w:sz w:val="28"/>
          <w:szCs w:val="28"/>
          <w:lang w:val="uk-UA"/>
        </w:rPr>
        <w:t>природні зони,</w:t>
      </w:r>
      <w:r w:rsidRPr="003F46B5">
        <w:rPr>
          <w:rStyle w:val="mw-headline"/>
          <w:sz w:val="28"/>
          <w:szCs w:val="28"/>
          <w:lang w:val="uk-UA"/>
        </w:rPr>
        <w:t xml:space="preserve"> як зона</w:t>
      </w:r>
      <w:r w:rsidRPr="003F46B5">
        <w:rPr>
          <w:sz w:val="28"/>
          <w:szCs w:val="28"/>
          <w:lang w:val="uk-UA"/>
        </w:rPr>
        <w:t xml:space="preserve"> екваторіальних лісів, зона </w:t>
      </w:r>
      <w:hyperlink r:id="rId17" w:tooltip="Савана" w:history="1">
        <w:r w:rsidRPr="003F46B5">
          <w:rPr>
            <w:rStyle w:val="a7"/>
            <w:sz w:val="28"/>
            <w:szCs w:val="28"/>
            <w:lang w:val="uk-UA"/>
          </w:rPr>
          <w:t>саван</w:t>
        </w:r>
      </w:hyperlink>
      <w:r w:rsidRPr="003F46B5">
        <w:rPr>
          <w:sz w:val="28"/>
          <w:szCs w:val="28"/>
          <w:lang w:val="uk-UA"/>
        </w:rPr>
        <w:t xml:space="preserve"> і рідколісся, зона субтропічних степів (</w:t>
      </w:r>
      <w:hyperlink r:id="rId18" w:tooltip="Пампа" w:history="1">
        <w:r w:rsidRPr="003F46B5">
          <w:rPr>
            <w:rStyle w:val="a7"/>
            <w:sz w:val="28"/>
            <w:szCs w:val="28"/>
            <w:lang w:val="uk-UA"/>
          </w:rPr>
          <w:t>пампа</w:t>
        </w:r>
      </w:hyperlink>
      <w:r w:rsidRPr="003F46B5">
        <w:rPr>
          <w:sz w:val="28"/>
          <w:szCs w:val="28"/>
          <w:lang w:val="uk-UA"/>
        </w:rPr>
        <w:t xml:space="preserve">), зона </w:t>
      </w:r>
      <w:hyperlink r:id="rId19" w:tooltip="Напівпустеля" w:history="1">
        <w:r w:rsidRPr="003F46B5">
          <w:rPr>
            <w:rStyle w:val="a7"/>
            <w:sz w:val="28"/>
            <w:szCs w:val="28"/>
            <w:lang w:val="uk-UA"/>
          </w:rPr>
          <w:t>напівпустель</w:t>
        </w:r>
      </w:hyperlink>
      <w:r w:rsidRPr="003F46B5">
        <w:rPr>
          <w:sz w:val="28"/>
          <w:szCs w:val="28"/>
          <w:lang w:val="uk-UA"/>
        </w:rPr>
        <w:t xml:space="preserve"> </w:t>
      </w:r>
      <w:hyperlink r:id="rId20" w:tooltip="Помірний кліматичний пояс" w:history="1">
        <w:r w:rsidRPr="003F46B5">
          <w:rPr>
            <w:rStyle w:val="a7"/>
            <w:sz w:val="28"/>
            <w:szCs w:val="28"/>
            <w:lang w:val="uk-UA"/>
          </w:rPr>
          <w:t>помірного кліматичного поясу</w:t>
        </w:r>
      </w:hyperlink>
      <w:r w:rsidRPr="003F46B5">
        <w:rPr>
          <w:sz w:val="28"/>
          <w:szCs w:val="28"/>
          <w:lang w:val="uk-UA"/>
        </w:rPr>
        <w:t xml:space="preserve">, а також зона берегових </w:t>
      </w:r>
      <w:hyperlink r:id="rId21" w:tooltip="Пустеля" w:history="1">
        <w:r w:rsidRPr="003F46B5">
          <w:rPr>
            <w:rStyle w:val="a7"/>
            <w:sz w:val="28"/>
            <w:szCs w:val="28"/>
            <w:lang w:val="uk-UA"/>
          </w:rPr>
          <w:t>пустел</w:t>
        </w:r>
      </w:hyperlink>
      <w:r w:rsidRPr="003F46B5">
        <w:rPr>
          <w:lang w:val="uk-UA"/>
        </w:rPr>
        <w:t>ь</w:t>
      </w:r>
      <w:r w:rsidRPr="003F46B5">
        <w:rPr>
          <w:sz w:val="28"/>
          <w:szCs w:val="28"/>
          <w:lang w:val="uk-UA"/>
        </w:rPr>
        <w:t xml:space="preserve"> та напівпустел. Особливу місце займає в</w:t>
      </w:r>
      <w:hyperlink r:id="rId22" w:tooltip="Висотна поясність" w:history="1">
        <w:r w:rsidRPr="003F46B5">
          <w:rPr>
            <w:rStyle w:val="a7"/>
            <w:sz w:val="28"/>
            <w:szCs w:val="28"/>
            <w:lang w:val="uk-UA"/>
          </w:rPr>
          <w:t>исотна поясність</w:t>
        </w:r>
      </w:hyperlink>
      <w:r w:rsidRPr="003F46B5">
        <w:rPr>
          <w:sz w:val="28"/>
          <w:szCs w:val="28"/>
          <w:lang w:val="uk-UA"/>
        </w:rPr>
        <w:t xml:space="preserve"> природних умов в Андах.</w:t>
      </w:r>
    </w:p>
    <w:p w:rsidR="00D858E8" w:rsidRPr="003F46B5" w:rsidRDefault="00D858E8" w:rsidP="00D858E8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F29FE">
        <w:rPr>
          <w:sz w:val="28"/>
          <w:szCs w:val="28"/>
          <w:lang w:val="uk-UA"/>
        </w:rPr>
        <w:t xml:space="preserve">На сучасній політичній карті Південної Америки нараховується </w:t>
      </w:r>
      <w:r>
        <w:rPr>
          <w:sz w:val="28"/>
          <w:szCs w:val="28"/>
          <w:lang w:val="uk-UA"/>
        </w:rPr>
        <w:t>дванадцять</w:t>
      </w:r>
      <w:r w:rsidRPr="00EF29FE">
        <w:rPr>
          <w:sz w:val="28"/>
          <w:szCs w:val="28"/>
          <w:lang w:val="uk-UA"/>
        </w:rPr>
        <w:t xml:space="preserve"> незалежних держав</w:t>
      </w:r>
      <w:r>
        <w:rPr>
          <w:sz w:val="28"/>
          <w:szCs w:val="28"/>
          <w:lang w:val="uk-UA"/>
        </w:rPr>
        <w:t xml:space="preserve"> республіканської форми правління, але з них </w:t>
      </w:r>
      <w:r>
        <w:rPr>
          <w:sz w:val="28"/>
          <w:szCs w:val="28"/>
          <w:lang w:val="uk-UA"/>
        </w:rPr>
        <w:lastRenderedPageBreak/>
        <w:t xml:space="preserve">три федеративні республіки (Аргентина, Бразилія та Венесуела), одна унітарна республіка (Болівія), одна президентська республіка (Чилі), а також </w:t>
      </w:r>
      <w:r w:rsidRPr="00C57355">
        <w:rPr>
          <w:sz w:val="28"/>
          <w:szCs w:val="28"/>
          <w:lang w:val="uk-UA"/>
        </w:rPr>
        <w:t>Кооперативна Республіка Гайана</w:t>
      </w:r>
      <w:r>
        <w:rPr>
          <w:sz w:val="28"/>
          <w:szCs w:val="28"/>
          <w:lang w:val="uk-UA"/>
        </w:rPr>
        <w:t xml:space="preserve"> (д</w:t>
      </w:r>
      <w:r w:rsidRPr="006048E6">
        <w:rPr>
          <w:sz w:val="28"/>
          <w:szCs w:val="28"/>
          <w:lang w:val="uk-UA"/>
        </w:rPr>
        <w:t>ержава у складі Співдружності</w:t>
      </w:r>
      <w:r>
        <w:rPr>
          <w:sz w:val="28"/>
          <w:szCs w:val="28"/>
          <w:lang w:val="uk-UA"/>
        </w:rPr>
        <w:t xml:space="preserve">, як колишня колонія Великої Британії). На території Південної Америки також розташовані володіння Великої </w:t>
      </w:r>
      <w:r w:rsidRPr="00517547">
        <w:rPr>
          <w:sz w:val="28"/>
          <w:szCs w:val="28"/>
          <w:lang w:val="uk-UA"/>
        </w:rPr>
        <w:t>Британії</w:t>
      </w:r>
      <w:r>
        <w:rPr>
          <w:sz w:val="28"/>
          <w:szCs w:val="28"/>
          <w:lang w:val="uk-UA"/>
        </w:rPr>
        <w:t xml:space="preserve"> – це </w:t>
      </w:r>
      <w:hyperlink r:id="rId23" w:tooltip="Південна Джорджія та Південні Сандвічеві Острови" w:history="1">
        <w:r w:rsidRPr="00A54A88">
          <w:rPr>
            <w:rStyle w:val="a7"/>
            <w:rFonts w:eastAsiaTheme="majorEastAsia"/>
            <w:sz w:val="28"/>
            <w:szCs w:val="28"/>
            <w:lang w:val="uk-UA"/>
          </w:rPr>
          <w:t>Південна Джорджія та Південні Сандвічеві острови</w:t>
        </w:r>
      </w:hyperlink>
      <w:r w:rsidRPr="00A54A88">
        <w:rPr>
          <w:lang w:val="uk-UA"/>
        </w:rPr>
        <w:t>,</w:t>
      </w:r>
      <w:r w:rsidRPr="00A54A88">
        <w:rPr>
          <w:sz w:val="28"/>
          <w:szCs w:val="28"/>
          <w:lang w:val="uk-UA"/>
        </w:rPr>
        <w:t xml:space="preserve"> Фолклендські (Мальвинські) острови</w:t>
      </w:r>
      <w:r w:rsidRPr="00A54A88">
        <w:rPr>
          <w:lang w:val="uk-UA"/>
        </w:rPr>
        <w:t xml:space="preserve"> </w:t>
      </w:r>
      <w:r w:rsidRPr="00A54A88">
        <w:rPr>
          <w:sz w:val="28"/>
          <w:szCs w:val="28"/>
          <w:lang w:val="uk-UA"/>
        </w:rPr>
        <w:t xml:space="preserve">та заморський департамент </w:t>
      </w:r>
      <w:hyperlink r:id="rId24" w:tooltip="Франція" w:history="1">
        <w:r w:rsidRPr="00A54A88">
          <w:rPr>
            <w:rStyle w:val="a7"/>
            <w:rFonts w:eastAsiaTheme="majorEastAsia"/>
            <w:sz w:val="28"/>
            <w:szCs w:val="28"/>
            <w:lang w:val="uk-UA"/>
          </w:rPr>
          <w:t>Франці</w:t>
        </w:r>
      </w:hyperlink>
      <w:r w:rsidRPr="00A54A88">
        <w:rPr>
          <w:sz w:val="28"/>
          <w:szCs w:val="28"/>
          <w:lang w:val="uk-UA"/>
        </w:rPr>
        <w:t xml:space="preserve">ї – це </w:t>
      </w:r>
      <w:hyperlink r:id="rId25" w:tooltip="Французька Гвіана" w:history="1">
        <w:r w:rsidRPr="00A54A88">
          <w:rPr>
            <w:rStyle w:val="a7"/>
            <w:rFonts w:eastAsiaTheme="majorEastAsia"/>
            <w:sz w:val="28"/>
            <w:szCs w:val="28"/>
            <w:lang w:val="uk-UA"/>
          </w:rPr>
          <w:t>Французька Гвіана</w:t>
        </w:r>
      </w:hyperlink>
      <w:r w:rsidRPr="00A54A88">
        <w:rPr>
          <w:sz w:val="28"/>
          <w:szCs w:val="28"/>
          <w:lang w:val="uk-UA"/>
        </w:rPr>
        <w:t xml:space="preserve"> (табл. 1.1.). Майже всі південноамериканські країни мають вихід до вод </w:t>
      </w:r>
      <w:hyperlink r:id="rId26" w:tooltip="Світовий океан" w:history="1">
        <w:r w:rsidRPr="00A54A88">
          <w:rPr>
            <w:rStyle w:val="a7"/>
            <w:sz w:val="28"/>
            <w:szCs w:val="28"/>
            <w:lang w:val="uk-UA"/>
          </w:rPr>
          <w:t>Світового океану</w:t>
        </w:r>
      </w:hyperlink>
      <w:r w:rsidRPr="00A54A8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але</w:t>
      </w:r>
      <w:r w:rsidRPr="006B582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такі </w:t>
      </w:r>
      <w:r w:rsidRPr="006B5827">
        <w:rPr>
          <w:sz w:val="28"/>
          <w:szCs w:val="28"/>
          <w:lang w:val="uk-UA"/>
        </w:rPr>
        <w:t>країни</w:t>
      </w:r>
      <w:r>
        <w:rPr>
          <w:sz w:val="28"/>
          <w:szCs w:val="28"/>
          <w:lang w:val="uk-UA"/>
        </w:rPr>
        <w:t>, як Болівія та Парагвай,</w:t>
      </w:r>
      <w:r w:rsidRPr="006B582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знаходяться</w:t>
      </w:r>
      <w:r w:rsidRPr="006B5827">
        <w:rPr>
          <w:sz w:val="28"/>
          <w:szCs w:val="28"/>
          <w:lang w:val="uk-UA"/>
        </w:rPr>
        <w:t xml:space="preserve"> в середині материка</w:t>
      </w:r>
    </w:p>
    <w:p w:rsidR="00D858E8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54A88">
        <w:rPr>
          <w:sz w:val="28"/>
          <w:szCs w:val="28"/>
          <w:lang w:val="uk-UA"/>
        </w:rPr>
        <w:t>Етнічний склад населення</w:t>
      </w:r>
      <w:r w:rsidRPr="00517547">
        <w:rPr>
          <w:sz w:val="28"/>
          <w:szCs w:val="28"/>
          <w:lang w:val="uk-UA"/>
        </w:rPr>
        <w:t xml:space="preserve"> Південної Америки можна розділити на три типи: індіанці, білі і темношкірі. </w:t>
      </w:r>
      <w:r w:rsidRPr="002572B6">
        <w:rPr>
          <w:sz w:val="28"/>
          <w:szCs w:val="28"/>
          <w:lang w:val="uk-UA"/>
        </w:rPr>
        <w:t xml:space="preserve">В таких країнах, як Колумбія, Еквадор, Парагвай та Венесуела в демографічному плані переважають метиси (нащадки міжрасових шлюбів іспанців </w:t>
      </w:r>
      <w:r>
        <w:rPr>
          <w:sz w:val="28"/>
          <w:szCs w:val="28"/>
          <w:lang w:val="uk-UA"/>
        </w:rPr>
        <w:t>з місцевим</w:t>
      </w:r>
      <w:r w:rsidRPr="002572B6">
        <w:rPr>
          <w:sz w:val="28"/>
          <w:szCs w:val="28"/>
          <w:lang w:val="uk-UA"/>
        </w:rPr>
        <w:t xml:space="preserve"> населення</w:t>
      </w:r>
      <w:r>
        <w:rPr>
          <w:sz w:val="28"/>
          <w:szCs w:val="28"/>
          <w:lang w:val="uk-UA"/>
        </w:rPr>
        <w:t>м</w:t>
      </w:r>
      <w:r w:rsidRPr="002572B6">
        <w:rPr>
          <w:sz w:val="28"/>
          <w:szCs w:val="28"/>
          <w:lang w:val="uk-UA"/>
        </w:rPr>
        <w:t xml:space="preserve">). </w:t>
      </w:r>
      <w:r w:rsidRPr="00855F32">
        <w:rPr>
          <w:sz w:val="28"/>
          <w:szCs w:val="28"/>
          <w:lang w:val="uk-UA"/>
        </w:rPr>
        <w:t xml:space="preserve">Лише в двох країнах (Перу і Болівії) індіанці утворюють більшість. </w:t>
      </w:r>
      <w:r w:rsidRPr="00D54555">
        <w:rPr>
          <w:sz w:val="28"/>
          <w:szCs w:val="28"/>
        </w:rPr>
        <w:t>У Бразилії, Колумбії і Венесуелі проживає значна кількість населення африканського походження. В таких державах, як Аргентина, Уругвай, Чилі і Бразилія більшість населення має європейське походження, з них у перших двох більшість населення </w:t>
      </w:r>
      <w:r>
        <w:rPr>
          <w:sz w:val="28"/>
          <w:szCs w:val="28"/>
          <w:lang w:val="uk-UA"/>
        </w:rPr>
        <w:t>–</w:t>
      </w:r>
      <w:r w:rsidRPr="00D54555">
        <w:rPr>
          <w:sz w:val="28"/>
          <w:szCs w:val="28"/>
        </w:rPr>
        <w:t xml:space="preserve"> нащадки вихідців з Іспанії та Італії. На півдні і південному сході Бразилії проживають нащадки португальців, німців, італійців та іспанців.</w:t>
      </w:r>
    </w:p>
    <w:p w:rsidR="00D858E8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C1D34">
        <w:rPr>
          <w:sz w:val="28"/>
          <w:szCs w:val="28"/>
        </w:rPr>
        <w:t xml:space="preserve">Найпоширенішими мовами </w:t>
      </w:r>
      <w:r w:rsidRPr="005C1D34">
        <w:rPr>
          <w:sz w:val="28"/>
          <w:szCs w:val="28"/>
          <w:lang w:val="uk-UA"/>
        </w:rPr>
        <w:t>в країнах</w:t>
      </w:r>
      <w:r w:rsidRPr="00A54A88">
        <w:rPr>
          <w:i/>
          <w:sz w:val="28"/>
          <w:szCs w:val="28"/>
          <w:lang w:val="uk-UA"/>
        </w:rPr>
        <w:t xml:space="preserve"> </w:t>
      </w:r>
      <w:r w:rsidRPr="00A54A88">
        <w:rPr>
          <w:i/>
          <w:sz w:val="28"/>
          <w:szCs w:val="28"/>
        </w:rPr>
        <w:t>Південної Америки</w:t>
      </w:r>
      <w:r w:rsidRPr="00A54A88">
        <w:rPr>
          <w:sz w:val="28"/>
          <w:szCs w:val="28"/>
        </w:rPr>
        <w:t xml:space="preserve"> є </w:t>
      </w:r>
      <w:hyperlink r:id="rId27" w:tooltip="Іспанська мова" w:history="1">
        <w:r w:rsidRPr="00A54A88">
          <w:rPr>
            <w:rStyle w:val="a7"/>
            <w:sz w:val="28"/>
            <w:szCs w:val="28"/>
          </w:rPr>
          <w:t>іспанська</w:t>
        </w:r>
      </w:hyperlink>
      <w:r w:rsidRPr="00A54A88">
        <w:rPr>
          <w:sz w:val="28"/>
          <w:szCs w:val="28"/>
          <w:lang w:val="uk-UA"/>
        </w:rPr>
        <w:t xml:space="preserve"> </w:t>
      </w:r>
      <w:r w:rsidRPr="00A54A88">
        <w:rPr>
          <w:sz w:val="28"/>
          <w:szCs w:val="28"/>
        </w:rPr>
        <w:t xml:space="preserve">та </w:t>
      </w:r>
      <w:hyperlink r:id="rId28" w:tooltip="Португальська мова" w:history="1">
        <w:r w:rsidRPr="00A54A88">
          <w:rPr>
            <w:rStyle w:val="a7"/>
            <w:sz w:val="28"/>
            <w:szCs w:val="28"/>
          </w:rPr>
          <w:t>португальська</w:t>
        </w:r>
      </w:hyperlink>
      <w:r w:rsidRPr="00A54A88">
        <w:rPr>
          <w:sz w:val="28"/>
          <w:szCs w:val="28"/>
        </w:rPr>
        <w:t xml:space="preserve">. Іспанська мова є офіційною мовою більшості країн цього континенту, за винятком вищезгаданої Бразилії та Гвіани. Португальською мовою говорить Бразилія, в Суринамі </w:t>
      </w:r>
      <w:r w:rsidRPr="00A54A88">
        <w:rPr>
          <w:sz w:val="28"/>
          <w:szCs w:val="28"/>
          <w:lang w:val="uk-UA"/>
        </w:rPr>
        <w:t>розмовляют</w:t>
      </w:r>
      <w:r w:rsidRPr="00A54A88">
        <w:rPr>
          <w:sz w:val="28"/>
          <w:szCs w:val="28"/>
        </w:rPr>
        <w:t xml:space="preserve"> по-голландськи, в Гаяні </w:t>
      </w:r>
      <w:r w:rsidRPr="00A54A88">
        <w:rPr>
          <w:sz w:val="28"/>
          <w:szCs w:val="28"/>
          <w:lang w:val="uk-UA"/>
        </w:rPr>
        <w:t xml:space="preserve">– </w:t>
      </w:r>
      <w:r w:rsidRPr="00A54A88">
        <w:rPr>
          <w:sz w:val="28"/>
          <w:szCs w:val="28"/>
        </w:rPr>
        <w:t>по-англійськи, а у Французькій Гвіані </w:t>
      </w:r>
      <w:r w:rsidRPr="00A54A88">
        <w:rPr>
          <w:sz w:val="28"/>
          <w:szCs w:val="28"/>
          <w:lang w:val="uk-UA"/>
        </w:rPr>
        <w:t>–</w:t>
      </w:r>
      <w:r w:rsidRPr="00A54A88">
        <w:rPr>
          <w:sz w:val="28"/>
          <w:szCs w:val="28"/>
        </w:rPr>
        <w:t xml:space="preserve"> відповідно по-французьки. Нерідко можна почути і тубільні мови індіанців: </w:t>
      </w:r>
      <w:hyperlink r:id="rId29" w:tooltip="Кечуа" w:history="1">
        <w:r w:rsidRPr="00A54A88">
          <w:rPr>
            <w:rStyle w:val="a7"/>
            <w:sz w:val="28"/>
            <w:szCs w:val="28"/>
          </w:rPr>
          <w:t>кечуа</w:t>
        </w:r>
      </w:hyperlink>
      <w:r w:rsidRPr="00A54A88">
        <w:rPr>
          <w:sz w:val="28"/>
          <w:szCs w:val="28"/>
        </w:rPr>
        <w:t xml:space="preserve"> (Еквадор, Болівія і Перу), </w:t>
      </w:r>
      <w:hyperlink r:id="rId30" w:tooltip="Гуарані (мова)" w:history="1">
        <w:r w:rsidRPr="00A54A88">
          <w:rPr>
            <w:rStyle w:val="a7"/>
            <w:sz w:val="28"/>
            <w:szCs w:val="28"/>
          </w:rPr>
          <w:t>гуарані</w:t>
        </w:r>
      </w:hyperlink>
      <w:r w:rsidRPr="00A54A88">
        <w:rPr>
          <w:sz w:val="28"/>
          <w:szCs w:val="28"/>
        </w:rPr>
        <w:t xml:space="preserve"> (Парагвай і Болівія), </w:t>
      </w:r>
      <w:hyperlink r:id="rId31" w:tooltip="Аймара (мова)" w:history="1">
        <w:r w:rsidRPr="00A54A88">
          <w:rPr>
            <w:rStyle w:val="a7"/>
            <w:sz w:val="28"/>
            <w:szCs w:val="28"/>
          </w:rPr>
          <w:t>аймара</w:t>
        </w:r>
      </w:hyperlink>
      <w:r w:rsidRPr="00A54A88">
        <w:rPr>
          <w:sz w:val="28"/>
          <w:szCs w:val="28"/>
        </w:rPr>
        <w:t xml:space="preserve"> (Болівія і Перу) і </w:t>
      </w:r>
      <w:hyperlink r:id="rId32" w:tooltip="Арауканська мова" w:history="1">
        <w:r w:rsidRPr="00A54A88">
          <w:rPr>
            <w:rStyle w:val="a7"/>
            <w:sz w:val="28"/>
            <w:szCs w:val="28"/>
          </w:rPr>
          <w:t>арауканська мова</w:t>
        </w:r>
      </w:hyperlink>
      <w:r w:rsidRPr="00A54A88">
        <w:rPr>
          <w:sz w:val="28"/>
          <w:szCs w:val="28"/>
        </w:rPr>
        <w:t xml:space="preserve"> (південь Чилі та Аргентини). Усі вони (крім останньої) мають офіційний статус у країнах свого мовного ареалу. </w:t>
      </w:r>
    </w:p>
    <w:p w:rsidR="00D858E8" w:rsidRPr="005C1D34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55F0B">
        <w:rPr>
          <w:sz w:val="28"/>
          <w:szCs w:val="28"/>
          <w:lang w:val="uk-UA"/>
        </w:rPr>
        <w:t xml:space="preserve">Загальний обсяг міжнародних туристичних потоків до країн </w:t>
      </w:r>
      <w:r>
        <w:rPr>
          <w:rFonts w:cs="Tahoma"/>
          <w:sz w:val="28"/>
          <w:szCs w:val="28"/>
          <w:lang w:val="uk-UA"/>
        </w:rPr>
        <w:t>Американсь</w:t>
      </w:r>
      <w:r w:rsidRPr="00C55F0B">
        <w:rPr>
          <w:sz w:val="28"/>
          <w:szCs w:val="28"/>
          <w:lang w:val="uk-UA"/>
        </w:rPr>
        <w:t xml:space="preserve">кого туристичного регіону незмінно залишається потужним. </w:t>
      </w:r>
      <w:r>
        <w:rPr>
          <w:sz w:val="28"/>
          <w:szCs w:val="28"/>
          <w:lang w:val="uk-UA"/>
        </w:rPr>
        <w:t xml:space="preserve">На </w:t>
      </w:r>
      <w:r>
        <w:rPr>
          <w:sz w:val="28"/>
          <w:szCs w:val="28"/>
          <w:lang w:val="uk-UA"/>
        </w:rPr>
        <w:lastRenderedPageBreak/>
        <w:t xml:space="preserve">території </w:t>
      </w:r>
      <w:r>
        <w:rPr>
          <w:rFonts w:cs="Tahoma"/>
          <w:sz w:val="28"/>
          <w:szCs w:val="28"/>
          <w:lang w:val="uk-UA"/>
        </w:rPr>
        <w:t>Американсь</w:t>
      </w:r>
      <w:r w:rsidRPr="00C55F0B">
        <w:rPr>
          <w:sz w:val="28"/>
          <w:szCs w:val="28"/>
          <w:lang w:val="uk-UA"/>
        </w:rPr>
        <w:t>кого туристичного регіону</w:t>
      </w:r>
      <w:r>
        <w:rPr>
          <w:sz w:val="28"/>
          <w:szCs w:val="28"/>
          <w:lang w:val="uk-UA"/>
        </w:rPr>
        <w:t xml:space="preserve"> виділяються чотири </w:t>
      </w:r>
      <w:r w:rsidRPr="00C55F0B">
        <w:rPr>
          <w:sz w:val="28"/>
          <w:szCs w:val="28"/>
          <w:lang w:val="uk-UA"/>
        </w:rPr>
        <w:t>туристичних субрегіонів</w:t>
      </w:r>
      <w:r w:rsidRPr="00DA53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це </w:t>
      </w:r>
      <w:r w:rsidRPr="00DA53E4">
        <w:rPr>
          <w:sz w:val="28"/>
          <w:szCs w:val="28"/>
          <w:lang w:val="uk-UA"/>
        </w:rPr>
        <w:t>Північно</w:t>
      </w:r>
      <w:r>
        <w:rPr>
          <w:sz w:val="28"/>
          <w:szCs w:val="28"/>
          <w:lang w:val="uk-UA"/>
        </w:rPr>
        <w:t>-А</w:t>
      </w:r>
      <w:r w:rsidRPr="00DA53E4">
        <w:rPr>
          <w:sz w:val="28"/>
          <w:szCs w:val="28"/>
          <w:lang w:val="uk-UA"/>
        </w:rPr>
        <w:t>мериканський</w:t>
      </w:r>
      <w:r>
        <w:rPr>
          <w:sz w:val="28"/>
          <w:szCs w:val="28"/>
          <w:lang w:val="uk-UA"/>
        </w:rPr>
        <w:t xml:space="preserve">, </w:t>
      </w:r>
      <w:r w:rsidRPr="00DA53E4">
        <w:rPr>
          <w:sz w:val="28"/>
          <w:szCs w:val="28"/>
          <w:lang w:val="uk-UA"/>
        </w:rPr>
        <w:t>Карибський</w:t>
      </w:r>
      <w:r>
        <w:rPr>
          <w:sz w:val="28"/>
          <w:szCs w:val="28"/>
          <w:lang w:val="uk-UA"/>
        </w:rPr>
        <w:t xml:space="preserve">, </w:t>
      </w:r>
      <w:r w:rsidRPr="00DA53E4">
        <w:rPr>
          <w:sz w:val="28"/>
          <w:szCs w:val="28"/>
          <w:lang w:val="uk-UA"/>
        </w:rPr>
        <w:t>Центрально</w:t>
      </w:r>
      <w:r>
        <w:rPr>
          <w:sz w:val="28"/>
          <w:szCs w:val="28"/>
          <w:lang w:val="uk-UA"/>
        </w:rPr>
        <w:t>-А</w:t>
      </w:r>
      <w:r w:rsidRPr="00DA53E4">
        <w:rPr>
          <w:sz w:val="28"/>
          <w:szCs w:val="28"/>
          <w:lang w:val="uk-UA"/>
        </w:rPr>
        <w:t>мериканський</w:t>
      </w:r>
      <w:r>
        <w:rPr>
          <w:sz w:val="28"/>
          <w:szCs w:val="28"/>
          <w:lang w:val="uk-UA"/>
        </w:rPr>
        <w:t xml:space="preserve"> та</w:t>
      </w:r>
      <w:r w:rsidRPr="00DA53E4">
        <w:rPr>
          <w:sz w:val="28"/>
          <w:szCs w:val="28"/>
          <w:lang w:val="uk-UA"/>
        </w:rPr>
        <w:t xml:space="preserve"> Південно</w:t>
      </w:r>
      <w:r>
        <w:rPr>
          <w:sz w:val="28"/>
          <w:szCs w:val="28"/>
          <w:lang w:val="uk-UA"/>
        </w:rPr>
        <w:t>-А</w:t>
      </w:r>
      <w:r w:rsidRPr="00DA53E4">
        <w:rPr>
          <w:sz w:val="28"/>
          <w:szCs w:val="28"/>
          <w:lang w:val="uk-UA"/>
        </w:rPr>
        <w:t>мериканський</w:t>
      </w:r>
      <w:r>
        <w:rPr>
          <w:sz w:val="28"/>
          <w:szCs w:val="28"/>
          <w:lang w:val="uk-UA"/>
        </w:rPr>
        <w:t xml:space="preserve">. </w:t>
      </w:r>
      <w:r w:rsidRPr="00C55F0B">
        <w:rPr>
          <w:sz w:val="28"/>
          <w:szCs w:val="28"/>
          <w:lang w:val="uk-UA"/>
        </w:rPr>
        <w:t xml:space="preserve">Аналізуя динаміку міжнародних туристичних потоків </w:t>
      </w:r>
      <w:r>
        <w:rPr>
          <w:rFonts w:cs="Tahoma"/>
          <w:sz w:val="28"/>
          <w:szCs w:val="28"/>
          <w:lang w:val="uk-UA"/>
        </w:rPr>
        <w:t>Американсь</w:t>
      </w:r>
      <w:r w:rsidRPr="00C55F0B">
        <w:rPr>
          <w:sz w:val="28"/>
          <w:szCs w:val="28"/>
          <w:lang w:val="uk-UA"/>
        </w:rPr>
        <w:t xml:space="preserve">кого туристичного регіону та його туристичних субрегіонів за </w:t>
      </w:r>
      <w:r>
        <w:rPr>
          <w:sz w:val="28"/>
          <w:szCs w:val="28"/>
          <w:lang w:val="uk-UA"/>
        </w:rPr>
        <w:t>1990</w:t>
      </w:r>
      <w:r w:rsidRPr="00C55F0B">
        <w:rPr>
          <w:sz w:val="28"/>
          <w:szCs w:val="28"/>
          <w:lang w:val="uk-UA"/>
        </w:rPr>
        <w:t>-201</w:t>
      </w:r>
      <w:r>
        <w:rPr>
          <w:sz w:val="28"/>
          <w:szCs w:val="28"/>
          <w:lang w:val="uk-UA"/>
        </w:rPr>
        <w:t>9</w:t>
      </w:r>
      <w:r w:rsidRPr="00C55F0B">
        <w:rPr>
          <w:sz w:val="28"/>
          <w:szCs w:val="28"/>
          <w:lang w:val="uk-UA"/>
        </w:rPr>
        <w:t xml:space="preserve"> роки треба відмітити загальне зростання кількості прибуттів у 201</w:t>
      </w:r>
      <w:r>
        <w:rPr>
          <w:sz w:val="28"/>
          <w:szCs w:val="28"/>
          <w:lang w:val="uk-UA"/>
        </w:rPr>
        <w:t>9 році в 2,4</w:t>
      </w:r>
      <w:r w:rsidRPr="00C55F0B">
        <w:rPr>
          <w:sz w:val="28"/>
          <w:szCs w:val="28"/>
          <w:lang w:val="uk-UA"/>
        </w:rPr>
        <w:t xml:space="preserve"> раз</w:t>
      </w:r>
      <w:r>
        <w:rPr>
          <w:sz w:val="28"/>
          <w:szCs w:val="28"/>
          <w:lang w:val="uk-UA"/>
        </w:rPr>
        <w:t>и</w:t>
      </w:r>
      <w:r w:rsidRPr="00C55F0B">
        <w:rPr>
          <w:sz w:val="28"/>
          <w:szCs w:val="28"/>
          <w:lang w:val="uk-UA"/>
        </w:rPr>
        <w:t xml:space="preserve"> вище показника </w:t>
      </w:r>
      <w:r>
        <w:rPr>
          <w:sz w:val="28"/>
          <w:szCs w:val="28"/>
          <w:lang w:val="uk-UA"/>
        </w:rPr>
        <w:t>199</w:t>
      </w:r>
      <w:r w:rsidRPr="00C55F0B">
        <w:rPr>
          <w:sz w:val="28"/>
          <w:szCs w:val="28"/>
          <w:lang w:val="uk-UA"/>
        </w:rPr>
        <w:t>0 року</w:t>
      </w:r>
      <w:r>
        <w:rPr>
          <w:sz w:val="28"/>
          <w:szCs w:val="28"/>
          <w:lang w:val="uk-UA"/>
        </w:rPr>
        <w:t xml:space="preserve">, а </w:t>
      </w:r>
      <w:r w:rsidRPr="00C55F0B">
        <w:rPr>
          <w:sz w:val="28"/>
          <w:szCs w:val="28"/>
          <w:lang w:val="uk-UA"/>
        </w:rPr>
        <w:t xml:space="preserve">зростання кількості прибуттів до країн </w:t>
      </w:r>
      <w:r>
        <w:rPr>
          <w:sz w:val="28"/>
          <w:szCs w:val="28"/>
          <w:lang w:val="uk-UA"/>
        </w:rPr>
        <w:t>Південної</w:t>
      </w:r>
      <w:r w:rsidRPr="00C55F0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Америки</w:t>
      </w:r>
      <w:r w:rsidRPr="00C55F0B">
        <w:rPr>
          <w:sz w:val="28"/>
          <w:szCs w:val="28"/>
          <w:lang w:val="uk-UA"/>
        </w:rPr>
        <w:t xml:space="preserve"> збільшилась </w:t>
      </w:r>
      <w:r>
        <w:rPr>
          <w:sz w:val="28"/>
          <w:szCs w:val="28"/>
          <w:lang w:val="uk-UA"/>
        </w:rPr>
        <w:t xml:space="preserve">майже </w:t>
      </w:r>
      <w:r w:rsidRPr="00C55F0B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5 </w:t>
      </w:r>
      <w:r w:rsidRPr="00C55F0B">
        <w:rPr>
          <w:sz w:val="28"/>
          <w:szCs w:val="28"/>
          <w:lang w:val="uk-UA"/>
        </w:rPr>
        <w:t>раз</w:t>
      </w:r>
      <w:r>
        <w:rPr>
          <w:sz w:val="28"/>
          <w:szCs w:val="28"/>
          <w:lang w:val="uk-UA"/>
        </w:rPr>
        <w:t>ів</w:t>
      </w:r>
    </w:p>
    <w:p w:rsidR="00D858E8" w:rsidRPr="003026A3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026A3">
        <w:rPr>
          <w:sz w:val="28"/>
          <w:szCs w:val="28"/>
          <w:lang w:val="uk-UA"/>
        </w:rPr>
        <w:t xml:space="preserve">До </w:t>
      </w:r>
      <w:r>
        <w:rPr>
          <w:sz w:val="28"/>
          <w:szCs w:val="28"/>
          <w:lang w:val="uk-UA"/>
        </w:rPr>
        <w:t xml:space="preserve">природних </w:t>
      </w:r>
      <w:r w:rsidRPr="003026A3">
        <w:rPr>
          <w:sz w:val="28"/>
          <w:lang w:val="uk-UA"/>
        </w:rPr>
        <w:t>рекреаційно-туристичн</w:t>
      </w:r>
      <w:r>
        <w:rPr>
          <w:sz w:val="28"/>
          <w:lang w:val="uk-UA"/>
        </w:rPr>
        <w:t>их ресурсів</w:t>
      </w:r>
      <w:r w:rsidRPr="003026A3">
        <w:rPr>
          <w:sz w:val="28"/>
          <w:szCs w:val="28"/>
          <w:lang w:val="uk-UA"/>
        </w:rPr>
        <w:t xml:space="preserve"> належать природні та природно-антропогенні </w:t>
      </w:r>
      <w:hyperlink r:id="rId33" w:tooltip="Геосистеми" w:history="1">
        <w:r w:rsidRPr="005C1D34">
          <w:rPr>
            <w:rStyle w:val="a7"/>
            <w:sz w:val="28"/>
            <w:szCs w:val="28"/>
            <w:lang w:val="uk-UA"/>
          </w:rPr>
          <w:t>геосистеми</w:t>
        </w:r>
      </w:hyperlink>
      <w:r w:rsidRPr="003026A3">
        <w:rPr>
          <w:sz w:val="28"/>
          <w:szCs w:val="28"/>
          <w:lang w:val="uk-UA"/>
        </w:rPr>
        <w:t>, природні об'єкти, явища і процеси, які володіють внутрішніми і зовнішніми властивостями й характерними рисами для організації сезонної або цілорічної рекреаційно</w:t>
      </w:r>
      <w:r>
        <w:rPr>
          <w:sz w:val="28"/>
          <w:szCs w:val="28"/>
          <w:lang w:val="uk-UA"/>
        </w:rPr>
        <w:t>туристичної</w:t>
      </w:r>
      <w:r w:rsidRPr="003026A3">
        <w:rPr>
          <w:sz w:val="28"/>
          <w:szCs w:val="28"/>
          <w:lang w:val="uk-UA"/>
        </w:rPr>
        <w:t xml:space="preserve"> діяльності. </w:t>
      </w:r>
    </w:p>
    <w:p w:rsidR="00D858E8" w:rsidRPr="005C1D34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F2E61">
        <w:rPr>
          <w:rFonts w:eastAsiaTheme="minorHAnsi"/>
          <w:sz w:val="28"/>
          <w:szCs w:val="28"/>
          <w:lang w:val="uk-UA" w:eastAsia="en-US"/>
        </w:rPr>
        <w:t xml:space="preserve">Південна Америка </w:t>
      </w:r>
      <w:r>
        <w:rPr>
          <w:rFonts w:eastAsiaTheme="minorHAnsi"/>
          <w:sz w:val="28"/>
          <w:szCs w:val="28"/>
          <w:lang w:val="uk-UA" w:eastAsia="en-US"/>
        </w:rPr>
        <w:t>володіє</w:t>
      </w:r>
      <w:r w:rsidRPr="004F2E61">
        <w:rPr>
          <w:rFonts w:eastAsiaTheme="minorHAnsi"/>
          <w:sz w:val="28"/>
          <w:szCs w:val="28"/>
          <w:lang w:val="uk-UA" w:eastAsia="en-US"/>
        </w:rPr>
        <w:t xml:space="preserve"> потужними природними ресурсами, насамперед лісовими, флоро-фауністичними і ландшафтними, які сприяють інтенсивному</w:t>
      </w:r>
      <w:r>
        <w:rPr>
          <w:rFonts w:eastAsiaTheme="minorHAnsi"/>
          <w:sz w:val="28"/>
          <w:szCs w:val="28"/>
          <w:lang w:val="uk-UA" w:eastAsia="en-US"/>
        </w:rPr>
        <w:t xml:space="preserve"> розвитку е</w:t>
      </w:r>
      <w:r w:rsidRPr="004F2E61">
        <w:rPr>
          <w:rFonts w:eastAsiaTheme="minorHAnsi"/>
          <w:sz w:val="28"/>
          <w:szCs w:val="28"/>
          <w:lang w:val="uk-UA" w:eastAsia="en-US"/>
        </w:rPr>
        <w:t>кологічн</w:t>
      </w:r>
      <w:r>
        <w:rPr>
          <w:rFonts w:eastAsiaTheme="minorHAnsi"/>
          <w:sz w:val="28"/>
          <w:szCs w:val="28"/>
          <w:lang w:val="uk-UA" w:eastAsia="en-US"/>
        </w:rPr>
        <w:t>ого</w:t>
      </w:r>
      <w:r w:rsidRPr="004F2E61">
        <w:rPr>
          <w:rFonts w:eastAsiaTheme="minorHAnsi"/>
          <w:sz w:val="28"/>
          <w:szCs w:val="28"/>
          <w:lang w:val="uk-UA" w:eastAsia="en-US"/>
        </w:rPr>
        <w:t xml:space="preserve"> туризм</w:t>
      </w:r>
      <w:r>
        <w:rPr>
          <w:rFonts w:eastAsiaTheme="minorHAnsi"/>
          <w:sz w:val="28"/>
          <w:szCs w:val="28"/>
          <w:lang w:val="uk-UA" w:eastAsia="en-US"/>
        </w:rPr>
        <w:t>у</w:t>
      </w:r>
      <w:r w:rsidRPr="004F2E61">
        <w:rPr>
          <w:rFonts w:eastAsiaTheme="minorHAnsi"/>
          <w:sz w:val="28"/>
          <w:szCs w:val="28"/>
          <w:lang w:val="uk-UA" w:eastAsia="en-US"/>
        </w:rPr>
        <w:t xml:space="preserve">. </w:t>
      </w:r>
      <w:r w:rsidRPr="00990C02">
        <w:rPr>
          <w:sz w:val="28"/>
          <w:szCs w:val="28"/>
          <w:lang w:val="uk-UA"/>
        </w:rPr>
        <w:t xml:space="preserve">Території, що охороняються, представлені в Південній Америці </w:t>
      </w:r>
      <w:r w:rsidRPr="005C1D34">
        <w:rPr>
          <w:bCs/>
          <w:sz w:val="28"/>
          <w:szCs w:val="28"/>
          <w:lang w:val="uk-UA"/>
        </w:rPr>
        <w:t>національними парками</w:t>
      </w:r>
      <w:r>
        <w:rPr>
          <w:sz w:val="28"/>
          <w:szCs w:val="28"/>
          <w:lang w:val="uk-UA"/>
        </w:rPr>
        <w:t xml:space="preserve">, яких нараховується </w:t>
      </w:r>
      <w:r w:rsidRPr="00990C02">
        <w:rPr>
          <w:sz w:val="28"/>
          <w:szCs w:val="28"/>
          <w:lang w:val="uk-UA"/>
        </w:rPr>
        <w:t>близько 100</w:t>
      </w:r>
      <w:r>
        <w:rPr>
          <w:sz w:val="28"/>
          <w:szCs w:val="28"/>
          <w:lang w:val="uk-UA"/>
        </w:rPr>
        <w:t>,</w:t>
      </w:r>
      <w:r w:rsidRPr="00990C02">
        <w:rPr>
          <w:sz w:val="28"/>
          <w:szCs w:val="28"/>
          <w:lang w:val="uk-UA"/>
        </w:rPr>
        <w:t xml:space="preserve"> і резерватами, в основному для охорони коштовних лісів і видів тварин, що знаходяться під загрозою знищення, а </w:t>
      </w:r>
      <w:r w:rsidRPr="005C1D34">
        <w:rPr>
          <w:sz w:val="28"/>
          <w:szCs w:val="28"/>
          <w:lang w:val="uk-UA"/>
        </w:rPr>
        <w:t>також мальовничих рекреаційних ландшафтів</w:t>
      </w:r>
    </w:p>
    <w:p w:rsidR="00D858E8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C1D34">
        <w:rPr>
          <w:sz w:val="28"/>
          <w:szCs w:val="28"/>
          <w:lang w:val="uk-UA"/>
        </w:rPr>
        <w:t>Найбільш відомі національні парки – це Ігуасу й Ітатіая в Бразилії, Науель-Уапі та Лос-Гласьярес в Аргентині, Лос-Парагуас у Чилі й інші</w:t>
      </w:r>
      <w:r>
        <w:rPr>
          <w:sz w:val="28"/>
          <w:szCs w:val="28"/>
          <w:lang w:val="uk-UA"/>
        </w:rPr>
        <w:t xml:space="preserve">.   </w:t>
      </w:r>
    </w:p>
    <w:p w:rsidR="00D858E8" w:rsidRPr="005C1D34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C1D34">
        <w:rPr>
          <w:i/>
          <w:sz w:val="28"/>
          <w:szCs w:val="28"/>
          <w:lang w:val="uk-UA"/>
        </w:rPr>
        <w:t xml:space="preserve">Національні парки «Ігуасу» Бразилії та Аргентини </w:t>
      </w:r>
      <w:r w:rsidRPr="005C1D34">
        <w:rPr>
          <w:sz w:val="28"/>
          <w:szCs w:val="28"/>
          <w:lang w:val="uk-UA"/>
        </w:rPr>
        <w:t xml:space="preserve">розташовані на території бразильського штату </w:t>
      </w:r>
      <w:hyperlink r:id="rId34" w:tooltip="Парана (штат)" w:history="1">
        <w:r w:rsidRPr="005C1D34">
          <w:rPr>
            <w:rStyle w:val="a7"/>
            <w:sz w:val="28"/>
            <w:szCs w:val="28"/>
            <w:lang w:val="uk-UA"/>
          </w:rPr>
          <w:t>Парана</w:t>
        </w:r>
      </w:hyperlink>
      <w:r w:rsidRPr="005C1D34">
        <w:rPr>
          <w:sz w:val="28"/>
          <w:szCs w:val="28"/>
          <w:lang w:val="uk-UA"/>
        </w:rPr>
        <w:t xml:space="preserve">  і аргентинської провінції </w:t>
      </w:r>
      <w:hyperlink r:id="rId35" w:tooltip="Місьйонес (провінція)" w:history="1">
        <w:r w:rsidRPr="005C1D34">
          <w:rPr>
            <w:rStyle w:val="a7"/>
            <w:sz w:val="28"/>
            <w:szCs w:val="28"/>
            <w:lang w:val="uk-UA"/>
          </w:rPr>
          <w:t>Місьйонес</w:t>
        </w:r>
      </w:hyperlink>
      <w:r w:rsidRPr="005C1D34">
        <w:rPr>
          <w:sz w:val="28"/>
          <w:szCs w:val="28"/>
          <w:lang w:val="uk-UA"/>
        </w:rPr>
        <w:t xml:space="preserve">. Саме на кордоні цих країн розташований каскад </w:t>
      </w:r>
      <w:hyperlink r:id="rId36" w:history="1">
        <w:r w:rsidRPr="005C1D34">
          <w:rPr>
            <w:rStyle w:val="a7"/>
            <w:sz w:val="28"/>
            <w:szCs w:val="28"/>
            <w:lang w:val="uk-UA"/>
          </w:rPr>
          <w:t>водоспадів</w:t>
        </w:r>
      </w:hyperlink>
      <w:r w:rsidRPr="005C1D34">
        <w:rPr>
          <w:sz w:val="28"/>
          <w:szCs w:val="28"/>
          <w:lang w:val="uk-UA"/>
        </w:rPr>
        <w:t xml:space="preserve"> на річці </w:t>
      </w:r>
      <w:hyperlink r:id="rId37" w:tooltip="Ігуасу (річка)" w:history="1">
        <w:r w:rsidRPr="005C1D34">
          <w:rPr>
            <w:rStyle w:val="a7"/>
            <w:sz w:val="28"/>
            <w:szCs w:val="28"/>
            <w:lang w:val="uk-UA"/>
          </w:rPr>
          <w:t>Ігуасу</w:t>
        </w:r>
      </w:hyperlink>
      <w:r w:rsidRPr="005C1D34">
        <w:rPr>
          <w:sz w:val="28"/>
          <w:szCs w:val="28"/>
          <w:lang w:val="uk-UA"/>
        </w:rPr>
        <w:t xml:space="preserve"> – </w:t>
      </w:r>
      <w:hyperlink r:id="rId38" w:history="1">
        <w:r w:rsidRPr="005C1D34">
          <w:rPr>
            <w:rStyle w:val="a7"/>
            <w:sz w:val="28"/>
            <w:szCs w:val="28"/>
            <w:lang w:val="uk-UA"/>
          </w:rPr>
          <w:t>водоспад</w:t>
        </w:r>
      </w:hyperlink>
      <w:r w:rsidRPr="005C1D34">
        <w:rPr>
          <w:sz w:val="28"/>
          <w:szCs w:val="28"/>
          <w:lang w:val="uk-UA"/>
        </w:rPr>
        <w:t xml:space="preserve">и </w:t>
      </w:r>
      <w:hyperlink r:id="rId39" w:tooltip="Ігуасу (річка)" w:history="1">
        <w:r w:rsidRPr="005C1D34">
          <w:rPr>
            <w:rStyle w:val="a7"/>
            <w:sz w:val="28"/>
            <w:szCs w:val="28"/>
            <w:lang w:val="uk-UA"/>
          </w:rPr>
          <w:t>Ігуасу</w:t>
        </w:r>
      </w:hyperlink>
      <w:r w:rsidRPr="005C1D34">
        <w:rPr>
          <w:sz w:val="28"/>
          <w:szCs w:val="28"/>
          <w:lang w:val="uk-UA"/>
        </w:rPr>
        <w:t xml:space="preserve"> (</w:t>
      </w:r>
      <w:hyperlink r:id="rId40" w:history="1">
        <w:r w:rsidRPr="005C1D34">
          <w:rPr>
            <w:rStyle w:val="a7"/>
            <w:sz w:val="28"/>
            <w:szCs w:val="28"/>
            <w:lang w:val="uk-UA"/>
          </w:rPr>
          <w:t>португ.</w:t>
        </w:r>
      </w:hyperlink>
      <w:r w:rsidRPr="005C1D34">
        <w:rPr>
          <w:sz w:val="28"/>
          <w:szCs w:val="28"/>
          <w:lang w:val="uk-UA"/>
        </w:rPr>
        <w:t xml:space="preserve"> </w:t>
      </w:r>
      <w:r w:rsidRPr="005C1D34">
        <w:rPr>
          <w:i/>
          <w:iCs/>
          <w:sz w:val="28"/>
          <w:szCs w:val="28"/>
          <w:lang w:val="pt-PT"/>
        </w:rPr>
        <w:t>Cataratas do Iguaçu</w:t>
      </w:r>
      <w:r w:rsidRPr="005C1D34">
        <w:rPr>
          <w:sz w:val="28"/>
          <w:szCs w:val="28"/>
          <w:lang w:val="uk-UA"/>
        </w:rPr>
        <w:t xml:space="preserve">, </w:t>
      </w:r>
      <w:hyperlink r:id="rId41" w:history="1">
        <w:r w:rsidRPr="005C1D34">
          <w:rPr>
            <w:rStyle w:val="a7"/>
            <w:sz w:val="28"/>
            <w:szCs w:val="28"/>
            <w:lang w:val="uk-UA"/>
          </w:rPr>
          <w:t>ісп.</w:t>
        </w:r>
      </w:hyperlink>
      <w:r w:rsidRPr="005C1D34">
        <w:rPr>
          <w:sz w:val="28"/>
          <w:szCs w:val="28"/>
          <w:lang w:val="uk-UA"/>
        </w:rPr>
        <w:t xml:space="preserve"> </w:t>
      </w:r>
      <w:r w:rsidRPr="005C1D34">
        <w:rPr>
          <w:i/>
          <w:iCs/>
          <w:sz w:val="28"/>
          <w:szCs w:val="28"/>
          <w:lang w:val="es-ES"/>
        </w:rPr>
        <w:t>Cataratas del Iguazú</w:t>
      </w:r>
      <w:r w:rsidRPr="005C1D34">
        <w:rPr>
          <w:sz w:val="28"/>
          <w:szCs w:val="28"/>
          <w:lang w:val="uk-UA"/>
        </w:rPr>
        <w:t xml:space="preserve">). Обидва парки у 1984 і 1986 роках відповідно були включені до списку </w:t>
      </w:r>
      <w:hyperlink r:id="rId42" w:tooltip="Світова спадщина ЮНЕСКО" w:history="1">
        <w:r w:rsidRPr="005C1D34">
          <w:rPr>
            <w:rStyle w:val="a7"/>
            <w:sz w:val="28"/>
            <w:szCs w:val="28"/>
            <w:lang w:val="uk-UA"/>
          </w:rPr>
          <w:t>світової спадщини ЮНЕСКО</w:t>
        </w:r>
      </w:hyperlink>
      <w:r w:rsidRPr="005C1D34">
        <w:rPr>
          <w:sz w:val="28"/>
          <w:szCs w:val="28"/>
          <w:lang w:val="uk-UA"/>
        </w:rPr>
        <w:t xml:space="preserve">. </w:t>
      </w:r>
    </w:p>
    <w:p w:rsidR="00D858E8" w:rsidRPr="005C1D34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C1D34">
        <w:rPr>
          <w:i/>
          <w:sz w:val="28"/>
          <w:szCs w:val="28"/>
        </w:rPr>
        <w:t>Національний парк Тайрона</w:t>
      </w:r>
      <w:r w:rsidRPr="005C1D34">
        <w:rPr>
          <w:sz w:val="28"/>
          <w:szCs w:val="28"/>
          <w:lang w:val="uk-UA"/>
        </w:rPr>
        <w:t xml:space="preserve"> – це </w:t>
      </w:r>
      <w:r w:rsidRPr="005C1D34">
        <w:rPr>
          <w:sz w:val="28"/>
          <w:szCs w:val="28"/>
        </w:rPr>
        <w:t>одне з найкрасивіших місць Колумбії</w:t>
      </w:r>
      <w:r w:rsidRPr="005C1D34">
        <w:rPr>
          <w:sz w:val="28"/>
          <w:szCs w:val="28"/>
          <w:lang w:val="uk-UA"/>
        </w:rPr>
        <w:t xml:space="preserve">. Національний парк охоплює 12 тисяч гектарів незайманої природної території з унікальною флорой і фауной (сотні видів тварин і птахів, багато яких зараз </w:t>
      </w:r>
      <w:r w:rsidRPr="005C1D34">
        <w:rPr>
          <w:sz w:val="28"/>
          <w:szCs w:val="28"/>
          <w:lang w:val="uk-UA"/>
        </w:rPr>
        <w:lastRenderedPageBreak/>
        <w:t>на межі зникнення), лазурне Карибське узбережжя Колумбії, а на тлі – величні гори Сьєрра-Невада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47943">
        <w:rPr>
          <w:bCs/>
          <w:sz w:val="28"/>
          <w:szCs w:val="28"/>
          <w:lang w:val="uk-UA"/>
        </w:rPr>
        <w:t>Національний парк Канайма</w:t>
      </w:r>
      <w:r>
        <w:rPr>
          <w:sz w:val="28"/>
          <w:szCs w:val="28"/>
          <w:lang w:val="uk-UA"/>
        </w:rPr>
        <w:t xml:space="preserve"> </w:t>
      </w:r>
      <w:r w:rsidRPr="005C1D34">
        <w:rPr>
          <w:sz w:val="28"/>
          <w:szCs w:val="28"/>
          <w:lang w:val="uk-UA"/>
        </w:rPr>
        <w:t xml:space="preserve">розташований в південно-східній частині </w:t>
      </w:r>
      <w:hyperlink r:id="rId43" w:history="1">
        <w:r w:rsidRPr="005C1D34">
          <w:rPr>
            <w:rStyle w:val="a7"/>
            <w:sz w:val="28"/>
            <w:szCs w:val="28"/>
            <w:lang w:val="uk-UA"/>
          </w:rPr>
          <w:t>Венесуели</w:t>
        </w:r>
      </w:hyperlink>
      <w:r>
        <w:rPr>
          <w:sz w:val="28"/>
          <w:szCs w:val="28"/>
          <w:lang w:val="uk-UA"/>
        </w:rPr>
        <w:t xml:space="preserve"> і</w:t>
      </w:r>
      <w:r w:rsidRPr="005C1D34">
        <w:rPr>
          <w:sz w:val="28"/>
          <w:szCs w:val="28"/>
        </w:rPr>
        <w:t xml:space="preserve"> займає територію </w:t>
      </w:r>
      <w:hyperlink r:id="rId44" w:tooltip="Ґран-Сабана" w:history="1">
        <w:r w:rsidRPr="005C1D34">
          <w:rPr>
            <w:rStyle w:val="a7"/>
            <w:sz w:val="28"/>
            <w:szCs w:val="28"/>
          </w:rPr>
          <w:t>Ґран-Сабана</w:t>
        </w:r>
      </w:hyperlink>
      <w:r w:rsidRPr="005C1D34">
        <w:rPr>
          <w:sz w:val="28"/>
          <w:szCs w:val="28"/>
        </w:rPr>
        <w:t xml:space="preserve"> (великої савани).</w:t>
      </w:r>
      <w:r w:rsidRPr="005C1D34">
        <w:rPr>
          <w:sz w:val="28"/>
          <w:szCs w:val="28"/>
          <w:lang w:val="uk-UA"/>
        </w:rPr>
        <w:t xml:space="preserve"> </w:t>
      </w:r>
      <w:r w:rsidRPr="005C1D34">
        <w:rPr>
          <w:sz w:val="28"/>
          <w:szCs w:val="28"/>
        </w:rPr>
        <w:t xml:space="preserve">Парк був заснований </w:t>
      </w:r>
      <w:r w:rsidRPr="005C1D34">
        <w:rPr>
          <w:sz w:val="28"/>
          <w:szCs w:val="28"/>
          <w:lang w:val="uk-UA"/>
        </w:rPr>
        <w:t>у</w:t>
      </w:r>
      <w:r w:rsidRPr="005C1D34">
        <w:rPr>
          <w:sz w:val="28"/>
          <w:szCs w:val="28"/>
        </w:rPr>
        <w:t xml:space="preserve"> </w:t>
      </w:r>
      <w:hyperlink r:id="rId45" w:tooltip="1962" w:history="1">
        <w:r w:rsidRPr="005C1D34">
          <w:rPr>
            <w:rStyle w:val="a7"/>
            <w:sz w:val="28"/>
            <w:szCs w:val="28"/>
          </w:rPr>
          <w:t>1962</w:t>
        </w:r>
      </w:hyperlink>
      <w:r w:rsidRPr="005C1D34">
        <w:rPr>
          <w:sz w:val="28"/>
          <w:szCs w:val="28"/>
        </w:rPr>
        <w:t xml:space="preserve"> ро</w:t>
      </w:r>
      <w:r w:rsidRPr="005C1D34">
        <w:rPr>
          <w:sz w:val="28"/>
          <w:szCs w:val="28"/>
          <w:lang w:val="uk-UA"/>
        </w:rPr>
        <w:t>ці</w:t>
      </w:r>
      <w:r w:rsidRPr="005C1D34">
        <w:rPr>
          <w:sz w:val="28"/>
          <w:szCs w:val="28"/>
        </w:rPr>
        <w:t xml:space="preserve">. З 1994 року парк є об'єктом </w:t>
      </w:r>
      <w:hyperlink r:id="rId46" w:tooltip="Світова спадщина ЮНЕСКО" w:history="1">
        <w:r w:rsidRPr="005C1D34">
          <w:rPr>
            <w:rStyle w:val="a7"/>
            <w:sz w:val="28"/>
            <w:szCs w:val="28"/>
          </w:rPr>
          <w:t>Світової спадщини</w:t>
        </w:r>
      </w:hyperlink>
      <w:r w:rsidRPr="005C1D34">
        <w:rPr>
          <w:sz w:val="28"/>
          <w:szCs w:val="28"/>
        </w:rPr>
        <w:t xml:space="preserve"> </w:t>
      </w:r>
      <w:hyperlink r:id="rId47" w:tooltip="ЮНЕСКО" w:history="1">
        <w:r w:rsidRPr="005C1D34">
          <w:rPr>
            <w:rStyle w:val="a7"/>
            <w:sz w:val="28"/>
            <w:szCs w:val="28"/>
          </w:rPr>
          <w:t>ЮНЕСКО</w:t>
        </w:r>
      </w:hyperlink>
      <w:r w:rsidRPr="005C1D34">
        <w:rPr>
          <w:sz w:val="28"/>
          <w:szCs w:val="28"/>
        </w:rPr>
        <w:t>, через неповторну природу регіону</w:t>
      </w:r>
      <w:r>
        <w:rPr>
          <w:sz w:val="28"/>
          <w:szCs w:val="28"/>
          <w:lang w:val="uk-UA"/>
        </w:rPr>
        <w:t>.</w:t>
      </w:r>
      <w:r w:rsidRPr="005C1D34">
        <w:rPr>
          <w:sz w:val="28"/>
          <w:szCs w:val="28"/>
        </w:rPr>
        <w:t xml:space="preserve"> Територія національного парку є батьківщиною індіанського народу пемон.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Серед морських заповідників треба відзначити м</w:t>
      </w:r>
      <w:r w:rsidRPr="00E47943">
        <w:rPr>
          <w:sz w:val="28"/>
          <w:szCs w:val="28"/>
          <w:lang w:val="uk-UA"/>
        </w:rPr>
        <w:t>орський заповідник Лос-Рокес</w:t>
      </w:r>
      <w:r w:rsidRPr="00E47943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це н</w:t>
      </w:r>
      <w:r w:rsidRPr="00E47943">
        <w:rPr>
          <w:sz w:val="28"/>
          <w:szCs w:val="28"/>
          <w:lang w:val="uk-UA"/>
        </w:rPr>
        <w:t>айбільш</w:t>
      </w:r>
      <w:r>
        <w:rPr>
          <w:sz w:val="28"/>
          <w:szCs w:val="28"/>
          <w:lang w:val="uk-UA"/>
        </w:rPr>
        <w:t>ий морський заповідник Венесуели та в цілому Піденної</w:t>
      </w:r>
      <w:r w:rsidRPr="00E47943">
        <w:rPr>
          <w:sz w:val="28"/>
          <w:szCs w:val="28"/>
          <w:lang w:val="uk-UA"/>
        </w:rPr>
        <w:t xml:space="preserve"> Америки</w:t>
      </w:r>
      <w:r>
        <w:rPr>
          <w:sz w:val="28"/>
          <w:szCs w:val="28"/>
          <w:lang w:val="uk-UA"/>
        </w:rPr>
        <w:t xml:space="preserve"> а також </w:t>
      </w:r>
      <w:r w:rsidRPr="00E47943">
        <w:rPr>
          <w:sz w:val="28"/>
          <w:szCs w:val="28"/>
          <w:lang w:val="uk-UA"/>
        </w:rPr>
        <w:t>морський заповідник Кабо Полоніо</w:t>
      </w:r>
      <w:r>
        <w:rPr>
          <w:sz w:val="28"/>
          <w:szCs w:val="28"/>
          <w:lang w:val="uk-UA"/>
        </w:rPr>
        <w:t xml:space="preserve">в </w:t>
      </w:r>
      <w:r w:rsidRPr="00E47943">
        <w:rPr>
          <w:sz w:val="28"/>
          <w:szCs w:val="28"/>
          <w:lang w:val="uk-UA"/>
        </w:rPr>
        <w:t>Уругва</w:t>
      </w:r>
      <w:r>
        <w:rPr>
          <w:sz w:val="28"/>
          <w:szCs w:val="28"/>
          <w:lang w:val="uk-UA"/>
        </w:rPr>
        <w:t>ї, де можна побачити</w:t>
      </w:r>
      <w:r w:rsidRPr="00E47943">
        <w:rPr>
          <w:sz w:val="28"/>
          <w:szCs w:val="28"/>
          <w:lang w:val="uk-UA"/>
        </w:rPr>
        <w:t xml:space="preserve"> морськи</w:t>
      </w:r>
      <w:r>
        <w:rPr>
          <w:sz w:val="28"/>
          <w:szCs w:val="28"/>
          <w:lang w:val="uk-UA"/>
        </w:rPr>
        <w:t>х</w:t>
      </w:r>
      <w:r w:rsidRPr="00E47943">
        <w:rPr>
          <w:sz w:val="28"/>
          <w:szCs w:val="28"/>
          <w:lang w:val="uk-UA"/>
        </w:rPr>
        <w:t xml:space="preserve"> котик</w:t>
      </w:r>
      <w:r>
        <w:rPr>
          <w:sz w:val="28"/>
          <w:szCs w:val="28"/>
          <w:lang w:val="uk-UA"/>
        </w:rPr>
        <w:t>ів, Т</w:t>
      </w:r>
      <w:r w:rsidRPr="00E47943">
        <w:rPr>
          <w:sz w:val="28"/>
          <w:szCs w:val="28"/>
          <w:lang w:val="uk-UA"/>
        </w:rPr>
        <w:t>уристи вважають його райським куточком</w:t>
      </w:r>
      <w:r>
        <w:rPr>
          <w:sz w:val="28"/>
          <w:szCs w:val="28"/>
          <w:lang w:val="uk-UA"/>
        </w:rPr>
        <w:t>.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Одним з популярних туристичних маршрутів </w:t>
      </w:r>
      <w:r w:rsidRPr="00DD38F7">
        <w:rPr>
          <w:sz w:val="28"/>
          <w:szCs w:val="28"/>
          <w:lang w:val="uk-UA"/>
        </w:rPr>
        <w:t xml:space="preserve">Південної Америки </w:t>
      </w:r>
      <w:r>
        <w:rPr>
          <w:sz w:val="28"/>
          <w:szCs w:val="28"/>
          <w:lang w:val="uk-UA"/>
        </w:rPr>
        <w:t xml:space="preserve">є </w:t>
      </w:r>
      <w:r w:rsidRPr="00AF5CA7">
        <w:rPr>
          <w:sz w:val="28"/>
          <w:szCs w:val="28"/>
          <w:lang w:val="uk-UA"/>
        </w:rPr>
        <w:t xml:space="preserve">маршрут по місцям пам’яток природи країн «Болівія – Перу – Чилі», </w:t>
      </w:r>
      <w:r>
        <w:rPr>
          <w:sz w:val="28"/>
          <w:szCs w:val="28"/>
          <w:lang w:val="uk-UA"/>
        </w:rPr>
        <w:t xml:space="preserve">на шляху якого знаходиться </w:t>
      </w:r>
      <w:r w:rsidRPr="00AF5CA7">
        <w:rPr>
          <w:sz w:val="28"/>
          <w:szCs w:val="28"/>
          <w:lang w:val="uk-UA"/>
        </w:rPr>
        <w:t>озеро Тітікака, в акваторії якого розташовани 41 острів, у тому числі острів Ісла-дель-Соль</w:t>
      </w:r>
      <w:r>
        <w:rPr>
          <w:sz w:val="28"/>
          <w:szCs w:val="28"/>
          <w:lang w:val="uk-UA"/>
        </w:rPr>
        <w:t xml:space="preserve">.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5CA7">
        <w:rPr>
          <w:sz w:val="28"/>
          <w:szCs w:val="28"/>
          <w:lang w:val="uk-UA"/>
        </w:rPr>
        <w:t>Туристичний маршрут «</w:t>
      </w:r>
      <w:r w:rsidRPr="00AF5CA7">
        <w:rPr>
          <w:bCs/>
          <w:sz w:val="28"/>
          <w:szCs w:val="28"/>
          <w:lang w:val="uk-UA"/>
        </w:rPr>
        <w:t>Дорога сім озер»</w:t>
      </w:r>
      <w:r>
        <w:rPr>
          <w:bCs/>
          <w:sz w:val="28"/>
          <w:szCs w:val="28"/>
          <w:lang w:val="uk-UA"/>
        </w:rPr>
        <w:t xml:space="preserve"> протяжністю </w:t>
      </w:r>
      <w:r w:rsidRPr="00AF5CA7">
        <w:rPr>
          <w:sz w:val="28"/>
          <w:szCs w:val="28"/>
          <w:lang w:val="uk-UA"/>
        </w:rPr>
        <w:t>108 кілометрів</w:t>
      </w:r>
      <w:r>
        <w:rPr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прокладений в</w:t>
      </w:r>
      <w:r w:rsidRPr="00AF5CA7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А</w:t>
      </w:r>
      <w:r w:rsidRPr="00AF5CA7">
        <w:rPr>
          <w:bCs/>
          <w:sz w:val="28"/>
          <w:szCs w:val="28"/>
          <w:lang w:val="uk-UA"/>
        </w:rPr>
        <w:t>ргентин</w:t>
      </w:r>
      <w:r>
        <w:rPr>
          <w:bCs/>
          <w:sz w:val="28"/>
          <w:szCs w:val="28"/>
          <w:lang w:val="uk-UA"/>
        </w:rPr>
        <w:t>і і</w:t>
      </w:r>
      <w:r>
        <w:rPr>
          <w:sz w:val="28"/>
          <w:szCs w:val="28"/>
          <w:lang w:val="uk-UA"/>
        </w:rPr>
        <w:t xml:space="preserve"> присвячений відвідуванням </w:t>
      </w:r>
      <w:r w:rsidRPr="00AF5CA7">
        <w:rPr>
          <w:sz w:val="28"/>
          <w:szCs w:val="28"/>
          <w:lang w:val="uk-UA"/>
        </w:rPr>
        <w:t>найкрасивіш</w:t>
      </w:r>
      <w:r>
        <w:rPr>
          <w:sz w:val="28"/>
          <w:szCs w:val="28"/>
          <w:lang w:val="uk-UA"/>
        </w:rPr>
        <w:t>их</w:t>
      </w:r>
      <w:r w:rsidRPr="00AF5C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природних </w:t>
      </w:r>
      <w:r w:rsidRPr="00AF5CA7">
        <w:rPr>
          <w:sz w:val="28"/>
          <w:szCs w:val="28"/>
          <w:lang w:val="uk-UA"/>
        </w:rPr>
        <w:t>краєвид</w:t>
      </w:r>
      <w:r>
        <w:rPr>
          <w:sz w:val="28"/>
          <w:szCs w:val="28"/>
          <w:lang w:val="uk-UA"/>
        </w:rPr>
        <w:t>ів</w:t>
      </w:r>
      <w:r w:rsidRPr="00AF5CA7">
        <w:rPr>
          <w:sz w:val="28"/>
          <w:szCs w:val="28"/>
          <w:lang w:val="uk-UA"/>
        </w:rPr>
        <w:t xml:space="preserve"> Патагонії</w:t>
      </w:r>
      <w:r>
        <w:rPr>
          <w:sz w:val="28"/>
          <w:szCs w:val="28"/>
          <w:lang w:val="uk-UA"/>
        </w:rPr>
        <w:t xml:space="preserve"> – це озера</w:t>
      </w:r>
      <w:r w:rsidRPr="00AF5CA7">
        <w:rPr>
          <w:sz w:val="28"/>
          <w:szCs w:val="28"/>
          <w:lang w:val="uk-UA"/>
        </w:rPr>
        <w:t xml:space="preserve"> Коррентосо, Ескондідо, Еспехо, Фолкнер, Мачоніко, Вілларіно та Лакар</w:t>
      </w:r>
      <w:r>
        <w:rPr>
          <w:sz w:val="28"/>
          <w:szCs w:val="28"/>
          <w:lang w:val="uk-UA"/>
        </w:rPr>
        <w:t xml:space="preserve">.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F5CA7">
        <w:rPr>
          <w:sz w:val="28"/>
          <w:szCs w:val="28"/>
          <w:lang w:val="uk-UA"/>
        </w:rPr>
        <w:t>Туристичний маршрут</w:t>
      </w:r>
      <w:r w:rsidRPr="00AF5CA7">
        <w:rPr>
          <w:bCs/>
          <w:sz w:val="28"/>
          <w:szCs w:val="28"/>
        </w:rPr>
        <w:t xml:space="preserve"> </w:t>
      </w:r>
      <w:r w:rsidRPr="00AF5CA7">
        <w:rPr>
          <w:bCs/>
          <w:sz w:val="28"/>
          <w:szCs w:val="28"/>
          <w:lang w:val="uk-UA"/>
        </w:rPr>
        <w:t>«</w:t>
      </w:r>
      <w:r w:rsidRPr="00AF5CA7">
        <w:rPr>
          <w:bCs/>
          <w:sz w:val="28"/>
          <w:szCs w:val="28"/>
        </w:rPr>
        <w:t>Пукон, Чилі</w:t>
      </w:r>
      <w:r w:rsidRPr="00AF5CA7">
        <w:rPr>
          <w:bCs/>
          <w:sz w:val="28"/>
          <w:szCs w:val="28"/>
          <w:lang w:val="uk-UA"/>
        </w:rPr>
        <w:t>»</w:t>
      </w:r>
      <w:r>
        <w:rPr>
          <w:bCs/>
          <w:sz w:val="28"/>
          <w:szCs w:val="28"/>
          <w:lang w:val="uk-UA"/>
        </w:rPr>
        <w:t xml:space="preserve"> розташований в </w:t>
      </w:r>
      <w:r w:rsidRPr="00912BB9">
        <w:rPr>
          <w:sz w:val="28"/>
          <w:szCs w:val="28"/>
        </w:rPr>
        <w:t>одн</w:t>
      </w:r>
      <w:r>
        <w:rPr>
          <w:sz w:val="28"/>
          <w:szCs w:val="28"/>
          <w:lang w:val="uk-UA"/>
        </w:rPr>
        <w:t>ому</w:t>
      </w:r>
      <w:r w:rsidRPr="00912BB9">
        <w:rPr>
          <w:sz w:val="28"/>
          <w:szCs w:val="28"/>
        </w:rPr>
        <w:t xml:space="preserve"> з найкращих регіонів Чилі – Араукані</w:t>
      </w:r>
      <w:r>
        <w:rPr>
          <w:sz w:val="28"/>
          <w:szCs w:val="28"/>
          <w:lang w:val="uk-UA"/>
        </w:rPr>
        <w:t xml:space="preserve">ї з центром м. </w:t>
      </w:r>
      <w:r w:rsidRPr="007E266F">
        <w:rPr>
          <w:sz w:val="28"/>
          <w:szCs w:val="28"/>
          <w:lang w:val="uk-UA"/>
        </w:rPr>
        <w:t>Пукон</w:t>
      </w:r>
      <w:r>
        <w:rPr>
          <w:sz w:val="28"/>
          <w:szCs w:val="28"/>
          <w:lang w:val="uk-UA"/>
        </w:rPr>
        <w:t xml:space="preserve">.  </w:t>
      </w:r>
      <w:r w:rsidRPr="006A4549">
        <w:rPr>
          <w:sz w:val="28"/>
          <w:szCs w:val="28"/>
          <w:lang w:val="uk-UA"/>
        </w:rPr>
        <w:t xml:space="preserve">Місто оточує вулкан Вільярріка, фантастична місцева принада, яку </w:t>
      </w:r>
      <w:r>
        <w:rPr>
          <w:sz w:val="28"/>
          <w:szCs w:val="28"/>
          <w:lang w:val="uk-UA"/>
        </w:rPr>
        <w:t>повинен</w:t>
      </w:r>
      <w:r w:rsidRPr="006A4549">
        <w:rPr>
          <w:sz w:val="28"/>
          <w:szCs w:val="28"/>
          <w:lang w:val="uk-UA"/>
        </w:rPr>
        <w:t xml:space="preserve"> відвідати кожен фанат екстремальних видів спорту.</w:t>
      </w:r>
      <w:r w:rsidRPr="00AF5CA7">
        <w:rPr>
          <w:sz w:val="28"/>
          <w:szCs w:val="28"/>
          <w:lang w:val="uk-UA"/>
        </w:rPr>
        <w:t xml:space="preserve">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Ще одне цикаве місце для мандривніків – це </w:t>
      </w:r>
      <w:r w:rsidRPr="009D2341">
        <w:rPr>
          <w:i/>
          <w:sz w:val="28"/>
          <w:szCs w:val="28"/>
          <w:lang w:val="uk-UA"/>
        </w:rPr>
        <w:t xml:space="preserve">місто </w:t>
      </w:r>
      <w:r w:rsidRPr="009D2341">
        <w:rPr>
          <w:bCs/>
          <w:i/>
          <w:sz w:val="28"/>
          <w:szCs w:val="28"/>
          <w:lang w:val="uk-UA"/>
        </w:rPr>
        <w:t>Баньйос</w:t>
      </w:r>
      <w:r w:rsidRPr="009D2341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 xml:space="preserve">яке знаходиться в </w:t>
      </w:r>
      <w:r w:rsidRPr="009D2341">
        <w:rPr>
          <w:bCs/>
          <w:sz w:val="28"/>
          <w:szCs w:val="28"/>
          <w:lang w:val="uk-UA"/>
        </w:rPr>
        <w:t>Еквадор</w:t>
      </w:r>
      <w:r>
        <w:rPr>
          <w:bCs/>
          <w:sz w:val="28"/>
          <w:szCs w:val="28"/>
          <w:lang w:val="uk-UA"/>
        </w:rPr>
        <w:t>і.</w:t>
      </w:r>
      <w:r w:rsidRPr="00D26710">
        <w:rPr>
          <w:sz w:val="28"/>
          <w:szCs w:val="28"/>
          <w:lang w:val="uk-UA"/>
        </w:rPr>
        <w:t xml:space="preserve"> Оточене трьома вулканами, невелике містечко Баньйос  слід відвідати усім </w:t>
      </w:r>
      <w:r>
        <w:rPr>
          <w:sz w:val="28"/>
          <w:szCs w:val="28"/>
          <w:lang w:val="uk-UA"/>
        </w:rPr>
        <w:t>любителям та шановникам</w:t>
      </w:r>
      <w:r w:rsidRPr="00D26710">
        <w:rPr>
          <w:sz w:val="28"/>
          <w:szCs w:val="28"/>
          <w:lang w:val="uk-UA"/>
        </w:rPr>
        <w:t xml:space="preserve"> дикої краси природи і пригод в Еквадорі.</w:t>
      </w:r>
      <w:r w:rsidRPr="00AF5CA7">
        <w:rPr>
          <w:sz w:val="28"/>
          <w:szCs w:val="28"/>
          <w:lang w:val="uk-UA"/>
        </w:rPr>
        <w:t xml:space="preserve"> </w:t>
      </w:r>
    </w:p>
    <w:p w:rsidR="00D858E8" w:rsidRPr="00DD0302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rFonts w:eastAsiaTheme="minorHAnsi"/>
          <w:sz w:val="28"/>
          <w:szCs w:val="28"/>
          <w:lang w:val="uk-UA"/>
        </w:rPr>
      </w:pPr>
      <w:r w:rsidRPr="00DD0302">
        <w:rPr>
          <w:sz w:val="28"/>
          <w:szCs w:val="28"/>
          <w:lang w:val="uk-UA"/>
        </w:rPr>
        <w:t xml:space="preserve">Південна Америка має величезну історіко-культурну спадщину, яка представлена різноманіттям людських, культурних і цивілізаційних форм. </w:t>
      </w:r>
      <w:r w:rsidRPr="00DD0302">
        <w:rPr>
          <w:rFonts w:eastAsiaTheme="minorHAnsi"/>
          <w:sz w:val="28"/>
          <w:szCs w:val="28"/>
          <w:lang w:val="uk-UA"/>
        </w:rPr>
        <w:lastRenderedPageBreak/>
        <w:t>Великий інтерес у туристів викликають пам’ятки доколумбових часів, період європейської колонізації та період становлення незалежних держав.</w:t>
      </w:r>
    </w:p>
    <w:p w:rsidR="00D858E8" w:rsidRDefault="00D858E8" w:rsidP="00D858E8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Історико-культурні рекреаційно-туристичні ресурси </w:t>
      </w:r>
      <w:r w:rsidRPr="00CB449E">
        <w:rPr>
          <w:sz w:val="28"/>
          <w:szCs w:val="28"/>
          <w:lang w:val="uk-UA"/>
        </w:rPr>
        <w:t>Південно-Американського туристичного субрегіону</w:t>
      </w:r>
      <w:r>
        <w:rPr>
          <w:sz w:val="28"/>
          <w:szCs w:val="28"/>
          <w:lang w:val="uk-UA"/>
        </w:rPr>
        <w:t xml:space="preserve"> відображають унікальність та своєрідність історичного шляху заселення та освоення території Південної Америки, де </w:t>
      </w:r>
      <w:r w:rsidRPr="00D51B0D">
        <w:rPr>
          <w:iCs/>
          <w:sz w:val="28"/>
          <w:szCs w:val="28"/>
          <w:lang w:val="uk-UA"/>
        </w:rPr>
        <w:t>тісно переплелись іспанська</w:t>
      </w:r>
      <w:r>
        <w:rPr>
          <w:iCs/>
          <w:sz w:val="28"/>
          <w:szCs w:val="28"/>
          <w:lang w:val="uk-UA"/>
        </w:rPr>
        <w:t>, португальська</w:t>
      </w:r>
      <w:r w:rsidRPr="00D51B0D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>та</w:t>
      </w:r>
      <w:r w:rsidRPr="00D51B0D">
        <w:rPr>
          <w:iCs/>
          <w:sz w:val="28"/>
          <w:szCs w:val="28"/>
          <w:lang w:val="uk-UA"/>
        </w:rPr>
        <w:t xml:space="preserve"> індіанська культур</w:t>
      </w:r>
      <w:r>
        <w:rPr>
          <w:iCs/>
          <w:sz w:val="28"/>
          <w:szCs w:val="28"/>
          <w:lang w:val="uk-UA"/>
        </w:rPr>
        <w:t>а, етнічні традиції представників багаточисленних племен та народів.</w:t>
      </w:r>
      <w:r w:rsidRPr="00D51B0D">
        <w:rPr>
          <w:sz w:val="28"/>
          <w:szCs w:val="28"/>
          <w:lang w:val="uk-UA"/>
        </w:rPr>
        <w:t xml:space="preserve">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hyperlink r:id="rId48" w:tooltip="Пачакутек" w:history="1">
        <w:r>
          <w:rPr>
            <w:rStyle w:val="a7"/>
            <w:sz w:val="28"/>
            <w:szCs w:val="28"/>
            <w:lang w:val="uk-UA"/>
          </w:rPr>
          <w:t>Д</w:t>
        </w:r>
        <w:r w:rsidRPr="00756B2E">
          <w:rPr>
            <w:rStyle w:val="a7"/>
            <w:sz w:val="28"/>
            <w:szCs w:val="28"/>
            <w:lang w:val="uk-UA"/>
          </w:rPr>
          <w:t>околумбове</w:t>
        </w:r>
      </w:hyperlink>
      <w:r w:rsidRPr="00756B2E">
        <w:rPr>
          <w:sz w:val="28"/>
          <w:szCs w:val="28"/>
          <w:lang w:val="uk-UA"/>
        </w:rPr>
        <w:t xml:space="preserve"> місто </w:t>
      </w:r>
      <w:hyperlink r:id="rId49" w:tooltip="Інки" w:history="1">
        <w:r w:rsidRPr="00756B2E">
          <w:rPr>
            <w:rStyle w:val="a7"/>
            <w:sz w:val="28"/>
            <w:szCs w:val="28"/>
            <w:lang w:val="uk-UA"/>
          </w:rPr>
          <w:t>інків</w:t>
        </w:r>
      </w:hyperlink>
      <w:r>
        <w:rPr>
          <w:lang w:val="uk-UA"/>
        </w:rPr>
        <w:t xml:space="preserve"> </w:t>
      </w:r>
      <w:r w:rsidRPr="00756B2E">
        <w:rPr>
          <w:bCs/>
          <w:sz w:val="28"/>
          <w:szCs w:val="28"/>
          <w:lang w:val="uk-UA"/>
        </w:rPr>
        <w:t>Ма́чу-Пі́кчу</w:t>
      </w:r>
      <w:r w:rsidRPr="00756B2E">
        <w:rPr>
          <w:sz w:val="28"/>
          <w:szCs w:val="28"/>
          <w:lang w:val="uk-UA"/>
        </w:rPr>
        <w:t xml:space="preserve"> («стара </w:t>
      </w:r>
      <w:hyperlink r:id="rId50" w:history="1">
        <w:r w:rsidRPr="00756B2E">
          <w:rPr>
            <w:rStyle w:val="a7"/>
            <w:sz w:val="28"/>
            <w:szCs w:val="28"/>
            <w:lang w:val="uk-UA"/>
          </w:rPr>
          <w:t>вершина»</w:t>
        </w:r>
      </w:hyperlink>
      <w:r w:rsidRPr="00756B2E">
        <w:rPr>
          <w:sz w:val="28"/>
          <w:szCs w:val="28"/>
          <w:lang w:val="uk-UA"/>
        </w:rPr>
        <w:t xml:space="preserve">), яке розташоване в </w:t>
      </w:r>
      <w:hyperlink r:id="rId51" w:tooltip="Анди" w:history="1">
        <w:r w:rsidRPr="00756B2E">
          <w:rPr>
            <w:rStyle w:val="a7"/>
            <w:sz w:val="28"/>
            <w:szCs w:val="28"/>
            <w:lang w:val="uk-UA"/>
          </w:rPr>
          <w:t>Андах</w:t>
        </w:r>
      </w:hyperlink>
      <w:r w:rsidRPr="00756B2E">
        <w:rPr>
          <w:sz w:val="28"/>
          <w:szCs w:val="28"/>
          <w:lang w:val="uk-UA"/>
        </w:rPr>
        <w:t xml:space="preserve"> на висоті 2400 метрів на вершині </w:t>
      </w:r>
      <w:hyperlink r:id="rId52" w:tooltip="Гірський хребет" w:history="1">
        <w:r w:rsidRPr="00756B2E">
          <w:rPr>
            <w:rStyle w:val="a7"/>
            <w:sz w:val="28"/>
            <w:szCs w:val="28"/>
            <w:lang w:val="uk-UA"/>
          </w:rPr>
          <w:t>гірського хребта</w:t>
        </w:r>
      </w:hyperlink>
      <w:r w:rsidRPr="00756B2E">
        <w:rPr>
          <w:sz w:val="28"/>
          <w:szCs w:val="28"/>
          <w:lang w:val="uk-UA"/>
        </w:rPr>
        <w:t xml:space="preserve"> над долиною річки </w:t>
      </w:r>
      <w:hyperlink r:id="rId53" w:tooltip="Урубамба (річка)" w:history="1">
        <w:r w:rsidRPr="00756B2E">
          <w:rPr>
            <w:rStyle w:val="a7"/>
            <w:sz w:val="28"/>
            <w:szCs w:val="28"/>
            <w:lang w:val="uk-UA"/>
          </w:rPr>
          <w:t>Урубамби</w:t>
        </w:r>
      </w:hyperlink>
      <w:r w:rsidRPr="00756B2E">
        <w:rPr>
          <w:sz w:val="28"/>
          <w:szCs w:val="28"/>
          <w:lang w:val="uk-UA"/>
        </w:rPr>
        <w:t xml:space="preserve"> в </w:t>
      </w:r>
      <w:hyperlink r:id="rId54" w:tooltip="Перу" w:history="1">
        <w:r w:rsidRPr="00756B2E">
          <w:rPr>
            <w:rStyle w:val="a7"/>
            <w:sz w:val="28"/>
            <w:szCs w:val="28"/>
            <w:lang w:val="uk-UA"/>
          </w:rPr>
          <w:t>Перу</w:t>
        </w:r>
      </w:hyperlink>
      <w:r w:rsidRPr="00756B2E">
        <w:rPr>
          <w:sz w:val="28"/>
          <w:szCs w:val="28"/>
          <w:lang w:val="uk-UA"/>
        </w:rPr>
        <w:t xml:space="preserve">. Мачу Пікчу також називають «місто в небесах», «місто серед хмар», «втраченим містом інків», є </w:t>
      </w:r>
      <w:hyperlink r:id="rId55" w:tooltip="Символ" w:history="1">
        <w:r w:rsidRPr="00756B2E">
          <w:rPr>
            <w:rStyle w:val="a7"/>
            <w:sz w:val="28"/>
            <w:szCs w:val="28"/>
            <w:lang w:val="uk-UA"/>
          </w:rPr>
          <w:t>символом</w:t>
        </w:r>
      </w:hyperlink>
      <w:r w:rsidRPr="00756B2E">
        <w:rPr>
          <w:sz w:val="28"/>
          <w:szCs w:val="28"/>
          <w:lang w:val="uk-UA"/>
        </w:rPr>
        <w:t xml:space="preserve"> Імперії інків. Вважається, що місто було створене як священний гірський притулок великим правителем інків </w:t>
      </w:r>
      <w:hyperlink r:id="rId56" w:tooltip="Пачакутек" w:history="1">
        <w:r w:rsidRPr="00756B2E">
          <w:rPr>
            <w:rStyle w:val="a7"/>
            <w:sz w:val="28"/>
            <w:szCs w:val="28"/>
            <w:lang w:val="uk-UA"/>
          </w:rPr>
          <w:t>Пачакутеком</w:t>
        </w:r>
      </w:hyperlink>
      <w:r w:rsidRPr="00756B2E">
        <w:rPr>
          <w:sz w:val="28"/>
          <w:szCs w:val="28"/>
          <w:lang w:val="uk-UA"/>
        </w:rPr>
        <w:t xml:space="preserve"> за сторіччя до завоювання його імперії, тобто приблизно в </w:t>
      </w:r>
      <w:hyperlink r:id="rId57" w:tooltip="1440" w:history="1">
        <w:r w:rsidRPr="00756B2E">
          <w:rPr>
            <w:rStyle w:val="a7"/>
            <w:sz w:val="28"/>
            <w:szCs w:val="28"/>
            <w:lang w:val="uk-UA"/>
          </w:rPr>
          <w:t>1440</w:t>
        </w:r>
      </w:hyperlink>
      <w:r w:rsidRPr="00756B2E">
        <w:rPr>
          <w:sz w:val="28"/>
          <w:szCs w:val="28"/>
          <w:lang w:val="uk-UA"/>
        </w:rPr>
        <w:t xml:space="preserve"> році, і функціонувало до </w:t>
      </w:r>
      <w:hyperlink r:id="rId58" w:tooltip="1532" w:history="1">
        <w:r w:rsidRPr="00756B2E">
          <w:rPr>
            <w:rStyle w:val="a7"/>
            <w:sz w:val="28"/>
            <w:szCs w:val="28"/>
            <w:lang w:val="uk-UA"/>
          </w:rPr>
          <w:t>1532</w:t>
        </w:r>
      </w:hyperlink>
      <w:r w:rsidRPr="00756B2E">
        <w:rPr>
          <w:sz w:val="28"/>
          <w:szCs w:val="28"/>
          <w:lang w:val="uk-UA"/>
        </w:rPr>
        <w:t xml:space="preserve"> року, коли іспанці вторглися на територію </w:t>
      </w:r>
      <w:hyperlink r:id="rId59" w:tooltip="Інки" w:history="1">
        <w:r w:rsidRPr="00756B2E">
          <w:rPr>
            <w:rStyle w:val="a7"/>
            <w:sz w:val="28"/>
            <w:szCs w:val="28"/>
          </w:rPr>
          <w:t>імперії</w:t>
        </w:r>
      </w:hyperlink>
      <w:r w:rsidRPr="00756B2E">
        <w:rPr>
          <w:sz w:val="28"/>
          <w:szCs w:val="28"/>
        </w:rPr>
        <w:t>, після чого місто було залишене його мешканцями.</w:t>
      </w:r>
      <w:r w:rsidRPr="00756B2E">
        <w:rPr>
          <w:sz w:val="28"/>
          <w:szCs w:val="28"/>
          <w:lang w:val="uk-UA"/>
        </w:rPr>
        <w:t xml:space="preserve">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Звісна історико-культурна пам</w:t>
      </w:r>
      <w:r w:rsidRPr="00854D0B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 xml:space="preserve">ятка Аргентини – це </w:t>
      </w:r>
      <w:r w:rsidRPr="00854D0B">
        <w:rPr>
          <w:i/>
          <w:sz w:val="28"/>
          <w:szCs w:val="28"/>
          <w:lang w:val="uk-UA"/>
        </w:rPr>
        <w:t>«Прекрасна Сальта»</w:t>
      </w:r>
      <w:r>
        <w:rPr>
          <w:sz w:val="28"/>
          <w:szCs w:val="28"/>
          <w:lang w:val="uk-UA"/>
        </w:rPr>
        <w:t>. Саме таку назву</w:t>
      </w:r>
      <w:r w:rsidRPr="00A51C67">
        <w:rPr>
          <w:sz w:val="28"/>
          <w:szCs w:val="28"/>
          <w:lang w:val="uk-UA"/>
        </w:rPr>
        <w:t xml:space="preserve"> дали аргентинці </w:t>
      </w:r>
      <w:r>
        <w:rPr>
          <w:sz w:val="28"/>
          <w:szCs w:val="28"/>
          <w:lang w:val="uk-UA"/>
        </w:rPr>
        <w:t>невели</w:t>
      </w:r>
      <w:r w:rsidRPr="00A51C67">
        <w:rPr>
          <w:sz w:val="28"/>
          <w:szCs w:val="28"/>
          <w:lang w:val="uk-UA"/>
        </w:rPr>
        <w:t>кому містечку на сході Анд у Долині Лерма</w:t>
      </w:r>
      <w:r>
        <w:rPr>
          <w:sz w:val="28"/>
          <w:szCs w:val="28"/>
          <w:lang w:val="uk-UA"/>
        </w:rPr>
        <w:t xml:space="preserve">. </w:t>
      </w:r>
      <w:r>
        <w:rPr>
          <w:rFonts w:eastAsiaTheme="minorHAnsi"/>
          <w:lang w:val="uk-UA"/>
        </w:rPr>
        <w:tab/>
      </w:r>
      <w:r w:rsidRPr="00A51C67">
        <w:rPr>
          <w:sz w:val="28"/>
          <w:szCs w:val="28"/>
          <w:lang w:val="uk-UA"/>
        </w:rPr>
        <w:t>«Прекрасна Сальта»</w:t>
      </w:r>
      <w:r>
        <w:rPr>
          <w:sz w:val="28"/>
          <w:szCs w:val="28"/>
          <w:lang w:val="uk-UA"/>
        </w:rPr>
        <w:t xml:space="preserve"> приваблює туристів </w:t>
      </w:r>
      <w:r w:rsidRPr="006C35E2">
        <w:rPr>
          <w:sz w:val="28"/>
          <w:szCs w:val="28"/>
          <w:lang w:val="uk-UA"/>
        </w:rPr>
        <w:t xml:space="preserve">своєю </w:t>
      </w:r>
      <w:r>
        <w:rPr>
          <w:sz w:val="28"/>
          <w:szCs w:val="28"/>
          <w:lang w:val="uk-UA"/>
        </w:rPr>
        <w:t xml:space="preserve">вагомою колоніальною спадщиною </w:t>
      </w:r>
      <w:r w:rsidRPr="006C35E2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 </w:t>
      </w:r>
      <w:r w:rsidRPr="006C35E2">
        <w:rPr>
          <w:sz w:val="28"/>
          <w:szCs w:val="28"/>
          <w:lang w:val="uk-UA"/>
        </w:rPr>
        <w:t xml:space="preserve">Церква та жіночий монастир Сан-Бернардо і Кабільдо – найстаріша будівля міста з 1780-х років, де наразі розмістилася дирекція </w:t>
      </w:r>
      <w:hyperlink r:id="rId60" w:tgtFrame="_blank" w:history="1">
        <w:r w:rsidRPr="006C35E2">
          <w:rPr>
            <w:sz w:val="28"/>
            <w:szCs w:val="28"/>
            <w:lang w:val="uk-UA"/>
          </w:rPr>
          <w:t>Музею образотворчого мистецтва</w:t>
        </w:r>
      </w:hyperlink>
      <w:r w:rsidRPr="006C35E2">
        <w:rPr>
          <w:sz w:val="28"/>
          <w:szCs w:val="28"/>
          <w:lang w:val="uk-UA"/>
        </w:rPr>
        <w:t xml:space="preserve">. 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Унікальною історико-культурної пам</w:t>
      </w:r>
      <w:r w:rsidRPr="00854D0B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 xml:space="preserve">яткою, </w:t>
      </w:r>
      <w:r w:rsidRPr="00854D0B">
        <w:rPr>
          <w:sz w:val="28"/>
          <w:szCs w:val="28"/>
          <w:lang w:val="uk-UA"/>
        </w:rPr>
        <w:t>єдин</w:t>
      </w:r>
      <w:r>
        <w:rPr>
          <w:sz w:val="28"/>
          <w:szCs w:val="28"/>
          <w:lang w:val="uk-UA"/>
        </w:rPr>
        <w:t>ою</w:t>
      </w:r>
      <w:r w:rsidRPr="00854D0B">
        <w:rPr>
          <w:sz w:val="28"/>
          <w:szCs w:val="28"/>
          <w:lang w:val="uk-UA"/>
        </w:rPr>
        <w:t xml:space="preserve"> пам’ятк</w:t>
      </w:r>
      <w:r>
        <w:rPr>
          <w:sz w:val="28"/>
          <w:szCs w:val="28"/>
          <w:lang w:val="uk-UA"/>
        </w:rPr>
        <w:t>ою</w:t>
      </w:r>
      <w:r w:rsidRPr="00854D0B">
        <w:rPr>
          <w:sz w:val="28"/>
          <w:szCs w:val="28"/>
          <w:lang w:val="uk-UA"/>
        </w:rPr>
        <w:t xml:space="preserve"> Світової спадщини </w:t>
      </w:r>
      <w:r w:rsidRPr="00912BB9">
        <w:rPr>
          <w:sz w:val="28"/>
          <w:szCs w:val="28"/>
        </w:rPr>
        <w:t>UNESCO</w:t>
      </w:r>
      <w:r w:rsidRPr="00854D0B">
        <w:rPr>
          <w:sz w:val="28"/>
          <w:szCs w:val="28"/>
          <w:lang w:val="uk-UA"/>
        </w:rPr>
        <w:t xml:space="preserve"> у Парагваї </w:t>
      </w:r>
      <w:r>
        <w:rPr>
          <w:sz w:val="28"/>
          <w:szCs w:val="28"/>
          <w:lang w:val="uk-UA"/>
        </w:rPr>
        <w:t xml:space="preserve">є </w:t>
      </w:r>
      <w:r w:rsidRPr="00854D0B">
        <w:rPr>
          <w:sz w:val="28"/>
          <w:szCs w:val="28"/>
          <w:lang w:val="uk-UA"/>
        </w:rPr>
        <w:t xml:space="preserve">неймовірні </w:t>
      </w:r>
      <w:r w:rsidRPr="00DD0302">
        <w:rPr>
          <w:sz w:val="28"/>
          <w:szCs w:val="28"/>
          <w:lang w:val="uk-UA"/>
        </w:rPr>
        <w:t>руїни Єзуїтської місії Святої Трійці Парани, Хесуса-де-Таваранґуе́ і каплиця Святою Діви Ітакуа,</w:t>
      </w:r>
      <w:r w:rsidRPr="00854D0B">
        <w:rPr>
          <w:sz w:val="28"/>
          <w:szCs w:val="28"/>
          <w:lang w:val="uk-UA"/>
        </w:rPr>
        <w:t xml:space="preserve"> які знаходяться у Енкарнасьйоні</w:t>
      </w:r>
      <w:r>
        <w:rPr>
          <w:sz w:val="28"/>
          <w:szCs w:val="28"/>
          <w:lang w:val="uk-UA"/>
        </w:rPr>
        <w:t>.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с</w:t>
      </w:r>
      <w:r w:rsidRPr="00912BB9">
        <w:rPr>
          <w:sz w:val="28"/>
          <w:szCs w:val="28"/>
        </w:rPr>
        <w:t>толиці Суринам</w:t>
      </w:r>
      <w:r>
        <w:rPr>
          <w:sz w:val="28"/>
          <w:szCs w:val="28"/>
          <w:lang w:val="uk-UA"/>
        </w:rPr>
        <w:t>а</w:t>
      </w:r>
      <w:r w:rsidRPr="003A1962">
        <w:rPr>
          <w:i/>
          <w:sz w:val="28"/>
          <w:szCs w:val="28"/>
        </w:rPr>
        <w:t xml:space="preserve"> </w:t>
      </w:r>
      <w:r w:rsidRPr="00321CEC">
        <w:rPr>
          <w:sz w:val="28"/>
          <w:szCs w:val="28"/>
        </w:rPr>
        <w:t>Парамарібо</w:t>
      </w:r>
      <w:r>
        <w:rPr>
          <w:sz w:val="28"/>
          <w:szCs w:val="28"/>
          <w:lang w:val="uk-UA"/>
        </w:rPr>
        <w:t xml:space="preserve"> розташована</w:t>
      </w:r>
      <w:r w:rsidRPr="003A1962">
        <w:rPr>
          <w:i/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 w:rsidRPr="00321CEC">
        <w:rPr>
          <w:sz w:val="28"/>
          <w:szCs w:val="28"/>
        </w:rPr>
        <w:t>елична</w:t>
      </w:r>
      <w:r w:rsidRPr="003A1962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uk-UA"/>
        </w:rPr>
        <w:t xml:space="preserve">                        </w:t>
      </w:r>
      <w:r w:rsidRPr="00257AA2">
        <w:rPr>
          <w:sz w:val="28"/>
          <w:szCs w:val="28"/>
          <w:lang w:val="uk-UA"/>
        </w:rPr>
        <w:t>М</w:t>
      </w:r>
      <w:r w:rsidRPr="00257AA2">
        <w:rPr>
          <w:sz w:val="28"/>
          <w:szCs w:val="28"/>
        </w:rPr>
        <w:t>ечеть Кайзерстрат</w:t>
      </w:r>
      <w:r>
        <w:rPr>
          <w:sz w:val="28"/>
          <w:szCs w:val="28"/>
          <w:lang w:val="uk-UA"/>
        </w:rPr>
        <w:t xml:space="preserve"> </w:t>
      </w:r>
    </w:p>
    <w:p w:rsidR="00D858E8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257AA2">
        <w:rPr>
          <w:bCs/>
          <w:sz w:val="28"/>
          <w:szCs w:val="28"/>
        </w:rPr>
        <w:t>Острів Пасхи</w:t>
      </w:r>
      <w:r w:rsidRPr="00257AA2">
        <w:rPr>
          <w:sz w:val="28"/>
          <w:szCs w:val="28"/>
        </w:rPr>
        <w:t xml:space="preserve"> або </w:t>
      </w:r>
      <w:r w:rsidRPr="00257AA2">
        <w:rPr>
          <w:bCs/>
          <w:sz w:val="28"/>
          <w:szCs w:val="28"/>
        </w:rPr>
        <w:t>Рапа-Нуї</w:t>
      </w:r>
      <w:r w:rsidRPr="00257AA2">
        <w:rPr>
          <w:sz w:val="28"/>
          <w:szCs w:val="28"/>
        </w:rPr>
        <w:t xml:space="preserve"> </w:t>
      </w:r>
      <w:r w:rsidRPr="00257AA2">
        <w:rPr>
          <w:sz w:val="28"/>
          <w:szCs w:val="28"/>
          <w:lang w:val="uk-UA"/>
        </w:rPr>
        <w:t>– це</w:t>
      </w:r>
      <w:r w:rsidRPr="00257AA2">
        <w:rPr>
          <w:sz w:val="28"/>
          <w:szCs w:val="28"/>
        </w:rPr>
        <w:t xml:space="preserve"> </w:t>
      </w:r>
      <w:hyperlink r:id="rId61" w:tooltip="Вулкан" w:history="1">
        <w:r w:rsidRPr="00257AA2">
          <w:rPr>
            <w:rStyle w:val="a7"/>
            <w:sz w:val="28"/>
            <w:szCs w:val="28"/>
          </w:rPr>
          <w:t>вулканічний</w:t>
        </w:r>
      </w:hyperlink>
      <w:r w:rsidRPr="00257AA2">
        <w:rPr>
          <w:sz w:val="28"/>
          <w:szCs w:val="28"/>
        </w:rPr>
        <w:t xml:space="preserve"> </w:t>
      </w:r>
      <w:hyperlink r:id="rId62" w:tooltip="Острів" w:history="1">
        <w:r w:rsidRPr="00257AA2">
          <w:rPr>
            <w:rStyle w:val="a7"/>
            <w:sz w:val="28"/>
            <w:szCs w:val="28"/>
          </w:rPr>
          <w:t>острів</w:t>
        </w:r>
      </w:hyperlink>
      <w:r w:rsidRPr="00257AA2">
        <w:rPr>
          <w:sz w:val="28"/>
          <w:szCs w:val="28"/>
        </w:rPr>
        <w:t xml:space="preserve"> в південній частині </w:t>
      </w:r>
      <w:hyperlink r:id="rId63" w:tooltip="Тихий океан" w:history="1">
        <w:r w:rsidRPr="00257AA2">
          <w:rPr>
            <w:rStyle w:val="a7"/>
            <w:sz w:val="28"/>
            <w:szCs w:val="28"/>
          </w:rPr>
          <w:t>Тихого океану</w:t>
        </w:r>
      </w:hyperlink>
      <w:r w:rsidRPr="00257AA2">
        <w:rPr>
          <w:sz w:val="28"/>
          <w:szCs w:val="28"/>
        </w:rPr>
        <w:t xml:space="preserve">, територія </w:t>
      </w:r>
      <w:hyperlink r:id="rId64" w:tooltip="Чилі" w:history="1">
        <w:r w:rsidRPr="00257AA2">
          <w:rPr>
            <w:rStyle w:val="a7"/>
            <w:sz w:val="28"/>
            <w:szCs w:val="28"/>
          </w:rPr>
          <w:t>Чилі</w:t>
        </w:r>
      </w:hyperlink>
      <w:r w:rsidRPr="00257AA2">
        <w:rPr>
          <w:sz w:val="28"/>
          <w:szCs w:val="28"/>
        </w:rPr>
        <w:t xml:space="preserve">. Острів Пасхи відомий завдяки </w:t>
      </w:r>
      <w:hyperlink r:id="rId65" w:tooltip="Моаї" w:history="1">
        <w:r w:rsidRPr="00257AA2">
          <w:rPr>
            <w:rStyle w:val="a7"/>
            <w:sz w:val="28"/>
            <w:szCs w:val="28"/>
          </w:rPr>
          <w:t>моаї</w:t>
        </w:r>
      </w:hyperlink>
      <w:r w:rsidRPr="00257AA2">
        <w:rPr>
          <w:sz w:val="28"/>
          <w:szCs w:val="28"/>
        </w:rPr>
        <w:t xml:space="preserve">, або </w:t>
      </w:r>
      <w:r w:rsidRPr="00257AA2">
        <w:rPr>
          <w:sz w:val="28"/>
          <w:szCs w:val="28"/>
        </w:rPr>
        <w:lastRenderedPageBreak/>
        <w:t xml:space="preserve">кам'яним </w:t>
      </w:r>
      <w:hyperlink r:id="rId66" w:history="1">
        <w:r w:rsidRPr="00257AA2">
          <w:rPr>
            <w:rStyle w:val="a7"/>
            <w:sz w:val="28"/>
            <w:szCs w:val="28"/>
          </w:rPr>
          <w:t>статуям</w:t>
        </w:r>
      </w:hyperlink>
      <w:r w:rsidRPr="00257AA2">
        <w:rPr>
          <w:sz w:val="28"/>
          <w:szCs w:val="28"/>
        </w:rPr>
        <w:t xml:space="preserve"> зі спресованого </w:t>
      </w:r>
      <w:hyperlink r:id="rId67" w:tooltip="Вулканічний попіл" w:history="1">
        <w:r w:rsidRPr="00257AA2">
          <w:rPr>
            <w:rStyle w:val="a7"/>
            <w:sz w:val="28"/>
            <w:szCs w:val="28"/>
          </w:rPr>
          <w:t>вулканічного попелу</w:t>
        </w:r>
      </w:hyperlink>
      <w:r w:rsidRPr="00257AA2">
        <w:rPr>
          <w:sz w:val="28"/>
          <w:szCs w:val="28"/>
        </w:rPr>
        <w:t>, в яких, за повір'ями місцевих жителів, міститься надприродна сила предків першого короля острова Пасхи </w:t>
      </w:r>
      <w:r w:rsidRPr="00257AA2">
        <w:rPr>
          <w:sz w:val="28"/>
          <w:szCs w:val="28"/>
          <w:lang w:val="uk-UA"/>
        </w:rPr>
        <w:t xml:space="preserve">– </w:t>
      </w:r>
      <w:r w:rsidRPr="00257AA2">
        <w:rPr>
          <w:sz w:val="28"/>
          <w:szCs w:val="28"/>
        </w:rPr>
        <w:t xml:space="preserve">Хоту-Мату'а </w:t>
      </w:r>
    </w:p>
    <w:p w:rsidR="00D858E8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60670">
        <w:rPr>
          <w:sz w:val="28"/>
          <w:szCs w:val="28"/>
          <w:lang w:val="uk-UA"/>
        </w:rPr>
        <w:t>Особливе культурне середовище</w:t>
      </w:r>
      <w:r>
        <w:rPr>
          <w:sz w:val="28"/>
          <w:szCs w:val="28"/>
          <w:lang w:val="uk-UA"/>
        </w:rPr>
        <w:t xml:space="preserve">, яке сформувалось в країнах Південно-Американського туристичного субрегіону, є наслідком історичних особливостей заселення територіїї Південної Америки, історико-культурної </w:t>
      </w:r>
      <w:r w:rsidRPr="00656C11">
        <w:rPr>
          <w:sz w:val="28"/>
          <w:szCs w:val="28"/>
          <w:lang w:val="uk-UA"/>
        </w:rPr>
        <w:t>самобутності</w:t>
      </w:r>
      <w:r>
        <w:rPr>
          <w:sz w:val="28"/>
          <w:szCs w:val="28"/>
          <w:lang w:val="uk-UA"/>
        </w:rPr>
        <w:t xml:space="preserve"> </w:t>
      </w:r>
      <w:r w:rsidRPr="00060670">
        <w:rPr>
          <w:sz w:val="28"/>
          <w:szCs w:val="28"/>
          <w:lang w:val="uk-UA"/>
        </w:rPr>
        <w:t>індіанських, європейських</w:t>
      </w:r>
      <w:r>
        <w:rPr>
          <w:sz w:val="28"/>
          <w:szCs w:val="28"/>
          <w:lang w:val="uk-UA"/>
        </w:rPr>
        <w:t>,</w:t>
      </w:r>
      <w:r w:rsidRPr="00060670">
        <w:rPr>
          <w:sz w:val="28"/>
          <w:szCs w:val="28"/>
          <w:lang w:val="uk-UA"/>
        </w:rPr>
        <w:t xml:space="preserve"> африканських </w:t>
      </w:r>
      <w:r>
        <w:rPr>
          <w:sz w:val="28"/>
          <w:szCs w:val="28"/>
          <w:lang w:val="uk-UA"/>
        </w:rPr>
        <w:t xml:space="preserve">цівілізацій та їх </w:t>
      </w:r>
      <w:r w:rsidRPr="00060670">
        <w:rPr>
          <w:sz w:val="28"/>
          <w:szCs w:val="28"/>
          <w:lang w:val="uk-UA"/>
        </w:rPr>
        <w:t>традицій</w:t>
      </w:r>
      <w:r>
        <w:rPr>
          <w:sz w:val="28"/>
          <w:szCs w:val="28"/>
          <w:lang w:val="uk-UA"/>
        </w:rPr>
        <w:t>.</w:t>
      </w:r>
    </w:p>
    <w:p w:rsidR="00D858E8" w:rsidRDefault="00D858E8" w:rsidP="00D858E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Цівілізаційний шлях країн Південної Америки об</w:t>
      </w:r>
      <w:r w:rsidRPr="007E46D0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єднує різноманітні форми історико-культурного розвитку від первинних цівілізаційних груп, мовних</w:t>
      </w:r>
      <w:r w:rsidRPr="006D4D13">
        <w:rPr>
          <w:sz w:val="28"/>
          <w:szCs w:val="28"/>
          <w:lang w:val="uk-UA"/>
        </w:rPr>
        <w:t xml:space="preserve"> співтовариств</w:t>
      </w:r>
      <w:r>
        <w:rPr>
          <w:sz w:val="28"/>
          <w:szCs w:val="28"/>
          <w:lang w:val="uk-UA"/>
        </w:rPr>
        <w:t xml:space="preserve"> та величезних імперій у доколумбову епоху, які  були знищені в період європейської колонізації. Наприклад, </w:t>
      </w:r>
      <w:r w:rsidRPr="007E46D0">
        <w:rPr>
          <w:sz w:val="28"/>
          <w:szCs w:val="28"/>
          <w:lang w:val="uk-UA"/>
        </w:rPr>
        <w:t>територія сучасного Перу була центром величезної імперії інків</w:t>
      </w:r>
      <w:r w:rsidRPr="00095B54">
        <w:rPr>
          <w:sz w:val="28"/>
          <w:szCs w:val="28"/>
          <w:lang w:val="uk-UA"/>
        </w:rPr>
        <w:t xml:space="preserve">, яку із несподіваною легкістю завоювали і фактично знищили іспанські конкістадори у </w:t>
      </w:r>
      <w:r w:rsidRPr="00574E87">
        <w:rPr>
          <w:sz w:val="28"/>
          <w:szCs w:val="28"/>
          <w:lang w:val="en-US"/>
        </w:rPr>
        <w:t>XVI</w:t>
      </w:r>
      <w:r w:rsidRPr="00095B54">
        <w:rPr>
          <w:sz w:val="28"/>
          <w:szCs w:val="28"/>
          <w:lang w:val="uk-UA"/>
        </w:rPr>
        <w:t xml:space="preserve"> ст. </w:t>
      </w:r>
      <w:r>
        <w:rPr>
          <w:sz w:val="28"/>
          <w:szCs w:val="28"/>
          <w:lang w:val="uk-UA"/>
        </w:rPr>
        <w:t>Ч</w:t>
      </w:r>
      <w:r w:rsidRPr="00D45B7E">
        <w:rPr>
          <w:sz w:val="28"/>
          <w:szCs w:val="28"/>
          <w:lang w:val="uk-UA"/>
        </w:rPr>
        <w:t xml:space="preserve">исленні міста, храми-піраміди, фортеці інкської та доінкських культур, багато із яких до цих пір </w:t>
      </w:r>
      <w:r>
        <w:rPr>
          <w:sz w:val="28"/>
          <w:szCs w:val="28"/>
          <w:lang w:val="uk-UA"/>
        </w:rPr>
        <w:t>«</w:t>
      </w:r>
      <w:r w:rsidRPr="00D45B7E">
        <w:rPr>
          <w:sz w:val="28"/>
          <w:szCs w:val="28"/>
          <w:lang w:val="uk-UA"/>
        </w:rPr>
        <w:t>загублені</w:t>
      </w:r>
      <w:r>
        <w:rPr>
          <w:sz w:val="28"/>
          <w:szCs w:val="28"/>
          <w:lang w:val="uk-UA"/>
        </w:rPr>
        <w:t>»</w:t>
      </w:r>
      <w:r w:rsidRPr="00D45B7E">
        <w:rPr>
          <w:sz w:val="28"/>
          <w:szCs w:val="28"/>
          <w:lang w:val="uk-UA"/>
        </w:rPr>
        <w:t xml:space="preserve"> у джунглях</w:t>
      </w:r>
      <w:r>
        <w:rPr>
          <w:sz w:val="28"/>
          <w:szCs w:val="28"/>
          <w:lang w:val="uk-UA"/>
        </w:rPr>
        <w:t xml:space="preserve">, </w:t>
      </w:r>
      <w:r w:rsidRPr="00D45B7E">
        <w:rPr>
          <w:sz w:val="28"/>
          <w:szCs w:val="28"/>
          <w:lang w:val="uk-UA"/>
        </w:rPr>
        <w:t xml:space="preserve"> приваблюють до країни </w:t>
      </w:r>
      <w:r>
        <w:rPr>
          <w:sz w:val="28"/>
          <w:szCs w:val="28"/>
          <w:lang w:val="uk-UA"/>
        </w:rPr>
        <w:t>багаточисельних т</w:t>
      </w:r>
      <w:r w:rsidRPr="00D45B7E">
        <w:rPr>
          <w:sz w:val="28"/>
          <w:szCs w:val="28"/>
          <w:lang w:val="uk-UA"/>
        </w:rPr>
        <w:t>уристів</w:t>
      </w:r>
      <w:r>
        <w:rPr>
          <w:sz w:val="28"/>
          <w:szCs w:val="28"/>
          <w:lang w:val="uk-UA"/>
        </w:rPr>
        <w:t>.</w:t>
      </w:r>
    </w:p>
    <w:p w:rsidR="00D858E8" w:rsidRPr="001C51EC" w:rsidRDefault="00D858E8" w:rsidP="00D858E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Але </w:t>
      </w:r>
      <w:r w:rsidRPr="001375EC">
        <w:rPr>
          <w:sz w:val="28"/>
          <w:szCs w:val="28"/>
        </w:rPr>
        <w:t xml:space="preserve">головні національні гордості Бразилії </w:t>
      </w:r>
      <w:r>
        <w:rPr>
          <w:sz w:val="28"/>
          <w:szCs w:val="28"/>
          <w:lang w:val="uk-UA"/>
        </w:rPr>
        <w:t>– це к</w:t>
      </w:r>
      <w:r>
        <w:rPr>
          <w:sz w:val="28"/>
          <w:szCs w:val="28"/>
        </w:rPr>
        <w:t>арнавал і футбол</w:t>
      </w:r>
      <w:r>
        <w:rPr>
          <w:sz w:val="28"/>
          <w:szCs w:val="28"/>
          <w:lang w:val="uk-UA"/>
        </w:rPr>
        <w:t>.</w:t>
      </w:r>
      <w:r w:rsidRPr="001375EC">
        <w:rPr>
          <w:sz w:val="28"/>
          <w:szCs w:val="28"/>
        </w:rPr>
        <w:t xml:space="preserve"> У місцевих жителів вони викликають однаковий шквал емоцій, але саме карнавал </w:t>
      </w:r>
      <w:r>
        <w:rPr>
          <w:sz w:val="28"/>
          <w:szCs w:val="28"/>
        </w:rPr>
        <w:t>–</w:t>
      </w:r>
      <w:r w:rsidRPr="001375EC">
        <w:rPr>
          <w:sz w:val="28"/>
          <w:szCs w:val="28"/>
        </w:rPr>
        <w:t xml:space="preserve"> головний магніт для туристів. </w:t>
      </w:r>
      <w:r w:rsidRPr="002F3B7B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уристи зі всіх країн світу т</w:t>
      </w:r>
      <w:r w:rsidRPr="002F3B7B">
        <w:rPr>
          <w:sz w:val="28"/>
          <w:szCs w:val="28"/>
          <w:lang w:val="uk-UA"/>
        </w:rPr>
        <w:t xml:space="preserve">исячами з'їжджаються, щоб </w:t>
      </w:r>
      <w:r>
        <w:rPr>
          <w:sz w:val="28"/>
          <w:szCs w:val="28"/>
          <w:lang w:val="uk-UA"/>
        </w:rPr>
        <w:t xml:space="preserve">прийняти участь у карнавалі. </w:t>
      </w:r>
      <w:r w:rsidRPr="001C51EC">
        <w:rPr>
          <w:sz w:val="28"/>
          <w:szCs w:val="28"/>
        </w:rPr>
        <w:t xml:space="preserve">Бразильський </w:t>
      </w:r>
      <w:hyperlink r:id="rId68" w:history="1">
        <w:r w:rsidRPr="001C51EC">
          <w:rPr>
            <w:rStyle w:val="a7"/>
            <w:sz w:val="28"/>
            <w:szCs w:val="28"/>
            <w:lang w:val="uk-UA"/>
          </w:rPr>
          <w:t>к</w:t>
        </w:r>
        <w:r w:rsidRPr="001C51EC">
          <w:rPr>
            <w:rStyle w:val="a7"/>
            <w:sz w:val="28"/>
            <w:szCs w:val="28"/>
          </w:rPr>
          <w:t>арнавал</w:t>
        </w:r>
      </w:hyperlink>
      <w:r w:rsidRPr="001C51EC">
        <w:rPr>
          <w:sz w:val="28"/>
          <w:szCs w:val="28"/>
        </w:rPr>
        <w:t xml:space="preserve"> </w:t>
      </w:r>
      <w:r w:rsidRPr="001C51EC">
        <w:rPr>
          <w:sz w:val="28"/>
          <w:szCs w:val="28"/>
          <w:lang w:val="uk-UA"/>
        </w:rPr>
        <w:t xml:space="preserve">– це </w:t>
      </w:r>
      <w:r w:rsidRPr="001C51EC">
        <w:rPr>
          <w:sz w:val="28"/>
          <w:szCs w:val="28"/>
        </w:rPr>
        <w:t xml:space="preserve">щорічний фестиваль в </w:t>
      </w:r>
      <w:hyperlink r:id="rId69" w:tooltip="Бразилія" w:history="1">
        <w:r w:rsidRPr="0051157E">
          <w:rPr>
            <w:rStyle w:val="a7"/>
            <w:sz w:val="28"/>
            <w:szCs w:val="28"/>
          </w:rPr>
          <w:t>Бразилії</w:t>
        </w:r>
      </w:hyperlink>
      <w:r w:rsidRPr="0051157E">
        <w:rPr>
          <w:sz w:val="28"/>
          <w:szCs w:val="28"/>
          <w:lang w:val="uk-UA"/>
        </w:rPr>
        <w:t xml:space="preserve"> та</w:t>
      </w:r>
      <w:r w:rsidRPr="0051157E">
        <w:rPr>
          <w:sz w:val="28"/>
          <w:szCs w:val="28"/>
        </w:rPr>
        <w:t xml:space="preserve"> найбі</w:t>
      </w:r>
      <w:r w:rsidRPr="001C51EC">
        <w:rPr>
          <w:sz w:val="28"/>
          <w:szCs w:val="28"/>
        </w:rPr>
        <w:t>льш</w:t>
      </w:r>
      <w:r w:rsidRPr="001C51EC">
        <w:rPr>
          <w:sz w:val="28"/>
          <w:szCs w:val="28"/>
          <w:lang w:val="uk-UA"/>
        </w:rPr>
        <w:t>е</w:t>
      </w:r>
      <w:r w:rsidRPr="001C51EC">
        <w:rPr>
          <w:sz w:val="28"/>
          <w:szCs w:val="28"/>
        </w:rPr>
        <w:t xml:space="preserve"> народн</w:t>
      </w:r>
      <w:r w:rsidRPr="001C51EC">
        <w:rPr>
          <w:sz w:val="28"/>
          <w:szCs w:val="28"/>
          <w:lang w:val="uk-UA"/>
        </w:rPr>
        <w:t>е</w:t>
      </w:r>
      <w:r w:rsidRPr="001C51EC">
        <w:rPr>
          <w:sz w:val="28"/>
          <w:szCs w:val="28"/>
        </w:rPr>
        <w:t xml:space="preserve"> свято країни</w:t>
      </w:r>
      <w:r>
        <w:rPr>
          <w:sz w:val="28"/>
          <w:szCs w:val="28"/>
          <w:lang w:val="uk-UA"/>
        </w:rPr>
        <w:t xml:space="preserve">, який проходить </w:t>
      </w:r>
      <w:r w:rsidRPr="001375EC">
        <w:rPr>
          <w:sz w:val="28"/>
          <w:szCs w:val="28"/>
        </w:rPr>
        <w:t xml:space="preserve">в Ріо-де-Жанейро, </w:t>
      </w:r>
      <w:r>
        <w:rPr>
          <w:sz w:val="28"/>
          <w:szCs w:val="28"/>
          <w:lang w:val="uk-UA"/>
        </w:rPr>
        <w:t>яке</w:t>
      </w:r>
      <w:r w:rsidRPr="001C51EC">
        <w:rPr>
          <w:sz w:val="28"/>
          <w:szCs w:val="28"/>
          <w:lang w:val="uk-UA"/>
        </w:rPr>
        <w:t xml:space="preserve"> </w:t>
      </w:r>
      <w:r w:rsidRPr="001C51EC">
        <w:rPr>
          <w:sz w:val="28"/>
          <w:szCs w:val="28"/>
        </w:rPr>
        <w:t>знаменит</w:t>
      </w:r>
      <w:r>
        <w:rPr>
          <w:sz w:val="28"/>
          <w:szCs w:val="28"/>
          <w:lang w:val="uk-UA"/>
        </w:rPr>
        <w:t>о</w:t>
      </w:r>
      <w:r w:rsidRPr="001C51EC">
        <w:rPr>
          <w:sz w:val="28"/>
          <w:szCs w:val="28"/>
        </w:rPr>
        <w:t xml:space="preserve"> своєю видовищною природою, святкуваннями </w:t>
      </w:r>
      <w:hyperlink r:id="rId70" w:tooltip="Бразильський карнавал" w:history="1">
        <w:r w:rsidRPr="001C51EC">
          <w:rPr>
            <w:rStyle w:val="a7"/>
            <w:sz w:val="28"/>
            <w:szCs w:val="28"/>
          </w:rPr>
          <w:t>карнавалу</w:t>
        </w:r>
      </w:hyperlink>
      <w:r w:rsidRPr="001C51EC">
        <w:rPr>
          <w:sz w:val="28"/>
          <w:szCs w:val="28"/>
        </w:rPr>
        <w:t xml:space="preserve">, </w:t>
      </w:r>
      <w:hyperlink r:id="rId71" w:tooltip="Самба" w:history="1">
        <w:r w:rsidRPr="001C51EC">
          <w:rPr>
            <w:rStyle w:val="a7"/>
            <w:sz w:val="28"/>
            <w:szCs w:val="28"/>
          </w:rPr>
          <w:t>самбою</w:t>
        </w:r>
      </w:hyperlink>
      <w:r>
        <w:rPr>
          <w:sz w:val="28"/>
          <w:szCs w:val="28"/>
          <w:lang w:val="uk-UA"/>
        </w:rPr>
        <w:t xml:space="preserve">, </w:t>
      </w:r>
      <w:r w:rsidRPr="001C51EC">
        <w:rPr>
          <w:sz w:val="28"/>
          <w:szCs w:val="28"/>
        </w:rPr>
        <w:t xml:space="preserve">сонячними пляжами </w:t>
      </w:r>
      <w:r>
        <w:rPr>
          <w:sz w:val="28"/>
          <w:szCs w:val="28"/>
          <w:lang w:val="uk-UA"/>
        </w:rPr>
        <w:t>та історико-культурними</w:t>
      </w:r>
      <w:r w:rsidRPr="001C51EC">
        <w:rPr>
          <w:sz w:val="28"/>
          <w:szCs w:val="28"/>
        </w:rPr>
        <w:t xml:space="preserve"> пам'ятк</w:t>
      </w:r>
      <w:r>
        <w:rPr>
          <w:sz w:val="28"/>
          <w:szCs w:val="28"/>
          <w:lang w:val="uk-UA"/>
        </w:rPr>
        <w:t>ами</w:t>
      </w:r>
      <w:r w:rsidRPr="001C51E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(</w:t>
      </w:r>
      <w:r w:rsidRPr="001C51EC">
        <w:rPr>
          <w:sz w:val="28"/>
          <w:szCs w:val="28"/>
        </w:rPr>
        <w:t xml:space="preserve">гігантська статуя </w:t>
      </w:r>
      <w:hyperlink r:id="rId72" w:tooltip="Христос-Спаситель (статуя)" w:history="1">
        <w:r w:rsidRPr="001C51EC">
          <w:rPr>
            <w:rStyle w:val="a7"/>
            <w:sz w:val="28"/>
            <w:szCs w:val="28"/>
          </w:rPr>
          <w:t>Ісуса Спасителя</w:t>
        </w:r>
      </w:hyperlink>
      <w:r w:rsidRPr="001C51EC">
        <w:rPr>
          <w:sz w:val="28"/>
          <w:szCs w:val="28"/>
        </w:rPr>
        <w:t xml:space="preserve"> на горі </w:t>
      </w:r>
      <w:hyperlink r:id="rId73" w:tooltip="Корковаду (гора)" w:history="1">
        <w:r w:rsidRPr="001C51EC">
          <w:rPr>
            <w:rStyle w:val="a7"/>
            <w:sz w:val="28"/>
            <w:szCs w:val="28"/>
          </w:rPr>
          <w:t>Корковаду</w:t>
        </w:r>
      </w:hyperlink>
      <w:r w:rsidRPr="001C51EC">
        <w:rPr>
          <w:sz w:val="28"/>
          <w:szCs w:val="28"/>
        </w:rPr>
        <w:t xml:space="preserve">, гора </w:t>
      </w:r>
      <w:hyperlink r:id="rId74" w:tooltip="Цукрова голова (гора)" w:history="1">
        <w:r w:rsidRPr="001C51EC">
          <w:rPr>
            <w:rStyle w:val="a7"/>
            <w:sz w:val="28"/>
            <w:szCs w:val="28"/>
          </w:rPr>
          <w:t>Цукрова голова</w:t>
        </w:r>
      </w:hyperlink>
      <w:r w:rsidRPr="001C51EC">
        <w:rPr>
          <w:sz w:val="28"/>
          <w:szCs w:val="28"/>
        </w:rPr>
        <w:t xml:space="preserve"> з канатною дорогою, </w:t>
      </w:r>
      <w:hyperlink r:id="rId75" w:tooltip="Самбодром" w:history="1">
        <w:r w:rsidRPr="001C51EC">
          <w:rPr>
            <w:rStyle w:val="a7"/>
            <w:sz w:val="28"/>
            <w:szCs w:val="28"/>
          </w:rPr>
          <w:t>Самбодром</w:t>
        </w:r>
      </w:hyperlink>
      <w:r w:rsidRPr="001C51EC">
        <w:rPr>
          <w:sz w:val="28"/>
          <w:szCs w:val="28"/>
        </w:rPr>
        <w:t> </w:t>
      </w:r>
      <w:r w:rsidRPr="001C51EC">
        <w:rPr>
          <w:sz w:val="28"/>
          <w:szCs w:val="28"/>
          <w:lang w:val="uk-UA"/>
        </w:rPr>
        <w:t>– це</w:t>
      </w:r>
      <w:r w:rsidRPr="001C51EC">
        <w:rPr>
          <w:sz w:val="28"/>
          <w:szCs w:val="28"/>
        </w:rPr>
        <w:t xml:space="preserve"> величезний центр парадів, що використовується впродовж </w:t>
      </w:r>
      <w:hyperlink r:id="rId76" w:tooltip="Бразильський карнавал" w:history="1">
        <w:r w:rsidRPr="001C51EC">
          <w:rPr>
            <w:rStyle w:val="a7"/>
            <w:sz w:val="28"/>
            <w:szCs w:val="28"/>
          </w:rPr>
          <w:t>Бразильського карнавалу</w:t>
        </w:r>
      </w:hyperlink>
      <w:r w:rsidRPr="001C51EC">
        <w:rPr>
          <w:sz w:val="28"/>
          <w:szCs w:val="28"/>
        </w:rPr>
        <w:t xml:space="preserve">, стадіон </w:t>
      </w:r>
      <w:hyperlink r:id="rId77" w:tooltip="Маракана (стадіон)" w:history="1">
        <w:r w:rsidRPr="001C51EC">
          <w:rPr>
            <w:rStyle w:val="a7"/>
            <w:sz w:val="28"/>
            <w:szCs w:val="28"/>
          </w:rPr>
          <w:t>Маракана́</w:t>
        </w:r>
      </w:hyperlink>
      <w:r w:rsidRPr="001C51EC">
        <w:rPr>
          <w:sz w:val="28"/>
          <w:szCs w:val="28"/>
        </w:rPr>
        <w:t>, один з найбільших у світі</w:t>
      </w:r>
      <w:r>
        <w:rPr>
          <w:sz w:val="28"/>
          <w:szCs w:val="28"/>
          <w:lang w:val="uk-UA"/>
        </w:rPr>
        <w:t>.</w:t>
      </w:r>
    </w:p>
    <w:p w:rsidR="00D858E8" w:rsidRDefault="00D858E8" w:rsidP="00D858E8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</w:p>
    <w:p w:rsidR="00D858E8" w:rsidRDefault="00D858E8" w:rsidP="00D858E8">
      <w:pPr>
        <w:pStyle w:val="a6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</w:p>
    <w:p w:rsidR="00D858E8" w:rsidRDefault="00D858E8" w:rsidP="00D858E8">
      <w:pPr>
        <w:pStyle w:val="a6"/>
        <w:tabs>
          <w:tab w:val="left" w:pos="4180"/>
        </w:tabs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63114E">
        <w:rPr>
          <w:b/>
          <w:sz w:val="28"/>
          <w:szCs w:val="28"/>
          <w:lang w:val="uk-UA"/>
        </w:rPr>
        <w:lastRenderedPageBreak/>
        <w:t>СПИСОК ВИКОРИСТАН</w:t>
      </w:r>
      <w:r>
        <w:rPr>
          <w:b/>
          <w:sz w:val="28"/>
          <w:szCs w:val="28"/>
          <w:lang w:val="uk-UA"/>
        </w:rPr>
        <w:t>ИХ ДЖЕРЕЛ</w:t>
      </w:r>
    </w:p>
    <w:p w:rsidR="00D858E8" w:rsidRDefault="00D858E8" w:rsidP="00D858E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bCs/>
          <w:kern w:val="36"/>
          <w:sz w:val="28"/>
          <w:szCs w:val="28"/>
          <w:lang w:val="uk-UA"/>
        </w:rPr>
        <w:t>1.</w:t>
      </w:r>
      <w:r w:rsidRPr="00571C1A">
        <w:rPr>
          <w:sz w:val="28"/>
          <w:szCs w:val="28"/>
          <w:lang w:val="uk-UA"/>
        </w:rPr>
        <w:t xml:space="preserve"> Аргентина 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https://uk.wikipedia.org/wiki/</w:t>
      </w:r>
    </w:p>
    <w:p w:rsidR="00D858E8" w:rsidRPr="00571C1A" w:rsidRDefault="00D858E8" w:rsidP="00D858E8">
      <w:pPr>
        <w:tabs>
          <w:tab w:val="left" w:pos="142"/>
        </w:tabs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71C1A">
        <w:rPr>
          <w:rFonts w:eastAsia="Calibri"/>
          <w:bCs/>
          <w:sz w:val="28"/>
          <w:szCs w:val="28"/>
          <w:lang w:val="uk-UA" w:eastAsia="en-US"/>
        </w:rPr>
        <w:t>2. Бейдик О. О. Словник-довідник з географії туризму, рекреалогії та рекреаційної географії /О. О. Бейдик. – К.: «Палитра», 1997. – 130 с.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 w:eastAsia="uk-UA"/>
        </w:rPr>
      </w:pPr>
      <w:r w:rsidRPr="00571C1A">
        <w:rPr>
          <w:sz w:val="28"/>
          <w:szCs w:val="28"/>
          <w:lang w:val="uk-UA" w:eastAsia="uk-UA"/>
        </w:rPr>
        <w:t>3. В Світі.</w:t>
      </w:r>
      <w:r w:rsidRPr="00571C1A">
        <w:rPr>
          <w:sz w:val="28"/>
          <w:szCs w:val="28"/>
          <w:lang w:eastAsia="uk-UA"/>
        </w:rPr>
        <w:t xml:space="preserve"> </w:t>
      </w:r>
      <w:r w:rsidRPr="00571C1A">
        <w:rPr>
          <w:sz w:val="28"/>
          <w:szCs w:val="28"/>
          <w:lang w:val="uk-UA" w:eastAsia="uk-UA"/>
        </w:rPr>
        <w:t>[Електронний</w:t>
      </w:r>
      <w:r w:rsidRPr="00571C1A">
        <w:rPr>
          <w:sz w:val="28"/>
          <w:szCs w:val="28"/>
          <w:lang w:eastAsia="uk-UA"/>
        </w:rPr>
        <w:t xml:space="preserve"> ресурс]. – </w:t>
      </w:r>
      <w:r w:rsidRPr="00571C1A">
        <w:rPr>
          <w:sz w:val="28"/>
          <w:szCs w:val="28"/>
        </w:rPr>
        <w:t>Режим доступ</w:t>
      </w:r>
      <w:r w:rsidRPr="00571C1A">
        <w:rPr>
          <w:sz w:val="28"/>
          <w:szCs w:val="28"/>
          <w:lang w:val="uk-UA"/>
        </w:rPr>
        <w:t>у</w:t>
      </w:r>
      <w:r w:rsidRPr="00571C1A">
        <w:rPr>
          <w:sz w:val="28"/>
          <w:szCs w:val="28"/>
        </w:rPr>
        <w:t>:</w:t>
      </w:r>
      <w:r w:rsidRPr="00571C1A">
        <w:rPr>
          <w:sz w:val="28"/>
          <w:szCs w:val="28"/>
          <w:lang w:val="uk-UA"/>
        </w:rPr>
        <w:t xml:space="preserve"> </w:t>
      </w:r>
      <w:hyperlink r:id="rId78" w:history="1">
        <w:r w:rsidRPr="004F5282">
          <w:rPr>
            <w:rStyle w:val="a7"/>
            <w:sz w:val="28"/>
            <w:szCs w:val="28"/>
            <w:lang w:eastAsia="uk-UA"/>
          </w:rPr>
          <w:t>http://vsviti.com.ua</w:t>
        </w:r>
      </w:hyperlink>
      <w:r w:rsidRPr="004F5282">
        <w:rPr>
          <w:sz w:val="28"/>
          <w:szCs w:val="28"/>
          <w:lang w:val="uk-UA" w:eastAsia="uk-UA"/>
        </w:rPr>
        <w:t xml:space="preserve"> 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bCs/>
          <w:kern w:val="36"/>
          <w:sz w:val="28"/>
          <w:szCs w:val="28"/>
          <w:lang w:val="uk-UA"/>
        </w:rPr>
        <w:t xml:space="preserve">4. </w:t>
      </w:r>
      <w:r w:rsidRPr="00571C1A">
        <w:rPr>
          <w:bCs/>
          <w:kern w:val="36"/>
          <w:sz w:val="28"/>
          <w:szCs w:val="28"/>
        </w:rPr>
        <w:t>Водоспад Анхель</w:t>
      </w:r>
      <w:r w:rsidRPr="00571C1A">
        <w:rPr>
          <w:snapToGrid w:val="0"/>
          <w:sz w:val="28"/>
          <w:szCs w:val="28"/>
          <w:lang w:val="uk-UA"/>
        </w:rPr>
        <w:t xml:space="preserve"> 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  </w:t>
      </w:r>
      <w:hyperlink r:id="rId79" w:history="1">
        <w:r w:rsidRPr="00571C1A">
          <w:rPr>
            <w:rStyle w:val="mw-mmv-title"/>
            <w:rFonts w:eastAsia="Arial"/>
            <w:sz w:val="28"/>
            <w:szCs w:val="28"/>
          </w:rPr>
          <w:t xml:space="preserve"> </w:t>
        </w:r>
        <w:r w:rsidRPr="00571C1A">
          <w:rPr>
            <w:rStyle w:val="mw-mmv-title"/>
            <w:sz w:val="28"/>
            <w:szCs w:val="28"/>
          </w:rPr>
          <w:t>http://vsviti.com.ua/nature/15727</w:t>
        </w:r>
        <w:r w:rsidRPr="00571C1A">
          <w:rPr>
            <w:rStyle w:val="a7"/>
            <w:rFonts w:eastAsia="Calibri"/>
            <w:sz w:val="28"/>
            <w:szCs w:val="28"/>
            <w:lang w:val="uk-UA"/>
          </w:rPr>
          <w:t>/</w:t>
        </w:r>
      </w:hyperlink>
    </w:p>
    <w:p w:rsidR="00D858E8" w:rsidRPr="00571C1A" w:rsidRDefault="00D858E8" w:rsidP="00D858E8">
      <w:pPr>
        <w:spacing w:line="360" w:lineRule="auto"/>
        <w:jc w:val="both"/>
        <w:rPr>
          <w:rFonts w:eastAsiaTheme="minorHAnsi"/>
          <w:sz w:val="28"/>
          <w:szCs w:val="28"/>
          <w:lang w:val="uk-UA"/>
        </w:rPr>
      </w:pPr>
      <w:r w:rsidRPr="00571C1A">
        <w:rPr>
          <w:rFonts w:eastAsiaTheme="minorHAnsi"/>
          <w:sz w:val="28"/>
          <w:szCs w:val="28"/>
          <w:lang w:val="uk-UA"/>
        </w:rPr>
        <w:t xml:space="preserve">5. </w:t>
      </w:r>
      <w:r w:rsidRPr="00571C1A">
        <w:rPr>
          <w:rFonts w:eastAsiaTheme="minorHAnsi"/>
          <w:sz w:val="28"/>
          <w:szCs w:val="28"/>
        </w:rPr>
        <w:t>Воскресенский В.Ю. Международный туризм: уч.</w:t>
      </w:r>
      <w:r w:rsidRPr="00571C1A">
        <w:rPr>
          <w:rFonts w:eastAsiaTheme="minorHAnsi"/>
          <w:sz w:val="28"/>
          <w:szCs w:val="28"/>
          <w:lang w:val="uk-UA"/>
        </w:rPr>
        <w:t xml:space="preserve"> п</w:t>
      </w:r>
      <w:r w:rsidRPr="00571C1A">
        <w:rPr>
          <w:rFonts w:eastAsiaTheme="minorHAnsi"/>
          <w:sz w:val="28"/>
          <w:szCs w:val="28"/>
        </w:rPr>
        <w:t xml:space="preserve">особие. </w:t>
      </w:r>
      <w:r w:rsidRPr="00571C1A">
        <w:rPr>
          <w:rFonts w:eastAsiaTheme="minorHAnsi"/>
          <w:sz w:val="28"/>
          <w:szCs w:val="28"/>
          <w:lang w:val="uk-UA"/>
        </w:rPr>
        <w:t xml:space="preserve">/ </w:t>
      </w:r>
      <w:r w:rsidRPr="00571C1A">
        <w:rPr>
          <w:rFonts w:eastAsiaTheme="minorHAnsi"/>
          <w:sz w:val="28"/>
          <w:szCs w:val="28"/>
        </w:rPr>
        <w:t>В.Ю. Воскресенский– М.: ЮНИТИ-ДАНА, 2008. – С. 76-350.</w:t>
      </w:r>
    </w:p>
    <w:p w:rsidR="00D858E8" w:rsidRPr="00571C1A" w:rsidRDefault="00D858E8" w:rsidP="00D858E8">
      <w:pPr>
        <w:spacing w:line="360" w:lineRule="auto"/>
        <w:jc w:val="both"/>
        <w:rPr>
          <w:color w:val="333333"/>
          <w:sz w:val="28"/>
          <w:szCs w:val="28"/>
          <w:lang w:val="uk-UA"/>
        </w:rPr>
      </w:pPr>
      <w:r w:rsidRPr="00571C1A">
        <w:rPr>
          <w:color w:val="333333"/>
          <w:sz w:val="28"/>
          <w:szCs w:val="28"/>
          <w:lang w:val="uk-UA"/>
        </w:rPr>
        <w:t>6. Географія світового господарства (з основами економіки): навч. посіб.                     / Я.Б. Олійник та ін.; за ред. Я.Б. Олійника, І.Г. Смирнова. – К : Знання, 2011. – 640с.</w:t>
      </w:r>
    </w:p>
    <w:p w:rsidR="00D858E8" w:rsidRPr="00571C1A" w:rsidRDefault="00D858E8" w:rsidP="00D858E8">
      <w:pPr>
        <w:pStyle w:val="1"/>
        <w:spacing w:before="0" w:line="360" w:lineRule="auto"/>
        <w:jc w:val="both"/>
        <w:rPr>
          <w:rFonts w:ascii="Times New Roman" w:hAnsi="Times New Roman"/>
          <w:b w:val="0"/>
          <w:color w:val="auto"/>
        </w:rPr>
      </w:pPr>
      <w:r w:rsidRPr="00571C1A">
        <w:rPr>
          <w:rFonts w:ascii="Times New Roman" w:hAnsi="Times New Roman"/>
          <w:b w:val="0"/>
          <w:color w:val="auto"/>
          <w:lang w:val="uk-UA"/>
        </w:rPr>
        <w:t>7. Дванадцять</w:t>
      </w:r>
      <w:r w:rsidRPr="00571C1A">
        <w:rPr>
          <w:rFonts w:ascii="Times New Roman" w:hAnsi="Times New Roman"/>
          <w:b w:val="0"/>
          <w:color w:val="auto"/>
        </w:rPr>
        <w:t xml:space="preserve"> найкращих місц</w:t>
      </w:r>
      <w:r w:rsidRPr="00571C1A">
        <w:rPr>
          <w:rFonts w:ascii="Times New Roman" w:hAnsi="Times New Roman"/>
          <w:b w:val="0"/>
          <w:color w:val="auto"/>
          <w:lang w:val="uk-UA"/>
        </w:rPr>
        <w:t>ь</w:t>
      </w:r>
      <w:r w:rsidRPr="00571C1A">
        <w:rPr>
          <w:rFonts w:ascii="Times New Roman" w:hAnsi="Times New Roman"/>
          <w:b w:val="0"/>
          <w:color w:val="auto"/>
        </w:rPr>
        <w:t xml:space="preserve"> для мандрівок Південною Америкою</w:t>
      </w:r>
      <w:r w:rsidRPr="00571C1A">
        <w:rPr>
          <w:rFonts w:ascii="Times New Roman" w:hAnsi="Times New Roman"/>
          <w:b w:val="0"/>
          <w:color w:val="auto"/>
          <w:lang w:val="uk-UA"/>
        </w:rPr>
        <w:t xml:space="preserve">. </w:t>
      </w:r>
      <w:r w:rsidRPr="00571C1A">
        <w:rPr>
          <w:rFonts w:ascii="Times New Roman" w:hAnsi="Times New Roman"/>
          <w:b w:val="0"/>
          <w:color w:val="auto"/>
          <w:lang w:val="uk-UA" w:eastAsia="uk-UA"/>
        </w:rPr>
        <w:t>[Електронний</w:t>
      </w:r>
      <w:r w:rsidRPr="00571C1A">
        <w:rPr>
          <w:rFonts w:ascii="Times New Roman" w:hAnsi="Times New Roman"/>
          <w:b w:val="0"/>
          <w:color w:val="auto"/>
          <w:lang w:eastAsia="uk-UA"/>
        </w:rPr>
        <w:t xml:space="preserve"> ресурс]. – </w:t>
      </w:r>
      <w:r w:rsidRPr="00571C1A">
        <w:rPr>
          <w:rFonts w:ascii="Times New Roman" w:hAnsi="Times New Roman"/>
          <w:b w:val="0"/>
          <w:color w:val="auto"/>
        </w:rPr>
        <w:t>Режим доступ</w:t>
      </w:r>
      <w:r w:rsidRPr="00571C1A">
        <w:rPr>
          <w:rFonts w:ascii="Times New Roman" w:hAnsi="Times New Roman"/>
          <w:b w:val="0"/>
          <w:color w:val="auto"/>
          <w:lang w:val="uk-UA"/>
        </w:rPr>
        <w:t>у</w:t>
      </w:r>
      <w:r w:rsidRPr="00571C1A">
        <w:rPr>
          <w:rFonts w:ascii="Times New Roman" w:hAnsi="Times New Roman"/>
          <w:b w:val="0"/>
          <w:color w:val="auto"/>
        </w:rPr>
        <w:t>:</w:t>
      </w:r>
      <w:r w:rsidRPr="00571C1A">
        <w:rPr>
          <w:rFonts w:ascii="Times New Roman" w:hAnsi="Times New Roman"/>
          <w:b w:val="0"/>
          <w:color w:val="auto"/>
          <w:lang w:val="uk-UA"/>
        </w:rPr>
        <w:t xml:space="preserve"> </w:t>
      </w:r>
      <w:r w:rsidRPr="00571C1A">
        <w:rPr>
          <w:rFonts w:ascii="Times New Roman" w:hAnsi="Times New Roman"/>
          <w:b w:val="0"/>
          <w:color w:val="auto"/>
          <w:lang w:val="en-US"/>
        </w:rPr>
        <w:t>https</w:t>
      </w:r>
      <w:r w:rsidRPr="00571C1A">
        <w:rPr>
          <w:rFonts w:ascii="Times New Roman" w:hAnsi="Times New Roman"/>
          <w:b w:val="0"/>
          <w:color w:val="auto"/>
        </w:rPr>
        <w:t>://</w:t>
      </w:r>
      <w:r w:rsidRPr="00571C1A">
        <w:rPr>
          <w:rFonts w:ascii="Times New Roman" w:hAnsi="Times New Roman"/>
          <w:b w:val="0"/>
          <w:color w:val="auto"/>
          <w:lang w:val="en-US"/>
        </w:rPr>
        <w:t>www</w:t>
      </w:r>
      <w:r w:rsidRPr="00571C1A">
        <w:rPr>
          <w:rFonts w:ascii="Times New Roman" w:hAnsi="Times New Roman"/>
          <w:b w:val="0"/>
          <w:color w:val="auto"/>
        </w:rPr>
        <w:t>.</w:t>
      </w:r>
      <w:r w:rsidRPr="00571C1A">
        <w:rPr>
          <w:rFonts w:ascii="Times New Roman" w:hAnsi="Times New Roman"/>
          <w:b w:val="0"/>
          <w:color w:val="auto"/>
          <w:lang w:val="en-US"/>
        </w:rPr>
        <w:t>momondo</w:t>
      </w:r>
      <w:r w:rsidRPr="00571C1A">
        <w:rPr>
          <w:rFonts w:ascii="Times New Roman" w:hAnsi="Times New Roman"/>
          <w:b w:val="0"/>
          <w:color w:val="auto"/>
        </w:rPr>
        <w:t>.</w:t>
      </w:r>
      <w:r w:rsidRPr="00571C1A">
        <w:rPr>
          <w:rFonts w:ascii="Times New Roman" w:hAnsi="Times New Roman"/>
          <w:b w:val="0"/>
          <w:color w:val="auto"/>
          <w:lang w:val="en-US"/>
        </w:rPr>
        <w:t>ua</w:t>
      </w:r>
      <w:r w:rsidRPr="00571C1A">
        <w:rPr>
          <w:rFonts w:ascii="Times New Roman" w:hAnsi="Times New Roman"/>
          <w:b w:val="0"/>
          <w:color w:val="auto"/>
        </w:rPr>
        <w:t>/</w:t>
      </w:r>
      <w:r w:rsidRPr="00571C1A">
        <w:rPr>
          <w:rFonts w:ascii="Times New Roman" w:hAnsi="Times New Roman"/>
          <w:b w:val="0"/>
          <w:color w:val="auto"/>
          <w:lang w:val="en-US"/>
        </w:rPr>
        <w:t>discover</w:t>
      </w:r>
      <w:r w:rsidRPr="00571C1A">
        <w:rPr>
          <w:rFonts w:ascii="Times New Roman" w:hAnsi="Times New Roman"/>
          <w:b w:val="0"/>
          <w:color w:val="auto"/>
        </w:rPr>
        <w:t>/</w:t>
      </w:r>
      <w:r w:rsidRPr="00571C1A">
        <w:rPr>
          <w:rFonts w:ascii="Times New Roman" w:hAnsi="Times New Roman"/>
          <w:b w:val="0"/>
          <w:color w:val="auto"/>
          <w:lang w:val="en-US"/>
        </w:rPr>
        <w:t>podorozhi</w:t>
      </w:r>
      <w:r w:rsidRPr="00571C1A">
        <w:rPr>
          <w:rFonts w:ascii="Times New Roman" w:hAnsi="Times New Roman"/>
          <w:b w:val="0"/>
          <w:color w:val="auto"/>
        </w:rPr>
        <w:t>-</w:t>
      </w:r>
      <w:r w:rsidRPr="00571C1A">
        <w:rPr>
          <w:rFonts w:ascii="Times New Roman" w:hAnsi="Times New Roman"/>
          <w:b w:val="0"/>
          <w:color w:val="auto"/>
          <w:lang w:val="en-US"/>
        </w:rPr>
        <w:t>pivdennoyu</w:t>
      </w:r>
      <w:r w:rsidRPr="00571C1A">
        <w:rPr>
          <w:rFonts w:ascii="Times New Roman" w:hAnsi="Times New Roman"/>
          <w:b w:val="0"/>
          <w:color w:val="auto"/>
        </w:rPr>
        <w:t>-</w:t>
      </w:r>
      <w:r w:rsidRPr="00571C1A">
        <w:rPr>
          <w:rFonts w:ascii="Times New Roman" w:hAnsi="Times New Roman"/>
          <w:b w:val="0"/>
          <w:color w:val="auto"/>
          <w:lang w:val="en-US"/>
        </w:rPr>
        <w:t>amerykoyu</w:t>
      </w:r>
    </w:p>
    <w:p w:rsidR="00D858E8" w:rsidRPr="00571C1A" w:rsidRDefault="00D858E8" w:rsidP="00D858E8">
      <w:pPr>
        <w:spacing w:line="360" w:lineRule="auto"/>
        <w:jc w:val="both"/>
        <w:rPr>
          <w:rStyle w:val="reference-text"/>
          <w:sz w:val="28"/>
          <w:szCs w:val="28"/>
          <w:lang w:val="uk-UA"/>
        </w:rPr>
      </w:pPr>
      <w:r w:rsidRPr="00571C1A">
        <w:rPr>
          <w:b/>
          <w:sz w:val="28"/>
          <w:szCs w:val="28"/>
          <w:lang w:val="uk-UA"/>
        </w:rPr>
        <w:t xml:space="preserve"> </w:t>
      </w:r>
      <w:r w:rsidRPr="00571C1A">
        <w:rPr>
          <w:sz w:val="28"/>
          <w:szCs w:val="28"/>
          <w:lang w:val="uk-UA"/>
        </w:rPr>
        <w:t>8.</w:t>
      </w:r>
      <w:r w:rsidRPr="00571C1A">
        <w:rPr>
          <w:b/>
          <w:sz w:val="28"/>
          <w:szCs w:val="28"/>
          <w:lang w:val="uk-UA"/>
        </w:rPr>
        <w:t xml:space="preserve"> </w:t>
      </w:r>
      <w:r w:rsidRPr="00571C1A">
        <w:rPr>
          <w:sz w:val="28"/>
          <w:szCs w:val="28"/>
          <w:lang w:val="uk-UA"/>
        </w:rPr>
        <w:t xml:space="preserve">Дванадцять екзотичних і безпечних місць Південної Америки.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sz w:val="28"/>
          <w:szCs w:val="28"/>
        </w:rPr>
        <w:t>https</w:t>
      </w:r>
      <w:r w:rsidRPr="00571C1A">
        <w:rPr>
          <w:sz w:val="28"/>
          <w:szCs w:val="28"/>
          <w:lang w:val="uk-UA"/>
        </w:rPr>
        <w:t>://</w:t>
      </w:r>
      <w:r w:rsidRPr="00571C1A">
        <w:rPr>
          <w:sz w:val="28"/>
          <w:szCs w:val="28"/>
        </w:rPr>
        <w:t>uk</w:t>
      </w:r>
      <w:r w:rsidRPr="00571C1A">
        <w:rPr>
          <w:sz w:val="28"/>
          <w:szCs w:val="28"/>
          <w:lang w:val="uk-UA"/>
        </w:rPr>
        <w:t>.</w:t>
      </w:r>
      <w:r w:rsidRPr="00571C1A">
        <w:rPr>
          <w:sz w:val="28"/>
          <w:szCs w:val="28"/>
        </w:rPr>
        <w:t>wikipedia</w:t>
      </w:r>
      <w:r w:rsidRPr="00571C1A">
        <w:rPr>
          <w:sz w:val="28"/>
          <w:szCs w:val="28"/>
          <w:lang w:val="uk-UA"/>
        </w:rPr>
        <w:t>.</w:t>
      </w:r>
      <w:r w:rsidRPr="00571C1A">
        <w:rPr>
          <w:sz w:val="28"/>
          <w:szCs w:val="28"/>
        </w:rPr>
        <w:t>org</w:t>
      </w:r>
      <w:r w:rsidRPr="00571C1A">
        <w:rPr>
          <w:sz w:val="28"/>
          <w:szCs w:val="28"/>
          <w:lang w:val="uk-UA"/>
        </w:rPr>
        <w:t>/</w:t>
      </w:r>
      <w:r w:rsidRPr="00571C1A">
        <w:rPr>
          <w:sz w:val="28"/>
          <w:szCs w:val="28"/>
        </w:rPr>
        <w:t>wiki</w:t>
      </w:r>
      <w:r w:rsidRPr="00571C1A">
        <w:rPr>
          <w:sz w:val="28"/>
          <w:szCs w:val="28"/>
          <w:lang w:val="uk-UA"/>
        </w:rPr>
        <w:t>/</w:t>
      </w:r>
    </w:p>
    <w:p w:rsidR="00D858E8" w:rsidRPr="00571C1A" w:rsidRDefault="00D858E8" w:rsidP="00D858E8">
      <w:pPr>
        <w:pStyle w:val="a6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 xml:space="preserve">9. </w:t>
      </w:r>
      <w:r w:rsidRPr="00571C1A">
        <w:rPr>
          <w:sz w:val="28"/>
          <w:szCs w:val="28"/>
        </w:rPr>
        <w:t>Дивовижні факти про Острів Пасхи</w:t>
      </w:r>
      <w:r w:rsidRPr="00571C1A">
        <w:rPr>
          <w:sz w:val="28"/>
          <w:szCs w:val="28"/>
          <w:lang w:val="uk-UA"/>
        </w:rPr>
        <w:t xml:space="preserve">.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hyperlink r:id="rId80" w:history="1">
        <w:r w:rsidRPr="00571C1A">
          <w:rPr>
            <w:rStyle w:val="a7"/>
            <w:rFonts w:eastAsiaTheme="minorHAnsi"/>
            <w:sz w:val="28"/>
            <w:szCs w:val="28"/>
            <w:lang w:val="uk-UA" w:eastAsia="en-US"/>
          </w:rPr>
          <w:t>https://tut-cikavo.com/svit/arkhitektura/665-ostriv-paskhihttps://tut-cikavo.com/svit/arkhitektura/665-ostriv-paskhi</w:t>
        </w:r>
      </w:hyperlink>
    </w:p>
    <w:p w:rsidR="00D858E8" w:rsidRPr="00571C1A" w:rsidRDefault="00D858E8" w:rsidP="00D858E8">
      <w:pPr>
        <w:tabs>
          <w:tab w:val="left" w:pos="0"/>
        </w:tabs>
        <w:autoSpaceDE w:val="0"/>
        <w:autoSpaceDN w:val="0"/>
        <w:adjustRightInd w:val="0"/>
        <w:spacing w:line="360" w:lineRule="auto"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71C1A">
        <w:rPr>
          <w:rFonts w:eastAsia="Calibri"/>
          <w:bCs/>
          <w:sz w:val="28"/>
          <w:szCs w:val="28"/>
          <w:lang w:val="uk-UA" w:eastAsia="en-US"/>
        </w:rPr>
        <w:t>10. Зорин И. В. Энциклопедия туризма: Справочник / И. В. Зорин, В. А. Квартальнов. – М. : Финансы и статистика, 2003. – 368 с.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 xml:space="preserve">11. Кляп М.П., Шандор Ф.Ф. Сучасні різновиди туризму: навчальний посібник / М. П. Кляп, Ф. Ф. Шандор. </w:t>
      </w:r>
      <w:r w:rsidRPr="00571C1A">
        <w:rPr>
          <w:sz w:val="28"/>
          <w:szCs w:val="28"/>
          <w:lang w:val="uk-UA" w:eastAsia="uk-UA"/>
        </w:rPr>
        <w:t>–</w:t>
      </w:r>
      <w:r w:rsidRPr="00571C1A">
        <w:rPr>
          <w:sz w:val="28"/>
          <w:szCs w:val="28"/>
          <w:lang w:val="uk-UA"/>
        </w:rPr>
        <w:t xml:space="preserve"> К.: Знання, 2011. </w:t>
      </w:r>
      <w:r w:rsidRPr="00571C1A">
        <w:rPr>
          <w:sz w:val="28"/>
          <w:szCs w:val="28"/>
          <w:lang w:val="uk-UA" w:eastAsia="uk-UA"/>
        </w:rPr>
        <w:t>–</w:t>
      </w:r>
      <w:r w:rsidRPr="00571C1A">
        <w:rPr>
          <w:sz w:val="28"/>
          <w:szCs w:val="28"/>
          <w:lang w:val="uk-UA"/>
        </w:rPr>
        <w:t xml:space="preserve"> 334 с. </w:t>
      </w:r>
    </w:p>
    <w:p w:rsidR="00D858E8" w:rsidRPr="00571C1A" w:rsidRDefault="00D858E8" w:rsidP="00D858E8">
      <w:pPr>
        <w:pStyle w:val="a6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 xml:space="preserve">12. Крачило Н.П. Географія туризма: уч. пос. – К.: Вища школа, 1978. – 244 с.  </w:t>
      </w:r>
    </w:p>
    <w:p w:rsidR="00D858E8" w:rsidRPr="00571C1A" w:rsidRDefault="00D858E8" w:rsidP="00D858E8">
      <w:pPr>
        <w:pStyle w:val="a6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 xml:space="preserve">13. </w:t>
      </w:r>
      <w:r w:rsidRPr="00571C1A">
        <w:rPr>
          <w:sz w:val="28"/>
          <w:szCs w:val="28"/>
        </w:rPr>
        <w:t xml:space="preserve">Кузик С.П. Географія туризму: навч. </w:t>
      </w:r>
      <w:r w:rsidRPr="00BF619B">
        <w:rPr>
          <w:sz w:val="28"/>
          <w:szCs w:val="28"/>
        </w:rPr>
        <w:t xml:space="preserve">посібник / </w:t>
      </w:r>
      <w:hyperlink r:id="rId81" w:history="1">
        <w:r w:rsidRPr="00BF619B">
          <w:rPr>
            <w:rStyle w:val="a7"/>
            <w:sz w:val="28"/>
            <w:szCs w:val="28"/>
          </w:rPr>
          <w:t>С.П. Кузик</w:t>
        </w:r>
      </w:hyperlink>
      <w:r w:rsidRPr="00BF619B">
        <w:rPr>
          <w:sz w:val="28"/>
          <w:szCs w:val="28"/>
        </w:rPr>
        <w:t>. –</w:t>
      </w:r>
      <w:r w:rsidRPr="00571C1A">
        <w:rPr>
          <w:sz w:val="28"/>
          <w:szCs w:val="28"/>
        </w:rPr>
        <w:t xml:space="preserve"> Київ: Знання, 2011. – 271 с.</w:t>
      </w:r>
    </w:p>
    <w:p w:rsidR="00D858E8" w:rsidRPr="00571C1A" w:rsidRDefault="00D858E8" w:rsidP="00D858E8">
      <w:pPr>
        <w:spacing w:line="360" w:lineRule="auto"/>
        <w:rPr>
          <w:rStyle w:val="reference-text"/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lastRenderedPageBreak/>
        <w:t xml:space="preserve">14. </w:t>
      </w:r>
      <w:r w:rsidRPr="00571C1A">
        <w:rPr>
          <w:sz w:val="28"/>
          <w:szCs w:val="28"/>
        </w:rPr>
        <w:t xml:space="preserve">Любіцева О.О. Паломництво та релігійний туризм: навчальний посібник / О. О. Любіцева. </w:t>
      </w:r>
      <w:r w:rsidRPr="00571C1A">
        <w:rPr>
          <w:sz w:val="28"/>
          <w:szCs w:val="28"/>
          <w:lang w:eastAsia="uk-UA"/>
        </w:rPr>
        <w:t>–</w:t>
      </w:r>
      <w:r w:rsidRPr="00571C1A">
        <w:rPr>
          <w:sz w:val="28"/>
          <w:szCs w:val="28"/>
        </w:rPr>
        <w:t xml:space="preserve"> К.: Альтерпрес, 2011. </w:t>
      </w:r>
      <w:r w:rsidRPr="00571C1A">
        <w:rPr>
          <w:sz w:val="28"/>
          <w:szCs w:val="28"/>
          <w:lang w:eastAsia="uk-UA"/>
        </w:rPr>
        <w:t xml:space="preserve">– </w:t>
      </w:r>
      <w:r w:rsidRPr="00571C1A">
        <w:rPr>
          <w:sz w:val="28"/>
          <w:szCs w:val="28"/>
        </w:rPr>
        <w:t>416 с.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rStyle w:val="af9"/>
          <w:sz w:val="28"/>
          <w:szCs w:val="28"/>
          <w:lang w:val="uk-UA"/>
        </w:rPr>
        <w:t xml:space="preserve">15. </w:t>
      </w:r>
      <w:r w:rsidRPr="00571C1A">
        <w:rPr>
          <w:rStyle w:val="af9"/>
          <w:sz w:val="28"/>
          <w:szCs w:val="28"/>
        </w:rPr>
        <w:t>Маликов</w:t>
      </w:r>
      <w:r w:rsidRPr="00571C1A">
        <w:rPr>
          <w:i/>
          <w:sz w:val="28"/>
          <w:szCs w:val="28"/>
        </w:rPr>
        <w:t xml:space="preserve"> </w:t>
      </w:r>
      <w:r w:rsidRPr="00571C1A">
        <w:rPr>
          <w:i/>
          <w:sz w:val="28"/>
          <w:szCs w:val="28"/>
          <w:lang w:val="uk-UA"/>
        </w:rPr>
        <w:t xml:space="preserve">В. </w:t>
      </w:r>
      <w:r w:rsidRPr="00571C1A">
        <w:rPr>
          <w:sz w:val="28"/>
          <w:szCs w:val="28"/>
        </w:rPr>
        <w:t>Г</w:t>
      </w:r>
      <w:r w:rsidRPr="00571C1A">
        <w:rPr>
          <w:sz w:val="28"/>
          <w:szCs w:val="28"/>
          <w:lang w:val="uk-UA"/>
        </w:rPr>
        <w:t xml:space="preserve">оловні </w:t>
      </w:r>
      <w:r w:rsidRPr="00571C1A">
        <w:rPr>
          <w:sz w:val="28"/>
          <w:szCs w:val="28"/>
        </w:rPr>
        <w:t>тренд</w:t>
      </w:r>
      <w:r w:rsidRPr="00571C1A">
        <w:rPr>
          <w:sz w:val="28"/>
          <w:szCs w:val="28"/>
          <w:lang w:val="uk-UA"/>
        </w:rPr>
        <w:t>и світового</w:t>
      </w:r>
      <w:r w:rsidRPr="00571C1A">
        <w:rPr>
          <w:sz w:val="28"/>
          <w:szCs w:val="28"/>
        </w:rPr>
        <w:t xml:space="preserve"> туризм</w:t>
      </w:r>
      <w:r w:rsidRPr="00571C1A">
        <w:rPr>
          <w:sz w:val="28"/>
          <w:szCs w:val="28"/>
          <w:lang w:val="uk-UA"/>
        </w:rPr>
        <w:t xml:space="preserve">у. </w:t>
      </w:r>
      <w:r w:rsidRPr="00571C1A">
        <w:rPr>
          <w:sz w:val="28"/>
          <w:szCs w:val="28"/>
          <w:lang w:val="uk-UA" w:eastAsia="uk-UA"/>
        </w:rPr>
        <w:t xml:space="preserve">[Електронний ресурс]. – </w:t>
      </w:r>
      <w:r w:rsidRPr="00571C1A">
        <w:rPr>
          <w:sz w:val="28"/>
          <w:szCs w:val="28"/>
          <w:lang w:val="uk-UA"/>
        </w:rPr>
        <w:t xml:space="preserve">Режим доступу:  </w:t>
      </w:r>
      <w:r w:rsidRPr="00571C1A">
        <w:rPr>
          <w:sz w:val="28"/>
          <w:szCs w:val="28"/>
        </w:rPr>
        <w:t>http://nardepjournal.com/article/2013/93/</w:t>
      </w:r>
    </w:p>
    <w:p w:rsidR="00D858E8" w:rsidRPr="00571C1A" w:rsidRDefault="00D858E8" w:rsidP="00D858E8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71C1A">
        <w:rPr>
          <w:rFonts w:eastAsia="Calibri"/>
          <w:bCs/>
          <w:sz w:val="28"/>
          <w:szCs w:val="28"/>
          <w:lang w:val="uk-UA" w:eastAsia="en-US"/>
        </w:rPr>
        <w:t xml:space="preserve">16. Мальська М. П. Міжнародний туризм і сфера послуг : підруч. Для студ. вищ. навч. закл. / М. П. Мальська, Н. В. Антонюк, Н. М. Ганич. – К. : Знання, 2008. - 661 с. </w:t>
      </w:r>
    </w:p>
    <w:p w:rsidR="00D858E8" w:rsidRPr="00571C1A" w:rsidRDefault="00D858E8" w:rsidP="00D858E8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71C1A">
        <w:rPr>
          <w:rFonts w:eastAsia="Calibri"/>
          <w:bCs/>
          <w:sz w:val="28"/>
          <w:szCs w:val="28"/>
          <w:lang w:val="uk-UA" w:eastAsia="en-US"/>
        </w:rPr>
        <w:t>17. Масляк П. О. Рекреаційна географія: навч. посіб. / П. О. Масляк. – К.: Знання, 2008. – 343 с.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 xml:space="preserve">18. </w:t>
      </w:r>
      <w:r>
        <w:rPr>
          <w:sz w:val="28"/>
          <w:szCs w:val="28"/>
          <w:lang w:val="uk-UA"/>
        </w:rPr>
        <w:t xml:space="preserve">Національні парки Південної Америки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https://uk.wikipedia.org/wiki/</w:t>
      </w:r>
    </w:p>
    <w:p w:rsidR="00D858E8" w:rsidRPr="00571C1A" w:rsidRDefault="00D858E8" w:rsidP="00D858E8">
      <w:pPr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19. </w:t>
      </w:r>
      <w:r w:rsidRPr="00571C1A">
        <w:rPr>
          <w:sz w:val="28"/>
          <w:szCs w:val="28"/>
          <w:lang w:val="uk-UA"/>
        </w:rPr>
        <w:t xml:space="preserve">Нефедова Н.Є. Географія туризму: навчально-методичний посібник  </w:t>
      </w:r>
      <w:r w:rsidRPr="00571C1A">
        <w:rPr>
          <w:iCs/>
          <w:sz w:val="28"/>
          <w:szCs w:val="28"/>
          <w:lang w:val="uk-UA"/>
        </w:rPr>
        <w:t>/Н.Є.Нефедова,  В.В. Яворська, С.Б. Куделіна. – Одеса: ФОП Бондаренко М.О., 2018. - 160 с.</w:t>
      </w:r>
    </w:p>
    <w:p w:rsidR="00D858E8" w:rsidRPr="00571C1A" w:rsidRDefault="00D858E8" w:rsidP="00D858E8">
      <w:pPr>
        <w:pStyle w:val="a6"/>
        <w:spacing w:before="0" w:beforeAutospacing="0" w:after="0" w:afterAutospacing="0"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</w:t>
      </w:r>
      <w:r w:rsidRPr="00571C1A">
        <w:rPr>
          <w:sz w:val="28"/>
          <w:szCs w:val="28"/>
          <w:lang w:val="uk-UA"/>
        </w:rPr>
        <w:t xml:space="preserve">. </w:t>
      </w:r>
      <w:r w:rsidRPr="00571C1A">
        <w:rPr>
          <w:sz w:val="28"/>
          <w:szCs w:val="28"/>
        </w:rPr>
        <w:t>Острів Пасхи</w:t>
      </w:r>
      <w:r w:rsidRPr="00571C1A">
        <w:rPr>
          <w:b/>
          <w:sz w:val="28"/>
          <w:szCs w:val="28"/>
          <w:lang w:val="uk-UA"/>
        </w:rPr>
        <w:t xml:space="preserve"> </w:t>
      </w:r>
      <w:r w:rsidRPr="00571C1A">
        <w:rPr>
          <w:snapToGrid w:val="0"/>
          <w:sz w:val="28"/>
          <w:szCs w:val="28"/>
          <w:lang w:val="uk-UA"/>
        </w:rPr>
        <w:t xml:space="preserve"> 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r>
        <w:rPr>
          <w:bCs/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http://mapme.club/mista/784-ostriv-pasxi.html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21</w:t>
      </w:r>
      <w:r w:rsidRPr="00571C1A">
        <w:rPr>
          <w:sz w:val="28"/>
          <w:szCs w:val="28"/>
          <w:lang w:val="uk-UA"/>
        </w:rPr>
        <w:t xml:space="preserve">. </w:t>
      </w:r>
      <w:r w:rsidRPr="00571C1A">
        <w:rPr>
          <w:sz w:val="28"/>
          <w:szCs w:val="28"/>
        </w:rPr>
        <w:t>Острів Пасхи</w:t>
      </w:r>
      <w:r w:rsidRPr="00571C1A">
        <w:rPr>
          <w:b/>
          <w:sz w:val="28"/>
          <w:szCs w:val="28"/>
          <w:lang w:val="uk-UA"/>
        </w:rPr>
        <w:t xml:space="preserve"> </w:t>
      </w:r>
      <w:r w:rsidRPr="00571C1A">
        <w:rPr>
          <w:snapToGrid w:val="0"/>
          <w:sz w:val="28"/>
          <w:szCs w:val="28"/>
          <w:lang w:val="uk-UA"/>
        </w:rPr>
        <w:t xml:space="preserve"> 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</w:t>
      </w:r>
      <w:r w:rsidRPr="00571C1A">
        <w:rPr>
          <w:bCs/>
          <w:sz w:val="28"/>
          <w:szCs w:val="28"/>
          <w:lang w:val="en-US"/>
        </w:rPr>
        <w:t>https</w:t>
      </w:r>
      <w:r w:rsidRPr="00571C1A">
        <w:rPr>
          <w:bCs/>
          <w:sz w:val="28"/>
          <w:szCs w:val="28"/>
          <w:lang w:val="uk-UA"/>
        </w:rPr>
        <w:t>://</w:t>
      </w:r>
      <w:r w:rsidRPr="00571C1A">
        <w:rPr>
          <w:bCs/>
          <w:sz w:val="28"/>
          <w:szCs w:val="28"/>
          <w:lang w:val="en-US"/>
        </w:rPr>
        <w:t>uk</w:t>
      </w:r>
      <w:r w:rsidRPr="00571C1A">
        <w:rPr>
          <w:bCs/>
          <w:sz w:val="28"/>
          <w:szCs w:val="28"/>
          <w:lang w:val="uk-UA"/>
        </w:rPr>
        <w:t>.</w:t>
      </w:r>
      <w:r w:rsidRPr="00571C1A">
        <w:rPr>
          <w:bCs/>
          <w:sz w:val="28"/>
          <w:szCs w:val="28"/>
          <w:lang w:val="en-US"/>
        </w:rPr>
        <w:t>wikipedia</w:t>
      </w:r>
      <w:r w:rsidRPr="00571C1A">
        <w:rPr>
          <w:bCs/>
          <w:sz w:val="28"/>
          <w:szCs w:val="28"/>
          <w:lang w:val="uk-UA"/>
        </w:rPr>
        <w:t>.</w:t>
      </w:r>
      <w:r w:rsidRPr="00571C1A">
        <w:rPr>
          <w:bCs/>
          <w:sz w:val="28"/>
          <w:szCs w:val="28"/>
          <w:lang w:val="en-US"/>
        </w:rPr>
        <w:t>org</w:t>
      </w:r>
      <w:r w:rsidRPr="00571C1A">
        <w:rPr>
          <w:bCs/>
          <w:sz w:val="28"/>
          <w:szCs w:val="28"/>
          <w:lang w:val="uk-UA"/>
        </w:rPr>
        <w:t>/</w:t>
      </w:r>
      <w:r w:rsidRPr="00571C1A">
        <w:rPr>
          <w:bCs/>
          <w:sz w:val="28"/>
          <w:szCs w:val="28"/>
          <w:lang w:val="en-US"/>
        </w:rPr>
        <w:t>wiki</w:t>
      </w:r>
      <w:r w:rsidRPr="00571C1A">
        <w:rPr>
          <w:bCs/>
          <w:sz w:val="28"/>
          <w:szCs w:val="28"/>
          <w:lang w:val="uk-UA"/>
        </w:rPr>
        <w:t>/</w:t>
      </w:r>
    </w:p>
    <w:p w:rsidR="00D858E8" w:rsidRPr="00571C1A" w:rsidRDefault="00D858E8" w:rsidP="00D858E8">
      <w:pPr>
        <w:spacing w:line="360" w:lineRule="auto"/>
        <w:jc w:val="both"/>
        <w:rPr>
          <w:bCs/>
          <w:iCs/>
          <w:sz w:val="28"/>
          <w:szCs w:val="28"/>
        </w:rPr>
      </w:pPr>
      <w:r>
        <w:rPr>
          <w:bCs/>
          <w:sz w:val="28"/>
          <w:szCs w:val="28"/>
          <w:lang w:val="uk-UA"/>
        </w:rPr>
        <w:t>22</w:t>
      </w:r>
      <w:r w:rsidRPr="00571C1A">
        <w:rPr>
          <w:bCs/>
          <w:sz w:val="28"/>
          <w:szCs w:val="28"/>
          <w:lang w:val="uk-UA"/>
        </w:rPr>
        <w:t xml:space="preserve">. </w:t>
      </w:r>
      <w:hyperlink r:id="rId82" w:history="1">
        <w:r w:rsidRPr="00571C1A">
          <w:rPr>
            <w:rStyle w:val="a7"/>
            <w:sz w:val="28"/>
            <w:szCs w:val="28"/>
          </w:rPr>
          <w:t>Официальный сайт ЮНЕСКО. Список объектов всемирного наследия</w:t>
        </w:r>
      </w:hyperlink>
      <w:r w:rsidRPr="00571C1A">
        <w:rPr>
          <w:sz w:val="28"/>
          <w:szCs w:val="28"/>
        </w:rPr>
        <w:t xml:space="preserve"> [Електронний ресурс]. – Режим доступу:</w:t>
      </w:r>
      <w:r w:rsidRPr="00571C1A">
        <w:rPr>
          <w:bCs/>
          <w:iCs/>
          <w:sz w:val="28"/>
          <w:szCs w:val="28"/>
        </w:rPr>
        <w:t xml:space="preserve"> </w:t>
      </w:r>
      <w:hyperlink r:id="rId83" w:history="1">
        <w:r w:rsidRPr="00571C1A">
          <w:rPr>
            <w:rStyle w:val="a7"/>
            <w:bCs/>
            <w:iCs/>
            <w:sz w:val="28"/>
            <w:szCs w:val="28"/>
          </w:rPr>
          <w:t>http://whc.unesco.org/pg.cfm?cid=31</w:t>
        </w:r>
      </w:hyperlink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bCs/>
          <w:sz w:val="28"/>
          <w:szCs w:val="28"/>
          <w:lang w:val="uk-UA"/>
        </w:rPr>
        <w:t>2</w:t>
      </w:r>
      <w:r>
        <w:rPr>
          <w:bCs/>
          <w:sz w:val="28"/>
          <w:szCs w:val="28"/>
          <w:lang w:val="uk-UA"/>
        </w:rPr>
        <w:t>3</w:t>
      </w:r>
      <w:r w:rsidRPr="00571C1A">
        <w:rPr>
          <w:bCs/>
          <w:sz w:val="28"/>
          <w:szCs w:val="28"/>
          <w:lang w:val="uk-UA"/>
        </w:rPr>
        <w:t xml:space="preserve">. Південна Америка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https://uk.wikipedia.org/wiki/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bCs/>
          <w:sz w:val="28"/>
          <w:szCs w:val="28"/>
          <w:lang w:val="uk-UA"/>
        </w:rPr>
        <w:t>2</w:t>
      </w:r>
      <w:r>
        <w:rPr>
          <w:bCs/>
          <w:sz w:val="28"/>
          <w:szCs w:val="28"/>
          <w:lang w:val="uk-UA"/>
        </w:rPr>
        <w:t>4</w:t>
      </w:r>
      <w:r w:rsidRPr="00571C1A">
        <w:rPr>
          <w:bCs/>
          <w:sz w:val="28"/>
          <w:szCs w:val="28"/>
          <w:lang w:val="uk-UA"/>
        </w:rPr>
        <w:t xml:space="preserve">. Ріо-де-Жане́йро. </w:t>
      </w:r>
      <w:r w:rsidRPr="00571C1A">
        <w:rPr>
          <w:snapToGrid w:val="0"/>
          <w:sz w:val="28"/>
          <w:szCs w:val="28"/>
          <w:lang w:val="uk-UA"/>
        </w:rPr>
        <w:t>[Електронний ресурс]</w:t>
      </w:r>
      <w:r w:rsidRPr="00571C1A">
        <w:rPr>
          <w:sz w:val="28"/>
          <w:szCs w:val="28"/>
          <w:lang w:val="uk-UA"/>
        </w:rPr>
        <w:t xml:space="preserve"> –</w:t>
      </w:r>
      <w:r w:rsidRPr="00571C1A">
        <w:rPr>
          <w:bCs/>
          <w:kern w:val="36"/>
          <w:sz w:val="28"/>
          <w:szCs w:val="28"/>
          <w:lang w:val="uk-UA"/>
        </w:rPr>
        <w:t xml:space="preserve"> Режим доступу:  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bCs/>
          <w:sz w:val="28"/>
          <w:szCs w:val="28"/>
          <w:lang w:val="uk-UA"/>
        </w:rPr>
        <w:t>https://uk.wikipedia.org/wiki/</w:t>
      </w:r>
    </w:p>
    <w:p w:rsidR="00D858E8" w:rsidRPr="00571C1A" w:rsidRDefault="00D858E8" w:rsidP="00D858E8">
      <w:pPr>
        <w:spacing w:line="360" w:lineRule="auto"/>
        <w:contextualSpacing/>
        <w:jc w:val="both"/>
        <w:outlineLvl w:val="0"/>
        <w:rPr>
          <w:sz w:val="28"/>
          <w:szCs w:val="28"/>
          <w:lang w:val="uk-UA"/>
        </w:rPr>
      </w:pPr>
      <w:r w:rsidRPr="00571C1A">
        <w:rPr>
          <w:bCs/>
          <w:kern w:val="36"/>
          <w:sz w:val="28"/>
          <w:szCs w:val="28"/>
          <w:lang w:val="uk-UA"/>
        </w:rPr>
        <w:t>2</w:t>
      </w:r>
      <w:r>
        <w:rPr>
          <w:bCs/>
          <w:kern w:val="36"/>
          <w:sz w:val="28"/>
          <w:szCs w:val="28"/>
          <w:lang w:val="uk-UA"/>
        </w:rPr>
        <w:t>5</w:t>
      </w:r>
      <w:r w:rsidRPr="00571C1A">
        <w:rPr>
          <w:bCs/>
          <w:kern w:val="36"/>
          <w:sz w:val="28"/>
          <w:szCs w:val="28"/>
          <w:lang w:val="uk-UA"/>
        </w:rPr>
        <w:t xml:space="preserve">. Смаль І.В. Туристичні ресурси світу - </w:t>
      </w:r>
      <w:r w:rsidRPr="00571C1A">
        <w:rPr>
          <w:bCs/>
          <w:sz w:val="28"/>
          <w:szCs w:val="28"/>
          <w:lang w:val="uk-UA"/>
        </w:rPr>
        <w:t>Ніжин: Видавництво Ніжинського державного університету імені Миколи Гоголя, 2010. - 336 с.</w:t>
      </w:r>
      <w:r w:rsidRPr="00571C1A">
        <w:rPr>
          <w:sz w:val="28"/>
          <w:szCs w:val="28"/>
          <w:lang w:val="uk-UA"/>
        </w:rPr>
        <w:t xml:space="preserve"> 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6</w:t>
      </w:r>
      <w:r w:rsidRPr="00571C1A">
        <w:rPr>
          <w:sz w:val="28"/>
          <w:szCs w:val="28"/>
          <w:lang w:val="uk-UA"/>
        </w:rPr>
        <w:t>. Топчієв О.Г. Суспільно-географічні дослідження: методологія, методи, методики / О.Г. Топчієв – Одеса: Астропринт, 2005. -  632 с</w:t>
      </w:r>
    </w:p>
    <w:p w:rsidR="00D858E8" w:rsidRPr="00571C1A" w:rsidRDefault="00D858E8" w:rsidP="00D858E8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27</w:t>
      </w:r>
      <w:r w:rsidRPr="00571C1A">
        <w:rPr>
          <w:sz w:val="28"/>
          <w:szCs w:val="28"/>
          <w:lang w:val="uk-UA"/>
        </w:rPr>
        <w:t>. Топчієв О.Г. Основи суспільної географії: підруч. [для студ. геогр. спец. вищ. навч. закл.] / О.Г.</w:t>
      </w:r>
      <w:r w:rsidRPr="00571C1A">
        <w:rPr>
          <w:sz w:val="28"/>
          <w:szCs w:val="28"/>
        </w:rPr>
        <w:t xml:space="preserve"> </w:t>
      </w:r>
      <w:r w:rsidRPr="00571C1A">
        <w:rPr>
          <w:sz w:val="28"/>
          <w:szCs w:val="28"/>
          <w:lang w:val="uk-UA"/>
        </w:rPr>
        <w:t>Топчієв – Одеса: Астропринт, 2009. – 544с.</w:t>
      </w:r>
    </w:p>
    <w:p w:rsidR="00D858E8" w:rsidRPr="00571C1A" w:rsidRDefault="00D858E8" w:rsidP="00D858E8">
      <w:pPr>
        <w:pStyle w:val="a6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571C1A">
        <w:rPr>
          <w:sz w:val="28"/>
          <w:szCs w:val="28"/>
          <w:lang w:val="en-US"/>
        </w:rPr>
        <w:lastRenderedPageBreak/>
        <w:t>2</w:t>
      </w:r>
      <w:r>
        <w:rPr>
          <w:sz w:val="28"/>
          <w:szCs w:val="28"/>
          <w:lang w:val="uk-UA"/>
        </w:rPr>
        <w:t>8</w:t>
      </w:r>
      <w:r w:rsidRPr="00571C1A">
        <w:rPr>
          <w:sz w:val="28"/>
          <w:szCs w:val="28"/>
          <w:lang w:val="en-US"/>
        </w:rPr>
        <w:t xml:space="preserve">. O'Brien, Patrick. (General Editor). </w:t>
      </w:r>
      <w:r w:rsidRPr="00571C1A">
        <w:rPr>
          <w:iCs/>
          <w:sz w:val="28"/>
          <w:szCs w:val="28"/>
          <w:lang w:val="en-US"/>
        </w:rPr>
        <w:t>Oxford Atlas of World History</w:t>
      </w:r>
      <w:r w:rsidRPr="00571C1A">
        <w:rPr>
          <w:sz w:val="28"/>
          <w:szCs w:val="28"/>
          <w:lang w:val="en-US"/>
        </w:rPr>
        <w:t xml:space="preserve">. New York: Oxford University Press, 2005. p. </w:t>
      </w:r>
    </w:p>
    <w:p w:rsidR="00D858E8" w:rsidRPr="00571C1A" w:rsidRDefault="00D858E8" w:rsidP="00D858E8">
      <w:pPr>
        <w:spacing w:line="360" w:lineRule="auto"/>
        <w:rPr>
          <w:rStyle w:val="reference-text"/>
          <w:sz w:val="28"/>
          <w:szCs w:val="28"/>
          <w:lang w:val="uk-UA"/>
        </w:rPr>
      </w:pPr>
      <w:r w:rsidRPr="00571C1A">
        <w:rPr>
          <w:rStyle w:val="reference-text"/>
          <w:sz w:val="28"/>
          <w:szCs w:val="28"/>
          <w:lang w:val="uk-UA"/>
        </w:rPr>
        <w:t>2</w:t>
      </w:r>
      <w:r>
        <w:rPr>
          <w:rStyle w:val="reference-text"/>
          <w:sz w:val="28"/>
          <w:szCs w:val="28"/>
          <w:lang w:val="uk-UA"/>
        </w:rPr>
        <w:t>9</w:t>
      </w:r>
      <w:r w:rsidRPr="00571C1A">
        <w:rPr>
          <w:rStyle w:val="reference-text"/>
          <w:sz w:val="28"/>
          <w:szCs w:val="28"/>
          <w:lang w:val="uk-UA"/>
        </w:rPr>
        <w:t xml:space="preserve">. </w:t>
      </w:r>
      <w:r w:rsidRPr="00571C1A">
        <w:rPr>
          <w:rStyle w:val="reference-text"/>
          <w:sz w:val="28"/>
          <w:szCs w:val="28"/>
          <w:lang w:val="en-US"/>
        </w:rPr>
        <w:t>Steven Fischer Rongorongo: The Easter Island Script. Oxford Univercity Press, 1997</w:t>
      </w:r>
    </w:p>
    <w:p w:rsidR="00D858E8" w:rsidRPr="00571C1A" w:rsidRDefault="00D858E8" w:rsidP="00D858E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</w:t>
      </w:r>
      <w:r w:rsidRPr="00571C1A">
        <w:rPr>
          <w:sz w:val="28"/>
          <w:szCs w:val="28"/>
          <w:lang w:val="uk-UA"/>
        </w:rPr>
        <w:t xml:space="preserve">. </w:t>
      </w:r>
      <w:r w:rsidRPr="00571C1A">
        <w:rPr>
          <w:sz w:val="28"/>
          <w:szCs w:val="28"/>
          <w:lang w:val="en-US"/>
        </w:rPr>
        <w:t>World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sz w:val="28"/>
          <w:szCs w:val="28"/>
          <w:lang w:val="en-US"/>
        </w:rPr>
        <w:t>Travel</w:t>
      </w:r>
      <w:r w:rsidRPr="00571C1A">
        <w:rPr>
          <w:sz w:val="28"/>
          <w:szCs w:val="28"/>
          <w:lang w:val="uk-UA"/>
        </w:rPr>
        <w:t xml:space="preserve"> &amp; </w:t>
      </w:r>
      <w:r w:rsidRPr="00571C1A">
        <w:rPr>
          <w:sz w:val="28"/>
          <w:szCs w:val="28"/>
          <w:lang w:val="en-US"/>
        </w:rPr>
        <w:t>Tourism</w:t>
      </w:r>
      <w:r w:rsidRPr="00571C1A">
        <w:rPr>
          <w:sz w:val="28"/>
          <w:szCs w:val="28"/>
          <w:lang w:val="uk-UA"/>
        </w:rPr>
        <w:t xml:space="preserve"> </w:t>
      </w:r>
      <w:r w:rsidRPr="00571C1A">
        <w:rPr>
          <w:sz w:val="28"/>
          <w:szCs w:val="28"/>
          <w:lang w:val="en-US"/>
        </w:rPr>
        <w:t>Council</w:t>
      </w:r>
      <w:r w:rsidRPr="00571C1A">
        <w:rPr>
          <w:sz w:val="28"/>
          <w:szCs w:val="28"/>
          <w:lang w:val="uk-UA"/>
        </w:rPr>
        <w:t xml:space="preserve">: [Електронний ресурс]. – Режим доступу:  </w:t>
      </w:r>
      <w:hyperlink r:id="rId84" w:history="1">
        <w:r w:rsidRPr="00571C1A">
          <w:rPr>
            <w:rStyle w:val="a7"/>
            <w:sz w:val="28"/>
            <w:szCs w:val="28"/>
            <w:lang w:val="en-US"/>
          </w:rPr>
          <w:t>http</w:t>
        </w:r>
        <w:r w:rsidRPr="00571C1A">
          <w:rPr>
            <w:rStyle w:val="a7"/>
            <w:sz w:val="28"/>
            <w:szCs w:val="28"/>
            <w:lang w:val="uk-UA"/>
          </w:rPr>
          <w:t>://</w:t>
        </w:r>
        <w:r w:rsidRPr="00571C1A">
          <w:rPr>
            <w:rStyle w:val="a7"/>
            <w:sz w:val="28"/>
            <w:szCs w:val="28"/>
            <w:lang w:val="en-US"/>
          </w:rPr>
          <w:t>www</w:t>
        </w:r>
        <w:r w:rsidRPr="00571C1A">
          <w:rPr>
            <w:rStyle w:val="a7"/>
            <w:sz w:val="28"/>
            <w:szCs w:val="28"/>
            <w:lang w:val="uk-UA"/>
          </w:rPr>
          <w:t>.</w:t>
        </w:r>
        <w:r w:rsidRPr="00571C1A">
          <w:rPr>
            <w:rStyle w:val="a7"/>
            <w:sz w:val="28"/>
            <w:szCs w:val="28"/>
            <w:lang w:val="en-US"/>
          </w:rPr>
          <w:t>wttc</w:t>
        </w:r>
        <w:r w:rsidRPr="00571C1A">
          <w:rPr>
            <w:rStyle w:val="a7"/>
            <w:sz w:val="28"/>
            <w:szCs w:val="28"/>
            <w:lang w:val="uk-UA"/>
          </w:rPr>
          <w:t>.</w:t>
        </w:r>
        <w:r w:rsidRPr="00571C1A">
          <w:rPr>
            <w:rStyle w:val="a7"/>
            <w:sz w:val="28"/>
            <w:szCs w:val="28"/>
            <w:lang w:val="en-US"/>
          </w:rPr>
          <w:t>org</w:t>
        </w:r>
        <w:r w:rsidRPr="00571C1A">
          <w:rPr>
            <w:rStyle w:val="a7"/>
            <w:sz w:val="28"/>
            <w:szCs w:val="28"/>
            <w:lang w:val="uk-UA"/>
          </w:rPr>
          <w:t>/</w:t>
        </w:r>
        <w:r w:rsidRPr="00571C1A">
          <w:rPr>
            <w:rStyle w:val="a7"/>
            <w:sz w:val="28"/>
            <w:szCs w:val="28"/>
            <w:lang w:val="en-US"/>
          </w:rPr>
          <w:t>eng</w:t>
        </w:r>
        <w:r w:rsidRPr="00571C1A">
          <w:rPr>
            <w:rStyle w:val="a7"/>
            <w:sz w:val="28"/>
            <w:szCs w:val="28"/>
            <w:lang w:val="uk-UA"/>
          </w:rPr>
          <w:t>/</w:t>
        </w:r>
        <w:r w:rsidRPr="00571C1A">
          <w:rPr>
            <w:rStyle w:val="a7"/>
            <w:sz w:val="28"/>
            <w:szCs w:val="28"/>
            <w:lang w:val="en-US"/>
          </w:rPr>
          <w:t>Home</w:t>
        </w:r>
        <w:r w:rsidRPr="00571C1A">
          <w:rPr>
            <w:rStyle w:val="a7"/>
            <w:sz w:val="28"/>
            <w:szCs w:val="28"/>
            <w:lang w:val="uk-UA"/>
          </w:rPr>
          <w:t>/</w:t>
        </w:r>
      </w:hyperlink>
      <w:r w:rsidRPr="00571C1A">
        <w:rPr>
          <w:sz w:val="28"/>
          <w:szCs w:val="28"/>
          <w:lang w:val="uk-UA"/>
        </w:rPr>
        <w:t xml:space="preserve"> </w:t>
      </w:r>
    </w:p>
    <w:p w:rsidR="00D858E8" w:rsidRPr="001858C1" w:rsidRDefault="00D858E8" w:rsidP="00D858E8">
      <w:pPr>
        <w:pStyle w:val="af0"/>
        <w:tabs>
          <w:tab w:val="left" w:pos="72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F5282">
        <w:rPr>
          <w:rFonts w:ascii="Times New Roman" w:hAnsi="Times New Roman"/>
          <w:sz w:val="28"/>
          <w:szCs w:val="28"/>
          <w:lang w:val="uk-UA"/>
        </w:rPr>
        <w:t>3</w:t>
      </w:r>
      <w:r w:rsidRPr="001858C1">
        <w:rPr>
          <w:sz w:val="28"/>
          <w:szCs w:val="28"/>
          <w:lang w:val="uk-UA"/>
        </w:rPr>
        <w:t>1</w:t>
      </w:r>
      <w:r w:rsidRPr="004F5282">
        <w:rPr>
          <w:rFonts w:ascii="Times New Roman" w:hAnsi="Times New Roman"/>
          <w:sz w:val="28"/>
          <w:szCs w:val="28"/>
          <w:lang w:val="uk-UA"/>
        </w:rPr>
        <w:t xml:space="preserve">. </w:t>
      </w:r>
      <w:hyperlink r:id="rId85" w:tooltip="Главная" w:history="1">
        <w:r w:rsidRPr="004F5282">
          <w:rPr>
            <w:rStyle w:val="a7"/>
            <w:rFonts w:ascii="Times New Roman" w:hAnsi="Times New Roman"/>
            <w:sz w:val="28"/>
            <w:szCs w:val="28"/>
            <w:lang w:val="en-US"/>
          </w:rPr>
          <w:t>World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4F5282">
          <w:rPr>
            <w:rStyle w:val="a7"/>
            <w:rFonts w:ascii="Times New Roman" w:hAnsi="Times New Roman"/>
            <w:sz w:val="28"/>
            <w:szCs w:val="28"/>
            <w:lang w:val="en-US"/>
          </w:rPr>
          <w:t>Tourism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4F5282">
          <w:rPr>
            <w:rStyle w:val="a7"/>
            <w:rFonts w:ascii="Times New Roman" w:hAnsi="Times New Roman"/>
            <w:sz w:val="28"/>
            <w:szCs w:val="28"/>
            <w:lang w:val="en-US"/>
          </w:rPr>
          <w:t>Organization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4F5282">
          <w:rPr>
            <w:rStyle w:val="a7"/>
            <w:rFonts w:ascii="Times New Roman" w:hAnsi="Times New Roman"/>
            <w:sz w:val="28"/>
            <w:szCs w:val="28"/>
            <w:lang w:val="en-US"/>
          </w:rPr>
          <w:t>UNWTO</w:t>
        </w:r>
      </w:hyperlink>
      <w:r w:rsidRPr="001858C1">
        <w:rPr>
          <w:rFonts w:ascii="Times New Roman" w:hAnsi="Times New Roman"/>
          <w:sz w:val="28"/>
          <w:szCs w:val="28"/>
          <w:lang w:val="uk-UA"/>
        </w:rPr>
        <w:t xml:space="preserve">: [Електронний ресурс]. – Режим доступу: </w:t>
      </w:r>
      <w:hyperlink r:id="rId86" w:history="1">
        <w:r w:rsidRPr="00571C1A">
          <w:rPr>
            <w:rStyle w:val="a7"/>
            <w:rFonts w:ascii="Times New Roman" w:hAnsi="Times New Roman"/>
            <w:sz w:val="28"/>
            <w:szCs w:val="28"/>
            <w:lang w:val="en-US"/>
          </w:rPr>
          <w:t>http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>://</w:t>
        </w:r>
        <w:r w:rsidRPr="00571C1A">
          <w:rPr>
            <w:rStyle w:val="a7"/>
            <w:rFonts w:ascii="Times New Roman" w:hAnsi="Times New Roman"/>
            <w:sz w:val="28"/>
            <w:szCs w:val="28"/>
            <w:lang w:val="en-US"/>
          </w:rPr>
          <w:t>www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>2.</w:t>
        </w:r>
        <w:r w:rsidRPr="00571C1A">
          <w:rPr>
            <w:rStyle w:val="a7"/>
            <w:rFonts w:ascii="Times New Roman" w:hAnsi="Times New Roman"/>
            <w:sz w:val="28"/>
            <w:szCs w:val="28"/>
            <w:lang w:val="en-US"/>
          </w:rPr>
          <w:t>unwto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>.</w:t>
        </w:r>
        <w:r w:rsidRPr="00571C1A">
          <w:rPr>
            <w:rStyle w:val="a7"/>
            <w:rFonts w:ascii="Times New Roman" w:hAnsi="Times New Roman"/>
            <w:sz w:val="28"/>
            <w:szCs w:val="28"/>
            <w:lang w:val="en-US"/>
          </w:rPr>
          <w:t>org</w:t>
        </w:r>
        <w:r w:rsidRPr="001858C1">
          <w:rPr>
            <w:rStyle w:val="a7"/>
            <w:rFonts w:ascii="Times New Roman" w:hAnsi="Times New Roman"/>
            <w:sz w:val="28"/>
            <w:szCs w:val="28"/>
            <w:lang w:val="uk-UA"/>
          </w:rPr>
          <w:t>/</w:t>
        </w:r>
      </w:hyperlink>
      <w:r w:rsidRPr="001858C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858E8" w:rsidRDefault="00D858E8">
      <w:pPr>
        <w:rPr>
          <w:lang w:val="uk-UA"/>
        </w:rPr>
      </w:pPr>
      <w:bookmarkStart w:id="0" w:name="_GoBack"/>
      <w:bookmarkEnd w:id="0"/>
    </w:p>
    <w:p w:rsidR="00D858E8" w:rsidRPr="003720F7" w:rsidRDefault="00D858E8">
      <w:pPr>
        <w:rPr>
          <w:lang w:val="uk-UA"/>
        </w:rPr>
      </w:pPr>
    </w:p>
    <w:sectPr w:rsidR="00D858E8" w:rsidRPr="003720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C149A"/>
    <w:multiLevelType w:val="hybridMultilevel"/>
    <w:tmpl w:val="54361B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F9028B"/>
    <w:multiLevelType w:val="multilevel"/>
    <w:tmpl w:val="85EE6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7C71"/>
    <w:multiLevelType w:val="hybridMultilevel"/>
    <w:tmpl w:val="1040E370"/>
    <w:lvl w:ilvl="0" w:tplc="749E5E88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151750D8"/>
    <w:multiLevelType w:val="hybridMultilevel"/>
    <w:tmpl w:val="7620366A"/>
    <w:lvl w:ilvl="0" w:tplc="E1C4BBA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DF028B"/>
    <w:multiLevelType w:val="multilevel"/>
    <w:tmpl w:val="692E6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F152380"/>
    <w:multiLevelType w:val="hybridMultilevel"/>
    <w:tmpl w:val="7620366A"/>
    <w:lvl w:ilvl="0" w:tplc="E1C4BBA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0834F4"/>
    <w:multiLevelType w:val="hybridMultilevel"/>
    <w:tmpl w:val="9CF60342"/>
    <w:lvl w:ilvl="0" w:tplc="A5B0E0DA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3F17167F"/>
    <w:multiLevelType w:val="multilevel"/>
    <w:tmpl w:val="6DC0C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3357BAD"/>
    <w:multiLevelType w:val="multilevel"/>
    <w:tmpl w:val="C280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E8A5944"/>
    <w:multiLevelType w:val="multilevel"/>
    <w:tmpl w:val="7CA2C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664D31"/>
    <w:multiLevelType w:val="hybridMultilevel"/>
    <w:tmpl w:val="7620366A"/>
    <w:lvl w:ilvl="0" w:tplc="E1C4BBA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63545"/>
    <w:multiLevelType w:val="multilevel"/>
    <w:tmpl w:val="91921D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55404A8"/>
    <w:multiLevelType w:val="hybridMultilevel"/>
    <w:tmpl w:val="7BDE80D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7CA09B3"/>
    <w:multiLevelType w:val="hybridMultilevel"/>
    <w:tmpl w:val="7620366A"/>
    <w:lvl w:ilvl="0" w:tplc="E1C4BBA0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F37893"/>
    <w:multiLevelType w:val="hybridMultilevel"/>
    <w:tmpl w:val="176002A0"/>
    <w:lvl w:ilvl="0" w:tplc="AAFABDE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5FF7FD9"/>
    <w:multiLevelType w:val="hybridMultilevel"/>
    <w:tmpl w:val="54361B0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7413AFD"/>
    <w:multiLevelType w:val="hybridMultilevel"/>
    <w:tmpl w:val="FF8E7D7E"/>
    <w:lvl w:ilvl="0" w:tplc="A96E959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79E33CA1"/>
    <w:multiLevelType w:val="hybridMultilevel"/>
    <w:tmpl w:val="CE96C5B0"/>
    <w:lvl w:ilvl="0" w:tplc="B1E0795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17"/>
  </w:num>
  <w:num w:numId="4">
    <w:abstractNumId w:val="16"/>
  </w:num>
  <w:num w:numId="5">
    <w:abstractNumId w:val="0"/>
  </w:num>
  <w:num w:numId="6">
    <w:abstractNumId w:val="14"/>
  </w:num>
  <w:num w:numId="7">
    <w:abstractNumId w:val="2"/>
  </w:num>
  <w:num w:numId="8">
    <w:abstractNumId w:val="6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</w:num>
  <w:num w:numId="11">
    <w:abstractNumId w:val="3"/>
  </w:num>
  <w:num w:numId="12">
    <w:abstractNumId w:val="10"/>
  </w:num>
  <w:num w:numId="13">
    <w:abstractNumId w:val="5"/>
  </w:num>
  <w:num w:numId="14">
    <w:abstractNumId w:val="7"/>
  </w:num>
  <w:num w:numId="15">
    <w:abstractNumId w:val="11"/>
  </w:num>
  <w:num w:numId="16">
    <w:abstractNumId w:val="9"/>
  </w:num>
  <w:num w:numId="17">
    <w:abstractNumId w:val="8"/>
  </w:num>
  <w:num w:numId="18">
    <w:abstractNumId w:val="4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FF8"/>
    <w:rsid w:val="003720F7"/>
    <w:rsid w:val="00705FF8"/>
    <w:rsid w:val="00D858E8"/>
    <w:rsid w:val="00E65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D90A4A-EAC1-4D14-A1BF-DCCE3B1FC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20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720F7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858E8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858E8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2"/>
      <w:szCs w:val="22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D858E8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3720F7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6">
    <w:name w:val="heading 6"/>
    <w:basedOn w:val="a"/>
    <w:next w:val="a"/>
    <w:link w:val="60"/>
    <w:unhideWhenUsed/>
    <w:qFormat/>
    <w:rsid w:val="00D858E8"/>
    <w:pPr>
      <w:keepNext/>
      <w:jc w:val="center"/>
      <w:outlineLvl w:val="5"/>
    </w:pPr>
    <w:rPr>
      <w:rFonts w:eastAsia="Arial Unicode MS"/>
      <w:sz w:val="28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D858E8"/>
    <w:pPr>
      <w:keepNext/>
      <w:spacing w:line="360" w:lineRule="auto"/>
      <w:ind w:firstLine="720"/>
      <w:jc w:val="center"/>
      <w:outlineLvl w:val="6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720F7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3720F7"/>
    <w:rPr>
      <w:rFonts w:ascii="Cambria" w:eastAsia="Times New Roman" w:hAnsi="Cambria" w:cs="Times New Roman"/>
      <w:color w:val="243F60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3720F7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3720F7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HTML">
    <w:name w:val="HTML Preformatted"/>
    <w:basedOn w:val="a"/>
    <w:link w:val="HTML0"/>
    <w:uiPriority w:val="99"/>
    <w:unhideWhenUsed/>
    <w:rsid w:val="003720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720F7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Strong"/>
    <w:basedOn w:val="a0"/>
    <w:uiPriority w:val="22"/>
    <w:qFormat/>
    <w:rsid w:val="003720F7"/>
    <w:rPr>
      <w:b/>
      <w:bCs w:val="0"/>
    </w:rPr>
  </w:style>
  <w:style w:type="paragraph" w:customStyle="1" w:styleId="a4">
    <w:name w:val="Содержимое таблицы"/>
    <w:basedOn w:val="a"/>
    <w:rsid w:val="003720F7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submenu-table">
    <w:name w:val="submenu-table"/>
    <w:basedOn w:val="a0"/>
    <w:rsid w:val="003720F7"/>
  </w:style>
  <w:style w:type="paragraph" w:styleId="a5">
    <w:name w:val="List Paragraph"/>
    <w:basedOn w:val="a"/>
    <w:uiPriority w:val="34"/>
    <w:qFormat/>
    <w:rsid w:val="003720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Normal (Web)"/>
    <w:aliases w:val="Обычный (веб) Знак,Обычный (Web)"/>
    <w:basedOn w:val="a"/>
    <w:uiPriority w:val="99"/>
    <w:rsid w:val="003720F7"/>
    <w:pPr>
      <w:spacing w:before="100" w:beforeAutospacing="1" w:after="100" w:afterAutospacing="1"/>
    </w:pPr>
  </w:style>
  <w:style w:type="character" w:styleId="a7">
    <w:name w:val="Hyperlink"/>
    <w:uiPriority w:val="99"/>
    <w:unhideWhenUsed/>
    <w:rsid w:val="003720F7"/>
    <w:rPr>
      <w:color w:val="0000FF"/>
      <w:u w:val="single"/>
    </w:rPr>
  </w:style>
  <w:style w:type="character" w:customStyle="1" w:styleId="jlqj4b">
    <w:name w:val="jlqj4b"/>
    <w:basedOn w:val="a0"/>
    <w:rsid w:val="003720F7"/>
  </w:style>
  <w:style w:type="character" w:customStyle="1" w:styleId="mw-headline">
    <w:name w:val="mw-headline"/>
    <w:basedOn w:val="a0"/>
    <w:rsid w:val="003720F7"/>
  </w:style>
  <w:style w:type="character" w:customStyle="1" w:styleId="20">
    <w:name w:val="Заголовок 2 Знак"/>
    <w:basedOn w:val="a0"/>
    <w:link w:val="2"/>
    <w:uiPriority w:val="9"/>
    <w:rsid w:val="00D858E8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D858E8"/>
    <w:rPr>
      <w:rFonts w:ascii="Cambria" w:eastAsia="Times New Roman" w:hAnsi="Cambria" w:cs="Times New Roman"/>
      <w:b/>
      <w:bCs/>
      <w:color w:val="4F81BD"/>
    </w:rPr>
  </w:style>
  <w:style w:type="character" w:customStyle="1" w:styleId="40">
    <w:name w:val="Заголовок 4 Знак"/>
    <w:basedOn w:val="a0"/>
    <w:link w:val="4"/>
    <w:uiPriority w:val="9"/>
    <w:rsid w:val="00D858E8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character" w:customStyle="1" w:styleId="60">
    <w:name w:val="Заголовок 6 Знак"/>
    <w:basedOn w:val="a0"/>
    <w:link w:val="6"/>
    <w:rsid w:val="00D858E8"/>
    <w:rPr>
      <w:rFonts w:ascii="Times New Roman" w:eastAsia="Arial Unicode MS" w:hAnsi="Times New Roman" w:cs="Times New Roman"/>
      <w:sz w:val="28"/>
      <w:szCs w:val="24"/>
      <w:lang w:eastAsia="ru-RU"/>
    </w:rPr>
  </w:style>
  <w:style w:type="character" w:customStyle="1" w:styleId="70">
    <w:name w:val="Заголовок 7 Знак"/>
    <w:basedOn w:val="a0"/>
    <w:link w:val="7"/>
    <w:uiPriority w:val="99"/>
    <w:semiHidden/>
    <w:rsid w:val="00D858E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D858E8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858E8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No Spacing"/>
    <w:uiPriority w:val="1"/>
    <w:qFormat/>
    <w:rsid w:val="00D85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3">
    <w:name w:val="Основний текст (2)_"/>
    <w:basedOn w:val="a0"/>
    <w:link w:val="24"/>
    <w:rsid w:val="00D858E8"/>
    <w:rPr>
      <w:rFonts w:ascii="Times New Roman" w:eastAsia="Times New Roman" w:hAnsi="Times New Roman" w:cs="Times New Roman"/>
      <w:sz w:val="18"/>
      <w:szCs w:val="18"/>
      <w:shd w:val="clear" w:color="auto" w:fill="FFFFFF"/>
      <w:lang w:eastAsia="ru-RU" w:bidi="ru-RU"/>
    </w:rPr>
  </w:style>
  <w:style w:type="paragraph" w:customStyle="1" w:styleId="24">
    <w:name w:val="Основний текст (2)"/>
    <w:basedOn w:val="a"/>
    <w:link w:val="23"/>
    <w:rsid w:val="00D858E8"/>
    <w:pPr>
      <w:widowControl w:val="0"/>
      <w:shd w:val="clear" w:color="auto" w:fill="FFFFFF"/>
      <w:ind w:firstLine="320"/>
      <w:jc w:val="both"/>
    </w:pPr>
    <w:rPr>
      <w:sz w:val="18"/>
      <w:szCs w:val="18"/>
      <w:lang w:bidi="ru-RU"/>
    </w:rPr>
  </w:style>
  <w:style w:type="character" w:customStyle="1" w:styleId="ab">
    <w:name w:val="Інше_"/>
    <w:basedOn w:val="a0"/>
    <w:link w:val="ac"/>
    <w:rsid w:val="00D858E8"/>
    <w:rPr>
      <w:rFonts w:ascii="Arial" w:eastAsia="Arial" w:hAnsi="Arial" w:cs="Arial"/>
      <w:color w:val="231F20"/>
      <w:sz w:val="17"/>
      <w:szCs w:val="17"/>
      <w:shd w:val="clear" w:color="auto" w:fill="FFFFFF"/>
    </w:rPr>
  </w:style>
  <w:style w:type="paragraph" w:customStyle="1" w:styleId="ac">
    <w:name w:val="Інше"/>
    <w:basedOn w:val="a"/>
    <w:link w:val="ab"/>
    <w:rsid w:val="00D858E8"/>
    <w:pPr>
      <w:widowControl w:val="0"/>
      <w:shd w:val="clear" w:color="auto" w:fill="FFFFFF"/>
      <w:ind w:firstLine="340"/>
      <w:jc w:val="both"/>
    </w:pPr>
    <w:rPr>
      <w:rFonts w:ascii="Arial" w:eastAsia="Arial" w:hAnsi="Arial" w:cs="Arial"/>
      <w:color w:val="231F20"/>
      <w:sz w:val="17"/>
      <w:szCs w:val="17"/>
      <w:lang w:eastAsia="en-US"/>
    </w:rPr>
  </w:style>
  <w:style w:type="paragraph" w:styleId="ad">
    <w:name w:val="Body Text Indent"/>
    <w:basedOn w:val="a"/>
    <w:link w:val="ae"/>
    <w:uiPriority w:val="99"/>
    <w:unhideWhenUsed/>
    <w:rsid w:val="00D858E8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D858E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">
    <w:name w:val="Table Grid"/>
    <w:basedOn w:val="a1"/>
    <w:uiPriority w:val="59"/>
    <w:rsid w:val="00D858E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10">
    <w:name w:val="A1"/>
    <w:uiPriority w:val="99"/>
    <w:rsid w:val="00D858E8"/>
    <w:rPr>
      <w:b/>
      <w:bCs/>
      <w:color w:val="000000"/>
      <w:sz w:val="42"/>
      <w:szCs w:val="42"/>
    </w:rPr>
  </w:style>
  <w:style w:type="character" w:customStyle="1" w:styleId="A30">
    <w:name w:val="A3"/>
    <w:uiPriority w:val="99"/>
    <w:rsid w:val="00D858E8"/>
    <w:rPr>
      <w:b/>
      <w:bCs/>
      <w:color w:val="000000"/>
      <w:sz w:val="34"/>
      <w:szCs w:val="34"/>
    </w:rPr>
  </w:style>
  <w:style w:type="character" w:customStyle="1" w:styleId="A40">
    <w:name w:val="A4"/>
    <w:uiPriority w:val="99"/>
    <w:rsid w:val="00D858E8"/>
    <w:rPr>
      <w:color w:val="000000"/>
      <w:sz w:val="40"/>
      <w:szCs w:val="40"/>
    </w:rPr>
  </w:style>
  <w:style w:type="character" w:customStyle="1" w:styleId="A70">
    <w:name w:val="A7"/>
    <w:uiPriority w:val="99"/>
    <w:rsid w:val="00D858E8"/>
    <w:rPr>
      <w:color w:val="000000"/>
      <w:sz w:val="29"/>
      <w:szCs w:val="29"/>
    </w:rPr>
  </w:style>
  <w:style w:type="character" w:customStyle="1" w:styleId="apple-converted-space">
    <w:name w:val="apple-converted-space"/>
    <w:basedOn w:val="a0"/>
    <w:rsid w:val="00D858E8"/>
  </w:style>
  <w:style w:type="character" w:customStyle="1" w:styleId="longtext">
    <w:name w:val="long_text"/>
    <w:basedOn w:val="a0"/>
    <w:rsid w:val="00D858E8"/>
  </w:style>
  <w:style w:type="character" w:customStyle="1" w:styleId="hps">
    <w:name w:val="hps"/>
    <w:basedOn w:val="a0"/>
    <w:rsid w:val="00D858E8"/>
  </w:style>
  <w:style w:type="paragraph" w:customStyle="1" w:styleId="Default">
    <w:name w:val="Default"/>
    <w:rsid w:val="00D858E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basedOn w:val="a0"/>
    <w:rsid w:val="00D858E8"/>
  </w:style>
  <w:style w:type="paragraph" w:styleId="af0">
    <w:name w:val="Body Text"/>
    <w:basedOn w:val="a"/>
    <w:link w:val="af1"/>
    <w:uiPriority w:val="99"/>
    <w:semiHidden/>
    <w:unhideWhenUsed/>
    <w:rsid w:val="00D858E8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af1">
    <w:name w:val="Основной текст Знак"/>
    <w:basedOn w:val="a0"/>
    <w:link w:val="af0"/>
    <w:uiPriority w:val="99"/>
    <w:semiHidden/>
    <w:rsid w:val="00D858E8"/>
    <w:rPr>
      <w:rFonts w:ascii="Calibri" w:eastAsia="Calibri" w:hAnsi="Calibri" w:cs="Times New Roman"/>
    </w:rPr>
  </w:style>
  <w:style w:type="paragraph" w:styleId="af2">
    <w:name w:val="Title"/>
    <w:basedOn w:val="a"/>
    <w:link w:val="af3"/>
    <w:qFormat/>
    <w:rsid w:val="00D858E8"/>
    <w:pPr>
      <w:jc w:val="center"/>
    </w:pPr>
    <w:rPr>
      <w:sz w:val="28"/>
      <w:lang w:val="uk-UA"/>
    </w:rPr>
  </w:style>
  <w:style w:type="character" w:customStyle="1" w:styleId="af3">
    <w:name w:val="Название Знак"/>
    <w:basedOn w:val="a0"/>
    <w:link w:val="af2"/>
    <w:rsid w:val="00D858E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0">
    <w:name w:val="0"/>
    <w:basedOn w:val="a"/>
    <w:qFormat/>
    <w:rsid w:val="00D858E8"/>
    <w:pPr>
      <w:jc w:val="center"/>
    </w:pPr>
    <w:rPr>
      <w:rFonts w:eastAsia="Calibri"/>
      <w:b/>
      <w:w w:val="110"/>
      <w:sz w:val="48"/>
      <w:szCs w:val="48"/>
      <w:lang w:eastAsia="en-US"/>
    </w:rPr>
  </w:style>
  <w:style w:type="paragraph" w:styleId="af4">
    <w:name w:val="header"/>
    <w:basedOn w:val="a"/>
    <w:link w:val="af5"/>
    <w:uiPriority w:val="99"/>
    <w:unhideWhenUsed/>
    <w:rsid w:val="00D858E8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f5">
    <w:name w:val="Верхний колонтитул Знак"/>
    <w:basedOn w:val="a0"/>
    <w:link w:val="af4"/>
    <w:uiPriority w:val="99"/>
    <w:rsid w:val="00D858E8"/>
    <w:rPr>
      <w:rFonts w:ascii="Calibri" w:eastAsia="Calibri" w:hAnsi="Calibri" w:cs="Times New Roman"/>
    </w:rPr>
  </w:style>
  <w:style w:type="paragraph" w:styleId="af6">
    <w:name w:val="footer"/>
    <w:basedOn w:val="a"/>
    <w:link w:val="af7"/>
    <w:uiPriority w:val="99"/>
    <w:semiHidden/>
    <w:unhideWhenUsed/>
    <w:rsid w:val="00D858E8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f7">
    <w:name w:val="Нижний колонтитул Знак"/>
    <w:basedOn w:val="a0"/>
    <w:link w:val="af6"/>
    <w:uiPriority w:val="99"/>
    <w:semiHidden/>
    <w:rsid w:val="00D858E8"/>
    <w:rPr>
      <w:rFonts w:ascii="Calibri" w:eastAsia="Calibri" w:hAnsi="Calibri" w:cs="Times New Roman"/>
    </w:rPr>
  </w:style>
  <w:style w:type="paragraph" w:customStyle="1" w:styleId="af8">
    <w:name w:val="МОЙ"/>
    <w:basedOn w:val="a"/>
    <w:autoRedefine/>
    <w:rsid w:val="00D858E8"/>
    <w:pPr>
      <w:tabs>
        <w:tab w:val="left" w:pos="0"/>
      </w:tabs>
      <w:spacing w:line="360" w:lineRule="auto"/>
      <w:ind w:firstLine="709"/>
      <w:jc w:val="both"/>
    </w:pPr>
    <w:rPr>
      <w:sz w:val="28"/>
      <w:szCs w:val="28"/>
      <w:lang w:val="uk-UA" w:eastAsia="uk-UA"/>
    </w:rPr>
  </w:style>
  <w:style w:type="character" w:customStyle="1" w:styleId="bigsilverlinks">
    <w:name w:val="big_silver_links"/>
    <w:basedOn w:val="a0"/>
    <w:rsid w:val="00D858E8"/>
  </w:style>
  <w:style w:type="paragraph" w:customStyle="1" w:styleId="rvps2">
    <w:name w:val="rvps2"/>
    <w:basedOn w:val="a"/>
    <w:rsid w:val="00D858E8"/>
    <w:pPr>
      <w:spacing w:before="100" w:beforeAutospacing="1" w:after="100" w:afterAutospacing="1"/>
    </w:pPr>
  </w:style>
  <w:style w:type="character" w:styleId="af9">
    <w:name w:val="Emphasis"/>
    <w:basedOn w:val="a0"/>
    <w:uiPriority w:val="20"/>
    <w:qFormat/>
    <w:rsid w:val="00D858E8"/>
    <w:rPr>
      <w:i/>
      <w:iCs/>
    </w:rPr>
  </w:style>
  <w:style w:type="character" w:customStyle="1" w:styleId="pagespeed17738278">
    <w:name w:val="page_speed_17738278"/>
    <w:basedOn w:val="a0"/>
    <w:rsid w:val="00D858E8"/>
  </w:style>
  <w:style w:type="character" w:customStyle="1" w:styleId="reference-text">
    <w:name w:val="reference-text"/>
    <w:basedOn w:val="a0"/>
    <w:rsid w:val="00D858E8"/>
  </w:style>
  <w:style w:type="character" w:styleId="afa">
    <w:name w:val="FollowedHyperlink"/>
    <w:basedOn w:val="a0"/>
    <w:uiPriority w:val="99"/>
    <w:semiHidden/>
    <w:unhideWhenUsed/>
    <w:rsid w:val="00D858E8"/>
    <w:rPr>
      <w:color w:val="954F72" w:themeColor="followedHyperlink"/>
      <w:u w:val="single"/>
    </w:rPr>
  </w:style>
  <w:style w:type="character" w:customStyle="1" w:styleId="geo-dms">
    <w:name w:val="geo-dms"/>
    <w:basedOn w:val="a0"/>
    <w:rsid w:val="00D858E8"/>
  </w:style>
  <w:style w:type="character" w:customStyle="1" w:styleId="latitude">
    <w:name w:val="latitude"/>
    <w:basedOn w:val="a0"/>
    <w:rsid w:val="00D858E8"/>
  </w:style>
  <w:style w:type="character" w:customStyle="1" w:styleId="longitude">
    <w:name w:val="longitude"/>
    <w:basedOn w:val="a0"/>
    <w:rsid w:val="00D858E8"/>
  </w:style>
  <w:style w:type="character" w:customStyle="1" w:styleId="ipa">
    <w:name w:val="ipa"/>
    <w:basedOn w:val="a0"/>
    <w:rsid w:val="00D858E8"/>
  </w:style>
  <w:style w:type="character" w:customStyle="1" w:styleId="mw-mmv-title">
    <w:name w:val="mw-mmv-title"/>
    <w:basedOn w:val="a0"/>
    <w:rsid w:val="00D85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uk.wikipedia.org/wiki/%D0%97%D0%B0%D1%85%D1%96%D0%B4%D0%BD%D0%B0_%D0%BF%D1%96%D0%B2%D0%BA%D1%83%D0%BB%D1%8F" TargetMode="External"/><Relationship Id="rId18" Type="http://schemas.openxmlformats.org/officeDocument/2006/relationships/hyperlink" Target="https://uk.wikipedia.org/wiki/%D0%9F%D0%B0%D0%BC%D0%BF%D0%B0" TargetMode="External"/><Relationship Id="rId26" Type="http://schemas.openxmlformats.org/officeDocument/2006/relationships/hyperlink" Target="https://uk.wikipedia.org/wiki/%D0%A1%D0%B2%D1%96%D1%82%D0%BE%D0%B2%D0%B8%D0%B9_%D0%BE%D0%BA%D0%B5%D0%B0%D0%BD" TargetMode="External"/><Relationship Id="rId39" Type="http://schemas.openxmlformats.org/officeDocument/2006/relationships/hyperlink" Target="https://uk.wikipedia.org/wiki/%D0%86%D0%B3%D1%83%D0%B0%D1%81%D1%83_%28%D1%80%D1%96%D1%87%D0%BA%D0%B0%29" TargetMode="External"/><Relationship Id="rId21" Type="http://schemas.openxmlformats.org/officeDocument/2006/relationships/hyperlink" Target="https://uk.wikipedia.org/wiki/%D0%9F%D1%83%D1%81%D1%82%D0%B5%D0%BB%D1%8F" TargetMode="External"/><Relationship Id="rId34" Type="http://schemas.openxmlformats.org/officeDocument/2006/relationships/hyperlink" Target="https://uk.wikipedia.org/wiki/%D0%9F%D0%B0%D1%80%D0%B0%D0%BD%D0%B0_%28%D1%88%D1%82%D0%B0%D1%82%29" TargetMode="External"/><Relationship Id="rId42" Type="http://schemas.openxmlformats.org/officeDocument/2006/relationships/hyperlink" Target="https://uk.wikipedia.org/wiki/%D0%A1%D0%B2%D1%96%D1%82%D0%BE%D0%B2%D0%B0_%D1%81%D0%BF%D0%B0%D0%B4%D1%89%D0%B8%D0%BD%D0%B0_%D0%AE%D0%9D%D0%95%D0%A1%D0%9A%D0%9E" TargetMode="External"/><Relationship Id="rId47" Type="http://schemas.openxmlformats.org/officeDocument/2006/relationships/hyperlink" Target="https://uk.wikipedia.org/wiki/%D0%AE%D0%9D%D0%95%D0%A1%D0%9A%D0%9E" TargetMode="External"/><Relationship Id="rId50" Type="http://schemas.openxmlformats.org/officeDocument/2006/relationships/hyperlink" Target="https://uk.wikipedia.org/wiki/%D0%92%D0%B5%D1%80%D1%88%D0%B8%D0%BD%D0%B0_%D0%BC%D1%96%D1%81%D1%86%D0%B5%D0%B2%D0%BE%D1%81%D1%82%D1%96" TargetMode="External"/><Relationship Id="rId55" Type="http://schemas.openxmlformats.org/officeDocument/2006/relationships/hyperlink" Target="https://uk.wikipedia.org/wiki/%D0%A1%D0%B8%D0%BC%D0%B2%D0%BE%D0%BB" TargetMode="External"/><Relationship Id="rId63" Type="http://schemas.openxmlformats.org/officeDocument/2006/relationships/hyperlink" Target="https://uk.wikipedia.org/wiki/%D0%A2%D0%B8%D1%85%D0%B8%D0%B9_%D0%BE%D0%BA%D0%B5%D0%B0%D0%BD" TargetMode="External"/><Relationship Id="rId68" Type="http://schemas.openxmlformats.org/officeDocument/2006/relationships/hyperlink" Target="https://uk.wikipedia.org/wiki/%D0%9A%D0%B0%D1%80%D0%BD%D0%B0%D0%B2%D0%B0%D0%BB" TargetMode="External"/><Relationship Id="rId76" Type="http://schemas.openxmlformats.org/officeDocument/2006/relationships/hyperlink" Target="https://uk.wikipedia.org/wiki/%D0%91%D1%80%D0%B0%D0%B7%D0%B8%D0%BB%D1%8C%D1%81%D1%8C%D0%BA%D0%B8%D0%B9_%D0%BA%D0%B0%D1%80%D0%BD%D0%B0%D0%B2%D0%B0%D0%BB" TargetMode="External"/><Relationship Id="rId84" Type="http://schemas.openxmlformats.org/officeDocument/2006/relationships/hyperlink" Target="http://www.wttc.org/eng/Home/" TargetMode="External"/><Relationship Id="rId7" Type="http://schemas.openxmlformats.org/officeDocument/2006/relationships/hyperlink" Target="https://uk.wikipedia.org/wiki/%D0%90%D0%BD%D0%B3%D0%BB%D1%96%D0%B9%D1%81%D1%8C%D0%BA%D0%B0_%D0%BC%D0%BE%D0%B2%D0%B0" TargetMode="External"/><Relationship Id="rId71" Type="http://schemas.openxmlformats.org/officeDocument/2006/relationships/hyperlink" Target="https://uk.wikipedia.org/wiki/%D0%A1%D0%B0%D0%BC%D0%B1%D0%B0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97%D0%B5%D0%BC%D0%BB%D1%8F" TargetMode="External"/><Relationship Id="rId29" Type="http://schemas.openxmlformats.org/officeDocument/2006/relationships/hyperlink" Target="https://uk.wikipedia.org/wiki/%D0%9A%D0%B5%D1%87%D1%83%D0%B0" TargetMode="External"/><Relationship Id="rId11" Type="http://schemas.openxmlformats.org/officeDocument/2006/relationships/hyperlink" Target="https://uk.wikipedia.org/wiki/%D0%9A%D0%B5%D1%87%D1%83%D0%B0" TargetMode="External"/><Relationship Id="rId24" Type="http://schemas.openxmlformats.org/officeDocument/2006/relationships/hyperlink" Target="https://uk.wikipedia.org/wiki/%D0%A4%D1%80%D0%B0%D0%BD%D1%86%D1%96%D1%8F" TargetMode="External"/><Relationship Id="rId32" Type="http://schemas.openxmlformats.org/officeDocument/2006/relationships/hyperlink" Target="https://uk.wikipedia.org/wiki/%D0%90%D1%80%D0%B0%D1%83%D0%BA%D0%B0%D0%BD%D1%81%D1%8C%D0%BA%D0%B0_%D0%BC%D0%BE%D0%B2%D0%B0" TargetMode="External"/><Relationship Id="rId37" Type="http://schemas.openxmlformats.org/officeDocument/2006/relationships/hyperlink" Target="https://uk.wikipedia.org/wiki/%D0%86%D0%B3%D1%83%D0%B0%D1%81%D1%83_%28%D1%80%D1%96%D1%87%D0%BA%D0%B0%29" TargetMode="External"/><Relationship Id="rId40" Type="http://schemas.openxmlformats.org/officeDocument/2006/relationships/hyperlink" Target="https://uk.wikipedia.org/wiki/%D0%9F%D0%BE%D1%80%D1%82%D1%83%D0%B3%D0%B0%D0%BB%D1%8C%D1%81%D1%8C%D0%BA%D0%B0_%D0%BC%D0%BE%D0%B2%D0%B0" TargetMode="External"/><Relationship Id="rId45" Type="http://schemas.openxmlformats.org/officeDocument/2006/relationships/hyperlink" Target="https://uk.wikipedia.org/wiki/1962" TargetMode="External"/><Relationship Id="rId53" Type="http://schemas.openxmlformats.org/officeDocument/2006/relationships/hyperlink" Target="https://uk.wikipedia.org/wiki/%D0%A3%D1%80%D1%83%D0%B1%D0%B0%D0%BC%D0%B1%D0%B0_%28%D1%80%D1%96%D1%87%D0%BA%D0%B0%29" TargetMode="External"/><Relationship Id="rId58" Type="http://schemas.openxmlformats.org/officeDocument/2006/relationships/hyperlink" Target="https://uk.wikipedia.org/wiki/1532" TargetMode="External"/><Relationship Id="rId66" Type="http://schemas.openxmlformats.org/officeDocument/2006/relationships/hyperlink" Target="https://uk.wikipedia.org/wiki/%D0%A1%D1%82%D0%B0%D1%82%D1%83%D1%8F" TargetMode="External"/><Relationship Id="rId74" Type="http://schemas.openxmlformats.org/officeDocument/2006/relationships/hyperlink" Target="https://uk.wikipedia.org/wiki/%D0%A6%D1%83%D0%BA%D1%80%D0%BE%D0%B2%D0%B0_%D0%B3%D0%BE%D0%BB%D0%BE%D0%B2%D0%B0_%28%D0%B3%D0%BE%D1%80%D0%B0%29" TargetMode="External"/><Relationship Id="rId79" Type="http://schemas.openxmlformats.org/officeDocument/2006/relationships/hyperlink" Target="http://www.blackseanews.net/allnews/ukrain/" TargetMode="External"/><Relationship Id="rId87" Type="http://schemas.openxmlformats.org/officeDocument/2006/relationships/fontTable" Target="fontTable.xml"/><Relationship Id="rId5" Type="http://schemas.openxmlformats.org/officeDocument/2006/relationships/hyperlink" Target="https://uk.wikipedia.org/wiki/%D0%86%D1%81%D0%BF%D0%B0%D0%BD%D1%81%D1%8C%D0%BA%D0%B0_%D0%BC%D0%BE%D0%B2%D0%B0" TargetMode="External"/><Relationship Id="rId61" Type="http://schemas.openxmlformats.org/officeDocument/2006/relationships/hyperlink" Target="https://uk.wikipedia.org/wiki/%D0%92%D1%83%D0%BB%D0%BA%D0%B0%D0%BD" TargetMode="External"/><Relationship Id="rId82" Type="http://schemas.openxmlformats.org/officeDocument/2006/relationships/hyperlink" Target="http://whc.unesco.org/pg.cfm?cid=31" TargetMode="External"/><Relationship Id="rId19" Type="http://schemas.openxmlformats.org/officeDocument/2006/relationships/hyperlink" Target="https://uk.wikipedia.org/wiki/%D0%9D%D0%B0%D0%BF%D1%96%D0%B2%D0%BF%D1%83%D1%81%D1%82%D0%B5%D0%BB%D1%8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A4%D1%80%D0%B0%D0%BD%D1%86%D1%83%D0%B7%D1%8C%D0%BA%D0%B0_%D0%BC%D0%BE%D0%B2%D0%B0" TargetMode="External"/><Relationship Id="rId14" Type="http://schemas.openxmlformats.org/officeDocument/2006/relationships/hyperlink" Target="https://uk.wikipedia.org/wiki/%D0%9F%D1%96%D0%B2%D0%B4%D0%B5%D0%BD%D0%BD%D0%B0_%D0%BF%D1%96%D0%B2%D0%BA%D1%83%D0%BB%D1%8F" TargetMode="External"/><Relationship Id="rId22" Type="http://schemas.openxmlformats.org/officeDocument/2006/relationships/hyperlink" Target="https://uk.wikipedia.org/wiki/%D0%92%D0%B8%D1%81%D0%BE%D1%82%D0%BD%D0%B0_%D0%BF%D0%BE%D1%8F%D1%81%D0%BD%D1%96%D1%81%D1%82%D1%8C" TargetMode="External"/><Relationship Id="rId27" Type="http://schemas.openxmlformats.org/officeDocument/2006/relationships/hyperlink" Target="https://uk.wikipedia.org/wiki/%D0%86%D1%81%D0%BF%D0%B0%D0%BD%D1%81%D1%8C%D0%BA%D0%B0_%D0%BC%D0%BE%D0%B2%D0%B0" TargetMode="External"/><Relationship Id="rId30" Type="http://schemas.openxmlformats.org/officeDocument/2006/relationships/hyperlink" Target="https://uk.wikipedia.org/wiki/%D0%93%D1%83%D0%B0%D1%80%D0%B0%D0%BD%D1%96_%28%D0%BC%D0%BE%D0%B2%D0%B0%29" TargetMode="External"/><Relationship Id="rId35" Type="http://schemas.openxmlformats.org/officeDocument/2006/relationships/hyperlink" Target="https://uk.wikipedia.org/wiki/%D0%9C%D1%96%D1%81%D1%8C%D0%B9%D0%BE%D0%BD%D0%B5%D1%81_%28%D0%BF%D1%80%D0%BE%D0%B2%D1%96%D0%BD%D1%86%D1%96%D1%8F%29" TargetMode="External"/><Relationship Id="rId43" Type="http://schemas.openxmlformats.org/officeDocument/2006/relationships/hyperlink" Target="https://uk.wikipedia.org/wiki/%D0%92%D0%B5%D0%BD%D0%B5%D1%81%D1%83%D0%B5%D0%BB%D0%B0" TargetMode="External"/><Relationship Id="rId48" Type="http://schemas.openxmlformats.org/officeDocument/2006/relationships/hyperlink" Target="https://uk.wikipedia.org/wiki/%D0%A5%D1%80%D0%B8%D1%81%D1%82%D0%BE%D1%84%D0%BE%D1%80_%D0%9A%D0%BE%D0%BB%D1%83%D0%BC%D0%B1" TargetMode="External"/><Relationship Id="rId56" Type="http://schemas.openxmlformats.org/officeDocument/2006/relationships/hyperlink" Target="https://uk.wikipedia.org/wiki/%D0%9F%D0%B0%D1%87%D0%B0%D0%BA%D1%83%D1%82%D0%B5%D0%BA" TargetMode="External"/><Relationship Id="rId64" Type="http://schemas.openxmlformats.org/officeDocument/2006/relationships/hyperlink" Target="https://uk.wikipedia.org/wiki/%D0%A7%D0%B8%D0%BB%D1%96" TargetMode="External"/><Relationship Id="rId69" Type="http://schemas.openxmlformats.org/officeDocument/2006/relationships/hyperlink" Target="https://uk.wikipedia.org/wiki/%D0%91%D1%80%D0%B0%D0%B7%D0%B8%D0%BB%D1%96%D1%8F" TargetMode="External"/><Relationship Id="rId77" Type="http://schemas.openxmlformats.org/officeDocument/2006/relationships/hyperlink" Target="https://uk.wikipedia.org/wiki/%D0%9C%D0%B0%D1%80%D0%B0%D0%BA%D0%B0%D0%BD%D0%B0_%28%D1%81%D1%82%D0%B0%D0%B4%D1%96%D0%BE%D0%BD%29" TargetMode="External"/><Relationship Id="rId8" Type="http://schemas.openxmlformats.org/officeDocument/2006/relationships/hyperlink" Target="https://uk.wikipedia.org/wiki/%D0%9D%D1%96%D0%B4%D0%B5%D1%80%D0%BB%D0%B0%D0%BD%D0%B4%D1%81%D1%8C%D0%BA%D0%B0_%D0%BC%D0%BE%D0%B2%D0%B0" TargetMode="External"/><Relationship Id="rId51" Type="http://schemas.openxmlformats.org/officeDocument/2006/relationships/hyperlink" Target="https://uk.wikipedia.org/wiki/%D0%90%D0%BD%D0%B4%D0%B8" TargetMode="External"/><Relationship Id="rId72" Type="http://schemas.openxmlformats.org/officeDocument/2006/relationships/hyperlink" Target="https://uk.wikipedia.org/wiki/%D0%A5%D1%80%D0%B8%D1%81%D1%82%D0%BE%D1%81-%D0%A1%D0%BF%D0%B0%D1%81%D0%B8%D1%82%D0%B5%D0%BB%D1%8C_%28%D1%81%D1%82%D0%B0%D1%82%D1%83%D1%8F%29" TargetMode="External"/><Relationship Id="rId80" Type="http://schemas.openxmlformats.org/officeDocument/2006/relationships/hyperlink" Target="https://tut-cikavo.com/svit/arkhitektura/665-ostriv-paskhihttps://tut-cikavo.com/svit/arkhitektura/665-ostriv-paskhi" TargetMode="External"/><Relationship Id="rId85" Type="http://schemas.openxmlformats.org/officeDocument/2006/relationships/hyperlink" Target="http://www2.unwto.org/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uk.wikipedia.org/wiki/%D0%9C%D0%B0%D1%82%D0%B5%D1%80%D0%B8%D0%BA" TargetMode="External"/><Relationship Id="rId17" Type="http://schemas.openxmlformats.org/officeDocument/2006/relationships/hyperlink" Target="https://uk.wikipedia.org/wiki/%D0%A1%D0%B0%D0%B2%D0%B0%D0%BD%D0%B0" TargetMode="External"/><Relationship Id="rId25" Type="http://schemas.openxmlformats.org/officeDocument/2006/relationships/hyperlink" Target="https://uk.wikipedia.org/wiki/%D0%A4%D1%80%D0%B0%D0%BD%D1%86%D1%83%D0%B7%D1%8C%D0%BA%D0%B0_%D0%93%D0%B2%D1%96%D0%B0%D0%BD%D0%B0" TargetMode="External"/><Relationship Id="rId33" Type="http://schemas.openxmlformats.org/officeDocument/2006/relationships/hyperlink" Target="https://uk.wikipedia.org/wiki/%D0%93%D0%B5%D0%BE%D1%81%D0%B8%D1%81%D1%82%D0%B5%D0%BC%D0%B8" TargetMode="External"/><Relationship Id="rId38" Type="http://schemas.openxmlformats.org/officeDocument/2006/relationships/hyperlink" Target="https://uk.wikipedia.org/wiki/%D0%92%D0%BE%D0%B4%D0%BE%D1%81%D0%BF%D0%B0%D0%B4" TargetMode="External"/><Relationship Id="rId46" Type="http://schemas.openxmlformats.org/officeDocument/2006/relationships/hyperlink" Target="https://uk.wikipedia.org/wiki/%D0%A1%D0%B2%D1%96%D1%82%D0%BE%D0%B2%D0%B0_%D1%81%D0%BF%D0%B0%D0%B4%D1%89%D0%B8%D0%BD%D0%B0_%D0%AE%D0%9D%D0%95%D0%A1%D0%9A%D0%9E" TargetMode="External"/><Relationship Id="rId59" Type="http://schemas.openxmlformats.org/officeDocument/2006/relationships/hyperlink" Target="https://uk.wikipedia.org/wiki/%D0%86%D0%BD%D0%BA%D0%B8" TargetMode="External"/><Relationship Id="rId67" Type="http://schemas.openxmlformats.org/officeDocument/2006/relationships/hyperlink" Target="https://uk.wikipedia.org/wiki/%D0%92%D1%83%D0%BB%D0%BA%D0%B0%D0%BD%D1%96%D1%87%D0%BD%D0%B8%D0%B9_%D0%BF%D0%BE%D0%BF%D1%96%D0%BB" TargetMode="External"/><Relationship Id="rId20" Type="http://schemas.openxmlformats.org/officeDocument/2006/relationships/hyperlink" Target="https://uk.wikipedia.org/wiki/%D0%9F%D0%BE%D0%BC%D1%96%D1%80%D0%BD%D0%B8%D0%B9_%D0%BA%D0%BB%D1%96%D0%BC%D0%B0%D1%82%D0%B8%D1%87%D0%BD%D0%B8%D0%B9_%D0%BF%D0%BE%D1%8F%D1%81" TargetMode="External"/><Relationship Id="rId41" Type="http://schemas.openxmlformats.org/officeDocument/2006/relationships/hyperlink" Target="https://uk.wikipedia.org/wiki/%D0%86%D1%81%D0%BF%D0%B0%D0%BD%D1%81%D1%8C%D0%BA%D0%B0_%D0%BC%D0%BE%D0%B2%D0%B0" TargetMode="External"/><Relationship Id="rId54" Type="http://schemas.openxmlformats.org/officeDocument/2006/relationships/hyperlink" Target="https://uk.wikipedia.org/wiki/%D0%9F%D0%B5%D1%80%D1%83" TargetMode="External"/><Relationship Id="rId62" Type="http://schemas.openxmlformats.org/officeDocument/2006/relationships/hyperlink" Target="https://uk.wikipedia.org/wiki/%D0%9E%D1%81%D1%82%D1%80%D1%96%D0%B2" TargetMode="External"/><Relationship Id="rId70" Type="http://schemas.openxmlformats.org/officeDocument/2006/relationships/hyperlink" Target="https://uk.wikipedia.org/wiki/%D0%91%D1%80%D0%B0%D0%B7%D0%B8%D0%BB%D1%8C%D1%81%D1%8C%D0%BA%D0%B8%D0%B9_%D0%BA%D0%B0%D1%80%D0%BD%D0%B0%D0%B2%D0%B0%D0%BB" TargetMode="External"/><Relationship Id="rId75" Type="http://schemas.openxmlformats.org/officeDocument/2006/relationships/hyperlink" Target="https://uk.wikipedia.org/wiki/%D0%A1%D0%B0%D0%BC%D0%B1%D0%BE%D0%B4%D1%80%D0%BE%D0%BC" TargetMode="External"/><Relationship Id="rId83" Type="http://schemas.openxmlformats.org/officeDocument/2006/relationships/hyperlink" Target="http://whc.unesco.org/pg.cfm?cid=31" TargetMode="External"/><Relationship Id="rId88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F%D0%BE%D1%80%D1%82%D1%83%D0%B3%D0%B0%D0%BB%D1%8C%D1%81%D1%8C%D0%BA%D0%B0_%D0%BC%D0%BE%D0%B2%D0%B0" TargetMode="External"/><Relationship Id="rId15" Type="http://schemas.openxmlformats.org/officeDocument/2006/relationships/hyperlink" Target="https://uk.wikipedia.org/wiki/%D0%9F%D1%96%D0%B2%D0%BD%D1%96%D1%87%D0%BD%D0%B0_%D0%BF%D1%96%D0%B2%D0%BA%D1%83%D0%BB%D1%8F" TargetMode="External"/><Relationship Id="rId23" Type="http://schemas.openxmlformats.org/officeDocument/2006/relationships/hyperlink" Target="https://uk.wikipedia.org/wiki/%D0%9F%D1%96%D0%B2%D0%B4%D0%B5%D0%BD%D0%BD%D0%B0_%D0%94%D0%B6%D0%BE%D1%80%D0%B4%D0%B6%D1%96%D1%8F_%D1%82%D0%B0_%D0%9F%D1%96%D0%B2%D0%B4%D0%B5%D0%BD%D0%BD%D1%96_%D0%A1%D0%B0%D0%BD%D0%B4%D0%B2%D1%96%D1%87%D0%B5%D0%B2%D1%96_%D0%9E%D1%81%D1%82%D1%80%D0%BE%D0%B2%D0%B8" TargetMode="External"/><Relationship Id="rId28" Type="http://schemas.openxmlformats.org/officeDocument/2006/relationships/hyperlink" Target="https://uk.wikipedia.org/wiki/%D0%9F%D0%BE%D1%80%D1%82%D1%83%D0%B3%D0%B0%D0%BB%D1%8C%D1%81%D1%8C%D0%BA%D0%B0_%D0%BC%D0%BE%D0%B2%D0%B0" TargetMode="External"/><Relationship Id="rId36" Type="http://schemas.openxmlformats.org/officeDocument/2006/relationships/hyperlink" Target="https://uk.wikipedia.org/wiki/%D0%92%D0%BE%D0%B4%D0%BE%D1%81%D0%BF%D0%B0%D0%B4" TargetMode="External"/><Relationship Id="rId49" Type="http://schemas.openxmlformats.org/officeDocument/2006/relationships/hyperlink" Target="https://uk.wikipedia.org/wiki/%D0%86%D0%BD%D0%BA%D0%B8" TargetMode="External"/><Relationship Id="rId57" Type="http://schemas.openxmlformats.org/officeDocument/2006/relationships/hyperlink" Target="https://uk.wikipedia.org/wiki/1440" TargetMode="External"/><Relationship Id="rId10" Type="http://schemas.openxmlformats.org/officeDocument/2006/relationships/hyperlink" Target="https://uk.wikipedia.org/wiki/%D0%93%D1%83%D0%B0%D1%80%D0%B0%D0%BD%D1%96_%28%D0%BC%D0%BE%D0%B2%D0%B0%29" TargetMode="External"/><Relationship Id="rId31" Type="http://schemas.openxmlformats.org/officeDocument/2006/relationships/hyperlink" Target="https://uk.wikipedia.org/wiki/%D0%90%D0%B9%D0%BC%D0%B0%D1%80%D0%B0_%28%D0%BC%D0%BE%D0%B2%D0%B0%29" TargetMode="External"/><Relationship Id="rId44" Type="http://schemas.openxmlformats.org/officeDocument/2006/relationships/hyperlink" Target="https://uk.wikipedia.org/wiki/%D2%90%D1%80%D0%B0%D0%BD-%D0%A1%D0%B0%D0%B1%D0%B0%D0%BD%D0%B0" TargetMode="External"/><Relationship Id="rId52" Type="http://schemas.openxmlformats.org/officeDocument/2006/relationships/hyperlink" Target="https://uk.wikipedia.org/wiki/%D0%93%D1%96%D1%80%D1%81%D1%8C%D0%BA%D0%B8%D0%B9_%D1%85%D1%80%D0%B5%D0%B1%D0%B5%D1%82" TargetMode="External"/><Relationship Id="rId60" Type="http://schemas.openxmlformats.org/officeDocument/2006/relationships/hyperlink" Target="https://www.google.com/maps/place/Historical+Museum+Cabildo+And+Colonial+Northern+Hist.+And+Fine+Arts/@-24.790620465.4129731,17z/data=%213m1%214b1%214m5%213m4%211s0x941bc3a4abf42839:0x75f452a61e02b179%218m2%213d-24.7906204%214d-65.4107844?hl=ru" TargetMode="External"/><Relationship Id="rId65" Type="http://schemas.openxmlformats.org/officeDocument/2006/relationships/hyperlink" Target="https://uk.wikipedia.org/wiki/%D0%9C%D0%BE%D0%B0%D1%97" TargetMode="External"/><Relationship Id="rId73" Type="http://schemas.openxmlformats.org/officeDocument/2006/relationships/hyperlink" Target="https://uk.wikipedia.org/wiki/%D0%9A%D0%BE%D1%80%D0%BA%D0%BE%D0%B2%D0%B0%D0%B4%D1%83_%28%D0%B3%D0%BE%D1%80%D0%B0%29" TargetMode="External"/><Relationship Id="rId78" Type="http://schemas.openxmlformats.org/officeDocument/2006/relationships/hyperlink" Target="http://vsviti.com.ua" TargetMode="External"/><Relationship Id="rId81" Type="http://schemas.openxmlformats.org/officeDocument/2006/relationships/hyperlink" Target="http://catalog.uccu.org.ua/opacunicode/index.php?url=/auteurs/view/77762/source:default" TargetMode="External"/><Relationship Id="rId86" Type="http://schemas.openxmlformats.org/officeDocument/2006/relationships/hyperlink" Target="http://www2.unwto.or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4711</Words>
  <Characters>26854</Characters>
  <Application>Microsoft Office Word</Application>
  <DocSecurity>0</DocSecurity>
  <Lines>223</Lines>
  <Paragraphs>63</Paragraphs>
  <ScaleCrop>false</ScaleCrop>
  <Company/>
  <LinksUpToDate>false</LinksUpToDate>
  <CharactersWithSpaces>31502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2021-09-02T13:13:00Z</dcterms:created>
  <dcterms:modified xsi:type="dcterms:W3CDTF">2021-09-02T13:15:00Z</dcterms:modified>
</cp:coreProperties>
</file>