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37A7" w:rsidRDefault="006D37A7" w:rsidP="006D37A7">
      <w:pPr>
        <w:spacing w:after="0" w:line="300" w:lineRule="auto"/>
        <w:jc w:val="both"/>
        <w:rPr>
          <w:rFonts w:ascii="Times New Roman" w:hAnsi="Times New Roman"/>
          <w:sz w:val="28"/>
          <w:u w:val="single"/>
        </w:rPr>
      </w:pPr>
      <w:r>
        <w:rPr>
          <w:rFonts w:ascii="Times New Roman" w:hAnsi="Times New Roman"/>
          <w:sz w:val="28"/>
          <w:u w:val="single"/>
        </w:rPr>
        <w:t xml:space="preserve">                  </w:t>
      </w:r>
      <w:proofErr w:type="spellStart"/>
      <w:r w:rsidRPr="008F4E1D">
        <w:rPr>
          <w:rFonts w:ascii="Times New Roman" w:hAnsi="Times New Roman"/>
          <w:sz w:val="28"/>
          <w:szCs w:val="28"/>
          <w:u w:val="single"/>
        </w:rPr>
        <w:t>Одеський</w:t>
      </w:r>
      <w:proofErr w:type="spellEnd"/>
      <w:r w:rsidRPr="008F4E1D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Pr="008F4E1D">
        <w:rPr>
          <w:rFonts w:ascii="Times New Roman" w:hAnsi="Times New Roman"/>
          <w:sz w:val="28"/>
          <w:szCs w:val="28"/>
          <w:u w:val="single"/>
        </w:rPr>
        <w:t>національний</w:t>
      </w:r>
      <w:proofErr w:type="spellEnd"/>
      <w:r w:rsidRPr="008F4E1D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Pr="008F4E1D">
        <w:rPr>
          <w:rFonts w:ascii="Times New Roman" w:hAnsi="Times New Roman"/>
          <w:sz w:val="28"/>
          <w:szCs w:val="28"/>
          <w:u w:val="single"/>
        </w:rPr>
        <w:t>університет</w:t>
      </w:r>
      <w:proofErr w:type="spellEnd"/>
      <w:r w:rsidRPr="008F4E1D"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 w:rsidRPr="008F4E1D">
        <w:rPr>
          <w:rFonts w:ascii="Times New Roman" w:hAnsi="Times New Roman"/>
          <w:sz w:val="28"/>
          <w:szCs w:val="28"/>
          <w:u w:val="single"/>
        </w:rPr>
        <w:t>імені</w:t>
      </w:r>
      <w:proofErr w:type="spellEnd"/>
      <w:r w:rsidRPr="008F4E1D">
        <w:rPr>
          <w:rFonts w:ascii="Times New Roman" w:hAnsi="Times New Roman"/>
          <w:sz w:val="28"/>
          <w:szCs w:val="28"/>
          <w:u w:val="single"/>
        </w:rPr>
        <w:t xml:space="preserve"> І. І. Мечникова</w:t>
      </w:r>
      <w:r w:rsidRPr="008F4E1D">
        <w:rPr>
          <w:rFonts w:ascii="Times New Roman" w:hAnsi="Times New Roman"/>
          <w:sz w:val="28"/>
          <w:szCs w:val="28"/>
          <w:u w:val="single"/>
        </w:rPr>
        <w:softHyphen/>
      </w:r>
      <w:r w:rsidRPr="008F4E1D">
        <w:rPr>
          <w:rFonts w:ascii="Times New Roman" w:hAnsi="Times New Roman"/>
          <w:sz w:val="28"/>
          <w:szCs w:val="28"/>
          <w:u w:val="single"/>
        </w:rPr>
        <w:softHyphen/>
      </w:r>
      <w:r w:rsidRPr="00C94898">
        <w:rPr>
          <w:rFonts w:ascii="Times New Roman" w:hAnsi="Times New Roman"/>
          <w:sz w:val="28"/>
          <w:u w:val="single"/>
        </w:rPr>
        <w:t xml:space="preserve">   </w:t>
      </w:r>
      <w:r>
        <w:rPr>
          <w:rFonts w:ascii="Times New Roman" w:hAnsi="Times New Roman"/>
          <w:sz w:val="28"/>
          <w:u w:val="single"/>
        </w:rPr>
        <w:softHyphen/>
      </w:r>
      <w:r>
        <w:rPr>
          <w:rFonts w:ascii="Times New Roman" w:hAnsi="Times New Roman"/>
          <w:sz w:val="28"/>
          <w:u w:val="single"/>
        </w:rPr>
        <w:softHyphen/>
      </w:r>
      <w:r>
        <w:rPr>
          <w:rFonts w:ascii="Times New Roman" w:hAnsi="Times New Roman"/>
          <w:sz w:val="28"/>
          <w:u w:val="single"/>
        </w:rPr>
        <w:softHyphen/>
      </w:r>
      <w:r>
        <w:rPr>
          <w:rFonts w:ascii="Times New Roman" w:hAnsi="Times New Roman"/>
          <w:sz w:val="28"/>
          <w:u w:val="single"/>
        </w:rPr>
        <w:softHyphen/>
      </w:r>
      <w:r>
        <w:rPr>
          <w:rFonts w:ascii="Times New Roman" w:hAnsi="Times New Roman"/>
          <w:sz w:val="28"/>
          <w:u w:val="single"/>
        </w:rPr>
        <w:softHyphen/>
      </w:r>
      <w:r>
        <w:rPr>
          <w:rFonts w:ascii="Times New Roman" w:hAnsi="Times New Roman"/>
          <w:sz w:val="28"/>
          <w:u w:val="single"/>
        </w:rPr>
        <w:softHyphen/>
      </w:r>
      <w:r>
        <w:rPr>
          <w:rFonts w:ascii="Times New Roman" w:hAnsi="Times New Roman"/>
          <w:sz w:val="28"/>
          <w:u w:val="single"/>
        </w:rPr>
        <w:softHyphen/>
      </w:r>
      <w:r w:rsidRPr="00C94898">
        <w:rPr>
          <w:rFonts w:ascii="Times New Roman" w:hAnsi="Times New Roman"/>
          <w:sz w:val="28"/>
          <w:u w:val="single"/>
        </w:rPr>
        <w:t xml:space="preserve">   </w:t>
      </w:r>
      <w:r>
        <w:rPr>
          <w:rFonts w:ascii="Times New Roman" w:hAnsi="Times New Roman"/>
          <w:sz w:val="28"/>
          <w:u w:val="single"/>
        </w:rPr>
        <w:t xml:space="preserve"> </w:t>
      </w:r>
      <w:r w:rsidRPr="00C94898">
        <w:rPr>
          <w:rFonts w:ascii="Times New Roman" w:hAnsi="Times New Roman"/>
          <w:sz w:val="28"/>
          <w:u w:val="single"/>
        </w:rPr>
        <w:t xml:space="preserve"> </w:t>
      </w:r>
      <w:r>
        <w:rPr>
          <w:rFonts w:ascii="Times New Roman" w:hAnsi="Times New Roman"/>
          <w:sz w:val="28"/>
          <w:u w:val="single"/>
        </w:rPr>
        <w:softHyphen/>
      </w:r>
      <w:r w:rsidRPr="00C94898">
        <w:rPr>
          <w:rFonts w:ascii="Times New Roman" w:hAnsi="Times New Roman"/>
          <w:sz w:val="28"/>
          <w:u w:val="single"/>
        </w:rPr>
        <w:t xml:space="preserve">   </w:t>
      </w:r>
      <w:r>
        <w:rPr>
          <w:rFonts w:ascii="Times New Roman" w:hAnsi="Times New Roman"/>
          <w:sz w:val="28"/>
          <w:u w:val="single"/>
        </w:rPr>
        <w:softHyphen/>
      </w:r>
      <w:proofErr w:type="gramStart"/>
      <w:r>
        <w:rPr>
          <w:rFonts w:ascii="Times New Roman" w:hAnsi="Times New Roman"/>
          <w:sz w:val="28"/>
          <w:u w:val="single"/>
        </w:rPr>
        <w:softHyphen/>
      </w:r>
      <w:r w:rsidRPr="00C94898">
        <w:rPr>
          <w:rFonts w:ascii="Times New Roman" w:hAnsi="Times New Roman"/>
          <w:sz w:val="28"/>
          <w:u w:val="single"/>
        </w:rPr>
        <w:t xml:space="preserve">  </w:t>
      </w:r>
      <w:r>
        <w:rPr>
          <w:rFonts w:ascii="Times New Roman" w:hAnsi="Times New Roman"/>
          <w:sz w:val="28"/>
          <w:u w:val="single"/>
          <w:vertAlign w:val="subscript"/>
        </w:rPr>
        <w:softHyphen/>
      </w:r>
      <w:proofErr w:type="gramEnd"/>
      <w:r>
        <w:rPr>
          <w:rFonts w:ascii="Times New Roman" w:hAnsi="Times New Roman"/>
          <w:sz w:val="28"/>
          <w:u w:val="single"/>
          <w:vertAlign w:val="subscript"/>
        </w:rPr>
        <w:softHyphen/>
      </w:r>
      <w:r w:rsidRPr="00C94898">
        <w:rPr>
          <w:rFonts w:ascii="Times New Roman" w:hAnsi="Times New Roman"/>
          <w:sz w:val="28"/>
          <w:u w:val="single"/>
        </w:rPr>
        <w:t xml:space="preserve">        </w:t>
      </w:r>
      <w:r>
        <w:rPr>
          <w:rFonts w:ascii="Times New Roman" w:hAnsi="Times New Roman"/>
          <w:sz w:val="28"/>
          <w:u w:val="single"/>
        </w:rPr>
        <w:softHyphen/>
      </w:r>
      <w:r w:rsidRPr="00C94898">
        <w:rPr>
          <w:rFonts w:ascii="Times New Roman" w:hAnsi="Times New Roman"/>
          <w:sz w:val="28"/>
          <w:u w:val="single"/>
        </w:rPr>
        <w:t xml:space="preserve">   </w:t>
      </w:r>
      <w:r>
        <w:rPr>
          <w:rFonts w:ascii="Times New Roman" w:hAnsi="Times New Roman"/>
          <w:sz w:val="28"/>
          <w:u w:val="single"/>
        </w:rPr>
        <w:t xml:space="preserve"> </w:t>
      </w:r>
      <w:r w:rsidRPr="00C94898">
        <w:rPr>
          <w:rFonts w:ascii="Times New Roman" w:hAnsi="Times New Roman"/>
          <w:sz w:val="28"/>
          <w:u w:val="single"/>
        </w:rPr>
        <w:t xml:space="preserve">                                                                       </w:t>
      </w:r>
    </w:p>
    <w:p w:rsidR="006D37A7" w:rsidRDefault="006D37A7" w:rsidP="006D37A7">
      <w:pPr>
        <w:spacing w:after="0" w:line="300" w:lineRule="auto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 xml:space="preserve">                                                               (</w:t>
      </w:r>
      <w:proofErr w:type="spellStart"/>
      <w:r>
        <w:rPr>
          <w:rFonts w:ascii="Times New Roman" w:hAnsi="Times New Roman"/>
          <w:sz w:val="16"/>
        </w:rPr>
        <w:t>повне</w:t>
      </w:r>
      <w:proofErr w:type="spellEnd"/>
      <w:r>
        <w:rPr>
          <w:rFonts w:ascii="Times New Roman" w:hAnsi="Times New Roman"/>
          <w:sz w:val="16"/>
        </w:rPr>
        <w:t xml:space="preserve"> </w:t>
      </w:r>
      <w:proofErr w:type="spellStart"/>
      <w:r>
        <w:rPr>
          <w:rFonts w:ascii="Times New Roman" w:hAnsi="Times New Roman"/>
          <w:sz w:val="16"/>
        </w:rPr>
        <w:t>найменування</w:t>
      </w:r>
      <w:proofErr w:type="spellEnd"/>
      <w:r>
        <w:rPr>
          <w:rFonts w:ascii="Times New Roman" w:hAnsi="Times New Roman"/>
          <w:sz w:val="16"/>
        </w:rPr>
        <w:t xml:space="preserve"> </w:t>
      </w:r>
      <w:proofErr w:type="spellStart"/>
      <w:r>
        <w:rPr>
          <w:rFonts w:ascii="Times New Roman" w:hAnsi="Times New Roman"/>
          <w:sz w:val="16"/>
        </w:rPr>
        <w:t>вищого</w:t>
      </w:r>
      <w:proofErr w:type="spellEnd"/>
      <w:r>
        <w:rPr>
          <w:rFonts w:ascii="Times New Roman" w:hAnsi="Times New Roman"/>
          <w:sz w:val="16"/>
        </w:rPr>
        <w:t xml:space="preserve"> </w:t>
      </w:r>
      <w:proofErr w:type="spellStart"/>
      <w:r>
        <w:rPr>
          <w:rFonts w:ascii="Times New Roman" w:hAnsi="Times New Roman"/>
          <w:sz w:val="16"/>
        </w:rPr>
        <w:t>навчального</w:t>
      </w:r>
      <w:proofErr w:type="spellEnd"/>
      <w:r>
        <w:rPr>
          <w:rFonts w:ascii="Times New Roman" w:hAnsi="Times New Roman"/>
          <w:sz w:val="16"/>
        </w:rPr>
        <w:t xml:space="preserve"> закладу)</w:t>
      </w:r>
    </w:p>
    <w:p w:rsidR="006D37A7" w:rsidRPr="008F4E1D" w:rsidRDefault="006D37A7" w:rsidP="006D37A7">
      <w:pPr>
        <w:spacing w:after="0" w:line="300" w:lineRule="auto"/>
        <w:jc w:val="center"/>
        <w:rPr>
          <w:rFonts w:ascii="Times New Roman" w:hAnsi="Times New Roman"/>
          <w:sz w:val="16"/>
        </w:rPr>
      </w:pPr>
    </w:p>
    <w:p w:rsidR="006D37A7" w:rsidRPr="00C30980" w:rsidRDefault="006D37A7" w:rsidP="006D37A7">
      <w:pPr>
        <w:spacing w:after="0" w:line="300" w:lineRule="auto"/>
        <w:jc w:val="both"/>
        <w:rPr>
          <w:rFonts w:ascii="Times New Roman" w:hAnsi="Times New Roman"/>
          <w:sz w:val="28"/>
          <w:u w:val="single"/>
          <w:vertAlign w:val="subscript"/>
        </w:rPr>
      </w:pPr>
      <w:r>
        <w:rPr>
          <w:rFonts w:ascii="Times New Roman" w:hAnsi="Times New Roman"/>
          <w:sz w:val="28"/>
          <w:u w:val="single"/>
        </w:rPr>
        <w:t xml:space="preserve">                                         </w:t>
      </w:r>
      <w:proofErr w:type="spellStart"/>
      <w:r>
        <w:rPr>
          <w:rFonts w:ascii="Times New Roman" w:hAnsi="Times New Roman"/>
          <w:sz w:val="28"/>
          <w:u w:val="single"/>
        </w:rPr>
        <w:t>Філологічний</w:t>
      </w:r>
      <w:proofErr w:type="spellEnd"/>
      <w:r>
        <w:rPr>
          <w:rFonts w:ascii="Times New Roman" w:hAnsi="Times New Roman"/>
          <w:sz w:val="28"/>
          <w:u w:val="single"/>
        </w:rPr>
        <w:t xml:space="preserve"> факультет </w:t>
      </w:r>
      <w:r>
        <w:rPr>
          <w:rFonts w:ascii="Times New Roman" w:hAnsi="Times New Roman"/>
          <w:sz w:val="28"/>
          <w:u w:val="single"/>
        </w:rPr>
        <w:softHyphen/>
        <w:t xml:space="preserve">      </w:t>
      </w:r>
      <w:r>
        <w:rPr>
          <w:rFonts w:ascii="Times New Roman" w:hAnsi="Times New Roman"/>
          <w:sz w:val="28"/>
          <w:u w:val="single"/>
        </w:rPr>
        <w:softHyphen/>
        <w:t xml:space="preserve">       </w:t>
      </w:r>
      <w:r>
        <w:rPr>
          <w:rFonts w:ascii="Times New Roman" w:hAnsi="Times New Roman"/>
          <w:sz w:val="28"/>
          <w:u w:val="single"/>
        </w:rPr>
        <w:softHyphen/>
      </w:r>
      <w:r>
        <w:rPr>
          <w:rFonts w:ascii="Times New Roman" w:hAnsi="Times New Roman"/>
          <w:sz w:val="28"/>
          <w:u w:val="single"/>
        </w:rPr>
        <w:softHyphen/>
        <w:t xml:space="preserve">   </w:t>
      </w:r>
      <w:r>
        <w:rPr>
          <w:rFonts w:ascii="Times New Roman" w:hAnsi="Times New Roman"/>
          <w:sz w:val="28"/>
          <w:u w:val="single"/>
        </w:rPr>
        <w:softHyphen/>
      </w:r>
      <w:r>
        <w:rPr>
          <w:rFonts w:ascii="Times New Roman" w:hAnsi="Times New Roman"/>
          <w:sz w:val="28"/>
          <w:u w:val="single"/>
        </w:rPr>
        <w:softHyphen/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</w:r>
      <w:proofErr w:type="gramStart"/>
      <w:r>
        <w:rPr>
          <w:rFonts w:ascii="Times New Roman" w:hAnsi="Times New Roman"/>
          <w:sz w:val="28"/>
          <w:u w:val="single"/>
        </w:rPr>
        <w:softHyphen/>
        <w:t xml:space="preserve">  </w:t>
      </w:r>
      <w:r>
        <w:rPr>
          <w:rFonts w:ascii="Times New Roman" w:hAnsi="Times New Roman"/>
          <w:sz w:val="28"/>
          <w:u w:val="single"/>
        </w:rPr>
        <w:softHyphen/>
      </w:r>
      <w:proofErr w:type="gramEnd"/>
      <w:r>
        <w:rPr>
          <w:rFonts w:ascii="Times New Roman" w:hAnsi="Times New Roman"/>
          <w:sz w:val="28"/>
          <w:u w:val="single"/>
        </w:rPr>
        <w:t xml:space="preserve">   </w:t>
      </w:r>
      <w:r>
        <w:rPr>
          <w:rFonts w:ascii="Times New Roman" w:hAnsi="Times New Roman"/>
          <w:sz w:val="28"/>
          <w:u w:val="single"/>
        </w:rPr>
        <w:softHyphen/>
      </w:r>
      <w:r>
        <w:rPr>
          <w:rFonts w:ascii="Times New Roman" w:hAnsi="Times New Roman"/>
          <w:sz w:val="28"/>
          <w:u w:val="single"/>
        </w:rPr>
        <w:softHyphen/>
        <w:t xml:space="preserve">      </w:t>
      </w:r>
      <w:r>
        <w:rPr>
          <w:rFonts w:ascii="Times New Roman" w:hAnsi="Times New Roman"/>
          <w:sz w:val="28"/>
          <w:u w:val="single"/>
        </w:rPr>
        <w:softHyphen/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  </w:t>
      </w:r>
      <w:r>
        <w:rPr>
          <w:rFonts w:ascii="Times New Roman" w:hAnsi="Times New Roman"/>
          <w:sz w:val="28"/>
          <w:u w:val="single"/>
        </w:rPr>
        <w:softHyphen/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</w:r>
      <w:r>
        <w:rPr>
          <w:rFonts w:ascii="Times New Roman" w:hAnsi="Times New Roman"/>
          <w:sz w:val="28"/>
          <w:u w:val="single"/>
        </w:rPr>
        <w:softHyphen/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   </w:t>
      </w:r>
      <w:r>
        <w:rPr>
          <w:rFonts w:ascii="Times New Roman" w:hAnsi="Times New Roman"/>
          <w:sz w:val="28"/>
          <w:u w:val="single"/>
        </w:rPr>
        <w:softHyphen/>
      </w:r>
      <w:r>
        <w:rPr>
          <w:rFonts w:ascii="Times New Roman" w:hAnsi="Times New Roman"/>
          <w:sz w:val="28"/>
          <w:u w:val="single"/>
        </w:rPr>
        <w:softHyphen/>
        <w:t xml:space="preserve">    </w:t>
      </w:r>
      <w:r>
        <w:rPr>
          <w:rFonts w:ascii="Times New Roman" w:hAnsi="Times New Roman"/>
          <w:sz w:val="28"/>
          <w:u w:val="single"/>
          <w:vertAlign w:val="subscript"/>
        </w:rPr>
        <w:softHyphen/>
      </w:r>
      <w:r>
        <w:rPr>
          <w:rFonts w:ascii="Times New Roman" w:hAnsi="Times New Roman"/>
          <w:sz w:val="28"/>
          <w:u w:val="single"/>
          <w:vertAlign w:val="subscript"/>
        </w:rPr>
        <w:softHyphen/>
      </w:r>
      <w:r>
        <w:rPr>
          <w:rFonts w:ascii="Times New Roman" w:hAnsi="Times New Roman"/>
          <w:sz w:val="28"/>
          <w:u w:val="single"/>
          <w:vertAlign w:val="subscript"/>
        </w:rPr>
        <w:softHyphen/>
      </w:r>
      <w:r>
        <w:rPr>
          <w:rFonts w:ascii="Times New Roman" w:hAnsi="Times New Roman"/>
          <w:sz w:val="28"/>
          <w:u w:val="single"/>
        </w:rPr>
        <w:t xml:space="preserve">  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</w:p>
    <w:p w:rsidR="006D37A7" w:rsidRDefault="006D37A7" w:rsidP="006D37A7">
      <w:pPr>
        <w:spacing w:after="0" w:line="300" w:lineRule="auto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 xml:space="preserve">                                                                     (</w:t>
      </w:r>
      <w:proofErr w:type="spellStart"/>
      <w:r>
        <w:rPr>
          <w:rFonts w:ascii="Times New Roman" w:hAnsi="Times New Roman"/>
          <w:sz w:val="16"/>
        </w:rPr>
        <w:t>повне</w:t>
      </w:r>
      <w:proofErr w:type="spellEnd"/>
      <w:r>
        <w:rPr>
          <w:rFonts w:ascii="Times New Roman" w:hAnsi="Times New Roman"/>
          <w:sz w:val="16"/>
        </w:rPr>
        <w:t xml:space="preserve"> </w:t>
      </w:r>
      <w:proofErr w:type="spellStart"/>
      <w:r>
        <w:rPr>
          <w:rFonts w:ascii="Times New Roman" w:hAnsi="Times New Roman"/>
          <w:sz w:val="16"/>
        </w:rPr>
        <w:t>найменування</w:t>
      </w:r>
      <w:proofErr w:type="spellEnd"/>
      <w:r>
        <w:rPr>
          <w:rFonts w:ascii="Times New Roman" w:hAnsi="Times New Roman"/>
          <w:sz w:val="16"/>
        </w:rPr>
        <w:t xml:space="preserve"> </w:t>
      </w:r>
      <w:proofErr w:type="spellStart"/>
      <w:r>
        <w:rPr>
          <w:rFonts w:ascii="Times New Roman" w:hAnsi="Times New Roman"/>
          <w:sz w:val="16"/>
        </w:rPr>
        <w:t>інституту</w:t>
      </w:r>
      <w:proofErr w:type="spellEnd"/>
      <w:r>
        <w:rPr>
          <w:rFonts w:ascii="Times New Roman" w:hAnsi="Times New Roman"/>
          <w:sz w:val="16"/>
        </w:rPr>
        <w:t>/факультету)</w:t>
      </w:r>
    </w:p>
    <w:p w:rsidR="006D37A7" w:rsidRDefault="006D37A7" w:rsidP="006D37A7">
      <w:pPr>
        <w:spacing w:after="0" w:line="300" w:lineRule="auto"/>
        <w:jc w:val="center"/>
        <w:rPr>
          <w:rFonts w:ascii="Times New Roman" w:hAnsi="Times New Roman"/>
          <w:sz w:val="16"/>
        </w:rPr>
      </w:pPr>
    </w:p>
    <w:p w:rsidR="006D37A7" w:rsidRDefault="006D37A7" w:rsidP="006D37A7">
      <w:pPr>
        <w:spacing w:after="0" w:line="300" w:lineRule="auto"/>
        <w:rPr>
          <w:rFonts w:ascii="Times New Roman" w:hAnsi="Times New Roman"/>
          <w:sz w:val="28"/>
          <w:u w:val="single"/>
        </w:rPr>
      </w:pPr>
      <w:r>
        <w:rPr>
          <w:rFonts w:ascii="Times New Roman" w:hAnsi="Times New Roman"/>
          <w:sz w:val="28"/>
          <w:u w:val="single"/>
        </w:rPr>
        <w:t xml:space="preserve">                                       Кафедра </w:t>
      </w:r>
      <w:proofErr w:type="spellStart"/>
      <w:r>
        <w:rPr>
          <w:rFonts w:ascii="Times New Roman" w:hAnsi="Times New Roman"/>
          <w:sz w:val="28"/>
          <w:u w:val="single"/>
        </w:rPr>
        <w:t>світової</w:t>
      </w:r>
      <w:proofErr w:type="spellEnd"/>
      <w:r>
        <w:rPr>
          <w:rFonts w:ascii="Times New Roman" w:hAnsi="Times New Roman"/>
          <w:sz w:val="28"/>
          <w:u w:val="single"/>
        </w:rPr>
        <w:t xml:space="preserve"> </w:t>
      </w:r>
      <w:proofErr w:type="spellStart"/>
      <w:r>
        <w:rPr>
          <w:rFonts w:ascii="Times New Roman" w:hAnsi="Times New Roman"/>
          <w:sz w:val="28"/>
          <w:u w:val="single"/>
        </w:rPr>
        <w:t>літератури</w:t>
      </w:r>
      <w:proofErr w:type="spellEnd"/>
      <w:r>
        <w:rPr>
          <w:rFonts w:ascii="Times New Roman" w:hAnsi="Times New Roman"/>
          <w:sz w:val="28"/>
          <w:u w:val="single"/>
        </w:rPr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</w:t>
      </w:r>
      <w:r>
        <w:rPr>
          <w:rFonts w:ascii="Times New Roman" w:hAnsi="Times New Roman"/>
          <w:sz w:val="28"/>
          <w:u w:val="single"/>
        </w:rPr>
        <w:softHyphen/>
        <w:t xml:space="preserve">          </w:t>
      </w:r>
      <w:r>
        <w:rPr>
          <w:rFonts w:ascii="Times New Roman" w:hAnsi="Times New Roman"/>
          <w:sz w:val="28"/>
          <w:u w:val="single"/>
        </w:rPr>
        <w:softHyphen/>
        <w:t xml:space="preserve">           </w:t>
      </w:r>
      <w:r>
        <w:rPr>
          <w:rFonts w:ascii="Times New Roman" w:hAnsi="Times New Roman"/>
          <w:sz w:val="28"/>
          <w:u w:val="single"/>
        </w:rPr>
        <w:softHyphen/>
        <w:t xml:space="preserve">        </w:t>
      </w:r>
      <w:r>
        <w:rPr>
          <w:rFonts w:ascii="Times New Roman" w:hAnsi="Times New Roman"/>
          <w:sz w:val="28"/>
          <w:u w:val="single"/>
        </w:rPr>
        <w:softHyphen/>
        <w:t xml:space="preserve">     </w:t>
      </w:r>
      <w:r>
        <w:rPr>
          <w:rFonts w:ascii="Times New Roman" w:hAnsi="Times New Roman"/>
          <w:sz w:val="28"/>
          <w:u w:val="single"/>
        </w:rPr>
        <w:softHyphen/>
        <w:t xml:space="preserve">                                                                          </w:t>
      </w:r>
    </w:p>
    <w:p w:rsidR="006D37A7" w:rsidRDefault="006D37A7" w:rsidP="006D37A7">
      <w:pPr>
        <w:spacing w:after="0" w:line="300" w:lineRule="auto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 xml:space="preserve">                                                                                         (</w:t>
      </w:r>
      <w:proofErr w:type="spellStart"/>
      <w:r>
        <w:rPr>
          <w:rFonts w:ascii="Times New Roman" w:hAnsi="Times New Roman"/>
          <w:sz w:val="16"/>
        </w:rPr>
        <w:t>повна</w:t>
      </w:r>
      <w:proofErr w:type="spellEnd"/>
      <w:r>
        <w:rPr>
          <w:rFonts w:ascii="Times New Roman" w:hAnsi="Times New Roman"/>
          <w:sz w:val="16"/>
        </w:rPr>
        <w:t xml:space="preserve"> </w:t>
      </w:r>
      <w:proofErr w:type="spellStart"/>
      <w:r>
        <w:rPr>
          <w:rFonts w:ascii="Times New Roman" w:hAnsi="Times New Roman"/>
          <w:sz w:val="16"/>
        </w:rPr>
        <w:t>назва</w:t>
      </w:r>
      <w:proofErr w:type="spellEnd"/>
      <w:r>
        <w:rPr>
          <w:rFonts w:ascii="Times New Roman" w:hAnsi="Times New Roman"/>
          <w:sz w:val="16"/>
        </w:rPr>
        <w:t xml:space="preserve"> </w:t>
      </w:r>
      <w:proofErr w:type="spellStart"/>
      <w:r>
        <w:rPr>
          <w:rFonts w:ascii="Times New Roman" w:hAnsi="Times New Roman"/>
          <w:sz w:val="16"/>
        </w:rPr>
        <w:t>кафедри</w:t>
      </w:r>
      <w:proofErr w:type="spellEnd"/>
      <w:r>
        <w:rPr>
          <w:rFonts w:ascii="Times New Roman" w:hAnsi="Times New Roman"/>
          <w:sz w:val="16"/>
        </w:rPr>
        <w:t>)</w:t>
      </w:r>
    </w:p>
    <w:p w:rsidR="006D37A7" w:rsidRPr="008D0A0A" w:rsidRDefault="006D37A7" w:rsidP="006D37A7">
      <w:pPr>
        <w:pStyle w:val="a3"/>
        <w:rPr>
          <w:b/>
          <w:color w:val="000000"/>
          <w:sz w:val="27"/>
          <w:szCs w:val="27"/>
        </w:rPr>
      </w:pPr>
    </w:p>
    <w:p w:rsidR="006D37A7" w:rsidRPr="008D0A0A" w:rsidRDefault="006D37A7" w:rsidP="006D37A7">
      <w:pPr>
        <w:pStyle w:val="a3"/>
        <w:jc w:val="center"/>
        <w:rPr>
          <w:b/>
          <w:color w:val="000000"/>
          <w:sz w:val="28"/>
          <w:szCs w:val="28"/>
        </w:rPr>
      </w:pPr>
      <w:r w:rsidRPr="008D0A0A">
        <w:rPr>
          <w:b/>
          <w:color w:val="000000"/>
          <w:sz w:val="28"/>
          <w:szCs w:val="28"/>
        </w:rPr>
        <w:t>Д и п л о м н а  р о б о т а</w:t>
      </w:r>
    </w:p>
    <w:p w:rsidR="006D37A7" w:rsidRPr="00FC2D05" w:rsidRDefault="006D37A7" w:rsidP="006D37A7">
      <w:pPr>
        <w:pStyle w:val="a3"/>
        <w:jc w:val="center"/>
        <w:rPr>
          <w:color w:val="000000"/>
          <w:sz w:val="28"/>
          <w:szCs w:val="28"/>
        </w:rPr>
      </w:pPr>
      <w:r w:rsidRPr="00FC2D05">
        <w:rPr>
          <w:color w:val="000000"/>
          <w:sz w:val="28"/>
          <w:szCs w:val="28"/>
        </w:rPr>
        <w:t>бакалавра</w:t>
      </w:r>
    </w:p>
    <w:p w:rsidR="006D37A7" w:rsidRDefault="006D37A7" w:rsidP="006D37A7">
      <w:pPr>
        <w:pStyle w:val="a3"/>
        <w:contextualSpacing/>
        <w:jc w:val="center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на тему:</w:t>
      </w:r>
    </w:p>
    <w:p w:rsidR="006D37A7" w:rsidRDefault="006D37A7" w:rsidP="006D37A7">
      <w:pPr>
        <w:pStyle w:val="a3"/>
        <w:contextualSpacing/>
        <w:jc w:val="center"/>
        <w:rPr>
          <w:b/>
          <w:color w:val="000000"/>
          <w:sz w:val="27"/>
          <w:szCs w:val="27"/>
        </w:rPr>
      </w:pPr>
      <w:r w:rsidRPr="008D0A0A">
        <w:rPr>
          <w:b/>
          <w:color w:val="000000"/>
          <w:sz w:val="27"/>
          <w:szCs w:val="27"/>
        </w:rPr>
        <w:t>«</w:t>
      </w:r>
      <w:proofErr w:type="spellStart"/>
      <w:r w:rsidRPr="00284425">
        <w:rPr>
          <w:b/>
          <w:sz w:val="28"/>
          <w:szCs w:val="28"/>
        </w:rPr>
        <w:t>Мифологизация</w:t>
      </w:r>
      <w:proofErr w:type="spellEnd"/>
      <w:r w:rsidRPr="00284425">
        <w:rPr>
          <w:b/>
          <w:sz w:val="28"/>
          <w:szCs w:val="28"/>
        </w:rPr>
        <w:t xml:space="preserve"> </w:t>
      </w:r>
      <w:proofErr w:type="spellStart"/>
      <w:r w:rsidRPr="00284425">
        <w:rPr>
          <w:b/>
          <w:sz w:val="28"/>
          <w:szCs w:val="28"/>
        </w:rPr>
        <w:t>природы</w:t>
      </w:r>
      <w:proofErr w:type="spellEnd"/>
      <w:r w:rsidRPr="00284425">
        <w:rPr>
          <w:b/>
          <w:sz w:val="28"/>
          <w:szCs w:val="28"/>
        </w:rPr>
        <w:t xml:space="preserve"> в </w:t>
      </w:r>
      <w:proofErr w:type="spellStart"/>
      <w:r w:rsidRPr="00284425">
        <w:rPr>
          <w:b/>
          <w:sz w:val="28"/>
          <w:szCs w:val="28"/>
        </w:rPr>
        <w:t>книге</w:t>
      </w:r>
      <w:proofErr w:type="spellEnd"/>
      <w:r w:rsidRPr="00284425">
        <w:rPr>
          <w:b/>
          <w:sz w:val="28"/>
          <w:szCs w:val="28"/>
        </w:rPr>
        <w:t xml:space="preserve"> Е. </w:t>
      </w:r>
      <w:proofErr w:type="spellStart"/>
      <w:r w:rsidRPr="00284425">
        <w:rPr>
          <w:b/>
          <w:sz w:val="28"/>
          <w:szCs w:val="28"/>
        </w:rPr>
        <w:t>Гуро</w:t>
      </w:r>
      <w:proofErr w:type="spellEnd"/>
      <w:r w:rsidRPr="00284425">
        <w:rPr>
          <w:b/>
          <w:sz w:val="28"/>
          <w:szCs w:val="28"/>
        </w:rPr>
        <w:t xml:space="preserve"> “</w:t>
      </w:r>
      <w:proofErr w:type="spellStart"/>
      <w:r w:rsidRPr="00284425">
        <w:rPr>
          <w:b/>
          <w:sz w:val="28"/>
          <w:szCs w:val="28"/>
        </w:rPr>
        <w:t>Небесные</w:t>
      </w:r>
      <w:proofErr w:type="spellEnd"/>
      <w:r w:rsidRPr="00284425">
        <w:rPr>
          <w:b/>
          <w:sz w:val="28"/>
          <w:szCs w:val="28"/>
        </w:rPr>
        <w:t xml:space="preserve"> </w:t>
      </w:r>
      <w:proofErr w:type="spellStart"/>
      <w:r w:rsidRPr="00284425">
        <w:rPr>
          <w:b/>
          <w:sz w:val="28"/>
          <w:szCs w:val="28"/>
        </w:rPr>
        <w:t>верблюжата</w:t>
      </w:r>
      <w:proofErr w:type="spellEnd"/>
      <w:r w:rsidRPr="00284425">
        <w:rPr>
          <w:b/>
          <w:sz w:val="28"/>
          <w:szCs w:val="28"/>
        </w:rPr>
        <w:t>”</w:t>
      </w:r>
      <w:r w:rsidRPr="008D0A0A">
        <w:rPr>
          <w:b/>
          <w:color w:val="000000"/>
          <w:sz w:val="27"/>
          <w:szCs w:val="27"/>
        </w:rPr>
        <w:t>»</w:t>
      </w:r>
    </w:p>
    <w:p w:rsidR="006D37A7" w:rsidRPr="008D0A0A" w:rsidRDefault="006D37A7" w:rsidP="006D37A7">
      <w:pPr>
        <w:pStyle w:val="a3"/>
        <w:contextualSpacing/>
        <w:jc w:val="center"/>
        <w:rPr>
          <w:b/>
          <w:color w:val="000000"/>
          <w:sz w:val="27"/>
          <w:szCs w:val="27"/>
        </w:rPr>
      </w:pPr>
    </w:p>
    <w:p w:rsidR="006D37A7" w:rsidRPr="008D0A0A" w:rsidRDefault="006D37A7" w:rsidP="006D37A7">
      <w:pPr>
        <w:pStyle w:val="a3"/>
        <w:contextualSpacing/>
        <w:jc w:val="center"/>
        <w:rPr>
          <w:color w:val="000000"/>
          <w:sz w:val="28"/>
          <w:szCs w:val="28"/>
        </w:rPr>
      </w:pPr>
      <w:r w:rsidRPr="008D0A0A">
        <w:rPr>
          <w:color w:val="000000"/>
          <w:sz w:val="27"/>
          <w:szCs w:val="27"/>
        </w:rPr>
        <w:t>«</w:t>
      </w:r>
      <w:r>
        <w:rPr>
          <w:sz w:val="28"/>
          <w:szCs w:val="28"/>
        </w:rPr>
        <w:t>Міфологізація природи в книзі</w:t>
      </w:r>
      <w:r w:rsidRPr="00284425">
        <w:rPr>
          <w:sz w:val="28"/>
          <w:szCs w:val="28"/>
        </w:rPr>
        <w:t xml:space="preserve"> О.</w:t>
      </w:r>
      <w:r>
        <w:rPr>
          <w:sz w:val="28"/>
          <w:szCs w:val="28"/>
        </w:rPr>
        <w:t> </w:t>
      </w:r>
      <w:proofErr w:type="spellStart"/>
      <w:r>
        <w:rPr>
          <w:sz w:val="28"/>
          <w:szCs w:val="28"/>
        </w:rPr>
        <w:t>Гуро</w:t>
      </w:r>
      <w:proofErr w:type="spellEnd"/>
      <w:r>
        <w:rPr>
          <w:sz w:val="28"/>
          <w:szCs w:val="28"/>
        </w:rPr>
        <w:t xml:space="preserve"> </w:t>
      </w:r>
      <w:r w:rsidRPr="00284425">
        <w:rPr>
          <w:sz w:val="28"/>
          <w:szCs w:val="28"/>
        </w:rPr>
        <w:t>“Н</w:t>
      </w:r>
      <w:r>
        <w:rPr>
          <w:sz w:val="28"/>
          <w:szCs w:val="28"/>
        </w:rPr>
        <w:t>ебесні верблюденята</w:t>
      </w:r>
      <w:r w:rsidRPr="00284425">
        <w:rPr>
          <w:sz w:val="28"/>
          <w:szCs w:val="28"/>
        </w:rPr>
        <w:t>”</w:t>
      </w:r>
      <w:r w:rsidRPr="008D0A0A">
        <w:rPr>
          <w:color w:val="000000"/>
          <w:sz w:val="28"/>
          <w:szCs w:val="28"/>
        </w:rPr>
        <w:t>»</w:t>
      </w:r>
    </w:p>
    <w:p w:rsidR="006D37A7" w:rsidRPr="008D0A0A" w:rsidRDefault="006D37A7" w:rsidP="006D37A7">
      <w:pPr>
        <w:pStyle w:val="a3"/>
        <w:contextualSpacing/>
        <w:jc w:val="center"/>
        <w:rPr>
          <w:color w:val="000000"/>
          <w:sz w:val="28"/>
          <w:szCs w:val="28"/>
        </w:rPr>
      </w:pPr>
      <w:r w:rsidRPr="008D0A0A">
        <w:rPr>
          <w:color w:val="000000"/>
          <w:sz w:val="28"/>
          <w:szCs w:val="28"/>
        </w:rPr>
        <w:t>«</w:t>
      </w:r>
      <w:r w:rsidRPr="00284425">
        <w:rPr>
          <w:color w:val="000000"/>
          <w:sz w:val="28"/>
          <w:szCs w:val="28"/>
          <w:shd w:val="clear" w:color="auto" w:fill="FFFFFF"/>
          <w:lang w:val="en-US"/>
        </w:rPr>
        <w:t xml:space="preserve">Nature </w:t>
      </w:r>
      <w:proofErr w:type="spellStart"/>
      <w:r w:rsidRPr="00284425">
        <w:rPr>
          <w:color w:val="000000"/>
          <w:sz w:val="28"/>
          <w:szCs w:val="28"/>
          <w:shd w:val="clear" w:color="auto" w:fill="FFFFFF"/>
          <w:lang w:val="en-US"/>
        </w:rPr>
        <w:t>mythologization</w:t>
      </w:r>
      <w:proofErr w:type="spellEnd"/>
      <w:r w:rsidRPr="00284425">
        <w:rPr>
          <w:color w:val="000000"/>
          <w:sz w:val="28"/>
          <w:szCs w:val="28"/>
          <w:shd w:val="clear" w:color="auto" w:fill="FFFFFF"/>
          <w:lang w:val="en-US"/>
        </w:rPr>
        <w:t xml:space="preserve"> in book by E. </w:t>
      </w:r>
      <w:proofErr w:type="spellStart"/>
      <w:r w:rsidRPr="00284425">
        <w:rPr>
          <w:color w:val="000000"/>
          <w:sz w:val="28"/>
          <w:szCs w:val="28"/>
          <w:shd w:val="clear" w:color="auto" w:fill="FFFFFF"/>
          <w:lang w:val="en-US"/>
        </w:rPr>
        <w:t>Guro</w:t>
      </w:r>
      <w:proofErr w:type="spellEnd"/>
      <w:r w:rsidRPr="00284425">
        <w:rPr>
          <w:color w:val="000000"/>
          <w:sz w:val="28"/>
          <w:szCs w:val="28"/>
          <w:shd w:val="clear" w:color="auto" w:fill="FFFFFF"/>
          <w:lang w:val="en-US"/>
        </w:rPr>
        <w:t xml:space="preserve"> “The Little Camels of the Sky”</w:t>
      </w:r>
      <w:r w:rsidRPr="008D0A0A">
        <w:rPr>
          <w:color w:val="000000"/>
          <w:sz w:val="28"/>
          <w:szCs w:val="28"/>
        </w:rPr>
        <w:t>»</w:t>
      </w:r>
    </w:p>
    <w:p w:rsidR="006D37A7" w:rsidRDefault="006D37A7" w:rsidP="006D37A7">
      <w:pPr>
        <w:pStyle w:val="a3"/>
        <w:rPr>
          <w:color w:val="000000"/>
          <w:sz w:val="27"/>
          <w:szCs w:val="27"/>
        </w:rPr>
      </w:pPr>
    </w:p>
    <w:p w:rsidR="006D37A7" w:rsidRDefault="006D37A7" w:rsidP="006D37A7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                                Виконав: студентка </w:t>
      </w:r>
      <w:r w:rsidRPr="008D0A0A">
        <w:rPr>
          <w:i/>
          <w:color w:val="000000"/>
          <w:sz w:val="27"/>
          <w:szCs w:val="27"/>
        </w:rPr>
        <w:t xml:space="preserve">денної </w:t>
      </w:r>
      <w:r>
        <w:rPr>
          <w:color w:val="000000"/>
          <w:sz w:val="27"/>
          <w:szCs w:val="27"/>
        </w:rPr>
        <w:t>форми навчання</w:t>
      </w:r>
    </w:p>
    <w:p w:rsidR="006D37A7" w:rsidRDefault="006D37A7" w:rsidP="006D37A7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                                напряму підготовки 6. 020303 Філологія</w:t>
      </w:r>
    </w:p>
    <w:p w:rsidR="006D37A7" w:rsidRPr="003A31BC" w:rsidRDefault="006D37A7" w:rsidP="006D37A7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                                </w:t>
      </w:r>
      <w:proofErr w:type="spellStart"/>
      <w:r w:rsidRPr="005B06A0">
        <w:rPr>
          <w:color w:val="000000"/>
          <w:sz w:val="27"/>
          <w:szCs w:val="27"/>
        </w:rPr>
        <w:t>Ярошик</w:t>
      </w:r>
      <w:proofErr w:type="spellEnd"/>
      <w:r>
        <w:rPr>
          <w:color w:val="000000"/>
          <w:sz w:val="27"/>
          <w:szCs w:val="27"/>
        </w:rPr>
        <w:t xml:space="preserve"> </w:t>
      </w:r>
      <w:r w:rsidRPr="005B06A0">
        <w:rPr>
          <w:color w:val="000000"/>
          <w:sz w:val="27"/>
          <w:szCs w:val="27"/>
        </w:rPr>
        <w:t>Ольга</w:t>
      </w:r>
      <w:r>
        <w:rPr>
          <w:color w:val="000000"/>
          <w:sz w:val="27"/>
          <w:szCs w:val="27"/>
        </w:rPr>
        <w:t xml:space="preserve"> </w:t>
      </w:r>
      <w:r w:rsidRPr="005B06A0">
        <w:rPr>
          <w:color w:val="000000"/>
          <w:sz w:val="27"/>
          <w:szCs w:val="27"/>
        </w:rPr>
        <w:t>Петрівна</w:t>
      </w:r>
    </w:p>
    <w:p w:rsidR="006D37A7" w:rsidRDefault="006D37A7" w:rsidP="006D37A7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                                Керівник:  </w:t>
      </w:r>
      <w:proofErr w:type="spellStart"/>
      <w:r>
        <w:rPr>
          <w:color w:val="000000"/>
          <w:sz w:val="27"/>
          <w:szCs w:val="27"/>
        </w:rPr>
        <w:t>к.філол.н</w:t>
      </w:r>
      <w:proofErr w:type="spellEnd"/>
      <w:r>
        <w:rPr>
          <w:color w:val="000000"/>
          <w:sz w:val="27"/>
          <w:szCs w:val="27"/>
        </w:rPr>
        <w:t>., доц. Фокіна С.О.____________</w:t>
      </w:r>
    </w:p>
    <w:p w:rsidR="006D37A7" w:rsidRPr="00060CBA" w:rsidRDefault="006D37A7" w:rsidP="006D37A7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                                Рецензент: </w:t>
      </w:r>
      <w:proofErr w:type="spellStart"/>
      <w:r>
        <w:rPr>
          <w:color w:val="000000"/>
          <w:sz w:val="27"/>
          <w:szCs w:val="27"/>
        </w:rPr>
        <w:t>к.філол.н</w:t>
      </w:r>
      <w:proofErr w:type="spellEnd"/>
      <w:r>
        <w:rPr>
          <w:color w:val="000000"/>
          <w:sz w:val="27"/>
          <w:szCs w:val="27"/>
        </w:rPr>
        <w:t>., доц. Казанова О.В.</w:t>
      </w:r>
    </w:p>
    <w:p w:rsidR="006D37A7" w:rsidRDefault="006D37A7" w:rsidP="006D37A7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Рекомендовано до захисту:                               Захищено на засіданні ЕК №3</w:t>
      </w:r>
    </w:p>
    <w:p w:rsidR="006D37A7" w:rsidRPr="00C30980" w:rsidRDefault="006D37A7" w:rsidP="006D37A7">
      <w:pPr>
        <w:pStyle w:val="a3"/>
        <w:rPr>
          <w:color w:val="000000"/>
          <w:sz w:val="27"/>
          <w:szCs w:val="27"/>
          <w:lang w:val="ru-RU"/>
        </w:rPr>
      </w:pPr>
      <w:r>
        <w:rPr>
          <w:color w:val="000000"/>
          <w:sz w:val="27"/>
          <w:szCs w:val="27"/>
        </w:rPr>
        <w:t>Протокол засідання кафедри                            протокол №___від________2017</w:t>
      </w:r>
      <w:r>
        <w:rPr>
          <w:color w:val="000000"/>
          <w:sz w:val="27"/>
          <w:szCs w:val="27"/>
          <w:lang w:val="ru-RU"/>
        </w:rPr>
        <w:t xml:space="preserve"> р.</w:t>
      </w:r>
    </w:p>
    <w:p w:rsidR="006D37A7" w:rsidRDefault="006D37A7" w:rsidP="006D37A7">
      <w:pPr>
        <w:pStyle w:val="a3"/>
        <w:contextualSpacing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№___від______________2017 р.                      Оцінка____________/______/_____</w:t>
      </w:r>
    </w:p>
    <w:p w:rsidR="006D37A7" w:rsidRDefault="006D37A7" w:rsidP="006D37A7">
      <w:pPr>
        <w:pStyle w:val="a3"/>
        <w:contextualSpacing/>
        <w:rPr>
          <w:color w:val="000000"/>
          <w:sz w:val="18"/>
          <w:szCs w:val="18"/>
        </w:rPr>
      </w:pPr>
      <w:r>
        <w:rPr>
          <w:color w:val="000000"/>
          <w:sz w:val="27"/>
          <w:szCs w:val="27"/>
        </w:rPr>
        <w:t xml:space="preserve">                                                                                   </w:t>
      </w:r>
      <w:r w:rsidRPr="008D0A0A">
        <w:rPr>
          <w:color w:val="000000"/>
          <w:sz w:val="18"/>
          <w:szCs w:val="18"/>
        </w:rPr>
        <w:t>(за національною шкалою, шкалою ECTS, бали)</w:t>
      </w:r>
    </w:p>
    <w:p w:rsidR="006D37A7" w:rsidRDefault="006D37A7" w:rsidP="006D37A7">
      <w:pPr>
        <w:pStyle w:val="a3"/>
        <w:contextualSpacing/>
        <w:rPr>
          <w:color w:val="000000"/>
          <w:sz w:val="18"/>
          <w:szCs w:val="18"/>
        </w:rPr>
      </w:pPr>
    </w:p>
    <w:p w:rsidR="006D37A7" w:rsidRPr="008D0A0A" w:rsidRDefault="006D37A7" w:rsidP="006D37A7">
      <w:pPr>
        <w:pStyle w:val="a3"/>
        <w:contextualSpacing/>
        <w:rPr>
          <w:color w:val="000000"/>
          <w:sz w:val="18"/>
          <w:szCs w:val="18"/>
        </w:rPr>
      </w:pPr>
    </w:p>
    <w:p w:rsidR="006D37A7" w:rsidRDefault="006D37A7" w:rsidP="006D37A7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Завідувач кафедри                                             Голова ЕК</w:t>
      </w:r>
    </w:p>
    <w:p w:rsidR="006D37A7" w:rsidRDefault="006D37A7" w:rsidP="006D37A7">
      <w:pPr>
        <w:pStyle w:val="a3"/>
        <w:contextualSpacing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________ доц. </w:t>
      </w:r>
      <w:proofErr w:type="spellStart"/>
      <w:r>
        <w:rPr>
          <w:color w:val="000000"/>
          <w:sz w:val="27"/>
          <w:szCs w:val="27"/>
        </w:rPr>
        <w:t>Раковська</w:t>
      </w:r>
      <w:proofErr w:type="spellEnd"/>
      <w:r>
        <w:rPr>
          <w:color w:val="000000"/>
          <w:sz w:val="27"/>
          <w:szCs w:val="27"/>
        </w:rPr>
        <w:t xml:space="preserve"> Н.М.                         ____________ доц. </w:t>
      </w:r>
      <w:proofErr w:type="spellStart"/>
      <w:r>
        <w:rPr>
          <w:color w:val="000000"/>
          <w:sz w:val="27"/>
          <w:szCs w:val="27"/>
        </w:rPr>
        <w:t>Раковська</w:t>
      </w:r>
      <w:proofErr w:type="spellEnd"/>
      <w:r>
        <w:rPr>
          <w:color w:val="000000"/>
          <w:sz w:val="27"/>
          <w:szCs w:val="27"/>
        </w:rPr>
        <w:t xml:space="preserve"> Н.М.</w:t>
      </w:r>
    </w:p>
    <w:p w:rsidR="006D37A7" w:rsidRPr="00C30980" w:rsidRDefault="006D37A7" w:rsidP="006D37A7">
      <w:pPr>
        <w:pStyle w:val="a3"/>
        <w:contextualSpacing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Pr="008D0A0A">
        <w:rPr>
          <w:color w:val="000000"/>
          <w:sz w:val="20"/>
          <w:szCs w:val="20"/>
        </w:rPr>
        <w:t xml:space="preserve">(підпис) </w:t>
      </w:r>
      <w:r>
        <w:rPr>
          <w:color w:val="000000"/>
          <w:sz w:val="20"/>
          <w:szCs w:val="20"/>
        </w:rPr>
        <w:t xml:space="preserve">                                                                                               </w:t>
      </w:r>
      <w:r w:rsidRPr="008D0A0A">
        <w:rPr>
          <w:color w:val="000000"/>
          <w:sz w:val="20"/>
          <w:szCs w:val="20"/>
        </w:rPr>
        <w:t>(підпис)</w:t>
      </w:r>
    </w:p>
    <w:p w:rsidR="006D37A7" w:rsidRPr="00C30980" w:rsidRDefault="006D37A7" w:rsidP="006D37A7">
      <w:pPr>
        <w:pStyle w:val="a3"/>
        <w:contextualSpacing/>
        <w:rPr>
          <w:color w:val="000000"/>
          <w:sz w:val="20"/>
          <w:szCs w:val="20"/>
        </w:rPr>
      </w:pPr>
    </w:p>
    <w:p w:rsidR="006D37A7" w:rsidRPr="00FC2D05" w:rsidRDefault="006D37A7" w:rsidP="006D37A7">
      <w:pPr>
        <w:jc w:val="center"/>
        <w:rPr>
          <w:rFonts w:ascii="Times New Roman" w:hAnsi="Times New Roman" w:cs="Times New Roman"/>
          <w:sz w:val="28"/>
          <w:szCs w:val="28"/>
        </w:rPr>
      </w:pPr>
      <w:r w:rsidRPr="00FC2D05">
        <w:rPr>
          <w:rFonts w:ascii="Times New Roman" w:hAnsi="Times New Roman" w:cs="Times New Roman"/>
          <w:sz w:val="28"/>
          <w:szCs w:val="28"/>
        </w:rPr>
        <w:t xml:space="preserve">Одеса – 2017 </w:t>
      </w:r>
    </w:p>
    <w:p w:rsidR="006D37A7" w:rsidRPr="006D37A7" w:rsidRDefault="006D37A7" w:rsidP="006D37A7">
      <w:pPr>
        <w:spacing w:after="0"/>
        <w:ind w:right="57"/>
        <w:rPr>
          <w:rFonts w:ascii="Times New Roman" w:hAnsi="Times New Roman"/>
          <w:sz w:val="32"/>
          <w:szCs w:val="32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                                    </w:t>
      </w:r>
      <w:r w:rsidRPr="00472B6A">
        <w:rPr>
          <w:rFonts w:ascii="Times New Roman" w:hAnsi="Times New Roman"/>
          <w:b/>
          <w:sz w:val="36"/>
          <w:szCs w:val="36"/>
        </w:rPr>
        <w:t>СОДЕРЖАНИЕ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36"/>
          <w:szCs w:val="36"/>
          <w:lang w:val="uk-UA"/>
        </w:rPr>
      </w:pPr>
      <w:r w:rsidRPr="00472B6A">
        <w:rPr>
          <w:rFonts w:ascii="Times New Roman" w:hAnsi="Times New Roman"/>
          <w:b/>
          <w:sz w:val="28"/>
          <w:szCs w:val="28"/>
        </w:rPr>
        <w:t>ВВЕДЕНИЕ</w:t>
      </w:r>
      <w:r w:rsidRPr="00472B6A">
        <w:rPr>
          <w:rFonts w:ascii="Times New Roman" w:hAnsi="Times New Roman"/>
          <w:sz w:val="36"/>
          <w:szCs w:val="36"/>
        </w:rPr>
        <w:t>…………………………………………</w:t>
      </w:r>
      <w:proofErr w:type="gramStart"/>
      <w:r w:rsidRPr="00472B6A">
        <w:rPr>
          <w:rFonts w:ascii="Times New Roman" w:hAnsi="Times New Roman"/>
          <w:sz w:val="36"/>
          <w:szCs w:val="36"/>
        </w:rPr>
        <w:t>……</w:t>
      </w:r>
      <w:r w:rsidRPr="00472B6A">
        <w:rPr>
          <w:rFonts w:ascii="Times New Roman" w:hAnsi="Times New Roman"/>
          <w:sz w:val="36"/>
          <w:szCs w:val="36"/>
          <w:lang w:val="uk-UA"/>
        </w:rPr>
        <w:t>.</w:t>
      </w:r>
      <w:proofErr w:type="gramEnd"/>
      <w:r w:rsidRPr="00472B6A">
        <w:rPr>
          <w:rFonts w:ascii="Times New Roman" w:hAnsi="Times New Roman"/>
          <w:sz w:val="36"/>
          <w:szCs w:val="36"/>
          <w:lang w:val="uk-UA"/>
        </w:rPr>
        <w:t>.</w:t>
      </w:r>
      <w:r w:rsidRPr="005678DF">
        <w:rPr>
          <w:rFonts w:ascii="Times New Roman" w:hAnsi="Times New Roman"/>
          <w:sz w:val="32"/>
          <w:szCs w:val="32"/>
          <w:lang w:val="uk-UA"/>
        </w:rPr>
        <w:t>3</w:t>
      </w:r>
      <w:r w:rsidRPr="005678DF">
        <w:rPr>
          <w:rFonts w:ascii="Times New Roman" w:hAnsi="Times New Roman"/>
          <w:b/>
          <w:sz w:val="32"/>
          <w:szCs w:val="32"/>
          <w:lang w:val="uk-UA"/>
        </w:rPr>
        <w:t>–</w:t>
      </w:r>
      <w:r w:rsidRPr="005678DF">
        <w:rPr>
          <w:rFonts w:ascii="Times New Roman" w:hAnsi="Times New Roman"/>
          <w:sz w:val="32"/>
          <w:szCs w:val="32"/>
          <w:lang w:val="uk-UA"/>
        </w:rPr>
        <w:t>6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36"/>
          <w:szCs w:val="36"/>
        </w:rPr>
      </w:pPr>
    </w:p>
    <w:p w:rsidR="006D37A7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36"/>
          <w:szCs w:val="36"/>
          <w:lang w:val="uk-UA"/>
        </w:rPr>
      </w:pPr>
      <w:r w:rsidRPr="00472B6A">
        <w:rPr>
          <w:rFonts w:ascii="Times New Roman" w:hAnsi="Times New Roman"/>
          <w:b/>
          <w:sz w:val="28"/>
          <w:szCs w:val="28"/>
        </w:rPr>
        <w:t>Глава</w:t>
      </w:r>
      <w:r w:rsidRPr="00472B6A">
        <w:rPr>
          <w:rFonts w:ascii="Times New Roman" w:hAnsi="Times New Roman"/>
          <w:b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b/>
          <w:sz w:val="28"/>
          <w:szCs w:val="28"/>
        </w:rPr>
        <w:t>1.</w:t>
      </w:r>
      <w:r w:rsidRPr="00472B6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472B6A">
        <w:rPr>
          <w:rFonts w:ascii="Times New Roman" w:hAnsi="Times New Roman" w:cs="Times New Roman"/>
          <w:b/>
          <w:sz w:val="28"/>
          <w:szCs w:val="28"/>
        </w:rPr>
        <w:t>МИФОЛОГИЗАЦИЯ ПРИРОДЫ</w:t>
      </w:r>
      <w:r w:rsidRPr="00472B6A">
        <w:rPr>
          <w:b/>
          <w:sz w:val="28"/>
          <w:szCs w:val="28"/>
        </w:rPr>
        <w:t xml:space="preserve"> </w:t>
      </w:r>
      <w:r w:rsidRPr="00472B6A">
        <w:rPr>
          <w:rFonts w:ascii="Times New Roman" w:hAnsi="Times New Roman" w:cs="Times New Roman"/>
          <w:b/>
          <w:bCs/>
          <w:sz w:val="28"/>
          <w:szCs w:val="28"/>
        </w:rPr>
        <w:t>КАК ЦЕНТРАЛЬН</w:t>
      </w:r>
      <w:r w:rsidRPr="00472B6A">
        <w:rPr>
          <w:rFonts w:ascii="Times New Roman" w:hAnsi="Times New Roman" w:cs="Times New Roman"/>
          <w:b/>
          <w:bCs/>
          <w:sz w:val="28"/>
          <w:szCs w:val="28"/>
          <w:lang w:val="uk-UA"/>
        </w:rPr>
        <w:t>АЯ</w:t>
      </w:r>
      <w:r w:rsidRPr="00472B6A">
        <w:rPr>
          <w:rFonts w:ascii="Times New Roman" w:hAnsi="Times New Roman" w:cs="Times New Roman"/>
          <w:b/>
          <w:bCs/>
          <w:sz w:val="28"/>
          <w:szCs w:val="28"/>
        </w:rPr>
        <w:t xml:space="preserve"> КАТЕГОРИ</w:t>
      </w:r>
      <w:r w:rsidRPr="00472B6A">
        <w:rPr>
          <w:rFonts w:ascii="Times New Roman" w:hAnsi="Times New Roman" w:cs="Times New Roman"/>
          <w:b/>
          <w:bCs/>
          <w:sz w:val="28"/>
          <w:szCs w:val="28"/>
          <w:lang w:val="uk-UA"/>
        </w:rPr>
        <w:t>Я</w:t>
      </w:r>
      <w:r w:rsidRPr="00472B6A">
        <w:rPr>
          <w:rFonts w:ascii="Times New Roman" w:hAnsi="Times New Roman" w:cs="Times New Roman"/>
          <w:b/>
          <w:bCs/>
          <w:sz w:val="28"/>
          <w:szCs w:val="28"/>
        </w:rPr>
        <w:t xml:space="preserve"> ИССЛЕДОВАТЕЛЬСКОГО ПОИСКА</w:t>
      </w:r>
      <w:r w:rsidRPr="00472B6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Pr="00472B6A">
        <w:rPr>
          <w:rFonts w:ascii="Times New Roman" w:hAnsi="Times New Roman" w:cs="Times New Roman"/>
          <w:b/>
          <w:bCs/>
          <w:sz w:val="28"/>
          <w:szCs w:val="28"/>
        </w:rPr>
        <w:t>ТЕОРЕТИКО-МЕТОДОЛОГИЧЕСКИЙ РАЗДЕЛ</w:t>
      </w:r>
      <w:r w:rsidRPr="00472B6A">
        <w:rPr>
          <w:rFonts w:ascii="Times New Roman" w:hAnsi="Times New Roman" w:cs="Times New Roman"/>
          <w:sz w:val="28"/>
          <w:szCs w:val="28"/>
        </w:rPr>
        <w:t xml:space="preserve"> </w:t>
      </w:r>
      <w:r w:rsidRPr="00472B6A">
        <w:rPr>
          <w:rFonts w:ascii="Times New Roman" w:hAnsi="Times New Roman"/>
          <w:sz w:val="36"/>
          <w:szCs w:val="36"/>
        </w:rPr>
        <w:t>……………………………</w:t>
      </w:r>
      <w:r w:rsidRPr="005678DF">
        <w:rPr>
          <w:rFonts w:ascii="Times New Roman" w:hAnsi="Times New Roman"/>
          <w:sz w:val="32"/>
          <w:szCs w:val="32"/>
          <w:lang w:val="uk-UA"/>
        </w:rPr>
        <w:t>7</w:t>
      </w:r>
      <w:r w:rsidRPr="005678DF">
        <w:rPr>
          <w:rFonts w:ascii="Times New Roman" w:hAnsi="Times New Roman"/>
          <w:b/>
          <w:sz w:val="32"/>
          <w:szCs w:val="32"/>
          <w:lang w:val="uk-UA"/>
        </w:rPr>
        <w:t>–</w:t>
      </w:r>
      <w:r w:rsidRPr="005678DF">
        <w:rPr>
          <w:rFonts w:ascii="Times New Roman" w:hAnsi="Times New Roman"/>
          <w:sz w:val="32"/>
          <w:szCs w:val="32"/>
          <w:lang w:val="uk-UA"/>
        </w:rPr>
        <w:t>15</w:t>
      </w:r>
    </w:p>
    <w:p w:rsidR="006D37A7" w:rsidRPr="002632DF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16"/>
          <w:szCs w:val="16"/>
          <w:lang w:val="uk-UA"/>
        </w:rPr>
      </w:pPr>
    </w:p>
    <w:p w:rsidR="006D37A7" w:rsidRPr="005678DF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32"/>
          <w:szCs w:val="32"/>
          <w:lang w:val="uk-UA"/>
        </w:rPr>
      </w:pPr>
      <w:r w:rsidRPr="00472B6A">
        <w:rPr>
          <w:rFonts w:ascii="Times New Roman" w:hAnsi="Times New Roman"/>
          <w:sz w:val="32"/>
          <w:szCs w:val="32"/>
        </w:rPr>
        <w:t xml:space="preserve">1.1. Историография творчества Елены </w:t>
      </w:r>
      <w:proofErr w:type="spellStart"/>
      <w:r w:rsidRPr="00472B6A">
        <w:rPr>
          <w:rFonts w:ascii="Times New Roman" w:hAnsi="Times New Roman"/>
          <w:sz w:val="32"/>
          <w:szCs w:val="32"/>
        </w:rPr>
        <w:t>Гуро</w:t>
      </w:r>
      <w:proofErr w:type="spellEnd"/>
      <w:r w:rsidRPr="00472B6A">
        <w:rPr>
          <w:rFonts w:ascii="Times New Roman" w:hAnsi="Times New Roman"/>
          <w:sz w:val="32"/>
          <w:szCs w:val="32"/>
        </w:rPr>
        <w:t>………………</w:t>
      </w:r>
      <w:r w:rsidRPr="005678DF">
        <w:rPr>
          <w:rFonts w:ascii="Times New Roman" w:hAnsi="Times New Roman"/>
          <w:sz w:val="32"/>
          <w:szCs w:val="32"/>
          <w:lang w:val="uk-UA"/>
        </w:rPr>
        <w:t>8</w:t>
      </w:r>
      <w:r w:rsidRPr="005678DF">
        <w:rPr>
          <w:rFonts w:ascii="Times New Roman" w:hAnsi="Times New Roman"/>
          <w:b/>
          <w:sz w:val="32"/>
          <w:szCs w:val="32"/>
          <w:lang w:val="uk-UA"/>
        </w:rPr>
        <w:t>–</w:t>
      </w:r>
      <w:r w:rsidRPr="005678DF">
        <w:rPr>
          <w:rFonts w:ascii="Times New Roman" w:hAnsi="Times New Roman"/>
          <w:sz w:val="32"/>
          <w:szCs w:val="32"/>
          <w:lang w:val="uk-UA"/>
        </w:rPr>
        <w:t>10</w:t>
      </w:r>
    </w:p>
    <w:p w:rsidR="006D37A7" w:rsidRPr="002632DF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16"/>
          <w:szCs w:val="16"/>
          <w:lang w:val="uk-UA"/>
        </w:rPr>
      </w:pP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32"/>
          <w:szCs w:val="32"/>
        </w:rPr>
      </w:pPr>
      <w:r w:rsidRPr="00472B6A">
        <w:rPr>
          <w:rFonts w:ascii="Times New Roman" w:hAnsi="Times New Roman"/>
          <w:sz w:val="32"/>
          <w:szCs w:val="32"/>
        </w:rPr>
        <w:t xml:space="preserve">1.2. Теоретико-методологические основы исследования </w:t>
      </w:r>
      <w:proofErr w:type="spellStart"/>
      <w:r w:rsidRPr="00472B6A">
        <w:rPr>
          <w:rFonts w:ascii="Times New Roman" w:hAnsi="Times New Roman"/>
          <w:sz w:val="32"/>
          <w:szCs w:val="32"/>
        </w:rPr>
        <w:t>мифологизации</w:t>
      </w:r>
      <w:proofErr w:type="spellEnd"/>
      <w:r w:rsidRPr="00472B6A">
        <w:rPr>
          <w:rFonts w:ascii="Times New Roman" w:hAnsi="Times New Roman"/>
          <w:sz w:val="32"/>
          <w:szCs w:val="32"/>
        </w:rPr>
        <w:t xml:space="preserve"> природы в литературном дискурсе…………………………………………………………</w:t>
      </w:r>
      <w:r w:rsidRPr="00472B6A">
        <w:rPr>
          <w:rFonts w:ascii="Times New Roman" w:hAnsi="Times New Roman"/>
          <w:sz w:val="32"/>
          <w:szCs w:val="32"/>
          <w:lang w:val="uk-UA"/>
        </w:rPr>
        <w:t>11</w:t>
      </w:r>
      <w:r w:rsidRPr="00472B6A">
        <w:rPr>
          <w:rFonts w:ascii="Times New Roman" w:hAnsi="Times New Roman"/>
          <w:b/>
          <w:sz w:val="32"/>
          <w:szCs w:val="32"/>
          <w:lang w:val="uk-UA"/>
        </w:rPr>
        <w:t>–</w:t>
      </w:r>
      <w:r w:rsidRPr="00472B6A">
        <w:rPr>
          <w:rFonts w:ascii="Times New Roman" w:hAnsi="Times New Roman"/>
          <w:sz w:val="32"/>
          <w:szCs w:val="32"/>
          <w:lang w:val="uk-UA"/>
        </w:rPr>
        <w:t>15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36"/>
          <w:szCs w:val="36"/>
        </w:rPr>
      </w:pP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36"/>
          <w:szCs w:val="36"/>
          <w:lang w:val="uk-UA"/>
        </w:rPr>
      </w:pPr>
      <w:r w:rsidRPr="00472B6A">
        <w:rPr>
          <w:rFonts w:ascii="Times New Roman" w:hAnsi="Times New Roman"/>
          <w:b/>
          <w:sz w:val="28"/>
          <w:szCs w:val="28"/>
        </w:rPr>
        <w:t>Глава</w:t>
      </w:r>
      <w:r w:rsidRPr="00472B6A">
        <w:rPr>
          <w:rFonts w:ascii="Times New Roman" w:hAnsi="Times New Roman"/>
          <w:b/>
          <w:sz w:val="28"/>
          <w:szCs w:val="28"/>
          <w:lang w:val="uk-UA"/>
        </w:rPr>
        <w:t> 2</w:t>
      </w:r>
      <w:r w:rsidRPr="00472B6A">
        <w:rPr>
          <w:rFonts w:ascii="Times New Roman" w:hAnsi="Times New Roman"/>
          <w:b/>
          <w:sz w:val="28"/>
          <w:szCs w:val="28"/>
        </w:rPr>
        <w:t>.</w:t>
      </w:r>
      <w:r w:rsidRPr="00472B6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472B6A">
        <w:rPr>
          <w:rFonts w:ascii="Times New Roman" w:hAnsi="Times New Roman"/>
          <w:b/>
          <w:sz w:val="28"/>
          <w:szCs w:val="28"/>
        </w:rPr>
        <w:t>МИФОЛОГИЗАЦИЯ ПРИРОДЫ В КНИГЕ</w:t>
      </w:r>
      <w:r w:rsidRPr="00472B6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472B6A">
        <w:rPr>
          <w:rFonts w:ascii="Times New Roman" w:hAnsi="Times New Roman"/>
          <w:b/>
          <w:sz w:val="28"/>
          <w:szCs w:val="28"/>
        </w:rPr>
        <w:t>Е.</w:t>
      </w:r>
      <w:r w:rsidRPr="00472B6A">
        <w:rPr>
          <w:rFonts w:ascii="Times New Roman" w:hAnsi="Times New Roman"/>
          <w:b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b/>
          <w:sz w:val="28"/>
          <w:szCs w:val="28"/>
        </w:rPr>
        <w:t>ГУРО «НЕБЕСНЫЕ ВЕРБЛЮЖАТА»</w:t>
      </w:r>
      <w:r>
        <w:rPr>
          <w:rFonts w:ascii="Times New Roman" w:hAnsi="Times New Roman"/>
          <w:sz w:val="36"/>
          <w:szCs w:val="36"/>
        </w:rPr>
        <w:t xml:space="preserve"> ……………………………...</w:t>
      </w:r>
      <w:r w:rsidRPr="005678DF">
        <w:rPr>
          <w:rFonts w:ascii="Times New Roman" w:hAnsi="Times New Roman"/>
          <w:sz w:val="32"/>
          <w:szCs w:val="32"/>
          <w:lang w:val="uk-UA"/>
        </w:rPr>
        <w:t>16</w:t>
      </w:r>
      <w:r>
        <w:rPr>
          <w:rFonts w:ascii="Times New Roman" w:hAnsi="Times New Roman"/>
          <w:sz w:val="32"/>
          <w:szCs w:val="32"/>
          <w:lang w:val="uk-UA"/>
        </w:rPr>
        <w:t xml:space="preserve"> </w:t>
      </w:r>
      <w:r w:rsidRPr="005678DF">
        <w:rPr>
          <w:rFonts w:ascii="Times New Roman" w:hAnsi="Times New Roman"/>
          <w:b/>
          <w:sz w:val="32"/>
          <w:szCs w:val="32"/>
          <w:lang w:val="uk-UA"/>
        </w:rPr>
        <w:t>–</w:t>
      </w:r>
      <w:r w:rsidRPr="005678DF">
        <w:rPr>
          <w:rFonts w:ascii="Times New Roman" w:hAnsi="Times New Roman"/>
          <w:sz w:val="32"/>
          <w:szCs w:val="32"/>
          <w:lang w:val="uk-UA"/>
        </w:rPr>
        <w:t>2</w:t>
      </w:r>
      <w:r>
        <w:rPr>
          <w:rFonts w:ascii="Times New Roman" w:hAnsi="Times New Roman"/>
          <w:sz w:val="32"/>
          <w:szCs w:val="32"/>
          <w:lang w:val="uk-UA"/>
        </w:rPr>
        <w:t>6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472B6A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472B6A">
        <w:rPr>
          <w:rFonts w:ascii="Times New Roman" w:hAnsi="Times New Roman"/>
          <w:b/>
          <w:color w:val="000000"/>
          <w:sz w:val="28"/>
          <w:szCs w:val="28"/>
        </w:rPr>
        <w:t>Глава</w:t>
      </w:r>
      <w:r w:rsidRPr="00472B6A">
        <w:rPr>
          <w:rFonts w:ascii="Times New Roman" w:hAnsi="Times New Roman"/>
          <w:b/>
          <w:color w:val="000000"/>
          <w:sz w:val="28"/>
          <w:szCs w:val="28"/>
          <w:lang w:val="uk-UA"/>
        </w:rPr>
        <w:t> 3</w:t>
      </w:r>
      <w:r w:rsidRPr="00472B6A">
        <w:rPr>
          <w:rFonts w:ascii="Times New Roman" w:hAnsi="Times New Roman"/>
          <w:b/>
          <w:color w:val="000000"/>
          <w:sz w:val="28"/>
          <w:szCs w:val="28"/>
        </w:rPr>
        <w:t>. СПЕЦИФИКА МОДЕЛИ ПЕЙЗАЖА И МИРА В ТВОРЧЕСТВЕ Е.</w:t>
      </w:r>
      <w:r w:rsidRPr="00472B6A">
        <w:rPr>
          <w:rFonts w:ascii="Times New Roman" w:hAnsi="Times New Roman"/>
          <w:b/>
          <w:color w:val="000000"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b/>
          <w:color w:val="000000"/>
          <w:sz w:val="28"/>
          <w:szCs w:val="28"/>
        </w:rPr>
        <w:t xml:space="preserve">ГУРО </w:t>
      </w:r>
      <w:r w:rsidRPr="00472B6A">
        <w:rPr>
          <w:rFonts w:ascii="Times New Roman" w:hAnsi="Times New Roman"/>
          <w:sz w:val="36"/>
          <w:szCs w:val="36"/>
        </w:rPr>
        <w:t>………………………………</w:t>
      </w:r>
      <w:r w:rsidRPr="00472B6A">
        <w:rPr>
          <w:rFonts w:ascii="Times New Roman" w:hAnsi="Times New Roman"/>
          <w:sz w:val="36"/>
          <w:szCs w:val="36"/>
          <w:lang w:val="uk-UA"/>
        </w:rPr>
        <w:t>..........</w:t>
      </w:r>
      <w:r w:rsidRPr="005678DF">
        <w:rPr>
          <w:rFonts w:ascii="Times New Roman" w:hAnsi="Times New Roman"/>
          <w:sz w:val="32"/>
          <w:szCs w:val="32"/>
          <w:lang w:val="uk-UA"/>
        </w:rPr>
        <w:t>2</w:t>
      </w:r>
      <w:r>
        <w:rPr>
          <w:rFonts w:ascii="Times New Roman" w:hAnsi="Times New Roman"/>
          <w:sz w:val="32"/>
          <w:szCs w:val="32"/>
          <w:lang w:val="uk-UA"/>
        </w:rPr>
        <w:t>7</w:t>
      </w:r>
      <w:r w:rsidRPr="005678DF">
        <w:rPr>
          <w:rFonts w:ascii="Times New Roman" w:hAnsi="Times New Roman"/>
          <w:b/>
          <w:sz w:val="32"/>
          <w:szCs w:val="32"/>
          <w:lang w:val="uk-UA"/>
        </w:rPr>
        <w:t>–</w:t>
      </w:r>
      <w:r>
        <w:rPr>
          <w:rFonts w:ascii="Times New Roman" w:hAnsi="Times New Roman"/>
          <w:sz w:val="32"/>
          <w:szCs w:val="32"/>
          <w:lang w:val="uk-UA"/>
        </w:rPr>
        <w:t>39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36"/>
          <w:szCs w:val="36"/>
          <w:lang w:val="uk-UA"/>
        </w:rPr>
      </w:pPr>
      <w:r w:rsidRPr="00472B6A">
        <w:rPr>
          <w:rFonts w:ascii="Times New Roman" w:hAnsi="Times New Roman"/>
          <w:b/>
          <w:sz w:val="28"/>
          <w:szCs w:val="28"/>
        </w:rPr>
        <w:t>ВЫВОДЫ</w:t>
      </w:r>
      <w:r w:rsidRPr="00472B6A">
        <w:rPr>
          <w:rFonts w:ascii="Times New Roman" w:hAnsi="Times New Roman"/>
          <w:sz w:val="36"/>
          <w:szCs w:val="36"/>
        </w:rPr>
        <w:t>………………………………………………</w:t>
      </w:r>
      <w:r w:rsidRPr="005678DF">
        <w:rPr>
          <w:rFonts w:ascii="Times New Roman" w:hAnsi="Times New Roman"/>
          <w:sz w:val="32"/>
          <w:szCs w:val="32"/>
          <w:lang w:val="uk-UA"/>
        </w:rPr>
        <w:t>4</w:t>
      </w:r>
      <w:r>
        <w:rPr>
          <w:rFonts w:ascii="Times New Roman" w:hAnsi="Times New Roman"/>
          <w:sz w:val="32"/>
          <w:szCs w:val="32"/>
          <w:lang w:val="uk-UA"/>
        </w:rPr>
        <w:t>0</w:t>
      </w:r>
      <w:r w:rsidRPr="005678DF">
        <w:rPr>
          <w:rFonts w:ascii="Times New Roman" w:hAnsi="Times New Roman"/>
          <w:b/>
          <w:sz w:val="32"/>
          <w:szCs w:val="32"/>
          <w:lang w:val="uk-UA"/>
        </w:rPr>
        <w:t>–</w:t>
      </w:r>
      <w:r w:rsidRPr="005678DF">
        <w:rPr>
          <w:rFonts w:ascii="Times New Roman" w:hAnsi="Times New Roman"/>
          <w:sz w:val="32"/>
          <w:szCs w:val="32"/>
          <w:lang w:val="uk-UA"/>
        </w:rPr>
        <w:t>4</w:t>
      </w:r>
      <w:r>
        <w:rPr>
          <w:rFonts w:ascii="Times New Roman" w:hAnsi="Times New Roman"/>
          <w:sz w:val="32"/>
          <w:szCs w:val="32"/>
          <w:lang w:val="uk-UA"/>
        </w:rPr>
        <w:t>2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472B6A">
        <w:rPr>
          <w:rFonts w:ascii="Times New Roman" w:hAnsi="Times New Roman"/>
          <w:b/>
          <w:sz w:val="28"/>
          <w:szCs w:val="28"/>
        </w:rPr>
        <w:t xml:space="preserve">СПИСОК ИСПОЛЬЗОВАННОЙ ЛИТЕРАТУРЫ </w:t>
      </w:r>
      <w:r w:rsidRPr="00472B6A">
        <w:rPr>
          <w:rFonts w:ascii="Times New Roman" w:hAnsi="Times New Roman"/>
          <w:sz w:val="36"/>
          <w:szCs w:val="36"/>
        </w:rPr>
        <w:t>…………</w:t>
      </w:r>
      <w:r w:rsidRPr="005678DF">
        <w:rPr>
          <w:rFonts w:ascii="Times New Roman" w:hAnsi="Times New Roman"/>
          <w:sz w:val="32"/>
          <w:szCs w:val="32"/>
          <w:lang w:val="uk-UA"/>
        </w:rPr>
        <w:t>4</w:t>
      </w:r>
      <w:r>
        <w:rPr>
          <w:rFonts w:ascii="Times New Roman" w:hAnsi="Times New Roman"/>
          <w:sz w:val="32"/>
          <w:szCs w:val="32"/>
          <w:lang w:val="uk-UA"/>
        </w:rPr>
        <w:t>3</w:t>
      </w:r>
      <w:r w:rsidRPr="005678DF">
        <w:rPr>
          <w:rFonts w:ascii="Times New Roman" w:hAnsi="Times New Roman"/>
          <w:b/>
          <w:sz w:val="32"/>
          <w:szCs w:val="32"/>
          <w:lang w:val="uk-UA"/>
        </w:rPr>
        <w:t>–</w:t>
      </w:r>
      <w:r>
        <w:rPr>
          <w:rFonts w:ascii="Times New Roman" w:hAnsi="Times New Roman"/>
          <w:sz w:val="32"/>
          <w:szCs w:val="32"/>
          <w:lang w:val="uk-UA"/>
        </w:rPr>
        <w:t>48</w:t>
      </w:r>
    </w:p>
    <w:p w:rsidR="006D37A7" w:rsidRDefault="006D37A7" w:rsidP="006D37A7">
      <w:pPr>
        <w:spacing w:after="0"/>
        <w:ind w:right="57"/>
        <w:rPr>
          <w:rFonts w:ascii="Times New Roman" w:hAnsi="Times New Roman"/>
          <w:b/>
          <w:sz w:val="40"/>
          <w:szCs w:val="40"/>
        </w:rPr>
      </w:pPr>
      <w:r w:rsidRPr="00472B6A">
        <w:rPr>
          <w:sz w:val="28"/>
          <w:szCs w:val="28"/>
        </w:rPr>
        <w:br w:type="page"/>
      </w:r>
      <w:r>
        <w:rPr>
          <w:rFonts w:ascii="Times New Roman" w:hAnsi="Times New Roman"/>
          <w:sz w:val="40"/>
          <w:szCs w:val="40"/>
          <w:lang w:val="uk-UA"/>
        </w:rPr>
        <w:lastRenderedPageBreak/>
        <w:t xml:space="preserve">                            </w:t>
      </w:r>
      <w:r w:rsidRPr="00472B6A">
        <w:rPr>
          <w:rFonts w:ascii="Times New Roman" w:hAnsi="Times New Roman"/>
          <w:b/>
          <w:sz w:val="40"/>
          <w:szCs w:val="40"/>
        </w:rPr>
        <w:t>ВВЕДЕНИЕ</w:t>
      </w:r>
    </w:p>
    <w:p w:rsidR="006D37A7" w:rsidRPr="00042E71" w:rsidRDefault="006D37A7" w:rsidP="006D37A7">
      <w:pPr>
        <w:spacing w:after="0"/>
        <w:ind w:right="57"/>
        <w:rPr>
          <w:rFonts w:ascii="Times New Roman" w:hAnsi="Times New Roman"/>
          <w:sz w:val="40"/>
          <w:szCs w:val="40"/>
          <w:lang w:val="uk-UA"/>
        </w:rPr>
      </w:pPr>
    </w:p>
    <w:p w:rsidR="006D37A7" w:rsidRPr="00042E71" w:rsidRDefault="006D37A7" w:rsidP="006D37A7">
      <w:pPr>
        <w:spacing w:after="0"/>
        <w:ind w:right="57"/>
        <w:rPr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</w:t>
      </w:r>
      <w:r w:rsidRPr="00472B6A">
        <w:rPr>
          <w:rFonts w:ascii="Times New Roman" w:hAnsi="Times New Roman"/>
          <w:b/>
          <w:sz w:val="28"/>
          <w:szCs w:val="28"/>
        </w:rPr>
        <w:t>Актуальность темы</w:t>
      </w:r>
      <w:r w:rsidRPr="00472B6A">
        <w:rPr>
          <w:rFonts w:ascii="Times New Roman" w:hAnsi="Times New Roman"/>
          <w:sz w:val="28"/>
          <w:szCs w:val="28"/>
        </w:rPr>
        <w:t xml:space="preserve"> бакалаврской работы связана с пристальным    вниманием современного литературоведения к авторскому мифу. Тем привлекательнее феномен Елены 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>, учитывая самобытность ее художественного мира и авторского мифа.</w:t>
      </w:r>
    </w:p>
    <w:p w:rsidR="006D37A7" w:rsidRPr="00472B6A" w:rsidRDefault="006D37A7" w:rsidP="006D37A7">
      <w:pPr>
        <w:spacing w:after="0" w:line="360" w:lineRule="auto"/>
        <w:ind w:right="-284" w:firstLine="540"/>
        <w:jc w:val="both"/>
        <w:rPr>
          <w:rFonts w:ascii="Times New Roman" w:hAnsi="Times New Roman"/>
          <w:sz w:val="28"/>
          <w:szCs w:val="28"/>
        </w:rPr>
      </w:pP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proofErr w:type="gramStart"/>
      <w:r w:rsidRPr="00472B6A">
        <w:rPr>
          <w:rFonts w:ascii="Times New Roman" w:hAnsi="Times New Roman"/>
          <w:b/>
          <w:sz w:val="28"/>
          <w:szCs w:val="28"/>
        </w:rPr>
        <w:t>Объектом</w:t>
      </w:r>
      <w:r w:rsidRPr="00472B6A">
        <w:rPr>
          <w:rFonts w:ascii="Times New Roman" w:hAnsi="Times New Roman"/>
          <w:sz w:val="28"/>
          <w:szCs w:val="28"/>
        </w:rPr>
        <w:t xml:space="preserve">  исследования</w:t>
      </w:r>
      <w:proofErr w:type="gramEnd"/>
      <w:r w:rsidRPr="00472B6A">
        <w:rPr>
          <w:rFonts w:ascii="Times New Roman" w:hAnsi="Times New Roman"/>
          <w:sz w:val="28"/>
          <w:szCs w:val="28"/>
        </w:rPr>
        <w:t xml:space="preserve"> является сборник «Небесные верблюжата» Е.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>.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b/>
          <w:sz w:val="28"/>
          <w:szCs w:val="28"/>
        </w:rPr>
        <w:t>Предметом изучения</w:t>
      </w:r>
      <w:r w:rsidRPr="00472B6A">
        <w:rPr>
          <w:rFonts w:ascii="Times New Roman" w:hAnsi="Times New Roman"/>
          <w:sz w:val="28"/>
          <w:szCs w:val="28"/>
        </w:rPr>
        <w:t xml:space="preserve"> являются исследование мотивов, образов и символик, соотносимых с темой «природа» книге Е. 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«Небесные верблюжата».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b/>
          <w:sz w:val="28"/>
          <w:szCs w:val="28"/>
        </w:rPr>
        <w:t>Цель курсовой работы:</w:t>
      </w:r>
      <w:r w:rsidRPr="00472B6A">
        <w:rPr>
          <w:rFonts w:ascii="Times New Roman" w:hAnsi="Times New Roman"/>
          <w:sz w:val="28"/>
          <w:szCs w:val="28"/>
        </w:rPr>
        <w:t xml:space="preserve"> Проанализировать как авторский миф влияет на экспликацию природных образов в книге Е. 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«Небесные верблюжата»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 xml:space="preserve">В соответствии с поставленной целью намечены такие </w:t>
      </w:r>
      <w:r w:rsidRPr="00472B6A">
        <w:rPr>
          <w:rFonts w:ascii="Times New Roman" w:hAnsi="Times New Roman"/>
          <w:b/>
          <w:sz w:val="28"/>
          <w:szCs w:val="28"/>
        </w:rPr>
        <w:t>задачи</w:t>
      </w:r>
      <w:r w:rsidRPr="00472B6A">
        <w:rPr>
          <w:rFonts w:ascii="Times New Roman" w:hAnsi="Times New Roman"/>
          <w:sz w:val="28"/>
          <w:szCs w:val="28"/>
        </w:rPr>
        <w:t>: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sz w:val="28"/>
          <w:szCs w:val="28"/>
        </w:rPr>
        <w:t>•</w:t>
      </w:r>
      <w:r w:rsidRPr="00472B6A">
        <w:rPr>
          <w:sz w:val="28"/>
          <w:szCs w:val="28"/>
        </w:rPr>
        <w:tab/>
      </w:r>
      <w:r w:rsidRPr="00472B6A">
        <w:rPr>
          <w:rFonts w:ascii="Times New Roman" w:hAnsi="Times New Roman" w:cs="Times New Roman"/>
          <w:sz w:val="28"/>
          <w:szCs w:val="28"/>
        </w:rPr>
        <w:t>Опираясь</w:t>
      </w:r>
      <w:r w:rsidRPr="00472B6A">
        <w:rPr>
          <w:rFonts w:ascii="Times New Roman" w:hAnsi="Times New Roman"/>
          <w:sz w:val="28"/>
          <w:szCs w:val="28"/>
        </w:rPr>
        <w:t xml:space="preserve"> на идеи ученых, дать определение категориям «миф», «авторская </w:t>
      </w:r>
      <w:proofErr w:type="spellStart"/>
      <w:r w:rsidRPr="00472B6A">
        <w:rPr>
          <w:rFonts w:ascii="Times New Roman" w:hAnsi="Times New Roman"/>
          <w:sz w:val="28"/>
          <w:szCs w:val="28"/>
        </w:rPr>
        <w:t>мифологизация</w:t>
      </w:r>
      <w:proofErr w:type="spellEnd"/>
      <w:r w:rsidRPr="00472B6A">
        <w:rPr>
          <w:rFonts w:ascii="Times New Roman" w:hAnsi="Times New Roman"/>
          <w:sz w:val="28"/>
          <w:szCs w:val="28"/>
        </w:rPr>
        <w:t>», «пейзаж».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sz w:val="28"/>
          <w:szCs w:val="28"/>
        </w:rPr>
        <w:t>•</w:t>
      </w:r>
      <w:r w:rsidRPr="00472B6A">
        <w:rPr>
          <w:sz w:val="28"/>
          <w:szCs w:val="28"/>
        </w:rPr>
        <w:tab/>
      </w:r>
      <w:r w:rsidRPr="00472B6A">
        <w:rPr>
          <w:rFonts w:ascii="Times New Roman" w:hAnsi="Times New Roman"/>
          <w:sz w:val="28"/>
          <w:szCs w:val="28"/>
        </w:rPr>
        <w:t>Проанализировать мотивы и образы, соотносимые с темой «природа» в контексте авторского мифа в книге Е.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«Небесные верблюжата».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sz w:val="28"/>
          <w:szCs w:val="28"/>
        </w:rPr>
        <w:t>•</w:t>
      </w:r>
      <w:r w:rsidRPr="00472B6A">
        <w:rPr>
          <w:sz w:val="28"/>
          <w:szCs w:val="28"/>
        </w:rPr>
        <w:tab/>
      </w:r>
      <w:r w:rsidRPr="00472B6A">
        <w:rPr>
          <w:rFonts w:ascii="Times New Roman" w:hAnsi="Times New Roman"/>
          <w:sz w:val="28"/>
          <w:szCs w:val="28"/>
        </w:rPr>
        <w:t xml:space="preserve">Опираясь на модель описания пейзажа в лирике русских поэтов, разработанную М. Эпштейном, рассмотреть воссоздать различные модели пейзажа в книге Е. 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«Небесные верблюжата».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•</w:t>
      </w:r>
      <w:r w:rsidRPr="00472B6A">
        <w:rPr>
          <w:rFonts w:ascii="Times New Roman" w:hAnsi="Times New Roman"/>
          <w:sz w:val="28"/>
          <w:szCs w:val="28"/>
        </w:rPr>
        <w:tab/>
        <w:t xml:space="preserve">Осмыслить смысловую нагрузку и символику флористических (растительных), </w:t>
      </w:r>
      <w:proofErr w:type="spellStart"/>
      <w:r w:rsidRPr="00472B6A">
        <w:rPr>
          <w:rFonts w:ascii="Times New Roman" w:hAnsi="Times New Roman"/>
          <w:sz w:val="28"/>
          <w:szCs w:val="28"/>
        </w:rPr>
        <w:t>сельвических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(лесных), древесных и других образов книги Е.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«Небесные верблюжата», связанных с природой.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•</w:t>
      </w:r>
      <w:r w:rsidRPr="00472B6A">
        <w:rPr>
          <w:rFonts w:ascii="Times New Roman" w:hAnsi="Times New Roman"/>
          <w:sz w:val="28"/>
          <w:szCs w:val="28"/>
        </w:rPr>
        <w:tab/>
        <w:t xml:space="preserve">Выявить авторские коды в </w:t>
      </w:r>
      <w:proofErr w:type="spellStart"/>
      <w:r w:rsidRPr="00472B6A">
        <w:rPr>
          <w:rFonts w:ascii="Times New Roman" w:hAnsi="Times New Roman"/>
          <w:sz w:val="28"/>
          <w:szCs w:val="28"/>
        </w:rPr>
        <w:t>эстетизации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природы в книге Е.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«Небесные верблюжата».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b/>
          <w:sz w:val="28"/>
          <w:szCs w:val="28"/>
        </w:rPr>
        <w:t xml:space="preserve">Методы исследования. </w:t>
      </w:r>
      <w:r w:rsidRPr="00472B6A">
        <w:rPr>
          <w:rFonts w:ascii="Times New Roman" w:hAnsi="Times New Roman"/>
          <w:sz w:val="28"/>
          <w:szCs w:val="28"/>
        </w:rPr>
        <w:t xml:space="preserve">Реализация поставленной цели и решение намеченных задач указывают на необходимость применения системного подхода, включающего взаимодействие элементов мотивного анализа </w:t>
      </w:r>
      <w:r w:rsidRPr="00472B6A">
        <w:rPr>
          <w:rFonts w:ascii="Times New Roman" w:hAnsi="Times New Roman"/>
          <w:sz w:val="28"/>
          <w:szCs w:val="28"/>
        </w:rPr>
        <w:lastRenderedPageBreak/>
        <w:t>(Б. </w:t>
      </w:r>
      <w:proofErr w:type="spellStart"/>
      <w:r w:rsidRPr="00472B6A">
        <w:rPr>
          <w:rFonts w:ascii="Times New Roman" w:hAnsi="Times New Roman"/>
          <w:sz w:val="28"/>
          <w:szCs w:val="28"/>
        </w:rPr>
        <w:t>Гаспаров</w:t>
      </w:r>
      <w:proofErr w:type="spellEnd"/>
      <w:r w:rsidRPr="00472B6A">
        <w:rPr>
          <w:rFonts w:ascii="Times New Roman" w:hAnsi="Times New Roman"/>
          <w:sz w:val="28"/>
          <w:szCs w:val="28"/>
        </w:rPr>
        <w:t>), а также подключения мифологического (Е. </w:t>
      </w:r>
      <w:proofErr w:type="spellStart"/>
      <w:r w:rsidRPr="00472B6A">
        <w:rPr>
          <w:rFonts w:ascii="Times New Roman" w:hAnsi="Times New Roman"/>
          <w:sz w:val="28"/>
          <w:szCs w:val="28"/>
        </w:rPr>
        <w:t>Мелетинский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, А. Лосев), семиотического (Ю. Лотман) и </w:t>
      </w:r>
      <w:proofErr w:type="spellStart"/>
      <w:r w:rsidRPr="00472B6A">
        <w:rPr>
          <w:rFonts w:ascii="Times New Roman" w:hAnsi="Times New Roman"/>
          <w:sz w:val="28"/>
          <w:szCs w:val="28"/>
        </w:rPr>
        <w:t>постструктуролисткого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(М. Эпштейн) методов изучения.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b/>
          <w:sz w:val="28"/>
          <w:szCs w:val="28"/>
        </w:rPr>
        <w:t>Теоретическую основу</w:t>
      </w:r>
      <w:r w:rsidRPr="00472B6A">
        <w:rPr>
          <w:rFonts w:ascii="Times New Roman" w:hAnsi="Times New Roman"/>
          <w:sz w:val="28"/>
          <w:szCs w:val="28"/>
        </w:rPr>
        <w:t xml:space="preserve"> работы составили работы А. Лосева, Д. Лихачева, Ю.</w:t>
      </w:r>
      <w:r w:rsidRPr="00472B6A">
        <w:rPr>
          <w:rFonts w:ascii="Times New Roman" w:hAnsi="Times New Roman"/>
          <w:sz w:val="28"/>
          <w:szCs w:val="28"/>
          <w:lang w:val="en-US"/>
        </w:rPr>
        <w:t> </w:t>
      </w:r>
      <w:r w:rsidRPr="00472B6A">
        <w:rPr>
          <w:rFonts w:ascii="Times New Roman" w:hAnsi="Times New Roman"/>
          <w:sz w:val="28"/>
          <w:szCs w:val="28"/>
        </w:rPr>
        <w:t>Лотмана, М.</w:t>
      </w:r>
      <w:r w:rsidRPr="00472B6A">
        <w:rPr>
          <w:rFonts w:ascii="Times New Roman" w:hAnsi="Times New Roman"/>
          <w:sz w:val="28"/>
          <w:szCs w:val="28"/>
          <w:lang w:val="en-US"/>
        </w:rPr>
        <w:t> </w:t>
      </w:r>
      <w:r w:rsidRPr="00472B6A">
        <w:rPr>
          <w:rFonts w:ascii="Times New Roman" w:hAnsi="Times New Roman"/>
          <w:sz w:val="28"/>
          <w:szCs w:val="28"/>
        </w:rPr>
        <w:t xml:space="preserve">Эпштейна, Тахо-Годи, посвященные осмыслению семиотики и </w:t>
      </w:r>
      <w:proofErr w:type="spellStart"/>
      <w:r w:rsidRPr="00472B6A">
        <w:rPr>
          <w:rFonts w:ascii="Times New Roman" w:hAnsi="Times New Roman"/>
          <w:sz w:val="28"/>
          <w:szCs w:val="28"/>
        </w:rPr>
        <w:t>мифологизации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природы в различных традициях.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 xml:space="preserve">В вехах современно 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гуроведения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помогли разобраться работы З. </w:t>
      </w:r>
      <w:proofErr w:type="spellStart"/>
      <w:r w:rsidRPr="00472B6A">
        <w:rPr>
          <w:rFonts w:ascii="Times New Roman" w:hAnsi="Times New Roman"/>
          <w:sz w:val="28"/>
          <w:szCs w:val="28"/>
        </w:rPr>
        <w:t>Минц</w:t>
      </w:r>
      <w:proofErr w:type="spellEnd"/>
      <w:r w:rsidRPr="00472B6A">
        <w:rPr>
          <w:rFonts w:ascii="Times New Roman" w:hAnsi="Times New Roman"/>
          <w:sz w:val="28"/>
          <w:szCs w:val="28"/>
        </w:rPr>
        <w:t>, В. </w:t>
      </w:r>
      <w:proofErr w:type="spellStart"/>
      <w:r w:rsidRPr="00472B6A">
        <w:rPr>
          <w:rFonts w:ascii="Times New Roman" w:hAnsi="Times New Roman"/>
          <w:sz w:val="28"/>
          <w:szCs w:val="28"/>
        </w:rPr>
        <w:t>Топорова</w:t>
      </w:r>
      <w:proofErr w:type="spellEnd"/>
      <w:r w:rsidRPr="00472B6A">
        <w:rPr>
          <w:rFonts w:ascii="Times New Roman" w:hAnsi="Times New Roman"/>
          <w:sz w:val="28"/>
          <w:szCs w:val="28"/>
        </w:rPr>
        <w:t>, Ю. </w:t>
      </w:r>
      <w:proofErr w:type="spellStart"/>
      <w:r w:rsidRPr="00472B6A">
        <w:rPr>
          <w:rFonts w:ascii="Times New Roman" w:hAnsi="Times New Roman"/>
          <w:sz w:val="28"/>
          <w:szCs w:val="28"/>
        </w:rPr>
        <w:t>Орлицкого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, а также диссертация Ломакиной Е. В. «Жанровое своеобразие сборника Елены 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"Небесные верблюжата"», знакомство с основными положениями которой было осуществлено при внимательном прочтении автореферата.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Среди современных исследователей, чье внимание привлек феномен Е.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>, следует, прежде всего, назвать такие знаковые имена как З. </w:t>
      </w:r>
      <w:proofErr w:type="spellStart"/>
      <w:r w:rsidRPr="00472B6A">
        <w:rPr>
          <w:rFonts w:ascii="Times New Roman" w:hAnsi="Times New Roman"/>
          <w:sz w:val="28"/>
          <w:szCs w:val="28"/>
        </w:rPr>
        <w:t>Минц</w:t>
      </w:r>
      <w:proofErr w:type="spellEnd"/>
      <w:r w:rsidRPr="00472B6A">
        <w:rPr>
          <w:rFonts w:ascii="Times New Roman" w:hAnsi="Times New Roman"/>
          <w:sz w:val="28"/>
          <w:szCs w:val="28"/>
          <w:lang w:val="en-US"/>
        </w:rPr>
        <w:t> </w:t>
      </w:r>
      <w:r w:rsidRPr="00472B6A">
        <w:rPr>
          <w:rFonts w:ascii="Times New Roman" w:hAnsi="Times New Roman"/>
          <w:sz w:val="28"/>
          <w:szCs w:val="28"/>
        </w:rPr>
        <w:t>[22,</w:t>
      </w:r>
      <w:r w:rsidRPr="00472B6A">
        <w:t xml:space="preserve"> </w:t>
      </w:r>
      <w:r w:rsidRPr="00472B6A">
        <w:rPr>
          <w:rFonts w:ascii="Times New Roman" w:hAnsi="Times New Roman"/>
          <w:sz w:val="28"/>
          <w:szCs w:val="28"/>
        </w:rPr>
        <w:t>с. 317–327], В. Топоров [35, с. 211–260], Ю. </w:t>
      </w:r>
      <w:proofErr w:type="spellStart"/>
      <w:r w:rsidRPr="00472B6A">
        <w:rPr>
          <w:rFonts w:ascii="Times New Roman" w:hAnsi="Times New Roman"/>
          <w:sz w:val="28"/>
          <w:szCs w:val="28"/>
        </w:rPr>
        <w:t>Орлицкий</w:t>
      </w:r>
      <w:proofErr w:type="spellEnd"/>
      <w:r w:rsidRPr="00472B6A">
        <w:rPr>
          <w:rFonts w:ascii="Times New Roman" w:hAnsi="Times New Roman"/>
          <w:sz w:val="28"/>
          <w:szCs w:val="28"/>
          <w:lang w:val="en-US"/>
        </w:rPr>
        <w:t> </w:t>
      </w:r>
      <w:r w:rsidRPr="00472B6A">
        <w:rPr>
          <w:rFonts w:ascii="Times New Roman" w:hAnsi="Times New Roman"/>
          <w:sz w:val="28"/>
          <w:szCs w:val="28"/>
        </w:rPr>
        <w:t xml:space="preserve">[28, с. 355-356]. </w:t>
      </w:r>
      <w:proofErr w:type="spellStart"/>
      <w:r w:rsidRPr="00472B6A">
        <w:rPr>
          <w:rFonts w:ascii="Times New Roman" w:hAnsi="Times New Roman"/>
          <w:sz w:val="28"/>
          <w:szCs w:val="28"/>
        </w:rPr>
        <w:t>Приоритетнейшим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для вышеперечисленных ученых было изучение авторской мифологемы воображаемого сына как основы мифа Е.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>. Также неоднократно отмечена сопричастность Е.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к авангарду. Появление работы,</w:t>
      </w:r>
      <w:r w:rsidRPr="00472B6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2B6A">
        <w:rPr>
          <w:rFonts w:ascii="Times New Roman" w:hAnsi="Times New Roman"/>
          <w:sz w:val="28"/>
          <w:szCs w:val="28"/>
        </w:rPr>
        <w:t>посвященной изучению специфики пейзажа</w:t>
      </w:r>
      <w:r w:rsidRPr="00472B6A">
        <w:rPr>
          <w:rFonts w:ascii="Times New Roman" w:hAnsi="Times New Roman"/>
          <w:sz w:val="28"/>
          <w:szCs w:val="28"/>
          <w:lang w:val="uk-UA"/>
        </w:rPr>
        <w:t xml:space="preserve"> Е.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, в частности следует упомянуть диссертацию Ломакиной Е. В. «Жанровое своеобразие сборника Елены 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"Небесные верблюжата"», знакомство с основными идеями которой было осуществлено при внимательном прочтении автореферата [14].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b/>
          <w:sz w:val="28"/>
          <w:szCs w:val="28"/>
        </w:rPr>
        <w:t>Научная новизна</w:t>
      </w:r>
      <w:r w:rsidRPr="00472B6A">
        <w:rPr>
          <w:rFonts w:ascii="Times New Roman" w:hAnsi="Times New Roman"/>
          <w:sz w:val="28"/>
          <w:szCs w:val="28"/>
        </w:rPr>
        <w:t xml:space="preserve"> бакалаврской работы заключается в том, что впервые тема природы в книге Е.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«Небесные верблюжата» рассматривается одновременно в контексте авторского мифа и эстетики природы.</w:t>
      </w:r>
    </w:p>
    <w:p w:rsidR="006D37A7" w:rsidRPr="00472B6A" w:rsidRDefault="006D37A7" w:rsidP="006D37A7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6D37A7" w:rsidRDefault="006D37A7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  <w:r w:rsidRPr="00472B6A">
        <w:rPr>
          <w:rFonts w:ascii="Times New Roman" w:hAnsi="Times New Roman"/>
          <w:b/>
          <w:sz w:val="28"/>
          <w:szCs w:val="28"/>
        </w:rPr>
        <w:lastRenderedPageBreak/>
        <w:t>Категориальный аппарат</w:t>
      </w:r>
      <w:r w:rsidRPr="00472B6A">
        <w:rPr>
          <w:rFonts w:ascii="Times New Roman" w:hAnsi="Times New Roman"/>
          <w:sz w:val="28"/>
          <w:szCs w:val="28"/>
        </w:rPr>
        <w:t xml:space="preserve"> бакалаврской работы включает следующие </w:t>
      </w:r>
      <w:r w:rsidRPr="00472B6A">
        <w:rPr>
          <w:rFonts w:ascii="Times New Roman" w:hAnsi="Times New Roman"/>
          <w:b/>
          <w:sz w:val="28"/>
          <w:szCs w:val="28"/>
        </w:rPr>
        <w:t>ключевые понятия</w:t>
      </w:r>
      <w:r w:rsidRPr="00472B6A">
        <w:rPr>
          <w:rFonts w:ascii="Times New Roman" w:hAnsi="Times New Roman"/>
          <w:sz w:val="28"/>
          <w:szCs w:val="28"/>
        </w:rPr>
        <w:t xml:space="preserve">: Пейзаж, мотив, образ, символика, </w:t>
      </w:r>
      <w:proofErr w:type="spellStart"/>
      <w:r w:rsidRPr="00472B6A">
        <w:rPr>
          <w:rFonts w:ascii="Times New Roman" w:hAnsi="Times New Roman"/>
          <w:sz w:val="28"/>
          <w:szCs w:val="28"/>
        </w:rPr>
        <w:t>мифологизация</w:t>
      </w:r>
      <w:proofErr w:type="spellEnd"/>
      <w:r w:rsidRPr="00472B6A">
        <w:rPr>
          <w:rFonts w:ascii="Times New Roman" w:hAnsi="Times New Roman"/>
          <w:sz w:val="28"/>
          <w:szCs w:val="28"/>
        </w:rPr>
        <w:t>, авторский миф.</w:t>
      </w:r>
      <w:r w:rsidRPr="00472B6A">
        <w:rPr>
          <w:b/>
          <w:sz w:val="28"/>
          <w:szCs w:val="28"/>
        </w:rPr>
        <w:t xml:space="preserve"> </w:t>
      </w: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Default="00AD11F5" w:rsidP="006D37A7">
      <w:pPr>
        <w:spacing w:after="0" w:line="360" w:lineRule="auto"/>
        <w:ind w:firstLine="540"/>
        <w:jc w:val="both"/>
        <w:rPr>
          <w:b/>
          <w:sz w:val="28"/>
          <w:szCs w:val="28"/>
        </w:rPr>
      </w:pPr>
    </w:p>
    <w:p w:rsidR="00AD11F5" w:rsidRPr="00F524BA" w:rsidRDefault="00AD11F5" w:rsidP="00AD11F5">
      <w:pPr>
        <w:spacing w:after="0" w:line="360" w:lineRule="auto"/>
        <w:ind w:firstLine="540"/>
        <w:jc w:val="both"/>
        <w:rPr>
          <w:rFonts w:ascii="Times New Roman" w:hAnsi="Times New Roman"/>
          <w:sz w:val="32"/>
          <w:szCs w:val="32"/>
          <w:lang w:val="uk-UA"/>
        </w:rPr>
      </w:pPr>
      <w:r>
        <w:rPr>
          <w:rFonts w:ascii="Times New Roman" w:hAnsi="Times New Roman"/>
          <w:sz w:val="32"/>
          <w:szCs w:val="32"/>
        </w:rPr>
        <w:lastRenderedPageBreak/>
        <w:t xml:space="preserve">                            </w:t>
      </w:r>
      <w:r w:rsidRPr="00472B6A">
        <w:rPr>
          <w:rFonts w:ascii="Times New Roman" w:hAnsi="Times New Roman"/>
          <w:b/>
          <w:sz w:val="40"/>
          <w:szCs w:val="40"/>
        </w:rPr>
        <w:t>ВЫВОДЫ</w:t>
      </w:r>
      <w:r>
        <w:rPr>
          <w:rFonts w:ascii="Times New Roman" w:hAnsi="Times New Roman"/>
          <w:b/>
          <w:sz w:val="40"/>
          <w:szCs w:val="40"/>
        </w:rPr>
        <w:t xml:space="preserve">                                                        </w:t>
      </w:r>
    </w:p>
    <w:p w:rsidR="00AD11F5" w:rsidRDefault="00AD11F5" w:rsidP="00AD11F5">
      <w:pPr>
        <w:spacing w:after="0" w:line="360" w:lineRule="auto"/>
        <w:ind w:firstLine="540"/>
        <w:jc w:val="center"/>
        <w:rPr>
          <w:rFonts w:ascii="Times New Roman" w:hAnsi="Times New Roman"/>
          <w:b/>
          <w:sz w:val="40"/>
          <w:szCs w:val="40"/>
        </w:rPr>
      </w:pPr>
    </w:p>
    <w:p w:rsidR="00AD11F5" w:rsidRPr="00F524BA" w:rsidRDefault="00AD11F5" w:rsidP="00AD11F5">
      <w:pPr>
        <w:spacing w:after="0" w:line="360" w:lineRule="auto"/>
        <w:ind w:firstLine="540"/>
        <w:jc w:val="center"/>
        <w:rPr>
          <w:rFonts w:ascii="Times New Roman" w:hAnsi="Times New Roman"/>
          <w:b/>
          <w:sz w:val="40"/>
          <w:szCs w:val="40"/>
        </w:rPr>
      </w:pPr>
      <w:r w:rsidRPr="00472B6A">
        <w:rPr>
          <w:rFonts w:ascii="Times New Roman" w:hAnsi="Times New Roman"/>
          <w:sz w:val="28"/>
          <w:szCs w:val="28"/>
        </w:rPr>
        <w:t xml:space="preserve">Проведенный анализ позволил выявить, как эстетика природы влияет на авторскую </w:t>
      </w:r>
      <w:proofErr w:type="spellStart"/>
      <w:r w:rsidRPr="00472B6A">
        <w:rPr>
          <w:rFonts w:ascii="Times New Roman" w:hAnsi="Times New Roman"/>
          <w:sz w:val="28"/>
          <w:szCs w:val="28"/>
        </w:rPr>
        <w:t>мифологизацию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природы в книге Е.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«Небесные верблюжата».</w:t>
      </w:r>
    </w:p>
    <w:p w:rsidR="00AD11F5" w:rsidRPr="00472B6A" w:rsidRDefault="00AD11F5" w:rsidP="00AD11F5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AD11F5" w:rsidRPr="00472B6A" w:rsidRDefault="00AD11F5" w:rsidP="00AD11F5">
      <w:pPr>
        <w:numPr>
          <w:ilvl w:val="0"/>
          <w:numId w:val="1"/>
        </w:numPr>
        <w:tabs>
          <w:tab w:val="clear" w:pos="126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В разгар идей урбанизации в искусстве, Е.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обращается к «спасительной природе», что связано со стремлением постигнуть скрытую сущность явлений природы, включив в контекст своего авторского универсума. Особенно важен пейзаж в книге «Небесные верблюжата» как показатель авторского мира.</w:t>
      </w:r>
    </w:p>
    <w:p w:rsidR="00AD11F5" w:rsidRPr="00472B6A" w:rsidRDefault="00AD11F5" w:rsidP="00AD11F5">
      <w:pPr>
        <w:numPr>
          <w:ilvl w:val="0"/>
          <w:numId w:val="1"/>
        </w:numPr>
        <w:tabs>
          <w:tab w:val="clear" w:pos="126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Своеобразие авторского мировидения и присущая Е.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музыкальность и подчеркнутая визуализация всех образов книги «Небесные верблюжата» задают особенности символики явлений природы.</w:t>
      </w:r>
    </w:p>
    <w:p w:rsidR="00AD11F5" w:rsidRPr="00472B6A" w:rsidRDefault="00AD11F5" w:rsidP="00AD11F5">
      <w:pPr>
        <w:numPr>
          <w:ilvl w:val="0"/>
          <w:numId w:val="1"/>
        </w:numPr>
        <w:tabs>
          <w:tab w:val="clear" w:pos="126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Е.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>, обыгрывая природные образы, мотивы и символику передает нюансы состояния человеческой души.</w:t>
      </w:r>
    </w:p>
    <w:p w:rsidR="00AD11F5" w:rsidRPr="00472B6A" w:rsidRDefault="00AD11F5" w:rsidP="00AD11F5">
      <w:pPr>
        <w:numPr>
          <w:ilvl w:val="0"/>
          <w:numId w:val="1"/>
        </w:numPr>
        <w:tabs>
          <w:tab w:val="clear" w:pos="126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 xml:space="preserve">Именно включение в изображение и </w:t>
      </w:r>
      <w:proofErr w:type="spellStart"/>
      <w:r w:rsidRPr="00472B6A">
        <w:rPr>
          <w:rFonts w:ascii="Times New Roman" w:hAnsi="Times New Roman"/>
          <w:sz w:val="28"/>
          <w:szCs w:val="28"/>
        </w:rPr>
        <w:t>мифологизацию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природы в авторском мире </w:t>
      </w:r>
      <w:proofErr w:type="spellStart"/>
      <w:r w:rsidRPr="00472B6A">
        <w:rPr>
          <w:rFonts w:ascii="Times New Roman" w:hAnsi="Times New Roman"/>
          <w:sz w:val="28"/>
          <w:szCs w:val="28"/>
        </w:rPr>
        <w:t>Е.Гуро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показатель сопричастности духу русского авангарда, футуризма, импрессионизма, символизма.</w:t>
      </w:r>
    </w:p>
    <w:p w:rsidR="00AD11F5" w:rsidRPr="00472B6A" w:rsidRDefault="00AD11F5" w:rsidP="00AD11F5">
      <w:pPr>
        <w:numPr>
          <w:ilvl w:val="0"/>
          <w:numId w:val="1"/>
        </w:numPr>
        <w:tabs>
          <w:tab w:val="clear" w:pos="126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 xml:space="preserve">Пейзаж как зеркало авторского я и авторского мира, что позволяет говорить о новаторстве </w:t>
      </w:r>
      <w:proofErr w:type="spellStart"/>
      <w:r w:rsidRPr="00472B6A">
        <w:rPr>
          <w:rFonts w:ascii="Times New Roman" w:hAnsi="Times New Roman"/>
          <w:sz w:val="28"/>
          <w:szCs w:val="28"/>
        </w:rPr>
        <w:t>Е.Гуро</w:t>
      </w:r>
      <w:proofErr w:type="spellEnd"/>
      <w:r w:rsidRPr="00472B6A">
        <w:rPr>
          <w:rFonts w:ascii="Times New Roman" w:hAnsi="Times New Roman"/>
          <w:sz w:val="28"/>
          <w:szCs w:val="28"/>
        </w:rPr>
        <w:t>.</w:t>
      </w:r>
    </w:p>
    <w:p w:rsidR="00AD11F5" w:rsidRPr="00472B6A" w:rsidRDefault="00AD11F5" w:rsidP="00AD11F5">
      <w:pPr>
        <w:numPr>
          <w:ilvl w:val="0"/>
          <w:numId w:val="1"/>
        </w:numPr>
        <w:tabs>
          <w:tab w:val="clear" w:pos="126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 xml:space="preserve">Пейзаж в оппозиции «пейзаж – зеркало – </w:t>
      </w:r>
      <w:proofErr w:type="spellStart"/>
      <w:r w:rsidRPr="00472B6A">
        <w:rPr>
          <w:rFonts w:ascii="Times New Roman" w:hAnsi="Times New Roman"/>
          <w:sz w:val="28"/>
          <w:szCs w:val="28"/>
        </w:rPr>
        <w:t>фантазийность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». Рассмотрение пейзажа как модели рая. Но у </w:t>
      </w:r>
      <w:proofErr w:type="spellStart"/>
      <w:r w:rsidRPr="00472B6A">
        <w:rPr>
          <w:rFonts w:ascii="Times New Roman" w:hAnsi="Times New Roman"/>
          <w:sz w:val="28"/>
          <w:szCs w:val="28"/>
        </w:rPr>
        <w:t>Е.Гуро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приоритетом является больше лес, но с семантикой сада в Лихачевском смысле, где сад представлен моделью рая.</w:t>
      </w:r>
    </w:p>
    <w:p w:rsidR="00AD11F5" w:rsidRPr="00472B6A" w:rsidRDefault="00AD11F5" w:rsidP="00AD11F5">
      <w:pPr>
        <w:numPr>
          <w:ilvl w:val="0"/>
          <w:numId w:val="1"/>
        </w:numPr>
        <w:tabs>
          <w:tab w:val="clear" w:pos="126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В образной системе «Небесные верблюжата» можно выделить разные образы природы:</w:t>
      </w:r>
    </w:p>
    <w:p w:rsidR="00AD11F5" w:rsidRPr="00472B6A" w:rsidRDefault="00AD11F5" w:rsidP="00AD11F5">
      <w:pPr>
        <w:numPr>
          <w:ilvl w:val="1"/>
          <w:numId w:val="1"/>
        </w:numPr>
        <w:tabs>
          <w:tab w:val="clear" w:pos="198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древесные: береза, лиственница, осина, черемуха, липа;</w:t>
      </w:r>
    </w:p>
    <w:p w:rsidR="00AD11F5" w:rsidRPr="00472B6A" w:rsidRDefault="00AD11F5" w:rsidP="00AD11F5">
      <w:pPr>
        <w:numPr>
          <w:ilvl w:val="1"/>
          <w:numId w:val="1"/>
        </w:numPr>
        <w:tabs>
          <w:tab w:val="clear" w:pos="198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lastRenderedPageBreak/>
        <w:t xml:space="preserve">часть древесных образов: сосна, ель, носят </w:t>
      </w:r>
      <w:proofErr w:type="spellStart"/>
      <w:r w:rsidRPr="00472B6A">
        <w:rPr>
          <w:rFonts w:ascii="Times New Roman" w:hAnsi="Times New Roman"/>
          <w:sz w:val="28"/>
          <w:szCs w:val="28"/>
        </w:rPr>
        <w:t>сельвические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(лесные) коннотации;</w:t>
      </w:r>
    </w:p>
    <w:p w:rsidR="00AD11F5" w:rsidRPr="00472B6A" w:rsidRDefault="00AD11F5" w:rsidP="00AD11F5">
      <w:pPr>
        <w:numPr>
          <w:ilvl w:val="1"/>
          <w:numId w:val="1"/>
        </w:numPr>
        <w:tabs>
          <w:tab w:val="clear" w:pos="198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флористические (растительные): брусника, жасмин, тростник, толокнянка, колокольчики, ромашки;</w:t>
      </w:r>
    </w:p>
    <w:p w:rsidR="00AD11F5" w:rsidRPr="00472B6A" w:rsidRDefault="00AD11F5" w:rsidP="00AD11F5">
      <w:pPr>
        <w:numPr>
          <w:ilvl w:val="1"/>
          <w:numId w:val="1"/>
        </w:numPr>
        <w:tabs>
          <w:tab w:val="clear" w:pos="198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другие образы книги, связанные с природой связаны с земными и водными стихиями: море, песок.</w:t>
      </w:r>
    </w:p>
    <w:p w:rsidR="00AD11F5" w:rsidRPr="00472B6A" w:rsidRDefault="00AD11F5" w:rsidP="00AD11F5">
      <w:pPr>
        <w:numPr>
          <w:ilvl w:val="0"/>
          <w:numId w:val="1"/>
        </w:numPr>
        <w:tabs>
          <w:tab w:val="clear" w:pos="126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Одним из доминантных образов в книге «Небесные верблюжата», является образ дерева, отсылающий к образу мирового древа.</w:t>
      </w:r>
    </w:p>
    <w:p w:rsidR="00AD11F5" w:rsidRPr="00472B6A" w:rsidRDefault="00AD11F5" w:rsidP="00AD11F5">
      <w:pPr>
        <w:numPr>
          <w:ilvl w:val="0"/>
          <w:numId w:val="1"/>
        </w:numPr>
        <w:tabs>
          <w:tab w:val="clear" w:pos="126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Зачастую образ мирового древа в книге «Небесные верблюжата» конкретизирован и с каждым деревом соотнесена своя смысловая нагрузка.</w:t>
      </w:r>
    </w:p>
    <w:p w:rsidR="00AD11F5" w:rsidRPr="00472B6A" w:rsidRDefault="00AD11F5" w:rsidP="00AD11F5">
      <w:pPr>
        <w:numPr>
          <w:ilvl w:val="0"/>
          <w:numId w:val="1"/>
        </w:numPr>
        <w:tabs>
          <w:tab w:val="clear" w:pos="126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 xml:space="preserve">Именно с образами деревьев соотносятся мотивы святости, чистоты и просветления в контексте авторской </w:t>
      </w:r>
      <w:proofErr w:type="spellStart"/>
      <w:r w:rsidRPr="00472B6A">
        <w:rPr>
          <w:rFonts w:ascii="Times New Roman" w:hAnsi="Times New Roman"/>
          <w:sz w:val="28"/>
          <w:szCs w:val="28"/>
        </w:rPr>
        <w:t>мифологизации</w:t>
      </w:r>
      <w:proofErr w:type="spellEnd"/>
      <w:r w:rsidRPr="00472B6A">
        <w:rPr>
          <w:rFonts w:ascii="Times New Roman" w:hAnsi="Times New Roman"/>
          <w:sz w:val="28"/>
          <w:szCs w:val="28"/>
        </w:rPr>
        <w:t>.</w:t>
      </w:r>
    </w:p>
    <w:p w:rsidR="00AD11F5" w:rsidRPr="00472B6A" w:rsidRDefault="00AD11F5" w:rsidP="00AD11F5">
      <w:pPr>
        <w:numPr>
          <w:ilvl w:val="0"/>
          <w:numId w:val="1"/>
        </w:numPr>
        <w:tabs>
          <w:tab w:val="clear" w:pos="126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Деревья в книге Е.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антропоморфны. Эта </w:t>
      </w:r>
      <w:proofErr w:type="spellStart"/>
      <w:r w:rsidRPr="00472B6A">
        <w:rPr>
          <w:rFonts w:ascii="Times New Roman" w:hAnsi="Times New Roman"/>
          <w:sz w:val="28"/>
          <w:szCs w:val="28"/>
        </w:rPr>
        <w:t>антропоморфность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активизирована метаморфозами, что столь показательно для всего творчества писательницы.</w:t>
      </w:r>
    </w:p>
    <w:p w:rsidR="00AD11F5" w:rsidRPr="00472B6A" w:rsidRDefault="00AD11F5" w:rsidP="00AD11F5">
      <w:pPr>
        <w:numPr>
          <w:ilvl w:val="0"/>
          <w:numId w:val="1"/>
        </w:numPr>
        <w:tabs>
          <w:tab w:val="clear" w:pos="126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Важнейшим семиотическим показателем в пейзаже Е.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является совмещение в едином ракурсе деревьев и мотивов молитвы. Дерево предстоит вариантом воплощения священности и чистоты.</w:t>
      </w:r>
    </w:p>
    <w:p w:rsidR="00AD11F5" w:rsidRPr="00472B6A" w:rsidRDefault="00AD11F5" w:rsidP="00AD11F5">
      <w:pPr>
        <w:numPr>
          <w:ilvl w:val="0"/>
          <w:numId w:val="1"/>
        </w:numPr>
        <w:tabs>
          <w:tab w:val="clear" w:pos="126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В книге Е.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большую значимость приобретает символика цветов. Их символика вполне традиционна: красота, духовное совершенство, природная невинность, божественное благословение, весна, молодость, доброта, краткость жизни, радости рая. Цветы соотнесены на уровне подтекста с мифологемами близкими к классическим </w:t>
      </w:r>
      <w:proofErr w:type="spellStart"/>
      <w:r w:rsidRPr="00472B6A">
        <w:rPr>
          <w:rFonts w:ascii="Times New Roman" w:hAnsi="Times New Roman"/>
          <w:sz w:val="28"/>
          <w:szCs w:val="28"/>
        </w:rPr>
        <w:t>овидиевским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метаморфозам.</w:t>
      </w:r>
    </w:p>
    <w:p w:rsidR="00AD11F5" w:rsidRPr="00472B6A" w:rsidRDefault="00AD11F5" w:rsidP="00AD11F5">
      <w:pPr>
        <w:numPr>
          <w:ilvl w:val="0"/>
          <w:numId w:val="1"/>
        </w:numPr>
        <w:tabs>
          <w:tab w:val="clear" w:pos="1260"/>
          <w:tab w:val="num" w:pos="0"/>
        </w:tabs>
        <w:suppressAutoHyphens w:val="0"/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 xml:space="preserve">Учитывая все вышеперечисленное можно сделать заключение, что </w:t>
      </w:r>
      <w:proofErr w:type="spellStart"/>
      <w:r w:rsidRPr="00472B6A">
        <w:rPr>
          <w:rFonts w:ascii="Times New Roman" w:hAnsi="Times New Roman"/>
          <w:sz w:val="28"/>
          <w:szCs w:val="28"/>
        </w:rPr>
        <w:t>мифологизация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природы в книге Е.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«Небесные верблюжата» одновременно соответствует показателям авторского универсума.</w:t>
      </w:r>
    </w:p>
    <w:p w:rsidR="00AD11F5" w:rsidRPr="00472B6A" w:rsidRDefault="00AD11F5" w:rsidP="00AD11F5">
      <w:pPr>
        <w:spacing w:after="0" w:line="360" w:lineRule="auto"/>
        <w:ind w:firstLine="540"/>
        <w:jc w:val="both"/>
        <w:rPr>
          <w:sz w:val="28"/>
          <w:szCs w:val="28"/>
          <w:lang w:val="uk-UA"/>
        </w:rPr>
      </w:pPr>
      <w:r w:rsidRPr="00472B6A">
        <w:rPr>
          <w:sz w:val="28"/>
          <w:szCs w:val="28"/>
        </w:rPr>
        <w:br w:type="page"/>
      </w:r>
    </w:p>
    <w:p w:rsidR="00AD11F5" w:rsidRDefault="00AD11F5" w:rsidP="00AD11F5">
      <w:pPr>
        <w:spacing w:after="0" w:line="360" w:lineRule="auto"/>
        <w:rPr>
          <w:rFonts w:ascii="Times New Roman" w:hAnsi="Times New Roman"/>
          <w:b/>
          <w:sz w:val="40"/>
          <w:szCs w:val="40"/>
        </w:rPr>
      </w:pPr>
      <w:proofErr w:type="gramStart"/>
      <w:r>
        <w:rPr>
          <w:rFonts w:ascii="Times New Roman" w:hAnsi="Times New Roman"/>
          <w:b/>
          <w:sz w:val="40"/>
          <w:szCs w:val="40"/>
        </w:rPr>
        <w:lastRenderedPageBreak/>
        <w:t>СПИСОК  ИСПОЛЬЗОВАННОЙ</w:t>
      </w:r>
      <w:proofErr w:type="gramEnd"/>
      <w:r>
        <w:rPr>
          <w:rFonts w:ascii="Times New Roman" w:hAnsi="Times New Roman"/>
          <w:b/>
          <w:sz w:val="40"/>
          <w:szCs w:val="40"/>
        </w:rPr>
        <w:t xml:space="preserve"> ЛИТЕРАТУРЫ  </w:t>
      </w:r>
    </w:p>
    <w:p w:rsidR="00AD11F5" w:rsidRDefault="00AD11F5" w:rsidP="00AD11F5">
      <w:pPr>
        <w:spacing w:after="0" w:line="360" w:lineRule="auto"/>
        <w:rPr>
          <w:rFonts w:ascii="Times New Roman" w:hAnsi="Times New Roman"/>
          <w:b/>
          <w:sz w:val="40"/>
          <w:szCs w:val="40"/>
        </w:rPr>
      </w:pPr>
      <w:bookmarkStart w:id="0" w:name="_GoBack"/>
      <w:bookmarkEnd w:id="0"/>
      <w:r>
        <w:rPr>
          <w:rFonts w:ascii="Times New Roman" w:hAnsi="Times New Roman"/>
          <w:b/>
          <w:sz w:val="40"/>
          <w:szCs w:val="40"/>
        </w:rPr>
        <w:t xml:space="preserve">           </w:t>
      </w:r>
    </w:p>
    <w:p w:rsidR="00AD11F5" w:rsidRPr="00F524BA" w:rsidRDefault="00AD11F5" w:rsidP="00AD11F5">
      <w:pPr>
        <w:numPr>
          <w:ilvl w:val="0"/>
          <w:numId w:val="2"/>
        </w:numPr>
        <w:spacing w:after="0" w:line="360" w:lineRule="auto"/>
        <w:jc w:val="center"/>
        <w:rPr>
          <w:rFonts w:ascii="Times New Roman" w:hAnsi="Times New Roman"/>
          <w:b/>
          <w:sz w:val="40"/>
          <w:szCs w:val="40"/>
          <w:lang w:val="uk-UA"/>
        </w:rPr>
      </w:pP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> Е. Г. Небесные верблюжата. Избранное / Е. Г. 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>. – С</w:t>
      </w:r>
      <w:r>
        <w:rPr>
          <w:rFonts w:ascii="Times New Roman" w:hAnsi="Times New Roman"/>
          <w:sz w:val="28"/>
          <w:szCs w:val="28"/>
        </w:rPr>
        <w:t>.-</w:t>
      </w:r>
      <w:r w:rsidRPr="00472B6A">
        <w:rPr>
          <w:rFonts w:ascii="Times New Roman" w:hAnsi="Times New Roman"/>
          <w:sz w:val="28"/>
          <w:szCs w:val="28"/>
        </w:rPr>
        <w:t>Пб</w:t>
      </w:r>
      <w:proofErr w:type="gramStart"/>
      <w:r w:rsidRPr="00472B6A">
        <w:rPr>
          <w:rFonts w:ascii="Times New Roman" w:hAnsi="Times New Roman"/>
          <w:sz w:val="28"/>
          <w:szCs w:val="28"/>
        </w:rPr>
        <w:t>. :</w:t>
      </w:r>
      <w:proofErr w:type="gramEnd"/>
      <w:r w:rsidRPr="00472B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2B6A">
        <w:rPr>
          <w:rFonts w:ascii="Times New Roman" w:hAnsi="Times New Roman"/>
          <w:sz w:val="28"/>
          <w:szCs w:val="28"/>
        </w:rPr>
        <w:t>Лимбус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Пресс, 2001. – 244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Е.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Г.</w:t>
      </w:r>
      <w:r w:rsidRPr="00472B6A">
        <w:rPr>
          <w:rFonts w:ascii="Times New Roman" w:hAnsi="Times New Roman" w:cs="Times New Roman"/>
          <w:sz w:val="28"/>
          <w:szCs w:val="28"/>
        </w:rPr>
        <w:t xml:space="preserve"> Небесные верблюжата. Бедный рыцарь. Стихи и проза / [сост. Л.</w:t>
      </w:r>
      <w:r w:rsidRPr="00472B6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В.</w:t>
      </w:r>
      <w:r w:rsidRPr="00472B6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Усенко]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 / </w:t>
      </w:r>
      <w:r w:rsidRPr="00472B6A">
        <w:rPr>
          <w:rFonts w:ascii="Times New Roman" w:hAnsi="Times New Roman" w:cs="Times New Roman"/>
          <w:sz w:val="28"/>
          <w:szCs w:val="28"/>
        </w:rPr>
        <w:t>Е. Г. 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. – Ростов-на-Дону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: Стриж</w:t>
      </w:r>
      <w:r w:rsidRPr="00472B6A">
        <w:rPr>
          <w:rFonts w:ascii="Times New Roman" w:hAnsi="Times New Roman" w:cs="Times New Roman"/>
          <w:sz w:val="28"/>
          <w:szCs w:val="28"/>
        </w:rPr>
        <w:t>, 1993.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2B6A">
        <w:rPr>
          <w:rFonts w:ascii="Times New Roman" w:hAnsi="Times New Roman"/>
          <w:sz w:val="28"/>
          <w:szCs w:val="28"/>
        </w:rPr>
        <w:t xml:space="preserve">– </w:t>
      </w:r>
      <w:r w:rsidRPr="00472B6A">
        <w:rPr>
          <w:rFonts w:ascii="Times New Roman" w:hAnsi="Times New Roman"/>
          <w:sz w:val="28"/>
          <w:szCs w:val="28"/>
          <w:lang w:val="uk-UA"/>
        </w:rPr>
        <w:t>363 </w:t>
      </w:r>
      <w:r w:rsidRPr="00472B6A">
        <w:rPr>
          <w:rFonts w:ascii="Times New Roman" w:hAnsi="Times New Roman"/>
          <w:sz w:val="28"/>
          <w:szCs w:val="28"/>
        </w:rPr>
        <w:t>с.</w:t>
      </w:r>
    </w:p>
    <w:p w:rsidR="00AD11F5" w:rsidRPr="00472B6A" w:rsidRDefault="00AD11F5" w:rsidP="00AD11F5">
      <w:pPr>
        <w:pStyle w:val="a4"/>
        <w:suppressAutoHyphens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r w:rsidRPr="00472B6A">
        <w:rPr>
          <w:rFonts w:ascii="Times New Roman" w:hAnsi="Times New Roman" w:cs="Times New Roman"/>
          <w:sz w:val="28"/>
          <w:szCs w:val="28"/>
        </w:rPr>
        <w:t xml:space="preserve">Барт Р. Избранные работы: Семиотика: </w:t>
      </w:r>
      <w:proofErr w:type="gramStart"/>
      <w:r w:rsidRPr="00472B6A">
        <w:rPr>
          <w:rFonts w:ascii="Times New Roman" w:hAnsi="Times New Roman" w:cs="Times New Roman"/>
          <w:sz w:val="28"/>
          <w:szCs w:val="28"/>
        </w:rPr>
        <w:t>Поэтика ;</w:t>
      </w:r>
      <w:proofErr w:type="gramEnd"/>
      <w:r w:rsidRPr="00472B6A">
        <w:rPr>
          <w:rFonts w:ascii="Times New Roman" w:hAnsi="Times New Roman" w:cs="Times New Roman"/>
          <w:sz w:val="28"/>
          <w:szCs w:val="28"/>
        </w:rPr>
        <w:t xml:space="preserve"> [пер. с фр., сост., общ. ред. и вступ. ст. Г. К.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Косикова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] / Р. Барт. –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2B6A">
        <w:rPr>
          <w:rFonts w:ascii="Times New Roman" w:hAnsi="Times New Roman" w:cs="Times New Roman"/>
          <w:sz w:val="28"/>
          <w:szCs w:val="28"/>
        </w:rPr>
        <w:t>М.: Прогресс, 1989 –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2B6A">
        <w:rPr>
          <w:rFonts w:ascii="Times New Roman" w:hAnsi="Times New Roman" w:cs="Times New Roman"/>
          <w:sz w:val="28"/>
          <w:szCs w:val="28"/>
        </w:rPr>
        <w:t>616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Башляр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Г. Поэтика пространства / Г.</w:t>
      </w:r>
      <w:r w:rsidRPr="00472B6A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Башляр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 xml:space="preserve"> // Избранное: Поэтика </w:t>
      </w:r>
      <w:proofErr w:type="gramStart"/>
      <w:r w:rsidRPr="00472B6A">
        <w:rPr>
          <w:rFonts w:ascii="Times New Roman" w:hAnsi="Times New Roman" w:cs="Times New Roman"/>
          <w:sz w:val="28"/>
          <w:szCs w:val="28"/>
        </w:rPr>
        <w:t>пространства</w:t>
      </w:r>
      <w:r w:rsidRPr="00472B6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;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[пер. с франц.] – М.</w:t>
      </w:r>
      <w:r w:rsidRPr="00472B6A">
        <w:rPr>
          <w:rFonts w:ascii="Times New Roman" w:hAnsi="Times New Roman" w:cs="Times New Roman"/>
          <w:sz w:val="28"/>
          <w:szCs w:val="28"/>
        </w:rPr>
        <w:t>: Российская политическая энциклопедия, 2004. – С. 5–212.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r w:rsidRPr="00472B6A">
        <w:rPr>
          <w:rFonts w:ascii="Times New Roman" w:hAnsi="Times New Roman" w:cs="Times New Roman"/>
          <w:sz w:val="28"/>
          <w:szCs w:val="28"/>
        </w:rPr>
        <w:t>Башмакова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 xml:space="preserve">Н. Тишина и молчание: Елена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 xml:space="preserve"> в финском пейзаже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 / </w:t>
      </w:r>
      <w:r w:rsidRPr="00472B6A">
        <w:rPr>
          <w:rFonts w:ascii="Times New Roman" w:hAnsi="Times New Roman" w:cs="Times New Roman"/>
          <w:sz w:val="28"/>
          <w:szCs w:val="28"/>
        </w:rPr>
        <w:t>Н.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 xml:space="preserve">Башмакова //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Studia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Russica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Tartuensia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IV. «Свое» и «чужое» в литературе и культуре. Тарту, 1995.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2B6A">
        <w:rPr>
          <w:rFonts w:ascii="Times New Roman" w:hAnsi="Times New Roman" w:cs="Times New Roman"/>
          <w:sz w:val="28"/>
          <w:szCs w:val="28"/>
        </w:rPr>
        <w:t>–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С. 83</w:t>
      </w:r>
      <w:r w:rsidRPr="00472B6A">
        <w:rPr>
          <w:rFonts w:ascii="Times New Roman" w:hAnsi="Times New Roman" w:cs="Times New Roman"/>
          <w:sz w:val="28"/>
          <w:szCs w:val="28"/>
        </w:rPr>
        <w:t>–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96.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Варакина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 Г. В. </w:t>
      </w:r>
      <w:r w:rsidRPr="00472B6A">
        <w:rPr>
          <w:rFonts w:ascii="Times New Roman" w:hAnsi="Times New Roman" w:cs="Times New Roman"/>
          <w:sz w:val="28"/>
          <w:szCs w:val="28"/>
        </w:rPr>
        <w:t xml:space="preserve">Между Дионисом и Аполлоном: Очерки о русской культуре «серебряного века» / 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Г. В. 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Варакина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/ [под</w:t>
      </w:r>
      <w:r>
        <w:rPr>
          <w:rFonts w:ascii="Times New Roman" w:hAnsi="Times New Roman" w:cs="Times New Roman"/>
          <w:sz w:val="28"/>
          <w:szCs w:val="28"/>
        </w:rPr>
        <w:t xml:space="preserve"> ред. В.П. Шестакова]. – Рязань</w:t>
      </w:r>
      <w:r w:rsidRPr="00472B6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Рязан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 xml:space="preserve">. гос.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. ун-т, 2007. – 221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Гервер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 xml:space="preserve">Л. Музыка и музыкальная мифология в творчестве русских поэтов. Первые десятилетия </w:t>
      </w:r>
      <w:r w:rsidRPr="00472B6A">
        <w:rPr>
          <w:rFonts w:ascii="Times New Roman" w:hAnsi="Times New Roman" w:cs="Times New Roman"/>
          <w:sz w:val="28"/>
          <w:szCs w:val="28"/>
          <w:shd w:val="clear" w:color="auto" w:fill="FFFFFF"/>
        </w:rPr>
        <w:t>XX в</w:t>
      </w:r>
      <w:r w:rsidRPr="00472B6A">
        <w:rPr>
          <w:rFonts w:ascii="Times New Roman" w:hAnsi="Times New Roman" w:cs="Times New Roman"/>
          <w:sz w:val="28"/>
          <w:szCs w:val="28"/>
        </w:rPr>
        <w:t>ека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 / </w:t>
      </w:r>
      <w:r w:rsidRPr="00472B6A">
        <w:rPr>
          <w:rFonts w:ascii="Times New Roman" w:hAnsi="Times New Roman" w:cs="Times New Roman"/>
          <w:sz w:val="28"/>
          <w:szCs w:val="28"/>
        </w:rPr>
        <w:t>Л.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Гервер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. – М.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Индрик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, 2001. – 248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Гура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 А. В.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Символика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животных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славянской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народной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традиции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/ А. В. </w:t>
      </w:r>
      <w:proofErr w:type="spellStart"/>
      <w:r>
        <w:rPr>
          <w:rFonts w:ascii="Times New Roman" w:hAnsi="Times New Roman" w:cs="Times New Roman"/>
          <w:sz w:val="28"/>
          <w:szCs w:val="28"/>
        </w:rPr>
        <w:t>Гура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М.</w:t>
      </w:r>
      <w:r w:rsidRPr="00472B6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Индрик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, 1997. – 912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Варакина Г. Катарсис: метаморфозы трагического сознания / Г. Варакина / [сост. и общ. ред. В. П. Шестакова]. – С</w:t>
      </w:r>
      <w:r>
        <w:rPr>
          <w:rFonts w:ascii="Times New Roman" w:hAnsi="Times New Roman"/>
          <w:sz w:val="28"/>
          <w:szCs w:val="28"/>
        </w:rPr>
        <w:t>.-</w:t>
      </w:r>
      <w:proofErr w:type="gramStart"/>
      <w:r w:rsidRPr="00472B6A">
        <w:rPr>
          <w:rFonts w:ascii="Times New Roman" w:hAnsi="Times New Roman"/>
          <w:sz w:val="28"/>
          <w:szCs w:val="28"/>
        </w:rPr>
        <w:t>Пб.:</w:t>
      </w:r>
      <w:proofErr w:type="gramEnd"/>
      <w:r w:rsidRPr="00472B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2B6A">
        <w:rPr>
          <w:rFonts w:ascii="Times New Roman" w:hAnsi="Times New Roman"/>
          <w:sz w:val="28"/>
          <w:szCs w:val="28"/>
        </w:rPr>
        <w:t>Алетейя</w:t>
      </w:r>
      <w:proofErr w:type="spellEnd"/>
      <w:r w:rsidRPr="00472B6A">
        <w:rPr>
          <w:rFonts w:ascii="Times New Roman" w:hAnsi="Times New Roman"/>
          <w:sz w:val="28"/>
          <w:szCs w:val="28"/>
        </w:rPr>
        <w:t>, 2007.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sz w:val="28"/>
          <w:szCs w:val="28"/>
        </w:rPr>
        <w:t>– 384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 xml:space="preserve">Зинченко В. Методы изучения литературы. Системный </w:t>
      </w:r>
      <w:proofErr w:type="gramStart"/>
      <w:r w:rsidRPr="00472B6A">
        <w:rPr>
          <w:rFonts w:ascii="Times New Roman" w:hAnsi="Times New Roman"/>
          <w:sz w:val="28"/>
          <w:szCs w:val="28"/>
        </w:rPr>
        <w:t>подход :</w:t>
      </w:r>
      <w:proofErr w:type="gramEnd"/>
      <w:r w:rsidRPr="00472B6A">
        <w:rPr>
          <w:rFonts w:ascii="Times New Roman" w:hAnsi="Times New Roman"/>
          <w:sz w:val="28"/>
          <w:szCs w:val="28"/>
        </w:rPr>
        <w:t xml:space="preserve"> [учеб. пос.] / В. Зинчен</w:t>
      </w:r>
      <w:r>
        <w:rPr>
          <w:rFonts w:ascii="Times New Roman" w:hAnsi="Times New Roman"/>
          <w:sz w:val="28"/>
          <w:szCs w:val="28"/>
        </w:rPr>
        <w:t>ко, В. </w:t>
      </w:r>
      <w:proofErr w:type="spellStart"/>
      <w:r>
        <w:rPr>
          <w:rFonts w:ascii="Times New Roman" w:hAnsi="Times New Roman"/>
          <w:sz w:val="28"/>
          <w:szCs w:val="28"/>
        </w:rPr>
        <w:t>Зусман</w:t>
      </w:r>
      <w:proofErr w:type="spellEnd"/>
      <w:r>
        <w:rPr>
          <w:rFonts w:ascii="Times New Roman" w:hAnsi="Times New Roman"/>
          <w:sz w:val="28"/>
          <w:szCs w:val="28"/>
        </w:rPr>
        <w:t>, З. </w:t>
      </w:r>
      <w:proofErr w:type="spellStart"/>
      <w:r>
        <w:rPr>
          <w:rFonts w:ascii="Times New Roman" w:hAnsi="Times New Roman"/>
          <w:sz w:val="28"/>
          <w:szCs w:val="28"/>
        </w:rPr>
        <w:t>Кирнозе</w:t>
      </w:r>
      <w:proofErr w:type="spellEnd"/>
      <w:r>
        <w:rPr>
          <w:rFonts w:ascii="Times New Roman" w:hAnsi="Times New Roman"/>
          <w:sz w:val="28"/>
          <w:szCs w:val="28"/>
        </w:rPr>
        <w:t>. – М.</w:t>
      </w:r>
      <w:r w:rsidRPr="00472B6A">
        <w:rPr>
          <w:rFonts w:ascii="Times New Roman" w:hAnsi="Times New Roman"/>
          <w:sz w:val="28"/>
          <w:szCs w:val="28"/>
        </w:rPr>
        <w:t>: Флинта: Наука, 2002. – 200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r w:rsidRPr="00472B6A">
        <w:rPr>
          <w:rFonts w:ascii="Times New Roman" w:hAnsi="Times New Roman" w:cs="Times New Roman"/>
          <w:sz w:val="28"/>
          <w:szCs w:val="28"/>
        </w:rPr>
        <w:t>Леви-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Стросс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К.</w:t>
      </w:r>
      <w:r w:rsidRPr="00472B6A">
        <w:rPr>
          <w:rStyle w:val="apple-converted-space"/>
          <w:rFonts w:ascii="Times New Roman" w:hAnsi="Times New Roman"/>
          <w:sz w:val="28"/>
          <w:szCs w:val="28"/>
          <w:lang w:val="uk-UA"/>
        </w:rPr>
        <w:t xml:space="preserve"> </w:t>
      </w:r>
      <w:r w:rsidRPr="00472B6A">
        <w:rPr>
          <w:rFonts w:ascii="Times New Roman" w:hAnsi="Times New Roman" w:cs="Times New Roman"/>
          <w:iCs/>
          <w:sz w:val="28"/>
          <w:szCs w:val="28"/>
        </w:rPr>
        <w:t>Первобытное мышление</w:t>
      </w:r>
      <w:r w:rsidRPr="00472B6A">
        <w:rPr>
          <w:rFonts w:ascii="Times New Roman" w:hAnsi="Times New Roman" w:cs="Times New Roman"/>
          <w:iCs/>
          <w:sz w:val="28"/>
          <w:szCs w:val="28"/>
          <w:lang w:val="uk-UA"/>
        </w:rPr>
        <w:t> / К. </w:t>
      </w:r>
      <w:r w:rsidRPr="00472B6A">
        <w:rPr>
          <w:rFonts w:ascii="Times New Roman" w:hAnsi="Times New Roman" w:cs="Times New Roman"/>
          <w:sz w:val="28"/>
          <w:szCs w:val="28"/>
        </w:rPr>
        <w:t>Леви-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Стросс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. – М.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472B6A">
        <w:rPr>
          <w:rFonts w:ascii="Times New Roman" w:hAnsi="Times New Roman" w:cs="Times New Roman"/>
          <w:sz w:val="28"/>
          <w:szCs w:val="28"/>
          <w:shd w:val="clear" w:color="auto" w:fill="FFFFFF"/>
        </w:rPr>
        <w:t>Республика,</w:t>
      </w:r>
      <w:r w:rsidRPr="00472B6A">
        <w:rPr>
          <w:rFonts w:ascii="Times New Roman" w:hAnsi="Times New Roman" w:cs="Times New Roman"/>
          <w:sz w:val="28"/>
          <w:szCs w:val="28"/>
        </w:rPr>
        <w:t xml:space="preserve"> 1994. – 384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lastRenderedPageBreak/>
        <w:t>Левин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sz w:val="28"/>
          <w:szCs w:val="28"/>
        </w:rPr>
        <w:t>Ю.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sz w:val="28"/>
          <w:szCs w:val="28"/>
        </w:rPr>
        <w:t xml:space="preserve">Д. </w:t>
      </w:r>
      <w:proofErr w:type="spellStart"/>
      <w:r w:rsidRPr="00472B6A">
        <w:rPr>
          <w:rFonts w:ascii="Times New Roman" w:hAnsi="Times New Roman"/>
          <w:sz w:val="28"/>
          <w:szCs w:val="28"/>
        </w:rPr>
        <w:t>Осснан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в русской литературе</w:t>
      </w:r>
      <w:r w:rsidRPr="00472B6A">
        <w:rPr>
          <w:rFonts w:ascii="Times New Roman" w:hAnsi="Times New Roman"/>
          <w:sz w:val="28"/>
          <w:szCs w:val="28"/>
          <w:lang w:val="uk-UA"/>
        </w:rPr>
        <w:t xml:space="preserve"> / </w:t>
      </w:r>
      <w:r w:rsidRPr="00472B6A">
        <w:rPr>
          <w:rFonts w:ascii="Times New Roman" w:hAnsi="Times New Roman"/>
          <w:sz w:val="28"/>
          <w:szCs w:val="28"/>
        </w:rPr>
        <w:t>Ю.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sz w:val="28"/>
          <w:szCs w:val="28"/>
        </w:rPr>
        <w:t>Д.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sz w:val="28"/>
          <w:szCs w:val="28"/>
        </w:rPr>
        <w:t>Левин.</w:t>
      </w:r>
      <w:r w:rsidRPr="00472B6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72B6A">
        <w:rPr>
          <w:rFonts w:ascii="Times New Roman" w:hAnsi="Times New Roman" w:cs="Times New Roman"/>
          <w:sz w:val="28"/>
          <w:szCs w:val="28"/>
        </w:rPr>
        <w:t xml:space="preserve">– </w:t>
      </w:r>
      <w:r w:rsidRPr="00472B6A">
        <w:rPr>
          <w:rFonts w:ascii="Times New Roman" w:hAnsi="Times New Roman"/>
          <w:sz w:val="28"/>
          <w:szCs w:val="28"/>
        </w:rPr>
        <w:t>Л.</w:t>
      </w:r>
      <w:r w:rsidRPr="00472B6A">
        <w:rPr>
          <w:rFonts w:ascii="Times New Roman" w:hAnsi="Times New Roman"/>
          <w:sz w:val="28"/>
          <w:szCs w:val="28"/>
          <w:lang w:val="uk-UA"/>
        </w:rPr>
        <w:t>: Наука</w:t>
      </w:r>
      <w:r w:rsidRPr="00472B6A">
        <w:rPr>
          <w:rFonts w:ascii="Times New Roman" w:hAnsi="Times New Roman"/>
          <w:sz w:val="28"/>
          <w:szCs w:val="28"/>
        </w:rPr>
        <w:t>, 1980. – 204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sz w:val="28"/>
          <w:szCs w:val="28"/>
        </w:rPr>
        <w:t>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 xml:space="preserve">Лихачев Д. С. Поэзия садов. К семантике садово-парковых стилей. Сад </w:t>
      </w:r>
      <w:r>
        <w:rPr>
          <w:rFonts w:ascii="Times New Roman" w:hAnsi="Times New Roman"/>
          <w:sz w:val="28"/>
          <w:szCs w:val="28"/>
        </w:rPr>
        <w:t>как текст / Д. С. Лихачев. – М.</w:t>
      </w:r>
      <w:r w:rsidRPr="00472B6A">
        <w:rPr>
          <w:rFonts w:ascii="Times New Roman" w:hAnsi="Times New Roman"/>
          <w:sz w:val="28"/>
          <w:szCs w:val="28"/>
        </w:rPr>
        <w:t>: Согласие, 1998. – 356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 xml:space="preserve">Ломакина Е. В. Жанровое своеобразие сборника Елены 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«Небесные верблюжата»: </w:t>
      </w:r>
      <w:proofErr w:type="spellStart"/>
      <w:r w:rsidRPr="00472B6A">
        <w:rPr>
          <w:rFonts w:ascii="Times New Roman" w:hAnsi="Times New Roman"/>
          <w:sz w:val="28"/>
          <w:szCs w:val="28"/>
        </w:rPr>
        <w:t>автореф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2B6A">
        <w:rPr>
          <w:rFonts w:ascii="Times New Roman" w:hAnsi="Times New Roman"/>
          <w:sz w:val="28"/>
          <w:szCs w:val="28"/>
        </w:rPr>
        <w:t>дис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. на соискание науч. ступени канд. </w:t>
      </w:r>
      <w:proofErr w:type="spellStart"/>
      <w:r w:rsidRPr="00472B6A">
        <w:rPr>
          <w:rFonts w:ascii="Times New Roman" w:hAnsi="Times New Roman"/>
          <w:sz w:val="28"/>
          <w:szCs w:val="28"/>
        </w:rPr>
        <w:t>филол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472B6A">
        <w:rPr>
          <w:rFonts w:ascii="Times New Roman" w:hAnsi="Times New Roman"/>
          <w:sz w:val="28"/>
          <w:szCs w:val="28"/>
        </w:rPr>
        <w:t>наук :</w:t>
      </w:r>
      <w:proofErr w:type="gramEnd"/>
      <w:r w:rsidRPr="00472B6A">
        <w:rPr>
          <w:rFonts w:ascii="Times New Roman" w:hAnsi="Times New Roman"/>
          <w:sz w:val="28"/>
          <w:szCs w:val="28"/>
        </w:rPr>
        <w:t xml:space="preserve"> спец. 10.01.01 «Русская литература» / Е. В. Ломакина. – Самара, 2009. – 22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 xml:space="preserve">Лосев А. Ф. Эстетика природы. Природа и ее стилевые функции у </w:t>
      </w:r>
      <w:proofErr w:type="spellStart"/>
      <w:r w:rsidRPr="00472B6A">
        <w:rPr>
          <w:rFonts w:ascii="Times New Roman" w:hAnsi="Times New Roman"/>
          <w:sz w:val="28"/>
          <w:szCs w:val="28"/>
        </w:rPr>
        <w:t>Ромена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Роллана / А. Ф. Лосев, М. А. Тахо-Годи / [отв. ред. А. А. Та</w:t>
      </w:r>
      <w:r>
        <w:rPr>
          <w:rFonts w:ascii="Times New Roman" w:hAnsi="Times New Roman"/>
          <w:sz w:val="28"/>
          <w:szCs w:val="28"/>
        </w:rPr>
        <w:t>хо-Годи, Е. А. Тахо-Годи]. – М.</w:t>
      </w:r>
      <w:r w:rsidRPr="00472B6A">
        <w:rPr>
          <w:rFonts w:ascii="Times New Roman" w:hAnsi="Times New Roman"/>
          <w:sz w:val="28"/>
          <w:szCs w:val="28"/>
        </w:rPr>
        <w:t>: Наука, 2006 – 419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Лосев А. Ф. Проблема символа и реалистическое искусство</w:t>
      </w:r>
      <w:r w:rsidRPr="00472B6A">
        <w:rPr>
          <w:rFonts w:ascii="Times New Roman" w:hAnsi="Times New Roman"/>
          <w:color w:val="000000"/>
          <w:sz w:val="28"/>
          <w:szCs w:val="28"/>
        </w:rPr>
        <w:t xml:space="preserve"> / </w:t>
      </w:r>
      <w:r w:rsidRPr="00472B6A">
        <w:rPr>
          <w:rFonts w:ascii="Times New Roman" w:hAnsi="Times New Roman"/>
          <w:sz w:val="28"/>
          <w:szCs w:val="28"/>
        </w:rPr>
        <w:t xml:space="preserve">А. Ф. Лосев. – </w:t>
      </w:r>
      <w:r>
        <w:rPr>
          <w:rFonts w:ascii="Times New Roman" w:hAnsi="Times New Roman"/>
          <w:color w:val="000000"/>
          <w:sz w:val="28"/>
          <w:szCs w:val="28"/>
        </w:rPr>
        <w:t>М.</w:t>
      </w:r>
      <w:r w:rsidRPr="00472B6A">
        <w:rPr>
          <w:rFonts w:ascii="Times New Roman" w:hAnsi="Times New Roman"/>
          <w:color w:val="000000"/>
          <w:sz w:val="28"/>
          <w:szCs w:val="28"/>
        </w:rPr>
        <w:t xml:space="preserve">: Искусство, 1995. </w:t>
      </w:r>
      <w:r w:rsidRPr="00472B6A">
        <w:rPr>
          <w:rFonts w:ascii="Times New Roman" w:hAnsi="Times New Roman"/>
          <w:sz w:val="28"/>
          <w:szCs w:val="28"/>
        </w:rPr>
        <w:t xml:space="preserve">– </w:t>
      </w:r>
      <w:r w:rsidRPr="00472B6A">
        <w:rPr>
          <w:rFonts w:ascii="Times New Roman" w:hAnsi="Times New Roman"/>
          <w:color w:val="000000"/>
          <w:sz w:val="28"/>
          <w:szCs w:val="28"/>
        </w:rPr>
        <w:t>320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r w:rsidRPr="00472B6A">
        <w:rPr>
          <w:rFonts w:ascii="Times New Roman" w:hAnsi="Times New Roman" w:cs="Times New Roman"/>
          <w:sz w:val="28"/>
          <w:szCs w:val="28"/>
        </w:rPr>
        <w:t>Лотман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Ю.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М. Внутри мыслящих миров / Ю.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М.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Лотман //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Семиосфера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– С</w:t>
      </w:r>
      <w:r>
        <w:rPr>
          <w:rFonts w:ascii="Times New Roman" w:hAnsi="Times New Roman" w:cs="Times New Roman"/>
          <w:sz w:val="28"/>
          <w:szCs w:val="28"/>
        </w:rPr>
        <w:t>.-</w:t>
      </w:r>
      <w:proofErr w:type="gramStart"/>
      <w:r w:rsidRPr="00472B6A">
        <w:rPr>
          <w:rFonts w:ascii="Times New Roman" w:hAnsi="Times New Roman" w:cs="Times New Roman"/>
          <w:sz w:val="28"/>
          <w:szCs w:val="28"/>
        </w:rPr>
        <w:t>Пб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72B6A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472B6A">
        <w:rPr>
          <w:rFonts w:ascii="Times New Roman" w:hAnsi="Times New Roman" w:cs="Times New Roman"/>
          <w:sz w:val="28"/>
          <w:szCs w:val="28"/>
        </w:rPr>
        <w:t xml:space="preserve"> Искусство – С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ПБ</w:t>
      </w:r>
      <w:r w:rsidRPr="00472B6A">
        <w:rPr>
          <w:rFonts w:ascii="Times New Roman" w:hAnsi="Times New Roman" w:cs="Times New Roman"/>
          <w:sz w:val="28"/>
          <w:szCs w:val="28"/>
        </w:rPr>
        <w:t>, 2004. – С.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150–390.</w:t>
      </w:r>
    </w:p>
    <w:p w:rsidR="00AD11F5" w:rsidRPr="00FC7F18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r w:rsidRPr="00472B6A">
        <w:rPr>
          <w:rFonts w:ascii="Times New Roman" w:hAnsi="Times New Roman" w:cs="Times New Roman"/>
          <w:sz w:val="28"/>
          <w:szCs w:val="28"/>
        </w:rPr>
        <w:t>Лотман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Ю.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М. Культура и взрыв / Ю.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М.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 xml:space="preserve">Лотман //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Семиосфера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–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D11F5" w:rsidRPr="00472B6A" w:rsidRDefault="00AD11F5" w:rsidP="00AD11F5">
      <w:pPr>
        <w:pStyle w:val="a4"/>
        <w:suppressAutoHyphens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472B6A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.-</w:t>
      </w:r>
      <w:proofErr w:type="gramStart"/>
      <w:r w:rsidRPr="00472B6A">
        <w:rPr>
          <w:rFonts w:ascii="Times New Roman" w:hAnsi="Times New Roman" w:cs="Times New Roman"/>
          <w:sz w:val="28"/>
          <w:szCs w:val="28"/>
        </w:rPr>
        <w:t>Пб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72B6A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472B6A">
        <w:rPr>
          <w:rFonts w:ascii="Times New Roman" w:hAnsi="Times New Roman" w:cs="Times New Roman"/>
          <w:sz w:val="28"/>
          <w:szCs w:val="28"/>
        </w:rPr>
        <w:t xml:space="preserve"> Искусство – СПБ, 2004. – С.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12–148.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r w:rsidRPr="00472B6A">
        <w:rPr>
          <w:rFonts w:ascii="Times New Roman" w:hAnsi="Times New Roman" w:cs="Times New Roman"/>
          <w:sz w:val="28"/>
          <w:szCs w:val="28"/>
        </w:rPr>
        <w:t>Лотман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Ю.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М. Миф – имя – культура / Ю.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М.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 xml:space="preserve">Лотман //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Семиосфера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– С</w:t>
      </w:r>
      <w:r>
        <w:rPr>
          <w:rFonts w:ascii="Times New Roman" w:hAnsi="Times New Roman" w:cs="Times New Roman"/>
          <w:sz w:val="28"/>
          <w:szCs w:val="28"/>
        </w:rPr>
        <w:t>.-</w:t>
      </w:r>
      <w:proofErr w:type="gramStart"/>
      <w:r w:rsidRPr="00472B6A">
        <w:rPr>
          <w:rFonts w:ascii="Times New Roman" w:hAnsi="Times New Roman" w:cs="Times New Roman"/>
          <w:sz w:val="28"/>
          <w:szCs w:val="28"/>
        </w:rPr>
        <w:t>Пб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72B6A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472B6A">
        <w:rPr>
          <w:rFonts w:ascii="Times New Roman" w:hAnsi="Times New Roman" w:cs="Times New Roman"/>
          <w:sz w:val="28"/>
          <w:szCs w:val="28"/>
        </w:rPr>
        <w:t xml:space="preserve"> Искусство – СПБ, 2004. – С.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525–543.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72B6A">
        <w:rPr>
          <w:rFonts w:ascii="Times New Roman" w:hAnsi="Times New Roman"/>
          <w:sz w:val="28"/>
          <w:szCs w:val="28"/>
        </w:rPr>
        <w:t>Мелетинский</w:t>
      </w:r>
      <w:proofErr w:type="spellEnd"/>
      <w:r w:rsidRPr="00472B6A">
        <w:rPr>
          <w:rFonts w:ascii="Times New Roman" w:hAnsi="Times New Roman"/>
          <w:sz w:val="28"/>
          <w:szCs w:val="28"/>
        </w:rPr>
        <w:t> Е. М. Поэтика мифа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/ Е. М. </w:t>
      </w:r>
      <w:proofErr w:type="spellStart"/>
      <w:r>
        <w:rPr>
          <w:rFonts w:ascii="Times New Roman" w:hAnsi="Times New Roman"/>
          <w:sz w:val="28"/>
          <w:szCs w:val="28"/>
        </w:rPr>
        <w:t>Мелетинский</w:t>
      </w:r>
      <w:proofErr w:type="spellEnd"/>
      <w:r>
        <w:rPr>
          <w:rFonts w:ascii="Times New Roman" w:hAnsi="Times New Roman"/>
          <w:sz w:val="28"/>
          <w:szCs w:val="28"/>
        </w:rPr>
        <w:t>. – М.</w:t>
      </w:r>
      <w:r w:rsidRPr="00472B6A">
        <w:rPr>
          <w:rFonts w:ascii="Times New Roman" w:hAnsi="Times New Roman"/>
          <w:sz w:val="28"/>
          <w:szCs w:val="28"/>
        </w:rPr>
        <w:t>: Восточная литература, 2000. – 407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72B6A">
        <w:rPr>
          <w:rFonts w:ascii="Times New Roman" w:eastAsia="Times-Bold" w:hAnsi="Times New Roman"/>
          <w:bCs/>
          <w:sz w:val="28"/>
          <w:szCs w:val="28"/>
        </w:rPr>
        <w:t>Мечковская</w:t>
      </w:r>
      <w:proofErr w:type="spellEnd"/>
      <w:r w:rsidRPr="00472B6A">
        <w:rPr>
          <w:rFonts w:ascii="Times New Roman" w:eastAsia="Times-Bold" w:hAnsi="Times New Roman"/>
          <w:bCs/>
          <w:sz w:val="28"/>
          <w:szCs w:val="28"/>
        </w:rPr>
        <w:t xml:space="preserve"> Н. Б. </w:t>
      </w:r>
      <w:r w:rsidRPr="00472B6A">
        <w:rPr>
          <w:rFonts w:ascii="Times New Roman" w:eastAsia="Times-Roman" w:hAnsi="Times New Roman"/>
          <w:sz w:val="28"/>
          <w:szCs w:val="28"/>
        </w:rPr>
        <w:t xml:space="preserve">Семиотика Язык. Природа. </w:t>
      </w:r>
      <w:proofErr w:type="gramStart"/>
      <w:r w:rsidRPr="00472B6A">
        <w:rPr>
          <w:rFonts w:ascii="Times New Roman" w:eastAsia="Times-Roman" w:hAnsi="Times New Roman"/>
          <w:sz w:val="28"/>
          <w:szCs w:val="28"/>
        </w:rPr>
        <w:t>Культура</w:t>
      </w:r>
      <w:r w:rsidRPr="00472B6A">
        <w:rPr>
          <w:rFonts w:ascii="Times New Roman" w:eastAsia="Times-Roman" w:hAnsi="Times New Roman"/>
          <w:sz w:val="28"/>
          <w:szCs w:val="28"/>
          <w:lang w:val="en-US"/>
        </w:rPr>
        <w:t> </w:t>
      </w:r>
      <w:r w:rsidRPr="00472B6A">
        <w:rPr>
          <w:rFonts w:ascii="Times New Roman" w:eastAsia="Times-Roman" w:hAnsi="Times New Roman"/>
          <w:sz w:val="28"/>
          <w:szCs w:val="28"/>
        </w:rPr>
        <w:t>:</w:t>
      </w:r>
      <w:proofErr w:type="gramEnd"/>
      <w:r w:rsidRPr="00472B6A">
        <w:rPr>
          <w:rFonts w:ascii="Times New Roman" w:eastAsia="Times-Roman" w:hAnsi="Times New Roman"/>
          <w:sz w:val="28"/>
          <w:szCs w:val="28"/>
        </w:rPr>
        <w:t xml:space="preserve"> [курс лекций].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eastAsia="Times-Roman" w:hAnsi="Times New Roman"/>
          <w:sz w:val="28"/>
          <w:szCs w:val="28"/>
        </w:rPr>
        <w:t>М.</w:t>
      </w:r>
      <w:r w:rsidRPr="00472B6A">
        <w:rPr>
          <w:rFonts w:ascii="Times New Roman" w:eastAsia="Times-Roman" w:hAnsi="Times New Roman"/>
          <w:sz w:val="28"/>
          <w:szCs w:val="28"/>
        </w:rPr>
        <w:t xml:space="preserve">: Издательский центр Академия, 2007. </w:t>
      </w:r>
      <w:r w:rsidRPr="00472B6A">
        <w:rPr>
          <w:rFonts w:ascii="Times New Roman" w:hAnsi="Times New Roman"/>
          <w:sz w:val="28"/>
          <w:szCs w:val="28"/>
        </w:rPr>
        <w:t xml:space="preserve">– </w:t>
      </w:r>
      <w:r w:rsidRPr="00472B6A">
        <w:rPr>
          <w:rFonts w:ascii="Times New Roman" w:eastAsia="Times-Roman" w:hAnsi="Times New Roman"/>
          <w:sz w:val="28"/>
          <w:szCs w:val="28"/>
        </w:rPr>
        <w:t>432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Минц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 З. Г. Футуризм и «неоромантизм». К проблеме генезиса и структуры «Истории бедного рыцаря» Ел. 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 / З. Г. 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Минц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 xml:space="preserve"> // Поэтика русского символизма. – С</w:t>
      </w:r>
      <w:r>
        <w:rPr>
          <w:rFonts w:ascii="Times New Roman" w:hAnsi="Times New Roman" w:cs="Times New Roman"/>
          <w:sz w:val="28"/>
          <w:szCs w:val="28"/>
        </w:rPr>
        <w:t>.-</w:t>
      </w:r>
      <w:proofErr w:type="gramStart"/>
      <w:r>
        <w:rPr>
          <w:rFonts w:ascii="Times New Roman" w:hAnsi="Times New Roman" w:cs="Times New Roman"/>
          <w:sz w:val="28"/>
          <w:szCs w:val="28"/>
        </w:rPr>
        <w:t>Пб.</w:t>
      </w:r>
      <w:r w:rsidRPr="00472B6A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472B6A">
        <w:rPr>
          <w:rFonts w:ascii="Times New Roman" w:hAnsi="Times New Roman" w:cs="Times New Roman"/>
          <w:sz w:val="28"/>
          <w:szCs w:val="28"/>
        </w:rPr>
        <w:t xml:space="preserve"> Искусство – СПБ, 2004. – С. 317–327.</w:t>
      </w:r>
    </w:p>
    <w:p w:rsidR="00AD11F5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Минц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 xml:space="preserve"> З. Г. Символика зеркала в ранней поэзии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Вяч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. Иванова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/ З. Г. 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Минц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 xml:space="preserve"> // Поэтика русского символизма – С</w:t>
      </w:r>
      <w:r>
        <w:rPr>
          <w:rFonts w:ascii="Times New Roman" w:hAnsi="Times New Roman" w:cs="Times New Roman"/>
          <w:sz w:val="28"/>
          <w:szCs w:val="28"/>
        </w:rPr>
        <w:t>.-</w:t>
      </w:r>
      <w:proofErr w:type="gramStart"/>
      <w:r>
        <w:rPr>
          <w:rFonts w:ascii="Times New Roman" w:hAnsi="Times New Roman" w:cs="Times New Roman"/>
          <w:sz w:val="28"/>
          <w:szCs w:val="28"/>
        </w:rPr>
        <w:t>Пб.: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Искусство – СПБ, 2004.</w:t>
      </w:r>
    </w:p>
    <w:p w:rsidR="00AD11F5" w:rsidRPr="00472B6A" w:rsidRDefault="00AD11F5" w:rsidP="00AD11F5">
      <w:pPr>
        <w:pStyle w:val="a4"/>
        <w:suppressAutoHyphens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472B6A">
        <w:rPr>
          <w:rFonts w:ascii="Times New Roman" w:hAnsi="Times New Roman" w:cs="Times New Roman"/>
          <w:sz w:val="28"/>
          <w:szCs w:val="28"/>
        </w:rPr>
        <w:t>– С. 123–128.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eastAsia="MinionPro-Regular" w:hAnsi="Times New Roman" w:cs="Times New Roman"/>
          <w:color w:val="000000"/>
          <w:sz w:val="28"/>
          <w:szCs w:val="28"/>
          <w:u w:val="single"/>
        </w:rPr>
      </w:pPr>
      <w:r w:rsidRPr="00472B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Минц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 З. Г. Зеркало у русских символистов / З. Г. 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Минц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 xml:space="preserve"> // Поэтика русского символизма. – С</w:t>
      </w:r>
      <w:r>
        <w:rPr>
          <w:rFonts w:ascii="Times New Roman" w:hAnsi="Times New Roman" w:cs="Times New Roman"/>
          <w:sz w:val="28"/>
          <w:szCs w:val="28"/>
        </w:rPr>
        <w:t>.-</w:t>
      </w:r>
      <w:proofErr w:type="gramStart"/>
      <w:r>
        <w:rPr>
          <w:rFonts w:ascii="Times New Roman" w:hAnsi="Times New Roman" w:cs="Times New Roman"/>
          <w:sz w:val="28"/>
          <w:szCs w:val="28"/>
        </w:rPr>
        <w:t>Пб.</w:t>
      </w:r>
      <w:r w:rsidRPr="00472B6A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472B6A">
        <w:rPr>
          <w:rFonts w:ascii="Times New Roman" w:hAnsi="Times New Roman" w:cs="Times New Roman"/>
          <w:sz w:val="28"/>
          <w:szCs w:val="28"/>
        </w:rPr>
        <w:t xml:space="preserve"> Искусство – СПБ, 2004. – С. 129–130.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Style w:val="a6"/>
          <w:rFonts w:ascii="Times New Roman" w:eastAsia="MinionPro-Regular" w:hAnsi="Times New Roman"/>
          <w:color w:val="000000"/>
          <w:sz w:val="28"/>
          <w:szCs w:val="28"/>
        </w:rPr>
      </w:pPr>
      <w:proofErr w:type="spellStart"/>
      <w:r w:rsidRPr="00472B6A">
        <w:rPr>
          <w:rFonts w:ascii="Times New Roman" w:hAnsi="Times New Roman" w:cs="Times New Roman"/>
          <w:color w:val="000000"/>
          <w:sz w:val="28"/>
          <w:szCs w:val="28"/>
        </w:rPr>
        <w:lastRenderedPageBreak/>
        <w:t>Мусий</w:t>
      </w:r>
      <w:proofErr w:type="spellEnd"/>
      <w:r w:rsidRPr="00472B6A">
        <w:rPr>
          <w:rFonts w:ascii="Times New Roman" w:hAnsi="Times New Roman" w:cs="Times New Roman"/>
          <w:color w:val="000000"/>
          <w:sz w:val="28"/>
          <w:szCs w:val="28"/>
        </w:rPr>
        <w:t> В. Б. Авторский миф как художественное выражение модели мира / В. Б. </w:t>
      </w:r>
      <w:proofErr w:type="spellStart"/>
      <w:r w:rsidRPr="00472B6A">
        <w:rPr>
          <w:rFonts w:ascii="Times New Roman" w:hAnsi="Times New Roman" w:cs="Times New Roman"/>
          <w:color w:val="000000"/>
          <w:sz w:val="28"/>
          <w:szCs w:val="28"/>
        </w:rPr>
        <w:t>Мусий</w:t>
      </w:r>
      <w:proofErr w:type="spellEnd"/>
      <w:r w:rsidRPr="00472B6A">
        <w:rPr>
          <w:rFonts w:ascii="Times New Roman" w:hAnsi="Times New Roman" w:cs="Times New Roman"/>
          <w:color w:val="000000"/>
          <w:sz w:val="28"/>
          <w:szCs w:val="28"/>
        </w:rPr>
        <w:t xml:space="preserve"> // </w:t>
      </w:r>
      <w:r w:rsidRPr="00472B6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Модель мира в </w:t>
      </w:r>
      <w:proofErr w:type="spellStart"/>
      <w:r w:rsidRPr="00472B6A">
        <w:rPr>
          <w:rFonts w:ascii="Times New Roman" w:hAnsi="Times New Roman" w:cs="Times New Roman"/>
          <w:color w:val="000000"/>
          <w:sz w:val="28"/>
          <w:szCs w:val="28"/>
          <w:lang w:val="uk-UA"/>
        </w:rPr>
        <w:t>художественном</w:t>
      </w:r>
      <w:proofErr w:type="spellEnd"/>
      <w:r w:rsidRPr="00472B6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gramStart"/>
      <w:r w:rsidRPr="00472B6A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тексте :</w:t>
      </w:r>
      <w:proofErr w:type="gramEnd"/>
      <w:r w:rsidRPr="00472B6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</w:t>
      </w:r>
      <w:proofErr w:type="spellStart"/>
      <w:r w:rsidRPr="00472B6A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монография</w:t>
      </w:r>
      <w:proofErr w:type="spellEnd"/>
      <w:r w:rsidRPr="00472B6A">
        <w:rPr>
          <w:rFonts w:ascii="Times New Roman" w:hAnsi="Times New Roman" w:cs="Times New Roman"/>
          <w:color w:val="000000"/>
          <w:sz w:val="28"/>
          <w:szCs w:val="28"/>
          <w:lang w:val="uk-UA"/>
        </w:rPr>
        <w:t>] / [</w:t>
      </w:r>
      <w:proofErr w:type="spellStart"/>
      <w:r w:rsidRPr="00472B6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отв</w:t>
      </w:r>
      <w:proofErr w:type="spellEnd"/>
      <w:r w:rsidRPr="00472B6A">
        <w:rPr>
          <w:rFonts w:ascii="Times New Roman" w:hAnsi="Times New Roman" w:cs="Times New Roman"/>
          <w:color w:val="000000"/>
          <w:sz w:val="28"/>
          <w:szCs w:val="28"/>
          <w:lang w:val="uk-UA"/>
        </w:rPr>
        <w:t>.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ред. Н. М. 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Раковская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]. – Одесса</w:t>
      </w:r>
      <w:r w:rsidRPr="00472B6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472B6A">
        <w:rPr>
          <w:rFonts w:ascii="Times New Roman" w:hAnsi="Times New Roman" w:cs="Times New Roman"/>
          <w:color w:val="000000"/>
          <w:sz w:val="28"/>
          <w:szCs w:val="28"/>
          <w:lang w:val="uk-UA"/>
        </w:rPr>
        <w:t>Астропринт</w:t>
      </w:r>
      <w:proofErr w:type="spellEnd"/>
      <w:r w:rsidRPr="00472B6A">
        <w:rPr>
          <w:rFonts w:ascii="Times New Roman" w:hAnsi="Times New Roman" w:cs="Times New Roman"/>
          <w:color w:val="000000"/>
          <w:sz w:val="28"/>
          <w:szCs w:val="28"/>
          <w:lang w:val="uk-UA"/>
        </w:rPr>
        <w:t>, 2009. – С. 26–58.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472B6A">
        <w:rPr>
          <w:rFonts w:ascii="Times New Roman" w:hAnsi="Times New Roman"/>
          <w:sz w:val="28"/>
          <w:szCs w:val="28"/>
        </w:rPr>
        <w:t>Мусий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 В. Б., </w:t>
      </w:r>
      <w:proofErr w:type="spellStart"/>
      <w:r w:rsidRPr="00472B6A">
        <w:rPr>
          <w:rFonts w:ascii="Times New Roman" w:hAnsi="Times New Roman"/>
          <w:sz w:val="28"/>
          <w:szCs w:val="28"/>
        </w:rPr>
        <w:t>Морева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 Т. Ю. Основы научной работы студента: [учеб. </w:t>
      </w:r>
      <w:proofErr w:type="spellStart"/>
      <w:r w:rsidRPr="00472B6A">
        <w:rPr>
          <w:rFonts w:ascii="Times New Roman" w:hAnsi="Times New Roman"/>
          <w:sz w:val="28"/>
          <w:szCs w:val="28"/>
        </w:rPr>
        <w:t>пособ</w:t>
      </w:r>
      <w:proofErr w:type="spellEnd"/>
      <w:r w:rsidRPr="00472B6A">
        <w:rPr>
          <w:rFonts w:ascii="Times New Roman" w:hAnsi="Times New Roman"/>
          <w:sz w:val="28"/>
          <w:szCs w:val="28"/>
        </w:rPr>
        <w:t>.] / В. Б</w:t>
      </w:r>
      <w:r>
        <w:rPr>
          <w:rFonts w:ascii="Times New Roman" w:hAnsi="Times New Roman"/>
          <w:sz w:val="28"/>
          <w:szCs w:val="28"/>
        </w:rPr>
        <w:t>. </w:t>
      </w:r>
      <w:proofErr w:type="spellStart"/>
      <w:r>
        <w:rPr>
          <w:rFonts w:ascii="Times New Roman" w:hAnsi="Times New Roman"/>
          <w:sz w:val="28"/>
          <w:szCs w:val="28"/>
        </w:rPr>
        <w:t>Мусий</w:t>
      </w:r>
      <w:proofErr w:type="spellEnd"/>
      <w:r>
        <w:rPr>
          <w:rFonts w:ascii="Times New Roman" w:hAnsi="Times New Roman"/>
          <w:sz w:val="28"/>
          <w:szCs w:val="28"/>
        </w:rPr>
        <w:t>, Т. Ю. </w:t>
      </w:r>
      <w:proofErr w:type="spellStart"/>
      <w:r>
        <w:rPr>
          <w:rFonts w:ascii="Times New Roman" w:hAnsi="Times New Roman"/>
          <w:sz w:val="28"/>
          <w:szCs w:val="28"/>
        </w:rPr>
        <w:t>Морева</w:t>
      </w:r>
      <w:proofErr w:type="spellEnd"/>
      <w:r>
        <w:rPr>
          <w:rFonts w:ascii="Times New Roman" w:hAnsi="Times New Roman"/>
          <w:sz w:val="28"/>
          <w:szCs w:val="28"/>
        </w:rPr>
        <w:t>. – Одесса</w:t>
      </w:r>
      <w:r w:rsidRPr="00472B6A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472B6A">
        <w:rPr>
          <w:rFonts w:ascii="Times New Roman" w:hAnsi="Times New Roman"/>
          <w:sz w:val="28"/>
          <w:szCs w:val="28"/>
        </w:rPr>
        <w:t>Принт</w:t>
      </w:r>
      <w:proofErr w:type="spellEnd"/>
      <w:r w:rsidRPr="00472B6A">
        <w:rPr>
          <w:rFonts w:ascii="Times New Roman" w:hAnsi="Times New Roman"/>
          <w:sz w:val="28"/>
          <w:szCs w:val="28"/>
        </w:rPr>
        <w:t>-бистро, 2013. – 94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sz w:val="28"/>
          <w:szCs w:val="28"/>
        </w:rPr>
        <w:t>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472B6A">
        <w:rPr>
          <w:rFonts w:ascii="Times New Roman" w:hAnsi="Times New Roman"/>
          <w:bCs/>
          <w:sz w:val="28"/>
          <w:szCs w:val="28"/>
          <w:lang w:val="uk-UA"/>
        </w:rPr>
        <w:t>Орлицкий</w:t>
      </w:r>
      <w:proofErr w:type="spellEnd"/>
      <w:r w:rsidRPr="00472B6A">
        <w:rPr>
          <w:rFonts w:ascii="Times New Roman" w:hAnsi="Times New Roman"/>
          <w:bCs/>
          <w:sz w:val="28"/>
          <w:szCs w:val="28"/>
          <w:lang w:val="uk-UA"/>
        </w:rPr>
        <w:t xml:space="preserve"> Ю. Б. </w:t>
      </w:r>
      <w:proofErr w:type="spellStart"/>
      <w:r w:rsidRPr="00472B6A">
        <w:rPr>
          <w:rFonts w:ascii="Times New Roman" w:hAnsi="Times New Roman"/>
          <w:bCs/>
          <w:sz w:val="28"/>
          <w:szCs w:val="28"/>
          <w:lang w:val="uk-UA"/>
        </w:rPr>
        <w:t>Динамика</w:t>
      </w:r>
      <w:proofErr w:type="spellEnd"/>
      <w:r w:rsidRPr="00472B6A">
        <w:rPr>
          <w:rFonts w:ascii="Times New Roman" w:hAnsi="Times New Roman"/>
          <w:bCs/>
          <w:sz w:val="28"/>
          <w:szCs w:val="28"/>
          <w:lang w:val="uk-UA"/>
        </w:rPr>
        <w:t xml:space="preserve"> стиха и </w:t>
      </w:r>
      <w:proofErr w:type="spellStart"/>
      <w:r w:rsidRPr="00472B6A">
        <w:rPr>
          <w:rFonts w:ascii="Times New Roman" w:hAnsi="Times New Roman"/>
          <w:bCs/>
          <w:sz w:val="28"/>
          <w:szCs w:val="28"/>
          <w:lang w:val="uk-UA"/>
        </w:rPr>
        <w:t>прозы</w:t>
      </w:r>
      <w:proofErr w:type="spellEnd"/>
      <w:r w:rsidRPr="00472B6A">
        <w:rPr>
          <w:rFonts w:ascii="Times New Roman" w:hAnsi="Times New Roman"/>
          <w:bCs/>
          <w:sz w:val="28"/>
          <w:szCs w:val="28"/>
          <w:lang w:val="uk-UA"/>
        </w:rPr>
        <w:t xml:space="preserve"> в </w:t>
      </w:r>
      <w:proofErr w:type="spellStart"/>
      <w:r w:rsidRPr="00472B6A">
        <w:rPr>
          <w:rFonts w:ascii="Times New Roman" w:hAnsi="Times New Roman"/>
          <w:bCs/>
          <w:sz w:val="28"/>
          <w:szCs w:val="28"/>
          <w:lang w:val="uk-UA"/>
        </w:rPr>
        <w:t>русской</w:t>
      </w:r>
      <w:proofErr w:type="spellEnd"/>
      <w:r w:rsidRPr="00472B6A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/>
          <w:bCs/>
          <w:sz w:val="28"/>
          <w:szCs w:val="28"/>
          <w:lang w:val="uk-UA"/>
        </w:rPr>
        <w:t>словесности</w:t>
      </w:r>
      <w:proofErr w:type="spellEnd"/>
      <w:r w:rsidRPr="00472B6A">
        <w:rPr>
          <w:rFonts w:ascii="Times New Roman" w:hAnsi="Times New Roman"/>
          <w:bCs/>
          <w:sz w:val="28"/>
          <w:szCs w:val="28"/>
          <w:lang w:val="uk-UA"/>
        </w:rPr>
        <w:t> / Ю. Б.</w:t>
      </w:r>
      <w:r w:rsidRPr="00472B6A">
        <w:rPr>
          <w:rFonts w:ascii="Times New Roman" w:hAnsi="Times New Roman"/>
          <w:bCs/>
          <w:sz w:val="28"/>
          <w:szCs w:val="28"/>
          <w:lang w:val="en-US"/>
        </w:rPr>
        <w:t> </w:t>
      </w:r>
      <w:proofErr w:type="spellStart"/>
      <w:r w:rsidRPr="00472B6A">
        <w:rPr>
          <w:rFonts w:ascii="Times New Roman" w:hAnsi="Times New Roman"/>
          <w:bCs/>
          <w:sz w:val="28"/>
          <w:szCs w:val="28"/>
          <w:lang w:val="uk-UA"/>
        </w:rPr>
        <w:t>Орлицкий</w:t>
      </w:r>
      <w:proofErr w:type="spellEnd"/>
      <w:r w:rsidRPr="00472B6A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Pr="00472B6A">
        <w:rPr>
          <w:rFonts w:ascii="Times New Roman" w:hAnsi="Times New Roman"/>
          <w:sz w:val="28"/>
          <w:szCs w:val="28"/>
        </w:rPr>
        <w:t xml:space="preserve">– </w:t>
      </w:r>
      <w:r w:rsidRPr="00472B6A">
        <w:rPr>
          <w:rFonts w:ascii="Times New Roman" w:hAnsi="Times New Roman"/>
          <w:bCs/>
          <w:sz w:val="28"/>
          <w:szCs w:val="28"/>
          <w:lang w:val="uk-UA"/>
        </w:rPr>
        <w:t>М.:</w:t>
      </w:r>
      <w:r w:rsidRPr="00472B6A">
        <w:rPr>
          <w:rFonts w:ascii="Times New Roman" w:hAnsi="Times New Roman"/>
          <w:bCs/>
          <w:sz w:val="28"/>
          <w:szCs w:val="28"/>
        </w:rPr>
        <w:t xml:space="preserve"> </w:t>
      </w:r>
      <w:r w:rsidRPr="00472B6A">
        <w:rPr>
          <w:rFonts w:ascii="Times New Roman" w:hAnsi="Times New Roman"/>
          <w:bCs/>
          <w:sz w:val="28"/>
          <w:szCs w:val="28"/>
          <w:lang w:val="uk-UA"/>
        </w:rPr>
        <w:t>РГГУ,</w:t>
      </w:r>
      <w:r w:rsidRPr="00472B6A">
        <w:rPr>
          <w:rFonts w:ascii="Times New Roman" w:hAnsi="Times New Roman"/>
          <w:bCs/>
          <w:sz w:val="28"/>
          <w:szCs w:val="28"/>
        </w:rPr>
        <w:t xml:space="preserve"> </w:t>
      </w:r>
      <w:r w:rsidRPr="00472B6A">
        <w:rPr>
          <w:rFonts w:ascii="Times New Roman" w:hAnsi="Times New Roman"/>
          <w:bCs/>
          <w:sz w:val="28"/>
          <w:szCs w:val="28"/>
          <w:lang w:val="uk-UA"/>
        </w:rPr>
        <w:t>2008.</w:t>
      </w:r>
      <w:r w:rsidRPr="00472B6A">
        <w:rPr>
          <w:rFonts w:ascii="Times New Roman" w:hAnsi="Times New Roman"/>
          <w:bCs/>
          <w:sz w:val="28"/>
          <w:szCs w:val="28"/>
        </w:rPr>
        <w:t xml:space="preserve"> </w:t>
      </w:r>
      <w:r w:rsidRPr="00472B6A">
        <w:rPr>
          <w:rFonts w:ascii="Times New Roman" w:hAnsi="Times New Roman"/>
          <w:sz w:val="28"/>
          <w:szCs w:val="28"/>
        </w:rPr>
        <w:t xml:space="preserve">– </w:t>
      </w:r>
      <w:r w:rsidRPr="00472B6A">
        <w:rPr>
          <w:rFonts w:ascii="Times New Roman" w:hAnsi="Times New Roman"/>
          <w:bCs/>
          <w:sz w:val="28"/>
          <w:szCs w:val="28"/>
          <w:lang w:val="uk-UA"/>
        </w:rPr>
        <w:t>845</w:t>
      </w:r>
      <w:r w:rsidRPr="00472B6A">
        <w:rPr>
          <w:rFonts w:ascii="Times New Roman" w:hAnsi="Times New Roman"/>
          <w:bCs/>
          <w:sz w:val="28"/>
          <w:szCs w:val="28"/>
          <w:lang w:val="en-US"/>
        </w:rPr>
        <w:t> </w:t>
      </w:r>
      <w:r w:rsidRPr="00472B6A">
        <w:rPr>
          <w:rFonts w:ascii="Times New Roman" w:hAnsi="Times New Roman"/>
          <w:bCs/>
          <w:sz w:val="28"/>
          <w:szCs w:val="28"/>
          <w:lang w:val="uk-UA"/>
        </w:rPr>
        <w:t>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472B6A">
        <w:rPr>
          <w:rFonts w:ascii="Times New Roman" w:hAnsi="Times New Roman"/>
          <w:bCs/>
          <w:sz w:val="28"/>
          <w:szCs w:val="28"/>
          <w:lang w:val="uk-UA"/>
        </w:rPr>
        <w:t>Орлицкий</w:t>
      </w:r>
      <w:proofErr w:type="spellEnd"/>
      <w:r w:rsidRPr="00472B6A">
        <w:rPr>
          <w:rFonts w:ascii="Times New Roman" w:hAnsi="Times New Roman"/>
          <w:bCs/>
          <w:sz w:val="28"/>
          <w:szCs w:val="28"/>
          <w:lang w:val="uk-UA"/>
        </w:rPr>
        <w:t xml:space="preserve"> Ю. Б. </w:t>
      </w:r>
      <w:proofErr w:type="spellStart"/>
      <w:r w:rsidRPr="00472B6A">
        <w:rPr>
          <w:rFonts w:ascii="Times New Roman" w:hAnsi="Times New Roman"/>
          <w:bCs/>
          <w:sz w:val="28"/>
          <w:szCs w:val="28"/>
          <w:lang w:val="uk-UA"/>
        </w:rPr>
        <w:t>Стих</w:t>
      </w:r>
      <w:proofErr w:type="spellEnd"/>
      <w:r w:rsidRPr="00472B6A">
        <w:rPr>
          <w:rFonts w:ascii="Times New Roman" w:hAnsi="Times New Roman"/>
          <w:bCs/>
          <w:sz w:val="28"/>
          <w:szCs w:val="28"/>
          <w:lang w:val="uk-UA"/>
        </w:rPr>
        <w:t xml:space="preserve"> и проза в </w:t>
      </w:r>
      <w:proofErr w:type="spellStart"/>
      <w:r w:rsidRPr="00472B6A">
        <w:rPr>
          <w:rFonts w:ascii="Times New Roman" w:hAnsi="Times New Roman"/>
          <w:bCs/>
          <w:sz w:val="28"/>
          <w:szCs w:val="28"/>
          <w:lang w:val="uk-UA"/>
        </w:rPr>
        <w:t>русской</w:t>
      </w:r>
      <w:proofErr w:type="spellEnd"/>
      <w:r w:rsidRPr="00472B6A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/>
          <w:bCs/>
          <w:sz w:val="28"/>
          <w:szCs w:val="28"/>
          <w:lang w:val="uk-UA"/>
        </w:rPr>
        <w:t>литературе</w:t>
      </w:r>
      <w:proofErr w:type="spellEnd"/>
      <w:r w:rsidRPr="00472B6A">
        <w:rPr>
          <w:rFonts w:ascii="Times New Roman" w:hAnsi="Times New Roman"/>
          <w:bCs/>
          <w:sz w:val="28"/>
          <w:szCs w:val="28"/>
          <w:lang w:val="en-US"/>
        </w:rPr>
        <w:t> </w:t>
      </w:r>
      <w:r w:rsidRPr="00472B6A">
        <w:rPr>
          <w:rFonts w:ascii="Times New Roman" w:hAnsi="Times New Roman"/>
          <w:bCs/>
          <w:sz w:val="28"/>
          <w:szCs w:val="28"/>
        </w:rPr>
        <w:t xml:space="preserve">/ </w:t>
      </w:r>
      <w:r w:rsidRPr="00472B6A">
        <w:rPr>
          <w:rFonts w:ascii="Times New Roman" w:hAnsi="Times New Roman"/>
          <w:bCs/>
          <w:sz w:val="28"/>
          <w:szCs w:val="28"/>
          <w:lang w:val="uk-UA"/>
        </w:rPr>
        <w:t>Ю. Б.</w:t>
      </w:r>
      <w:r w:rsidRPr="00472B6A">
        <w:rPr>
          <w:rFonts w:ascii="Times New Roman" w:hAnsi="Times New Roman"/>
          <w:bCs/>
          <w:sz w:val="28"/>
          <w:szCs w:val="28"/>
          <w:lang w:val="en-US"/>
        </w:rPr>
        <w:t> </w:t>
      </w:r>
      <w:proofErr w:type="spellStart"/>
      <w:r w:rsidRPr="00472B6A">
        <w:rPr>
          <w:rFonts w:ascii="Times New Roman" w:hAnsi="Times New Roman"/>
          <w:bCs/>
          <w:sz w:val="28"/>
          <w:szCs w:val="28"/>
          <w:lang w:val="uk-UA"/>
        </w:rPr>
        <w:t>Орлицкий</w:t>
      </w:r>
      <w:proofErr w:type="spellEnd"/>
      <w:r w:rsidRPr="00472B6A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472B6A">
        <w:rPr>
          <w:rFonts w:ascii="Times New Roman" w:hAnsi="Times New Roman"/>
          <w:bCs/>
          <w:sz w:val="28"/>
          <w:szCs w:val="28"/>
        </w:rPr>
        <w:t xml:space="preserve"> </w:t>
      </w:r>
      <w:r w:rsidRPr="00472B6A">
        <w:rPr>
          <w:rFonts w:ascii="Times New Roman" w:hAnsi="Times New Roman"/>
          <w:sz w:val="28"/>
          <w:szCs w:val="28"/>
        </w:rPr>
        <w:t xml:space="preserve">– </w:t>
      </w:r>
      <w:r w:rsidRPr="00472B6A">
        <w:rPr>
          <w:rFonts w:ascii="Times New Roman" w:hAnsi="Times New Roman"/>
          <w:bCs/>
          <w:sz w:val="28"/>
          <w:szCs w:val="28"/>
          <w:lang w:val="uk-UA"/>
        </w:rPr>
        <w:t>М.: РГГУ,</w:t>
      </w:r>
      <w:r w:rsidRPr="00472B6A">
        <w:rPr>
          <w:rFonts w:ascii="Times New Roman" w:hAnsi="Times New Roman"/>
          <w:bCs/>
          <w:sz w:val="28"/>
          <w:szCs w:val="28"/>
        </w:rPr>
        <w:t xml:space="preserve"> </w:t>
      </w:r>
      <w:r w:rsidRPr="00472B6A">
        <w:rPr>
          <w:rFonts w:ascii="Times New Roman" w:hAnsi="Times New Roman"/>
          <w:bCs/>
          <w:sz w:val="28"/>
          <w:szCs w:val="28"/>
          <w:lang w:val="uk-UA"/>
        </w:rPr>
        <w:t>2002.</w:t>
      </w:r>
      <w:r w:rsidRPr="00472B6A">
        <w:rPr>
          <w:rFonts w:ascii="Times New Roman" w:hAnsi="Times New Roman"/>
          <w:bCs/>
          <w:sz w:val="28"/>
          <w:szCs w:val="28"/>
          <w:lang w:val="en-US"/>
        </w:rPr>
        <w:t> </w:t>
      </w:r>
      <w:r w:rsidRPr="00472B6A">
        <w:rPr>
          <w:rFonts w:ascii="Times New Roman" w:hAnsi="Times New Roman"/>
          <w:sz w:val="28"/>
          <w:szCs w:val="28"/>
        </w:rPr>
        <w:t xml:space="preserve">– </w:t>
      </w:r>
      <w:r w:rsidRPr="00472B6A">
        <w:rPr>
          <w:rFonts w:ascii="Times New Roman" w:hAnsi="Times New Roman"/>
          <w:bCs/>
          <w:sz w:val="28"/>
          <w:szCs w:val="28"/>
          <w:lang w:val="uk-UA"/>
        </w:rPr>
        <w:t>685</w:t>
      </w:r>
      <w:r w:rsidRPr="00472B6A">
        <w:rPr>
          <w:rFonts w:ascii="Times New Roman" w:hAnsi="Times New Roman"/>
          <w:bCs/>
          <w:sz w:val="28"/>
          <w:szCs w:val="28"/>
          <w:lang w:val="en-US"/>
        </w:rPr>
        <w:t> </w:t>
      </w:r>
      <w:r w:rsidRPr="00472B6A">
        <w:rPr>
          <w:rFonts w:ascii="Times New Roman" w:hAnsi="Times New Roman"/>
          <w:bCs/>
          <w:sz w:val="28"/>
          <w:szCs w:val="28"/>
          <w:lang w:val="uk-UA"/>
        </w:rPr>
        <w:t>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Орлицкий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 xml:space="preserve"> Ю.Б. Стих и проза в русской </w:t>
      </w:r>
      <w:proofErr w:type="gramStart"/>
      <w:r w:rsidRPr="00472B6A">
        <w:rPr>
          <w:rFonts w:ascii="Times New Roman" w:hAnsi="Times New Roman" w:cs="Times New Roman"/>
          <w:sz w:val="28"/>
          <w:szCs w:val="28"/>
        </w:rPr>
        <w:t>литературе :</w:t>
      </w:r>
      <w:proofErr w:type="gramEnd"/>
      <w:r w:rsidRPr="00472B6A">
        <w:rPr>
          <w:rFonts w:ascii="Times New Roman" w:hAnsi="Times New Roman" w:cs="Times New Roman"/>
          <w:sz w:val="28"/>
          <w:szCs w:val="28"/>
        </w:rPr>
        <w:t xml:space="preserve"> Очерки истории и теории / Ю.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Б.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Орлицкий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. – Воронеж: Воронеж. ун-т, 1991. – 200 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cs="Times New Roman"/>
          <w:bCs/>
        </w:rPr>
      </w:pPr>
      <w:proofErr w:type="spellStart"/>
      <w:r w:rsidRPr="00472B6A">
        <w:rPr>
          <w:rStyle w:val="a6"/>
          <w:rFonts w:ascii="Times New Roman" w:eastAsia="MinionPro-Regular" w:hAnsi="Times New Roman"/>
          <w:sz w:val="28"/>
          <w:szCs w:val="28"/>
          <w:lang w:val="uk-UA"/>
        </w:rPr>
        <w:t>Пьеге</w:t>
      </w:r>
      <w:proofErr w:type="spellEnd"/>
      <w:r w:rsidRPr="00472B6A">
        <w:rPr>
          <w:rStyle w:val="a6"/>
          <w:rFonts w:ascii="Times New Roman" w:eastAsia="MinionPro-Regular" w:hAnsi="Times New Roman"/>
          <w:sz w:val="28"/>
          <w:szCs w:val="28"/>
          <w:lang w:val="uk-UA"/>
        </w:rPr>
        <w:t xml:space="preserve">-Гро Н. </w:t>
      </w:r>
      <w:proofErr w:type="spellStart"/>
      <w:r w:rsidRPr="00472B6A">
        <w:rPr>
          <w:rStyle w:val="a6"/>
          <w:rFonts w:ascii="Times New Roman" w:eastAsia="MinionPro-Regular" w:hAnsi="Times New Roman"/>
          <w:sz w:val="28"/>
          <w:szCs w:val="28"/>
          <w:lang w:val="uk-UA"/>
        </w:rPr>
        <w:t>Введение</w:t>
      </w:r>
      <w:proofErr w:type="spellEnd"/>
      <w:r w:rsidRPr="00472B6A">
        <w:rPr>
          <w:rStyle w:val="a6"/>
          <w:rFonts w:ascii="Times New Roman" w:eastAsia="MinionPro-Regular" w:hAnsi="Times New Roman"/>
          <w:sz w:val="28"/>
          <w:szCs w:val="28"/>
          <w:lang w:val="uk-UA"/>
        </w:rPr>
        <w:t xml:space="preserve"> в </w:t>
      </w:r>
      <w:proofErr w:type="spellStart"/>
      <w:r w:rsidRPr="00472B6A">
        <w:rPr>
          <w:rStyle w:val="a6"/>
          <w:rFonts w:ascii="Times New Roman" w:eastAsia="MinionPro-Regular" w:hAnsi="Times New Roman"/>
          <w:sz w:val="28"/>
          <w:szCs w:val="28"/>
          <w:lang w:val="uk-UA"/>
        </w:rPr>
        <w:t>теорию</w:t>
      </w:r>
      <w:proofErr w:type="spellEnd"/>
      <w:r w:rsidRPr="00472B6A">
        <w:rPr>
          <w:rStyle w:val="a6"/>
          <w:rFonts w:ascii="Times New Roman" w:eastAsia="MinionPro-Regular" w:hAnsi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Style w:val="a6"/>
          <w:rFonts w:ascii="Times New Roman" w:eastAsia="MinionPro-Regular" w:hAnsi="Times New Roman"/>
          <w:sz w:val="28"/>
          <w:szCs w:val="28"/>
          <w:lang w:val="uk-UA"/>
        </w:rPr>
        <w:t>интертекстуальности</w:t>
      </w:r>
      <w:proofErr w:type="spellEnd"/>
      <w:r w:rsidRPr="00472B6A">
        <w:rPr>
          <w:rStyle w:val="a6"/>
          <w:rFonts w:ascii="Times New Roman" w:eastAsia="MinionPro-Regular" w:hAnsi="Times New Roman"/>
          <w:sz w:val="28"/>
          <w:szCs w:val="28"/>
          <w:lang w:val="uk-UA"/>
        </w:rPr>
        <w:t> ; [</w:t>
      </w:r>
      <w:r w:rsidRPr="00472B6A">
        <w:rPr>
          <w:rStyle w:val="a6"/>
          <w:rFonts w:ascii="Times New Roman" w:eastAsia="MinionPro-Regular" w:hAnsi="Times New Roman"/>
          <w:sz w:val="28"/>
          <w:szCs w:val="28"/>
        </w:rPr>
        <w:t>пер. с франц., общ. ред. и вступ. ст. Г. К. </w:t>
      </w:r>
      <w:proofErr w:type="spellStart"/>
      <w:r w:rsidRPr="00472B6A">
        <w:rPr>
          <w:rStyle w:val="a6"/>
          <w:rFonts w:ascii="Times New Roman" w:eastAsia="MinionPro-Regular" w:hAnsi="Times New Roman"/>
          <w:sz w:val="28"/>
          <w:szCs w:val="28"/>
        </w:rPr>
        <w:t>Косикова</w:t>
      </w:r>
      <w:proofErr w:type="spellEnd"/>
      <w:r>
        <w:rPr>
          <w:rStyle w:val="a6"/>
          <w:rFonts w:ascii="Times New Roman" w:eastAsia="MinionPro-Regular" w:hAnsi="Times New Roman"/>
          <w:sz w:val="28"/>
          <w:szCs w:val="28"/>
          <w:lang w:val="uk-UA"/>
        </w:rPr>
        <w:t>] / Н. </w:t>
      </w:r>
      <w:proofErr w:type="spellStart"/>
      <w:r>
        <w:rPr>
          <w:rStyle w:val="a6"/>
          <w:rFonts w:ascii="Times New Roman" w:eastAsia="MinionPro-Regular" w:hAnsi="Times New Roman"/>
          <w:sz w:val="28"/>
          <w:szCs w:val="28"/>
          <w:lang w:val="uk-UA"/>
        </w:rPr>
        <w:t>Пьеге</w:t>
      </w:r>
      <w:proofErr w:type="spellEnd"/>
      <w:r>
        <w:rPr>
          <w:rStyle w:val="a6"/>
          <w:rFonts w:ascii="Times New Roman" w:eastAsia="MinionPro-Regular" w:hAnsi="Times New Roman"/>
          <w:sz w:val="28"/>
          <w:szCs w:val="28"/>
          <w:lang w:val="uk-UA"/>
        </w:rPr>
        <w:t>-Гро. – М.</w:t>
      </w:r>
      <w:r w:rsidRPr="00472B6A">
        <w:rPr>
          <w:rStyle w:val="a6"/>
          <w:rFonts w:ascii="Times New Roman" w:eastAsia="MinionPro-Regular" w:hAnsi="Times New Roman"/>
          <w:sz w:val="28"/>
          <w:szCs w:val="28"/>
          <w:lang w:val="uk-UA"/>
        </w:rPr>
        <w:t>: ЛКИ, 2008. – 240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472B6A">
        <w:rPr>
          <w:rFonts w:ascii="Times New Roman" w:hAnsi="Times New Roman"/>
          <w:sz w:val="28"/>
          <w:szCs w:val="28"/>
        </w:rPr>
        <w:t xml:space="preserve">Семиотика и </w:t>
      </w:r>
      <w:proofErr w:type="gramStart"/>
      <w:r w:rsidRPr="00472B6A">
        <w:rPr>
          <w:rFonts w:ascii="Times New Roman" w:hAnsi="Times New Roman"/>
          <w:sz w:val="28"/>
          <w:szCs w:val="28"/>
        </w:rPr>
        <w:t>Авангард :</w:t>
      </w:r>
      <w:proofErr w:type="gramEnd"/>
      <w:r w:rsidRPr="00472B6A">
        <w:rPr>
          <w:rFonts w:ascii="Times New Roman" w:hAnsi="Times New Roman"/>
          <w:sz w:val="28"/>
          <w:szCs w:val="28"/>
        </w:rPr>
        <w:t xml:space="preserve"> [антология] / [под общ. ред.</w:t>
      </w:r>
      <w:r w:rsidRPr="00472B6A">
        <w:rPr>
          <w:rFonts w:ascii="Times New Roman" w:hAnsi="Times New Roman"/>
          <w:sz w:val="28"/>
          <w:szCs w:val="28"/>
          <w:lang w:val="en-US"/>
        </w:rPr>
        <w:t> </w:t>
      </w:r>
      <w:r w:rsidRPr="00472B6A">
        <w:rPr>
          <w:rFonts w:ascii="Times New Roman" w:hAnsi="Times New Roman"/>
          <w:sz w:val="28"/>
          <w:szCs w:val="28"/>
        </w:rPr>
        <w:t>Ю. С. Степанова].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– М.</w:t>
      </w:r>
      <w:r w:rsidRPr="00472B6A">
        <w:rPr>
          <w:rFonts w:ascii="Times New Roman" w:hAnsi="Times New Roman"/>
          <w:sz w:val="28"/>
          <w:szCs w:val="28"/>
        </w:rPr>
        <w:t>: Академический Проект; Культура, 2006. – 1168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472B6A">
        <w:rPr>
          <w:rFonts w:ascii="Times New Roman" w:hAnsi="Times New Roman" w:cs="Times New Roman"/>
          <w:sz w:val="28"/>
          <w:szCs w:val="28"/>
        </w:rPr>
        <w:t>Семьян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Т.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Ф. Визуальный облик прозаического текста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/ Т.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Ф.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Семьян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. – Челябинск: Библиотека А.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Миллера, 2006. – 215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472B6A">
        <w:rPr>
          <w:rStyle w:val="a6"/>
          <w:rFonts w:ascii="Times New Roman" w:eastAsia="MinionPro-Regular" w:hAnsi="Times New Roman"/>
          <w:bCs/>
          <w:sz w:val="28"/>
          <w:szCs w:val="28"/>
          <w:lang w:val="uk-UA"/>
        </w:rPr>
        <w:t>Сподарец</w:t>
      </w:r>
      <w:proofErr w:type="spellEnd"/>
      <w:r w:rsidRPr="00472B6A">
        <w:rPr>
          <w:rStyle w:val="a6"/>
          <w:rFonts w:ascii="Times New Roman" w:eastAsia="MinionPro-Regular" w:hAnsi="Times New Roman"/>
          <w:bCs/>
          <w:sz w:val="28"/>
          <w:szCs w:val="28"/>
          <w:lang w:val="uk-UA"/>
        </w:rPr>
        <w:t> Н.</w:t>
      </w:r>
      <w:r w:rsidRPr="00472B6A">
        <w:rPr>
          <w:rStyle w:val="a6"/>
          <w:rFonts w:ascii="Times New Roman" w:eastAsia="MinionPro-Regular" w:hAnsi="Times New Roman"/>
          <w:bCs/>
          <w:sz w:val="28"/>
          <w:szCs w:val="28"/>
          <w:lang w:val="en-US"/>
        </w:rPr>
        <w:t> </w:t>
      </w:r>
      <w:r w:rsidRPr="00472B6A">
        <w:rPr>
          <w:rStyle w:val="a6"/>
          <w:rFonts w:ascii="Times New Roman" w:eastAsia="MinionPro-Regular" w:hAnsi="Times New Roman"/>
          <w:bCs/>
          <w:sz w:val="28"/>
          <w:szCs w:val="28"/>
          <w:lang w:val="uk-UA"/>
        </w:rPr>
        <w:t xml:space="preserve">В. От </w:t>
      </w:r>
      <w:proofErr w:type="spellStart"/>
      <w:r w:rsidRPr="00472B6A">
        <w:rPr>
          <w:rStyle w:val="a6"/>
          <w:rFonts w:ascii="Times New Roman" w:eastAsia="MinionPro-Regular" w:hAnsi="Times New Roman"/>
          <w:bCs/>
          <w:sz w:val="28"/>
          <w:szCs w:val="28"/>
          <w:lang w:val="uk-UA"/>
        </w:rPr>
        <w:t>мотива</w:t>
      </w:r>
      <w:proofErr w:type="spellEnd"/>
      <w:r w:rsidRPr="00472B6A">
        <w:rPr>
          <w:rStyle w:val="a6"/>
          <w:rFonts w:ascii="Times New Roman" w:eastAsia="MinionPro-Regular" w:hAnsi="Times New Roman"/>
          <w:bCs/>
          <w:sz w:val="28"/>
          <w:szCs w:val="28"/>
          <w:lang w:val="uk-UA"/>
        </w:rPr>
        <w:t xml:space="preserve"> к </w:t>
      </w:r>
      <w:proofErr w:type="spellStart"/>
      <w:r w:rsidRPr="00472B6A">
        <w:rPr>
          <w:rStyle w:val="a6"/>
          <w:rFonts w:ascii="Times New Roman" w:eastAsia="MinionPro-Regular" w:hAnsi="Times New Roman"/>
          <w:bCs/>
          <w:sz w:val="28"/>
          <w:szCs w:val="28"/>
          <w:lang w:val="uk-UA"/>
        </w:rPr>
        <w:t>поэтической</w:t>
      </w:r>
      <w:proofErr w:type="spellEnd"/>
      <w:r w:rsidRPr="00472B6A">
        <w:rPr>
          <w:rStyle w:val="a6"/>
          <w:rFonts w:ascii="Times New Roman" w:eastAsia="MinionPro-Regular" w:hAnsi="Times New Roman"/>
          <w:bCs/>
          <w:sz w:val="28"/>
          <w:szCs w:val="28"/>
          <w:lang w:val="uk-UA"/>
        </w:rPr>
        <w:t xml:space="preserve"> </w:t>
      </w:r>
      <w:proofErr w:type="spellStart"/>
      <w:r w:rsidRPr="00472B6A">
        <w:rPr>
          <w:rStyle w:val="a6"/>
          <w:rFonts w:ascii="Times New Roman" w:eastAsia="MinionPro-Regular" w:hAnsi="Times New Roman"/>
          <w:bCs/>
          <w:sz w:val="28"/>
          <w:szCs w:val="28"/>
          <w:lang w:val="uk-UA"/>
        </w:rPr>
        <w:t>модели</w:t>
      </w:r>
      <w:proofErr w:type="spellEnd"/>
      <w:r w:rsidRPr="00472B6A">
        <w:rPr>
          <w:rStyle w:val="a6"/>
          <w:rFonts w:ascii="Times New Roman" w:eastAsia="MinionPro-Regular" w:hAnsi="Times New Roman"/>
          <w:bCs/>
          <w:sz w:val="28"/>
          <w:szCs w:val="28"/>
          <w:lang w:val="uk-UA"/>
        </w:rPr>
        <w:t xml:space="preserve"> мира / Н. В. </w:t>
      </w:r>
      <w:proofErr w:type="spellStart"/>
      <w:r w:rsidRPr="00472B6A">
        <w:rPr>
          <w:rStyle w:val="a6"/>
          <w:rFonts w:ascii="Times New Roman" w:eastAsia="MinionPro-Regular" w:hAnsi="Times New Roman"/>
          <w:bCs/>
          <w:sz w:val="28"/>
          <w:szCs w:val="28"/>
          <w:lang w:val="uk-UA"/>
        </w:rPr>
        <w:t>Сподарец</w:t>
      </w:r>
      <w:proofErr w:type="spellEnd"/>
      <w:r w:rsidRPr="00472B6A">
        <w:rPr>
          <w:rStyle w:val="a6"/>
          <w:rFonts w:ascii="Times New Roman" w:eastAsia="MinionPro-Regular" w:hAnsi="Times New Roman"/>
          <w:bCs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// Модель мира в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художественном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тексте : [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монография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>] / [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отв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>. </w:t>
      </w:r>
      <w:r>
        <w:rPr>
          <w:rFonts w:ascii="Times New Roman" w:hAnsi="Times New Roman" w:cs="Times New Roman"/>
          <w:sz w:val="28"/>
          <w:szCs w:val="28"/>
          <w:lang w:val="uk-UA"/>
        </w:rPr>
        <w:t>ред. Н. М.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Раковская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]. – Одесса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>, 2009. – С. 58–67.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472B6A">
        <w:rPr>
          <w:rFonts w:ascii="Times New Roman" w:hAnsi="Times New Roman"/>
          <w:bCs/>
          <w:sz w:val="28"/>
          <w:szCs w:val="28"/>
          <w:lang w:val="uk-UA"/>
        </w:rPr>
        <w:t xml:space="preserve">Тахо-Годи А. А. </w:t>
      </w:r>
      <w:r w:rsidRPr="00472B6A">
        <w:rPr>
          <w:rFonts w:ascii="Times New Roman" w:hAnsi="Times New Roman"/>
          <w:bCs/>
          <w:sz w:val="28"/>
          <w:szCs w:val="28"/>
        </w:rPr>
        <w:t>Греческая мифология</w:t>
      </w:r>
      <w:r>
        <w:rPr>
          <w:rFonts w:ascii="Times New Roman" w:hAnsi="Times New Roman"/>
          <w:bCs/>
          <w:sz w:val="28"/>
          <w:szCs w:val="28"/>
          <w:lang w:val="uk-UA"/>
        </w:rPr>
        <w:t> / Тахо-Годи. – М.</w:t>
      </w:r>
      <w:r w:rsidRPr="00472B6A">
        <w:rPr>
          <w:rFonts w:ascii="Times New Roman" w:hAnsi="Times New Roman"/>
          <w:bCs/>
          <w:sz w:val="28"/>
          <w:szCs w:val="28"/>
          <w:lang w:val="uk-UA"/>
        </w:rPr>
        <w:t xml:space="preserve">: </w:t>
      </w:r>
      <w:proofErr w:type="spellStart"/>
      <w:r w:rsidRPr="00472B6A">
        <w:rPr>
          <w:rFonts w:ascii="Times New Roman" w:hAnsi="Times New Roman"/>
          <w:bCs/>
          <w:sz w:val="28"/>
          <w:szCs w:val="28"/>
          <w:lang w:val="uk-UA"/>
        </w:rPr>
        <w:t>Искусство</w:t>
      </w:r>
      <w:proofErr w:type="spellEnd"/>
      <w:r w:rsidRPr="00472B6A">
        <w:rPr>
          <w:rFonts w:ascii="Times New Roman" w:hAnsi="Times New Roman"/>
          <w:bCs/>
          <w:sz w:val="28"/>
          <w:szCs w:val="28"/>
          <w:lang w:val="uk-UA"/>
        </w:rPr>
        <w:t>, 2009. – 304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 xml:space="preserve">Топоров В. Миф о воплощении юноши-сына его смерти и </w:t>
      </w:r>
      <w:proofErr w:type="spellStart"/>
      <w:r w:rsidRPr="00472B6A">
        <w:rPr>
          <w:rFonts w:ascii="Times New Roman" w:hAnsi="Times New Roman"/>
          <w:sz w:val="28"/>
          <w:szCs w:val="28"/>
        </w:rPr>
        <w:t>воскрескнии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в творчестве Елены </w:t>
      </w:r>
      <w:proofErr w:type="spellStart"/>
      <w:r w:rsidRPr="00472B6A">
        <w:rPr>
          <w:rFonts w:ascii="Times New Roman" w:hAnsi="Times New Roman"/>
          <w:sz w:val="28"/>
          <w:szCs w:val="28"/>
        </w:rPr>
        <w:t>Гуро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/ В. Топоров // Серебряный век в России. Избранные страницы / [под ред. </w:t>
      </w:r>
      <w:proofErr w:type="spellStart"/>
      <w:r w:rsidRPr="00472B6A">
        <w:rPr>
          <w:rFonts w:ascii="Times New Roman" w:hAnsi="Times New Roman"/>
          <w:sz w:val="28"/>
          <w:szCs w:val="28"/>
        </w:rPr>
        <w:t>Вяч</w:t>
      </w:r>
      <w:proofErr w:type="spellEnd"/>
      <w:r w:rsidRPr="00472B6A">
        <w:rPr>
          <w:rFonts w:ascii="Times New Roman" w:hAnsi="Times New Roman"/>
          <w:sz w:val="28"/>
          <w:szCs w:val="28"/>
        </w:rPr>
        <w:t>. Вс. Иванов, В. </w:t>
      </w:r>
      <w:r>
        <w:rPr>
          <w:rFonts w:ascii="Times New Roman" w:hAnsi="Times New Roman"/>
          <w:sz w:val="28"/>
          <w:szCs w:val="28"/>
        </w:rPr>
        <w:t>Н. Топоров, Т. В. </w:t>
      </w:r>
      <w:proofErr w:type="spellStart"/>
      <w:r>
        <w:rPr>
          <w:rFonts w:ascii="Times New Roman" w:hAnsi="Times New Roman"/>
          <w:sz w:val="28"/>
          <w:szCs w:val="28"/>
        </w:rPr>
        <w:t>Цивьян</w:t>
      </w:r>
      <w:proofErr w:type="spellEnd"/>
      <w:r>
        <w:rPr>
          <w:rFonts w:ascii="Times New Roman" w:hAnsi="Times New Roman"/>
          <w:sz w:val="28"/>
          <w:szCs w:val="28"/>
        </w:rPr>
        <w:t>]. – М.</w:t>
      </w:r>
      <w:r w:rsidRPr="00472B6A">
        <w:rPr>
          <w:rFonts w:ascii="Times New Roman" w:hAnsi="Times New Roman"/>
          <w:sz w:val="28"/>
          <w:szCs w:val="28"/>
        </w:rPr>
        <w:t>: Радикс, 1993. – С. 211–260.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2B6A">
        <w:rPr>
          <w:rFonts w:ascii="Times New Roman" w:hAnsi="Times New Roman" w:cs="Times New Roman"/>
          <w:sz w:val="28"/>
          <w:szCs w:val="28"/>
        </w:rPr>
        <w:t>Тырышкина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 Е. В. Русская литерату</w:t>
      </w:r>
      <w:r>
        <w:rPr>
          <w:rFonts w:ascii="Times New Roman" w:hAnsi="Times New Roman" w:cs="Times New Roman"/>
          <w:sz w:val="28"/>
          <w:szCs w:val="28"/>
        </w:rPr>
        <w:t>ра 1890-х – начала 1920-х годов</w:t>
      </w:r>
      <w:r w:rsidRPr="00472B6A">
        <w:rPr>
          <w:rFonts w:ascii="Times New Roman" w:hAnsi="Times New Roman" w:cs="Times New Roman"/>
          <w:sz w:val="28"/>
          <w:szCs w:val="28"/>
        </w:rPr>
        <w:t>: от декаданса к авангарду / Е. В. 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Тырышкина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. – Новосибирск: НГПУ, 2002. – 151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r w:rsidRPr="00472B6A">
        <w:rPr>
          <w:rFonts w:ascii="Times New Roman" w:hAnsi="Times New Roman" w:cs="Times New Roman"/>
          <w:sz w:val="28"/>
          <w:szCs w:val="28"/>
        </w:rPr>
        <w:t>Тюпа В. И. Аналитика художественного (введение в литературоведче</w:t>
      </w:r>
      <w:r>
        <w:rPr>
          <w:rFonts w:ascii="Times New Roman" w:hAnsi="Times New Roman" w:cs="Times New Roman"/>
          <w:sz w:val="28"/>
          <w:szCs w:val="28"/>
        </w:rPr>
        <w:t>ский анализ) / В. И. Тюпа. – М.</w:t>
      </w:r>
      <w:r w:rsidRPr="00472B6A">
        <w:rPr>
          <w:rFonts w:ascii="Times New Roman" w:hAnsi="Times New Roman" w:cs="Times New Roman"/>
          <w:sz w:val="28"/>
          <w:szCs w:val="28"/>
        </w:rPr>
        <w:t>: Лабиринт, 2001. – 192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lastRenderedPageBreak/>
        <w:t>Усенко Л.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sz w:val="28"/>
          <w:szCs w:val="28"/>
        </w:rPr>
        <w:t xml:space="preserve">В. Импрессионизм в русской прозе начала </w:t>
      </w:r>
      <w:r w:rsidRPr="00472B6A">
        <w:rPr>
          <w:rFonts w:ascii="Times New Roman" w:hAnsi="Times New Roman"/>
          <w:sz w:val="28"/>
          <w:szCs w:val="28"/>
          <w:shd w:val="clear" w:color="auto" w:fill="FFFFFF"/>
        </w:rPr>
        <w:t>XX</w:t>
      </w:r>
      <w:r w:rsidRPr="00472B6A">
        <w:rPr>
          <w:rFonts w:ascii="Times New Roman" w:hAnsi="Times New Roman"/>
          <w:sz w:val="28"/>
          <w:szCs w:val="28"/>
        </w:rPr>
        <w:t xml:space="preserve"> века</w:t>
      </w:r>
      <w:r w:rsidRPr="00472B6A">
        <w:rPr>
          <w:rFonts w:ascii="Times New Roman" w:hAnsi="Times New Roman"/>
          <w:sz w:val="28"/>
          <w:szCs w:val="28"/>
          <w:lang w:val="uk-UA"/>
        </w:rPr>
        <w:t xml:space="preserve"> / </w:t>
      </w:r>
      <w:r w:rsidRPr="00472B6A">
        <w:rPr>
          <w:rFonts w:ascii="Times New Roman" w:hAnsi="Times New Roman"/>
          <w:sz w:val="28"/>
          <w:szCs w:val="28"/>
        </w:rPr>
        <w:t>Л.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sz w:val="28"/>
          <w:szCs w:val="28"/>
        </w:rPr>
        <w:t>В.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sz w:val="28"/>
          <w:szCs w:val="28"/>
        </w:rPr>
        <w:t xml:space="preserve">Усенко. – Ростов н/Д.: </w:t>
      </w:r>
      <w:proofErr w:type="spellStart"/>
      <w:r w:rsidRPr="00472B6A">
        <w:rPr>
          <w:rFonts w:ascii="Times New Roman" w:hAnsi="Times New Roman"/>
          <w:sz w:val="28"/>
          <w:szCs w:val="28"/>
        </w:rPr>
        <w:t>Ростовск</w:t>
      </w:r>
      <w:r w:rsidRPr="00472B6A">
        <w:rPr>
          <w:rFonts w:ascii="Times New Roman" w:hAnsi="Times New Roman"/>
          <w:sz w:val="28"/>
          <w:szCs w:val="28"/>
          <w:lang w:val="uk-UA"/>
        </w:rPr>
        <w:t>ий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университет, 19</w:t>
      </w:r>
      <w:r w:rsidRPr="00472B6A">
        <w:rPr>
          <w:rFonts w:ascii="Times New Roman" w:hAnsi="Times New Roman"/>
          <w:sz w:val="28"/>
          <w:szCs w:val="28"/>
          <w:lang w:val="uk-UA"/>
        </w:rPr>
        <w:t>9</w:t>
      </w:r>
      <w:r w:rsidRPr="00472B6A">
        <w:rPr>
          <w:rFonts w:ascii="Times New Roman" w:hAnsi="Times New Roman"/>
          <w:sz w:val="28"/>
          <w:szCs w:val="28"/>
        </w:rPr>
        <w:t>8. – 240 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72B6A">
        <w:rPr>
          <w:rFonts w:ascii="Times New Roman" w:hAnsi="Times New Roman"/>
          <w:sz w:val="28"/>
          <w:szCs w:val="28"/>
          <w:lang w:val="uk-UA"/>
        </w:rPr>
        <w:t>Фокина</w:t>
      </w:r>
      <w:proofErr w:type="spellEnd"/>
      <w:r w:rsidRPr="00472B6A">
        <w:rPr>
          <w:rFonts w:ascii="Times New Roman" w:hAnsi="Times New Roman"/>
          <w:sz w:val="28"/>
          <w:szCs w:val="28"/>
          <w:lang w:val="uk-UA"/>
        </w:rPr>
        <w:t xml:space="preserve"> С. А. </w:t>
      </w:r>
      <w:proofErr w:type="spellStart"/>
      <w:r w:rsidRPr="00472B6A">
        <w:rPr>
          <w:rFonts w:ascii="Times New Roman" w:hAnsi="Times New Roman"/>
          <w:sz w:val="28"/>
          <w:szCs w:val="28"/>
          <w:lang w:val="uk-UA"/>
        </w:rPr>
        <w:t>Коммуникативные</w:t>
      </w:r>
      <w:proofErr w:type="spellEnd"/>
      <w:r w:rsidRPr="00472B6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/>
          <w:sz w:val="28"/>
          <w:szCs w:val="28"/>
          <w:lang w:val="uk-UA"/>
        </w:rPr>
        <w:t>стратегии</w:t>
      </w:r>
      <w:proofErr w:type="spellEnd"/>
      <w:r w:rsidRPr="00472B6A">
        <w:rPr>
          <w:rFonts w:ascii="Times New Roman" w:hAnsi="Times New Roman"/>
          <w:sz w:val="28"/>
          <w:szCs w:val="28"/>
          <w:lang w:val="uk-UA"/>
        </w:rPr>
        <w:t xml:space="preserve"> М. </w:t>
      </w:r>
      <w:proofErr w:type="spellStart"/>
      <w:r w:rsidRPr="00472B6A">
        <w:rPr>
          <w:rFonts w:ascii="Times New Roman" w:hAnsi="Times New Roman"/>
          <w:sz w:val="28"/>
          <w:szCs w:val="28"/>
          <w:lang w:val="uk-UA"/>
        </w:rPr>
        <w:t>Цветаевой</w:t>
      </w:r>
      <w:proofErr w:type="spellEnd"/>
      <w:r w:rsidRPr="00472B6A">
        <w:rPr>
          <w:rFonts w:ascii="Times New Roman" w:hAnsi="Times New Roman"/>
          <w:sz w:val="28"/>
          <w:szCs w:val="28"/>
          <w:lang w:val="uk-UA"/>
        </w:rPr>
        <w:t xml:space="preserve"> в контексте </w:t>
      </w:r>
      <w:proofErr w:type="spellStart"/>
      <w:r w:rsidRPr="00472B6A">
        <w:rPr>
          <w:rFonts w:ascii="Times New Roman" w:hAnsi="Times New Roman"/>
          <w:sz w:val="28"/>
          <w:szCs w:val="28"/>
          <w:lang w:val="uk-UA"/>
        </w:rPr>
        <w:t>авангардной</w:t>
      </w:r>
      <w:proofErr w:type="spellEnd"/>
      <w:r w:rsidRPr="00472B6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/>
          <w:sz w:val="28"/>
          <w:szCs w:val="28"/>
          <w:lang w:val="uk-UA"/>
        </w:rPr>
        <w:t>эстетики</w:t>
      </w:r>
      <w:proofErr w:type="spellEnd"/>
      <w:r w:rsidRPr="00472B6A">
        <w:rPr>
          <w:rFonts w:ascii="Times New Roman" w:hAnsi="Times New Roman"/>
          <w:sz w:val="28"/>
          <w:szCs w:val="28"/>
          <w:lang w:val="uk-UA"/>
        </w:rPr>
        <w:t xml:space="preserve"> (на </w:t>
      </w:r>
      <w:proofErr w:type="spellStart"/>
      <w:r w:rsidRPr="00472B6A">
        <w:rPr>
          <w:rFonts w:ascii="Times New Roman" w:hAnsi="Times New Roman"/>
          <w:sz w:val="28"/>
          <w:szCs w:val="28"/>
          <w:lang w:val="uk-UA"/>
        </w:rPr>
        <w:t>материале</w:t>
      </w:r>
      <w:proofErr w:type="spellEnd"/>
      <w:r w:rsidRPr="00472B6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/>
          <w:sz w:val="28"/>
          <w:szCs w:val="28"/>
          <w:lang w:val="uk-UA"/>
        </w:rPr>
        <w:t>лирических</w:t>
      </w:r>
      <w:proofErr w:type="spellEnd"/>
      <w:r w:rsidRPr="00472B6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/>
          <w:sz w:val="28"/>
          <w:szCs w:val="28"/>
          <w:lang w:val="uk-UA"/>
        </w:rPr>
        <w:t>циклов</w:t>
      </w:r>
      <w:proofErr w:type="spellEnd"/>
      <w:r w:rsidRPr="00472B6A">
        <w:rPr>
          <w:rFonts w:ascii="Times New Roman" w:hAnsi="Times New Roman"/>
          <w:sz w:val="28"/>
          <w:szCs w:val="28"/>
          <w:lang w:val="uk-UA"/>
        </w:rPr>
        <w:t xml:space="preserve"> 1920-х гг.) / С. А. </w:t>
      </w:r>
      <w:proofErr w:type="spellStart"/>
      <w:r w:rsidRPr="00472B6A">
        <w:rPr>
          <w:rFonts w:ascii="Times New Roman" w:hAnsi="Times New Roman"/>
          <w:sz w:val="28"/>
          <w:szCs w:val="28"/>
          <w:lang w:val="uk-UA"/>
        </w:rPr>
        <w:t>Фокина</w:t>
      </w:r>
      <w:proofErr w:type="spellEnd"/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sz w:val="28"/>
          <w:szCs w:val="28"/>
        </w:rPr>
        <w:t xml:space="preserve">// </w:t>
      </w:r>
      <w:proofErr w:type="spellStart"/>
      <w:r w:rsidRPr="00472B6A">
        <w:rPr>
          <w:rFonts w:ascii="Times New Roman" w:hAnsi="Times New Roman"/>
          <w:sz w:val="28"/>
          <w:szCs w:val="28"/>
        </w:rPr>
        <w:t>Дергачевские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чтения – 2011. Русская литература: национальное развитие и региональные особенности [материалы Х Всероссийской науч. </w:t>
      </w:r>
      <w:proofErr w:type="spellStart"/>
      <w:r w:rsidRPr="00472B6A">
        <w:rPr>
          <w:rFonts w:ascii="Times New Roman" w:hAnsi="Times New Roman"/>
          <w:sz w:val="28"/>
          <w:szCs w:val="28"/>
        </w:rPr>
        <w:t>конф</w:t>
      </w:r>
      <w:proofErr w:type="spellEnd"/>
      <w:r w:rsidRPr="00472B6A">
        <w:rPr>
          <w:rFonts w:ascii="Times New Roman" w:hAnsi="Times New Roman"/>
          <w:sz w:val="28"/>
          <w:szCs w:val="28"/>
        </w:rPr>
        <w:t>.].</w:t>
      </w:r>
      <w:r w:rsidRPr="00472B6A">
        <w:rPr>
          <w:rFonts w:ascii="Times New Roman" w:hAnsi="Times New Roman"/>
          <w:sz w:val="28"/>
          <w:szCs w:val="28"/>
          <w:lang w:val="uk-UA"/>
        </w:rPr>
        <w:t xml:space="preserve"> – </w:t>
      </w:r>
      <w:proofErr w:type="spellStart"/>
      <w:r w:rsidRPr="00472B6A">
        <w:rPr>
          <w:rFonts w:ascii="Times New Roman" w:hAnsi="Times New Roman"/>
          <w:sz w:val="28"/>
          <w:szCs w:val="28"/>
          <w:lang w:val="uk-UA"/>
        </w:rPr>
        <w:t>Екатеринбург</w:t>
      </w:r>
      <w:proofErr w:type="spellEnd"/>
      <w:r w:rsidRPr="00472B6A">
        <w:rPr>
          <w:rFonts w:ascii="Times New Roman" w:hAnsi="Times New Roman"/>
          <w:sz w:val="28"/>
          <w:szCs w:val="28"/>
          <w:lang w:val="uk-UA"/>
        </w:rPr>
        <w:t>, 2012. – Т. 1. – С. 171–180.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Фокина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 С. А.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Перформативность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фактор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авангардной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эстетики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в цикле М.</w:t>
      </w:r>
      <w:r w:rsidRPr="00472B6A">
        <w:rPr>
          <w:rFonts w:ascii="Times New Roman" w:hAnsi="Times New Roman" w:cs="Times New Roman"/>
          <w:sz w:val="28"/>
          <w:szCs w:val="28"/>
        </w:rPr>
        <w:t> 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И.</w:t>
      </w:r>
      <w:r w:rsidRPr="00472B6A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Цветаевой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Скифские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>» / С. А. 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uk-UA"/>
        </w:rPr>
        <w:t>Фокина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en-US"/>
        </w:rPr>
        <w:t>Annales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en-US"/>
        </w:rPr>
        <w:t>Universitatis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en-US"/>
        </w:rPr>
        <w:t>Paedagogicae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en-US"/>
        </w:rPr>
        <w:t>Cracoviensis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 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472B6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130: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en-US"/>
        </w:rPr>
        <w:t>Studia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en-US"/>
        </w:rPr>
        <w:t>Russologica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en-US"/>
        </w:rPr>
        <w:t> V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472B6A">
        <w:rPr>
          <w:rFonts w:ascii="Times New Roman" w:hAnsi="Times New Roman" w:cs="Times New Roman"/>
          <w:sz w:val="28"/>
          <w:szCs w:val="28"/>
          <w:lang w:val="en-US"/>
        </w:rPr>
        <w:t>Krakow 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en-US"/>
        </w:rPr>
        <w:t>Copiright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en-US"/>
        </w:rPr>
        <w:t>Wydawnictwo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2B6A">
        <w:rPr>
          <w:rFonts w:ascii="Times New Roman" w:hAnsi="Times New Roman" w:cs="Times New Roman"/>
          <w:sz w:val="28"/>
          <w:szCs w:val="28"/>
          <w:lang w:val="en-US"/>
        </w:rPr>
        <w:t>Naukowe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, 2013. – </w:t>
      </w:r>
      <w:r w:rsidRPr="00472B6A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72B6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106–116.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2B6A">
        <w:rPr>
          <w:rFonts w:ascii="Times New Roman" w:hAnsi="Times New Roman" w:cs="Times New Roman"/>
          <w:sz w:val="28"/>
          <w:szCs w:val="28"/>
        </w:rPr>
        <w:t>Хализев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 xml:space="preserve"> В. Е. Теория </w:t>
      </w:r>
      <w:r>
        <w:rPr>
          <w:rFonts w:ascii="Times New Roman" w:hAnsi="Times New Roman" w:cs="Times New Roman"/>
          <w:sz w:val="28"/>
          <w:szCs w:val="28"/>
        </w:rPr>
        <w:t>литературы / В. Е. 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Хализев</w:t>
      </w:r>
      <w:proofErr w:type="spellEnd"/>
      <w:r>
        <w:rPr>
          <w:rFonts w:ascii="Times New Roman" w:hAnsi="Times New Roman" w:cs="Times New Roman"/>
          <w:sz w:val="28"/>
          <w:szCs w:val="28"/>
        </w:rPr>
        <w:t>.–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М.</w:t>
      </w:r>
      <w:r w:rsidRPr="00472B6A">
        <w:rPr>
          <w:rFonts w:ascii="Times New Roman" w:hAnsi="Times New Roman" w:cs="Times New Roman"/>
          <w:sz w:val="28"/>
          <w:szCs w:val="28"/>
        </w:rPr>
        <w:t>: Высшая школа, 2000. – 398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472B6A">
        <w:rPr>
          <w:rFonts w:ascii="Times New Roman" w:hAnsi="Times New Roman" w:cs="Times New Roman"/>
          <w:sz w:val="28"/>
          <w:szCs w:val="28"/>
        </w:rPr>
        <w:t>Шелогурова</w:t>
      </w:r>
      <w:proofErr w:type="spellEnd"/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 w:cs="Times New Roman"/>
          <w:sz w:val="28"/>
          <w:szCs w:val="28"/>
        </w:rPr>
        <w:t>Г. Об интерпретации мифа в литературе русского символизма / Г.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Шелогурова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 xml:space="preserve"> // Из истории русского реализма конца </w:t>
      </w:r>
      <w:r w:rsidRPr="00472B6A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Pr="00472B6A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начало ХХ вв. – М.</w:t>
      </w:r>
      <w:r w:rsidRPr="00472B6A">
        <w:rPr>
          <w:rFonts w:ascii="Times New Roman" w:hAnsi="Times New Roman" w:cs="Times New Roman"/>
          <w:sz w:val="28"/>
          <w:szCs w:val="28"/>
        </w:rPr>
        <w:t>: Наука, 1986. – 122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sz w:val="28"/>
          <w:szCs w:val="28"/>
        </w:rPr>
      </w:pPr>
      <w:r w:rsidRPr="00472B6A">
        <w:rPr>
          <w:rFonts w:ascii="Times New Roman" w:hAnsi="Times New Roman"/>
          <w:sz w:val="28"/>
          <w:szCs w:val="28"/>
        </w:rPr>
        <w:t>Эпштейн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sz w:val="28"/>
          <w:szCs w:val="28"/>
        </w:rPr>
        <w:t>М.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sz w:val="28"/>
          <w:szCs w:val="28"/>
        </w:rPr>
        <w:t>Н. «Природа, мир, тайник вселенной…»: Система пейзажных образов в русской поэзии / М.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Н. Эпштейн. – М.</w:t>
      </w:r>
      <w:r w:rsidRPr="00472B6A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472B6A">
        <w:rPr>
          <w:rFonts w:ascii="Times New Roman" w:hAnsi="Times New Roman"/>
          <w:sz w:val="28"/>
          <w:szCs w:val="28"/>
        </w:rPr>
        <w:t>Высш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Pr="00472B6A">
        <w:rPr>
          <w:rFonts w:ascii="Times New Roman" w:hAnsi="Times New Roman"/>
          <w:sz w:val="28"/>
          <w:szCs w:val="28"/>
        </w:rPr>
        <w:t>шк</w:t>
      </w:r>
      <w:proofErr w:type="spellEnd"/>
      <w:r w:rsidRPr="00472B6A">
        <w:rPr>
          <w:rFonts w:ascii="Times New Roman" w:hAnsi="Times New Roman"/>
          <w:sz w:val="28"/>
          <w:szCs w:val="28"/>
        </w:rPr>
        <w:t>.,</w:t>
      </w:r>
      <w:proofErr w:type="gramEnd"/>
      <w:r w:rsidRPr="00472B6A">
        <w:rPr>
          <w:rFonts w:ascii="Times New Roman" w:hAnsi="Times New Roman"/>
          <w:sz w:val="28"/>
          <w:szCs w:val="28"/>
        </w:rPr>
        <w:t xml:space="preserve"> 1990. – 303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Style w:val="word"/>
          <w:rFonts w:ascii="Times New Roman" w:hAnsi="Times New Roman" w:cs="Times New Roman"/>
          <w:color w:val="000000"/>
          <w:sz w:val="28"/>
          <w:szCs w:val="28"/>
          <w:lang w:val="uk-UA"/>
        </w:rPr>
      </w:pPr>
      <w:hyperlink r:id="rId5" w:tooltip="Юнг, Карл Густав" w:history="1">
        <w:r w:rsidRPr="00472B6A">
          <w:rPr>
            <w:rStyle w:val="word"/>
            <w:rFonts w:ascii="Times New Roman" w:hAnsi="Times New Roman" w:cs="Times New Roman"/>
            <w:spacing w:val="1"/>
            <w:sz w:val="28"/>
            <w:szCs w:val="28"/>
            <w:shd w:val="clear" w:color="auto" w:fill="FFFFFF"/>
          </w:rPr>
          <w:t>Юнг</w:t>
        </w:r>
      </w:hyperlink>
      <w:r w:rsidRPr="00472B6A">
        <w:rPr>
          <w:rFonts w:ascii="Times New Roman" w:hAnsi="Times New Roman" w:cs="Times New Roman"/>
          <w:sz w:val="28"/>
          <w:szCs w:val="28"/>
        </w:rPr>
        <w:t> К. Г.</w:t>
      </w:r>
      <w:r w:rsidRPr="00472B6A">
        <w:rPr>
          <w:rStyle w:val="word"/>
          <w:rFonts w:ascii="Times New Roman" w:hAnsi="Times New Roman" w:cs="Times New Roman"/>
          <w:spacing w:val="1"/>
          <w:sz w:val="28"/>
          <w:szCs w:val="28"/>
          <w:shd w:val="clear" w:color="auto" w:fill="FFFFFF"/>
        </w:rPr>
        <w:t xml:space="preserve"> </w:t>
      </w:r>
      <w:r w:rsidRPr="00472B6A">
        <w:rPr>
          <w:rFonts w:ascii="Times New Roman" w:hAnsi="Times New Roman" w:cs="Times New Roman"/>
          <w:color w:val="000000"/>
          <w:spacing w:val="3"/>
          <w:sz w:val="28"/>
          <w:szCs w:val="28"/>
          <w:shd w:val="clear" w:color="auto" w:fill="FFFFFF"/>
        </w:rPr>
        <w:t xml:space="preserve">Человек и его символы / </w:t>
      </w:r>
      <w:hyperlink r:id="rId6" w:tooltip="Юнг, Карл Густав" w:history="1">
        <w:r w:rsidRPr="00472B6A">
          <w:rPr>
            <w:rStyle w:val="word"/>
            <w:rFonts w:ascii="Times New Roman" w:hAnsi="Times New Roman" w:cs="Times New Roman"/>
            <w:spacing w:val="1"/>
            <w:sz w:val="28"/>
            <w:szCs w:val="28"/>
            <w:shd w:val="clear" w:color="auto" w:fill="FFFFFF"/>
          </w:rPr>
          <w:t>К. Г. Юнг</w:t>
        </w:r>
      </w:hyperlink>
      <w:r w:rsidRPr="00472B6A">
        <w:rPr>
          <w:rFonts w:ascii="Times New Roman" w:hAnsi="Times New Roman" w:cs="Times New Roman"/>
          <w:sz w:val="28"/>
          <w:szCs w:val="28"/>
        </w:rPr>
        <w:t xml:space="preserve">, 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 xml:space="preserve">М. -Л. Франц. </w:t>
      </w:r>
      <w:r w:rsidRPr="00472B6A">
        <w:rPr>
          <w:rFonts w:ascii="Times New Roman" w:hAnsi="Times New Roman" w:cs="Times New Roman"/>
          <w:sz w:val="28"/>
          <w:szCs w:val="28"/>
        </w:rPr>
        <w:t>– С</w:t>
      </w:r>
      <w:r>
        <w:rPr>
          <w:rFonts w:ascii="Times New Roman" w:hAnsi="Times New Roman" w:cs="Times New Roman"/>
          <w:sz w:val="28"/>
          <w:szCs w:val="28"/>
        </w:rPr>
        <w:t>.-</w:t>
      </w:r>
      <w:proofErr w:type="gramStart"/>
      <w:r>
        <w:rPr>
          <w:rFonts w:ascii="Times New Roman" w:hAnsi="Times New Roman" w:cs="Times New Roman"/>
          <w:sz w:val="28"/>
          <w:szCs w:val="28"/>
        </w:rPr>
        <w:t>Пб.</w:t>
      </w:r>
      <w:r w:rsidRPr="00472B6A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472B6A">
        <w:rPr>
          <w:rFonts w:ascii="Times New Roman" w:hAnsi="Times New Roman" w:cs="Times New Roman"/>
          <w:sz w:val="28"/>
          <w:szCs w:val="28"/>
        </w:rPr>
        <w:t xml:space="preserve"> Серебряные нити, 2013. – 425 с.</w:t>
      </w:r>
    </w:p>
    <w:p w:rsidR="00AD11F5" w:rsidRPr="00472B6A" w:rsidRDefault="00AD11F5" w:rsidP="00AD11F5">
      <w:pPr>
        <w:pStyle w:val="a4"/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r w:rsidRPr="00472B6A">
        <w:rPr>
          <w:rFonts w:ascii="Times New Roman" w:hAnsi="Times New Roman" w:cs="Times New Roman"/>
          <w:sz w:val="28"/>
          <w:szCs w:val="28"/>
        </w:rPr>
        <w:t>Андреева В. Энциклопедия. Символы, знаки, эмблемы / В. Андре</w:t>
      </w:r>
      <w:r>
        <w:rPr>
          <w:rFonts w:ascii="Times New Roman" w:hAnsi="Times New Roman" w:cs="Times New Roman"/>
          <w:sz w:val="28"/>
          <w:szCs w:val="28"/>
        </w:rPr>
        <w:t>ева, В. 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Куклев</w:t>
      </w:r>
      <w:proofErr w:type="spellEnd"/>
      <w:r>
        <w:rPr>
          <w:rFonts w:ascii="Times New Roman" w:hAnsi="Times New Roman" w:cs="Times New Roman"/>
          <w:sz w:val="28"/>
          <w:szCs w:val="28"/>
        </w:rPr>
        <w:t>, А. 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Ровнер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М.</w:t>
      </w:r>
      <w:r w:rsidRPr="00472B6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Астрель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, 2004. – 556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r w:rsidRPr="00472B6A">
        <w:rPr>
          <w:rFonts w:ascii="Times New Roman" w:hAnsi="Times New Roman" w:cs="Times New Roman"/>
          <w:sz w:val="28"/>
          <w:szCs w:val="28"/>
        </w:rPr>
        <w:t xml:space="preserve">Королев К. Энциклопедия символов, знаком, </w:t>
      </w:r>
      <w:proofErr w:type="gramStart"/>
      <w:r w:rsidRPr="00472B6A">
        <w:rPr>
          <w:rFonts w:ascii="Times New Roman" w:hAnsi="Times New Roman" w:cs="Times New Roman"/>
          <w:sz w:val="28"/>
          <w:szCs w:val="28"/>
        </w:rPr>
        <w:t>эмблем :</w:t>
      </w:r>
      <w:proofErr w:type="gramEnd"/>
      <w:r w:rsidRPr="00472B6A">
        <w:rPr>
          <w:rFonts w:ascii="Times New Roman" w:hAnsi="Times New Roman" w:cs="Times New Roman"/>
          <w:sz w:val="28"/>
          <w:szCs w:val="28"/>
        </w:rPr>
        <w:t xml:space="preserve"> [мифолог.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энцикл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 xml:space="preserve">.] / К. Королев. </w:t>
      </w:r>
      <w:r w:rsidRPr="00472B6A">
        <w:rPr>
          <w:rFonts w:ascii="Times New Roman" w:eastAsia="TimesNewRomanPSMT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М.</w:t>
      </w:r>
      <w:r w:rsidRPr="00472B6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Мидгард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 xml:space="preserve"> 2005. – 608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r w:rsidRPr="00472B6A">
        <w:rPr>
          <w:rFonts w:ascii="Times New Roman" w:hAnsi="Times New Roman" w:cs="Times New Roman"/>
          <w:sz w:val="28"/>
          <w:szCs w:val="28"/>
        </w:rPr>
        <w:t>Мифология. Большой энциклопедический словарь / [гл</w:t>
      </w:r>
      <w:r>
        <w:rPr>
          <w:rFonts w:ascii="Times New Roman" w:hAnsi="Times New Roman" w:cs="Times New Roman"/>
          <w:sz w:val="28"/>
          <w:szCs w:val="28"/>
        </w:rPr>
        <w:t>. ред. Е. М. 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Мелетинский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>]. – М.</w:t>
      </w:r>
      <w:r w:rsidRPr="00472B6A">
        <w:rPr>
          <w:rFonts w:ascii="Times New Roman" w:hAnsi="Times New Roman" w:cs="Times New Roman"/>
          <w:sz w:val="28"/>
          <w:szCs w:val="28"/>
        </w:rPr>
        <w:t>: Большая Российская энциклопедия, 1998. – 736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r w:rsidRPr="00472B6A">
        <w:rPr>
          <w:rFonts w:ascii="Times New Roman" w:hAnsi="Times New Roman" w:cs="Times New Roman"/>
          <w:sz w:val="28"/>
          <w:szCs w:val="28"/>
        </w:rPr>
        <w:t>Мифы народов мира. Энциклопедия в двух томах. – М.: Сов.</w:t>
      </w:r>
      <w:r w:rsidRPr="00472B6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72B6A">
        <w:rPr>
          <w:rStyle w:val="a5"/>
          <w:rFonts w:ascii="Times New Roman" w:hAnsi="Times New Roman"/>
          <w:iCs/>
          <w:sz w:val="28"/>
          <w:szCs w:val="28"/>
        </w:rPr>
        <w:t>Энциклопедия</w:t>
      </w:r>
      <w:r w:rsidRPr="00472B6A">
        <w:rPr>
          <w:rFonts w:ascii="Times New Roman" w:hAnsi="Times New Roman" w:cs="Times New Roman"/>
          <w:sz w:val="28"/>
          <w:szCs w:val="28"/>
        </w:rPr>
        <w:t>, 1992.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sz w:val="28"/>
          <w:szCs w:val="28"/>
          <w:lang w:val="uk-UA"/>
        </w:rPr>
      </w:pPr>
      <w:r w:rsidRPr="00472B6A">
        <w:rPr>
          <w:rFonts w:ascii="Times New Roman" w:hAnsi="Times New Roman"/>
          <w:sz w:val="28"/>
          <w:szCs w:val="28"/>
        </w:rPr>
        <w:lastRenderedPageBreak/>
        <w:t xml:space="preserve">Павлович Н. В. Словарь поэтических образов: На материале русской художественной литературы </w:t>
      </w:r>
      <w:r w:rsidRPr="00472B6A">
        <w:rPr>
          <w:rFonts w:ascii="Times New Roman" w:hAnsi="Times New Roman"/>
          <w:sz w:val="28"/>
          <w:szCs w:val="28"/>
          <w:lang w:val="en-US"/>
        </w:rPr>
        <w:t>X</w:t>
      </w:r>
      <w:r w:rsidRPr="00472B6A">
        <w:rPr>
          <w:rFonts w:ascii="Times New Roman" w:hAnsi="Times New Roman"/>
          <w:sz w:val="28"/>
          <w:szCs w:val="28"/>
        </w:rPr>
        <w:t>V</w:t>
      </w:r>
      <w:r w:rsidRPr="00472B6A">
        <w:rPr>
          <w:rFonts w:ascii="Times New Roman" w:hAnsi="Times New Roman"/>
          <w:sz w:val="28"/>
          <w:szCs w:val="28"/>
          <w:lang w:val="en-US"/>
        </w:rPr>
        <w:t>III</w:t>
      </w:r>
      <w:r w:rsidRPr="00472B6A">
        <w:rPr>
          <w:rFonts w:ascii="Times New Roman" w:hAnsi="Times New Roman"/>
          <w:sz w:val="28"/>
          <w:szCs w:val="28"/>
        </w:rPr>
        <w:t xml:space="preserve"> – </w:t>
      </w:r>
      <w:r w:rsidRPr="00472B6A">
        <w:rPr>
          <w:rFonts w:ascii="Times New Roman" w:hAnsi="Times New Roman"/>
          <w:sz w:val="28"/>
          <w:szCs w:val="28"/>
          <w:lang w:val="en-US"/>
        </w:rPr>
        <w:t>XX </w:t>
      </w:r>
      <w:r w:rsidRPr="00472B6A">
        <w:rPr>
          <w:rFonts w:ascii="Times New Roman" w:hAnsi="Times New Roman"/>
          <w:sz w:val="28"/>
          <w:szCs w:val="28"/>
        </w:rPr>
        <w:t>веков / Н. В. </w:t>
      </w:r>
      <w:r>
        <w:rPr>
          <w:rFonts w:ascii="Times New Roman" w:hAnsi="Times New Roman"/>
          <w:sz w:val="28"/>
          <w:szCs w:val="28"/>
        </w:rPr>
        <w:t>Павлович. – В 2 т. – Т. 2. – М.</w:t>
      </w:r>
      <w:r w:rsidRPr="00472B6A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472B6A">
        <w:rPr>
          <w:rFonts w:ascii="Times New Roman" w:hAnsi="Times New Roman"/>
          <w:sz w:val="28"/>
          <w:szCs w:val="28"/>
        </w:rPr>
        <w:t>Эдиториал</w:t>
      </w:r>
      <w:proofErr w:type="spellEnd"/>
      <w:r w:rsidRPr="00472B6A">
        <w:rPr>
          <w:rFonts w:ascii="Times New Roman" w:hAnsi="Times New Roman"/>
          <w:sz w:val="28"/>
          <w:szCs w:val="28"/>
        </w:rPr>
        <w:t xml:space="preserve"> УР</w:t>
      </w:r>
      <w:r w:rsidRPr="00472B6A">
        <w:rPr>
          <w:rFonts w:ascii="Times New Roman" w:hAnsi="Times New Roman"/>
          <w:sz w:val="28"/>
          <w:szCs w:val="28"/>
          <w:lang w:val="en-US"/>
        </w:rPr>
        <w:t>CC</w:t>
      </w:r>
      <w:r w:rsidRPr="00472B6A">
        <w:rPr>
          <w:rFonts w:ascii="Times New Roman" w:hAnsi="Times New Roman"/>
          <w:sz w:val="28"/>
          <w:szCs w:val="28"/>
        </w:rPr>
        <w:t>, 2007. – 896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r w:rsidRPr="00472B6A">
        <w:rPr>
          <w:rFonts w:ascii="Times New Roman" w:hAnsi="Times New Roman" w:cs="Times New Roman"/>
          <w:sz w:val="28"/>
          <w:szCs w:val="28"/>
        </w:rPr>
        <w:t xml:space="preserve">Поэтика: словарь актуальных терминов и понятий / [гл. науч. ред. Н. Д. Тамарченко]. </w:t>
      </w:r>
      <w:r w:rsidRPr="00472B6A">
        <w:rPr>
          <w:rFonts w:ascii="Times New Roman" w:eastAsia="TimesNewRomanPSMT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М.</w:t>
      </w:r>
      <w:r w:rsidRPr="00472B6A">
        <w:rPr>
          <w:rFonts w:ascii="Times New Roman" w:hAnsi="Times New Roman" w:cs="Times New Roman"/>
          <w:sz w:val="28"/>
          <w:szCs w:val="28"/>
        </w:rPr>
        <w:t xml:space="preserve">: Издательство Кулагиной; 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Intrada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>, 2008. </w:t>
      </w:r>
      <w:r w:rsidRPr="00472B6A">
        <w:rPr>
          <w:rFonts w:ascii="Times New Roman" w:eastAsia="TimesNewRomanPSMT" w:hAnsi="Times New Roman" w:cs="Times New Roman"/>
          <w:sz w:val="28"/>
          <w:szCs w:val="28"/>
        </w:rPr>
        <w:t>–</w:t>
      </w:r>
      <w:r w:rsidRPr="00472B6A">
        <w:rPr>
          <w:rFonts w:ascii="Times New Roman" w:hAnsi="Times New Roman" w:cs="Times New Roman"/>
          <w:sz w:val="28"/>
          <w:szCs w:val="28"/>
        </w:rPr>
        <w:t xml:space="preserve"> 358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r w:rsidRPr="00472B6A">
        <w:rPr>
          <w:rFonts w:ascii="Times New Roman" w:hAnsi="Times New Roman" w:cs="Times New Roman"/>
          <w:bCs/>
          <w:sz w:val="28"/>
          <w:szCs w:val="28"/>
        </w:rPr>
        <w:t>Славянская мифология</w:t>
      </w:r>
      <w:r w:rsidRPr="00472B6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472B6A">
        <w:rPr>
          <w:rFonts w:ascii="Times New Roman" w:hAnsi="Times New Roman" w:cs="Times New Roman"/>
          <w:sz w:val="28"/>
          <w:szCs w:val="28"/>
        </w:rPr>
        <w:t xml:space="preserve"> </w:t>
      </w:r>
      <w:r w:rsidRPr="00472B6A">
        <w:rPr>
          <w:rFonts w:ascii="Times New Roman" w:hAnsi="Times New Roman" w:cs="Times New Roman"/>
          <w:bCs/>
          <w:sz w:val="28"/>
          <w:szCs w:val="28"/>
        </w:rPr>
        <w:t>Энциклопедический словарь</w:t>
      </w:r>
      <w:r w:rsidRPr="00472B6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472B6A">
        <w:rPr>
          <w:rFonts w:ascii="Times New Roman" w:eastAsia="TimesNewRomanPSMT" w:hAnsi="Times New Roman" w:cs="Times New Roman"/>
          <w:sz w:val="28"/>
          <w:szCs w:val="28"/>
        </w:rPr>
        <w:t>–</w:t>
      </w:r>
      <w:r w:rsidRPr="00472B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М.</w:t>
      </w:r>
      <w:r w:rsidRPr="00472B6A">
        <w:rPr>
          <w:rFonts w:ascii="Times New Roman" w:hAnsi="Times New Roman" w:cs="Times New Roman"/>
          <w:sz w:val="28"/>
          <w:szCs w:val="28"/>
          <w:shd w:val="clear" w:color="auto" w:fill="FFFFFF"/>
        </w:rPr>
        <w:t>: Международные отношения, 2002. – 512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 w:cs="Times New Roman"/>
          <w:sz w:val="28"/>
          <w:szCs w:val="28"/>
        </w:rPr>
      </w:pPr>
      <w:r w:rsidRPr="00472B6A">
        <w:rPr>
          <w:rFonts w:ascii="Times New Roman" w:hAnsi="Times New Roman" w:cs="Times New Roman"/>
          <w:sz w:val="28"/>
          <w:szCs w:val="28"/>
        </w:rPr>
        <w:t xml:space="preserve">Холл Дж. Словарь сюжетов и </w:t>
      </w:r>
      <w:r>
        <w:rPr>
          <w:rFonts w:ascii="Times New Roman" w:hAnsi="Times New Roman" w:cs="Times New Roman"/>
          <w:sz w:val="28"/>
          <w:szCs w:val="28"/>
        </w:rPr>
        <w:t>символов в искусстве / Дж. Холл</w:t>
      </w:r>
      <w:r w:rsidRPr="00472B6A">
        <w:rPr>
          <w:rFonts w:ascii="Times New Roman" w:hAnsi="Times New Roman" w:cs="Times New Roman"/>
          <w:sz w:val="28"/>
          <w:szCs w:val="28"/>
        </w:rPr>
        <w:t>; [пер. с англ. А. Е. </w:t>
      </w:r>
      <w:proofErr w:type="spellStart"/>
      <w:r w:rsidRPr="00472B6A">
        <w:rPr>
          <w:rFonts w:ascii="Times New Roman" w:hAnsi="Times New Roman" w:cs="Times New Roman"/>
          <w:sz w:val="28"/>
          <w:szCs w:val="28"/>
        </w:rPr>
        <w:t>Майкапара</w:t>
      </w:r>
      <w:proofErr w:type="spellEnd"/>
      <w:r w:rsidRPr="00472B6A">
        <w:rPr>
          <w:rFonts w:ascii="Times New Roman" w:hAnsi="Times New Roman" w:cs="Times New Roman"/>
          <w:sz w:val="28"/>
          <w:szCs w:val="28"/>
        </w:rPr>
        <w:t xml:space="preserve">]. </w:t>
      </w:r>
      <w:r w:rsidRPr="00472B6A">
        <w:rPr>
          <w:rFonts w:ascii="Times New Roman" w:eastAsia="TimesNewRomanPSMT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М.</w:t>
      </w:r>
      <w:r w:rsidRPr="00472B6A">
        <w:rPr>
          <w:rFonts w:ascii="Times New Roman" w:hAnsi="Times New Roman" w:cs="Times New Roman"/>
          <w:sz w:val="28"/>
          <w:szCs w:val="28"/>
        </w:rPr>
        <w:t xml:space="preserve">: КРОН-ПРЕСС, </w:t>
      </w:r>
      <w:r w:rsidRPr="00472B6A">
        <w:rPr>
          <w:rFonts w:ascii="Times New Roman" w:hAnsi="Times New Roman" w:cs="Times New Roman"/>
          <w:sz w:val="28"/>
          <w:szCs w:val="28"/>
          <w:lang w:val="uk-UA"/>
        </w:rPr>
        <w:t>1996</w:t>
      </w:r>
      <w:r w:rsidRPr="00472B6A">
        <w:rPr>
          <w:rFonts w:ascii="Times New Roman" w:hAnsi="Times New Roman" w:cs="Times New Roman"/>
          <w:sz w:val="28"/>
          <w:szCs w:val="28"/>
        </w:rPr>
        <w:t xml:space="preserve">. </w:t>
      </w:r>
      <w:r w:rsidRPr="00472B6A">
        <w:rPr>
          <w:rFonts w:ascii="Times New Roman" w:eastAsia="TimesNewRomanPSMT" w:hAnsi="Times New Roman" w:cs="Times New Roman"/>
          <w:sz w:val="28"/>
          <w:szCs w:val="28"/>
        </w:rPr>
        <w:t>–</w:t>
      </w:r>
      <w:r w:rsidRPr="00472B6A">
        <w:rPr>
          <w:rFonts w:ascii="Times New Roman" w:hAnsi="Times New Roman" w:cs="Times New Roman"/>
          <w:sz w:val="28"/>
          <w:szCs w:val="28"/>
        </w:rPr>
        <w:t xml:space="preserve"> 354 с.</w:t>
      </w:r>
    </w:p>
    <w:p w:rsidR="00AD11F5" w:rsidRPr="00472B6A" w:rsidRDefault="00AD11F5" w:rsidP="00AD11F5">
      <w:pPr>
        <w:pStyle w:val="a4"/>
        <w:numPr>
          <w:ilvl w:val="0"/>
          <w:numId w:val="2"/>
        </w:numPr>
        <w:suppressAutoHyphens w:val="0"/>
        <w:spacing w:after="0" w:line="360" w:lineRule="auto"/>
        <w:ind w:left="0" w:firstLine="180"/>
        <w:jc w:val="both"/>
        <w:rPr>
          <w:rFonts w:ascii="Times New Roman" w:hAnsi="Times New Roman"/>
          <w:sz w:val="28"/>
          <w:szCs w:val="28"/>
          <w:lang w:val="uk-UA"/>
        </w:rPr>
      </w:pPr>
      <w:r w:rsidRPr="00472B6A">
        <w:rPr>
          <w:rFonts w:ascii="Times New Roman" w:hAnsi="Times New Roman"/>
          <w:sz w:val="28"/>
          <w:szCs w:val="28"/>
        </w:rPr>
        <w:t xml:space="preserve">Эстетика природы. </w:t>
      </w:r>
      <w:r w:rsidRPr="00472B6A">
        <w:rPr>
          <w:rFonts w:ascii="Times New Roman" w:eastAsia="TimesNewRomanPSMT" w:hAnsi="Times New Roman" w:cs="Times New Roman"/>
          <w:sz w:val="28"/>
          <w:szCs w:val="28"/>
        </w:rPr>
        <w:t>–</w:t>
      </w:r>
      <w:r w:rsidRPr="00472B6A">
        <w:rPr>
          <w:rFonts w:ascii="Times New Roman" w:hAnsi="Times New Roman" w:cs="Times New Roman"/>
          <w:sz w:val="28"/>
          <w:szCs w:val="28"/>
        </w:rPr>
        <w:t xml:space="preserve"> </w:t>
      </w:r>
      <w:r w:rsidRPr="00472B6A">
        <w:rPr>
          <w:rFonts w:ascii="Times New Roman" w:hAnsi="Times New Roman"/>
          <w:sz w:val="28"/>
          <w:szCs w:val="28"/>
        </w:rPr>
        <w:t>М.</w:t>
      </w:r>
      <w:r w:rsidRPr="00472B6A">
        <w:rPr>
          <w:rFonts w:ascii="Times New Roman" w:hAnsi="Times New Roman"/>
          <w:sz w:val="28"/>
          <w:szCs w:val="28"/>
          <w:lang w:val="uk-UA"/>
        </w:rPr>
        <w:t>: РАН</w:t>
      </w:r>
      <w:r w:rsidRPr="00472B6A">
        <w:rPr>
          <w:rFonts w:ascii="Times New Roman" w:hAnsi="Times New Roman"/>
          <w:sz w:val="28"/>
          <w:szCs w:val="28"/>
        </w:rPr>
        <w:t xml:space="preserve">, 1994. </w:t>
      </w:r>
      <w:r w:rsidRPr="00472B6A">
        <w:rPr>
          <w:rFonts w:ascii="Times New Roman" w:eastAsia="TimesNewRomanPSMT" w:hAnsi="Times New Roman" w:cs="Times New Roman"/>
          <w:sz w:val="28"/>
          <w:szCs w:val="28"/>
        </w:rPr>
        <w:t>–</w:t>
      </w:r>
      <w:r w:rsidRPr="00472B6A">
        <w:rPr>
          <w:rFonts w:ascii="Times New Roman" w:hAnsi="Times New Roman" w:cs="Times New Roman"/>
          <w:sz w:val="28"/>
          <w:szCs w:val="28"/>
        </w:rPr>
        <w:t xml:space="preserve"> </w:t>
      </w:r>
      <w:r w:rsidRPr="00472B6A">
        <w:rPr>
          <w:rFonts w:ascii="Times New Roman" w:hAnsi="Times New Roman"/>
          <w:sz w:val="28"/>
          <w:szCs w:val="28"/>
        </w:rPr>
        <w:t>230</w:t>
      </w:r>
      <w:r w:rsidRPr="00472B6A">
        <w:rPr>
          <w:rFonts w:ascii="Times New Roman" w:hAnsi="Times New Roman"/>
          <w:sz w:val="28"/>
          <w:szCs w:val="28"/>
          <w:lang w:val="uk-UA"/>
        </w:rPr>
        <w:t> </w:t>
      </w:r>
      <w:r w:rsidRPr="00472B6A">
        <w:rPr>
          <w:rFonts w:ascii="Times New Roman" w:hAnsi="Times New Roman"/>
          <w:sz w:val="28"/>
          <w:szCs w:val="28"/>
        </w:rPr>
        <w:t>с.</w:t>
      </w:r>
    </w:p>
    <w:p w:rsidR="00AD11F5" w:rsidRPr="00AD11F5" w:rsidRDefault="00AD11F5" w:rsidP="006D37A7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1471" w:rsidRDefault="006D37A7" w:rsidP="006D37A7">
      <w:r w:rsidRPr="00472B6A">
        <w:rPr>
          <w:sz w:val="28"/>
          <w:szCs w:val="28"/>
        </w:rPr>
        <w:br w:type="page"/>
      </w:r>
    </w:p>
    <w:sectPr w:rsidR="003A14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-Bold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MinionPro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8E157CC"/>
    <w:multiLevelType w:val="hybridMultilevel"/>
    <w:tmpl w:val="5478E04C"/>
    <w:lvl w:ilvl="0" w:tplc="5030A2E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Calibri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A052DF6"/>
    <w:multiLevelType w:val="hybridMultilevel"/>
    <w:tmpl w:val="5D52A54A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1" w:tplc="28E42AD2">
      <w:start w:val="1"/>
      <w:numFmt w:val="bullet"/>
      <w:lvlText w:val="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363"/>
    <w:rsid w:val="003A1471"/>
    <w:rsid w:val="006D37A7"/>
    <w:rsid w:val="00972363"/>
    <w:rsid w:val="00AD1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E2D623-FD50-4D4C-B77F-82102BC84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37A7"/>
    <w:pPr>
      <w:suppressAutoHyphens/>
      <w:spacing w:after="200" w:line="276" w:lineRule="auto"/>
    </w:pPr>
    <w:rPr>
      <w:rFonts w:ascii="Calibri" w:eastAsia="Times New Roman" w:hAnsi="Calibri" w:cs="Calibri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6D37A7"/>
    <w:pPr>
      <w:suppressAutoHyphens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uk-UA" w:eastAsia="uk-UA"/>
    </w:rPr>
  </w:style>
  <w:style w:type="paragraph" w:styleId="a4">
    <w:name w:val="List Paragraph"/>
    <w:basedOn w:val="a"/>
    <w:uiPriority w:val="99"/>
    <w:qFormat/>
    <w:rsid w:val="00AD11F5"/>
    <w:pPr>
      <w:ind w:left="720"/>
      <w:contextualSpacing/>
    </w:pPr>
  </w:style>
  <w:style w:type="character" w:customStyle="1" w:styleId="apple-converted-space">
    <w:name w:val="apple-converted-space"/>
    <w:basedOn w:val="a0"/>
    <w:uiPriority w:val="99"/>
    <w:rsid w:val="00AD11F5"/>
    <w:rPr>
      <w:rFonts w:cs="Times New Roman"/>
    </w:rPr>
  </w:style>
  <w:style w:type="character" w:styleId="a5">
    <w:name w:val="Emphasis"/>
    <w:basedOn w:val="a0"/>
    <w:uiPriority w:val="99"/>
    <w:qFormat/>
    <w:rsid w:val="00AD11F5"/>
    <w:rPr>
      <w:rFonts w:cs="Times New Roman"/>
      <w:i/>
    </w:rPr>
  </w:style>
  <w:style w:type="character" w:customStyle="1" w:styleId="word">
    <w:name w:val="word"/>
    <w:uiPriority w:val="99"/>
    <w:rsid w:val="00AD11F5"/>
  </w:style>
  <w:style w:type="character" w:styleId="a6">
    <w:name w:val="Hyperlink"/>
    <w:basedOn w:val="a0"/>
    <w:uiPriority w:val="99"/>
    <w:rsid w:val="00AD11F5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AE%D0%BD%D0%B3,_%D0%9A%D0%B0%D1%80%D0%BB_%D0%93%D1%83%D1%81%D1%82%D0%B0%D0%B2" TargetMode="External"/><Relationship Id="rId5" Type="http://schemas.openxmlformats.org/officeDocument/2006/relationships/hyperlink" Target="https://ru.wikipedia.org/wiki/%D0%AE%D0%BD%D0%B3,_%D0%9A%D0%B0%D1%80%D0%BB_%D0%93%D1%83%D1%81%D1%82%D0%B0%D0%B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2483</Words>
  <Characters>14159</Characters>
  <Application>Microsoft Office Word</Application>
  <DocSecurity>0</DocSecurity>
  <Lines>117</Lines>
  <Paragraphs>33</Paragraphs>
  <ScaleCrop>false</ScaleCrop>
  <Company/>
  <LinksUpToDate>false</LinksUpToDate>
  <CharactersWithSpaces>16609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2018-05-15T11:28:00Z</dcterms:created>
  <dcterms:modified xsi:type="dcterms:W3CDTF">2018-05-15T11:35:00Z</dcterms:modified>
</cp:coreProperties>
</file>