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2A23" w:rsidRPr="001C4225" w:rsidRDefault="00682A23" w:rsidP="00682A23">
      <w:pPr>
        <w:spacing w:line="360" w:lineRule="auto"/>
        <w:jc w:val="center"/>
        <w:rPr>
          <w:b/>
          <w:bCs/>
          <w:i/>
          <w:iCs/>
          <w:noProof/>
          <w:sz w:val="28"/>
          <w:szCs w:val="28"/>
          <w:lang w:val="uk-UA"/>
        </w:rPr>
      </w:pPr>
      <w:r w:rsidRPr="001C4225">
        <w:rPr>
          <w:noProof/>
          <w:sz w:val="28"/>
          <w:szCs w:val="28"/>
          <w:lang w:val="uk-UA"/>
        </w:rPr>
        <w:t>Одеський національний університет імені І. І. Мечникова</w:t>
      </w:r>
    </w:p>
    <w:p w:rsidR="00682A23" w:rsidRPr="001C4225" w:rsidRDefault="00682A23" w:rsidP="00682A23">
      <w:pPr>
        <w:spacing w:line="360" w:lineRule="auto"/>
        <w:jc w:val="center"/>
        <w:rPr>
          <w:noProof/>
          <w:sz w:val="28"/>
          <w:szCs w:val="28"/>
          <w:lang w:val="uk-UA"/>
        </w:rPr>
      </w:pPr>
      <w:r>
        <w:rPr>
          <w:noProof/>
          <w:sz w:val="28"/>
          <w:szCs w:val="28"/>
          <w:lang w:val="uk-UA"/>
        </w:rPr>
        <w:t>Ф</w:t>
      </w:r>
      <w:r w:rsidRPr="001C4225">
        <w:rPr>
          <w:noProof/>
          <w:sz w:val="28"/>
          <w:szCs w:val="28"/>
          <w:lang w:val="uk-UA"/>
        </w:rPr>
        <w:t>акультет</w:t>
      </w:r>
      <w:r>
        <w:rPr>
          <w:noProof/>
          <w:sz w:val="28"/>
          <w:szCs w:val="28"/>
          <w:lang w:val="uk-UA"/>
        </w:rPr>
        <w:t xml:space="preserve"> міжнародних відносин, політології та соціології</w:t>
      </w:r>
    </w:p>
    <w:p w:rsidR="00682A23" w:rsidRPr="001C4225" w:rsidRDefault="00682A23" w:rsidP="00682A23">
      <w:pPr>
        <w:spacing w:line="360" w:lineRule="auto"/>
        <w:jc w:val="center"/>
        <w:rPr>
          <w:noProof/>
          <w:sz w:val="28"/>
          <w:szCs w:val="28"/>
          <w:lang w:val="uk-UA"/>
        </w:rPr>
      </w:pPr>
      <w:r w:rsidRPr="001C4225">
        <w:rPr>
          <w:noProof/>
          <w:sz w:val="28"/>
          <w:szCs w:val="28"/>
          <w:lang w:val="uk-UA"/>
        </w:rPr>
        <w:t xml:space="preserve">Кафедра </w:t>
      </w:r>
      <w:r>
        <w:rPr>
          <w:noProof/>
          <w:sz w:val="28"/>
          <w:szCs w:val="28"/>
          <w:lang w:val="uk-UA"/>
        </w:rPr>
        <w:t>світового господарства і міжнародних економічних відносин</w:t>
      </w:r>
    </w:p>
    <w:p w:rsidR="00682A23" w:rsidRPr="001C4225" w:rsidRDefault="00682A23" w:rsidP="00682A23">
      <w:pPr>
        <w:spacing w:line="360" w:lineRule="auto"/>
        <w:jc w:val="both"/>
        <w:rPr>
          <w:noProof/>
          <w:sz w:val="28"/>
          <w:szCs w:val="28"/>
          <w:u w:val="single"/>
          <w:lang w:val="uk-UA"/>
        </w:rPr>
      </w:pPr>
    </w:p>
    <w:p w:rsidR="00682A23" w:rsidRPr="001C4225" w:rsidRDefault="00682A23" w:rsidP="00682A23">
      <w:pPr>
        <w:spacing w:line="360" w:lineRule="auto"/>
        <w:jc w:val="center"/>
        <w:rPr>
          <w:b/>
          <w:noProof/>
          <w:sz w:val="36"/>
          <w:szCs w:val="36"/>
          <w:lang w:val="uk-UA"/>
        </w:rPr>
      </w:pPr>
      <w:r w:rsidRPr="001C4225">
        <w:rPr>
          <w:b/>
          <w:noProof/>
          <w:sz w:val="36"/>
          <w:szCs w:val="36"/>
          <w:lang w:val="uk-UA"/>
        </w:rPr>
        <w:t>Дипломна робота</w:t>
      </w:r>
    </w:p>
    <w:p w:rsidR="00682A23" w:rsidRDefault="00682A23" w:rsidP="00682A23">
      <w:pPr>
        <w:jc w:val="center"/>
        <w:rPr>
          <w:bCs/>
          <w:noProof/>
          <w:sz w:val="36"/>
          <w:szCs w:val="36"/>
          <w:u w:val="single"/>
          <w:lang w:val="uk-UA"/>
        </w:rPr>
      </w:pPr>
      <w:r w:rsidRPr="001C4225">
        <w:rPr>
          <w:bCs/>
          <w:noProof/>
          <w:sz w:val="36"/>
          <w:szCs w:val="36"/>
          <w:u w:val="single"/>
          <w:lang w:val="uk-UA"/>
        </w:rPr>
        <w:t>бакалавр</w:t>
      </w:r>
    </w:p>
    <w:p w:rsidR="00682A23" w:rsidRPr="001C4225" w:rsidRDefault="00682A23" w:rsidP="00682A23">
      <w:pPr>
        <w:jc w:val="center"/>
        <w:rPr>
          <w:noProof/>
          <w:sz w:val="20"/>
          <w:szCs w:val="28"/>
          <w:lang w:val="uk-UA"/>
        </w:rPr>
      </w:pPr>
      <w:r w:rsidRPr="001C4225">
        <w:rPr>
          <w:noProof/>
          <w:sz w:val="20"/>
          <w:lang w:val="uk-UA"/>
        </w:rPr>
        <w:t xml:space="preserve"> (освітньо-кваліфікаційний рівень)</w:t>
      </w:r>
    </w:p>
    <w:p w:rsidR="00682A23" w:rsidRPr="001C4225" w:rsidRDefault="00682A23" w:rsidP="00682A23">
      <w:pPr>
        <w:spacing w:line="360" w:lineRule="auto"/>
        <w:jc w:val="center"/>
        <w:rPr>
          <w:b/>
          <w:noProof/>
          <w:sz w:val="36"/>
          <w:szCs w:val="36"/>
          <w:lang w:val="uk-UA"/>
        </w:rPr>
      </w:pPr>
    </w:p>
    <w:p w:rsidR="00682A23" w:rsidRPr="001C6FED" w:rsidRDefault="00682A23" w:rsidP="00682A23">
      <w:pPr>
        <w:tabs>
          <w:tab w:val="left" w:pos="5940"/>
        </w:tabs>
        <w:jc w:val="center"/>
        <w:rPr>
          <w:b/>
          <w:sz w:val="28"/>
          <w:szCs w:val="28"/>
          <w:lang w:val="uk-UA"/>
        </w:rPr>
      </w:pPr>
      <w:r w:rsidRPr="001C4225">
        <w:rPr>
          <w:sz w:val="28"/>
          <w:szCs w:val="28"/>
          <w:lang w:val="uk-UA" w:eastAsia="uk-UA"/>
        </w:rPr>
        <w:t xml:space="preserve">на тему: </w:t>
      </w:r>
      <w:r w:rsidRPr="00D41C84">
        <w:rPr>
          <w:b/>
          <w:sz w:val="28"/>
          <w:szCs w:val="28"/>
          <w:lang w:val="uk-UA"/>
        </w:rPr>
        <w:t>О</w:t>
      </w:r>
      <w:r>
        <w:rPr>
          <w:b/>
          <w:sz w:val="28"/>
          <w:szCs w:val="28"/>
          <w:lang w:val="uk-UA"/>
        </w:rPr>
        <w:t>СОБЛИВОСТІ</w:t>
      </w:r>
      <w:r w:rsidRPr="00D41C84">
        <w:rPr>
          <w:b/>
          <w:sz w:val="28"/>
          <w:szCs w:val="28"/>
          <w:lang w:val="uk-UA"/>
        </w:rPr>
        <w:t xml:space="preserve"> </w:t>
      </w:r>
      <w:r>
        <w:rPr>
          <w:b/>
          <w:sz w:val="28"/>
          <w:szCs w:val="28"/>
          <w:lang w:val="uk-UA"/>
        </w:rPr>
        <w:t>РОЗВИТКУ РИНКУ</w:t>
      </w:r>
      <w:r w:rsidRPr="00D41C84">
        <w:rPr>
          <w:b/>
          <w:sz w:val="28"/>
          <w:szCs w:val="28"/>
          <w:lang w:val="uk-UA"/>
        </w:rPr>
        <w:t xml:space="preserve"> </w:t>
      </w:r>
      <w:r>
        <w:rPr>
          <w:b/>
          <w:sz w:val="28"/>
          <w:szCs w:val="28"/>
          <w:lang w:val="uk-UA"/>
        </w:rPr>
        <w:t>СТРАХОВИХ ПОСЛУГ</w:t>
      </w:r>
      <w:r w:rsidRPr="00D41C84">
        <w:rPr>
          <w:b/>
          <w:sz w:val="28"/>
          <w:szCs w:val="28"/>
          <w:lang w:val="uk-UA"/>
        </w:rPr>
        <w:t xml:space="preserve"> </w:t>
      </w:r>
      <w:r>
        <w:rPr>
          <w:b/>
          <w:sz w:val="28"/>
          <w:szCs w:val="28"/>
          <w:lang w:val="uk-UA"/>
        </w:rPr>
        <w:t>КРАЇН БЛИЗЬКОГО СХОДУ</w:t>
      </w:r>
      <w:r w:rsidRPr="00D41C84">
        <w:rPr>
          <w:b/>
          <w:sz w:val="28"/>
          <w:szCs w:val="28"/>
          <w:lang w:val="uk-UA"/>
        </w:rPr>
        <w:t xml:space="preserve"> </w:t>
      </w:r>
      <w:r>
        <w:rPr>
          <w:b/>
          <w:sz w:val="28"/>
          <w:szCs w:val="28"/>
          <w:lang w:val="uk-UA"/>
        </w:rPr>
        <w:t>В УМОВАХ ГЛОБАЛІЗАЦІЇ</w:t>
      </w:r>
    </w:p>
    <w:p w:rsidR="00682A23" w:rsidRDefault="00682A23" w:rsidP="00682A23">
      <w:pPr>
        <w:ind w:firstLine="560"/>
        <w:jc w:val="center"/>
        <w:rPr>
          <w:sz w:val="28"/>
          <w:szCs w:val="28"/>
          <w:lang w:val="uk-UA" w:eastAsia="uk-UA"/>
        </w:rPr>
      </w:pPr>
    </w:p>
    <w:p w:rsidR="00682A23" w:rsidRPr="009F3577" w:rsidRDefault="00682A23" w:rsidP="00682A23">
      <w:pPr>
        <w:ind w:firstLine="560"/>
        <w:jc w:val="center"/>
        <w:rPr>
          <w:sz w:val="28"/>
          <w:szCs w:val="28"/>
          <w:lang w:val="en-US" w:eastAsia="uk-UA"/>
        </w:rPr>
      </w:pPr>
      <w:proofErr w:type="spellStart"/>
      <w:r>
        <w:rPr>
          <w:sz w:val="28"/>
          <w:szCs w:val="28"/>
          <w:lang w:val="uk-UA" w:eastAsia="uk-UA"/>
        </w:rPr>
        <w:t>on</w:t>
      </w:r>
      <w:proofErr w:type="spellEnd"/>
      <w:r>
        <w:rPr>
          <w:sz w:val="28"/>
          <w:szCs w:val="28"/>
          <w:lang w:val="uk-UA" w:eastAsia="uk-UA"/>
        </w:rPr>
        <w:t xml:space="preserve"> </w:t>
      </w:r>
      <w:proofErr w:type="spellStart"/>
      <w:r>
        <w:rPr>
          <w:sz w:val="28"/>
          <w:szCs w:val="28"/>
          <w:lang w:val="uk-UA" w:eastAsia="uk-UA"/>
        </w:rPr>
        <w:t>the</w:t>
      </w:r>
      <w:proofErr w:type="spellEnd"/>
      <w:r>
        <w:rPr>
          <w:sz w:val="28"/>
          <w:szCs w:val="28"/>
          <w:lang w:val="uk-UA" w:eastAsia="uk-UA"/>
        </w:rPr>
        <w:t xml:space="preserve"> </w:t>
      </w:r>
      <w:proofErr w:type="spellStart"/>
      <w:r>
        <w:rPr>
          <w:sz w:val="28"/>
          <w:szCs w:val="28"/>
          <w:lang w:val="uk-UA" w:eastAsia="uk-UA"/>
        </w:rPr>
        <w:t>theme</w:t>
      </w:r>
      <w:proofErr w:type="spellEnd"/>
      <w:r w:rsidRPr="001C6FED">
        <w:rPr>
          <w:sz w:val="28"/>
          <w:szCs w:val="28"/>
          <w:lang w:val="uk-UA" w:eastAsia="uk-UA"/>
        </w:rPr>
        <w:t xml:space="preserve">: </w:t>
      </w:r>
      <w:r>
        <w:rPr>
          <w:b/>
          <w:sz w:val="28"/>
          <w:szCs w:val="28"/>
          <w:lang w:val="uk-UA" w:eastAsia="uk-UA"/>
        </w:rPr>
        <w:t>P</w:t>
      </w:r>
      <w:r>
        <w:rPr>
          <w:b/>
          <w:sz w:val="28"/>
          <w:szCs w:val="28"/>
          <w:lang w:val="en-US" w:eastAsia="uk-UA"/>
        </w:rPr>
        <w:t>ECULIARITIES</w:t>
      </w:r>
      <w:r>
        <w:rPr>
          <w:b/>
          <w:sz w:val="28"/>
          <w:szCs w:val="28"/>
          <w:lang w:val="uk-UA" w:eastAsia="uk-UA"/>
        </w:rPr>
        <w:t xml:space="preserve"> </w:t>
      </w:r>
      <w:r>
        <w:rPr>
          <w:b/>
          <w:sz w:val="28"/>
          <w:szCs w:val="28"/>
          <w:lang w:val="en-US" w:eastAsia="uk-UA"/>
        </w:rPr>
        <w:t>OF THE INSURANCE</w:t>
      </w:r>
      <w:r w:rsidRPr="009F3577">
        <w:rPr>
          <w:b/>
          <w:sz w:val="28"/>
          <w:szCs w:val="28"/>
          <w:lang w:val="uk-UA" w:eastAsia="uk-UA"/>
        </w:rPr>
        <w:t xml:space="preserve"> </w:t>
      </w:r>
      <w:r>
        <w:rPr>
          <w:b/>
          <w:sz w:val="28"/>
          <w:szCs w:val="28"/>
          <w:lang w:val="en-US" w:eastAsia="uk-UA"/>
        </w:rPr>
        <w:t>MARKET</w:t>
      </w:r>
      <w:r w:rsidRPr="009F3577">
        <w:rPr>
          <w:b/>
          <w:sz w:val="28"/>
          <w:szCs w:val="28"/>
          <w:lang w:val="uk-UA" w:eastAsia="uk-UA"/>
        </w:rPr>
        <w:t xml:space="preserve"> </w:t>
      </w:r>
      <w:r>
        <w:rPr>
          <w:b/>
          <w:sz w:val="28"/>
          <w:szCs w:val="28"/>
          <w:lang w:val="en-US" w:eastAsia="uk-UA"/>
        </w:rPr>
        <w:t>DEVELOPMENT OF THE</w:t>
      </w:r>
      <w:r w:rsidRPr="009F3577">
        <w:rPr>
          <w:b/>
          <w:sz w:val="28"/>
          <w:szCs w:val="28"/>
          <w:lang w:val="uk-UA" w:eastAsia="uk-UA"/>
        </w:rPr>
        <w:t xml:space="preserve"> M</w:t>
      </w:r>
      <w:r>
        <w:rPr>
          <w:b/>
          <w:sz w:val="28"/>
          <w:szCs w:val="28"/>
          <w:lang w:val="en-US" w:eastAsia="uk-UA"/>
        </w:rPr>
        <w:t>IDDLE</w:t>
      </w:r>
      <w:r w:rsidRPr="009F3577">
        <w:rPr>
          <w:b/>
          <w:sz w:val="28"/>
          <w:szCs w:val="28"/>
          <w:lang w:val="uk-UA" w:eastAsia="uk-UA"/>
        </w:rPr>
        <w:t xml:space="preserve"> </w:t>
      </w:r>
      <w:r>
        <w:rPr>
          <w:b/>
          <w:sz w:val="28"/>
          <w:szCs w:val="28"/>
          <w:lang w:val="en-US" w:eastAsia="uk-UA"/>
        </w:rPr>
        <w:t>EAST COUNTRIES</w:t>
      </w:r>
      <w:r w:rsidRPr="0029095F">
        <w:rPr>
          <w:b/>
          <w:sz w:val="28"/>
          <w:szCs w:val="28"/>
          <w:lang w:val="en-US" w:eastAsia="uk-UA"/>
        </w:rPr>
        <w:t xml:space="preserve"> </w:t>
      </w:r>
      <w:r>
        <w:rPr>
          <w:b/>
          <w:sz w:val="28"/>
          <w:szCs w:val="28"/>
          <w:lang w:val="en-US" w:eastAsia="uk-UA"/>
        </w:rPr>
        <w:t>IN TERMS OF</w:t>
      </w:r>
      <w:r>
        <w:rPr>
          <w:b/>
          <w:sz w:val="28"/>
          <w:szCs w:val="28"/>
          <w:lang w:val="uk-UA" w:eastAsia="uk-UA"/>
        </w:rPr>
        <w:t xml:space="preserve"> </w:t>
      </w:r>
      <w:r w:rsidRPr="009F3577">
        <w:rPr>
          <w:b/>
          <w:sz w:val="28"/>
          <w:szCs w:val="28"/>
          <w:lang w:val="uk-UA" w:eastAsia="uk-UA"/>
        </w:rPr>
        <w:t xml:space="preserve"> </w:t>
      </w:r>
      <w:r>
        <w:rPr>
          <w:b/>
          <w:sz w:val="28"/>
          <w:szCs w:val="28"/>
          <w:lang w:val="en-US" w:eastAsia="uk-UA"/>
        </w:rPr>
        <w:t>GLOBALIZATION</w:t>
      </w:r>
    </w:p>
    <w:p w:rsidR="00682A23" w:rsidRPr="001C4225" w:rsidRDefault="00682A23" w:rsidP="00682A23">
      <w:pPr>
        <w:jc w:val="right"/>
        <w:rPr>
          <w:noProof/>
          <w:sz w:val="28"/>
          <w:szCs w:val="28"/>
          <w:lang w:val="uk-UA"/>
        </w:rPr>
      </w:pPr>
      <w:r w:rsidRPr="001C4225">
        <w:rPr>
          <w:noProof/>
          <w:sz w:val="28"/>
          <w:szCs w:val="28"/>
          <w:lang w:val="uk-UA"/>
        </w:rPr>
        <w:t xml:space="preserve">                                            </w:t>
      </w:r>
    </w:p>
    <w:p w:rsidR="00682A23" w:rsidRPr="001C4225" w:rsidRDefault="00682A23" w:rsidP="00682A23">
      <w:pPr>
        <w:jc w:val="right"/>
        <w:rPr>
          <w:noProof/>
          <w:sz w:val="28"/>
          <w:szCs w:val="28"/>
          <w:lang w:val="uk-UA"/>
        </w:rPr>
      </w:pPr>
    </w:p>
    <w:p w:rsidR="00682A23" w:rsidRPr="001C4225" w:rsidRDefault="00682A23" w:rsidP="00682A23">
      <w:pPr>
        <w:ind w:left="3540"/>
        <w:rPr>
          <w:noProof/>
          <w:sz w:val="28"/>
          <w:szCs w:val="28"/>
          <w:lang w:val="uk-UA"/>
        </w:rPr>
      </w:pPr>
      <w:r>
        <w:rPr>
          <w:noProof/>
          <w:sz w:val="28"/>
          <w:szCs w:val="28"/>
          <w:lang w:val="uk-UA"/>
        </w:rPr>
        <w:t xml:space="preserve">     </w:t>
      </w:r>
      <w:r w:rsidRPr="001C4225">
        <w:rPr>
          <w:noProof/>
          <w:sz w:val="28"/>
          <w:szCs w:val="28"/>
          <w:lang w:val="uk-UA"/>
        </w:rPr>
        <w:t>Викона</w:t>
      </w:r>
      <w:r>
        <w:rPr>
          <w:noProof/>
          <w:sz w:val="28"/>
          <w:szCs w:val="28"/>
          <w:lang w:val="uk-UA"/>
        </w:rPr>
        <w:t>в: студент</w:t>
      </w:r>
      <w:r w:rsidRPr="001C4225">
        <w:rPr>
          <w:noProof/>
          <w:sz w:val="28"/>
          <w:szCs w:val="28"/>
          <w:lang w:val="uk-UA"/>
        </w:rPr>
        <w:t xml:space="preserve"> 4 курсу</w:t>
      </w:r>
    </w:p>
    <w:p w:rsidR="00682A23" w:rsidRPr="001C4225" w:rsidRDefault="00682A23" w:rsidP="00682A23">
      <w:pPr>
        <w:rPr>
          <w:noProof/>
          <w:sz w:val="28"/>
          <w:szCs w:val="28"/>
          <w:lang w:val="uk-UA"/>
        </w:rPr>
      </w:pPr>
      <w:r>
        <w:rPr>
          <w:noProof/>
          <w:sz w:val="28"/>
          <w:szCs w:val="28"/>
          <w:lang w:val="uk-UA"/>
        </w:rPr>
        <w:t xml:space="preserve">                                                        </w:t>
      </w:r>
      <w:r w:rsidRPr="001C4225">
        <w:rPr>
          <w:noProof/>
          <w:sz w:val="28"/>
          <w:szCs w:val="28"/>
          <w:lang w:val="uk-UA"/>
        </w:rPr>
        <w:t>денної форми навчання</w:t>
      </w:r>
    </w:p>
    <w:p w:rsidR="00682A23" w:rsidRPr="001C4225" w:rsidRDefault="00682A23" w:rsidP="00682A23">
      <w:pPr>
        <w:rPr>
          <w:noProof/>
          <w:sz w:val="28"/>
          <w:lang w:val="uk-UA"/>
        </w:rPr>
      </w:pPr>
      <w:r>
        <w:rPr>
          <w:noProof/>
          <w:sz w:val="28"/>
          <w:lang w:val="uk-UA"/>
        </w:rPr>
        <w:t xml:space="preserve">                                                        напряму підготовки</w:t>
      </w:r>
    </w:p>
    <w:p w:rsidR="00682A23" w:rsidRPr="001C4225" w:rsidRDefault="00682A23" w:rsidP="00682A23">
      <w:pPr>
        <w:rPr>
          <w:noProof/>
          <w:sz w:val="28"/>
          <w:szCs w:val="28"/>
          <w:lang w:val="uk-UA"/>
        </w:rPr>
      </w:pPr>
      <w:r w:rsidRPr="00F369BA">
        <w:rPr>
          <w:noProof/>
          <w:sz w:val="28"/>
          <w:lang w:val="uk-UA"/>
        </w:rPr>
        <w:t xml:space="preserve">                                                        </w:t>
      </w:r>
      <w:r w:rsidRPr="001C4225">
        <w:rPr>
          <w:noProof/>
          <w:sz w:val="28"/>
          <w:u w:val="single"/>
          <w:lang w:val="uk-UA"/>
        </w:rPr>
        <w:t>6.0</w:t>
      </w:r>
      <w:r>
        <w:rPr>
          <w:noProof/>
          <w:sz w:val="28"/>
          <w:u w:val="single"/>
          <w:lang w:val="uk-UA"/>
        </w:rPr>
        <w:t>3</w:t>
      </w:r>
      <w:r w:rsidRPr="001C4225">
        <w:rPr>
          <w:noProof/>
          <w:sz w:val="28"/>
          <w:u w:val="single"/>
          <w:lang w:val="uk-UA"/>
        </w:rPr>
        <w:t>0</w:t>
      </w:r>
      <w:r>
        <w:rPr>
          <w:noProof/>
          <w:sz w:val="28"/>
          <w:u w:val="single"/>
          <w:lang w:val="uk-UA"/>
        </w:rPr>
        <w:t>2</w:t>
      </w:r>
      <w:r w:rsidRPr="001C4225">
        <w:rPr>
          <w:noProof/>
          <w:sz w:val="28"/>
          <w:u w:val="single"/>
          <w:lang w:val="uk-UA"/>
        </w:rPr>
        <w:t>0</w:t>
      </w:r>
      <w:r>
        <w:rPr>
          <w:noProof/>
          <w:sz w:val="28"/>
          <w:u w:val="single"/>
          <w:lang w:val="uk-UA"/>
        </w:rPr>
        <w:t>3</w:t>
      </w:r>
      <w:r w:rsidRPr="001C4225">
        <w:rPr>
          <w:noProof/>
          <w:sz w:val="28"/>
          <w:u w:val="single"/>
          <w:lang w:val="uk-UA"/>
        </w:rPr>
        <w:t xml:space="preserve">  </w:t>
      </w:r>
      <w:r>
        <w:rPr>
          <w:noProof/>
          <w:sz w:val="28"/>
          <w:u w:val="single"/>
          <w:lang w:val="uk-UA"/>
        </w:rPr>
        <w:t>Міжнародні економічні відносини</w:t>
      </w:r>
    </w:p>
    <w:p w:rsidR="00682A23" w:rsidRPr="001C4225" w:rsidRDefault="00682A23" w:rsidP="00682A23">
      <w:pPr>
        <w:ind w:left="4956"/>
        <w:rPr>
          <w:noProof/>
          <w:sz w:val="20"/>
          <w:szCs w:val="28"/>
          <w:lang w:val="uk-UA"/>
        </w:rPr>
      </w:pPr>
      <w:r w:rsidRPr="001C4225">
        <w:rPr>
          <w:noProof/>
          <w:sz w:val="20"/>
          <w:szCs w:val="28"/>
          <w:lang w:val="uk-UA"/>
        </w:rPr>
        <w:t>(шифр і назва напряму підготовки, спеціальності)</w:t>
      </w:r>
    </w:p>
    <w:p w:rsidR="00682A23" w:rsidRPr="001C4225" w:rsidRDefault="00682A23" w:rsidP="00682A23">
      <w:pPr>
        <w:ind w:left="4956"/>
        <w:rPr>
          <w:noProof/>
          <w:sz w:val="20"/>
          <w:szCs w:val="28"/>
          <w:lang w:val="uk-UA"/>
        </w:rPr>
      </w:pPr>
    </w:p>
    <w:p w:rsidR="00682A23" w:rsidRDefault="00682A23" w:rsidP="00682A23">
      <w:pPr>
        <w:rPr>
          <w:noProof/>
          <w:sz w:val="28"/>
          <w:szCs w:val="28"/>
          <w:u w:val="single"/>
          <w:lang w:val="uk-UA"/>
        </w:rPr>
      </w:pPr>
      <w:r w:rsidRPr="00F369BA">
        <w:rPr>
          <w:noProof/>
          <w:sz w:val="28"/>
          <w:szCs w:val="28"/>
          <w:lang w:val="uk-UA"/>
        </w:rPr>
        <w:t xml:space="preserve">                                                        </w:t>
      </w:r>
      <w:r>
        <w:rPr>
          <w:noProof/>
          <w:sz w:val="28"/>
          <w:szCs w:val="28"/>
          <w:lang w:val="uk-UA"/>
        </w:rPr>
        <w:t xml:space="preserve"> </w:t>
      </w:r>
      <w:r>
        <w:rPr>
          <w:noProof/>
          <w:sz w:val="28"/>
          <w:szCs w:val="28"/>
          <w:u w:val="single"/>
          <w:lang w:val="uk-UA"/>
        </w:rPr>
        <w:t>Філіпенко Д.В.</w:t>
      </w:r>
    </w:p>
    <w:p w:rsidR="00682A23" w:rsidRPr="00F369BA" w:rsidRDefault="00682A23" w:rsidP="00682A23">
      <w:pPr>
        <w:rPr>
          <w:noProof/>
          <w:sz w:val="28"/>
          <w:szCs w:val="28"/>
          <w:u w:val="single"/>
          <w:lang w:val="uk-UA"/>
        </w:rPr>
      </w:pPr>
      <w:r w:rsidRPr="00F369BA">
        <w:rPr>
          <w:noProof/>
          <w:sz w:val="28"/>
          <w:szCs w:val="28"/>
          <w:lang w:val="uk-UA"/>
        </w:rPr>
        <w:t xml:space="preserve">                                                         </w:t>
      </w:r>
      <w:r w:rsidRPr="001C4225">
        <w:rPr>
          <w:noProof/>
          <w:sz w:val="20"/>
          <w:szCs w:val="28"/>
          <w:lang w:val="uk-UA"/>
        </w:rPr>
        <w:t>(прізвище та ініціали)</w:t>
      </w:r>
    </w:p>
    <w:p w:rsidR="00682A23" w:rsidRPr="001C4225" w:rsidRDefault="00682A23" w:rsidP="00682A23">
      <w:pPr>
        <w:ind w:left="4956"/>
        <w:rPr>
          <w:b/>
          <w:bCs/>
          <w:noProof/>
          <w:sz w:val="28"/>
          <w:szCs w:val="28"/>
          <w:lang w:val="uk-UA"/>
        </w:rPr>
      </w:pPr>
    </w:p>
    <w:p w:rsidR="00682A23" w:rsidRPr="001C6FED" w:rsidRDefault="00682A23" w:rsidP="00682A23">
      <w:pPr>
        <w:ind w:left="3540"/>
        <w:rPr>
          <w:noProof/>
          <w:sz w:val="28"/>
          <w:szCs w:val="28"/>
          <w:u w:val="single"/>
          <w:lang w:val="uk-UA"/>
        </w:rPr>
      </w:pPr>
      <w:r>
        <w:rPr>
          <w:noProof/>
          <w:sz w:val="28"/>
          <w:szCs w:val="28"/>
          <w:lang w:val="uk-UA"/>
        </w:rPr>
        <w:t xml:space="preserve">      </w:t>
      </w:r>
      <w:r w:rsidRPr="001C4225">
        <w:rPr>
          <w:noProof/>
          <w:sz w:val="28"/>
          <w:szCs w:val="28"/>
          <w:lang w:val="uk-UA"/>
        </w:rPr>
        <w:t xml:space="preserve">Керівник </w:t>
      </w:r>
      <w:r>
        <w:rPr>
          <w:noProof/>
          <w:sz w:val="28"/>
          <w:szCs w:val="28"/>
          <w:lang w:val="uk-UA"/>
        </w:rPr>
        <w:t xml:space="preserve"> </w:t>
      </w:r>
      <w:r>
        <w:rPr>
          <w:noProof/>
          <w:sz w:val="28"/>
          <w:szCs w:val="28"/>
          <w:u w:val="single"/>
          <w:lang w:val="uk-UA"/>
        </w:rPr>
        <w:t>Войнова Є.І.</w:t>
      </w:r>
    </w:p>
    <w:p w:rsidR="00682A23" w:rsidRPr="001C4225" w:rsidRDefault="00682A23" w:rsidP="00682A23">
      <w:pPr>
        <w:ind w:left="4956"/>
        <w:rPr>
          <w:noProof/>
          <w:sz w:val="20"/>
          <w:szCs w:val="28"/>
          <w:lang w:val="uk-UA"/>
        </w:rPr>
      </w:pPr>
      <w:r>
        <w:rPr>
          <w:noProof/>
          <w:sz w:val="20"/>
          <w:szCs w:val="28"/>
          <w:lang w:val="uk-UA"/>
        </w:rPr>
        <w:t xml:space="preserve">        </w:t>
      </w:r>
      <w:r w:rsidRPr="001C4225">
        <w:rPr>
          <w:noProof/>
          <w:sz w:val="20"/>
          <w:szCs w:val="28"/>
          <w:lang w:val="uk-UA"/>
        </w:rPr>
        <w:t>(прізвище та ініціали)</w:t>
      </w:r>
      <w:r>
        <w:rPr>
          <w:noProof/>
          <w:sz w:val="20"/>
          <w:szCs w:val="28"/>
          <w:lang w:val="uk-UA"/>
        </w:rPr>
        <w:t xml:space="preserve">          (підпис)</w:t>
      </w:r>
    </w:p>
    <w:p w:rsidR="00682A23" w:rsidRPr="001C4225" w:rsidRDefault="00682A23" w:rsidP="00682A23">
      <w:pPr>
        <w:ind w:left="4956"/>
        <w:rPr>
          <w:noProof/>
          <w:sz w:val="20"/>
          <w:szCs w:val="28"/>
          <w:lang w:val="uk-UA"/>
        </w:rPr>
      </w:pPr>
    </w:p>
    <w:p w:rsidR="00682A23" w:rsidRDefault="00682A23" w:rsidP="00682A23">
      <w:pPr>
        <w:rPr>
          <w:noProof/>
          <w:sz w:val="20"/>
          <w:szCs w:val="28"/>
          <w:lang w:val="uk-UA"/>
        </w:rPr>
      </w:pPr>
      <w:r>
        <w:rPr>
          <w:noProof/>
          <w:sz w:val="28"/>
          <w:szCs w:val="28"/>
          <w:lang w:val="uk-UA"/>
        </w:rPr>
        <w:t xml:space="preserve">                                                         </w:t>
      </w:r>
      <w:r w:rsidRPr="001C4225">
        <w:rPr>
          <w:noProof/>
          <w:sz w:val="28"/>
          <w:szCs w:val="28"/>
          <w:lang w:val="uk-UA"/>
        </w:rPr>
        <w:t xml:space="preserve">Рецензент </w:t>
      </w:r>
      <w:r>
        <w:rPr>
          <w:noProof/>
          <w:sz w:val="28"/>
          <w:szCs w:val="28"/>
          <w:lang w:val="uk-UA"/>
        </w:rPr>
        <w:t xml:space="preserve"> </w:t>
      </w:r>
      <w:r>
        <w:rPr>
          <w:noProof/>
          <w:sz w:val="28"/>
          <w:szCs w:val="28"/>
          <w:u w:val="single"/>
          <w:lang w:val="uk-UA"/>
        </w:rPr>
        <w:t>Копилова О.В.</w:t>
      </w:r>
      <w:r>
        <w:rPr>
          <w:noProof/>
          <w:sz w:val="20"/>
          <w:szCs w:val="28"/>
          <w:lang w:val="uk-UA"/>
        </w:rPr>
        <w:t xml:space="preserve">                           </w:t>
      </w:r>
    </w:p>
    <w:p w:rsidR="00682A23" w:rsidRPr="001C4225" w:rsidRDefault="00682A23" w:rsidP="00682A23">
      <w:pPr>
        <w:rPr>
          <w:noProof/>
          <w:sz w:val="20"/>
          <w:szCs w:val="28"/>
          <w:lang w:val="uk-UA"/>
        </w:rPr>
      </w:pPr>
      <w:r>
        <w:rPr>
          <w:noProof/>
          <w:sz w:val="20"/>
          <w:szCs w:val="28"/>
          <w:lang w:val="uk-UA"/>
        </w:rPr>
        <w:t xml:space="preserve">                                                                                                           </w:t>
      </w:r>
      <w:r w:rsidRPr="001C4225">
        <w:rPr>
          <w:noProof/>
          <w:sz w:val="20"/>
          <w:szCs w:val="28"/>
          <w:lang w:val="uk-UA"/>
        </w:rPr>
        <w:t>(прізвище та ініціали)</w:t>
      </w:r>
    </w:p>
    <w:p w:rsidR="00682A23" w:rsidRPr="001C4225" w:rsidRDefault="00682A23" w:rsidP="00682A23">
      <w:pPr>
        <w:jc w:val="right"/>
        <w:rPr>
          <w:noProof/>
          <w:sz w:val="28"/>
          <w:szCs w:val="28"/>
          <w:lang w:val="uk-UA"/>
        </w:rPr>
      </w:pPr>
      <w:r w:rsidRPr="001C4225">
        <w:rPr>
          <w:noProof/>
          <w:sz w:val="28"/>
          <w:szCs w:val="28"/>
          <w:lang w:val="uk-UA"/>
        </w:rPr>
        <w:t xml:space="preserve">                                      </w:t>
      </w:r>
    </w:p>
    <w:p w:rsidR="00682A23" w:rsidRPr="001C4225" w:rsidRDefault="00682A23" w:rsidP="00682A23">
      <w:pPr>
        <w:rPr>
          <w:noProof/>
          <w:sz w:val="28"/>
          <w:szCs w:val="28"/>
          <w:lang w:val="uk-UA"/>
        </w:rPr>
      </w:pPr>
      <w:r w:rsidRPr="001C4225">
        <w:rPr>
          <w:noProof/>
          <w:sz w:val="28"/>
          <w:szCs w:val="28"/>
          <w:lang w:val="uk-UA"/>
        </w:rPr>
        <w:t xml:space="preserve"> </w:t>
      </w:r>
    </w:p>
    <w:p w:rsidR="00682A23" w:rsidRPr="001C4225" w:rsidRDefault="00682A23" w:rsidP="00682A23">
      <w:pPr>
        <w:jc w:val="both"/>
        <w:rPr>
          <w:noProof/>
          <w:sz w:val="28"/>
          <w:szCs w:val="28"/>
        </w:rPr>
      </w:pPr>
      <w:r w:rsidRPr="001C4225">
        <w:rPr>
          <w:noProof/>
          <w:sz w:val="28"/>
          <w:szCs w:val="28"/>
          <w:lang w:val="uk-UA"/>
        </w:rPr>
        <w:t xml:space="preserve">Рекомендовано до захисту:                 </w:t>
      </w:r>
      <w:r>
        <w:rPr>
          <w:noProof/>
          <w:sz w:val="28"/>
          <w:szCs w:val="28"/>
          <w:lang w:val="uk-UA"/>
        </w:rPr>
        <w:t xml:space="preserve">       </w:t>
      </w:r>
      <w:r w:rsidRPr="001C4225">
        <w:rPr>
          <w:noProof/>
          <w:sz w:val="28"/>
          <w:szCs w:val="28"/>
          <w:lang w:val="uk-UA"/>
        </w:rPr>
        <w:t>Захищено на засіданні ЕК №__</w:t>
      </w:r>
    </w:p>
    <w:p w:rsidR="00682A23" w:rsidRPr="001C4225" w:rsidRDefault="00682A23" w:rsidP="00682A23">
      <w:pPr>
        <w:jc w:val="both"/>
        <w:rPr>
          <w:noProof/>
          <w:sz w:val="28"/>
          <w:szCs w:val="28"/>
          <w:lang w:val="uk-UA"/>
        </w:rPr>
      </w:pPr>
      <w:r w:rsidRPr="001C4225">
        <w:rPr>
          <w:noProof/>
          <w:sz w:val="28"/>
          <w:szCs w:val="28"/>
          <w:lang w:val="uk-UA"/>
        </w:rPr>
        <w:t xml:space="preserve">Протокол засідання кафедри              </w:t>
      </w:r>
      <w:r>
        <w:rPr>
          <w:noProof/>
          <w:sz w:val="28"/>
          <w:szCs w:val="28"/>
          <w:lang w:val="uk-UA"/>
        </w:rPr>
        <w:t xml:space="preserve">       </w:t>
      </w:r>
      <w:r w:rsidRPr="001C4225">
        <w:rPr>
          <w:noProof/>
          <w:sz w:val="28"/>
          <w:szCs w:val="28"/>
          <w:lang w:val="uk-UA"/>
        </w:rPr>
        <w:t>протокол №___від «___»_____р.</w:t>
      </w:r>
    </w:p>
    <w:p w:rsidR="00682A23" w:rsidRPr="001C4225" w:rsidRDefault="00682A23" w:rsidP="00682A23">
      <w:pPr>
        <w:jc w:val="both"/>
        <w:rPr>
          <w:noProof/>
          <w:sz w:val="28"/>
          <w:szCs w:val="28"/>
          <w:lang w:val="uk-UA"/>
        </w:rPr>
      </w:pPr>
      <w:r w:rsidRPr="001C4225">
        <w:rPr>
          <w:noProof/>
          <w:sz w:val="28"/>
          <w:szCs w:val="28"/>
          <w:lang w:val="uk-UA"/>
        </w:rPr>
        <w:t>№</w:t>
      </w:r>
      <w:r>
        <w:rPr>
          <w:noProof/>
          <w:sz w:val="28"/>
          <w:szCs w:val="28"/>
          <w:lang w:val="uk-UA"/>
        </w:rPr>
        <w:t xml:space="preserve"> 9</w:t>
      </w:r>
      <w:r w:rsidRPr="001C4225">
        <w:rPr>
          <w:noProof/>
          <w:sz w:val="28"/>
          <w:szCs w:val="28"/>
          <w:lang w:val="uk-UA"/>
        </w:rPr>
        <w:t xml:space="preserve"> від «</w:t>
      </w:r>
      <w:r>
        <w:rPr>
          <w:noProof/>
          <w:sz w:val="28"/>
          <w:szCs w:val="28"/>
          <w:lang w:val="uk-UA"/>
        </w:rPr>
        <w:t xml:space="preserve">06» червня 2018 р.                          </w:t>
      </w:r>
      <w:r w:rsidRPr="001C4225">
        <w:rPr>
          <w:noProof/>
          <w:sz w:val="28"/>
          <w:szCs w:val="28"/>
          <w:lang w:val="uk-UA"/>
        </w:rPr>
        <w:t>Оцінка_____ /________/________</w:t>
      </w:r>
    </w:p>
    <w:p w:rsidR="00682A23" w:rsidRPr="001C4225" w:rsidRDefault="00682A23" w:rsidP="00682A23">
      <w:pPr>
        <w:jc w:val="both"/>
        <w:rPr>
          <w:noProof/>
          <w:lang w:val="uk-UA"/>
        </w:rPr>
      </w:pPr>
      <w:r w:rsidRPr="001C4225">
        <w:rPr>
          <w:noProof/>
          <w:sz w:val="28"/>
          <w:szCs w:val="28"/>
          <w:lang w:val="uk-UA"/>
        </w:rPr>
        <w:t xml:space="preserve">Завідувач кафедри                                </w:t>
      </w:r>
      <w:r>
        <w:rPr>
          <w:noProof/>
          <w:sz w:val="28"/>
          <w:szCs w:val="28"/>
          <w:lang w:val="uk-UA"/>
        </w:rPr>
        <w:t xml:space="preserve">      </w:t>
      </w:r>
      <w:r w:rsidRPr="001C4225">
        <w:rPr>
          <w:noProof/>
          <w:sz w:val="20"/>
          <w:lang w:val="uk-UA"/>
        </w:rPr>
        <w:t>(за національною шкалою, за шкалою ЕСТ</w:t>
      </w:r>
      <w:r w:rsidRPr="001C4225">
        <w:rPr>
          <w:noProof/>
          <w:sz w:val="20"/>
          <w:lang w:val="en-US"/>
        </w:rPr>
        <w:t>S</w:t>
      </w:r>
      <w:r w:rsidRPr="001C4225">
        <w:rPr>
          <w:noProof/>
          <w:sz w:val="20"/>
          <w:lang w:val="uk-UA"/>
        </w:rPr>
        <w:t>, бал</w:t>
      </w:r>
      <w:r>
        <w:rPr>
          <w:noProof/>
          <w:sz w:val="20"/>
          <w:lang w:val="uk-UA"/>
        </w:rPr>
        <w:t>и</w:t>
      </w:r>
      <w:r w:rsidRPr="001C4225">
        <w:rPr>
          <w:noProof/>
          <w:sz w:val="20"/>
          <w:lang w:val="uk-UA"/>
        </w:rPr>
        <w:t>)</w:t>
      </w:r>
    </w:p>
    <w:p w:rsidR="00682A23" w:rsidRPr="001C4225" w:rsidRDefault="00682A23" w:rsidP="00682A23">
      <w:pPr>
        <w:jc w:val="both"/>
        <w:rPr>
          <w:noProof/>
          <w:sz w:val="28"/>
          <w:szCs w:val="28"/>
          <w:lang w:val="uk-UA"/>
        </w:rPr>
      </w:pPr>
      <w:r w:rsidRPr="001C4225">
        <w:rPr>
          <w:noProof/>
          <w:sz w:val="28"/>
          <w:szCs w:val="28"/>
          <w:lang w:val="uk-UA"/>
        </w:rPr>
        <w:t>________</w:t>
      </w:r>
      <w:r w:rsidRPr="001C4225">
        <w:rPr>
          <w:noProof/>
          <w:sz w:val="28"/>
          <w:szCs w:val="28"/>
          <w:u w:val="single"/>
          <w:lang w:val="uk-UA"/>
        </w:rPr>
        <w:t>проф.</w:t>
      </w:r>
      <w:r w:rsidRPr="001C4225">
        <w:rPr>
          <w:noProof/>
          <w:sz w:val="28"/>
          <w:szCs w:val="28"/>
          <w:lang w:val="uk-UA"/>
        </w:rPr>
        <w:t xml:space="preserve"> </w:t>
      </w:r>
      <w:r>
        <w:rPr>
          <w:noProof/>
          <w:sz w:val="28"/>
          <w:szCs w:val="28"/>
          <w:u w:val="single"/>
          <w:lang w:val="uk-UA"/>
        </w:rPr>
        <w:t>Якубовський С.О</w:t>
      </w:r>
      <w:r w:rsidRPr="001C4225">
        <w:rPr>
          <w:noProof/>
          <w:sz w:val="28"/>
          <w:szCs w:val="28"/>
          <w:u w:val="single"/>
          <w:lang w:val="uk-UA"/>
        </w:rPr>
        <w:t xml:space="preserve">. </w:t>
      </w:r>
      <w:r>
        <w:rPr>
          <w:noProof/>
          <w:sz w:val="28"/>
          <w:szCs w:val="28"/>
          <w:lang w:val="uk-UA"/>
        </w:rPr>
        <w:t xml:space="preserve">            </w:t>
      </w:r>
      <w:r w:rsidRPr="001C4225">
        <w:rPr>
          <w:noProof/>
          <w:sz w:val="28"/>
          <w:szCs w:val="28"/>
          <w:lang w:val="uk-UA"/>
        </w:rPr>
        <w:t xml:space="preserve">Голова ЕК проф. </w:t>
      </w:r>
      <w:r>
        <w:rPr>
          <w:noProof/>
          <w:sz w:val="28"/>
          <w:szCs w:val="28"/>
          <w:lang w:val="uk-UA"/>
        </w:rPr>
        <w:t>Степанов В.М</w:t>
      </w:r>
      <w:r w:rsidRPr="001C4225">
        <w:rPr>
          <w:noProof/>
          <w:sz w:val="28"/>
          <w:szCs w:val="28"/>
          <w:lang w:val="uk-UA"/>
        </w:rPr>
        <w:t>.</w:t>
      </w:r>
    </w:p>
    <w:p w:rsidR="00682A23" w:rsidRPr="001C4225" w:rsidRDefault="00682A23" w:rsidP="00682A23">
      <w:pPr>
        <w:rPr>
          <w:noProof/>
          <w:sz w:val="28"/>
          <w:szCs w:val="28"/>
          <w:lang w:val="uk-UA"/>
        </w:rPr>
      </w:pPr>
      <w:r w:rsidRPr="001C4225">
        <w:rPr>
          <w:noProof/>
          <w:sz w:val="28"/>
          <w:szCs w:val="28"/>
          <w:lang w:val="uk-UA"/>
        </w:rPr>
        <w:t xml:space="preserve"> </w:t>
      </w:r>
      <w:r w:rsidRPr="001C4225">
        <w:rPr>
          <w:noProof/>
          <w:sz w:val="20"/>
          <w:lang w:val="uk-UA"/>
        </w:rPr>
        <w:t>(підпис)         (прізвище,ініціали</w:t>
      </w:r>
      <w:r w:rsidRPr="001C4225">
        <w:rPr>
          <w:noProof/>
          <w:lang w:val="uk-UA"/>
        </w:rPr>
        <w:t xml:space="preserve">)                          </w:t>
      </w:r>
      <w:r>
        <w:rPr>
          <w:noProof/>
          <w:lang w:val="uk-UA"/>
        </w:rPr>
        <w:t xml:space="preserve">             </w:t>
      </w:r>
      <w:r w:rsidRPr="001C4225">
        <w:rPr>
          <w:noProof/>
          <w:sz w:val="28"/>
          <w:szCs w:val="28"/>
          <w:lang w:val="uk-UA"/>
        </w:rPr>
        <w:t xml:space="preserve">_____ </w:t>
      </w:r>
      <w:r>
        <w:rPr>
          <w:noProof/>
          <w:sz w:val="28"/>
          <w:szCs w:val="28"/>
          <w:lang w:val="uk-UA"/>
        </w:rPr>
        <w:t xml:space="preserve">   </w:t>
      </w:r>
      <w:r w:rsidRPr="001C4225">
        <w:rPr>
          <w:noProof/>
          <w:sz w:val="28"/>
          <w:szCs w:val="28"/>
          <w:lang w:val="uk-UA"/>
        </w:rPr>
        <w:t xml:space="preserve">______________________                                                                                                                                                            </w:t>
      </w:r>
    </w:p>
    <w:p w:rsidR="00682A23" w:rsidRPr="001C4225" w:rsidRDefault="00682A23" w:rsidP="00682A23">
      <w:pPr>
        <w:rPr>
          <w:noProof/>
          <w:sz w:val="20"/>
          <w:szCs w:val="28"/>
          <w:lang w:val="uk-UA"/>
        </w:rPr>
      </w:pPr>
      <w:r w:rsidRPr="001C4225">
        <w:rPr>
          <w:noProof/>
          <w:sz w:val="28"/>
          <w:szCs w:val="28"/>
          <w:lang w:val="uk-UA"/>
        </w:rPr>
        <w:t xml:space="preserve">                                                                   </w:t>
      </w:r>
      <w:r>
        <w:rPr>
          <w:noProof/>
          <w:sz w:val="28"/>
          <w:szCs w:val="28"/>
          <w:lang w:val="uk-UA"/>
        </w:rPr>
        <w:t xml:space="preserve">        </w:t>
      </w:r>
      <w:r w:rsidRPr="001C4225">
        <w:rPr>
          <w:noProof/>
          <w:sz w:val="20"/>
          <w:szCs w:val="28"/>
          <w:lang w:val="uk-UA"/>
        </w:rPr>
        <w:t>(підпис)            (прізвище, ініціали)</w:t>
      </w:r>
    </w:p>
    <w:p w:rsidR="00682A23" w:rsidRPr="001C4225" w:rsidRDefault="00682A23" w:rsidP="00682A23">
      <w:pPr>
        <w:jc w:val="both"/>
        <w:rPr>
          <w:noProof/>
          <w:sz w:val="28"/>
          <w:szCs w:val="28"/>
          <w:lang w:val="uk-UA"/>
        </w:rPr>
      </w:pPr>
      <w:r w:rsidRPr="001C4225">
        <w:rPr>
          <w:noProof/>
          <w:sz w:val="28"/>
          <w:szCs w:val="28"/>
          <w:lang w:val="uk-UA"/>
        </w:rPr>
        <w:t xml:space="preserve"> </w:t>
      </w:r>
    </w:p>
    <w:p w:rsidR="00682A23" w:rsidRPr="001C4225" w:rsidRDefault="00682A23" w:rsidP="00682A23">
      <w:pPr>
        <w:jc w:val="center"/>
        <w:rPr>
          <w:noProof/>
          <w:sz w:val="28"/>
          <w:szCs w:val="28"/>
          <w:lang w:val="uk-UA"/>
        </w:rPr>
      </w:pPr>
    </w:p>
    <w:p w:rsidR="00682A23" w:rsidRPr="009F3577" w:rsidRDefault="00682A23" w:rsidP="00682A23">
      <w:pPr>
        <w:jc w:val="center"/>
        <w:rPr>
          <w:noProof/>
          <w:sz w:val="28"/>
          <w:szCs w:val="28"/>
          <w:lang w:val="uk-UA"/>
        </w:rPr>
      </w:pPr>
      <w:r w:rsidRPr="001C4225">
        <w:rPr>
          <w:noProof/>
          <w:sz w:val="28"/>
          <w:szCs w:val="28"/>
          <w:lang w:val="uk-UA"/>
        </w:rPr>
        <w:t xml:space="preserve">Одеса – 2018 </w:t>
      </w:r>
    </w:p>
    <w:p w:rsidR="00192B88" w:rsidRDefault="00192B88" w:rsidP="00682A23">
      <w:pPr>
        <w:pStyle w:val="a3"/>
        <w:spacing w:line="360" w:lineRule="auto"/>
        <w:jc w:val="center"/>
        <w:rPr>
          <w:rFonts w:ascii="Times New Roman" w:hAnsi="Times New Roman" w:cs="Times New Roman"/>
          <w:sz w:val="28"/>
          <w:lang w:val="uk-UA"/>
        </w:rPr>
      </w:pPr>
    </w:p>
    <w:p w:rsidR="00682A23" w:rsidRPr="008058F4" w:rsidRDefault="00682A23" w:rsidP="00682A23">
      <w:pPr>
        <w:pStyle w:val="a3"/>
        <w:spacing w:line="360" w:lineRule="auto"/>
        <w:jc w:val="center"/>
        <w:rPr>
          <w:rFonts w:ascii="Times New Roman" w:hAnsi="Times New Roman" w:cs="Times New Roman"/>
          <w:sz w:val="28"/>
        </w:rPr>
      </w:pPr>
      <w:r w:rsidRPr="008058F4">
        <w:rPr>
          <w:rFonts w:ascii="Times New Roman" w:hAnsi="Times New Roman" w:cs="Times New Roman"/>
          <w:sz w:val="28"/>
          <w:lang w:val="uk-UA"/>
        </w:rPr>
        <w:lastRenderedPageBreak/>
        <w:t>ЗМІСТ</w:t>
      </w:r>
    </w:p>
    <w:p w:rsidR="00682A23" w:rsidRPr="00063685" w:rsidRDefault="00682A23" w:rsidP="00682A23">
      <w:pPr>
        <w:pStyle w:val="a3"/>
        <w:spacing w:line="360" w:lineRule="auto"/>
        <w:rPr>
          <w:rFonts w:ascii="Times New Roman" w:hAnsi="Times New Roman" w:cs="Times New Roman"/>
          <w:sz w:val="28"/>
          <w:lang w:val="uk-UA"/>
        </w:rPr>
      </w:pPr>
      <w:r w:rsidRPr="008058F4">
        <w:rPr>
          <w:rFonts w:ascii="Times New Roman" w:hAnsi="Times New Roman" w:cs="Times New Roman"/>
          <w:sz w:val="28"/>
          <w:lang w:val="uk-UA"/>
        </w:rPr>
        <w:t>ВСТУП</w:t>
      </w:r>
      <w:r w:rsidR="00192B88">
        <w:rPr>
          <w:rFonts w:ascii="Times New Roman" w:hAnsi="Times New Roman" w:cs="Times New Roman"/>
          <w:sz w:val="28"/>
          <w:lang w:val="uk-UA"/>
        </w:rPr>
        <w:t xml:space="preserve"> ……………………………………………………………………</w:t>
      </w:r>
      <w:r w:rsidRPr="008058F4">
        <w:rPr>
          <w:rFonts w:ascii="Times New Roman" w:hAnsi="Times New Roman" w:cs="Times New Roman"/>
          <w:sz w:val="28"/>
          <w:lang w:val="uk-UA"/>
        </w:rPr>
        <w:t>.</w:t>
      </w:r>
      <w:r>
        <w:rPr>
          <w:rFonts w:ascii="Times New Roman" w:hAnsi="Times New Roman" w:cs="Times New Roman"/>
          <w:sz w:val="28"/>
          <w:lang w:val="uk-UA"/>
        </w:rPr>
        <w:t>3</w:t>
      </w:r>
    </w:p>
    <w:p w:rsidR="00682A23" w:rsidRPr="00EC2B0C" w:rsidRDefault="00682A23" w:rsidP="00682A23">
      <w:pPr>
        <w:pStyle w:val="a3"/>
        <w:spacing w:line="360" w:lineRule="auto"/>
        <w:jc w:val="both"/>
        <w:rPr>
          <w:rFonts w:ascii="Times New Roman" w:hAnsi="Times New Roman" w:cs="Times New Roman"/>
          <w:sz w:val="28"/>
          <w:lang w:val="uk-UA"/>
        </w:rPr>
      </w:pPr>
      <w:r w:rsidRPr="00EC2B0C">
        <w:rPr>
          <w:rFonts w:ascii="Times New Roman" w:hAnsi="Times New Roman" w:cs="Times New Roman"/>
          <w:sz w:val="28"/>
          <w:lang w:val="uk-UA"/>
        </w:rPr>
        <w:t>РОЗДІЛ</w:t>
      </w:r>
      <w:r>
        <w:rPr>
          <w:rFonts w:ascii="Times New Roman" w:hAnsi="Times New Roman" w:cs="Times New Roman"/>
          <w:sz w:val="28"/>
          <w:lang w:val="uk-UA"/>
        </w:rPr>
        <w:t xml:space="preserve"> 1. </w:t>
      </w:r>
      <w:r w:rsidRPr="00EC2B0C">
        <w:rPr>
          <w:rFonts w:ascii="Times New Roman" w:hAnsi="Times New Roman" w:cs="Times New Roman"/>
          <w:sz w:val="28"/>
          <w:lang w:val="uk-UA"/>
        </w:rPr>
        <w:t xml:space="preserve">КОНЦЕПТУАЛЬНІ ОСНОВИ </w:t>
      </w:r>
      <w:r>
        <w:rPr>
          <w:rFonts w:ascii="Times New Roman" w:hAnsi="Times New Roman" w:cs="Times New Roman"/>
          <w:sz w:val="28"/>
          <w:lang w:val="uk-UA"/>
        </w:rPr>
        <w:t>РОЗВИТКУ РИНКУ СТРАХОВИХ ПОСЛУГ</w:t>
      </w:r>
    </w:p>
    <w:p w:rsidR="00682A23" w:rsidRDefault="00682A23" w:rsidP="00682A23">
      <w:pPr>
        <w:pStyle w:val="a3"/>
        <w:numPr>
          <w:ilvl w:val="1"/>
          <w:numId w:val="1"/>
        </w:numPr>
        <w:spacing w:line="360" w:lineRule="auto"/>
        <w:jc w:val="both"/>
        <w:rPr>
          <w:rFonts w:ascii="Times New Roman" w:hAnsi="Times New Roman" w:cs="Times New Roman"/>
          <w:sz w:val="28"/>
          <w:lang w:val="uk-UA"/>
        </w:rPr>
      </w:pPr>
      <w:r w:rsidRPr="00EC2B0C">
        <w:rPr>
          <w:rFonts w:ascii="Times New Roman" w:hAnsi="Times New Roman" w:cs="Times New Roman"/>
          <w:sz w:val="28"/>
          <w:lang w:val="uk-UA"/>
        </w:rPr>
        <w:t>Страхові послуги як економічна категорія</w:t>
      </w:r>
      <w:r w:rsidR="00192B88">
        <w:rPr>
          <w:rFonts w:ascii="Times New Roman" w:hAnsi="Times New Roman" w:cs="Times New Roman"/>
          <w:sz w:val="28"/>
          <w:lang w:val="uk-UA"/>
        </w:rPr>
        <w:t>………………</w:t>
      </w:r>
      <w:r>
        <w:rPr>
          <w:rFonts w:ascii="Times New Roman" w:hAnsi="Times New Roman" w:cs="Times New Roman"/>
          <w:sz w:val="28"/>
          <w:lang w:val="uk-UA"/>
        </w:rPr>
        <w:t>…6</w:t>
      </w:r>
    </w:p>
    <w:p w:rsidR="00682A23" w:rsidRPr="00EC2B0C" w:rsidRDefault="00682A23" w:rsidP="00682A23">
      <w:pPr>
        <w:pStyle w:val="a3"/>
        <w:numPr>
          <w:ilvl w:val="1"/>
          <w:numId w:val="1"/>
        </w:numPr>
        <w:spacing w:line="360" w:lineRule="auto"/>
        <w:jc w:val="both"/>
        <w:rPr>
          <w:rFonts w:ascii="Times New Roman" w:hAnsi="Times New Roman" w:cs="Times New Roman"/>
          <w:sz w:val="28"/>
          <w:lang w:val="uk-UA"/>
        </w:rPr>
      </w:pPr>
      <w:r w:rsidRPr="00EC2B0C">
        <w:rPr>
          <w:rFonts w:ascii="Times New Roman" w:hAnsi="Times New Roman" w:cs="Times New Roman"/>
          <w:sz w:val="28"/>
          <w:lang w:val="uk-UA"/>
        </w:rPr>
        <w:t>Структура та основні характеристики ринку страхових послуг</w:t>
      </w:r>
      <w:r>
        <w:rPr>
          <w:rFonts w:ascii="Times New Roman" w:hAnsi="Times New Roman" w:cs="Times New Roman"/>
          <w:sz w:val="28"/>
          <w:lang w:val="uk-UA"/>
        </w:rPr>
        <w:t>………….13</w:t>
      </w:r>
      <w:r w:rsidRPr="00EC2B0C">
        <w:rPr>
          <w:rFonts w:ascii="Times New Roman" w:hAnsi="Times New Roman" w:cs="Times New Roman"/>
          <w:sz w:val="28"/>
          <w:lang w:val="uk-UA"/>
        </w:rPr>
        <w:t xml:space="preserve"> </w:t>
      </w:r>
    </w:p>
    <w:p w:rsidR="00682A23" w:rsidRDefault="00682A23" w:rsidP="00682A23">
      <w:pPr>
        <w:pStyle w:val="a3"/>
        <w:numPr>
          <w:ilvl w:val="1"/>
          <w:numId w:val="1"/>
        </w:numPr>
        <w:spacing w:line="360" w:lineRule="auto"/>
        <w:jc w:val="both"/>
        <w:rPr>
          <w:rFonts w:ascii="Times New Roman" w:hAnsi="Times New Roman" w:cs="Times New Roman"/>
          <w:sz w:val="28"/>
          <w:lang w:val="uk-UA"/>
        </w:rPr>
      </w:pPr>
      <w:r w:rsidRPr="00EC2B0C">
        <w:rPr>
          <w:rFonts w:ascii="Times New Roman" w:hAnsi="Times New Roman" w:cs="Times New Roman"/>
          <w:sz w:val="28"/>
          <w:lang w:val="uk-UA"/>
        </w:rPr>
        <w:t>Теорії та моделі розвитку страхового рин</w:t>
      </w:r>
      <w:r w:rsidR="00192B88">
        <w:rPr>
          <w:rFonts w:ascii="Times New Roman" w:hAnsi="Times New Roman" w:cs="Times New Roman"/>
          <w:sz w:val="28"/>
          <w:lang w:val="uk-UA"/>
        </w:rPr>
        <w:t>ку…………</w:t>
      </w:r>
      <w:r>
        <w:rPr>
          <w:rFonts w:ascii="Times New Roman" w:hAnsi="Times New Roman" w:cs="Times New Roman"/>
          <w:sz w:val="28"/>
          <w:lang w:val="uk-UA"/>
        </w:rPr>
        <w:t>………21</w:t>
      </w:r>
    </w:p>
    <w:p w:rsidR="00682A23" w:rsidRPr="00B45E26" w:rsidRDefault="00682A23" w:rsidP="00682A23">
      <w:pPr>
        <w:pStyle w:val="a3"/>
        <w:spacing w:line="360" w:lineRule="auto"/>
        <w:jc w:val="both"/>
        <w:rPr>
          <w:rFonts w:ascii="Times New Roman" w:hAnsi="Times New Roman" w:cs="Times New Roman"/>
          <w:sz w:val="28"/>
          <w:lang w:val="uk-UA"/>
        </w:rPr>
      </w:pPr>
      <w:r w:rsidRPr="00B45E26">
        <w:rPr>
          <w:rFonts w:ascii="Times New Roman" w:hAnsi="Times New Roman" w:cs="Times New Roman"/>
          <w:sz w:val="28"/>
          <w:lang w:val="uk-UA"/>
        </w:rPr>
        <w:t>РОЗДІЛ</w:t>
      </w:r>
      <w:r>
        <w:rPr>
          <w:rFonts w:ascii="Times New Roman" w:hAnsi="Times New Roman" w:cs="Times New Roman"/>
          <w:sz w:val="28"/>
          <w:lang w:val="uk-UA"/>
        </w:rPr>
        <w:t xml:space="preserve"> 2. ЕВОЛЮЦІЯ ТА СУЧАСНИЙ СТАН</w:t>
      </w:r>
      <w:r w:rsidRPr="00B45E26">
        <w:rPr>
          <w:rFonts w:ascii="Times New Roman" w:hAnsi="Times New Roman" w:cs="Times New Roman"/>
          <w:sz w:val="28"/>
          <w:lang w:val="uk-UA"/>
        </w:rPr>
        <w:t xml:space="preserve"> </w:t>
      </w:r>
      <w:r>
        <w:rPr>
          <w:rFonts w:ascii="Times New Roman" w:hAnsi="Times New Roman" w:cs="Times New Roman"/>
          <w:sz w:val="28"/>
          <w:lang w:val="uk-UA"/>
        </w:rPr>
        <w:t>РОЗВИТКУ РИНКУ</w:t>
      </w:r>
      <w:r w:rsidRPr="00B45E26">
        <w:rPr>
          <w:rFonts w:ascii="Times New Roman" w:hAnsi="Times New Roman" w:cs="Times New Roman"/>
          <w:sz w:val="28"/>
          <w:lang w:val="uk-UA"/>
        </w:rPr>
        <w:t xml:space="preserve"> </w:t>
      </w:r>
      <w:r>
        <w:rPr>
          <w:rFonts w:ascii="Times New Roman" w:hAnsi="Times New Roman" w:cs="Times New Roman"/>
          <w:sz w:val="28"/>
          <w:lang w:val="uk-UA"/>
        </w:rPr>
        <w:t>СТРАХОВИХ ПОСЛУГ КРАЇН БЛИЗЬКОГО СХОДУ</w:t>
      </w:r>
    </w:p>
    <w:p w:rsidR="00682A23" w:rsidRPr="00B45E26" w:rsidRDefault="00682A23" w:rsidP="00682A23">
      <w:pPr>
        <w:pStyle w:val="a3"/>
        <w:spacing w:line="360" w:lineRule="auto"/>
        <w:jc w:val="both"/>
        <w:rPr>
          <w:rFonts w:ascii="Times New Roman" w:hAnsi="Times New Roman" w:cs="Times New Roman"/>
          <w:sz w:val="28"/>
          <w:lang w:val="uk-UA"/>
        </w:rPr>
      </w:pPr>
      <w:r w:rsidRPr="00B45E26">
        <w:rPr>
          <w:rFonts w:ascii="Times New Roman" w:hAnsi="Times New Roman" w:cs="Times New Roman"/>
          <w:sz w:val="28"/>
          <w:lang w:val="uk-UA"/>
        </w:rPr>
        <w:t>2.1 Становлення страхового ринку в країнах Близького Сходу</w:t>
      </w:r>
      <w:r w:rsidR="00192B88">
        <w:rPr>
          <w:rFonts w:ascii="Times New Roman" w:hAnsi="Times New Roman" w:cs="Times New Roman"/>
          <w:sz w:val="28"/>
          <w:lang w:val="uk-UA"/>
        </w:rPr>
        <w:t>……</w:t>
      </w:r>
      <w:r>
        <w:rPr>
          <w:rFonts w:ascii="Times New Roman" w:hAnsi="Times New Roman" w:cs="Times New Roman"/>
          <w:sz w:val="28"/>
          <w:lang w:val="uk-UA"/>
        </w:rPr>
        <w:t>..30</w:t>
      </w:r>
    </w:p>
    <w:p w:rsidR="00682A23" w:rsidRPr="00A27CEC" w:rsidRDefault="00682A23" w:rsidP="00682A23">
      <w:pPr>
        <w:pStyle w:val="a3"/>
        <w:spacing w:line="360" w:lineRule="auto"/>
        <w:jc w:val="both"/>
        <w:rPr>
          <w:rFonts w:ascii="Times New Roman" w:hAnsi="Times New Roman" w:cs="Times New Roman"/>
          <w:sz w:val="28"/>
          <w:lang w:val="uk-UA"/>
        </w:rPr>
      </w:pPr>
      <w:r w:rsidRPr="00B45E26">
        <w:rPr>
          <w:rFonts w:ascii="Times New Roman" w:hAnsi="Times New Roman" w:cs="Times New Roman"/>
          <w:sz w:val="28"/>
          <w:lang w:val="uk-UA"/>
        </w:rPr>
        <w:t>2.2 Динаміка розвитку ринку страхування життя в країнах Близького Сходу</w:t>
      </w:r>
      <w:r>
        <w:rPr>
          <w:rFonts w:ascii="Times New Roman" w:hAnsi="Times New Roman" w:cs="Times New Roman"/>
          <w:sz w:val="28"/>
          <w:lang w:val="uk-UA"/>
        </w:rPr>
        <w:t>...38</w:t>
      </w:r>
    </w:p>
    <w:p w:rsidR="00682A23" w:rsidRPr="00B45E26" w:rsidRDefault="00682A23" w:rsidP="00682A23">
      <w:pPr>
        <w:pStyle w:val="a3"/>
        <w:spacing w:line="360" w:lineRule="auto"/>
        <w:jc w:val="both"/>
        <w:rPr>
          <w:rFonts w:ascii="Times New Roman" w:hAnsi="Times New Roman" w:cs="Times New Roman"/>
          <w:sz w:val="28"/>
          <w:lang w:val="uk-UA"/>
        </w:rPr>
      </w:pPr>
      <w:r w:rsidRPr="00B45E26">
        <w:rPr>
          <w:rFonts w:ascii="Times New Roman" w:hAnsi="Times New Roman" w:cs="Times New Roman"/>
          <w:sz w:val="28"/>
          <w:lang w:val="uk-UA"/>
        </w:rPr>
        <w:t>2.3 Динаміка розвитку ринку страхування іншого ніж страхування ж</w:t>
      </w:r>
      <w:r>
        <w:rPr>
          <w:rFonts w:ascii="Times New Roman" w:hAnsi="Times New Roman" w:cs="Times New Roman"/>
          <w:sz w:val="28"/>
          <w:lang w:val="uk-UA"/>
        </w:rPr>
        <w:t>иття, в країнах Близького Сходу……………………</w:t>
      </w:r>
      <w:r w:rsidR="00192B88">
        <w:rPr>
          <w:rFonts w:ascii="Times New Roman" w:hAnsi="Times New Roman" w:cs="Times New Roman"/>
          <w:sz w:val="28"/>
          <w:lang w:val="uk-UA"/>
        </w:rPr>
        <w:t>…………………</w:t>
      </w:r>
      <w:r>
        <w:rPr>
          <w:rFonts w:ascii="Times New Roman" w:hAnsi="Times New Roman" w:cs="Times New Roman"/>
          <w:sz w:val="28"/>
          <w:lang w:val="uk-UA"/>
        </w:rPr>
        <w:t xml:space="preserve">…..43 </w:t>
      </w:r>
    </w:p>
    <w:p w:rsidR="00682A23" w:rsidRPr="00B45E26" w:rsidRDefault="00682A23" w:rsidP="00682A23">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РОЗДІЛ 3. ГЛОБАЦІЗАЦІЙНІ АСПЕКТИ</w:t>
      </w:r>
      <w:r w:rsidRPr="00B45E26">
        <w:rPr>
          <w:rFonts w:ascii="Times New Roman" w:hAnsi="Times New Roman" w:cs="Times New Roman"/>
          <w:sz w:val="28"/>
          <w:lang w:val="uk-UA"/>
        </w:rPr>
        <w:t xml:space="preserve"> </w:t>
      </w:r>
      <w:r>
        <w:rPr>
          <w:rFonts w:ascii="Times New Roman" w:hAnsi="Times New Roman" w:cs="Times New Roman"/>
          <w:sz w:val="28"/>
          <w:lang w:val="uk-UA"/>
        </w:rPr>
        <w:t>РОЗВИТКУ РИНКУ</w:t>
      </w:r>
      <w:r w:rsidRPr="00B45E26">
        <w:rPr>
          <w:rFonts w:ascii="Times New Roman" w:hAnsi="Times New Roman" w:cs="Times New Roman"/>
          <w:sz w:val="28"/>
          <w:lang w:val="uk-UA"/>
        </w:rPr>
        <w:t xml:space="preserve"> </w:t>
      </w:r>
      <w:r>
        <w:rPr>
          <w:rFonts w:ascii="Times New Roman" w:hAnsi="Times New Roman" w:cs="Times New Roman"/>
          <w:sz w:val="28"/>
          <w:lang w:val="uk-UA"/>
        </w:rPr>
        <w:t>СТРАХОВИХ</w:t>
      </w:r>
      <w:r w:rsidRPr="00F137AB">
        <w:rPr>
          <w:rFonts w:ascii="Times New Roman" w:hAnsi="Times New Roman" w:cs="Times New Roman"/>
          <w:sz w:val="28"/>
        </w:rPr>
        <w:t xml:space="preserve"> </w:t>
      </w:r>
      <w:r>
        <w:rPr>
          <w:rFonts w:ascii="Times New Roman" w:hAnsi="Times New Roman" w:cs="Times New Roman"/>
          <w:sz w:val="28"/>
          <w:lang w:val="uk-UA"/>
        </w:rPr>
        <w:t>ПОСЛУГ</w:t>
      </w:r>
      <w:r w:rsidRPr="00B45E26">
        <w:rPr>
          <w:rFonts w:ascii="Times New Roman" w:hAnsi="Times New Roman" w:cs="Times New Roman"/>
          <w:sz w:val="28"/>
          <w:lang w:val="uk-UA"/>
        </w:rPr>
        <w:t xml:space="preserve"> </w:t>
      </w:r>
      <w:r>
        <w:rPr>
          <w:rFonts w:ascii="Times New Roman" w:hAnsi="Times New Roman" w:cs="Times New Roman"/>
          <w:sz w:val="28"/>
          <w:lang w:val="uk-UA"/>
        </w:rPr>
        <w:t>КРАЇН БЛИЗЬКОГО СХОДУ</w:t>
      </w:r>
    </w:p>
    <w:p w:rsidR="00682A23" w:rsidRPr="002F5294" w:rsidRDefault="00682A23" w:rsidP="00682A23">
      <w:pPr>
        <w:pStyle w:val="a3"/>
        <w:spacing w:line="360" w:lineRule="auto"/>
        <w:jc w:val="both"/>
        <w:rPr>
          <w:rFonts w:ascii="Times New Roman" w:hAnsi="Times New Roman" w:cs="Times New Roman"/>
          <w:sz w:val="28"/>
          <w:lang w:val="uk-UA"/>
        </w:rPr>
      </w:pPr>
      <w:r w:rsidRPr="00B45E26">
        <w:rPr>
          <w:rFonts w:ascii="Times New Roman" w:hAnsi="Times New Roman" w:cs="Times New Roman"/>
          <w:sz w:val="28"/>
          <w:lang w:val="uk-UA"/>
        </w:rPr>
        <w:t xml:space="preserve">3.1 Місце країн Близького Сходу  на </w:t>
      </w:r>
      <w:r w:rsidR="00192B88">
        <w:rPr>
          <w:rFonts w:ascii="Times New Roman" w:hAnsi="Times New Roman" w:cs="Times New Roman"/>
          <w:sz w:val="28"/>
          <w:lang w:val="uk-UA"/>
        </w:rPr>
        <w:t>світовому ринку страхових послу</w:t>
      </w:r>
      <w:r>
        <w:rPr>
          <w:rFonts w:ascii="Times New Roman" w:hAnsi="Times New Roman" w:cs="Times New Roman"/>
          <w:sz w:val="28"/>
          <w:lang w:val="uk-UA"/>
        </w:rPr>
        <w:t>...49</w:t>
      </w:r>
    </w:p>
    <w:p w:rsidR="00682A23" w:rsidRPr="002F5294" w:rsidRDefault="00682A23" w:rsidP="00682A23">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3.2</w:t>
      </w:r>
      <w:r w:rsidRPr="00B45E26">
        <w:rPr>
          <w:rFonts w:ascii="Times New Roman" w:hAnsi="Times New Roman" w:cs="Times New Roman"/>
          <w:sz w:val="28"/>
          <w:lang w:val="uk-UA"/>
        </w:rPr>
        <w:t xml:space="preserve"> Вплив іноземного капіталу на розвиток  ринку страхових послуг країн Близького Сходу</w:t>
      </w:r>
      <w:r w:rsidR="00192B88">
        <w:rPr>
          <w:rFonts w:ascii="Times New Roman" w:hAnsi="Times New Roman" w:cs="Times New Roman"/>
          <w:sz w:val="28"/>
          <w:lang w:val="uk-UA"/>
        </w:rPr>
        <w:t>…………</w:t>
      </w:r>
      <w:r>
        <w:rPr>
          <w:rFonts w:ascii="Times New Roman" w:hAnsi="Times New Roman" w:cs="Times New Roman"/>
          <w:sz w:val="28"/>
          <w:lang w:val="uk-UA"/>
        </w:rPr>
        <w:t>………………………………………52</w:t>
      </w:r>
    </w:p>
    <w:p w:rsidR="00682A23" w:rsidRPr="002F5294" w:rsidRDefault="00682A23" w:rsidP="00682A23">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ВИСНОВКИ</w:t>
      </w:r>
      <w:r w:rsidR="00192B88">
        <w:rPr>
          <w:rFonts w:ascii="Times New Roman" w:hAnsi="Times New Roman" w:cs="Times New Roman"/>
          <w:sz w:val="28"/>
          <w:lang w:val="uk-UA"/>
        </w:rPr>
        <w:t>……………………</w:t>
      </w:r>
      <w:r>
        <w:rPr>
          <w:rFonts w:ascii="Times New Roman" w:hAnsi="Times New Roman" w:cs="Times New Roman"/>
          <w:sz w:val="28"/>
          <w:lang w:val="uk-UA"/>
        </w:rPr>
        <w:t>……………………………….55</w:t>
      </w:r>
    </w:p>
    <w:p w:rsidR="00682A23" w:rsidRDefault="00682A23" w:rsidP="00682A23">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СПИСОК ВИКОРИ</w:t>
      </w:r>
      <w:r w:rsidR="00192B88">
        <w:rPr>
          <w:rFonts w:ascii="Times New Roman" w:hAnsi="Times New Roman" w:cs="Times New Roman"/>
          <w:sz w:val="28"/>
          <w:lang w:val="uk-UA"/>
        </w:rPr>
        <w:t>СТАНИХ ДЖЕРЕЛ…………………………</w:t>
      </w:r>
      <w:r>
        <w:rPr>
          <w:rFonts w:ascii="Times New Roman" w:hAnsi="Times New Roman" w:cs="Times New Roman"/>
          <w:sz w:val="28"/>
          <w:lang w:val="uk-UA"/>
        </w:rPr>
        <w:t>….58</w:t>
      </w:r>
    </w:p>
    <w:p w:rsidR="00682A23" w:rsidRDefault="00682A23" w:rsidP="00682A23">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ДОДАТКИ………………………………</w:t>
      </w:r>
      <w:r w:rsidR="00192B88">
        <w:rPr>
          <w:rFonts w:ascii="Times New Roman" w:hAnsi="Times New Roman" w:cs="Times New Roman"/>
          <w:sz w:val="28"/>
          <w:lang w:val="uk-UA"/>
        </w:rPr>
        <w:t>.…………</w:t>
      </w:r>
      <w:r>
        <w:rPr>
          <w:rFonts w:ascii="Times New Roman" w:hAnsi="Times New Roman" w:cs="Times New Roman"/>
          <w:sz w:val="28"/>
          <w:lang w:val="uk-UA"/>
        </w:rPr>
        <w:t>……………….62</w:t>
      </w:r>
    </w:p>
    <w:p w:rsidR="00682A23" w:rsidRDefault="00682A23" w:rsidP="00682A23">
      <w:pPr>
        <w:pStyle w:val="a3"/>
        <w:spacing w:line="360" w:lineRule="auto"/>
        <w:jc w:val="both"/>
        <w:rPr>
          <w:rFonts w:ascii="Times New Roman" w:hAnsi="Times New Roman" w:cs="Times New Roman"/>
          <w:sz w:val="28"/>
          <w:lang w:val="uk-UA"/>
        </w:rPr>
      </w:pPr>
    </w:p>
    <w:p w:rsidR="00682A23" w:rsidRDefault="00682A23" w:rsidP="00682A23">
      <w:pPr>
        <w:pStyle w:val="a3"/>
        <w:spacing w:line="360" w:lineRule="auto"/>
        <w:jc w:val="center"/>
        <w:rPr>
          <w:rFonts w:ascii="Times New Roman" w:hAnsi="Times New Roman" w:cs="Times New Roman"/>
          <w:sz w:val="28"/>
          <w:lang w:val="uk-UA"/>
        </w:rPr>
      </w:pPr>
    </w:p>
    <w:p w:rsidR="00682A23" w:rsidRDefault="00682A23" w:rsidP="00682A23">
      <w:pPr>
        <w:pStyle w:val="a3"/>
        <w:spacing w:line="360" w:lineRule="auto"/>
        <w:jc w:val="center"/>
        <w:rPr>
          <w:rFonts w:ascii="Times New Roman" w:hAnsi="Times New Roman" w:cs="Times New Roman"/>
          <w:sz w:val="28"/>
          <w:lang w:val="uk-UA"/>
        </w:rPr>
      </w:pPr>
    </w:p>
    <w:p w:rsidR="00682A23" w:rsidRDefault="00682A23" w:rsidP="00682A23">
      <w:pPr>
        <w:pStyle w:val="a3"/>
        <w:spacing w:line="360" w:lineRule="auto"/>
        <w:jc w:val="center"/>
        <w:rPr>
          <w:rFonts w:ascii="Times New Roman" w:hAnsi="Times New Roman" w:cs="Times New Roman"/>
          <w:sz w:val="28"/>
          <w:lang w:val="uk-UA"/>
        </w:rPr>
      </w:pPr>
    </w:p>
    <w:p w:rsidR="00682A23" w:rsidRDefault="00682A23" w:rsidP="00682A23">
      <w:pPr>
        <w:pStyle w:val="a3"/>
        <w:spacing w:line="360" w:lineRule="auto"/>
        <w:jc w:val="center"/>
        <w:rPr>
          <w:rFonts w:ascii="Times New Roman" w:hAnsi="Times New Roman" w:cs="Times New Roman"/>
          <w:sz w:val="28"/>
          <w:lang w:val="uk-UA"/>
        </w:rPr>
      </w:pPr>
    </w:p>
    <w:p w:rsidR="00682A23" w:rsidRDefault="00682A23" w:rsidP="00682A23">
      <w:pPr>
        <w:pStyle w:val="a3"/>
        <w:spacing w:line="360" w:lineRule="auto"/>
        <w:rPr>
          <w:rFonts w:ascii="Times New Roman" w:hAnsi="Times New Roman" w:cs="Times New Roman"/>
          <w:sz w:val="28"/>
          <w:lang w:val="uk-UA"/>
        </w:rPr>
      </w:pPr>
    </w:p>
    <w:p w:rsidR="00682A23" w:rsidRDefault="00682A23" w:rsidP="00682A23">
      <w:pPr>
        <w:pStyle w:val="a3"/>
        <w:spacing w:line="360" w:lineRule="auto"/>
        <w:rPr>
          <w:rFonts w:ascii="Times New Roman" w:hAnsi="Times New Roman" w:cs="Times New Roman"/>
          <w:sz w:val="28"/>
          <w:lang w:val="uk-UA"/>
        </w:rPr>
      </w:pPr>
    </w:p>
    <w:p w:rsidR="00682A23" w:rsidRDefault="00682A23" w:rsidP="00682A23">
      <w:pPr>
        <w:pStyle w:val="a3"/>
        <w:spacing w:line="360" w:lineRule="auto"/>
        <w:rPr>
          <w:rFonts w:ascii="Times New Roman" w:hAnsi="Times New Roman" w:cs="Times New Roman"/>
          <w:sz w:val="28"/>
          <w:lang w:val="uk-UA"/>
        </w:rPr>
      </w:pPr>
    </w:p>
    <w:p w:rsidR="00682A23" w:rsidRPr="00FB7B3E" w:rsidRDefault="00682A23" w:rsidP="00682A23">
      <w:pPr>
        <w:spacing w:line="360" w:lineRule="auto"/>
        <w:jc w:val="center"/>
        <w:rPr>
          <w:rFonts w:eastAsia="Calibri"/>
          <w:b/>
          <w:sz w:val="28"/>
          <w:szCs w:val="22"/>
          <w:lang w:val="uk-UA" w:eastAsia="en-US"/>
        </w:rPr>
      </w:pPr>
      <w:r w:rsidRPr="00FB7B3E">
        <w:rPr>
          <w:rFonts w:eastAsia="Calibri"/>
          <w:b/>
          <w:sz w:val="28"/>
          <w:szCs w:val="22"/>
          <w:lang w:val="uk-UA" w:eastAsia="en-US"/>
        </w:rPr>
        <w:t>ВСТУП</w:t>
      </w:r>
    </w:p>
    <w:p w:rsidR="00682A23" w:rsidRPr="00FB7B3E" w:rsidRDefault="00682A23" w:rsidP="00682A23">
      <w:pPr>
        <w:spacing w:line="360" w:lineRule="auto"/>
        <w:jc w:val="center"/>
        <w:rPr>
          <w:rFonts w:eastAsia="Calibri"/>
          <w:sz w:val="28"/>
          <w:szCs w:val="22"/>
          <w:lang w:val="uk-UA" w:eastAsia="en-US"/>
        </w:rPr>
      </w:pPr>
    </w:p>
    <w:p w:rsidR="00682A23" w:rsidRPr="00FB7B3E" w:rsidRDefault="00682A23" w:rsidP="00682A23">
      <w:pPr>
        <w:spacing w:line="360" w:lineRule="auto"/>
        <w:ind w:firstLine="708"/>
        <w:jc w:val="both"/>
        <w:rPr>
          <w:rFonts w:eastAsia="Calibri"/>
          <w:sz w:val="28"/>
          <w:szCs w:val="22"/>
          <w:lang w:val="uk-UA" w:eastAsia="en-US"/>
        </w:rPr>
      </w:pPr>
      <w:r w:rsidRPr="00FB7B3E">
        <w:rPr>
          <w:rFonts w:eastAsia="Calibri"/>
          <w:b/>
          <w:sz w:val="28"/>
          <w:szCs w:val="22"/>
          <w:lang w:val="uk-UA" w:eastAsia="en-US"/>
        </w:rPr>
        <w:t>Актуальність дослідження.</w:t>
      </w:r>
      <w:r w:rsidRPr="00FB7B3E">
        <w:rPr>
          <w:rFonts w:eastAsia="Calibri"/>
          <w:sz w:val="28"/>
          <w:szCs w:val="22"/>
          <w:lang w:val="uk-UA" w:eastAsia="en-US"/>
        </w:rPr>
        <w:t xml:space="preserve"> Нестабільність в економічній та соціальній сферах національного розвитку останнім часом посилює роль страхової діяльності в забезпеченні фінансової безпеки окремих регіонів і держави в цілому, сталого розвитку економіки, підвищенні добробуту населення. Формування ефективних орієнтирів страхування уможливлює захист інтересів громадян та юридичних осіб у разі настання страхових випадків, пом’якшує вплив техногенних, природних та інших видів ризику.</w:t>
      </w:r>
    </w:p>
    <w:p w:rsidR="00682A23" w:rsidRPr="009C7C42" w:rsidRDefault="00682A23" w:rsidP="00682A23">
      <w:pPr>
        <w:spacing w:line="360" w:lineRule="auto"/>
        <w:ind w:firstLine="708"/>
        <w:jc w:val="both"/>
        <w:rPr>
          <w:rFonts w:eastAsia="Calibri"/>
          <w:sz w:val="28"/>
          <w:szCs w:val="22"/>
          <w:lang w:val="uk-UA" w:eastAsia="en-US"/>
        </w:rPr>
      </w:pPr>
      <w:r w:rsidRPr="009C7C42">
        <w:rPr>
          <w:rFonts w:eastAsia="Calibri"/>
          <w:sz w:val="28"/>
          <w:szCs w:val="22"/>
          <w:lang w:eastAsia="en-US"/>
        </w:rPr>
        <w:t xml:space="preserve">За умов </w:t>
      </w:r>
      <w:proofErr w:type="spellStart"/>
      <w:r w:rsidRPr="009C7C42">
        <w:rPr>
          <w:rFonts w:eastAsia="Calibri"/>
          <w:sz w:val="28"/>
          <w:szCs w:val="22"/>
          <w:lang w:eastAsia="en-US"/>
        </w:rPr>
        <w:t>неста</w:t>
      </w:r>
      <w:r w:rsidRPr="009C7C42">
        <w:rPr>
          <w:rFonts w:eastAsia="Calibri"/>
          <w:sz w:val="28"/>
          <w:szCs w:val="22"/>
          <w:lang w:val="uk-UA" w:eastAsia="en-US"/>
        </w:rPr>
        <w:t>більності</w:t>
      </w:r>
      <w:proofErr w:type="spellEnd"/>
      <w:r w:rsidRPr="009C7C42">
        <w:rPr>
          <w:rFonts w:eastAsia="Calibri"/>
          <w:sz w:val="28"/>
          <w:szCs w:val="22"/>
          <w:lang w:val="uk-UA" w:eastAsia="en-US"/>
        </w:rPr>
        <w:t xml:space="preserve"> </w:t>
      </w:r>
      <w:proofErr w:type="spellStart"/>
      <w:r w:rsidRPr="009C7C42">
        <w:rPr>
          <w:rFonts w:eastAsia="Calibri"/>
          <w:sz w:val="28"/>
          <w:szCs w:val="22"/>
          <w:lang w:eastAsia="en-US"/>
        </w:rPr>
        <w:t>набува</w:t>
      </w:r>
      <w:proofErr w:type="spellEnd"/>
      <w:r w:rsidRPr="009C7C42">
        <w:rPr>
          <w:rFonts w:eastAsia="Calibri"/>
          <w:sz w:val="28"/>
          <w:szCs w:val="22"/>
          <w:lang w:val="uk-UA" w:eastAsia="en-US"/>
        </w:rPr>
        <w:t>є</w:t>
      </w:r>
      <w:r w:rsidRPr="009C7C42">
        <w:rPr>
          <w:rFonts w:eastAsia="Calibri"/>
          <w:sz w:val="28"/>
          <w:szCs w:val="22"/>
          <w:lang w:eastAsia="en-US"/>
        </w:rPr>
        <w:t xml:space="preserve"> </w:t>
      </w:r>
      <w:proofErr w:type="spellStart"/>
      <w:r w:rsidRPr="009C7C42">
        <w:rPr>
          <w:rFonts w:eastAsia="Calibri"/>
          <w:sz w:val="28"/>
          <w:szCs w:val="22"/>
          <w:lang w:eastAsia="en-US"/>
        </w:rPr>
        <w:t>актуальності</w:t>
      </w:r>
      <w:proofErr w:type="spellEnd"/>
      <w:r w:rsidRPr="009C7C42">
        <w:rPr>
          <w:rFonts w:eastAsia="Calibri"/>
          <w:sz w:val="28"/>
          <w:szCs w:val="22"/>
          <w:lang w:eastAsia="en-US"/>
        </w:rPr>
        <w:t xml:space="preserve"> </w:t>
      </w:r>
      <w:proofErr w:type="spellStart"/>
      <w:r w:rsidRPr="009C7C42">
        <w:rPr>
          <w:rFonts w:eastAsia="Calibri"/>
          <w:sz w:val="28"/>
          <w:szCs w:val="22"/>
          <w:lang w:eastAsia="en-US"/>
        </w:rPr>
        <w:t>розробка</w:t>
      </w:r>
      <w:proofErr w:type="spellEnd"/>
      <w:r w:rsidRPr="009C7C42">
        <w:rPr>
          <w:rFonts w:eastAsia="Calibri"/>
          <w:sz w:val="28"/>
          <w:szCs w:val="22"/>
          <w:lang w:eastAsia="en-US"/>
        </w:rPr>
        <w:t xml:space="preserve"> та </w:t>
      </w:r>
      <w:proofErr w:type="spellStart"/>
      <w:r w:rsidRPr="009C7C42">
        <w:rPr>
          <w:rFonts w:eastAsia="Calibri"/>
          <w:sz w:val="28"/>
          <w:szCs w:val="22"/>
          <w:lang w:eastAsia="en-US"/>
        </w:rPr>
        <w:t>впровадження</w:t>
      </w:r>
      <w:proofErr w:type="spellEnd"/>
      <w:r w:rsidRPr="009C7C42">
        <w:rPr>
          <w:rFonts w:eastAsia="Calibri"/>
          <w:sz w:val="28"/>
          <w:szCs w:val="22"/>
          <w:lang w:eastAsia="en-US"/>
        </w:rPr>
        <w:t xml:space="preserve"> </w:t>
      </w:r>
      <w:proofErr w:type="spellStart"/>
      <w:r w:rsidRPr="009C7C42">
        <w:rPr>
          <w:rFonts w:eastAsia="Calibri"/>
          <w:sz w:val="28"/>
          <w:szCs w:val="22"/>
          <w:lang w:eastAsia="en-US"/>
        </w:rPr>
        <w:t>сучасних</w:t>
      </w:r>
      <w:proofErr w:type="spellEnd"/>
      <w:r w:rsidRPr="009C7C42">
        <w:rPr>
          <w:rFonts w:eastAsia="Calibri"/>
          <w:sz w:val="28"/>
          <w:szCs w:val="22"/>
          <w:lang w:eastAsia="en-US"/>
        </w:rPr>
        <w:t xml:space="preserve"> </w:t>
      </w:r>
      <w:proofErr w:type="spellStart"/>
      <w:r w:rsidRPr="009C7C42">
        <w:rPr>
          <w:rFonts w:eastAsia="Calibri"/>
          <w:sz w:val="28"/>
          <w:szCs w:val="22"/>
          <w:lang w:eastAsia="en-US"/>
        </w:rPr>
        <w:t>підходів</w:t>
      </w:r>
      <w:proofErr w:type="spellEnd"/>
      <w:r w:rsidRPr="009C7C42">
        <w:rPr>
          <w:rFonts w:eastAsia="Calibri"/>
          <w:sz w:val="28"/>
          <w:szCs w:val="22"/>
          <w:lang w:eastAsia="en-US"/>
        </w:rPr>
        <w:t xml:space="preserve"> до </w:t>
      </w:r>
      <w:proofErr w:type="spellStart"/>
      <w:r w:rsidRPr="009C7C42">
        <w:rPr>
          <w:rFonts w:eastAsia="Calibri"/>
          <w:sz w:val="28"/>
          <w:szCs w:val="22"/>
          <w:lang w:eastAsia="en-US"/>
        </w:rPr>
        <w:t>розвитку</w:t>
      </w:r>
      <w:proofErr w:type="spellEnd"/>
      <w:r w:rsidRPr="009C7C42">
        <w:rPr>
          <w:rFonts w:eastAsia="Calibri"/>
          <w:sz w:val="28"/>
          <w:szCs w:val="22"/>
          <w:lang w:eastAsia="en-US"/>
        </w:rPr>
        <w:t xml:space="preserve"> страхового ринку </w:t>
      </w:r>
      <w:proofErr w:type="spellStart"/>
      <w:r w:rsidRPr="009C7C42">
        <w:rPr>
          <w:rFonts w:eastAsia="Calibri"/>
          <w:sz w:val="28"/>
          <w:szCs w:val="22"/>
          <w:lang w:eastAsia="en-US"/>
        </w:rPr>
        <w:t>задля</w:t>
      </w:r>
      <w:proofErr w:type="spellEnd"/>
      <w:r w:rsidRPr="009C7C42">
        <w:rPr>
          <w:rFonts w:eastAsia="Calibri"/>
          <w:sz w:val="28"/>
          <w:szCs w:val="22"/>
          <w:lang w:eastAsia="en-US"/>
        </w:rPr>
        <w:t xml:space="preserve"> </w:t>
      </w:r>
      <w:proofErr w:type="spellStart"/>
      <w:r w:rsidRPr="009C7C42">
        <w:rPr>
          <w:rFonts w:eastAsia="Calibri"/>
          <w:sz w:val="28"/>
          <w:szCs w:val="22"/>
          <w:lang w:eastAsia="en-US"/>
        </w:rPr>
        <w:t>підвищення</w:t>
      </w:r>
      <w:proofErr w:type="spellEnd"/>
      <w:r w:rsidRPr="009C7C42">
        <w:rPr>
          <w:rFonts w:eastAsia="Calibri"/>
          <w:sz w:val="28"/>
          <w:szCs w:val="22"/>
          <w:lang w:eastAsia="en-US"/>
        </w:rPr>
        <w:t xml:space="preserve"> </w:t>
      </w:r>
      <w:proofErr w:type="spellStart"/>
      <w:r w:rsidRPr="009C7C42">
        <w:rPr>
          <w:rFonts w:eastAsia="Calibri"/>
          <w:sz w:val="28"/>
          <w:szCs w:val="22"/>
          <w:lang w:eastAsia="en-US"/>
        </w:rPr>
        <w:t>результативності</w:t>
      </w:r>
      <w:proofErr w:type="spellEnd"/>
      <w:r w:rsidRPr="009C7C42">
        <w:rPr>
          <w:rFonts w:eastAsia="Calibri"/>
          <w:sz w:val="28"/>
          <w:szCs w:val="22"/>
          <w:lang w:eastAsia="en-US"/>
        </w:rPr>
        <w:t xml:space="preserve"> </w:t>
      </w:r>
      <w:proofErr w:type="spellStart"/>
      <w:r w:rsidRPr="009C7C42">
        <w:rPr>
          <w:rFonts w:eastAsia="Calibri"/>
          <w:sz w:val="28"/>
          <w:szCs w:val="22"/>
          <w:lang w:eastAsia="en-US"/>
        </w:rPr>
        <w:t>страхової</w:t>
      </w:r>
      <w:proofErr w:type="spellEnd"/>
      <w:r w:rsidRPr="009C7C42">
        <w:rPr>
          <w:rFonts w:eastAsia="Calibri"/>
          <w:sz w:val="28"/>
          <w:szCs w:val="22"/>
          <w:lang w:eastAsia="en-US"/>
        </w:rPr>
        <w:t xml:space="preserve"> </w:t>
      </w:r>
      <w:proofErr w:type="spellStart"/>
      <w:r w:rsidRPr="009C7C42">
        <w:rPr>
          <w:rFonts w:eastAsia="Calibri"/>
          <w:sz w:val="28"/>
          <w:szCs w:val="22"/>
          <w:lang w:eastAsia="en-US"/>
        </w:rPr>
        <w:t>діяльності</w:t>
      </w:r>
      <w:proofErr w:type="spellEnd"/>
      <w:r w:rsidRPr="009C7C42">
        <w:rPr>
          <w:rFonts w:eastAsia="Calibri"/>
          <w:sz w:val="28"/>
          <w:szCs w:val="22"/>
          <w:lang w:eastAsia="en-US"/>
        </w:rPr>
        <w:t xml:space="preserve"> в </w:t>
      </w:r>
      <w:proofErr w:type="spellStart"/>
      <w:r w:rsidRPr="009C7C42">
        <w:rPr>
          <w:rFonts w:eastAsia="Calibri"/>
          <w:sz w:val="28"/>
          <w:szCs w:val="22"/>
          <w:lang w:eastAsia="en-US"/>
        </w:rPr>
        <w:t>національних</w:t>
      </w:r>
      <w:proofErr w:type="spellEnd"/>
      <w:r w:rsidRPr="009C7C42">
        <w:rPr>
          <w:rFonts w:eastAsia="Calibri"/>
          <w:sz w:val="28"/>
          <w:szCs w:val="22"/>
          <w:lang w:eastAsia="en-US"/>
        </w:rPr>
        <w:t xml:space="preserve"> масштабах. </w:t>
      </w:r>
      <w:proofErr w:type="spellStart"/>
      <w:r w:rsidRPr="009C7C42">
        <w:rPr>
          <w:rFonts w:eastAsia="Calibri"/>
          <w:sz w:val="28"/>
          <w:szCs w:val="22"/>
          <w:lang w:eastAsia="en-US"/>
        </w:rPr>
        <w:t>Зокрема</w:t>
      </w:r>
      <w:proofErr w:type="spellEnd"/>
      <w:r w:rsidRPr="009C7C42">
        <w:rPr>
          <w:rFonts w:eastAsia="Calibri"/>
          <w:sz w:val="28"/>
          <w:szCs w:val="22"/>
          <w:lang w:eastAsia="en-US"/>
        </w:rPr>
        <w:t xml:space="preserve">, </w:t>
      </w:r>
      <w:proofErr w:type="spellStart"/>
      <w:r w:rsidRPr="009C7C42">
        <w:rPr>
          <w:rFonts w:eastAsia="Calibri"/>
          <w:sz w:val="28"/>
          <w:szCs w:val="22"/>
          <w:lang w:eastAsia="en-US"/>
        </w:rPr>
        <w:t>необхідне</w:t>
      </w:r>
      <w:proofErr w:type="spellEnd"/>
      <w:r w:rsidRPr="009C7C42">
        <w:rPr>
          <w:rFonts w:eastAsia="Calibri"/>
          <w:sz w:val="28"/>
          <w:szCs w:val="22"/>
          <w:lang w:eastAsia="en-US"/>
        </w:rPr>
        <w:t xml:space="preserve"> </w:t>
      </w:r>
      <w:proofErr w:type="spellStart"/>
      <w:r w:rsidRPr="009C7C42">
        <w:rPr>
          <w:rFonts w:eastAsia="Calibri"/>
          <w:sz w:val="28"/>
          <w:szCs w:val="22"/>
          <w:lang w:eastAsia="en-US"/>
        </w:rPr>
        <w:t>формування</w:t>
      </w:r>
      <w:proofErr w:type="spellEnd"/>
      <w:r w:rsidRPr="009C7C42">
        <w:rPr>
          <w:rFonts w:eastAsia="Calibri"/>
          <w:sz w:val="28"/>
          <w:szCs w:val="22"/>
          <w:lang w:eastAsia="en-US"/>
        </w:rPr>
        <w:t xml:space="preserve"> </w:t>
      </w:r>
      <w:proofErr w:type="spellStart"/>
      <w:r w:rsidRPr="009C7C42">
        <w:rPr>
          <w:rFonts w:eastAsia="Calibri"/>
          <w:sz w:val="28"/>
          <w:szCs w:val="22"/>
          <w:lang w:eastAsia="en-US"/>
        </w:rPr>
        <w:t>системи</w:t>
      </w:r>
      <w:proofErr w:type="spellEnd"/>
      <w:r w:rsidRPr="009C7C42">
        <w:rPr>
          <w:rFonts w:eastAsia="Calibri"/>
          <w:sz w:val="28"/>
          <w:szCs w:val="22"/>
          <w:lang w:eastAsia="en-US"/>
        </w:rPr>
        <w:t xml:space="preserve"> </w:t>
      </w:r>
      <w:proofErr w:type="spellStart"/>
      <w:r w:rsidRPr="009C7C42">
        <w:rPr>
          <w:rFonts w:eastAsia="Calibri"/>
          <w:sz w:val="28"/>
          <w:szCs w:val="22"/>
          <w:lang w:eastAsia="en-US"/>
        </w:rPr>
        <w:t>стратегічних</w:t>
      </w:r>
      <w:proofErr w:type="spellEnd"/>
      <w:r w:rsidRPr="009C7C42">
        <w:rPr>
          <w:rFonts w:eastAsia="Calibri"/>
          <w:sz w:val="28"/>
          <w:szCs w:val="22"/>
          <w:lang w:eastAsia="en-US"/>
        </w:rPr>
        <w:t xml:space="preserve"> </w:t>
      </w:r>
      <w:proofErr w:type="spellStart"/>
      <w:r w:rsidRPr="009C7C42">
        <w:rPr>
          <w:rFonts w:eastAsia="Calibri"/>
          <w:sz w:val="28"/>
          <w:szCs w:val="22"/>
          <w:lang w:eastAsia="en-US"/>
        </w:rPr>
        <w:t>орієнтирів</w:t>
      </w:r>
      <w:proofErr w:type="spellEnd"/>
      <w:r w:rsidRPr="009C7C42">
        <w:rPr>
          <w:rFonts w:eastAsia="Calibri"/>
          <w:sz w:val="28"/>
          <w:szCs w:val="22"/>
          <w:lang w:eastAsia="en-US"/>
        </w:rPr>
        <w:t xml:space="preserve"> </w:t>
      </w:r>
      <w:proofErr w:type="spellStart"/>
      <w:r w:rsidRPr="009C7C42">
        <w:rPr>
          <w:rFonts w:eastAsia="Calibri"/>
          <w:sz w:val="28"/>
          <w:szCs w:val="22"/>
          <w:lang w:eastAsia="en-US"/>
        </w:rPr>
        <w:t>розвитку</w:t>
      </w:r>
      <w:proofErr w:type="spellEnd"/>
      <w:r w:rsidRPr="009C7C42">
        <w:rPr>
          <w:rFonts w:eastAsia="Calibri"/>
          <w:sz w:val="28"/>
          <w:szCs w:val="22"/>
          <w:lang w:eastAsia="en-US"/>
        </w:rPr>
        <w:t xml:space="preserve"> страхового ринку на </w:t>
      </w:r>
      <w:proofErr w:type="spellStart"/>
      <w:r w:rsidRPr="009C7C42">
        <w:rPr>
          <w:rFonts w:eastAsia="Calibri"/>
          <w:sz w:val="28"/>
          <w:szCs w:val="22"/>
          <w:lang w:eastAsia="en-US"/>
        </w:rPr>
        <w:t>основі</w:t>
      </w:r>
      <w:proofErr w:type="spellEnd"/>
      <w:r w:rsidRPr="009C7C42">
        <w:rPr>
          <w:rFonts w:eastAsia="Calibri"/>
          <w:sz w:val="28"/>
          <w:szCs w:val="22"/>
          <w:lang w:eastAsia="en-US"/>
        </w:rPr>
        <w:t xml:space="preserve"> </w:t>
      </w:r>
      <w:proofErr w:type="spellStart"/>
      <w:r w:rsidRPr="009C7C42">
        <w:rPr>
          <w:rFonts w:eastAsia="Calibri"/>
          <w:sz w:val="28"/>
          <w:szCs w:val="22"/>
          <w:lang w:eastAsia="en-US"/>
        </w:rPr>
        <w:t>оцінки</w:t>
      </w:r>
      <w:proofErr w:type="spellEnd"/>
      <w:r w:rsidRPr="009C7C42">
        <w:rPr>
          <w:rFonts w:eastAsia="Calibri"/>
          <w:sz w:val="28"/>
          <w:szCs w:val="22"/>
          <w:lang w:eastAsia="en-US"/>
        </w:rPr>
        <w:t xml:space="preserve"> </w:t>
      </w:r>
      <w:proofErr w:type="spellStart"/>
      <w:r w:rsidRPr="009C7C42">
        <w:rPr>
          <w:rFonts w:eastAsia="Calibri"/>
          <w:sz w:val="28"/>
          <w:szCs w:val="22"/>
          <w:lang w:eastAsia="en-US"/>
        </w:rPr>
        <w:t>його</w:t>
      </w:r>
      <w:proofErr w:type="spellEnd"/>
      <w:r w:rsidRPr="009C7C42">
        <w:rPr>
          <w:rFonts w:eastAsia="Calibri"/>
          <w:sz w:val="28"/>
          <w:szCs w:val="22"/>
          <w:lang w:eastAsia="en-US"/>
        </w:rPr>
        <w:t xml:space="preserve"> реального стану, </w:t>
      </w:r>
      <w:proofErr w:type="spellStart"/>
      <w:r w:rsidRPr="009C7C42">
        <w:rPr>
          <w:rFonts w:eastAsia="Calibri"/>
          <w:sz w:val="28"/>
          <w:szCs w:val="22"/>
          <w:lang w:eastAsia="en-US"/>
        </w:rPr>
        <w:t>що</w:t>
      </w:r>
      <w:proofErr w:type="spellEnd"/>
      <w:r w:rsidRPr="009C7C42">
        <w:rPr>
          <w:rFonts w:eastAsia="Calibri"/>
          <w:sz w:val="28"/>
          <w:szCs w:val="22"/>
          <w:lang w:eastAsia="en-US"/>
        </w:rPr>
        <w:t xml:space="preserve"> дозволить </w:t>
      </w:r>
      <w:proofErr w:type="spellStart"/>
      <w:r w:rsidRPr="009C7C42">
        <w:rPr>
          <w:rFonts w:eastAsia="Calibri"/>
          <w:sz w:val="28"/>
          <w:szCs w:val="22"/>
          <w:lang w:eastAsia="en-US"/>
        </w:rPr>
        <w:t>підвищити</w:t>
      </w:r>
      <w:proofErr w:type="spellEnd"/>
      <w:r w:rsidRPr="009C7C42">
        <w:rPr>
          <w:rFonts w:eastAsia="Calibri"/>
          <w:sz w:val="28"/>
          <w:szCs w:val="22"/>
          <w:lang w:eastAsia="en-US"/>
        </w:rPr>
        <w:t xml:space="preserve"> </w:t>
      </w:r>
      <w:proofErr w:type="spellStart"/>
      <w:r w:rsidRPr="009C7C42">
        <w:rPr>
          <w:rFonts w:eastAsia="Calibri"/>
          <w:sz w:val="28"/>
          <w:szCs w:val="22"/>
          <w:lang w:eastAsia="en-US"/>
        </w:rPr>
        <w:t>рівень</w:t>
      </w:r>
      <w:proofErr w:type="spellEnd"/>
      <w:r w:rsidRPr="009C7C42">
        <w:rPr>
          <w:rFonts w:eastAsia="Calibri"/>
          <w:sz w:val="28"/>
          <w:szCs w:val="22"/>
          <w:lang w:eastAsia="en-US"/>
        </w:rPr>
        <w:t xml:space="preserve"> та </w:t>
      </w:r>
      <w:proofErr w:type="spellStart"/>
      <w:r w:rsidRPr="009C7C42">
        <w:rPr>
          <w:rFonts w:eastAsia="Calibri"/>
          <w:sz w:val="28"/>
          <w:szCs w:val="22"/>
          <w:lang w:eastAsia="en-US"/>
        </w:rPr>
        <w:t>якість</w:t>
      </w:r>
      <w:proofErr w:type="spellEnd"/>
      <w:r w:rsidRPr="009C7C42">
        <w:rPr>
          <w:rFonts w:eastAsia="Calibri"/>
          <w:sz w:val="28"/>
          <w:szCs w:val="22"/>
          <w:lang w:eastAsia="en-US"/>
        </w:rPr>
        <w:t xml:space="preserve"> страхового </w:t>
      </w:r>
      <w:proofErr w:type="spellStart"/>
      <w:r w:rsidRPr="009C7C42">
        <w:rPr>
          <w:rFonts w:eastAsia="Calibri"/>
          <w:sz w:val="28"/>
          <w:szCs w:val="22"/>
          <w:lang w:eastAsia="en-US"/>
        </w:rPr>
        <w:t>забезпечення</w:t>
      </w:r>
      <w:proofErr w:type="spellEnd"/>
      <w:r w:rsidRPr="009C7C42">
        <w:rPr>
          <w:rFonts w:eastAsia="Calibri"/>
          <w:sz w:val="28"/>
          <w:szCs w:val="22"/>
          <w:lang w:eastAsia="en-US"/>
        </w:rPr>
        <w:t xml:space="preserve"> </w:t>
      </w:r>
      <w:proofErr w:type="spellStart"/>
      <w:r w:rsidRPr="009C7C42">
        <w:rPr>
          <w:rFonts w:eastAsia="Calibri"/>
          <w:sz w:val="28"/>
          <w:szCs w:val="22"/>
          <w:lang w:eastAsia="en-US"/>
        </w:rPr>
        <w:t>соціально-економічних</w:t>
      </w:r>
      <w:proofErr w:type="spellEnd"/>
      <w:r w:rsidRPr="009C7C42">
        <w:rPr>
          <w:rFonts w:eastAsia="Calibri"/>
          <w:sz w:val="28"/>
          <w:szCs w:val="22"/>
          <w:lang w:eastAsia="en-US"/>
        </w:rPr>
        <w:t xml:space="preserve"> потреб </w:t>
      </w:r>
      <w:proofErr w:type="spellStart"/>
      <w:r w:rsidRPr="009C7C42">
        <w:rPr>
          <w:rFonts w:eastAsia="Calibri"/>
          <w:sz w:val="28"/>
          <w:szCs w:val="22"/>
          <w:lang w:eastAsia="en-US"/>
        </w:rPr>
        <w:t>держави</w:t>
      </w:r>
      <w:proofErr w:type="spellEnd"/>
      <w:r w:rsidRPr="009C7C42">
        <w:rPr>
          <w:rFonts w:eastAsia="Calibri"/>
          <w:sz w:val="28"/>
          <w:szCs w:val="22"/>
          <w:lang w:eastAsia="en-US"/>
        </w:rPr>
        <w:t>.</w:t>
      </w:r>
    </w:p>
    <w:p w:rsidR="00682A23" w:rsidRPr="009C7C42" w:rsidRDefault="00682A23" w:rsidP="00682A23">
      <w:pPr>
        <w:spacing w:line="360" w:lineRule="auto"/>
        <w:ind w:firstLine="708"/>
        <w:jc w:val="both"/>
        <w:rPr>
          <w:rFonts w:eastAsia="Calibri"/>
          <w:sz w:val="28"/>
          <w:szCs w:val="22"/>
          <w:lang w:val="uk-UA" w:eastAsia="en-US"/>
        </w:rPr>
      </w:pPr>
      <w:r w:rsidRPr="009C7C42">
        <w:rPr>
          <w:rFonts w:eastAsia="Calibri"/>
          <w:sz w:val="28"/>
          <w:szCs w:val="22"/>
          <w:lang w:val="uk-UA" w:eastAsia="en-US"/>
        </w:rPr>
        <w:t xml:space="preserve">Вагомий внесок у дослідження питань, пов'язаних із розвитком страхового ринку на основі стратегічного управління, зробили зарубіжні вчені: І. </w:t>
      </w:r>
      <w:proofErr w:type="spellStart"/>
      <w:r w:rsidRPr="009C7C42">
        <w:rPr>
          <w:rFonts w:eastAsia="Calibri"/>
          <w:sz w:val="28"/>
          <w:szCs w:val="22"/>
          <w:lang w:val="uk-UA" w:eastAsia="en-US"/>
        </w:rPr>
        <w:t>Ансофф</w:t>
      </w:r>
      <w:proofErr w:type="spellEnd"/>
      <w:r w:rsidRPr="009C7C42">
        <w:rPr>
          <w:rFonts w:eastAsia="Calibri"/>
          <w:sz w:val="28"/>
          <w:szCs w:val="22"/>
          <w:lang w:val="uk-UA" w:eastAsia="en-US"/>
        </w:rPr>
        <w:t xml:space="preserve">. Ф. </w:t>
      </w:r>
      <w:proofErr w:type="spellStart"/>
      <w:r w:rsidRPr="009C7C42">
        <w:rPr>
          <w:rFonts w:eastAsia="Calibri"/>
          <w:sz w:val="28"/>
          <w:szCs w:val="22"/>
          <w:lang w:val="uk-UA" w:eastAsia="en-US"/>
        </w:rPr>
        <w:t>Котлер</w:t>
      </w:r>
      <w:proofErr w:type="spellEnd"/>
      <w:r w:rsidRPr="009C7C42">
        <w:rPr>
          <w:rFonts w:eastAsia="Calibri"/>
          <w:sz w:val="28"/>
          <w:szCs w:val="22"/>
          <w:lang w:val="uk-UA" w:eastAsia="en-US"/>
        </w:rPr>
        <w:t xml:space="preserve">, </w:t>
      </w:r>
      <w:proofErr w:type="spellStart"/>
      <w:r w:rsidRPr="009C7C42">
        <w:rPr>
          <w:rFonts w:eastAsia="Calibri"/>
          <w:sz w:val="28"/>
          <w:szCs w:val="22"/>
          <w:lang w:val="uk-UA" w:eastAsia="en-US"/>
        </w:rPr>
        <w:t>Дж</w:t>
      </w:r>
      <w:proofErr w:type="spellEnd"/>
      <w:r w:rsidRPr="009C7C42">
        <w:rPr>
          <w:rFonts w:eastAsia="Calibri"/>
          <w:sz w:val="28"/>
          <w:szCs w:val="22"/>
          <w:lang w:val="uk-UA" w:eastAsia="en-US"/>
        </w:rPr>
        <w:t xml:space="preserve">. </w:t>
      </w:r>
      <w:proofErr w:type="spellStart"/>
      <w:r w:rsidRPr="009C7C42">
        <w:rPr>
          <w:rFonts w:eastAsia="Calibri"/>
          <w:sz w:val="28"/>
          <w:szCs w:val="22"/>
          <w:lang w:val="uk-UA" w:eastAsia="en-US"/>
        </w:rPr>
        <w:t>Куін</w:t>
      </w:r>
      <w:proofErr w:type="spellEnd"/>
      <w:r w:rsidRPr="009C7C42">
        <w:rPr>
          <w:rFonts w:eastAsia="Calibri"/>
          <w:sz w:val="28"/>
          <w:szCs w:val="22"/>
          <w:lang w:val="uk-UA" w:eastAsia="en-US"/>
        </w:rPr>
        <w:t xml:space="preserve">, М. Портер, А. </w:t>
      </w:r>
      <w:proofErr w:type="spellStart"/>
      <w:r w:rsidRPr="009C7C42">
        <w:rPr>
          <w:rFonts w:eastAsia="Calibri"/>
          <w:sz w:val="28"/>
          <w:szCs w:val="22"/>
          <w:lang w:val="uk-UA" w:eastAsia="en-US"/>
        </w:rPr>
        <w:t>Чандлер</w:t>
      </w:r>
      <w:proofErr w:type="spellEnd"/>
      <w:r w:rsidRPr="009C7C42">
        <w:rPr>
          <w:rFonts w:eastAsia="Calibri"/>
          <w:sz w:val="28"/>
          <w:szCs w:val="22"/>
          <w:lang w:val="uk-UA" w:eastAsia="en-US"/>
        </w:rPr>
        <w:t xml:space="preserve">, А. </w:t>
      </w:r>
      <w:proofErr w:type="spellStart"/>
      <w:r w:rsidRPr="009C7C42">
        <w:rPr>
          <w:rFonts w:eastAsia="Calibri"/>
          <w:sz w:val="28"/>
          <w:szCs w:val="22"/>
          <w:lang w:val="uk-UA" w:eastAsia="en-US"/>
        </w:rPr>
        <w:t>Томпсон</w:t>
      </w:r>
      <w:proofErr w:type="spellEnd"/>
      <w:r w:rsidRPr="009C7C42">
        <w:rPr>
          <w:rFonts w:eastAsia="Calibri"/>
          <w:sz w:val="28"/>
          <w:szCs w:val="22"/>
          <w:lang w:val="uk-UA" w:eastAsia="en-US"/>
        </w:rPr>
        <w:t xml:space="preserve">, В. </w:t>
      </w:r>
      <w:proofErr w:type="spellStart"/>
      <w:r w:rsidRPr="009C7C42">
        <w:rPr>
          <w:rFonts w:eastAsia="Calibri"/>
          <w:sz w:val="28"/>
          <w:szCs w:val="22"/>
          <w:lang w:val="uk-UA" w:eastAsia="en-US"/>
        </w:rPr>
        <w:t>Шахов</w:t>
      </w:r>
      <w:proofErr w:type="spellEnd"/>
      <w:r w:rsidRPr="009C7C42">
        <w:rPr>
          <w:rFonts w:eastAsia="Calibri"/>
          <w:sz w:val="28"/>
          <w:szCs w:val="22"/>
          <w:lang w:val="uk-UA" w:eastAsia="en-US"/>
        </w:rPr>
        <w:t xml:space="preserve">, Р. </w:t>
      </w:r>
      <w:proofErr w:type="spellStart"/>
      <w:r w:rsidRPr="009C7C42">
        <w:rPr>
          <w:rFonts w:eastAsia="Calibri"/>
          <w:sz w:val="28"/>
          <w:szCs w:val="22"/>
          <w:lang w:val="uk-UA" w:eastAsia="en-US"/>
        </w:rPr>
        <w:t>Юлдашев</w:t>
      </w:r>
      <w:proofErr w:type="spellEnd"/>
      <w:r w:rsidRPr="009C7C42">
        <w:rPr>
          <w:rFonts w:eastAsia="Calibri"/>
          <w:sz w:val="28"/>
          <w:szCs w:val="22"/>
          <w:lang w:val="uk-UA" w:eastAsia="en-US"/>
        </w:rPr>
        <w:t xml:space="preserve"> та ін. Розвитку страхового ринку України з урахуванням </w:t>
      </w:r>
      <w:proofErr w:type="spellStart"/>
      <w:r w:rsidRPr="009C7C42">
        <w:rPr>
          <w:rFonts w:eastAsia="Calibri"/>
          <w:sz w:val="28"/>
          <w:szCs w:val="22"/>
          <w:lang w:val="uk-UA" w:eastAsia="en-US"/>
        </w:rPr>
        <w:t>стратепчних</w:t>
      </w:r>
      <w:proofErr w:type="spellEnd"/>
      <w:r w:rsidRPr="009C7C42">
        <w:rPr>
          <w:rFonts w:eastAsia="Calibri"/>
          <w:sz w:val="28"/>
          <w:szCs w:val="22"/>
          <w:lang w:val="uk-UA" w:eastAsia="en-US"/>
        </w:rPr>
        <w:t xml:space="preserve"> аспектів присвячено </w:t>
      </w:r>
      <w:proofErr w:type="spellStart"/>
      <w:r w:rsidRPr="009C7C42">
        <w:rPr>
          <w:rFonts w:eastAsia="Calibri"/>
          <w:sz w:val="28"/>
          <w:szCs w:val="22"/>
          <w:lang w:val="uk-UA" w:eastAsia="en-US"/>
        </w:rPr>
        <w:t>достижени</w:t>
      </w:r>
      <w:r>
        <w:rPr>
          <w:rFonts w:eastAsia="Calibri"/>
          <w:sz w:val="28"/>
          <w:szCs w:val="22"/>
          <w:lang w:val="uk-UA" w:eastAsia="en-US"/>
        </w:rPr>
        <w:t>я</w:t>
      </w:r>
      <w:proofErr w:type="spellEnd"/>
      <w:r>
        <w:rPr>
          <w:rFonts w:eastAsia="Calibri"/>
          <w:sz w:val="28"/>
          <w:szCs w:val="22"/>
          <w:lang w:val="uk-UA" w:eastAsia="en-US"/>
        </w:rPr>
        <w:t xml:space="preserve"> вітчизняних учених: В. </w:t>
      </w:r>
      <w:proofErr w:type="spellStart"/>
      <w:r>
        <w:rPr>
          <w:rFonts w:eastAsia="Calibri"/>
          <w:sz w:val="28"/>
          <w:szCs w:val="22"/>
          <w:lang w:val="uk-UA" w:eastAsia="en-US"/>
        </w:rPr>
        <w:t>Базилеви</w:t>
      </w:r>
      <w:r w:rsidRPr="009C7C42">
        <w:rPr>
          <w:rFonts w:eastAsia="Calibri"/>
          <w:sz w:val="28"/>
          <w:szCs w:val="22"/>
          <w:lang w:val="uk-UA" w:eastAsia="en-US"/>
        </w:rPr>
        <w:t>ча</w:t>
      </w:r>
      <w:proofErr w:type="spellEnd"/>
      <w:r w:rsidRPr="009C7C42">
        <w:rPr>
          <w:rFonts w:eastAsia="Calibri"/>
          <w:sz w:val="28"/>
          <w:szCs w:val="22"/>
          <w:lang w:val="uk-UA" w:eastAsia="en-US"/>
        </w:rPr>
        <w:t xml:space="preserve">, О. Барановського, Н. Внукової, К. </w:t>
      </w:r>
      <w:proofErr w:type="spellStart"/>
      <w:r w:rsidRPr="009C7C42">
        <w:rPr>
          <w:rFonts w:eastAsia="Calibri"/>
          <w:sz w:val="28"/>
          <w:szCs w:val="22"/>
          <w:lang w:val="uk-UA" w:eastAsia="en-US"/>
        </w:rPr>
        <w:t>Воблого</w:t>
      </w:r>
      <w:proofErr w:type="spellEnd"/>
      <w:r w:rsidRPr="009C7C42">
        <w:rPr>
          <w:rFonts w:eastAsia="Calibri"/>
          <w:sz w:val="28"/>
          <w:szCs w:val="22"/>
          <w:lang w:val="uk-UA" w:eastAsia="en-US"/>
        </w:rPr>
        <w:t xml:space="preserve">, О. </w:t>
      </w:r>
      <w:proofErr w:type="spellStart"/>
      <w:r w:rsidRPr="009C7C42">
        <w:rPr>
          <w:rFonts w:eastAsia="Calibri"/>
          <w:sz w:val="28"/>
          <w:szCs w:val="22"/>
          <w:lang w:val="uk-UA" w:eastAsia="en-US"/>
        </w:rPr>
        <w:t>Гаманкової</w:t>
      </w:r>
      <w:proofErr w:type="spellEnd"/>
      <w:r w:rsidRPr="009C7C42">
        <w:rPr>
          <w:rFonts w:eastAsia="Calibri"/>
          <w:sz w:val="28"/>
          <w:szCs w:val="22"/>
          <w:lang w:val="uk-UA" w:eastAsia="en-US"/>
        </w:rPr>
        <w:t xml:space="preserve">, Т. Говорушко, Ю. </w:t>
      </w:r>
      <w:proofErr w:type="spellStart"/>
      <w:r w:rsidRPr="009C7C42">
        <w:rPr>
          <w:rFonts w:eastAsia="Calibri"/>
          <w:sz w:val="28"/>
          <w:szCs w:val="22"/>
          <w:lang w:val="uk-UA" w:eastAsia="en-US"/>
        </w:rPr>
        <w:t>Дьячкової</w:t>
      </w:r>
      <w:proofErr w:type="spellEnd"/>
      <w:r w:rsidRPr="009C7C42">
        <w:rPr>
          <w:rFonts w:eastAsia="Calibri"/>
          <w:sz w:val="28"/>
          <w:szCs w:val="22"/>
          <w:lang w:val="uk-UA" w:eastAsia="en-US"/>
        </w:rPr>
        <w:t xml:space="preserve">, М. </w:t>
      </w:r>
      <w:proofErr w:type="spellStart"/>
      <w:r w:rsidRPr="009C7C42">
        <w:rPr>
          <w:rFonts w:eastAsia="Calibri"/>
          <w:sz w:val="28"/>
          <w:szCs w:val="22"/>
          <w:lang w:val="uk-UA" w:eastAsia="en-US"/>
        </w:rPr>
        <w:t>Клапківа</w:t>
      </w:r>
      <w:proofErr w:type="spellEnd"/>
      <w:r w:rsidRPr="009C7C42">
        <w:rPr>
          <w:rFonts w:eastAsia="Calibri"/>
          <w:sz w:val="28"/>
          <w:szCs w:val="22"/>
          <w:lang w:val="uk-UA" w:eastAsia="en-US"/>
        </w:rPr>
        <w:t xml:space="preserve">, О. </w:t>
      </w:r>
      <w:proofErr w:type="spellStart"/>
      <w:r w:rsidRPr="009C7C42">
        <w:rPr>
          <w:rFonts w:eastAsia="Calibri"/>
          <w:sz w:val="28"/>
          <w:szCs w:val="22"/>
          <w:lang w:val="uk-UA" w:eastAsia="en-US"/>
        </w:rPr>
        <w:t>Козьменко</w:t>
      </w:r>
      <w:proofErr w:type="spellEnd"/>
      <w:r w:rsidRPr="009C7C42">
        <w:rPr>
          <w:rFonts w:eastAsia="Calibri"/>
          <w:sz w:val="28"/>
          <w:szCs w:val="22"/>
          <w:lang w:val="uk-UA" w:eastAsia="en-US"/>
        </w:rPr>
        <w:t xml:space="preserve">, М. </w:t>
      </w:r>
      <w:proofErr w:type="spellStart"/>
      <w:r w:rsidRPr="009C7C42">
        <w:rPr>
          <w:rFonts w:eastAsia="Calibri"/>
          <w:sz w:val="28"/>
          <w:szCs w:val="22"/>
          <w:lang w:val="uk-UA" w:eastAsia="en-US"/>
        </w:rPr>
        <w:t>Мниха</w:t>
      </w:r>
      <w:proofErr w:type="spellEnd"/>
      <w:r w:rsidRPr="009C7C42">
        <w:rPr>
          <w:rFonts w:eastAsia="Calibri"/>
          <w:sz w:val="28"/>
          <w:szCs w:val="22"/>
          <w:lang w:val="uk-UA" w:eastAsia="en-US"/>
        </w:rPr>
        <w:t xml:space="preserve">, В. Нечипоренка, С. </w:t>
      </w:r>
      <w:proofErr w:type="spellStart"/>
      <w:r w:rsidRPr="009C7C42">
        <w:rPr>
          <w:rFonts w:eastAsia="Calibri"/>
          <w:sz w:val="28"/>
          <w:szCs w:val="22"/>
          <w:lang w:val="uk-UA" w:eastAsia="en-US"/>
        </w:rPr>
        <w:t>Осадця</w:t>
      </w:r>
      <w:proofErr w:type="spellEnd"/>
      <w:r w:rsidRPr="009C7C42">
        <w:rPr>
          <w:rFonts w:eastAsia="Calibri"/>
          <w:sz w:val="28"/>
          <w:szCs w:val="22"/>
          <w:lang w:val="uk-UA" w:eastAsia="en-US"/>
        </w:rPr>
        <w:t xml:space="preserve">, В. </w:t>
      </w:r>
      <w:proofErr w:type="spellStart"/>
      <w:r w:rsidRPr="009C7C42">
        <w:rPr>
          <w:rFonts w:eastAsia="Calibri"/>
          <w:sz w:val="28"/>
          <w:szCs w:val="22"/>
          <w:lang w:val="uk-UA" w:eastAsia="en-US"/>
        </w:rPr>
        <w:t>Плисн</w:t>
      </w:r>
      <w:proofErr w:type="spellEnd"/>
      <w:r w:rsidRPr="009C7C42">
        <w:rPr>
          <w:rFonts w:eastAsia="Calibri"/>
          <w:sz w:val="28"/>
          <w:szCs w:val="22"/>
          <w:lang w:val="uk-UA" w:eastAsia="en-US"/>
        </w:rPr>
        <w:t xml:space="preserve">, Н. </w:t>
      </w:r>
      <w:proofErr w:type="spellStart"/>
      <w:r w:rsidRPr="009C7C42">
        <w:rPr>
          <w:rFonts w:eastAsia="Calibri"/>
          <w:sz w:val="28"/>
          <w:szCs w:val="22"/>
          <w:lang w:val="uk-UA" w:eastAsia="en-US"/>
        </w:rPr>
        <w:t>Рекової</w:t>
      </w:r>
      <w:proofErr w:type="spellEnd"/>
      <w:r w:rsidRPr="009C7C42">
        <w:rPr>
          <w:rFonts w:eastAsia="Calibri"/>
          <w:sz w:val="28"/>
          <w:szCs w:val="22"/>
          <w:lang w:val="uk-UA" w:eastAsia="en-US"/>
        </w:rPr>
        <w:t xml:space="preserve">, Н. Ткаченко, О. </w:t>
      </w:r>
      <w:proofErr w:type="spellStart"/>
      <w:r w:rsidRPr="009C7C42">
        <w:rPr>
          <w:rFonts w:eastAsia="Calibri"/>
          <w:sz w:val="28"/>
          <w:szCs w:val="22"/>
          <w:lang w:val="uk-UA" w:eastAsia="en-US"/>
        </w:rPr>
        <w:t>Філонюка</w:t>
      </w:r>
      <w:proofErr w:type="spellEnd"/>
      <w:r w:rsidRPr="009C7C42">
        <w:rPr>
          <w:rFonts w:eastAsia="Calibri"/>
          <w:sz w:val="28"/>
          <w:szCs w:val="22"/>
          <w:lang w:val="uk-UA" w:eastAsia="en-US"/>
        </w:rPr>
        <w:t xml:space="preserve">, В. Фурмана, 3. </w:t>
      </w:r>
      <w:proofErr w:type="spellStart"/>
      <w:r w:rsidRPr="009C7C42">
        <w:rPr>
          <w:rFonts w:eastAsia="Calibri"/>
          <w:sz w:val="28"/>
          <w:szCs w:val="22"/>
          <w:lang w:val="uk-UA" w:eastAsia="en-US"/>
        </w:rPr>
        <w:t>Шерпшьової</w:t>
      </w:r>
      <w:proofErr w:type="spellEnd"/>
      <w:r w:rsidRPr="009C7C42">
        <w:rPr>
          <w:rFonts w:eastAsia="Calibri"/>
          <w:sz w:val="28"/>
          <w:szCs w:val="22"/>
          <w:lang w:val="uk-UA" w:eastAsia="en-US"/>
        </w:rPr>
        <w:t xml:space="preserve">, Я. </w:t>
      </w:r>
      <w:proofErr w:type="spellStart"/>
      <w:r w:rsidRPr="009C7C42">
        <w:rPr>
          <w:rFonts w:eastAsia="Calibri"/>
          <w:sz w:val="28"/>
          <w:szCs w:val="22"/>
          <w:lang w:val="uk-UA" w:eastAsia="en-US"/>
        </w:rPr>
        <w:t>Шумелди</w:t>
      </w:r>
      <w:proofErr w:type="spellEnd"/>
      <w:r w:rsidRPr="009C7C42">
        <w:rPr>
          <w:rFonts w:eastAsia="Calibri"/>
          <w:sz w:val="28"/>
          <w:szCs w:val="22"/>
          <w:lang w:val="uk-UA" w:eastAsia="en-US"/>
        </w:rPr>
        <w:t xml:space="preserve"> та ін.</w:t>
      </w:r>
    </w:p>
    <w:p w:rsidR="00682A23" w:rsidRPr="009C7C42" w:rsidRDefault="00682A23" w:rsidP="00682A23">
      <w:pPr>
        <w:spacing w:line="360" w:lineRule="auto"/>
        <w:ind w:firstLine="708"/>
        <w:jc w:val="both"/>
        <w:rPr>
          <w:rFonts w:eastAsia="Calibri"/>
          <w:sz w:val="28"/>
          <w:szCs w:val="22"/>
          <w:lang w:val="uk-UA" w:eastAsia="en-US"/>
        </w:rPr>
      </w:pPr>
      <w:r w:rsidRPr="009C7C42">
        <w:rPr>
          <w:rFonts w:eastAsia="Calibri"/>
          <w:sz w:val="28"/>
          <w:szCs w:val="22"/>
          <w:lang w:val="uk-UA" w:eastAsia="en-US"/>
        </w:rPr>
        <w:t xml:space="preserve">Оцінюючи наукові здобутки вказаних авторів та розвиток нормативної бази з даної проблематики, слід зауважити, що подальшого дослідження потребують питання, пов'язані з </w:t>
      </w:r>
      <w:proofErr w:type="spellStart"/>
      <w:r w:rsidRPr="009C7C42">
        <w:rPr>
          <w:rFonts w:eastAsia="Calibri"/>
          <w:sz w:val="28"/>
          <w:szCs w:val="22"/>
          <w:lang w:val="uk-UA" w:eastAsia="en-US"/>
        </w:rPr>
        <w:t>обгрунтуванням</w:t>
      </w:r>
      <w:proofErr w:type="spellEnd"/>
      <w:r w:rsidRPr="009C7C42">
        <w:rPr>
          <w:rFonts w:eastAsia="Calibri"/>
          <w:sz w:val="28"/>
          <w:szCs w:val="22"/>
          <w:lang w:val="uk-UA" w:eastAsia="en-US"/>
        </w:rPr>
        <w:t xml:space="preserve"> теоретико-методичних підходів до формування стратегічних орієнтирів розвитку страхового ринку, визначенням концептуальних основ і теоретичних моделей управління </w:t>
      </w:r>
      <w:r w:rsidRPr="009C7C42">
        <w:rPr>
          <w:rFonts w:eastAsia="Calibri"/>
          <w:sz w:val="28"/>
          <w:szCs w:val="22"/>
          <w:lang w:val="uk-UA" w:eastAsia="en-US"/>
        </w:rPr>
        <w:lastRenderedPageBreak/>
        <w:t xml:space="preserve">розвитком, формуванням організаційно - інституціонального механізму подолання кризового стану у страховому середовищі. Недосконалими є </w:t>
      </w:r>
      <w:proofErr w:type="spellStart"/>
      <w:r w:rsidRPr="009C7C42">
        <w:rPr>
          <w:rFonts w:eastAsia="Calibri"/>
          <w:sz w:val="28"/>
          <w:szCs w:val="22"/>
          <w:lang w:val="uk-UA" w:eastAsia="en-US"/>
        </w:rPr>
        <w:t>грунтовне</w:t>
      </w:r>
      <w:proofErr w:type="spellEnd"/>
      <w:r w:rsidRPr="009C7C42">
        <w:rPr>
          <w:rFonts w:eastAsia="Calibri"/>
          <w:sz w:val="28"/>
          <w:szCs w:val="22"/>
          <w:lang w:val="uk-UA" w:eastAsia="en-US"/>
        </w:rPr>
        <w:t xml:space="preserve"> визначення напрямів, пріоритетів та етапів реалізації системи страхування, інструментарію моделювання розвитку страхового ринку. Вищезазначене викликало необхідність </w:t>
      </w:r>
      <w:proofErr w:type="spellStart"/>
      <w:r w:rsidRPr="009C7C42">
        <w:rPr>
          <w:rFonts w:eastAsia="Calibri"/>
          <w:sz w:val="28"/>
          <w:szCs w:val="22"/>
          <w:lang w:val="uk-UA" w:eastAsia="en-US"/>
        </w:rPr>
        <w:t>обгрунтування</w:t>
      </w:r>
      <w:proofErr w:type="spellEnd"/>
      <w:r w:rsidRPr="009C7C42">
        <w:rPr>
          <w:rFonts w:eastAsia="Calibri"/>
          <w:sz w:val="28"/>
          <w:szCs w:val="22"/>
          <w:lang w:val="uk-UA" w:eastAsia="en-US"/>
        </w:rPr>
        <w:t xml:space="preserve"> і розробки науково-методичних засад та практичних</w:t>
      </w:r>
      <w:r w:rsidRPr="009C7C42">
        <w:rPr>
          <w:rFonts w:ascii="Calibri" w:eastAsia="Calibri" w:hAnsi="Calibri"/>
          <w:sz w:val="22"/>
          <w:szCs w:val="22"/>
          <w:lang w:val="uk-UA" w:eastAsia="en-US"/>
        </w:rPr>
        <w:t xml:space="preserve"> </w:t>
      </w:r>
      <w:r w:rsidRPr="009C7C42">
        <w:rPr>
          <w:rFonts w:eastAsia="Calibri"/>
          <w:sz w:val="28"/>
          <w:szCs w:val="22"/>
          <w:lang w:val="uk-UA" w:eastAsia="en-US"/>
        </w:rPr>
        <w:t xml:space="preserve">рекомендацій щодо формування орієнтирів розвитку страхового ринку, зумовило актуальність теми дослідження. </w:t>
      </w:r>
    </w:p>
    <w:p w:rsidR="00682A23" w:rsidRPr="009C7C42" w:rsidRDefault="00682A23" w:rsidP="00682A23">
      <w:pPr>
        <w:spacing w:line="360" w:lineRule="auto"/>
        <w:ind w:firstLine="708"/>
        <w:jc w:val="both"/>
        <w:rPr>
          <w:rFonts w:eastAsia="Calibri"/>
          <w:sz w:val="28"/>
          <w:szCs w:val="22"/>
          <w:lang w:val="uk-UA" w:eastAsia="en-US"/>
        </w:rPr>
      </w:pPr>
      <w:r w:rsidRPr="009C7C42">
        <w:rPr>
          <w:rFonts w:eastAsia="Calibri"/>
          <w:b/>
          <w:sz w:val="28"/>
          <w:szCs w:val="22"/>
          <w:lang w:val="uk-UA" w:eastAsia="en-US"/>
        </w:rPr>
        <w:t>Об’єкт дослідження</w:t>
      </w:r>
      <w:r w:rsidRPr="009C7C42">
        <w:rPr>
          <w:rFonts w:eastAsia="Calibri"/>
          <w:sz w:val="28"/>
          <w:szCs w:val="22"/>
          <w:lang w:val="uk-UA" w:eastAsia="en-US"/>
        </w:rPr>
        <w:t xml:space="preserve"> ринок страхових послуг країн Близького сходу.</w:t>
      </w:r>
    </w:p>
    <w:p w:rsidR="00682A23" w:rsidRPr="009C7C42" w:rsidRDefault="00682A23" w:rsidP="00682A23">
      <w:pPr>
        <w:spacing w:line="360" w:lineRule="auto"/>
        <w:ind w:firstLine="708"/>
        <w:jc w:val="both"/>
        <w:rPr>
          <w:rFonts w:eastAsia="Calibri"/>
          <w:sz w:val="28"/>
          <w:szCs w:val="22"/>
          <w:lang w:val="uk-UA" w:eastAsia="en-US"/>
        </w:rPr>
      </w:pPr>
      <w:r w:rsidRPr="009C7C42">
        <w:rPr>
          <w:rFonts w:eastAsia="Calibri"/>
          <w:b/>
          <w:sz w:val="28"/>
          <w:szCs w:val="22"/>
          <w:lang w:val="uk-UA" w:eastAsia="en-US"/>
        </w:rPr>
        <w:t>Предмет дослідження</w:t>
      </w:r>
      <w:r w:rsidRPr="009C7C42">
        <w:rPr>
          <w:rFonts w:eastAsia="Calibri"/>
          <w:sz w:val="28"/>
          <w:szCs w:val="22"/>
          <w:lang w:val="uk-UA" w:eastAsia="en-US"/>
        </w:rPr>
        <w:t xml:space="preserve"> чинники, динаміка та структура ст</w:t>
      </w:r>
      <w:r>
        <w:rPr>
          <w:rFonts w:eastAsia="Calibri"/>
          <w:sz w:val="28"/>
          <w:szCs w:val="22"/>
          <w:lang w:val="uk-UA" w:eastAsia="en-US"/>
        </w:rPr>
        <w:t>рахових послуг країн Близького С</w:t>
      </w:r>
      <w:r w:rsidRPr="009C7C42">
        <w:rPr>
          <w:rFonts w:eastAsia="Calibri"/>
          <w:sz w:val="28"/>
          <w:szCs w:val="22"/>
          <w:lang w:val="uk-UA" w:eastAsia="en-US"/>
        </w:rPr>
        <w:t>ходу</w:t>
      </w:r>
      <w:r>
        <w:rPr>
          <w:rFonts w:eastAsia="Calibri"/>
          <w:sz w:val="28"/>
          <w:szCs w:val="22"/>
          <w:lang w:val="uk-UA" w:eastAsia="en-US"/>
        </w:rPr>
        <w:t xml:space="preserve"> в глобальному просторі </w:t>
      </w:r>
      <w:r w:rsidRPr="009C7C42">
        <w:rPr>
          <w:rFonts w:eastAsia="Calibri"/>
          <w:sz w:val="28"/>
          <w:szCs w:val="22"/>
          <w:lang w:val="uk-UA" w:eastAsia="en-US"/>
        </w:rPr>
        <w:t>.</w:t>
      </w:r>
    </w:p>
    <w:p w:rsidR="00682A23" w:rsidRPr="009C7C42" w:rsidRDefault="00682A23" w:rsidP="00682A23">
      <w:pPr>
        <w:spacing w:line="360" w:lineRule="auto"/>
        <w:ind w:firstLine="708"/>
        <w:jc w:val="both"/>
        <w:rPr>
          <w:rFonts w:eastAsia="Calibri"/>
          <w:sz w:val="28"/>
          <w:szCs w:val="22"/>
          <w:lang w:val="uk-UA" w:eastAsia="en-US"/>
        </w:rPr>
      </w:pPr>
      <w:r w:rsidRPr="009C7C42">
        <w:rPr>
          <w:rFonts w:eastAsia="Calibri"/>
          <w:b/>
          <w:sz w:val="28"/>
          <w:szCs w:val="22"/>
          <w:lang w:val="uk-UA" w:eastAsia="en-US"/>
        </w:rPr>
        <w:t>Мета дослідження</w:t>
      </w:r>
      <w:r w:rsidRPr="009C7C42">
        <w:rPr>
          <w:rFonts w:eastAsia="Calibri"/>
          <w:sz w:val="28"/>
          <w:szCs w:val="22"/>
          <w:lang w:val="uk-UA" w:eastAsia="en-US"/>
        </w:rPr>
        <w:t xml:space="preserve"> є теоретичне обґрунтування поняття ринок страхових послуг та дослідження тенденцій розвитку ринку страхових послуг країн Близького Сходу в</w:t>
      </w:r>
      <w:r>
        <w:rPr>
          <w:rFonts w:eastAsia="Calibri"/>
          <w:sz w:val="28"/>
          <w:szCs w:val="22"/>
          <w:lang w:val="uk-UA" w:eastAsia="en-US"/>
        </w:rPr>
        <w:t xml:space="preserve"> національних та глобальних</w:t>
      </w:r>
      <w:r w:rsidRPr="009C7C42">
        <w:rPr>
          <w:rFonts w:eastAsia="Calibri"/>
          <w:sz w:val="28"/>
          <w:szCs w:val="22"/>
          <w:lang w:val="uk-UA" w:eastAsia="en-US"/>
        </w:rPr>
        <w:t xml:space="preserve"> межах.</w:t>
      </w:r>
    </w:p>
    <w:p w:rsidR="00682A23" w:rsidRPr="009C7C42" w:rsidRDefault="00682A23" w:rsidP="00682A23">
      <w:pPr>
        <w:tabs>
          <w:tab w:val="left" w:pos="4230"/>
        </w:tabs>
        <w:spacing w:line="360" w:lineRule="auto"/>
        <w:ind w:firstLine="708"/>
        <w:jc w:val="both"/>
        <w:rPr>
          <w:rFonts w:eastAsia="Calibri"/>
          <w:b/>
          <w:sz w:val="28"/>
          <w:szCs w:val="22"/>
          <w:lang w:val="uk-UA" w:eastAsia="en-US"/>
        </w:rPr>
      </w:pPr>
      <w:r w:rsidRPr="009C7C42">
        <w:rPr>
          <w:rFonts w:eastAsia="Calibri"/>
          <w:b/>
          <w:sz w:val="28"/>
          <w:szCs w:val="22"/>
          <w:lang w:val="uk-UA" w:eastAsia="en-US"/>
        </w:rPr>
        <w:t>Завдання дослідження:</w:t>
      </w:r>
    </w:p>
    <w:p w:rsidR="00682A23" w:rsidRPr="009C7C42" w:rsidRDefault="00682A23" w:rsidP="00682A23">
      <w:pPr>
        <w:numPr>
          <w:ilvl w:val="0"/>
          <w:numId w:val="2"/>
        </w:numPr>
        <w:tabs>
          <w:tab w:val="left" w:pos="284"/>
          <w:tab w:val="left" w:pos="709"/>
        </w:tabs>
        <w:spacing w:line="360" w:lineRule="auto"/>
        <w:ind w:left="0" w:firstLine="709"/>
        <w:jc w:val="both"/>
        <w:rPr>
          <w:rFonts w:eastAsia="Calibri"/>
          <w:sz w:val="28"/>
          <w:szCs w:val="22"/>
          <w:lang w:val="uk-UA" w:eastAsia="en-US"/>
        </w:rPr>
      </w:pPr>
      <w:r>
        <w:rPr>
          <w:rFonts w:eastAsia="Calibri"/>
          <w:sz w:val="28"/>
          <w:szCs w:val="22"/>
          <w:lang w:val="uk-UA" w:eastAsia="en-US"/>
        </w:rPr>
        <w:t>д</w:t>
      </w:r>
      <w:r w:rsidRPr="009C7C42">
        <w:rPr>
          <w:rFonts w:eastAsia="Calibri"/>
          <w:sz w:val="28"/>
          <w:szCs w:val="22"/>
          <w:lang w:val="uk-UA" w:eastAsia="en-US"/>
        </w:rPr>
        <w:t>ослідити поняття страхової послуги як економічної категорії;</w:t>
      </w:r>
    </w:p>
    <w:p w:rsidR="00682A23" w:rsidRPr="009C7C42" w:rsidRDefault="00682A23" w:rsidP="00682A23">
      <w:pPr>
        <w:numPr>
          <w:ilvl w:val="0"/>
          <w:numId w:val="2"/>
        </w:numPr>
        <w:tabs>
          <w:tab w:val="left" w:pos="284"/>
          <w:tab w:val="left" w:pos="709"/>
        </w:tabs>
        <w:spacing w:line="360" w:lineRule="auto"/>
        <w:ind w:left="0" w:firstLine="709"/>
        <w:jc w:val="both"/>
        <w:rPr>
          <w:rFonts w:eastAsia="Calibri"/>
          <w:sz w:val="28"/>
          <w:szCs w:val="22"/>
          <w:lang w:val="uk-UA" w:eastAsia="en-US"/>
        </w:rPr>
      </w:pPr>
      <w:r>
        <w:rPr>
          <w:rFonts w:eastAsia="Calibri"/>
          <w:sz w:val="28"/>
          <w:szCs w:val="22"/>
          <w:lang w:val="uk-UA" w:eastAsia="en-US"/>
        </w:rPr>
        <w:t>п</w:t>
      </w:r>
      <w:r w:rsidRPr="009C7C42">
        <w:rPr>
          <w:rFonts w:eastAsia="Calibri"/>
          <w:sz w:val="28"/>
          <w:szCs w:val="22"/>
          <w:lang w:val="uk-UA" w:eastAsia="en-US"/>
        </w:rPr>
        <w:t>роаналізувати структуру та основні характеристики ринку страхових послуг;</w:t>
      </w:r>
    </w:p>
    <w:p w:rsidR="00682A23" w:rsidRPr="009C7C42" w:rsidRDefault="00682A23" w:rsidP="00682A23">
      <w:pPr>
        <w:numPr>
          <w:ilvl w:val="0"/>
          <w:numId w:val="2"/>
        </w:numPr>
        <w:tabs>
          <w:tab w:val="left" w:pos="284"/>
          <w:tab w:val="left" w:pos="709"/>
        </w:tabs>
        <w:spacing w:line="360" w:lineRule="auto"/>
        <w:ind w:left="0" w:firstLine="709"/>
        <w:jc w:val="both"/>
        <w:rPr>
          <w:rFonts w:eastAsia="Calibri"/>
          <w:sz w:val="28"/>
          <w:szCs w:val="22"/>
          <w:lang w:val="uk-UA" w:eastAsia="en-US"/>
        </w:rPr>
      </w:pPr>
      <w:r>
        <w:rPr>
          <w:rFonts w:eastAsia="Calibri"/>
          <w:sz w:val="28"/>
          <w:szCs w:val="22"/>
          <w:lang w:val="uk-UA" w:eastAsia="en-US"/>
        </w:rPr>
        <w:t>о</w:t>
      </w:r>
      <w:r w:rsidRPr="009C7C42">
        <w:rPr>
          <w:rFonts w:eastAsia="Calibri"/>
          <w:sz w:val="28"/>
          <w:szCs w:val="22"/>
          <w:lang w:val="uk-UA" w:eastAsia="en-US"/>
        </w:rPr>
        <w:t>характеризувати теорії та моделі розвитку страхового ринку;</w:t>
      </w:r>
    </w:p>
    <w:p w:rsidR="00682A23" w:rsidRPr="009C7C42" w:rsidRDefault="00682A23" w:rsidP="00682A23">
      <w:pPr>
        <w:numPr>
          <w:ilvl w:val="0"/>
          <w:numId w:val="2"/>
        </w:numPr>
        <w:tabs>
          <w:tab w:val="left" w:pos="284"/>
          <w:tab w:val="left" w:pos="709"/>
        </w:tabs>
        <w:spacing w:line="360" w:lineRule="auto"/>
        <w:ind w:left="0" w:firstLine="709"/>
        <w:jc w:val="both"/>
        <w:rPr>
          <w:rFonts w:eastAsia="Calibri"/>
          <w:sz w:val="28"/>
          <w:szCs w:val="22"/>
          <w:lang w:val="uk-UA" w:eastAsia="en-US"/>
        </w:rPr>
      </w:pPr>
      <w:r>
        <w:rPr>
          <w:rFonts w:eastAsia="Calibri"/>
          <w:sz w:val="28"/>
          <w:szCs w:val="22"/>
          <w:lang w:val="uk-UA" w:eastAsia="en-US"/>
        </w:rPr>
        <w:t>п</w:t>
      </w:r>
      <w:r w:rsidRPr="009C7C42">
        <w:rPr>
          <w:rFonts w:eastAsia="Calibri"/>
          <w:sz w:val="28"/>
          <w:szCs w:val="22"/>
          <w:lang w:val="uk-UA" w:eastAsia="en-US"/>
        </w:rPr>
        <w:t>роаналізувати становлення страхового ринку в країнах Близького Сходу;</w:t>
      </w:r>
    </w:p>
    <w:p w:rsidR="00682A23" w:rsidRPr="009C7C42" w:rsidRDefault="00682A23" w:rsidP="00682A23">
      <w:pPr>
        <w:numPr>
          <w:ilvl w:val="0"/>
          <w:numId w:val="2"/>
        </w:numPr>
        <w:tabs>
          <w:tab w:val="left" w:pos="284"/>
          <w:tab w:val="left" w:pos="709"/>
        </w:tabs>
        <w:spacing w:line="360" w:lineRule="auto"/>
        <w:ind w:left="0" w:firstLine="709"/>
        <w:jc w:val="both"/>
        <w:rPr>
          <w:rFonts w:eastAsia="Calibri"/>
          <w:sz w:val="28"/>
          <w:szCs w:val="22"/>
          <w:lang w:val="uk-UA" w:eastAsia="en-US"/>
        </w:rPr>
      </w:pPr>
      <w:r>
        <w:rPr>
          <w:rFonts w:eastAsia="Calibri"/>
          <w:sz w:val="28"/>
          <w:szCs w:val="22"/>
          <w:lang w:val="uk-UA" w:eastAsia="en-US"/>
        </w:rPr>
        <w:t>д</w:t>
      </w:r>
      <w:r w:rsidRPr="009C7C42">
        <w:rPr>
          <w:rFonts w:eastAsia="Calibri"/>
          <w:sz w:val="28"/>
          <w:szCs w:val="22"/>
          <w:lang w:val="uk-UA" w:eastAsia="en-US"/>
        </w:rPr>
        <w:t>ослідити динаміку розвитку ринку страхування життя в країнах Близького Сходу;</w:t>
      </w:r>
    </w:p>
    <w:p w:rsidR="00682A23" w:rsidRPr="009C7C42" w:rsidRDefault="00682A23" w:rsidP="00682A23">
      <w:pPr>
        <w:numPr>
          <w:ilvl w:val="0"/>
          <w:numId w:val="2"/>
        </w:numPr>
        <w:tabs>
          <w:tab w:val="left" w:pos="284"/>
          <w:tab w:val="left" w:pos="709"/>
        </w:tabs>
        <w:spacing w:line="360" w:lineRule="auto"/>
        <w:ind w:left="0" w:firstLine="709"/>
        <w:jc w:val="both"/>
        <w:rPr>
          <w:rFonts w:eastAsia="Calibri"/>
          <w:sz w:val="28"/>
          <w:szCs w:val="22"/>
          <w:lang w:val="uk-UA" w:eastAsia="en-US"/>
        </w:rPr>
      </w:pPr>
      <w:r>
        <w:rPr>
          <w:rFonts w:eastAsia="Calibri"/>
          <w:sz w:val="28"/>
          <w:szCs w:val="22"/>
          <w:lang w:val="uk-UA" w:eastAsia="en-US"/>
        </w:rPr>
        <w:t>п</w:t>
      </w:r>
      <w:r w:rsidRPr="009C7C42">
        <w:rPr>
          <w:rFonts w:eastAsia="Calibri"/>
          <w:sz w:val="28"/>
          <w:szCs w:val="22"/>
          <w:lang w:val="uk-UA" w:eastAsia="en-US"/>
        </w:rPr>
        <w:t>роаналізувати динаміку розвитку ринку страхування іншого ніж страхування життя, в країнах Близького Сходу;</w:t>
      </w:r>
    </w:p>
    <w:p w:rsidR="00682A23" w:rsidRPr="009C7C42" w:rsidRDefault="00682A23" w:rsidP="00682A23">
      <w:pPr>
        <w:numPr>
          <w:ilvl w:val="0"/>
          <w:numId w:val="2"/>
        </w:numPr>
        <w:tabs>
          <w:tab w:val="left" w:pos="284"/>
          <w:tab w:val="left" w:pos="709"/>
        </w:tabs>
        <w:spacing w:line="360" w:lineRule="auto"/>
        <w:ind w:left="0" w:firstLine="709"/>
        <w:jc w:val="both"/>
        <w:rPr>
          <w:rFonts w:eastAsia="Calibri"/>
          <w:sz w:val="28"/>
          <w:szCs w:val="22"/>
          <w:lang w:val="uk-UA" w:eastAsia="en-US"/>
        </w:rPr>
      </w:pPr>
      <w:r>
        <w:rPr>
          <w:rFonts w:eastAsia="Calibri"/>
          <w:sz w:val="28"/>
          <w:szCs w:val="22"/>
          <w:lang w:val="uk-UA" w:eastAsia="en-US"/>
        </w:rPr>
        <w:t>р</w:t>
      </w:r>
      <w:r w:rsidRPr="009C7C42">
        <w:rPr>
          <w:rFonts w:eastAsia="Calibri"/>
          <w:sz w:val="28"/>
          <w:szCs w:val="22"/>
          <w:lang w:val="uk-UA" w:eastAsia="en-US"/>
        </w:rPr>
        <w:t>озглянути місце країн Близького Сходу  на світовому ринку страхових послуг;</w:t>
      </w:r>
    </w:p>
    <w:p w:rsidR="00682A23" w:rsidRDefault="00682A23" w:rsidP="00682A23">
      <w:pPr>
        <w:numPr>
          <w:ilvl w:val="0"/>
          <w:numId w:val="2"/>
        </w:numPr>
        <w:tabs>
          <w:tab w:val="left" w:pos="284"/>
          <w:tab w:val="left" w:pos="709"/>
        </w:tabs>
        <w:spacing w:line="360" w:lineRule="auto"/>
        <w:ind w:left="0" w:firstLine="709"/>
        <w:jc w:val="both"/>
        <w:rPr>
          <w:rFonts w:eastAsia="Calibri"/>
          <w:sz w:val="28"/>
          <w:szCs w:val="22"/>
          <w:lang w:val="uk-UA" w:eastAsia="en-US"/>
        </w:rPr>
      </w:pPr>
      <w:r>
        <w:rPr>
          <w:rFonts w:eastAsia="Calibri"/>
          <w:sz w:val="28"/>
          <w:szCs w:val="22"/>
          <w:lang w:val="uk-UA" w:eastAsia="en-US"/>
        </w:rPr>
        <w:t>д</w:t>
      </w:r>
      <w:r w:rsidRPr="009C7C42">
        <w:rPr>
          <w:rFonts w:eastAsia="Calibri"/>
          <w:sz w:val="28"/>
          <w:szCs w:val="22"/>
          <w:lang w:val="uk-UA" w:eastAsia="en-US"/>
        </w:rPr>
        <w:t>ослідити вплив іноземного капіталу на розвиток  ринку страхов</w:t>
      </w:r>
      <w:r>
        <w:rPr>
          <w:rFonts w:eastAsia="Calibri"/>
          <w:sz w:val="28"/>
          <w:szCs w:val="22"/>
          <w:lang w:val="uk-UA" w:eastAsia="en-US"/>
        </w:rPr>
        <w:t>их послуг країн Близького Сходу.</w:t>
      </w:r>
    </w:p>
    <w:p w:rsidR="00682A23" w:rsidRPr="00A30FEA" w:rsidRDefault="00682A23" w:rsidP="00682A23">
      <w:pPr>
        <w:tabs>
          <w:tab w:val="left" w:pos="284"/>
          <w:tab w:val="left" w:pos="709"/>
        </w:tabs>
        <w:spacing w:line="360" w:lineRule="auto"/>
        <w:jc w:val="both"/>
        <w:rPr>
          <w:rFonts w:eastAsia="Calibri"/>
          <w:sz w:val="28"/>
          <w:szCs w:val="22"/>
          <w:lang w:val="uk-UA" w:eastAsia="en-US"/>
        </w:rPr>
      </w:pPr>
      <w:r>
        <w:rPr>
          <w:rFonts w:eastAsia="Calibri"/>
          <w:sz w:val="28"/>
          <w:szCs w:val="22"/>
          <w:lang w:val="uk-UA" w:eastAsia="en-US"/>
        </w:rPr>
        <w:lastRenderedPageBreak/>
        <w:t xml:space="preserve">          </w:t>
      </w:r>
      <w:r w:rsidRPr="00A30FEA">
        <w:rPr>
          <w:rFonts w:eastAsia="Calibri"/>
          <w:b/>
          <w:sz w:val="28"/>
          <w:szCs w:val="22"/>
          <w:lang w:val="uk-UA" w:eastAsia="en-US"/>
        </w:rPr>
        <w:t>Методи дослідження:</w:t>
      </w:r>
      <w:r w:rsidRPr="00A30FEA">
        <w:rPr>
          <w:rFonts w:eastAsia="Calibri"/>
          <w:sz w:val="28"/>
          <w:szCs w:val="22"/>
          <w:lang w:val="uk-UA" w:eastAsia="en-US"/>
        </w:rPr>
        <w:t xml:space="preserve"> теоретичні методи, аналізу та синтезу, порівняння та групування, графічний та табличний, економіко – математичні та математико-статистичні.</w:t>
      </w:r>
    </w:p>
    <w:p w:rsidR="00682A23" w:rsidRDefault="00682A23" w:rsidP="00682A23">
      <w:pPr>
        <w:pStyle w:val="a3"/>
        <w:tabs>
          <w:tab w:val="left" w:pos="284"/>
        </w:tabs>
        <w:spacing w:line="360" w:lineRule="auto"/>
        <w:ind w:firstLine="709"/>
        <w:jc w:val="both"/>
        <w:rPr>
          <w:rFonts w:ascii="Times New Roman" w:eastAsia="Times New Roman" w:hAnsi="Times New Roman" w:cs="Times New Roman"/>
          <w:sz w:val="28"/>
          <w:szCs w:val="28"/>
          <w:lang w:val="uk-UA"/>
        </w:rPr>
      </w:pPr>
      <w:r w:rsidRPr="00063461">
        <w:rPr>
          <w:rFonts w:ascii="Times New Roman" w:hAnsi="Times New Roman" w:cs="Times New Roman"/>
          <w:b/>
          <w:sz w:val="28"/>
          <w:lang w:val="uk-UA"/>
        </w:rPr>
        <w:t>Структура та оцінка джерел.</w:t>
      </w:r>
      <w:r>
        <w:rPr>
          <w:rFonts w:ascii="Times New Roman" w:hAnsi="Times New Roman" w:cs="Times New Roman"/>
          <w:sz w:val="28"/>
          <w:lang w:val="uk-UA"/>
        </w:rPr>
        <w:t xml:space="preserve"> Робота складається зі вступу, трьох розділів, висновків та списку використаних джерел.  Перший розділ має три підпункти, в яких розглядаються концептуальні основи розвитку ринку страхових послуг, а саме: страхові послуги як економічна категорія, їх основні характеристики, теорії та моделі розвитку.  У другому розділі йде мова про  еволюцію та сучасний стан розвитку ринку страхових послуг країн Близького Сходу. Три підпункти описують спочатку становлення страхового ринку в країнах Близького сходу та його еволюцію. Далі динаміку розвитку ринку страхування життя в країнах Близького Сходу та в окремих країнах. Завершенням другого розділу є динаміка розвитку ринку страхування іншого ніж страхування життя в країнах Близького Сходу, а саме: </w:t>
      </w:r>
      <w:r w:rsidRPr="0060028B">
        <w:rPr>
          <w:rFonts w:ascii="Times New Roman" w:eastAsia="Times New Roman" w:hAnsi="Times New Roman" w:cs="Times New Roman"/>
          <w:sz w:val="28"/>
          <w:szCs w:val="28"/>
          <w:lang w:val="uk-UA"/>
        </w:rPr>
        <w:t>страхування житлового приміщення</w:t>
      </w:r>
      <w:r>
        <w:rPr>
          <w:rFonts w:ascii="Times New Roman" w:eastAsia="Times New Roman" w:hAnsi="Times New Roman" w:cs="Times New Roman"/>
          <w:sz w:val="28"/>
          <w:szCs w:val="28"/>
          <w:lang w:val="uk-UA"/>
        </w:rPr>
        <w:t xml:space="preserve">, </w:t>
      </w:r>
      <w:proofErr w:type="spellStart"/>
      <w:r w:rsidRPr="0060028B">
        <w:rPr>
          <w:rFonts w:ascii="Times New Roman" w:eastAsia="Times New Roman" w:hAnsi="Times New Roman" w:cs="Times New Roman"/>
          <w:sz w:val="28"/>
          <w:szCs w:val="28"/>
          <w:lang w:val="uk-UA"/>
        </w:rPr>
        <w:t>автотакафул</w:t>
      </w:r>
      <w:proofErr w:type="spellEnd"/>
      <w:r>
        <w:rPr>
          <w:rFonts w:ascii="Times New Roman" w:hAnsi="Times New Roman" w:cs="Times New Roman"/>
          <w:sz w:val="28"/>
          <w:lang w:val="uk-UA"/>
        </w:rPr>
        <w:t xml:space="preserve"> та </w:t>
      </w:r>
      <w:r w:rsidRPr="0060028B">
        <w:rPr>
          <w:rFonts w:ascii="Times New Roman" w:eastAsia="Times New Roman" w:hAnsi="Times New Roman" w:cs="Times New Roman"/>
          <w:sz w:val="28"/>
          <w:szCs w:val="28"/>
          <w:lang w:val="uk-UA"/>
        </w:rPr>
        <w:t>страхування майнових інтересів від нещасного випадку</w:t>
      </w:r>
      <w:r>
        <w:rPr>
          <w:rFonts w:ascii="Times New Roman" w:eastAsia="Times New Roman" w:hAnsi="Times New Roman" w:cs="Times New Roman"/>
          <w:sz w:val="28"/>
          <w:szCs w:val="28"/>
          <w:lang w:val="uk-UA"/>
        </w:rPr>
        <w:t>. У третьому розділі  описуються  глобалізаційні аспекти розвитку ринку страхових послуг країн Близького Сходу. Розглядаються місце країн Близького Сходу на світовому ринку страхових послуг та вплив іноземного капіталу на розвиток ринку страхових послуг.</w:t>
      </w:r>
    </w:p>
    <w:p w:rsidR="00682A23" w:rsidRDefault="00682A23" w:rsidP="00682A23">
      <w:pPr>
        <w:pStyle w:val="a3"/>
        <w:tabs>
          <w:tab w:val="left" w:pos="284"/>
        </w:tabs>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Робота пройшла апробацію на восьмій міжнародній конференції «Добробут націй в умовах глобальної нестабільності».</w:t>
      </w:r>
    </w:p>
    <w:p w:rsidR="00285767" w:rsidRDefault="00285767" w:rsidP="00682A23">
      <w:pPr>
        <w:pStyle w:val="a3"/>
        <w:tabs>
          <w:tab w:val="left" w:pos="284"/>
        </w:tabs>
        <w:spacing w:line="360" w:lineRule="auto"/>
        <w:ind w:firstLine="709"/>
        <w:jc w:val="both"/>
        <w:rPr>
          <w:rFonts w:ascii="Times New Roman" w:eastAsia="Times New Roman" w:hAnsi="Times New Roman" w:cs="Times New Roman"/>
          <w:sz w:val="28"/>
          <w:szCs w:val="28"/>
          <w:lang w:val="uk-UA"/>
        </w:rPr>
      </w:pPr>
    </w:p>
    <w:p w:rsidR="00285767" w:rsidRDefault="00285767" w:rsidP="00682A23">
      <w:pPr>
        <w:pStyle w:val="a3"/>
        <w:tabs>
          <w:tab w:val="left" w:pos="284"/>
        </w:tabs>
        <w:spacing w:line="360" w:lineRule="auto"/>
        <w:ind w:firstLine="709"/>
        <w:jc w:val="both"/>
        <w:rPr>
          <w:rFonts w:ascii="Times New Roman" w:eastAsia="Times New Roman" w:hAnsi="Times New Roman" w:cs="Times New Roman"/>
          <w:sz w:val="28"/>
          <w:szCs w:val="28"/>
          <w:lang w:val="uk-UA"/>
        </w:rPr>
      </w:pPr>
    </w:p>
    <w:p w:rsidR="00285767" w:rsidRDefault="00285767" w:rsidP="00682A23">
      <w:pPr>
        <w:pStyle w:val="a3"/>
        <w:tabs>
          <w:tab w:val="left" w:pos="284"/>
        </w:tabs>
        <w:spacing w:line="360" w:lineRule="auto"/>
        <w:ind w:firstLine="709"/>
        <w:jc w:val="both"/>
        <w:rPr>
          <w:rFonts w:ascii="Times New Roman" w:eastAsia="Times New Roman" w:hAnsi="Times New Roman" w:cs="Times New Roman"/>
          <w:sz w:val="28"/>
          <w:szCs w:val="28"/>
          <w:lang w:val="uk-UA"/>
        </w:rPr>
      </w:pPr>
    </w:p>
    <w:p w:rsidR="00285767" w:rsidRDefault="00285767" w:rsidP="00682A23">
      <w:pPr>
        <w:pStyle w:val="a3"/>
        <w:tabs>
          <w:tab w:val="left" w:pos="284"/>
        </w:tabs>
        <w:spacing w:line="360" w:lineRule="auto"/>
        <w:ind w:firstLine="709"/>
        <w:jc w:val="both"/>
        <w:rPr>
          <w:rFonts w:ascii="Times New Roman" w:eastAsia="Times New Roman" w:hAnsi="Times New Roman" w:cs="Times New Roman"/>
          <w:sz w:val="28"/>
          <w:szCs w:val="28"/>
          <w:lang w:val="uk-UA"/>
        </w:rPr>
      </w:pPr>
    </w:p>
    <w:p w:rsidR="00285767" w:rsidRDefault="00285767" w:rsidP="00682A23">
      <w:pPr>
        <w:pStyle w:val="a3"/>
        <w:tabs>
          <w:tab w:val="left" w:pos="284"/>
        </w:tabs>
        <w:spacing w:line="360" w:lineRule="auto"/>
        <w:ind w:firstLine="709"/>
        <w:jc w:val="both"/>
        <w:rPr>
          <w:rFonts w:ascii="Times New Roman" w:eastAsia="Times New Roman" w:hAnsi="Times New Roman" w:cs="Times New Roman"/>
          <w:sz w:val="28"/>
          <w:szCs w:val="28"/>
          <w:lang w:val="uk-UA"/>
        </w:rPr>
      </w:pPr>
    </w:p>
    <w:p w:rsidR="00285767" w:rsidRDefault="00285767" w:rsidP="00682A23">
      <w:pPr>
        <w:pStyle w:val="a3"/>
        <w:tabs>
          <w:tab w:val="left" w:pos="284"/>
        </w:tabs>
        <w:spacing w:line="360" w:lineRule="auto"/>
        <w:ind w:firstLine="709"/>
        <w:jc w:val="both"/>
        <w:rPr>
          <w:rFonts w:ascii="Times New Roman" w:eastAsia="Times New Roman" w:hAnsi="Times New Roman" w:cs="Times New Roman"/>
          <w:sz w:val="28"/>
          <w:szCs w:val="28"/>
          <w:lang w:val="uk-UA"/>
        </w:rPr>
      </w:pPr>
    </w:p>
    <w:p w:rsidR="00285767" w:rsidRDefault="00285767" w:rsidP="00682A23">
      <w:pPr>
        <w:pStyle w:val="a3"/>
        <w:tabs>
          <w:tab w:val="left" w:pos="284"/>
        </w:tabs>
        <w:spacing w:line="360" w:lineRule="auto"/>
        <w:ind w:firstLine="709"/>
        <w:jc w:val="both"/>
        <w:rPr>
          <w:rFonts w:ascii="Times New Roman" w:eastAsia="Times New Roman" w:hAnsi="Times New Roman" w:cs="Times New Roman"/>
          <w:sz w:val="28"/>
          <w:szCs w:val="28"/>
          <w:lang w:val="uk-UA"/>
        </w:rPr>
      </w:pPr>
    </w:p>
    <w:p w:rsidR="00285767" w:rsidRDefault="00285767" w:rsidP="00682A23">
      <w:pPr>
        <w:pStyle w:val="a3"/>
        <w:tabs>
          <w:tab w:val="left" w:pos="284"/>
        </w:tabs>
        <w:spacing w:line="360" w:lineRule="auto"/>
        <w:ind w:firstLine="709"/>
        <w:jc w:val="both"/>
        <w:rPr>
          <w:rFonts w:ascii="Times New Roman" w:eastAsia="Times New Roman" w:hAnsi="Times New Roman" w:cs="Times New Roman"/>
          <w:sz w:val="28"/>
          <w:szCs w:val="28"/>
          <w:lang w:val="uk-UA"/>
        </w:rPr>
      </w:pPr>
    </w:p>
    <w:p w:rsidR="00285767" w:rsidRDefault="00285767" w:rsidP="00682A23">
      <w:pPr>
        <w:pStyle w:val="a3"/>
        <w:tabs>
          <w:tab w:val="left" w:pos="284"/>
        </w:tabs>
        <w:spacing w:line="360" w:lineRule="auto"/>
        <w:ind w:firstLine="709"/>
        <w:jc w:val="both"/>
        <w:rPr>
          <w:rFonts w:ascii="Times New Roman" w:eastAsia="Times New Roman" w:hAnsi="Times New Roman" w:cs="Times New Roman"/>
          <w:sz w:val="28"/>
          <w:szCs w:val="28"/>
          <w:lang w:val="uk-UA"/>
        </w:rPr>
      </w:pPr>
    </w:p>
    <w:p w:rsidR="00285767" w:rsidRDefault="00285767" w:rsidP="00285767">
      <w:pPr>
        <w:pStyle w:val="a3"/>
        <w:spacing w:line="360" w:lineRule="auto"/>
        <w:jc w:val="center"/>
        <w:rPr>
          <w:rFonts w:ascii="Times New Roman" w:hAnsi="Times New Roman" w:cs="Times New Roman"/>
          <w:b/>
          <w:sz w:val="28"/>
          <w:lang w:val="uk-UA"/>
        </w:rPr>
      </w:pPr>
      <w:r w:rsidRPr="00A30FEA">
        <w:rPr>
          <w:rFonts w:ascii="Times New Roman" w:hAnsi="Times New Roman" w:cs="Times New Roman"/>
          <w:b/>
          <w:sz w:val="28"/>
          <w:lang w:val="uk-UA"/>
        </w:rPr>
        <w:lastRenderedPageBreak/>
        <w:t>ВИСНОВКИ</w:t>
      </w:r>
    </w:p>
    <w:p w:rsidR="00285767" w:rsidRDefault="00285767" w:rsidP="00285767">
      <w:pPr>
        <w:pStyle w:val="a3"/>
        <w:spacing w:line="360" w:lineRule="auto"/>
        <w:rPr>
          <w:rFonts w:ascii="Times New Roman" w:hAnsi="Times New Roman" w:cs="Times New Roman"/>
          <w:b/>
          <w:sz w:val="28"/>
          <w:lang w:val="uk-UA"/>
        </w:rPr>
      </w:pPr>
    </w:p>
    <w:p w:rsidR="00285767" w:rsidRPr="007260A5" w:rsidRDefault="00285767" w:rsidP="00285767">
      <w:pPr>
        <w:spacing w:line="360" w:lineRule="auto"/>
        <w:ind w:firstLine="708"/>
        <w:jc w:val="both"/>
        <w:rPr>
          <w:rFonts w:eastAsiaTheme="minorHAnsi"/>
          <w:sz w:val="28"/>
          <w:szCs w:val="28"/>
          <w:lang w:val="uk-UA" w:eastAsia="en-US"/>
        </w:rPr>
      </w:pPr>
      <w:r>
        <w:rPr>
          <w:rFonts w:eastAsiaTheme="minorHAnsi"/>
          <w:sz w:val="28"/>
          <w:szCs w:val="28"/>
          <w:lang w:val="uk-UA" w:eastAsia="en-US"/>
        </w:rPr>
        <w:t xml:space="preserve">У даній роботі було проведено ряд досліджень, за якими можна зробити такі висновки: </w:t>
      </w:r>
      <w:r w:rsidRPr="007260A5">
        <w:rPr>
          <w:rFonts w:eastAsiaTheme="minorHAnsi"/>
          <w:sz w:val="28"/>
          <w:szCs w:val="28"/>
          <w:lang w:val="uk-UA" w:eastAsia="en-US"/>
        </w:rPr>
        <w:t>для визначення окремих видів у страхуванні більш коректний прийом полягає у  використанні терміну «страховий продукт», а поняття «страхова послуга» дещо ширше та може включати досить велику кількість операцій,  що пов’язані із страхуванням. Наведений вище аналіз дозволяє зробити висновок, що поняття «страхового продукту» і «страхової послуги» можуть мати різне визначення, але є взаємозв'язаними – страхувальник не зможе отримати страхову послугу, якщо відсутній страховий продукт.</w:t>
      </w:r>
    </w:p>
    <w:p w:rsidR="00285767" w:rsidRPr="007260A5" w:rsidRDefault="00285767" w:rsidP="00285767">
      <w:pPr>
        <w:spacing w:line="360" w:lineRule="auto"/>
        <w:ind w:firstLine="708"/>
        <w:jc w:val="both"/>
        <w:rPr>
          <w:rFonts w:eastAsiaTheme="minorHAnsi"/>
          <w:sz w:val="28"/>
          <w:szCs w:val="28"/>
          <w:lang w:val="uk-UA" w:eastAsia="en-US"/>
        </w:rPr>
      </w:pPr>
      <w:r>
        <w:rPr>
          <w:rFonts w:eastAsiaTheme="minorHAnsi"/>
          <w:sz w:val="28"/>
          <w:szCs w:val="28"/>
          <w:lang w:val="uk-UA" w:eastAsia="en-US"/>
        </w:rPr>
        <w:t>С</w:t>
      </w:r>
      <w:r w:rsidRPr="007260A5">
        <w:rPr>
          <w:rFonts w:eastAsiaTheme="minorHAnsi"/>
          <w:sz w:val="28"/>
          <w:szCs w:val="28"/>
          <w:lang w:val="uk-UA" w:eastAsia="en-US"/>
        </w:rPr>
        <w:t>траховий ринок - це сфера економічних відносин, у процесі яких формуються попит і пропозиція на страхові послуги та здійснюється акт їх купівлі-продажу.</w:t>
      </w:r>
    </w:p>
    <w:p w:rsidR="00285767" w:rsidRPr="007260A5" w:rsidRDefault="00285767" w:rsidP="00285767">
      <w:pPr>
        <w:spacing w:line="360" w:lineRule="auto"/>
        <w:ind w:firstLine="708"/>
        <w:jc w:val="both"/>
        <w:rPr>
          <w:rFonts w:eastAsiaTheme="minorHAnsi"/>
          <w:sz w:val="28"/>
          <w:szCs w:val="28"/>
          <w:lang w:val="uk-UA" w:eastAsia="en-US"/>
        </w:rPr>
      </w:pPr>
      <w:r>
        <w:rPr>
          <w:rFonts w:eastAsiaTheme="minorHAnsi"/>
          <w:sz w:val="28"/>
          <w:szCs w:val="28"/>
          <w:lang w:val="uk-UA" w:eastAsia="en-US"/>
        </w:rPr>
        <w:t xml:space="preserve">Що стосується стратегічних орієнтирів розвитку страхового ринку, то вони </w:t>
      </w:r>
      <w:r w:rsidRPr="007260A5">
        <w:rPr>
          <w:rFonts w:eastAsiaTheme="minorHAnsi"/>
          <w:sz w:val="28"/>
          <w:szCs w:val="28"/>
          <w:lang w:val="uk-UA" w:eastAsia="en-US"/>
        </w:rPr>
        <w:t>повинні ґрунтуватися на наступних базових і прикладних теоріях:</w:t>
      </w:r>
      <w:r>
        <w:rPr>
          <w:rFonts w:eastAsiaTheme="minorHAnsi"/>
          <w:sz w:val="28"/>
          <w:szCs w:val="28"/>
          <w:lang w:val="uk-UA" w:eastAsia="en-US"/>
        </w:rPr>
        <w:t xml:space="preserve"> т</w:t>
      </w:r>
      <w:r w:rsidRPr="007260A5">
        <w:rPr>
          <w:rFonts w:eastAsiaTheme="minorHAnsi"/>
          <w:sz w:val="28"/>
          <w:szCs w:val="28"/>
          <w:lang w:val="uk-UA" w:eastAsia="en-US"/>
        </w:rPr>
        <w:t>еорія стратегічного управління розглядає процес управління страхови</w:t>
      </w:r>
      <w:r>
        <w:rPr>
          <w:rFonts w:eastAsiaTheme="minorHAnsi"/>
          <w:sz w:val="28"/>
          <w:szCs w:val="28"/>
          <w:lang w:val="uk-UA" w:eastAsia="en-US"/>
        </w:rPr>
        <w:t>м ринком на стратегічному рівні; т</w:t>
      </w:r>
      <w:r w:rsidRPr="007260A5">
        <w:rPr>
          <w:rFonts w:eastAsiaTheme="minorHAnsi"/>
          <w:sz w:val="28"/>
          <w:szCs w:val="28"/>
          <w:lang w:val="uk-UA" w:eastAsia="en-US"/>
        </w:rPr>
        <w:t>еорія ухвалення рішень  основні поняття якої - альтернатива, рішення, вибір, корисність, оптимізація та ін. - являються загальними для ряду областей і розділів економіко-математичних методів і широко використовуються в процесі розробки стратегічних орієнтирів.</w:t>
      </w:r>
    </w:p>
    <w:p w:rsidR="00285767" w:rsidRPr="007260A5" w:rsidRDefault="00285767" w:rsidP="00285767">
      <w:pPr>
        <w:spacing w:line="360" w:lineRule="auto"/>
        <w:ind w:firstLine="708"/>
        <w:jc w:val="both"/>
        <w:rPr>
          <w:rFonts w:eastAsiaTheme="minorHAnsi"/>
          <w:sz w:val="28"/>
          <w:szCs w:val="28"/>
          <w:lang w:val="uk-UA" w:eastAsia="en-US"/>
        </w:rPr>
      </w:pPr>
      <w:r w:rsidRPr="007260A5">
        <w:rPr>
          <w:rFonts w:eastAsiaTheme="minorHAnsi"/>
          <w:sz w:val="28"/>
          <w:szCs w:val="28"/>
          <w:lang w:val="uk-UA" w:eastAsia="en-US"/>
        </w:rPr>
        <w:t xml:space="preserve">В ісламському страхуванні як виді підприємницької діяльності поєднується володіння значними можливостями разом з величезним потенціалом стосовно галузей, пов'язаних зі створенням нової унікальної продукції та інноваційними технологіями її просування. </w:t>
      </w:r>
    </w:p>
    <w:p w:rsidR="00285767" w:rsidRPr="007260A5" w:rsidRDefault="00285767" w:rsidP="00285767">
      <w:pPr>
        <w:spacing w:line="360" w:lineRule="auto"/>
        <w:ind w:firstLine="708"/>
        <w:jc w:val="both"/>
        <w:rPr>
          <w:rFonts w:eastAsiaTheme="minorHAnsi"/>
          <w:sz w:val="28"/>
          <w:szCs w:val="28"/>
          <w:lang w:val="uk-UA" w:eastAsia="en-US"/>
        </w:rPr>
      </w:pPr>
      <w:proofErr w:type="spellStart"/>
      <w:r w:rsidRPr="007260A5">
        <w:rPr>
          <w:rFonts w:eastAsiaTheme="minorHAnsi"/>
          <w:sz w:val="28"/>
          <w:szCs w:val="28"/>
          <w:lang w:val="uk-UA" w:eastAsia="en-US"/>
        </w:rPr>
        <w:t>Такафул</w:t>
      </w:r>
      <w:proofErr w:type="spellEnd"/>
      <w:r w:rsidRPr="007260A5">
        <w:rPr>
          <w:rFonts w:eastAsiaTheme="minorHAnsi"/>
          <w:sz w:val="28"/>
          <w:szCs w:val="28"/>
          <w:lang w:val="uk-UA" w:eastAsia="en-US"/>
        </w:rPr>
        <w:t xml:space="preserve"> - це блискучий приклад бізнесу, що заснований на попиті та орієнтований на клієнтські потреби. Тому не дивно, що результати світового досвіду показують наявність не тільки мусульман серед клієнтів </w:t>
      </w:r>
      <w:proofErr w:type="spellStart"/>
      <w:r w:rsidRPr="007260A5">
        <w:rPr>
          <w:rFonts w:eastAsiaTheme="minorHAnsi"/>
          <w:sz w:val="28"/>
          <w:szCs w:val="28"/>
          <w:lang w:val="uk-UA" w:eastAsia="en-US"/>
        </w:rPr>
        <w:t>такафул</w:t>
      </w:r>
      <w:proofErr w:type="spellEnd"/>
      <w:r w:rsidRPr="007260A5">
        <w:rPr>
          <w:rFonts w:eastAsiaTheme="minorHAnsi"/>
          <w:sz w:val="28"/>
          <w:szCs w:val="28"/>
          <w:lang w:val="uk-UA" w:eastAsia="en-US"/>
        </w:rPr>
        <w:t xml:space="preserve"> - компаній.</w:t>
      </w:r>
    </w:p>
    <w:p w:rsidR="00285767" w:rsidRPr="007260A5" w:rsidRDefault="00285767" w:rsidP="00285767">
      <w:pPr>
        <w:spacing w:line="360" w:lineRule="auto"/>
        <w:ind w:firstLine="708"/>
        <w:jc w:val="both"/>
        <w:rPr>
          <w:rFonts w:eastAsiaTheme="minorHAnsi"/>
          <w:sz w:val="28"/>
          <w:szCs w:val="28"/>
          <w:lang w:val="uk-UA" w:eastAsia="en-US"/>
        </w:rPr>
      </w:pPr>
      <w:r w:rsidRPr="007260A5">
        <w:rPr>
          <w:rFonts w:eastAsiaTheme="minorHAnsi"/>
          <w:sz w:val="28"/>
          <w:szCs w:val="28"/>
          <w:lang w:val="uk-UA" w:eastAsia="en-US"/>
        </w:rPr>
        <w:t xml:space="preserve"> Перші спроби введення ісламського страхування були здійснені в 1970 році в Судані та ОАЕ. Всього в світі, за даними на кінець 2016 року </w:t>
      </w:r>
      <w:r w:rsidRPr="007260A5">
        <w:rPr>
          <w:rFonts w:eastAsiaTheme="minorHAnsi"/>
          <w:sz w:val="28"/>
          <w:szCs w:val="28"/>
          <w:lang w:val="uk-UA" w:eastAsia="en-US"/>
        </w:rPr>
        <w:lastRenderedPageBreak/>
        <w:t xml:space="preserve">функціонувало 143 ісламських страховика і 38 «вікон» традиційних страховиків, які надавали ісламські страхові послуги. Більшість </w:t>
      </w:r>
      <w:proofErr w:type="spellStart"/>
      <w:r w:rsidRPr="007260A5">
        <w:rPr>
          <w:rFonts w:eastAsiaTheme="minorHAnsi"/>
          <w:sz w:val="28"/>
          <w:szCs w:val="28"/>
          <w:lang w:val="uk-UA" w:eastAsia="en-US"/>
        </w:rPr>
        <w:t>такафул</w:t>
      </w:r>
      <w:proofErr w:type="spellEnd"/>
      <w:r w:rsidRPr="007260A5">
        <w:rPr>
          <w:rFonts w:eastAsiaTheme="minorHAnsi"/>
          <w:sz w:val="28"/>
          <w:szCs w:val="28"/>
          <w:lang w:val="uk-UA" w:eastAsia="en-US"/>
        </w:rPr>
        <w:t xml:space="preserve">-операторів (101) знаходяться на Близькому Сході і Північній Африці (в </w:t>
      </w:r>
      <w:proofErr w:type="spellStart"/>
      <w:r w:rsidRPr="007260A5">
        <w:rPr>
          <w:rFonts w:eastAsiaTheme="minorHAnsi"/>
          <w:sz w:val="28"/>
          <w:szCs w:val="28"/>
          <w:lang w:val="uk-UA" w:eastAsia="en-US"/>
        </w:rPr>
        <w:t>т.ч</w:t>
      </w:r>
      <w:proofErr w:type="spellEnd"/>
      <w:r w:rsidRPr="007260A5">
        <w:rPr>
          <w:rFonts w:eastAsiaTheme="minorHAnsi"/>
          <w:sz w:val="28"/>
          <w:szCs w:val="28"/>
          <w:lang w:val="uk-UA" w:eastAsia="en-US"/>
        </w:rPr>
        <w:t>. 69 - в регіоні Ради співробітництва арабських держав Перської затоки (РСАДПЗ)). Далі йде Південно-Східна Азія (23), Південна Азія (11), Африка на південь від Сахари (4), Європа (2), Північна і Південна Америка (2). Деякі країни вперше відкрили свої ринки для ісламського страхування, наприклад Оман, де до недавнього часу влада не надавали можливості для розвитку ісламських фінансових інститутів [34].</w:t>
      </w:r>
    </w:p>
    <w:p w:rsidR="00285767" w:rsidRPr="007260A5" w:rsidRDefault="00285767" w:rsidP="00285767">
      <w:pPr>
        <w:spacing w:line="360" w:lineRule="auto"/>
        <w:ind w:firstLine="708"/>
        <w:jc w:val="both"/>
        <w:rPr>
          <w:rFonts w:eastAsiaTheme="minorHAnsi"/>
          <w:sz w:val="28"/>
          <w:szCs w:val="28"/>
          <w:lang w:val="uk-UA" w:eastAsia="en-US"/>
        </w:rPr>
      </w:pPr>
      <w:r w:rsidRPr="007260A5">
        <w:rPr>
          <w:rFonts w:eastAsiaTheme="minorHAnsi"/>
          <w:sz w:val="28"/>
          <w:szCs w:val="28"/>
          <w:lang w:val="uk-UA" w:eastAsia="en-US"/>
        </w:rPr>
        <w:t>Згідно зі звітом «</w:t>
      </w:r>
      <w:proofErr w:type="spellStart"/>
      <w:r>
        <w:rPr>
          <w:sz w:val="28"/>
          <w:lang w:val="uk-UA"/>
        </w:rPr>
        <w:t>World</w:t>
      </w:r>
      <w:proofErr w:type="spellEnd"/>
      <w:r>
        <w:rPr>
          <w:sz w:val="28"/>
          <w:lang w:val="uk-UA"/>
        </w:rPr>
        <w:t xml:space="preserve"> </w:t>
      </w:r>
      <w:proofErr w:type="spellStart"/>
      <w:r>
        <w:rPr>
          <w:sz w:val="28"/>
          <w:lang w:val="uk-UA"/>
        </w:rPr>
        <w:t>Takaful</w:t>
      </w:r>
      <w:proofErr w:type="spellEnd"/>
      <w:r>
        <w:rPr>
          <w:sz w:val="28"/>
          <w:lang w:val="uk-UA"/>
        </w:rPr>
        <w:t xml:space="preserve"> </w:t>
      </w:r>
      <w:proofErr w:type="spellStart"/>
      <w:r>
        <w:rPr>
          <w:sz w:val="28"/>
          <w:lang w:val="uk-UA"/>
        </w:rPr>
        <w:t>Report</w:t>
      </w:r>
      <w:proofErr w:type="spellEnd"/>
      <w:r>
        <w:rPr>
          <w:sz w:val="28"/>
          <w:lang w:val="uk-UA"/>
        </w:rPr>
        <w:t xml:space="preserve"> </w:t>
      </w:r>
      <w:r>
        <w:rPr>
          <w:rFonts w:eastAsiaTheme="minorHAnsi"/>
          <w:sz w:val="28"/>
          <w:szCs w:val="28"/>
          <w:lang w:val="uk-UA" w:eastAsia="en-US"/>
        </w:rPr>
        <w:t>201</w:t>
      </w:r>
      <w:r w:rsidRPr="002F5294">
        <w:rPr>
          <w:rFonts w:eastAsiaTheme="minorHAnsi"/>
          <w:sz w:val="28"/>
          <w:szCs w:val="28"/>
          <w:lang w:val="uk-UA" w:eastAsia="en-US"/>
        </w:rPr>
        <w:t>7</w:t>
      </w:r>
      <w:r w:rsidRPr="007260A5">
        <w:rPr>
          <w:rFonts w:eastAsiaTheme="minorHAnsi"/>
          <w:sz w:val="28"/>
          <w:szCs w:val="28"/>
          <w:lang w:val="uk-UA" w:eastAsia="en-US"/>
        </w:rPr>
        <w:t xml:space="preserve">», зробленого компанією </w:t>
      </w:r>
      <w:proofErr w:type="spellStart"/>
      <w:r>
        <w:rPr>
          <w:rFonts w:eastAsiaTheme="minorHAnsi"/>
          <w:sz w:val="28"/>
          <w:szCs w:val="28"/>
          <w:lang w:val="en-US" w:eastAsia="en-US"/>
        </w:rPr>
        <w:t>Milliman</w:t>
      </w:r>
      <w:proofErr w:type="spellEnd"/>
      <w:r w:rsidRPr="007260A5">
        <w:rPr>
          <w:rFonts w:eastAsiaTheme="minorHAnsi"/>
          <w:sz w:val="28"/>
          <w:szCs w:val="28"/>
          <w:lang w:val="uk-UA" w:eastAsia="en-US"/>
        </w:rPr>
        <w:t xml:space="preserve">, сукупні внески ісламського страхування в світі в 2016 році виросли в порівнянні з попереднім роком на 19% і склали 8,329 млрд. </w:t>
      </w:r>
      <w:proofErr w:type="spellStart"/>
      <w:r w:rsidRPr="007260A5">
        <w:rPr>
          <w:rFonts w:eastAsiaTheme="minorHAnsi"/>
          <w:sz w:val="28"/>
          <w:szCs w:val="28"/>
          <w:lang w:val="uk-UA" w:eastAsia="en-US"/>
        </w:rPr>
        <w:t>дол</w:t>
      </w:r>
      <w:proofErr w:type="spellEnd"/>
      <w:r w:rsidRPr="007260A5">
        <w:rPr>
          <w:rFonts w:eastAsiaTheme="minorHAnsi"/>
          <w:sz w:val="28"/>
          <w:szCs w:val="28"/>
          <w:lang w:val="uk-UA" w:eastAsia="en-US"/>
        </w:rPr>
        <w:t xml:space="preserve">. За прогнозами аналітиків компанії до кінця 2018 р . даний показник складе близько 12,4 млрд. </w:t>
      </w:r>
      <w:proofErr w:type="spellStart"/>
      <w:r w:rsidRPr="007260A5">
        <w:rPr>
          <w:rFonts w:eastAsiaTheme="minorHAnsi"/>
          <w:sz w:val="28"/>
          <w:szCs w:val="28"/>
          <w:lang w:val="uk-UA" w:eastAsia="en-US"/>
        </w:rPr>
        <w:t>дол</w:t>
      </w:r>
      <w:proofErr w:type="spellEnd"/>
      <w:r w:rsidRPr="007260A5">
        <w:rPr>
          <w:rFonts w:eastAsiaTheme="minorHAnsi"/>
          <w:sz w:val="28"/>
          <w:szCs w:val="28"/>
          <w:lang w:val="uk-UA" w:eastAsia="en-US"/>
        </w:rPr>
        <w:t xml:space="preserve">. (В тому числі близько 5,5 млрд. за рахунок внесків </w:t>
      </w:r>
      <w:proofErr w:type="spellStart"/>
      <w:r w:rsidRPr="007260A5">
        <w:rPr>
          <w:rFonts w:eastAsiaTheme="minorHAnsi"/>
          <w:sz w:val="28"/>
          <w:szCs w:val="28"/>
          <w:lang w:val="uk-UA" w:eastAsia="en-US"/>
        </w:rPr>
        <w:t>напівчинних</w:t>
      </w:r>
      <w:proofErr w:type="spellEnd"/>
      <w:r w:rsidRPr="007260A5">
        <w:rPr>
          <w:rFonts w:eastAsiaTheme="minorHAnsi"/>
          <w:sz w:val="28"/>
          <w:szCs w:val="28"/>
          <w:lang w:val="uk-UA" w:eastAsia="en-US"/>
        </w:rPr>
        <w:t xml:space="preserve"> кооперативних компаній в Саудівській Аравії) [34].</w:t>
      </w:r>
    </w:p>
    <w:p w:rsidR="00285767" w:rsidRPr="007260A5" w:rsidRDefault="00285767" w:rsidP="00285767">
      <w:pPr>
        <w:spacing w:line="360" w:lineRule="auto"/>
        <w:ind w:firstLine="708"/>
        <w:jc w:val="both"/>
        <w:rPr>
          <w:rFonts w:eastAsiaTheme="minorHAnsi"/>
          <w:sz w:val="28"/>
          <w:szCs w:val="28"/>
          <w:lang w:val="uk-UA" w:eastAsia="en-US"/>
        </w:rPr>
      </w:pPr>
      <w:r w:rsidRPr="007260A5">
        <w:rPr>
          <w:rFonts w:eastAsiaTheme="minorHAnsi"/>
          <w:sz w:val="28"/>
          <w:szCs w:val="28"/>
          <w:lang w:val="uk-UA" w:eastAsia="en-US"/>
        </w:rPr>
        <w:t xml:space="preserve">Лідерами ринку ісламського страхування в світі є Саудівська Аравія, де в 2016 році було зібрано внесків на 4,37 млрд. </w:t>
      </w:r>
      <w:proofErr w:type="spellStart"/>
      <w:r w:rsidRPr="007260A5">
        <w:rPr>
          <w:rFonts w:eastAsiaTheme="minorHAnsi"/>
          <w:sz w:val="28"/>
          <w:szCs w:val="28"/>
          <w:lang w:val="uk-UA" w:eastAsia="en-US"/>
        </w:rPr>
        <w:t>дол</w:t>
      </w:r>
      <w:proofErr w:type="spellEnd"/>
      <w:r w:rsidRPr="007260A5">
        <w:rPr>
          <w:rFonts w:eastAsiaTheme="minorHAnsi"/>
          <w:sz w:val="28"/>
          <w:szCs w:val="28"/>
          <w:lang w:val="uk-UA" w:eastAsia="en-US"/>
        </w:rPr>
        <w:t xml:space="preserve">., І Малайзія, де аналогічний показник за той самий період склав 1,441 млрд. </w:t>
      </w:r>
      <w:proofErr w:type="spellStart"/>
      <w:r w:rsidRPr="007260A5">
        <w:rPr>
          <w:rFonts w:eastAsiaTheme="minorHAnsi"/>
          <w:sz w:val="28"/>
          <w:szCs w:val="28"/>
          <w:lang w:val="uk-UA" w:eastAsia="en-US"/>
        </w:rPr>
        <w:t>дол</w:t>
      </w:r>
      <w:proofErr w:type="spellEnd"/>
      <w:r w:rsidRPr="007260A5">
        <w:rPr>
          <w:rFonts w:eastAsiaTheme="minorHAnsi"/>
          <w:sz w:val="28"/>
          <w:szCs w:val="28"/>
          <w:lang w:val="uk-UA" w:eastAsia="en-US"/>
        </w:rPr>
        <w:t xml:space="preserve">. За ними розташовані ОАЕ (818 млн. </w:t>
      </w:r>
      <w:proofErr w:type="spellStart"/>
      <w:r w:rsidRPr="007260A5">
        <w:rPr>
          <w:rFonts w:eastAsiaTheme="minorHAnsi"/>
          <w:sz w:val="28"/>
          <w:szCs w:val="28"/>
          <w:lang w:val="uk-UA" w:eastAsia="en-US"/>
        </w:rPr>
        <w:t>дол</w:t>
      </w:r>
      <w:proofErr w:type="spellEnd"/>
      <w:r w:rsidRPr="007260A5">
        <w:rPr>
          <w:rFonts w:eastAsiaTheme="minorHAnsi"/>
          <w:sz w:val="28"/>
          <w:szCs w:val="28"/>
          <w:lang w:val="uk-UA" w:eastAsia="en-US"/>
        </w:rPr>
        <w:t xml:space="preserve">. ) і Судан (363 млн. </w:t>
      </w:r>
      <w:proofErr w:type="spellStart"/>
      <w:r w:rsidRPr="007260A5">
        <w:rPr>
          <w:rFonts w:eastAsiaTheme="minorHAnsi"/>
          <w:sz w:val="28"/>
          <w:szCs w:val="28"/>
          <w:lang w:val="uk-UA" w:eastAsia="en-US"/>
        </w:rPr>
        <w:t>дол</w:t>
      </w:r>
      <w:proofErr w:type="spellEnd"/>
      <w:r w:rsidRPr="007260A5">
        <w:rPr>
          <w:rFonts w:eastAsiaTheme="minorHAnsi"/>
          <w:sz w:val="28"/>
          <w:szCs w:val="28"/>
          <w:lang w:val="uk-UA" w:eastAsia="en-US"/>
        </w:rPr>
        <w:t>.) [34]. Страхування життя займає не велику частку у структурі ринку страхування. Найбільший відсоток 22% страхування життя припадає на ОАЄ, а найменший на Саудівську Аравію 4%.</w:t>
      </w:r>
    </w:p>
    <w:p w:rsidR="00285767" w:rsidRPr="007260A5" w:rsidRDefault="00285767" w:rsidP="00285767">
      <w:pPr>
        <w:spacing w:line="360" w:lineRule="auto"/>
        <w:ind w:firstLine="708"/>
        <w:jc w:val="both"/>
        <w:rPr>
          <w:rFonts w:eastAsiaTheme="minorHAnsi"/>
          <w:sz w:val="28"/>
          <w:szCs w:val="28"/>
          <w:lang w:val="uk-UA" w:eastAsia="en-US"/>
        </w:rPr>
      </w:pPr>
      <w:r w:rsidRPr="007260A5">
        <w:rPr>
          <w:rFonts w:eastAsiaTheme="minorHAnsi"/>
          <w:sz w:val="28"/>
          <w:szCs w:val="28"/>
          <w:lang w:val="uk-UA" w:eastAsia="en-US"/>
        </w:rPr>
        <w:t xml:space="preserve"> Як, видно з аналізу країн найбільш питому вагу у загальному обсязі страхових премій має Бахрейн. В Бахрейні розмір премій за страхуванням </w:t>
      </w:r>
      <w:proofErr w:type="spellStart"/>
      <w:r w:rsidRPr="007260A5">
        <w:rPr>
          <w:rFonts w:eastAsiaTheme="minorHAnsi"/>
          <w:sz w:val="28"/>
          <w:szCs w:val="28"/>
          <w:lang w:val="uk-UA" w:eastAsia="en-US"/>
        </w:rPr>
        <w:t>такафул</w:t>
      </w:r>
      <w:proofErr w:type="spellEnd"/>
      <w:r w:rsidRPr="007260A5">
        <w:rPr>
          <w:rFonts w:eastAsiaTheme="minorHAnsi"/>
          <w:sz w:val="28"/>
          <w:szCs w:val="28"/>
          <w:lang w:val="uk-UA" w:eastAsia="en-US"/>
        </w:rPr>
        <w:t xml:space="preserve"> складає 21%. В Кувейті 19%.</w:t>
      </w:r>
    </w:p>
    <w:p w:rsidR="00285767" w:rsidRPr="00B44EA1" w:rsidRDefault="00285767" w:rsidP="00285767">
      <w:pPr>
        <w:spacing w:line="360" w:lineRule="auto"/>
        <w:ind w:firstLine="708"/>
        <w:jc w:val="both"/>
        <w:rPr>
          <w:rFonts w:eastAsiaTheme="minorHAnsi"/>
          <w:sz w:val="28"/>
          <w:szCs w:val="28"/>
          <w:lang w:val="uk-UA" w:eastAsia="en-US"/>
        </w:rPr>
      </w:pPr>
      <w:r w:rsidRPr="007260A5">
        <w:rPr>
          <w:rFonts w:eastAsiaTheme="minorHAnsi"/>
          <w:sz w:val="28"/>
          <w:szCs w:val="28"/>
          <w:lang w:val="uk-UA" w:eastAsia="en-US"/>
        </w:rPr>
        <w:t xml:space="preserve"> З рейтингу конкурентоспроможності ми  бачимо, що найвищу позицію серед країн Близького Сходу займає трійка лідерів, це Ізраїль – 33 місце, ОАЕ – 34 місце та Іран – 38 місце. На останньому місті бачимо Сирію – 153 місце. Іран можна назвати лідером у ринковій концентрації, Іран – лідером  розвитку страхування іншого, ніж страхування життя, виду страхування.</w:t>
      </w:r>
    </w:p>
    <w:p w:rsidR="00285767" w:rsidRPr="002F5294" w:rsidRDefault="00285767" w:rsidP="00285767">
      <w:pPr>
        <w:spacing w:line="360" w:lineRule="auto"/>
        <w:ind w:firstLine="708"/>
        <w:jc w:val="both"/>
        <w:rPr>
          <w:rFonts w:eastAsiaTheme="minorHAnsi"/>
          <w:sz w:val="28"/>
          <w:szCs w:val="28"/>
          <w:lang w:val="uk-UA" w:eastAsia="en-US"/>
        </w:rPr>
      </w:pPr>
      <w:r w:rsidRPr="00B44EA1">
        <w:rPr>
          <w:rFonts w:eastAsiaTheme="minorHAnsi"/>
          <w:sz w:val="28"/>
          <w:szCs w:val="28"/>
          <w:lang w:val="uk-UA" w:eastAsia="en-US"/>
        </w:rPr>
        <w:lastRenderedPageBreak/>
        <w:t>Щ</w:t>
      </w:r>
      <w:r>
        <w:rPr>
          <w:rFonts w:eastAsiaTheme="minorHAnsi"/>
          <w:sz w:val="28"/>
          <w:szCs w:val="28"/>
          <w:lang w:val="uk-UA" w:eastAsia="en-US"/>
        </w:rPr>
        <w:t>о стосується прямих іноземних інвестицій, то о</w:t>
      </w:r>
      <w:r w:rsidRPr="007831F5">
        <w:rPr>
          <w:rFonts w:eastAsiaTheme="minorHAnsi"/>
          <w:sz w:val="28"/>
          <w:szCs w:val="28"/>
          <w:lang w:val="uk-UA" w:eastAsia="en-US"/>
        </w:rPr>
        <w:t>сновною метою інвестиційної діяльності страховиків є зростання суми інвестиційних ресурсів за допомогою усіх джерел фінансування</w:t>
      </w:r>
      <w:r>
        <w:rPr>
          <w:rFonts w:eastAsiaTheme="minorHAnsi"/>
          <w:sz w:val="28"/>
          <w:szCs w:val="28"/>
          <w:lang w:val="uk-UA" w:eastAsia="en-US"/>
        </w:rPr>
        <w:t>.</w:t>
      </w:r>
      <w:r w:rsidRPr="007831F5">
        <w:rPr>
          <w:rFonts w:eastAsiaTheme="minorHAnsi"/>
          <w:sz w:val="28"/>
          <w:szCs w:val="28"/>
          <w:lang w:val="uk-UA" w:eastAsia="en-US"/>
        </w:rPr>
        <w:t xml:space="preserve"> </w:t>
      </w:r>
      <w:r>
        <w:rPr>
          <w:rFonts w:eastAsiaTheme="minorHAnsi"/>
          <w:sz w:val="28"/>
          <w:szCs w:val="28"/>
          <w:lang w:val="uk-UA" w:eastAsia="en-US"/>
        </w:rPr>
        <w:t xml:space="preserve">Кількість прямих іноземних інвестицій  до більшості країн Близького Сходу не є значимою, адже в цьому регіоні майже всі страхові ринки є слабо розвиненими. Проте завдяки проведеному регресійному аналізі, ми можемо спостерігати, що ПІІ мають значний вплив на розвиток страхових ринків, а зокрема на кількість капіталу страхових компаній.  На прикладі Об’єднаних Арабських Еміратів, можна стверджувати, що </w:t>
      </w:r>
      <w:r>
        <w:rPr>
          <w:sz w:val="28"/>
          <w:szCs w:val="28"/>
          <w:lang w:val="uk-UA"/>
        </w:rPr>
        <w:t>я</w:t>
      </w:r>
      <w:proofErr w:type="spellStart"/>
      <w:r>
        <w:rPr>
          <w:color w:val="000000"/>
          <w:sz w:val="28"/>
          <w:szCs w:val="28"/>
        </w:rPr>
        <w:t>кщо</w:t>
      </w:r>
      <w:proofErr w:type="spellEnd"/>
      <w:r>
        <w:rPr>
          <w:color w:val="000000"/>
          <w:sz w:val="28"/>
          <w:szCs w:val="28"/>
        </w:rPr>
        <w:t xml:space="preserve"> при </w:t>
      </w:r>
      <w:proofErr w:type="spellStart"/>
      <w:r>
        <w:rPr>
          <w:color w:val="000000"/>
          <w:sz w:val="28"/>
          <w:szCs w:val="28"/>
        </w:rPr>
        <w:t>інших</w:t>
      </w:r>
      <w:proofErr w:type="spellEnd"/>
      <w:r>
        <w:rPr>
          <w:color w:val="000000"/>
          <w:sz w:val="28"/>
          <w:szCs w:val="28"/>
        </w:rPr>
        <w:t xml:space="preserve"> </w:t>
      </w:r>
      <w:proofErr w:type="spellStart"/>
      <w:r>
        <w:rPr>
          <w:color w:val="000000"/>
          <w:sz w:val="28"/>
          <w:szCs w:val="28"/>
        </w:rPr>
        <w:t>рівних</w:t>
      </w:r>
      <w:proofErr w:type="spellEnd"/>
      <w:r>
        <w:rPr>
          <w:color w:val="000000"/>
          <w:sz w:val="28"/>
          <w:szCs w:val="28"/>
        </w:rPr>
        <w:t xml:space="preserve"> </w:t>
      </w:r>
      <w:proofErr w:type="spellStart"/>
      <w:r>
        <w:rPr>
          <w:color w:val="000000"/>
          <w:sz w:val="28"/>
          <w:szCs w:val="28"/>
        </w:rPr>
        <w:t>умовах</w:t>
      </w:r>
      <w:proofErr w:type="spellEnd"/>
      <w:r>
        <w:rPr>
          <w:color w:val="000000"/>
          <w:sz w:val="28"/>
          <w:szCs w:val="28"/>
        </w:rPr>
        <w:t xml:space="preserve"> </w:t>
      </w:r>
      <w:r>
        <w:rPr>
          <w:color w:val="000000"/>
          <w:sz w:val="28"/>
          <w:szCs w:val="28"/>
          <w:lang w:val="uk-UA"/>
        </w:rPr>
        <w:t>обсяг ПІІ в ОАЕ</w:t>
      </w:r>
      <w:r w:rsidRPr="00211BB8">
        <w:rPr>
          <w:color w:val="000000"/>
          <w:sz w:val="28"/>
          <w:szCs w:val="28"/>
        </w:rPr>
        <w:t xml:space="preserve"> з</w:t>
      </w:r>
      <w:proofErr w:type="spellStart"/>
      <w:r>
        <w:rPr>
          <w:color w:val="000000"/>
          <w:sz w:val="28"/>
          <w:szCs w:val="28"/>
          <w:lang w:val="uk-UA"/>
        </w:rPr>
        <w:t>більшиться</w:t>
      </w:r>
      <w:proofErr w:type="spellEnd"/>
      <w:r w:rsidRPr="00211BB8">
        <w:rPr>
          <w:color w:val="000000"/>
          <w:sz w:val="28"/>
          <w:szCs w:val="28"/>
        </w:rPr>
        <w:t xml:space="preserve"> на 1%,</w:t>
      </w:r>
      <w:r>
        <w:rPr>
          <w:color w:val="000000"/>
          <w:sz w:val="28"/>
          <w:szCs w:val="28"/>
          <w:lang w:val="uk-UA"/>
        </w:rPr>
        <w:t xml:space="preserve"> сума</w:t>
      </w:r>
      <w:r w:rsidRPr="00211BB8">
        <w:rPr>
          <w:color w:val="000000"/>
          <w:sz w:val="28"/>
          <w:szCs w:val="28"/>
        </w:rPr>
        <w:t xml:space="preserve"> </w:t>
      </w:r>
      <w:r>
        <w:rPr>
          <w:rFonts w:eastAsiaTheme="minorHAnsi"/>
          <w:sz w:val="28"/>
          <w:szCs w:val="28"/>
          <w:shd w:val="clear" w:color="auto" w:fill="FFFFFF"/>
          <w:lang w:val="uk-UA" w:eastAsia="en-US"/>
        </w:rPr>
        <w:t xml:space="preserve">активів страхових компаній  збільшиться </w:t>
      </w:r>
      <w:r>
        <w:rPr>
          <w:color w:val="000000"/>
          <w:sz w:val="28"/>
          <w:szCs w:val="28"/>
        </w:rPr>
        <w:t xml:space="preserve">на </w:t>
      </w:r>
      <w:r>
        <w:rPr>
          <w:color w:val="000000"/>
          <w:sz w:val="28"/>
          <w:szCs w:val="28"/>
          <w:lang w:val="uk-UA"/>
        </w:rPr>
        <w:t>0,598</w:t>
      </w:r>
      <w:r>
        <w:rPr>
          <w:color w:val="000000"/>
          <w:sz w:val="28"/>
          <w:szCs w:val="28"/>
        </w:rPr>
        <w:t>%</w:t>
      </w:r>
      <w:r>
        <w:rPr>
          <w:color w:val="000000"/>
          <w:sz w:val="28"/>
          <w:szCs w:val="28"/>
          <w:lang w:val="uk-UA"/>
        </w:rPr>
        <w:t>.</w:t>
      </w:r>
    </w:p>
    <w:p w:rsidR="00285767" w:rsidRDefault="00285767" w:rsidP="00285767">
      <w:pPr>
        <w:pStyle w:val="a3"/>
        <w:spacing w:line="360" w:lineRule="auto"/>
        <w:rPr>
          <w:rFonts w:ascii="Times New Roman" w:hAnsi="Times New Roman" w:cs="Times New Roman"/>
          <w:b/>
          <w:sz w:val="28"/>
          <w:lang w:val="uk-UA"/>
        </w:rPr>
      </w:pPr>
    </w:p>
    <w:p w:rsidR="00285767" w:rsidRDefault="00285767" w:rsidP="00285767">
      <w:pPr>
        <w:pStyle w:val="a3"/>
        <w:spacing w:line="360" w:lineRule="auto"/>
        <w:rPr>
          <w:rFonts w:ascii="Times New Roman" w:hAnsi="Times New Roman" w:cs="Times New Roman"/>
          <w:b/>
          <w:sz w:val="28"/>
          <w:lang w:val="uk-UA"/>
        </w:rPr>
      </w:pPr>
    </w:p>
    <w:p w:rsidR="00285767" w:rsidRDefault="00285767" w:rsidP="00285767">
      <w:pPr>
        <w:pStyle w:val="a3"/>
        <w:spacing w:line="360" w:lineRule="auto"/>
        <w:rPr>
          <w:rFonts w:ascii="Times New Roman" w:hAnsi="Times New Roman" w:cs="Times New Roman"/>
          <w:b/>
          <w:sz w:val="28"/>
          <w:lang w:val="uk-UA"/>
        </w:rPr>
      </w:pPr>
    </w:p>
    <w:p w:rsidR="00285767" w:rsidRDefault="00285767" w:rsidP="00285767">
      <w:pPr>
        <w:pStyle w:val="a3"/>
        <w:spacing w:line="360" w:lineRule="auto"/>
        <w:rPr>
          <w:rFonts w:ascii="Times New Roman" w:hAnsi="Times New Roman" w:cs="Times New Roman"/>
          <w:b/>
          <w:sz w:val="28"/>
          <w:lang w:val="uk-UA"/>
        </w:rPr>
      </w:pPr>
    </w:p>
    <w:p w:rsidR="00285767" w:rsidRDefault="00285767" w:rsidP="00285767">
      <w:pPr>
        <w:pStyle w:val="a3"/>
        <w:spacing w:line="360" w:lineRule="auto"/>
        <w:rPr>
          <w:rFonts w:ascii="Times New Roman" w:hAnsi="Times New Roman" w:cs="Times New Roman"/>
          <w:b/>
          <w:sz w:val="28"/>
          <w:lang w:val="uk-UA"/>
        </w:rPr>
      </w:pPr>
    </w:p>
    <w:p w:rsidR="00285767" w:rsidRPr="00A30FEA" w:rsidRDefault="00285767" w:rsidP="00285767">
      <w:pPr>
        <w:pStyle w:val="a3"/>
        <w:spacing w:line="360" w:lineRule="auto"/>
        <w:rPr>
          <w:rFonts w:ascii="Times New Roman" w:hAnsi="Times New Roman" w:cs="Times New Roman"/>
          <w:b/>
          <w:sz w:val="28"/>
          <w:lang w:val="uk-UA"/>
        </w:rPr>
      </w:pPr>
    </w:p>
    <w:p w:rsidR="00285767" w:rsidRDefault="00285767" w:rsidP="00285767">
      <w:pPr>
        <w:pStyle w:val="a3"/>
        <w:spacing w:line="360" w:lineRule="auto"/>
        <w:jc w:val="center"/>
        <w:rPr>
          <w:rFonts w:ascii="Times New Roman" w:hAnsi="Times New Roman" w:cs="Times New Roman"/>
          <w:sz w:val="28"/>
          <w:lang w:val="uk-UA"/>
        </w:rPr>
      </w:pPr>
    </w:p>
    <w:p w:rsidR="00285767" w:rsidRDefault="00285767" w:rsidP="00285767">
      <w:pPr>
        <w:pStyle w:val="a3"/>
        <w:spacing w:line="360" w:lineRule="auto"/>
        <w:jc w:val="center"/>
        <w:rPr>
          <w:rFonts w:ascii="Times New Roman" w:hAnsi="Times New Roman" w:cs="Times New Roman"/>
          <w:sz w:val="28"/>
          <w:lang w:val="uk-UA"/>
        </w:rPr>
      </w:pPr>
    </w:p>
    <w:p w:rsidR="00285767" w:rsidRDefault="00285767" w:rsidP="00285767">
      <w:pPr>
        <w:pStyle w:val="a3"/>
        <w:spacing w:line="360" w:lineRule="auto"/>
        <w:jc w:val="center"/>
        <w:rPr>
          <w:rFonts w:ascii="Times New Roman" w:hAnsi="Times New Roman" w:cs="Times New Roman"/>
          <w:sz w:val="28"/>
          <w:lang w:val="uk-UA"/>
        </w:rPr>
      </w:pPr>
    </w:p>
    <w:p w:rsidR="00285767" w:rsidRDefault="00285767" w:rsidP="00285767">
      <w:pPr>
        <w:pStyle w:val="a3"/>
        <w:spacing w:line="360" w:lineRule="auto"/>
        <w:jc w:val="center"/>
        <w:rPr>
          <w:rFonts w:ascii="Times New Roman" w:hAnsi="Times New Roman" w:cs="Times New Roman"/>
          <w:sz w:val="28"/>
          <w:lang w:val="uk-UA"/>
        </w:rPr>
      </w:pPr>
    </w:p>
    <w:p w:rsidR="00285767" w:rsidRDefault="00285767" w:rsidP="00285767">
      <w:pPr>
        <w:pStyle w:val="a3"/>
        <w:spacing w:line="360" w:lineRule="auto"/>
        <w:jc w:val="center"/>
        <w:rPr>
          <w:rFonts w:ascii="Times New Roman" w:hAnsi="Times New Roman" w:cs="Times New Roman"/>
          <w:sz w:val="28"/>
          <w:lang w:val="uk-UA"/>
        </w:rPr>
      </w:pPr>
    </w:p>
    <w:p w:rsidR="00285767" w:rsidRDefault="00285767" w:rsidP="00285767">
      <w:pPr>
        <w:pStyle w:val="a3"/>
        <w:spacing w:line="360" w:lineRule="auto"/>
        <w:jc w:val="center"/>
        <w:rPr>
          <w:rFonts w:ascii="Times New Roman" w:hAnsi="Times New Roman" w:cs="Times New Roman"/>
          <w:sz w:val="28"/>
          <w:lang w:val="uk-UA"/>
        </w:rPr>
      </w:pPr>
    </w:p>
    <w:p w:rsidR="00285767" w:rsidRDefault="00285767" w:rsidP="00285767">
      <w:pPr>
        <w:pStyle w:val="a3"/>
        <w:spacing w:line="360" w:lineRule="auto"/>
        <w:jc w:val="center"/>
        <w:rPr>
          <w:rFonts w:ascii="Times New Roman" w:hAnsi="Times New Roman" w:cs="Times New Roman"/>
          <w:sz w:val="28"/>
          <w:lang w:val="uk-UA"/>
        </w:rPr>
      </w:pPr>
    </w:p>
    <w:p w:rsidR="00285767" w:rsidRDefault="00285767" w:rsidP="00285767">
      <w:pPr>
        <w:pStyle w:val="a3"/>
        <w:spacing w:line="360" w:lineRule="auto"/>
        <w:jc w:val="center"/>
        <w:rPr>
          <w:rFonts w:ascii="Times New Roman" w:hAnsi="Times New Roman" w:cs="Times New Roman"/>
          <w:sz w:val="28"/>
          <w:lang w:val="uk-UA"/>
        </w:rPr>
      </w:pPr>
    </w:p>
    <w:p w:rsidR="00285767" w:rsidRDefault="00285767" w:rsidP="00285767">
      <w:pPr>
        <w:pStyle w:val="a3"/>
        <w:spacing w:line="360" w:lineRule="auto"/>
        <w:jc w:val="center"/>
        <w:rPr>
          <w:rFonts w:ascii="Times New Roman" w:hAnsi="Times New Roman" w:cs="Times New Roman"/>
          <w:sz w:val="28"/>
          <w:lang w:val="uk-UA"/>
        </w:rPr>
      </w:pPr>
    </w:p>
    <w:p w:rsidR="00285767" w:rsidRDefault="00285767" w:rsidP="00285767">
      <w:pPr>
        <w:pStyle w:val="a3"/>
        <w:spacing w:line="360" w:lineRule="auto"/>
        <w:jc w:val="center"/>
        <w:rPr>
          <w:rFonts w:ascii="Times New Roman" w:hAnsi="Times New Roman" w:cs="Times New Roman"/>
          <w:sz w:val="28"/>
          <w:lang w:val="uk-UA"/>
        </w:rPr>
      </w:pPr>
    </w:p>
    <w:p w:rsidR="00285767" w:rsidRDefault="00285767" w:rsidP="00285767">
      <w:pPr>
        <w:pStyle w:val="a3"/>
        <w:spacing w:line="360" w:lineRule="auto"/>
        <w:rPr>
          <w:rFonts w:ascii="Times New Roman" w:hAnsi="Times New Roman" w:cs="Times New Roman"/>
          <w:sz w:val="28"/>
          <w:lang w:val="uk-UA"/>
        </w:rPr>
      </w:pPr>
    </w:p>
    <w:p w:rsidR="00285767" w:rsidRDefault="00285767" w:rsidP="00285767">
      <w:pPr>
        <w:pStyle w:val="a3"/>
        <w:spacing w:line="360" w:lineRule="auto"/>
        <w:jc w:val="center"/>
        <w:rPr>
          <w:rFonts w:ascii="Times New Roman" w:hAnsi="Times New Roman" w:cs="Times New Roman"/>
          <w:b/>
          <w:sz w:val="28"/>
          <w:lang w:val="uk-UA"/>
        </w:rPr>
      </w:pPr>
    </w:p>
    <w:p w:rsidR="00285767" w:rsidRDefault="00285767" w:rsidP="00285767">
      <w:pPr>
        <w:pStyle w:val="a3"/>
        <w:spacing w:line="360" w:lineRule="auto"/>
        <w:jc w:val="center"/>
        <w:rPr>
          <w:rFonts w:ascii="Times New Roman" w:hAnsi="Times New Roman" w:cs="Times New Roman"/>
          <w:b/>
          <w:sz w:val="28"/>
          <w:lang w:val="uk-UA"/>
        </w:rPr>
      </w:pPr>
    </w:p>
    <w:p w:rsidR="00285767" w:rsidRDefault="00285767" w:rsidP="00285767">
      <w:pPr>
        <w:pStyle w:val="a3"/>
        <w:spacing w:line="360" w:lineRule="auto"/>
        <w:jc w:val="center"/>
        <w:rPr>
          <w:rFonts w:ascii="Times New Roman" w:hAnsi="Times New Roman" w:cs="Times New Roman"/>
          <w:b/>
          <w:sz w:val="28"/>
          <w:lang w:val="uk-UA"/>
        </w:rPr>
      </w:pPr>
    </w:p>
    <w:p w:rsidR="00285767" w:rsidRPr="00E260D4" w:rsidRDefault="00285767" w:rsidP="00285767">
      <w:pPr>
        <w:pStyle w:val="a3"/>
        <w:spacing w:line="360" w:lineRule="auto"/>
        <w:jc w:val="center"/>
        <w:rPr>
          <w:rFonts w:ascii="Times New Roman" w:hAnsi="Times New Roman" w:cs="Times New Roman"/>
          <w:b/>
          <w:sz w:val="28"/>
          <w:lang w:val="uk-UA"/>
        </w:rPr>
      </w:pPr>
      <w:bookmarkStart w:id="0" w:name="_GoBack"/>
      <w:bookmarkEnd w:id="0"/>
      <w:r w:rsidRPr="00E260D4">
        <w:rPr>
          <w:rFonts w:ascii="Times New Roman" w:hAnsi="Times New Roman" w:cs="Times New Roman"/>
          <w:b/>
          <w:sz w:val="28"/>
          <w:lang w:val="uk-UA"/>
        </w:rPr>
        <w:lastRenderedPageBreak/>
        <w:t>СПИСОК ВИКОРИСТАНИХ ДЖЕРЕЛ</w:t>
      </w:r>
    </w:p>
    <w:p w:rsidR="00285767" w:rsidRPr="00C5423E" w:rsidRDefault="00285767" w:rsidP="00285767">
      <w:pPr>
        <w:pStyle w:val="a3"/>
        <w:spacing w:line="360" w:lineRule="auto"/>
        <w:jc w:val="both"/>
        <w:rPr>
          <w:rFonts w:ascii="Times New Roman" w:hAnsi="Times New Roman" w:cs="Times New Roman"/>
          <w:color w:val="000000" w:themeColor="text1"/>
          <w:sz w:val="28"/>
          <w:szCs w:val="28"/>
          <w:lang w:val="uk-UA"/>
        </w:rPr>
      </w:pPr>
    </w:p>
    <w:p w:rsidR="00285767" w:rsidRPr="00650E9F" w:rsidRDefault="00285767" w:rsidP="00285767">
      <w:pPr>
        <w:pStyle w:val="a4"/>
        <w:numPr>
          <w:ilvl w:val="0"/>
          <w:numId w:val="3"/>
        </w:numPr>
        <w:spacing w:line="360" w:lineRule="auto"/>
        <w:jc w:val="both"/>
        <w:rPr>
          <w:color w:val="000000" w:themeColor="text1"/>
          <w:sz w:val="28"/>
          <w:szCs w:val="28"/>
          <w:lang w:val="uk-UA"/>
        </w:rPr>
      </w:pPr>
      <w:r w:rsidRPr="00650E9F">
        <w:rPr>
          <w:color w:val="000000" w:themeColor="text1"/>
          <w:sz w:val="28"/>
          <w:szCs w:val="28"/>
          <w:lang w:val="uk-UA"/>
        </w:rPr>
        <w:t>Левченко В. П. Формування оптимальної стратегії страхової компанії / Левченко В.П. – К : НУ Острозька академія, 2013. –</w:t>
      </w:r>
      <w:r>
        <w:rPr>
          <w:color w:val="000000" w:themeColor="text1"/>
          <w:sz w:val="28"/>
          <w:szCs w:val="28"/>
          <w:lang w:val="uk-UA"/>
        </w:rPr>
        <w:t xml:space="preserve"> </w:t>
      </w:r>
      <w:r w:rsidRPr="00650E9F">
        <w:rPr>
          <w:color w:val="000000" w:themeColor="text1"/>
          <w:sz w:val="28"/>
          <w:szCs w:val="28"/>
          <w:lang w:val="uk-UA"/>
        </w:rPr>
        <w:t>161 с.</w:t>
      </w:r>
    </w:p>
    <w:p w:rsidR="00285767" w:rsidRPr="00650E9F" w:rsidRDefault="00285767" w:rsidP="00285767">
      <w:pPr>
        <w:pStyle w:val="a3"/>
        <w:numPr>
          <w:ilvl w:val="0"/>
          <w:numId w:val="3"/>
        </w:numPr>
        <w:spacing w:line="360" w:lineRule="auto"/>
        <w:jc w:val="both"/>
        <w:rPr>
          <w:rFonts w:ascii="Times New Roman" w:hAnsi="Times New Roman" w:cs="Times New Roman"/>
          <w:color w:val="000000" w:themeColor="text1"/>
          <w:sz w:val="28"/>
          <w:szCs w:val="28"/>
          <w:lang w:val="uk-UA"/>
        </w:rPr>
      </w:pPr>
      <w:proofErr w:type="spellStart"/>
      <w:r w:rsidRPr="00650E9F">
        <w:rPr>
          <w:rFonts w:ascii="Times New Roman" w:hAnsi="Times New Roman" w:cs="Times New Roman"/>
          <w:color w:val="000000" w:themeColor="text1"/>
          <w:sz w:val="28"/>
          <w:szCs w:val="28"/>
          <w:lang w:val="uk-UA"/>
        </w:rPr>
        <w:t>Армстронг</w:t>
      </w:r>
      <w:proofErr w:type="spellEnd"/>
      <w:r w:rsidRPr="00650E9F">
        <w:rPr>
          <w:rFonts w:ascii="Times New Roman" w:hAnsi="Times New Roman" w:cs="Times New Roman"/>
          <w:color w:val="000000" w:themeColor="text1"/>
          <w:sz w:val="28"/>
          <w:szCs w:val="28"/>
          <w:lang w:val="uk-UA"/>
        </w:rPr>
        <w:t xml:space="preserve"> Г. Маркетинг. Загальний курс, 5 – те видання [пер. з </w:t>
      </w:r>
      <w:proofErr w:type="spellStart"/>
      <w:r w:rsidRPr="00650E9F">
        <w:rPr>
          <w:rFonts w:ascii="Times New Roman" w:hAnsi="Times New Roman" w:cs="Times New Roman"/>
          <w:color w:val="000000" w:themeColor="text1"/>
          <w:sz w:val="28"/>
          <w:szCs w:val="28"/>
          <w:lang w:val="uk-UA"/>
        </w:rPr>
        <w:t>англ</w:t>
      </w:r>
      <w:proofErr w:type="spellEnd"/>
      <w:r w:rsidRPr="00650E9F">
        <w:rPr>
          <w:rFonts w:ascii="Times New Roman" w:hAnsi="Times New Roman" w:cs="Times New Roman"/>
          <w:color w:val="000000" w:themeColor="text1"/>
          <w:sz w:val="28"/>
          <w:szCs w:val="28"/>
          <w:lang w:val="uk-UA"/>
        </w:rPr>
        <w:t xml:space="preserve">.: Уч. </w:t>
      </w:r>
      <w:proofErr w:type="spellStart"/>
      <w:r w:rsidRPr="00650E9F">
        <w:rPr>
          <w:rFonts w:ascii="Times New Roman" w:hAnsi="Times New Roman" w:cs="Times New Roman"/>
          <w:color w:val="000000" w:themeColor="text1"/>
          <w:sz w:val="28"/>
          <w:szCs w:val="28"/>
          <w:lang w:val="uk-UA"/>
        </w:rPr>
        <w:t>пос</w:t>
      </w:r>
      <w:proofErr w:type="spellEnd"/>
      <w:r w:rsidRPr="00650E9F">
        <w:rPr>
          <w:rFonts w:ascii="Times New Roman" w:hAnsi="Times New Roman" w:cs="Times New Roman"/>
          <w:color w:val="000000" w:themeColor="text1"/>
          <w:sz w:val="28"/>
          <w:szCs w:val="28"/>
          <w:lang w:val="uk-UA"/>
        </w:rPr>
        <w:t xml:space="preserve">.] / Г. </w:t>
      </w:r>
      <w:proofErr w:type="spellStart"/>
      <w:r w:rsidRPr="00650E9F">
        <w:rPr>
          <w:rFonts w:ascii="Times New Roman" w:hAnsi="Times New Roman" w:cs="Times New Roman"/>
          <w:color w:val="000000" w:themeColor="text1"/>
          <w:sz w:val="28"/>
          <w:szCs w:val="28"/>
          <w:lang w:val="uk-UA"/>
        </w:rPr>
        <w:t>Армстронг</w:t>
      </w:r>
      <w:proofErr w:type="spellEnd"/>
      <w:r w:rsidRPr="00650E9F">
        <w:rPr>
          <w:rFonts w:ascii="Times New Roman" w:hAnsi="Times New Roman" w:cs="Times New Roman"/>
          <w:color w:val="000000" w:themeColor="text1"/>
          <w:sz w:val="28"/>
          <w:szCs w:val="28"/>
          <w:lang w:val="uk-UA"/>
        </w:rPr>
        <w:t xml:space="preserve">, Ф. </w:t>
      </w:r>
      <w:proofErr w:type="spellStart"/>
      <w:r w:rsidRPr="00650E9F">
        <w:rPr>
          <w:rFonts w:ascii="Times New Roman" w:hAnsi="Times New Roman" w:cs="Times New Roman"/>
          <w:color w:val="000000" w:themeColor="text1"/>
          <w:sz w:val="28"/>
          <w:szCs w:val="28"/>
          <w:lang w:val="uk-UA"/>
        </w:rPr>
        <w:t>Котлер</w:t>
      </w:r>
      <w:proofErr w:type="spellEnd"/>
      <w:r w:rsidRPr="00650E9F">
        <w:rPr>
          <w:rFonts w:ascii="Times New Roman" w:hAnsi="Times New Roman" w:cs="Times New Roman"/>
          <w:color w:val="000000" w:themeColor="text1"/>
          <w:sz w:val="28"/>
          <w:szCs w:val="28"/>
          <w:lang w:val="uk-UA"/>
        </w:rPr>
        <w:t>. – М. : Видавничий дім «Вільямс», 2011. – 608 с.</w:t>
      </w:r>
    </w:p>
    <w:p w:rsidR="00285767" w:rsidRPr="00650E9F" w:rsidRDefault="00285767" w:rsidP="00285767">
      <w:pPr>
        <w:pStyle w:val="a3"/>
        <w:numPr>
          <w:ilvl w:val="0"/>
          <w:numId w:val="3"/>
        </w:numPr>
        <w:spacing w:line="360" w:lineRule="auto"/>
        <w:jc w:val="both"/>
        <w:rPr>
          <w:rFonts w:ascii="Times New Roman" w:hAnsi="Times New Roman" w:cs="Times New Roman"/>
          <w:color w:val="000000" w:themeColor="text1"/>
          <w:sz w:val="28"/>
          <w:szCs w:val="28"/>
          <w:lang w:val="uk-UA"/>
        </w:rPr>
      </w:pPr>
      <w:r w:rsidRPr="00650E9F">
        <w:rPr>
          <w:rFonts w:ascii="Times New Roman" w:hAnsi="Times New Roman" w:cs="Times New Roman"/>
          <w:color w:val="000000" w:themeColor="text1"/>
          <w:sz w:val="28"/>
          <w:szCs w:val="28"/>
          <w:lang w:val="uk-UA"/>
        </w:rPr>
        <w:t xml:space="preserve">Ротова Т.А. Страхування: </w:t>
      </w:r>
      <w:proofErr w:type="spellStart"/>
      <w:r w:rsidRPr="00650E9F">
        <w:rPr>
          <w:rFonts w:ascii="Times New Roman" w:hAnsi="Times New Roman" w:cs="Times New Roman"/>
          <w:color w:val="000000" w:themeColor="text1"/>
          <w:sz w:val="28"/>
          <w:szCs w:val="28"/>
          <w:lang w:val="uk-UA"/>
        </w:rPr>
        <w:t>навч</w:t>
      </w:r>
      <w:proofErr w:type="spellEnd"/>
      <w:r w:rsidRPr="00650E9F">
        <w:rPr>
          <w:rFonts w:ascii="Times New Roman" w:hAnsi="Times New Roman" w:cs="Times New Roman"/>
          <w:color w:val="000000" w:themeColor="text1"/>
          <w:sz w:val="28"/>
          <w:szCs w:val="28"/>
          <w:lang w:val="uk-UA"/>
        </w:rPr>
        <w:t xml:space="preserve">. </w:t>
      </w:r>
      <w:proofErr w:type="spellStart"/>
      <w:r w:rsidRPr="00650E9F">
        <w:rPr>
          <w:rFonts w:ascii="Times New Roman" w:hAnsi="Times New Roman" w:cs="Times New Roman"/>
          <w:color w:val="000000" w:themeColor="text1"/>
          <w:sz w:val="28"/>
          <w:szCs w:val="28"/>
          <w:lang w:val="uk-UA"/>
        </w:rPr>
        <w:t>посіб</w:t>
      </w:r>
      <w:proofErr w:type="spellEnd"/>
      <w:r w:rsidRPr="00650E9F">
        <w:rPr>
          <w:rFonts w:ascii="Times New Roman" w:hAnsi="Times New Roman" w:cs="Times New Roman"/>
          <w:color w:val="000000" w:themeColor="text1"/>
          <w:sz w:val="28"/>
          <w:szCs w:val="28"/>
          <w:lang w:val="uk-UA"/>
        </w:rPr>
        <w:t xml:space="preserve">. / Т.А. Ротова, Л.С. Руденко. – К. : Київ, </w:t>
      </w:r>
      <w:proofErr w:type="spellStart"/>
      <w:r w:rsidRPr="00650E9F">
        <w:rPr>
          <w:rFonts w:ascii="Times New Roman" w:hAnsi="Times New Roman" w:cs="Times New Roman"/>
          <w:color w:val="000000" w:themeColor="text1"/>
          <w:sz w:val="28"/>
          <w:szCs w:val="28"/>
          <w:lang w:val="uk-UA"/>
        </w:rPr>
        <w:t>Нац</w:t>
      </w:r>
      <w:proofErr w:type="spellEnd"/>
      <w:r w:rsidRPr="00650E9F">
        <w:rPr>
          <w:rFonts w:ascii="Times New Roman" w:hAnsi="Times New Roman" w:cs="Times New Roman"/>
          <w:color w:val="000000" w:themeColor="text1"/>
          <w:sz w:val="28"/>
          <w:szCs w:val="28"/>
          <w:lang w:val="uk-UA"/>
        </w:rPr>
        <w:t xml:space="preserve">. торг. – </w:t>
      </w:r>
      <w:proofErr w:type="spellStart"/>
      <w:r w:rsidRPr="00650E9F">
        <w:rPr>
          <w:rFonts w:ascii="Times New Roman" w:hAnsi="Times New Roman" w:cs="Times New Roman"/>
          <w:color w:val="000000" w:themeColor="text1"/>
          <w:sz w:val="28"/>
          <w:szCs w:val="28"/>
          <w:lang w:val="uk-UA"/>
        </w:rPr>
        <w:t>екон</w:t>
      </w:r>
      <w:proofErr w:type="spellEnd"/>
      <w:r w:rsidRPr="00650E9F">
        <w:rPr>
          <w:rFonts w:ascii="Times New Roman" w:hAnsi="Times New Roman" w:cs="Times New Roman"/>
          <w:color w:val="000000" w:themeColor="text1"/>
          <w:sz w:val="28"/>
          <w:szCs w:val="28"/>
          <w:lang w:val="uk-UA"/>
        </w:rPr>
        <w:t xml:space="preserve">. </w:t>
      </w:r>
      <w:proofErr w:type="spellStart"/>
      <w:r w:rsidRPr="00650E9F">
        <w:rPr>
          <w:rFonts w:ascii="Times New Roman" w:hAnsi="Times New Roman" w:cs="Times New Roman"/>
          <w:color w:val="000000" w:themeColor="text1"/>
          <w:sz w:val="28"/>
          <w:szCs w:val="28"/>
          <w:lang w:val="uk-UA"/>
        </w:rPr>
        <w:t>ун</w:t>
      </w:r>
      <w:proofErr w:type="spellEnd"/>
      <w:r w:rsidRPr="00650E9F">
        <w:rPr>
          <w:rFonts w:ascii="Times New Roman" w:hAnsi="Times New Roman" w:cs="Times New Roman"/>
          <w:color w:val="000000" w:themeColor="text1"/>
          <w:sz w:val="28"/>
          <w:szCs w:val="28"/>
          <w:lang w:val="uk-UA"/>
        </w:rPr>
        <w:t xml:space="preserve"> – т, 2011. – 400 с.</w:t>
      </w:r>
    </w:p>
    <w:p w:rsidR="00285767" w:rsidRPr="00650E9F" w:rsidRDefault="00285767" w:rsidP="00285767">
      <w:pPr>
        <w:pStyle w:val="a3"/>
        <w:numPr>
          <w:ilvl w:val="0"/>
          <w:numId w:val="3"/>
        </w:numPr>
        <w:spacing w:line="360" w:lineRule="auto"/>
        <w:jc w:val="both"/>
        <w:rPr>
          <w:rFonts w:ascii="Times New Roman" w:hAnsi="Times New Roman" w:cs="Times New Roman"/>
          <w:color w:val="000000" w:themeColor="text1"/>
          <w:sz w:val="28"/>
          <w:szCs w:val="28"/>
          <w:lang w:val="uk-UA"/>
        </w:rPr>
      </w:pPr>
      <w:proofErr w:type="spellStart"/>
      <w:r w:rsidRPr="00650E9F">
        <w:rPr>
          <w:rFonts w:ascii="Times New Roman" w:hAnsi="Times New Roman" w:cs="Times New Roman"/>
          <w:color w:val="000000" w:themeColor="text1"/>
          <w:sz w:val="28"/>
          <w:szCs w:val="28"/>
          <w:lang w:val="uk-UA"/>
        </w:rPr>
        <w:t>Ефимов</w:t>
      </w:r>
      <w:proofErr w:type="spellEnd"/>
      <w:r w:rsidRPr="00650E9F">
        <w:rPr>
          <w:rFonts w:ascii="Times New Roman" w:hAnsi="Times New Roman" w:cs="Times New Roman"/>
          <w:color w:val="000000" w:themeColor="text1"/>
          <w:sz w:val="28"/>
          <w:szCs w:val="28"/>
          <w:lang w:val="uk-UA"/>
        </w:rPr>
        <w:t xml:space="preserve"> С.Л. </w:t>
      </w:r>
      <w:proofErr w:type="spellStart"/>
      <w:r w:rsidRPr="00650E9F">
        <w:rPr>
          <w:rFonts w:ascii="Times New Roman" w:hAnsi="Times New Roman" w:cs="Times New Roman"/>
          <w:color w:val="000000" w:themeColor="text1"/>
          <w:sz w:val="28"/>
          <w:szCs w:val="28"/>
          <w:lang w:val="uk-UA"/>
        </w:rPr>
        <w:t>Деловая</w:t>
      </w:r>
      <w:proofErr w:type="spellEnd"/>
      <w:r w:rsidRPr="00650E9F">
        <w:rPr>
          <w:rFonts w:ascii="Times New Roman" w:hAnsi="Times New Roman" w:cs="Times New Roman"/>
          <w:color w:val="000000" w:themeColor="text1"/>
          <w:sz w:val="28"/>
          <w:szCs w:val="28"/>
          <w:lang w:val="uk-UA"/>
        </w:rPr>
        <w:t xml:space="preserve"> практика страхового </w:t>
      </w:r>
      <w:proofErr w:type="spellStart"/>
      <w:r w:rsidRPr="00650E9F">
        <w:rPr>
          <w:rFonts w:ascii="Times New Roman" w:hAnsi="Times New Roman" w:cs="Times New Roman"/>
          <w:color w:val="000000" w:themeColor="text1"/>
          <w:sz w:val="28"/>
          <w:szCs w:val="28"/>
          <w:lang w:val="uk-UA"/>
        </w:rPr>
        <w:t>агента</w:t>
      </w:r>
      <w:proofErr w:type="spellEnd"/>
      <w:r w:rsidRPr="00650E9F">
        <w:rPr>
          <w:rFonts w:ascii="Times New Roman" w:hAnsi="Times New Roman" w:cs="Times New Roman"/>
          <w:color w:val="000000" w:themeColor="text1"/>
          <w:sz w:val="28"/>
          <w:szCs w:val="28"/>
          <w:lang w:val="uk-UA"/>
        </w:rPr>
        <w:t xml:space="preserve"> и брокера / С.Л. </w:t>
      </w:r>
      <w:proofErr w:type="spellStart"/>
      <w:r w:rsidRPr="00650E9F">
        <w:rPr>
          <w:rFonts w:ascii="Times New Roman" w:hAnsi="Times New Roman" w:cs="Times New Roman"/>
          <w:color w:val="000000" w:themeColor="text1"/>
          <w:sz w:val="28"/>
          <w:szCs w:val="28"/>
          <w:lang w:val="uk-UA"/>
        </w:rPr>
        <w:t>Ефимов</w:t>
      </w:r>
      <w:proofErr w:type="spellEnd"/>
      <w:r w:rsidRPr="00650E9F">
        <w:rPr>
          <w:rFonts w:ascii="Times New Roman" w:hAnsi="Times New Roman" w:cs="Times New Roman"/>
          <w:color w:val="000000" w:themeColor="text1"/>
          <w:sz w:val="28"/>
          <w:szCs w:val="28"/>
          <w:lang w:val="uk-UA"/>
        </w:rPr>
        <w:t xml:space="preserve"> М. : </w:t>
      </w:r>
      <w:proofErr w:type="spellStart"/>
      <w:r w:rsidRPr="00650E9F">
        <w:rPr>
          <w:rFonts w:ascii="Times New Roman" w:hAnsi="Times New Roman" w:cs="Times New Roman"/>
          <w:color w:val="000000" w:themeColor="text1"/>
          <w:sz w:val="28"/>
          <w:szCs w:val="28"/>
          <w:lang w:val="uk-UA"/>
        </w:rPr>
        <w:t>Страховой</w:t>
      </w:r>
      <w:proofErr w:type="spellEnd"/>
      <w:r w:rsidRPr="00650E9F">
        <w:rPr>
          <w:rFonts w:ascii="Times New Roman" w:hAnsi="Times New Roman" w:cs="Times New Roman"/>
          <w:color w:val="000000" w:themeColor="text1"/>
          <w:sz w:val="28"/>
          <w:szCs w:val="28"/>
          <w:lang w:val="uk-UA"/>
        </w:rPr>
        <w:t xml:space="preserve"> </w:t>
      </w:r>
      <w:proofErr w:type="spellStart"/>
      <w:r w:rsidRPr="00650E9F">
        <w:rPr>
          <w:rFonts w:ascii="Times New Roman" w:hAnsi="Times New Roman" w:cs="Times New Roman"/>
          <w:color w:val="000000" w:themeColor="text1"/>
          <w:sz w:val="28"/>
          <w:szCs w:val="28"/>
          <w:lang w:val="uk-UA"/>
        </w:rPr>
        <w:t>полис</w:t>
      </w:r>
      <w:proofErr w:type="spellEnd"/>
      <w:r w:rsidRPr="00650E9F">
        <w:rPr>
          <w:rFonts w:ascii="Times New Roman" w:hAnsi="Times New Roman" w:cs="Times New Roman"/>
          <w:color w:val="000000" w:themeColor="text1"/>
          <w:sz w:val="28"/>
          <w:szCs w:val="28"/>
          <w:lang w:val="uk-UA"/>
        </w:rPr>
        <w:t>, ЮНИТИ, 2006. – 273 с.</w:t>
      </w:r>
    </w:p>
    <w:p w:rsidR="00285767" w:rsidRPr="00650E9F" w:rsidRDefault="00285767" w:rsidP="00285767">
      <w:pPr>
        <w:pStyle w:val="a3"/>
        <w:numPr>
          <w:ilvl w:val="0"/>
          <w:numId w:val="3"/>
        </w:numPr>
        <w:spacing w:line="360" w:lineRule="auto"/>
        <w:jc w:val="both"/>
        <w:rPr>
          <w:rFonts w:ascii="Times New Roman" w:hAnsi="Times New Roman" w:cs="Times New Roman"/>
          <w:color w:val="000000" w:themeColor="text1"/>
          <w:sz w:val="28"/>
          <w:szCs w:val="28"/>
          <w:lang w:val="uk-UA"/>
        </w:rPr>
      </w:pPr>
      <w:r w:rsidRPr="00650E9F">
        <w:rPr>
          <w:rFonts w:ascii="Times New Roman" w:hAnsi="Times New Roman" w:cs="Times New Roman"/>
          <w:color w:val="000000" w:themeColor="text1"/>
          <w:sz w:val="28"/>
          <w:szCs w:val="28"/>
          <w:lang w:val="uk-UA"/>
        </w:rPr>
        <w:t xml:space="preserve">Закон України «Про фінансові послуги та державне регулювання ринків фінансових послуг»: Закон України від 12 липня 2001 р. № 2664–ІІІ. – [Електронний ресурс]. – Режим доступу:  </w:t>
      </w:r>
      <w:hyperlink r:id="rId5">
        <w:r w:rsidRPr="00650E9F">
          <w:rPr>
            <w:rFonts w:ascii="Times New Roman" w:eastAsia="Times New Roman" w:hAnsi="Times New Roman" w:cs="Times New Roman"/>
            <w:color w:val="000000"/>
            <w:sz w:val="28"/>
            <w:szCs w:val="28"/>
          </w:rPr>
          <w:t>http://zakon2.rada.gov.ua/laws/show/2664-14</w:t>
        </w:r>
      </w:hyperlink>
    </w:p>
    <w:p w:rsidR="00285767" w:rsidRPr="00650E9F" w:rsidRDefault="00285767" w:rsidP="00285767">
      <w:pPr>
        <w:pStyle w:val="a3"/>
        <w:numPr>
          <w:ilvl w:val="0"/>
          <w:numId w:val="3"/>
        </w:numPr>
        <w:spacing w:line="360" w:lineRule="auto"/>
        <w:jc w:val="both"/>
        <w:rPr>
          <w:rFonts w:ascii="Times New Roman" w:hAnsi="Times New Roman" w:cs="Times New Roman"/>
          <w:color w:val="000000" w:themeColor="text1"/>
          <w:sz w:val="28"/>
          <w:szCs w:val="28"/>
          <w:lang w:val="uk-UA"/>
        </w:rPr>
      </w:pPr>
      <w:proofErr w:type="spellStart"/>
      <w:r w:rsidRPr="00650E9F">
        <w:rPr>
          <w:rFonts w:ascii="Times New Roman" w:hAnsi="Times New Roman" w:cs="Times New Roman"/>
          <w:color w:val="000000" w:themeColor="text1"/>
          <w:sz w:val="28"/>
          <w:szCs w:val="28"/>
          <w:lang w:val="uk-UA"/>
        </w:rPr>
        <w:t>Сигаев</w:t>
      </w:r>
      <w:proofErr w:type="spellEnd"/>
      <w:r w:rsidRPr="00650E9F">
        <w:rPr>
          <w:rFonts w:ascii="Times New Roman" w:hAnsi="Times New Roman" w:cs="Times New Roman"/>
          <w:color w:val="000000" w:themeColor="text1"/>
          <w:sz w:val="28"/>
          <w:szCs w:val="28"/>
          <w:lang w:val="uk-UA"/>
        </w:rPr>
        <w:t xml:space="preserve"> Е.Х. </w:t>
      </w:r>
      <w:proofErr w:type="spellStart"/>
      <w:r w:rsidRPr="00650E9F">
        <w:rPr>
          <w:rFonts w:ascii="Times New Roman" w:hAnsi="Times New Roman" w:cs="Times New Roman"/>
          <w:color w:val="000000" w:themeColor="text1"/>
          <w:sz w:val="28"/>
          <w:szCs w:val="28"/>
          <w:lang w:val="uk-UA"/>
        </w:rPr>
        <w:t>Особенности</w:t>
      </w:r>
      <w:proofErr w:type="spellEnd"/>
      <w:r w:rsidRPr="00650E9F">
        <w:rPr>
          <w:rFonts w:ascii="Times New Roman" w:hAnsi="Times New Roman" w:cs="Times New Roman"/>
          <w:color w:val="000000" w:themeColor="text1"/>
          <w:sz w:val="28"/>
          <w:szCs w:val="28"/>
          <w:lang w:val="uk-UA"/>
        </w:rPr>
        <w:t xml:space="preserve"> </w:t>
      </w:r>
      <w:proofErr w:type="spellStart"/>
      <w:r w:rsidRPr="00650E9F">
        <w:rPr>
          <w:rFonts w:ascii="Times New Roman" w:hAnsi="Times New Roman" w:cs="Times New Roman"/>
          <w:color w:val="000000" w:themeColor="text1"/>
          <w:sz w:val="28"/>
          <w:szCs w:val="28"/>
          <w:lang w:val="uk-UA"/>
        </w:rPr>
        <w:t>исламского</w:t>
      </w:r>
      <w:proofErr w:type="spellEnd"/>
      <w:r w:rsidRPr="00650E9F">
        <w:rPr>
          <w:rFonts w:ascii="Times New Roman" w:hAnsi="Times New Roman" w:cs="Times New Roman"/>
          <w:color w:val="000000" w:themeColor="text1"/>
          <w:sz w:val="28"/>
          <w:szCs w:val="28"/>
          <w:lang w:val="uk-UA"/>
        </w:rPr>
        <w:t xml:space="preserve"> </w:t>
      </w:r>
      <w:proofErr w:type="spellStart"/>
      <w:r w:rsidRPr="00650E9F">
        <w:rPr>
          <w:rFonts w:ascii="Times New Roman" w:hAnsi="Times New Roman" w:cs="Times New Roman"/>
          <w:color w:val="000000" w:themeColor="text1"/>
          <w:sz w:val="28"/>
          <w:szCs w:val="28"/>
          <w:lang w:val="uk-UA"/>
        </w:rPr>
        <w:t>страхования</w:t>
      </w:r>
      <w:proofErr w:type="spellEnd"/>
      <w:r w:rsidRPr="00650E9F">
        <w:rPr>
          <w:rFonts w:ascii="Times New Roman" w:hAnsi="Times New Roman" w:cs="Times New Roman"/>
          <w:color w:val="000000" w:themeColor="text1"/>
          <w:sz w:val="28"/>
          <w:szCs w:val="28"/>
          <w:lang w:val="uk-UA"/>
        </w:rPr>
        <w:t xml:space="preserve"> и </w:t>
      </w:r>
      <w:proofErr w:type="spellStart"/>
      <w:r w:rsidRPr="00650E9F">
        <w:rPr>
          <w:rFonts w:ascii="Times New Roman" w:hAnsi="Times New Roman" w:cs="Times New Roman"/>
          <w:color w:val="000000" w:themeColor="text1"/>
          <w:sz w:val="28"/>
          <w:szCs w:val="28"/>
          <w:lang w:val="uk-UA"/>
        </w:rPr>
        <w:t>перспективы</w:t>
      </w:r>
      <w:proofErr w:type="spellEnd"/>
      <w:r w:rsidRPr="00650E9F">
        <w:rPr>
          <w:rFonts w:ascii="Times New Roman" w:hAnsi="Times New Roman" w:cs="Times New Roman"/>
          <w:color w:val="000000" w:themeColor="text1"/>
          <w:sz w:val="28"/>
          <w:szCs w:val="28"/>
          <w:lang w:val="uk-UA"/>
        </w:rPr>
        <w:t xml:space="preserve"> </w:t>
      </w:r>
      <w:proofErr w:type="spellStart"/>
      <w:r w:rsidRPr="00650E9F">
        <w:rPr>
          <w:rFonts w:ascii="Times New Roman" w:hAnsi="Times New Roman" w:cs="Times New Roman"/>
          <w:color w:val="000000" w:themeColor="text1"/>
          <w:sz w:val="28"/>
          <w:szCs w:val="28"/>
          <w:lang w:val="uk-UA"/>
        </w:rPr>
        <w:t>развития</w:t>
      </w:r>
      <w:proofErr w:type="spellEnd"/>
      <w:r w:rsidRPr="00650E9F">
        <w:rPr>
          <w:rFonts w:ascii="Times New Roman" w:hAnsi="Times New Roman" w:cs="Times New Roman"/>
          <w:color w:val="000000" w:themeColor="text1"/>
          <w:sz w:val="28"/>
          <w:szCs w:val="28"/>
          <w:lang w:val="uk-UA"/>
        </w:rPr>
        <w:t xml:space="preserve"> в Казахстане /</w:t>
      </w:r>
      <w:r>
        <w:rPr>
          <w:rFonts w:ascii="Times New Roman" w:hAnsi="Times New Roman" w:cs="Times New Roman"/>
          <w:color w:val="000000" w:themeColor="text1"/>
          <w:sz w:val="28"/>
          <w:szCs w:val="28"/>
          <w:lang w:val="uk-UA"/>
        </w:rPr>
        <w:t xml:space="preserve"> Е.Х. </w:t>
      </w:r>
      <w:proofErr w:type="spellStart"/>
      <w:r>
        <w:rPr>
          <w:rFonts w:ascii="Times New Roman" w:hAnsi="Times New Roman" w:cs="Times New Roman"/>
          <w:color w:val="000000" w:themeColor="text1"/>
          <w:sz w:val="28"/>
          <w:szCs w:val="28"/>
          <w:lang w:val="uk-UA"/>
        </w:rPr>
        <w:t>Сигаев</w:t>
      </w:r>
      <w:proofErr w:type="spellEnd"/>
      <w:r>
        <w:rPr>
          <w:rFonts w:ascii="Times New Roman" w:hAnsi="Times New Roman" w:cs="Times New Roman"/>
          <w:color w:val="000000" w:themeColor="text1"/>
          <w:sz w:val="28"/>
          <w:szCs w:val="28"/>
          <w:lang w:val="uk-UA"/>
        </w:rPr>
        <w:t xml:space="preserve"> </w:t>
      </w:r>
      <w:r w:rsidRPr="00650E9F">
        <w:rPr>
          <w:rFonts w:ascii="Times New Roman" w:hAnsi="Times New Roman" w:cs="Times New Roman"/>
          <w:color w:val="000000" w:themeColor="text1"/>
          <w:sz w:val="28"/>
          <w:szCs w:val="28"/>
          <w:lang w:val="uk-UA"/>
        </w:rPr>
        <w:t xml:space="preserve"> – К :  </w:t>
      </w:r>
      <w:proofErr w:type="spellStart"/>
      <w:r w:rsidRPr="00650E9F">
        <w:rPr>
          <w:rFonts w:ascii="Times New Roman" w:hAnsi="Times New Roman" w:cs="Times New Roman"/>
          <w:color w:val="000000" w:themeColor="text1"/>
          <w:sz w:val="28"/>
          <w:szCs w:val="28"/>
          <w:lang w:val="uk-UA"/>
        </w:rPr>
        <w:t>Казахстанско-Британский</w:t>
      </w:r>
      <w:proofErr w:type="spellEnd"/>
      <w:r w:rsidRPr="00650E9F">
        <w:rPr>
          <w:rFonts w:ascii="Times New Roman" w:hAnsi="Times New Roman" w:cs="Times New Roman"/>
          <w:color w:val="000000" w:themeColor="text1"/>
          <w:sz w:val="28"/>
          <w:szCs w:val="28"/>
          <w:lang w:val="uk-UA"/>
        </w:rPr>
        <w:t xml:space="preserve"> </w:t>
      </w:r>
      <w:proofErr w:type="spellStart"/>
      <w:r w:rsidRPr="00650E9F">
        <w:rPr>
          <w:rFonts w:ascii="Times New Roman" w:hAnsi="Times New Roman" w:cs="Times New Roman"/>
          <w:color w:val="000000" w:themeColor="text1"/>
          <w:sz w:val="28"/>
          <w:szCs w:val="28"/>
          <w:lang w:val="uk-UA"/>
        </w:rPr>
        <w:t>техн</w:t>
      </w:r>
      <w:proofErr w:type="spellEnd"/>
      <w:r w:rsidRPr="00650E9F">
        <w:rPr>
          <w:rFonts w:ascii="Times New Roman" w:hAnsi="Times New Roman" w:cs="Times New Roman"/>
          <w:color w:val="000000" w:themeColor="text1"/>
          <w:sz w:val="28"/>
          <w:szCs w:val="28"/>
          <w:lang w:val="uk-UA"/>
        </w:rPr>
        <w:t xml:space="preserve">. ун-т </w:t>
      </w:r>
      <w:proofErr w:type="spellStart"/>
      <w:r w:rsidRPr="00650E9F">
        <w:rPr>
          <w:rFonts w:ascii="Times New Roman" w:hAnsi="Times New Roman" w:cs="Times New Roman"/>
          <w:color w:val="000000" w:themeColor="text1"/>
          <w:sz w:val="28"/>
          <w:szCs w:val="28"/>
          <w:lang w:val="uk-UA"/>
        </w:rPr>
        <w:t>Алматы</w:t>
      </w:r>
      <w:proofErr w:type="spellEnd"/>
      <w:r w:rsidRPr="00650E9F">
        <w:rPr>
          <w:rFonts w:ascii="Times New Roman" w:hAnsi="Times New Roman" w:cs="Times New Roman"/>
          <w:color w:val="000000" w:themeColor="text1"/>
          <w:sz w:val="28"/>
          <w:szCs w:val="28"/>
          <w:lang w:val="uk-UA"/>
        </w:rPr>
        <w:t>, Казахстан. – 2011. – 450 с.</w:t>
      </w:r>
    </w:p>
    <w:p w:rsidR="00285767" w:rsidRPr="00650E9F" w:rsidRDefault="00285767" w:rsidP="00285767">
      <w:pPr>
        <w:pStyle w:val="a3"/>
        <w:numPr>
          <w:ilvl w:val="0"/>
          <w:numId w:val="3"/>
        </w:numPr>
        <w:spacing w:line="360" w:lineRule="auto"/>
        <w:jc w:val="both"/>
        <w:rPr>
          <w:rFonts w:ascii="Times New Roman" w:hAnsi="Times New Roman" w:cs="Times New Roman"/>
          <w:sz w:val="28"/>
          <w:szCs w:val="28"/>
          <w:lang w:val="uk-UA"/>
        </w:rPr>
      </w:pPr>
      <w:r w:rsidRPr="00650E9F">
        <w:rPr>
          <w:rFonts w:ascii="Times New Roman" w:hAnsi="Times New Roman" w:cs="Times New Roman"/>
          <w:sz w:val="28"/>
          <w:szCs w:val="28"/>
          <w:lang w:val="uk-UA"/>
        </w:rPr>
        <w:t>Говорушко Т.А. Страхові послуги: навчальний посібник / Т.А. Говорушко – Київ: Центр навчальної літератури, 201</w:t>
      </w:r>
      <w:r w:rsidRPr="00650E9F">
        <w:rPr>
          <w:rFonts w:ascii="Times New Roman" w:hAnsi="Times New Roman" w:cs="Times New Roman"/>
          <w:sz w:val="28"/>
          <w:szCs w:val="28"/>
        </w:rPr>
        <w:t>8</w:t>
      </w:r>
      <w:r w:rsidRPr="00650E9F">
        <w:rPr>
          <w:rFonts w:ascii="Times New Roman" w:hAnsi="Times New Roman" w:cs="Times New Roman"/>
          <w:sz w:val="28"/>
          <w:szCs w:val="28"/>
          <w:lang w:val="uk-UA"/>
        </w:rPr>
        <w:t>. – 400 с.</w:t>
      </w:r>
    </w:p>
    <w:p w:rsidR="00285767" w:rsidRPr="00650E9F" w:rsidRDefault="00285767" w:rsidP="00285767">
      <w:pPr>
        <w:pStyle w:val="a3"/>
        <w:numPr>
          <w:ilvl w:val="0"/>
          <w:numId w:val="3"/>
        </w:numPr>
        <w:spacing w:line="360" w:lineRule="auto"/>
        <w:jc w:val="both"/>
        <w:rPr>
          <w:rFonts w:ascii="Times New Roman" w:hAnsi="Times New Roman" w:cs="Times New Roman"/>
          <w:color w:val="000000" w:themeColor="text1"/>
          <w:sz w:val="28"/>
          <w:szCs w:val="28"/>
          <w:lang w:val="uk-UA"/>
        </w:rPr>
      </w:pPr>
      <w:proofErr w:type="spellStart"/>
      <w:r w:rsidRPr="00650E9F">
        <w:rPr>
          <w:rFonts w:ascii="Times New Roman" w:hAnsi="Times New Roman" w:cs="Times New Roman"/>
          <w:color w:val="000000" w:themeColor="text1"/>
          <w:sz w:val="28"/>
          <w:szCs w:val="28"/>
          <w:lang w:val="uk-UA"/>
        </w:rPr>
        <w:t>Крутик</w:t>
      </w:r>
      <w:proofErr w:type="spellEnd"/>
      <w:r w:rsidRPr="00650E9F">
        <w:rPr>
          <w:rFonts w:ascii="Times New Roman" w:hAnsi="Times New Roman" w:cs="Times New Roman"/>
          <w:color w:val="000000" w:themeColor="text1"/>
          <w:sz w:val="28"/>
          <w:szCs w:val="28"/>
          <w:lang w:val="uk-UA"/>
        </w:rPr>
        <w:t xml:space="preserve"> А.Б. </w:t>
      </w:r>
      <w:proofErr w:type="spellStart"/>
      <w:r w:rsidRPr="00650E9F">
        <w:rPr>
          <w:rFonts w:ascii="Times New Roman" w:hAnsi="Times New Roman" w:cs="Times New Roman"/>
          <w:color w:val="000000" w:themeColor="text1"/>
          <w:sz w:val="28"/>
          <w:szCs w:val="28"/>
          <w:lang w:val="uk-UA"/>
        </w:rPr>
        <w:t>Страхование</w:t>
      </w:r>
      <w:proofErr w:type="spellEnd"/>
      <w:r w:rsidRPr="00650E9F">
        <w:rPr>
          <w:rFonts w:ascii="Times New Roman" w:hAnsi="Times New Roman" w:cs="Times New Roman"/>
          <w:color w:val="000000" w:themeColor="text1"/>
          <w:sz w:val="28"/>
          <w:szCs w:val="28"/>
          <w:lang w:val="uk-UA"/>
        </w:rPr>
        <w:t xml:space="preserve">: </w:t>
      </w:r>
      <w:proofErr w:type="spellStart"/>
      <w:r w:rsidRPr="00650E9F">
        <w:rPr>
          <w:rFonts w:ascii="Times New Roman" w:hAnsi="Times New Roman" w:cs="Times New Roman"/>
          <w:color w:val="000000" w:themeColor="text1"/>
          <w:sz w:val="28"/>
          <w:szCs w:val="28"/>
          <w:lang w:val="uk-UA"/>
        </w:rPr>
        <w:t>учебное</w:t>
      </w:r>
      <w:proofErr w:type="spellEnd"/>
      <w:r w:rsidRPr="00650E9F">
        <w:rPr>
          <w:rFonts w:ascii="Times New Roman" w:hAnsi="Times New Roman" w:cs="Times New Roman"/>
          <w:color w:val="000000" w:themeColor="text1"/>
          <w:sz w:val="28"/>
          <w:szCs w:val="28"/>
          <w:lang w:val="uk-UA"/>
        </w:rPr>
        <w:t xml:space="preserve"> </w:t>
      </w:r>
      <w:proofErr w:type="spellStart"/>
      <w:r w:rsidRPr="00650E9F">
        <w:rPr>
          <w:rFonts w:ascii="Times New Roman" w:hAnsi="Times New Roman" w:cs="Times New Roman"/>
          <w:color w:val="000000" w:themeColor="text1"/>
          <w:sz w:val="28"/>
          <w:szCs w:val="28"/>
          <w:lang w:val="uk-UA"/>
        </w:rPr>
        <w:t>пособие</w:t>
      </w:r>
      <w:proofErr w:type="spellEnd"/>
      <w:r w:rsidRPr="00650E9F">
        <w:rPr>
          <w:rFonts w:ascii="Times New Roman" w:hAnsi="Times New Roman" w:cs="Times New Roman"/>
          <w:color w:val="000000" w:themeColor="text1"/>
          <w:sz w:val="28"/>
          <w:szCs w:val="28"/>
          <w:lang w:val="uk-UA"/>
        </w:rPr>
        <w:t xml:space="preserve">. / А.Б. </w:t>
      </w:r>
      <w:proofErr w:type="spellStart"/>
      <w:r w:rsidRPr="00650E9F">
        <w:rPr>
          <w:rFonts w:ascii="Times New Roman" w:hAnsi="Times New Roman" w:cs="Times New Roman"/>
          <w:color w:val="000000" w:themeColor="text1"/>
          <w:sz w:val="28"/>
          <w:szCs w:val="28"/>
          <w:lang w:val="uk-UA"/>
        </w:rPr>
        <w:t>Крутик</w:t>
      </w:r>
      <w:proofErr w:type="spellEnd"/>
      <w:r w:rsidRPr="00650E9F">
        <w:rPr>
          <w:rFonts w:ascii="Times New Roman" w:hAnsi="Times New Roman" w:cs="Times New Roman"/>
          <w:color w:val="000000" w:themeColor="text1"/>
          <w:sz w:val="28"/>
          <w:szCs w:val="28"/>
          <w:lang w:val="uk-UA"/>
        </w:rPr>
        <w:t xml:space="preserve">, Т.В. </w:t>
      </w:r>
      <w:proofErr w:type="spellStart"/>
      <w:r w:rsidRPr="00650E9F">
        <w:rPr>
          <w:rFonts w:ascii="Times New Roman" w:hAnsi="Times New Roman" w:cs="Times New Roman"/>
          <w:color w:val="000000" w:themeColor="text1"/>
          <w:sz w:val="28"/>
          <w:szCs w:val="28"/>
          <w:lang w:val="uk-UA"/>
        </w:rPr>
        <w:t>Никитина</w:t>
      </w:r>
      <w:proofErr w:type="spellEnd"/>
      <w:r w:rsidRPr="00650E9F">
        <w:rPr>
          <w:rFonts w:ascii="Times New Roman" w:hAnsi="Times New Roman" w:cs="Times New Roman"/>
          <w:color w:val="000000" w:themeColor="text1"/>
          <w:sz w:val="28"/>
          <w:szCs w:val="28"/>
          <w:lang w:val="uk-UA"/>
        </w:rPr>
        <w:t xml:space="preserve">– СПб.: </w:t>
      </w:r>
      <w:proofErr w:type="spellStart"/>
      <w:r w:rsidRPr="00650E9F">
        <w:rPr>
          <w:rFonts w:ascii="Times New Roman" w:hAnsi="Times New Roman" w:cs="Times New Roman"/>
          <w:color w:val="000000" w:themeColor="text1"/>
          <w:sz w:val="28"/>
          <w:szCs w:val="28"/>
          <w:lang w:val="uk-UA"/>
        </w:rPr>
        <w:t>Изд</w:t>
      </w:r>
      <w:proofErr w:type="spellEnd"/>
      <w:r w:rsidRPr="00650E9F">
        <w:rPr>
          <w:rFonts w:ascii="Times New Roman" w:hAnsi="Times New Roman" w:cs="Times New Roman"/>
          <w:color w:val="000000" w:themeColor="text1"/>
          <w:sz w:val="28"/>
          <w:szCs w:val="28"/>
          <w:lang w:val="uk-UA"/>
        </w:rPr>
        <w:t xml:space="preserve"> – во Михайлова В.А., 2011. – 256 с.</w:t>
      </w:r>
    </w:p>
    <w:p w:rsidR="00285767" w:rsidRPr="00650E9F" w:rsidRDefault="00285767" w:rsidP="00285767">
      <w:pPr>
        <w:pStyle w:val="a3"/>
        <w:numPr>
          <w:ilvl w:val="0"/>
          <w:numId w:val="3"/>
        </w:numPr>
        <w:spacing w:line="360" w:lineRule="auto"/>
        <w:jc w:val="both"/>
        <w:rPr>
          <w:rFonts w:ascii="Times New Roman" w:hAnsi="Times New Roman" w:cs="Times New Roman"/>
          <w:color w:val="000000" w:themeColor="text1"/>
          <w:sz w:val="28"/>
          <w:szCs w:val="28"/>
          <w:lang w:val="uk-UA"/>
        </w:rPr>
      </w:pPr>
      <w:proofErr w:type="spellStart"/>
      <w:r w:rsidRPr="00650E9F">
        <w:rPr>
          <w:rFonts w:ascii="Times New Roman" w:hAnsi="Times New Roman" w:cs="Times New Roman"/>
          <w:color w:val="000000" w:themeColor="text1"/>
          <w:sz w:val="28"/>
          <w:szCs w:val="28"/>
          <w:lang w:val="uk-UA"/>
        </w:rPr>
        <w:t>Базилевич</w:t>
      </w:r>
      <w:proofErr w:type="spellEnd"/>
      <w:r w:rsidRPr="00650E9F">
        <w:rPr>
          <w:rFonts w:ascii="Times New Roman" w:hAnsi="Times New Roman" w:cs="Times New Roman"/>
          <w:color w:val="000000" w:themeColor="text1"/>
          <w:sz w:val="28"/>
          <w:szCs w:val="28"/>
          <w:lang w:val="uk-UA"/>
        </w:rPr>
        <w:t xml:space="preserve"> В.Д. Страхова справа / В.Д. </w:t>
      </w:r>
      <w:proofErr w:type="spellStart"/>
      <w:r w:rsidRPr="00650E9F">
        <w:rPr>
          <w:rFonts w:ascii="Times New Roman" w:hAnsi="Times New Roman" w:cs="Times New Roman"/>
          <w:color w:val="000000" w:themeColor="text1"/>
          <w:sz w:val="28"/>
          <w:szCs w:val="28"/>
          <w:lang w:val="uk-UA"/>
        </w:rPr>
        <w:t>Базилевич</w:t>
      </w:r>
      <w:proofErr w:type="spellEnd"/>
      <w:r w:rsidRPr="00650E9F">
        <w:rPr>
          <w:rFonts w:ascii="Times New Roman" w:hAnsi="Times New Roman" w:cs="Times New Roman"/>
          <w:color w:val="000000" w:themeColor="text1"/>
          <w:sz w:val="28"/>
          <w:szCs w:val="28"/>
          <w:lang w:val="uk-UA"/>
        </w:rPr>
        <w:t xml:space="preserve">, К.С. </w:t>
      </w:r>
      <w:proofErr w:type="spellStart"/>
      <w:r w:rsidRPr="00650E9F">
        <w:rPr>
          <w:rFonts w:ascii="Times New Roman" w:hAnsi="Times New Roman" w:cs="Times New Roman"/>
          <w:color w:val="000000" w:themeColor="text1"/>
          <w:sz w:val="28"/>
          <w:szCs w:val="28"/>
          <w:lang w:val="uk-UA"/>
        </w:rPr>
        <w:t>Базилевич</w:t>
      </w:r>
      <w:proofErr w:type="spellEnd"/>
      <w:r w:rsidRPr="00650E9F">
        <w:rPr>
          <w:rFonts w:ascii="Times New Roman" w:hAnsi="Times New Roman" w:cs="Times New Roman"/>
          <w:color w:val="000000" w:themeColor="text1"/>
          <w:sz w:val="28"/>
          <w:szCs w:val="28"/>
          <w:lang w:val="uk-UA"/>
        </w:rPr>
        <w:t xml:space="preserve">. – 4-е вид., перероб. і </w:t>
      </w:r>
      <w:proofErr w:type="spellStart"/>
      <w:r w:rsidRPr="00650E9F">
        <w:rPr>
          <w:rFonts w:ascii="Times New Roman" w:hAnsi="Times New Roman" w:cs="Times New Roman"/>
          <w:color w:val="000000" w:themeColor="text1"/>
          <w:sz w:val="28"/>
          <w:szCs w:val="28"/>
          <w:lang w:val="uk-UA"/>
        </w:rPr>
        <w:t>доп</w:t>
      </w:r>
      <w:proofErr w:type="spellEnd"/>
      <w:r w:rsidRPr="00650E9F">
        <w:rPr>
          <w:rFonts w:ascii="Times New Roman" w:hAnsi="Times New Roman" w:cs="Times New Roman"/>
          <w:color w:val="000000" w:themeColor="text1"/>
          <w:sz w:val="28"/>
          <w:szCs w:val="28"/>
          <w:lang w:val="uk-UA"/>
        </w:rPr>
        <w:t>. – К.: Знання, 2015. – 351 с.</w:t>
      </w:r>
    </w:p>
    <w:p w:rsidR="00285767" w:rsidRPr="00650E9F" w:rsidRDefault="00285767" w:rsidP="00285767">
      <w:pPr>
        <w:pStyle w:val="a4"/>
        <w:numPr>
          <w:ilvl w:val="0"/>
          <w:numId w:val="3"/>
        </w:numPr>
        <w:spacing w:line="360" w:lineRule="auto"/>
        <w:jc w:val="both"/>
        <w:rPr>
          <w:color w:val="000000" w:themeColor="text1"/>
          <w:sz w:val="28"/>
          <w:szCs w:val="28"/>
        </w:rPr>
      </w:pPr>
      <w:r>
        <w:rPr>
          <w:color w:val="000000" w:themeColor="text1"/>
          <w:sz w:val="28"/>
          <w:szCs w:val="28"/>
          <w:lang w:val="uk-UA"/>
        </w:rPr>
        <w:t xml:space="preserve"> </w:t>
      </w:r>
      <w:proofErr w:type="spellStart"/>
      <w:r w:rsidRPr="00650E9F">
        <w:rPr>
          <w:color w:val="000000" w:themeColor="text1"/>
          <w:sz w:val="28"/>
          <w:szCs w:val="28"/>
          <w:lang w:val="uk-UA"/>
        </w:rPr>
        <w:t>Б.Гищенко</w:t>
      </w:r>
      <w:proofErr w:type="spellEnd"/>
      <w:r w:rsidRPr="00650E9F">
        <w:rPr>
          <w:color w:val="000000" w:themeColor="text1"/>
          <w:sz w:val="28"/>
          <w:szCs w:val="28"/>
        </w:rPr>
        <w:t xml:space="preserve"> </w:t>
      </w:r>
      <w:r w:rsidRPr="00650E9F">
        <w:rPr>
          <w:color w:val="000000" w:themeColor="text1"/>
          <w:sz w:val="28"/>
          <w:szCs w:val="28"/>
          <w:lang w:val="uk-UA"/>
        </w:rPr>
        <w:t xml:space="preserve">К </w:t>
      </w:r>
      <w:proofErr w:type="spellStart"/>
      <w:r w:rsidRPr="00650E9F">
        <w:rPr>
          <w:color w:val="000000" w:themeColor="text1"/>
          <w:sz w:val="28"/>
          <w:szCs w:val="28"/>
          <w:lang w:val="uk-UA"/>
        </w:rPr>
        <w:t>вопросу</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формирования</w:t>
      </w:r>
      <w:proofErr w:type="spellEnd"/>
      <w:r w:rsidRPr="00650E9F">
        <w:rPr>
          <w:color w:val="000000" w:themeColor="text1"/>
          <w:sz w:val="28"/>
          <w:szCs w:val="28"/>
          <w:lang w:val="uk-UA"/>
        </w:rPr>
        <w:t xml:space="preserve"> страхового </w:t>
      </w:r>
      <w:proofErr w:type="spellStart"/>
      <w:r w:rsidRPr="00650E9F">
        <w:rPr>
          <w:color w:val="000000" w:themeColor="text1"/>
          <w:sz w:val="28"/>
          <w:szCs w:val="28"/>
          <w:lang w:val="uk-UA"/>
        </w:rPr>
        <w:t>продукта</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Электронный</w:t>
      </w:r>
      <w:proofErr w:type="spellEnd"/>
      <w:r w:rsidRPr="00650E9F">
        <w:rPr>
          <w:color w:val="000000" w:themeColor="text1"/>
          <w:sz w:val="28"/>
          <w:szCs w:val="28"/>
          <w:lang w:val="uk-UA"/>
        </w:rPr>
        <w:t xml:space="preserve"> ресурс] / </w:t>
      </w:r>
      <w:proofErr w:type="spellStart"/>
      <w:r w:rsidRPr="00650E9F">
        <w:rPr>
          <w:color w:val="000000" w:themeColor="text1"/>
          <w:sz w:val="28"/>
          <w:szCs w:val="28"/>
          <w:lang w:val="uk-UA"/>
        </w:rPr>
        <w:t>Б.Гищенко</w:t>
      </w:r>
      <w:proofErr w:type="spellEnd"/>
      <w:r w:rsidRPr="00650E9F">
        <w:rPr>
          <w:color w:val="000000" w:themeColor="text1"/>
          <w:sz w:val="28"/>
          <w:szCs w:val="28"/>
          <w:lang w:val="uk-UA"/>
        </w:rPr>
        <w:t xml:space="preserve"> – 2010. </w:t>
      </w:r>
      <w:r>
        <w:rPr>
          <w:color w:val="000000" w:themeColor="text1"/>
          <w:sz w:val="28"/>
          <w:szCs w:val="28"/>
          <w:lang w:val="uk-UA"/>
        </w:rPr>
        <w:t>– Режим доступу</w:t>
      </w:r>
      <w:r w:rsidRPr="00650E9F">
        <w:rPr>
          <w:color w:val="000000" w:themeColor="text1"/>
          <w:sz w:val="28"/>
          <w:szCs w:val="28"/>
          <w:lang w:val="uk-UA"/>
        </w:rPr>
        <w:t xml:space="preserve">: </w:t>
      </w:r>
      <w:proofErr w:type="spellStart"/>
      <w:r w:rsidRPr="00650E9F">
        <w:rPr>
          <w:color w:val="000000" w:themeColor="text1"/>
          <w:sz w:val="28"/>
          <w:szCs w:val="28"/>
          <w:lang w:val="uk-UA"/>
        </w:rPr>
        <w:t>htt</w:t>
      </w:r>
      <w:proofErr w:type="spellEnd"/>
      <w:r w:rsidRPr="00650E9F">
        <w:rPr>
          <w:color w:val="000000" w:themeColor="text1"/>
          <w:sz w:val="28"/>
          <w:szCs w:val="28"/>
          <w:lang w:val="en-US"/>
        </w:rPr>
        <w:t>p</w:t>
      </w:r>
      <w:r w:rsidRPr="00650E9F">
        <w:rPr>
          <w:color w:val="000000" w:themeColor="text1"/>
          <w:sz w:val="28"/>
          <w:szCs w:val="28"/>
          <w:lang w:val="uk-UA"/>
        </w:rPr>
        <w:t>://ec.asu.ru/</w:t>
      </w:r>
      <w:proofErr w:type="spellStart"/>
      <w:r w:rsidRPr="00650E9F">
        <w:rPr>
          <w:color w:val="000000" w:themeColor="text1"/>
          <w:sz w:val="28"/>
          <w:szCs w:val="28"/>
          <w:lang w:val="uk-UA"/>
        </w:rPr>
        <w:t>lib</w:t>
      </w:r>
      <w:proofErr w:type="spellEnd"/>
      <w:r w:rsidRPr="00650E9F">
        <w:rPr>
          <w:color w:val="000000" w:themeColor="text1"/>
          <w:sz w:val="28"/>
          <w:szCs w:val="28"/>
          <w:lang w:val="uk-UA"/>
        </w:rPr>
        <w:t>/form.strakh.pdf</w:t>
      </w:r>
    </w:p>
    <w:p w:rsidR="00285767" w:rsidRPr="00650E9F" w:rsidRDefault="00285767" w:rsidP="00285767">
      <w:pPr>
        <w:pStyle w:val="a4"/>
        <w:numPr>
          <w:ilvl w:val="0"/>
          <w:numId w:val="3"/>
        </w:numPr>
        <w:spacing w:line="360" w:lineRule="auto"/>
        <w:jc w:val="both"/>
        <w:rPr>
          <w:color w:val="000000" w:themeColor="text1"/>
          <w:sz w:val="28"/>
          <w:szCs w:val="28"/>
        </w:rPr>
      </w:pPr>
      <w:r w:rsidRPr="00650E9F">
        <w:rPr>
          <w:color w:val="000000" w:themeColor="text1"/>
          <w:sz w:val="28"/>
          <w:szCs w:val="28"/>
        </w:rPr>
        <w:t xml:space="preserve"> </w:t>
      </w:r>
      <w:proofErr w:type="spellStart"/>
      <w:r w:rsidRPr="00650E9F">
        <w:rPr>
          <w:color w:val="000000" w:themeColor="text1"/>
          <w:sz w:val="28"/>
          <w:szCs w:val="28"/>
          <w:lang w:val="uk-UA"/>
        </w:rPr>
        <w:t>Страхование</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принципы</w:t>
      </w:r>
      <w:proofErr w:type="spellEnd"/>
      <w:r w:rsidRPr="00650E9F">
        <w:rPr>
          <w:color w:val="000000" w:themeColor="text1"/>
          <w:sz w:val="28"/>
          <w:szCs w:val="28"/>
          <w:lang w:val="uk-UA"/>
        </w:rPr>
        <w:t xml:space="preserve"> и практика / [пер. с </w:t>
      </w:r>
      <w:proofErr w:type="spellStart"/>
      <w:r w:rsidRPr="00650E9F">
        <w:rPr>
          <w:color w:val="000000" w:themeColor="text1"/>
          <w:sz w:val="28"/>
          <w:szCs w:val="28"/>
          <w:lang w:val="uk-UA"/>
        </w:rPr>
        <w:t>англ</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Составитель</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Д.Бланд</w:t>
      </w:r>
      <w:proofErr w:type="spellEnd"/>
      <w:r w:rsidRPr="00650E9F">
        <w:rPr>
          <w:color w:val="000000" w:themeColor="text1"/>
          <w:sz w:val="28"/>
          <w:szCs w:val="28"/>
          <w:lang w:val="uk-UA"/>
        </w:rPr>
        <w:t xml:space="preserve">]. – М. : </w:t>
      </w:r>
      <w:proofErr w:type="spellStart"/>
      <w:r w:rsidRPr="00650E9F">
        <w:rPr>
          <w:color w:val="000000" w:themeColor="text1"/>
          <w:sz w:val="28"/>
          <w:szCs w:val="28"/>
          <w:lang w:val="uk-UA"/>
        </w:rPr>
        <w:t>Финансы</w:t>
      </w:r>
      <w:proofErr w:type="spellEnd"/>
      <w:r w:rsidRPr="00650E9F">
        <w:rPr>
          <w:color w:val="000000" w:themeColor="text1"/>
          <w:sz w:val="28"/>
          <w:szCs w:val="28"/>
          <w:lang w:val="uk-UA"/>
        </w:rPr>
        <w:t xml:space="preserve"> и статистика, 2008. – 26 с. </w:t>
      </w:r>
    </w:p>
    <w:p w:rsidR="00285767" w:rsidRPr="00650E9F" w:rsidRDefault="00285767" w:rsidP="00285767">
      <w:pPr>
        <w:pStyle w:val="a4"/>
        <w:numPr>
          <w:ilvl w:val="0"/>
          <w:numId w:val="3"/>
        </w:numPr>
        <w:spacing w:line="360" w:lineRule="auto"/>
        <w:jc w:val="both"/>
        <w:rPr>
          <w:color w:val="000000" w:themeColor="text1"/>
          <w:sz w:val="28"/>
          <w:szCs w:val="28"/>
        </w:rPr>
      </w:pPr>
      <w:r w:rsidRPr="00650E9F">
        <w:rPr>
          <w:color w:val="000000" w:themeColor="text1"/>
          <w:sz w:val="28"/>
          <w:szCs w:val="28"/>
        </w:rPr>
        <w:lastRenderedPageBreak/>
        <w:t xml:space="preserve">  </w:t>
      </w:r>
      <w:r w:rsidRPr="00650E9F">
        <w:rPr>
          <w:color w:val="000000" w:themeColor="text1"/>
          <w:sz w:val="28"/>
          <w:szCs w:val="28"/>
          <w:lang w:val="uk-UA"/>
        </w:rPr>
        <w:t>Страхування: підручник / [</w:t>
      </w:r>
      <w:proofErr w:type="spellStart"/>
      <w:r w:rsidRPr="00650E9F">
        <w:rPr>
          <w:color w:val="000000" w:themeColor="text1"/>
          <w:sz w:val="28"/>
          <w:szCs w:val="28"/>
          <w:lang w:val="uk-UA"/>
        </w:rPr>
        <w:t>Керів</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авт</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кол</w:t>
      </w:r>
      <w:proofErr w:type="spellEnd"/>
      <w:r w:rsidRPr="00650E9F">
        <w:rPr>
          <w:color w:val="000000" w:themeColor="text1"/>
          <w:sz w:val="28"/>
          <w:szCs w:val="28"/>
          <w:lang w:val="uk-UA"/>
        </w:rPr>
        <w:t xml:space="preserve">. і наук. ред. С.С. </w:t>
      </w:r>
      <w:proofErr w:type="spellStart"/>
      <w:r w:rsidRPr="00650E9F">
        <w:rPr>
          <w:color w:val="000000" w:themeColor="text1"/>
          <w:sz w:val="28"/>
          <w:szCs w:val="28"/>
          <w:lang w:val="uk-UA"/>
        </w:rPr>
        <w:t>Осадець</w:t>
      </w:r>
      <w:proofErr w:type="spellEnd"/>
      <w:r w:rsidRPr="00650E9F">
        <w:rPr>
          <w:color w:val="000000" w:themeColor="text1"/>
          <w:sz w:val="28"/>
          <w:szCs w:val="28"/>
          <w:lang w:val="uk-UA"/>
        </w:rPr>
        <w:t xml:space="preserve">, 2 – ге вид., перероб. і </w:t>
      </w:r>
      <w:proofErr w:type="spellStart"/>
      <w:r w:rsidRPr="00650E9F">
        <w:rPr>
          <w:color w:val="000000" w:themeColor="text1"/>
          <w:sz w:val="28"/>
          <w:szCs w:val="28"/>
          <w:lang w:val="uk-UA"/>
        </w:rPr>
        <w:t>доп</w:t>
      </w:r>
      <w:proofErr w:type="spellEnd"/>
      <w:r w:rsidRPr="00650E9F">
        <w:rPr>
          <w:color w:val="000000" w:themeColor="text1"/>
          <w:sz w:val="28"/>
          <w:szCs w:val="28"/>
          <w:lang w:val="uk-UA"/>
        </w:rPr>
        <w:t>. ] – К. : КНЕУ, 2012. – 599 с.</w:t>
      </w:r>
    </w:p>
    <w:p w:rsidR="00285767" w:rsidRPr="00650E9F" w:rsidRDefault="00285767" w:rsidP="00285767">
      <w:pPr>
        <w:pStyle w:val="a4"/>
        <w:numPr>
          <w:ilvl w:val="0"/>
          <w:numId w:val="3"/>
        </w:numPr>
        <w:spacing w:line="360" w:lineRule="auto"/>
        <w:jc w:val="both"/>
        <w:rPr>
          <w:color w:val="000000" w:themeColor="text1"/>
          <w:sz w:val="28"/>
          <w:szCs w:val="28"/>
        </w:rPr>
      </w:pPr>
      <w:r w:rsidRPr="00650E9F">
        <w:rPr>
          <w:color w:val="000000" w:themeColor="text1"/>
          <w:sz w:val="28"/>
          <w:szCs w:val="28"/>
          <w:lang w:val="uk-UA"/>
        </w:rPr>
        <w:t xml:space="preserve"> Страхові послуги: підручник / [С.С. </w:t>
      </w:r>
      <w:proofErr w:type="spellStart"/>
      <w:r w:rsidRPr="00650E9F">
        <w:rPr>
          <w:color w:val="000000" w:themeColor="text1"/>
          <w:sz w:val="28"/>
          <w:szCs w:val="28"/>
          <w:lang w:val="uk-UA"/>
        </w:rPr>
        <w:t>Осадець</w:t>
      </w:r>
      <w:proofErr w:type="spellEnd"/>
      <w:r w:rsidRPr="00650E9F">
        <w:rPr>
          <w:color w:val="000000" w:themeColor="text1"/>
          <w:sz w:val="28"/>
          <w:szCs w:val="28"/>
          <w:lang w:val="uk-UA"/>
        </w:rPr>
        <w:t xml:space="preserve">, Т.М. </w:t>
      </w:r>
      <w:proofErr w:type="spellStart"/>
      <w:r w:rsidRPr="00650E9F">
        <w:rPr>
          <w:color w:val="000000" w:themeColor="text1"/>
          <w:sz w:val="28"/>
          <w:szCs w:val="28"/>
          <w:lang w:val="uk-UA"/>
        </w:rPr>
        <w:t>Артюх</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О.О.Гаманкова</w:t>
      </w:r>
      <w:proofErr w:type="spellEnd"/>
      <w:r w:rsidRPr="00650E9F">
        <w:rPr>
          <w:color w:val="000000" w:themeColor="text1"/>
          <w:sz w:val="28"/>
          <w:szCs w:val="28"/>
          <w:lang w:val="uk-UA"/>
        </w:rPr>
        <w:t xml:space="preserve"> та ін.]; Кер. </w:t>
      </w:r>
      <w:proofErr w:type="spellStart"/>
      <w:r w:rsidRPr="00650E9F">
        <w:rPr>
          <w:color w:val="000000" w:themeColor="text1"/>
          <w:sz w:val="28"/>
          <w:szCs w:val="28"/>
          <w:lang w:val="uk-UA"/>
        </w:rPr>
        <w:t>авт</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кол</w:t>
      </w:r>
      <w:proofErr w:type="spellEnd"/>
      <w:r w:rsidRPr="00650E9F">
        <w:rPr>
          <w:color w:val="000000" w:themeColor="text1"/>
          <w:sz w:val="28"/>
          <w:szCs w:val="28"/>
          <w:lang w:val="uk-UA"/>
        </w:rPr>
        <w:t xml:space="preserve">. й наук. ред. проф. С.С. </w:t>
      </w:r>
      <w:proofErr w:type="spellStart"/>
      <w:r w:rsidRPr="00650E9F">
        <w:rPr>
          <w:color w:val="000000" w:themeColor="text1"/>
          <w:sz w:val="28"/>
          <w:szCs w:val="28"/>
          <w:lang w:val="uk-UA"/>
        </w:rPr>
        <w:t>Осадець</w:t>
      </w:r>
      <w:proofErr w:type="spellEnd"/>
      <w:r w:rsidRPr="00650E9F">
        <w:rPr>
          <w:color w:val="000000" w:themeColor="text1"/>
          <w:sz w:val="28"/>
          <w:szCs w:val="28"/>
          <w:lang w:val="uk-UA"/>
        </w:rPr>
        <w:t xml:space="preserve"> і доц. Т.М. </w:t>
      </w:r>
      <w:proofErr w:type="spellStart"/>
      <w:r w:rsidRPr="00650E9F">
        <w:rPr>
          <w:color w:val="000000" w:themeColor="text1"/>
          <w:sz w:val="28"/>
          <w:szCs w:val="28"/>
          <w:lang w:val="uk-UA"/>
        </w:rPr>
        <w:t>Артюх</w:t>
      </w:r>
      <w:proofErr w:type="spellEnd"/>
      <w:r w:rsidRPr="00650E9F">
        <w:rPr>
          <w:color w:val="000000" w:themeColor="text1"/>
          <w:sz w:val="28"/>
          <w:szCs w:val="28"/>
          <w:lang w:val="uk-UA"/>
        </w:rPr>
        <w:t>. – К. : КНЕУ, 2007. – 464 с.</w:t>
      </w:r>
    </w:p>
    <w:p w:rsidR="00285767" w:rsidRPr="00650E9F" w:rsidRDefault="00285767" w:rsidP="00285767">
      <w:pPr>
        <w:pStyle w:val="a4"/>
        <w:numPr>
          <w:ilvl w:val="0"/>
          <w:numId w:val="3"/>
        </w:numPr>
        <w:spacing w:line="360" w:lineRule="auto"/>
        <w:jc w:val="both"/>
        <w:rPr>
          <w:color w:val="000000" w:themeColor="text1"/>
          <w:sz w:val="28"/>
          <w:szCs w:val="28"/>
        </w:rPr>
      </w:pPr>
      <w:r w:rsidRPr="00650E9F">
        <w:rPr>
          <w:color w:val="000000" w:themeColor="text1"/>
          <w:sz w:val="28"/>
          <w:szCs w:val="28"/>
          <w:lang w:val="uk-UA"/>
        </w:rPr>
        <w:t xml:space="preserve"> Александрова М.М. Страхування: навчально-методичний посібник / М.М. Александрова – К, : ЦУЛ, 2015 – 208 с.</w:t>
      </w:r>
    </w:p>
    <w:p w:rsidR="00285767" w:rsidRPr="00650E9F" w:rsidRDefault="00285767" w:rsidP="00285767">
      <w:pPr>
        <w:pStyle w:val="a4"/>
        <w:numPr>
          <w:ilvl w:val="0"/>
          <w:numId w:val="3"/>
        </w:numPr>
        <w:spacing w:line="360" w:lineRule="auto"/>
        <w:jc w:val="both"/>
        <w:rPr>
          <w:color w:val="000000" w:themeColor="text1"/>
          <w:sz w:val="28"/>
          <w:szCs w:val="28"/>
        </w:rPr>
      </w:pPr>
      <w:r w:rsidRPr="00650E9F">
        <w:rPr>
          <w:color w:val="000000" w:themeColor="text1"/>
          <w:sz w:val="28"/>
          <w:szCs w:val="28"/>
        </w:rPr>
        <w:t xml:space="preserve"> </w:t>
      </w:r>
      <w:r w:rsidRPr="00650E9F">
        <w:rPr>
          <w:color w:val="000000" w:themeColor="text1"/>
          <w:sz w:val="28"/>
          <w:szCs w:val="28"/>
          <w:lang w:val="uk-UA"/>
        </w:rPr>
        <w:t>Страхування: підручник / [</w:t>
      </w:r>
      <w:proofErr w:type="spellStart"/>
      <w:r w:rsidRPr="00650E9F">
        <w:rPr>
          <w:color w:val="000000" w:themeColor="text1"/>
          <w:sz w:val="28"/>
          <w:szCs w:val="28"/>
          <w:lang w:val="uk-UA"/>
        </w:rPr>
        <w:t>Керів</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авт</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кол</w:t>
      </w:r>
      <w:proofErr w:type="spellEnd"/>
      <w:r w:rsidRPr="00650E9F">
        <w:rPr>
          <w:color w:val="000000" w:themeColor="text1"/>
          <w:sz w:val="28"/>
          <w:szCs w:val="28"/>
          <w:lang w:val="uk-UA"/>
        </w:rPr>
        <w:t xml:space="preserve">. і наук. ред. С.С. </w:t>
      </w:r>
      <w:proofErr w:type="spellStart"/>
      <w:r w:rsidRPr="00650E9F">
        <w:rPr>
          <w:color w:val="000000" w:themeColor="text1"/>
          <w:sz w:val="28"/>
          <w:szCs w:val="28"/>
          <w:lang w:val="uk-UA"/>
        </w:rPr>
        <w:t>Осадець</w:t>
      </w:r>
      <w:proofErr w:type="spellEnd"/>
      <w:r w:rsidRPr="00650E9F">
        <w:rPr>
          <w:color w:val="000000" w:themeColor="text1"/>
          <w:sz w:val="28"/>
          <w:szCs w:val="28"/>
          <w:lang w:val="uk-UA"/>
        </w:rPr>
        <w:t xml:space="preserve">, д – р, </w:t>
      </w:r>
      <w:proofErr w:type="spellStart"/>
      <w:r w:rsidRPr="00650E9F">
        <w:rPr>
          <w:color w:val="000000" w:themeColor="text1"/>
          <w:sz w:val="28"/>
          <w:szCs w:val="28"/>
          <w:lang w:val="uk-UA"/>
        </w:rPr>
        <w:t>екон</w:t>
      </w:r>
      <w:proofErr w:type="spellEnd"/>
      <w:r w:rsidRPr="00650E9F">
        <w:rPr>
          <w:color w:val="000000" w:themeColor="text1"/>
          <w:sz w:val="28"/>
          <w:szCs w:val="28"/>
          <w:lang w:val="uk-UA"/>
        </w:rPr>
        <w:t>. наук, проф. ]. – К. : КНЕУ, 2008. – 528 с.</w:t>
      </w:r>
    </w:p>
    <w:p w:rsidR="00285767" w:rsidRPr="00650E9F" w:rsidRDefault="00285767" w:rsidP="00285767">
      <w:pPr>
        <w:pStyle w:val="a4"/>
        <w:numPr>
          <w:ilvl w:val="0"/>
          <w:numId w:val="3"/>
        </w:numPr>
        <w:spacing w:line="360" w:lineRule="auto"/>
        <w:jc w:val="both"/>
        <w:rPr>
          <w:color w:val="000000" w:themeColor="text1"/>
          <w:sz w:val="28"/>
          <w:szCs w:val="28"/>
        </w:rPr>
      </w:pPr>
      <w:r w:rsidRPr="00650E9F">
        <w:rPr>
          <w:color w:val="000000" w:themeColor="text1"/>
          <w:sz w:val="28"/>
          <w:szCs w:val="28"/>
        </w:rPr>
        <w:t xml:space="preserve"> </w:t>
      </w:r>
      <w:proofErr w:type="spellStart"/>
      <w:r w:rsidRPr="00650E9F">
        <w:rPr>
          <w:color w:val="000000" w:themeColor="text1"/>
          <w:sz w:val="28"/>
          <w:szCs w:val="28"/>
          <w:lang w:val="uk-UA"/>
        </w:rPr>
        <w:t>Козьменко</w:t>
      </w:r>
      <w:proofErr w:type="spellEnd"/>
      <w:r w:rsidRPr="00650E9F">
        <w:rPr>
          <w:color w:val="000000" w:themeColor="text1"/>
          <w:sz w:val="28"/>
          <w:szCs w:val="28"/>
          <w:lang w:val="uk-UA"/>
        </w:rPr>
        <w:t xml:space="preserve"> О. Поведінка страхових компаній на інвестиційному ринку: досвід України та Німеччини / О. </w:t>
      </w:r>
      <w:proofErr w:type="spellStart"/>
      <w:r w:rsidRPr="00650E9F">
        <w:rPr>
          <w:color w:val="000000" w:themeColor="text1"/>
          <w:sz w:val="28"/>
          <w:szCs w:val="28"/>
          <w:lang w:val="uk-UA"/>
        </w:rPr>
        <w:t>Козьменко</w:t>
      </w:r>
      <w:proofErr w:type="spellEnd"/>
      <w:r w:rsidRPr="00650E9F">
        <w:rPr>
          <w:color w:val="000000" w:themeColor="text1"/>
          <w:sz w:val="28"/>
          <w:szCs w:val="28"/>
          <w:lang w:val="uk-UA"/>
        </w:rPr>
        <w:t>, В. Роєнко // Вісник Національного банку України. – 2013. – № 11. – 30-36 с.</w:t>
      </w:r>
    </w:p>
    <w:p w:rsidR="00285767" w:rsidRPr="00650E9F" w:rsidRDefault="00285767" w:rsidP="00285767">
      <w:pPr>
        <w:pStyle w:val="a4"/>
        <w:numPr>
          <w:ilvl w:val="0"/>
          <w:numId w:val="3"/>
        </w:numPr>
        <w:spacing w:line="360" w:lineRule="auto"/>
        <w:jc w:val="both"/>
        <w:rPr>
          <w:color w:val="000000" w:themeColor="text1"/>
          <w:sz w:val="28"/>
          <w:szCs w:val="28"/>
        </w:rPr>
      </w:pPr>
      <w:r w:rsidRPr="00650E9F">
        <w:rPr>
          <w:color w:val="000000" w:themeColor="text1"/>
          <w:sz w:val="28"/>
          <w:szCs w:val="28"/>
        </w:rPr>
        <w:t xml:space="preserve"> </w:t>
      </w:r>
      <w:proofErr w:type="spellStart"/>
      <w:r w:rsidRPr="00650E9F">
        <w:rPr>
          <w:color w:val="000000" w:themeColor="text1"/>
          <w:sz w:val="28"/>
          <w:szCs w:val="28"/>
          <w:lang w:val="uk-UA"/>
        </w:rPr>
        <w:t>Болотських</w:t>
      </w:r>
      <w:proofErr w:type="spellEnd"/>
      <w:r w:rsidRPr="00650E9F">
        <w:rPr>
          <w:color w:val="000000" w:themeColor="text1"/>
          <w:sz w:val="28"/>
          <w:szCs w:val="28"/>
          <w:lang w:val="uk-UA"/>
        </w:rPr>
        <w:t xml:space="preserve"> Т. В. Особливості управління споживчою поведінкою страхувальників / Т. В. </w:t>
      </w:r>
      <w:proofErr w:type="spellStart"/>
      <w:r w:rsidRPr="00650E9F">
        <w:rPr>
          <w:color w:val="000000" w:themeColor="text1"/>
          <w:sz w:val="28"/>
          <w:szCs w:val="28"/>
          <w:lang w:val="uk-UA"/>
        </w:rPr>
        <w:t>Болотських</w:t>
      </w:r>
      <w:proofErr w:type="spellEnd"/>
      <w:r w:rsidRPr="00650E9F">
        <w:rPr>
          <w:color w:val="000000" w:themeColor="text1"/>
          <w:sz w:val="28"/>
          <w:szCs w:val="28"/>
          <w:lang w:val="uk-UA"/>
        </w:rPr>
        <w:t xml:space="preserve"> // Економічний вісник Національного гірничого університету. – 2011. – № 4. –  72-77 с.</w:t>
      </w:r>
    </w:p>
    <w:p w:rsidR="00285767" w:rsidRPr="00650E9F" w:rsidRDefault="00285767" w:rsidP="00285767">
      <w:pPr>
        <w:pStyle w:val="a4"/>
        <w:numPr>
          <w:ilvl w:val="0"/>
          <w:numId w:val="3"/>
        </w:numPr>
        <w:spacing w:line="360" w:lineRule="auto"/>
        <w:jc w:val="both"/>
        <w:rPr>
          <w:color w:val="000000" w:themeColor="text1"/>
          <w:sz w:val="28"/>
          <w:szCs w:val="28"/>
        </w:rPr>
      </w:pPr>
      <w:r w:rsidRPr="00650E9F">
        <w:rPr>
          <w:color w:val="000000" w:themeColor="text1"/>
          <w:sz w:val="28"/>
          <w:szCs w:val="28"/>
        </w:rPr>
        <w:t xml:space="preserve"> </w:t>
      </w:r>
      <w:proofErr w:type="spellStart"/>
      <w:r w:rsidRPr="00650E9F">
        <w:rPr>
          <w:color w:val="000000" w:themeColor="text1"/>
          <w:sz w:val="28"/>
          <w:szCs w:val="28"/>
          <w:lang w:val="uk-UA"/>
        </w:rPr>
        <w:t>Словарь</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страховщика</w:t>
      </w:r>
      <w:proofErr w:type="spellEnd"/>
      <w:r w:rsidRPr="00650E9F">
        <w:rPr>
          <w:color w:val="000000" w:themeColor="text1"/>
          <w:sz w:val="28"/>
          <w:szCs w:val="28"/>
          <w:lang w:val="uk-UA"/>
        </w:rPr>
        <w:t xml:space="preserve"> / [С.Л. </w:t>
      </w:r>
      <w:proofErr w:type="spellStart"/>
      <w:r w:rsidRPr="00650E9F">
        <w:rPr>
          <w:color w:val="000000" w:themeColor="text1"/>
          <w:sz w:val="28"/>
          <w:szCs w:val="28"/>
          <w:lang w:val="uk-UA"/>
        </w:rPr>
        <w:t>Ефимов</w:t>
      </w:r>
      <w:proofErr w:type="spellEnd"/>
      <w:r w:rsidRPr="00650E9F">
        <w:rPr>
          <w:color w:val="000000" w:themeColor="text1"/>
          <w:sz w:val="28"/>
          <w:szCs w:val="28"/>
          <w:lang w:val="uk-UA"/>
        </w:rPr>
        <w:t xml:space="preserve">, Л.Ш. </w:t>
      </w:r>
      <w:proofErr w:type="spellStart"/>
      <w:r w:rsidRPr="00650E9F">
        <w:rPr>
          <w:color w:val="000000" w:themeColor="text1"/>
          <w:sz w:val="28"/>
          <w:szCs w:val="28"/>
          <w:lang w:val="uk-UA"/>
        </w:rPr>
        <w:t>Лозовский</w:t>
      </w:r>
      <w:proofErr w:type="spellEnd"/>
      <w:r w:rsidRPr="00650E9F">
        <w:rPr>
          <w:color w:val="000000" w:themeColor="text1"/>
          <w:sz w:val="28"/>
          <w:szCs w:val="28"/>
          <w:lang w:val="uk-UA"/>
        </w:rPr>
        <w:t xml:space="preserve">, Б.А. </w:t>
      </w:r>
      <w:proofErr w:type="spellStart"/>
      <w:r w:rsidRPr="00650E9F">
        <w:rPr>
          <w:color w:val="000000" w:themeColor="text1"/>
          <w:sz w:val="28"/>
          <w:szCs w:val="28"/>
          <w:lang w:val="uk-UA"/>
        </w:rPr>
        <w:t>Райзберг</w:t>
      </w:r>
      <w:proofErr w:type="spellEnd"/>
      <w:r w:rsidRPr="00650E9F">
        <w:rPr>
          <w:color w:val="000000" w:themeColor="text1"/>
          <w:sz w:val="28"/>
          <w:szCs w:val="28"/>
          <w:lang w:val="uk-UA"/>
        </w:rPr>
        <w:t xml:space="preserve">, А.А. </w:t>
      </w:r>
      <w:proofErr w:type="spellStart"/>
      <w:r w:rsidRPr="00650E9F">
        <w:rPr>
          <w:color w:val="000000" w:themeColor="text1"/>
          <w:sz w:val="28"/>
          <w:szCs w:val="28"/>
          <w:lang w:val="uk-UA"/>
        </w:rPr>
        <w:t>Ратновский</w:t>
      </w:r>
      <w:proofErr w:type="spellEnd"/>
      <w:r w:rsidRPr="00650E9F">
        <w:rPr>
          <w:color w:val="000000" w:themeColor="text1"/>
          <w:sz w:val="28"/>
          <w:szCs w:val="28"/>
          <w:lang w:val="uk-UA"/>
        </w:rPr>
        <w:t xml:space="preserve"> ]. – М. : ОАО «</w:t>
      </w:r>
      <w:proofErr w:type="spellStart"/>
      <w:r w:rsidRPr="00650E9F">
        <w:rPr>
          <w:color w:val="000000" w:themeColor="text1"/>
          <w:sz w:val="28"/>
          <w:szCs w:val="28"/>
          <w:lang w:val="uk-UA"/>
        </w:rPr>
        <w:t>Издательство</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Экономика</w:t>
      </w:r>
      <w:proofErr w:type="spellEnd"/>
      <w:r w:rsidRPr="00650E9F">
        <w:rPr>
          <w:color w:val="000000" w:themeColor="text1"/>
          <w:sz w:val="28"/>
          <w:szCs w:val="28"/>
          <w:lang w:val="uk-UA"/>
        </w:rPr>
        <w:t>», 2010. – 322 с.</w:t>
      </w:r>
    </w:p>
    <w:p w:rsidR="00285767" w:rsidRPr="00650E9F" w:rsidRDefault="00285767" w:rsidP="00285767">
      <w:pPr>
        <w:pStyle w:val="a4"/>
        <w:numPr>
          <w:ilvl w:val="0"/>
          <w:numId w:val="3"/>
        </w:numPr>
        <w:spacing w:line="360" w:lineRule="auto"/>
        <w:jc w:val="both"/>
        <w:rPr>
          <w:color w:val="000000" w:themeColor="text1"/>
          <w:sz w:val="28"/>
          <w:szCs w:val="28"/>
          <w:lang w:val="uk-UA"/>
        </w:rPr>
      </w:pPr>
      <w:r w:rsidRPr="00650E9F">
        <w:rPr>
          <w:color w:val="000000" w:themeColor="text1"/>
          <w:sz w:val="28"/>
          <w:szCs w:val="28"/>
          <w:lang w:val="uk-UA"/>
        </w:rPr>
        <w:t xml:space="preserve"> </w:t>
      </w:r>
      <w:proofErr w:type="spellStart"/>
      <w:r w:rsidRPr="00650E9F">
        <w:rPr>
          <w:color w:val="000000" w:themeColor="text1"/>
          <w:sz w:val="28"/>
          <w:szCs w:val="28"/>
          <w:lang w:val="uk-UA"/>
        </w:rPr>
        <w:t>Алексеєнко</w:t>
      </w:r>
      <w:proofErr w:type="spellEnd"/>
      <w:r w:rsidRPr="00650E9F">
        <w:rPr>
          <w:color w:val="000000" w:themeColor="text1"/>
          <w:sz w:val="28"/>
          <w:szCs w:val="28"/>
          <w:lang w:val="uk-UA"/>
        </w:rPr>
        <w:t xml:space="preserve"> Л. М. Інституціональна трансформація просторових фінансових інновацій / Л. М. </w:t>
      </w:r>
      <w:proofErr w:type="spellStart"/>
      <w:r w:rsidRPr="00650E9F">
        <w:rPr>
          <w:color w:val="000000" w:themeColor="text1"/>
          <w:sz w:val="28"/>
          <w:szCs w:val="28"/>
          <w:lang w:val="uk-UA"/>
        </w:rPr>
        <w:t>Алексеєнко</w:t>
      </w:r>
      <w:proofErr w:type="spellEnd"/>
      <w:r w:rsidRPr="00650E9F">
        <w:rPr>
          <w:color w:val="000000" w:themeColor="text1"/>
          <w:sz w:val="28"/>
          <w:szCs w:val="28"/>
          <w:lang w:val="uk-UA"/>
        </w:rPr>
        <w:t xml:space="preserve">, Г. М. </w:t>
      </w:r>
      <w:proofErr w:type="spellStart"/>
      <w:r w:rsidRPr="00650E9F">
        <w:rPr>
          <w:color w:val="000000" w:themeColor="text1"/>
          <w:sz w:val="28"/>
          <w:szCs w:val="28"/>
          <w:lang w:val="uk-UA"/>
        </w:rPr>
        <w:t>Лацик</w:t>
      </w:r>
      <w:proofErr w:type="spellEnd"/>
      <w:r w:rsidRPr="00650E9F">
        <w:rPr>
          <w:color w:val="000000" w:themeColor="text1"/>
          <w:sz w:val="28"/>
          <w:szCs w:val="28"/>
          <w:lang w:val="uk-UA"/>
        </w:rPr>
        <w:t xml:space="preserve"> // Фінанси України. – 2012. – № 8. –</w:t>
      </w:r>
      <w:r>
        <w:rPr>
          <w:color w:val="000000" w:themeColor="text1"/>
          <w:sz w:val="28"/>
          <w:szCs w:val="28"/>
          <w:lang w:val="uk-UA"/>
        </w:rPr>
        <w:t xml:space="preserve"> 14</w:t>
      </w:r>
      <w:r w:rsidRPr="00650E9F">
        <w:rPr>
          <w:color w:val="000000" w:themeColor="text1"/>
          <w:sz w:val="28"/>
          <w:szCs w:val="28"/>
          <w:lang w:val="uk-UA"/>
        </w:rPr>
        <w:t>7 с.</w:t>
      </w:r>
    </w:p>
    <w:p w:rsidR="00285767" w:rsidRPr="00650E9F" w:rsidRDefault="00285767" w:rsidP="00285767">
      <w:pPr>
        <w:pStyle w:val="a4"/>
        <w:numPr>
          <w:ilvl w:val="0"/>
          <w:numId w:val="3"/>
        </w:numPr>
        <w:spacing w:line="360" w:lineRule="auto"/>
        <w:jc w:val="both"/>
        <w:rPr>
          <w:color w:val="000000" w:themeColor="text1"/>
          <w:sz w:val="28"/>
          <w:szCs w:val="28"/>
          <w:lang w:val="uk-UA"/>
        </w:rPr>
      </w:pPr>
      <w:r w:rsidRPr="00650E9F">
        <w:rPr>
          <w:color w:val="000000" w:themeColor="text1"/>
          <w:sz w:val="28"/>
          <w:szCs w:val="28"/>
          <w:lang w:val="uk-UA"/>
        </w:rPr>
        <w:t xml:space="preserve"> Загородній А.Г. Фінансово-економічний словник / А.Г. Загородній, Г.Л. Вознюк, Т.С. </w:t>
      </w:r>
      <w:proofErr w:type="spellStart"/>
      <w:r w:rsidRPr="00650E9F">
        <w:rPr>
          <w:color w:val="000000" w:themeColor="text1"/>
          <w:sz w:val="28"/>
          <w:szCs w:val="28"/>
          <w:lang w:val="uk-UA"/>
        </w:rPr>
        <w:t>Смовженко</w:t>
      </w:r>
      <w:proofErr w:type="spellEnd"/>
      <w:r w:rsidRPr="00650E9F">
        <w:rPr>
          <w:color w:val="000000" w:themeColor="text1"/>
          <w:sz w:val="28"/>
          <w:szCs w:val="28"/>
          <w:lang w:val="uk-UA"/>
        </w:rPr>
        <w:t xml:space="preserve">. – Львів: Видав. </w:t>
      </w:r>
      <w:proofErr w:type="spellStart"/>
      <w:r w:rsidRPr="00650E9F">
        <w:rPr>
          <w:color w:val="000000" w:themeColor="text1"/>
          <w:sz w:val="28"/>
          <w:szCs w:val="28"/>
          <w:lang w:val="uk-UA"/>
        </w:rPr>
        <w:t>Нац</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універ</w:t>
      </w:r>
      <w:proofErr w:type="spellEnd"/>
      <w:r w:rsidRPr="00650E9F">
        <w:rPr>
          <w:color w:val="000000" w:themeColor="text1"/>
          <w:sz w:val="28"/>
          <w:szCs w:val="28"/>
          <w:lang w:val="uk-UA"/>
        </w:rPr>
        <w:t>. «Львівська політехніка», 2015. – 714 с.</w:t>
      </w:r>
    </w:p>
    <w:p w:rsidR="00285767" w:rsidRPr="00650E9F" w:rsidRDefault="00285767" w:rsidP="00285767">
      <w:pPr>
        <w:pStyle w:val="a4"/>
        <w:numPr>
          <w:ilvl w:val="0"/>
          <w:numId w:val="3"/>
        </w:numPr>
        <w:spacing w:line="360" w:lineRule="auto"/>
        <w:jc w:val="both"/>
        <w:rPr>
          <w:color w:val="000000" w:themeColor="text1"/>
          <w:sz w:val="28"/>
          <w:szCs w:val="28"/>
          <w:lang w:val="uk-UA"/>
        </w:rPr>
      </w:pPr>
      <w:r w:rsidRPr="00650E9F">
        <w:rPr>
          <w:color w:val="000000" w:themeColor="text1"/>
          <w:sz w:val="28"/>
          <w:szCs w:val="28"/>
          <w:lang w:val="uk-UA"/>
        </w:rPr>
        <w:t xml:space="preserve"> </w:t>
      </w:r>
      <w:proofErr w:type="spellStart"/>
      <w:r w:rsidRPr="00650E9F">
        <w:rPr>
          <w:color w:val="000000" w:themeColor="text1"/>
          <w:sz w:val="28"/>
          <w:szCs w:val="28"/>
          <w:lang w:val="uk-UA"/>
        </w:rPr>
        <w:t>Жаженова</w:t>
      </w:r>
      <w:proofErr w:type="spellEnd"/>
      <w:r w:rsidRPr="00650E9F">
        <w:rPr>
          <w:color w:val="000000" w:themeColor="text1"/>
          <w:sz w:val="28"/>
          <w:szCs w:val="28"/>
          <w:lang w:val="uk-UA"/>
        </w:rPr>
        <w:t xml:space="preserve"> Г.И. </w:t>
      </w:r>
      <w:proofErr w:type="spellStart"/>
      <w:r w:rsidRPr="00650E9F">
        <w:rPr>
          <w:color w:val="000000" w:themeColor="text1"/>
          <w:sz w:val="28"/>
          <w:szCs w:val="28"/>
          <w:lang w:val="uk-UA"/>
        </w:rPr>
        <w:t>Исламская</w:t>
      </w:r>
      <w:proofErr w:type="spellEnd"/>
      <w:r w:rsidRPr="00650E9F">
        <w:rPr>
          <w:color w:val="000000" w:themeColor="text1"/>
          <w:sz w:val="28"/>
          <w:szCs w:val="28"/>
          <w:lang w:val="uk-UA"/>
        </w:rPr>
        <w:t xml:space="preserve"> модель </w:t>
      </w:r>
      <w:proofErr w:type="spellStart"/>
      <w:r w:rsidRPr="00650E9F">
        <w:rPr>
          <w:color w:val="000000" w:themeColor="text1"/>
          <w:sz w:val="28"/>
          <w:szCs w:val="28"/>
          <w:lang w:val="uk-UA"/>
        </w:rPr>
        <w:t>страхования</w:t>
      </w:r>
      <w:proofErr w:type="spellEnd"/>
      <w:r w:rsidRPr="00650E9F">
        <w:rPr>
          <w:color w:val="000000" w:themeColor="text1"/>
          <w:sz w:val="28"/>
          <w:szCs w:val="28"/>
          <w:lang w:val="uk-UA"/>
        </w:rPr>
        <w:t xml:space="preserve"> / </w:t>
      </w:r>
      <w:r>
        <w:rPr>
          <w:color w:val="000000" w:themeColor="text1"/>
          <w:sz w:val="28"/>
          <w:szCs w:val="28"/>
          <w:lang w:val="uk-UA"/>
        </w:rPr>
        <w:t xml:space="preserve">Г. И. </w:t>
      </w:r>
      <w:proofErr w:type="spellStart"/>
      <w:r>
        <w:rPr>
          <w:color w:val="000000" w:themeColor="text1"/>
          <w:sz w:val="28"/>
          <w:szCs w:val="28"/>
          <w:lang w:val="uk-UA"/>
        </w:rPr>
        <w:t>Жаженова</w:t>
      </w:r>
      <w:proofErr w:type="spellEnd"/>
      <w:r>
        <w:rPr>
          <w:color w:val="000000" w:themeColor="text1"/>
          <w:sz w:val="28"/>
          <w:szCs w:val="28"/>
          <w:lang w:val="uk-UA"/>
        </w:rPr>
        <w:t xml:space="preserve">, О.М. </w:t>
      </w:r>
      <w:proofErr w:type="spellStart"/>
      <w:r>
        <w:rPr>
          <w:color w:val="000000" w:themeColor="text1"/>
          <w:sz w:val="28"/>
          <w:szCs w:val="28"/>
          <w:lang w:val="uk-UA"/>
        </w:rPr>
        <w:t>Егизеков</w:t>
      </w:r>
      <w:proofErr w:type="spellEnd"/>
      <w:r w:rsidRPr="00650E9F">
        <w:rPr>
          <w:color w:val="000000" w:themeColor="text1"/>
          <w:sz w:val="28"/>
          <w:szCs w:val="28"/>
          <w:lang w:val="uk-UA"/>
        </w:rPr>
        <w:t xml:space="preserve"> – </w:t>
      </w:r>
      <w:proofErr w:type="spellStart"/>
      <w:r w:rsidRPr="00650E9F">
        <w:rPr>
          <w:color w:val="000000" w:themeColor="text1"/>
          <w:sz w:val="28"/>
          <w:szCs w:val="28"/>
          <w:lang w:val="uk-UA"/>
        </w:rPr>
        <w:t>Вестник</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Семипалатинского</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государственного</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университета</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им</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Шакарима</w:t>
      </w:r>
      <w:proofErr w:type="spellEnd"/>
      <w:r w:rsidRPr="00650E9F">
        <w:rPr>
          <w:color w:val="000000" w:themeColor="text1"/>
          <w:sz w:val="28"/>
          <w:szCs w:val="28"/>
          <w:lang w:val="uk-UA"/>
        </w:rPr>
        <w:t>. − 2011. − № 3(55). − 38-43 с.</w:t>
      </w:r>
    </w:p>
    <w:p w:rsidR="00285767" w:rsidRPr="00650E9F" w:rsidRDefault="00285767" w:rsidP="00285767">
      <w:pPr>
        <w:pStyle w:val="a4"/>
        <w:numPr>
          <w:ilvl w:val="0"/>
          <w:numId w:val="3"/>
        </w:numPr>
        <w:spacing w:line="360" w:lineRule="auto"/>
        <w:jc w:val="both"/>
        <w:rPr>
          <w:color w:val="000000" w:themeColor="text1"/>
          <w:sz w:val="28"/>
          <w:szCs w:val="28"/>
          <w:lang w:val="uk-UA"/>
        </w:rPr>
      </w:pPr>
      <w:r w:rsidRPr="00650E9F">
        <w:rPr>
          <w:color w:val="000000" w:themeColor="text1"/>
          <w:sz w:val="28"/>
          <w:szCs w:val="28"/>
          <w:lang w:val="uk-UA"/>
        </w:rPr>
        <w:t xml:space="preserve"> </w:t>
      </w:r>
      <w:proofErr w:type="spellStart"/>
      <w:r w:rsidRPr="00650E9F">
        <w:rPr>
          <w:color w:val="000000" w:themeColor="text1"/>
          <w:sz w:val="28"/>
          <w:szCs w:val="28"/>
          <w:lang w:val="uk-UA"/>
        </w:rPr>
        <w:t>Беккин</w:t>
      </w:r>
      <w:proofErr w:type="spellEnd"/>
      <w:r w:rsidRPr="00650E9F">
        <w:rPr>
          <w:color w:val="000000" w:themeColor="text1"/>
          <w:sz w:val="28"/>
          <w:szCs w:val="28"/>
          <w:lang w:val="uk-UA"/>
        </w:rPr>
        <w:t xml:space="preserve"> Р.И. </w:t>
      </w:r>
      <w:proofErr w:type="spellStart"/>
      <w:r w:rsidRPr="00650E9F">
        <w:rPr>
          <w:color w:val="000000" w:themeColor="text1"/>
          <w:sz w:val="28"/>
          <w:szCs w:val="28"/>
          <w:lang w:val="uk-UA"/>
        </w:rPr>
        <w:t>Исламское</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страхование</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такафул</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учеб</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пособие</w:t>
      </w:r>
      <w:proofErr w:type="spellEnd"/>
      <w:r w:rsidRPr="00650E9F">
        <w:rPr>
          <w:color w:val="000000" w:themeColor="text1"/>
          <w:sz w:val="28"/>
          <w:szCs w:val="28"/>
          <w:lang w:val="uk-UA"/>
        </w:rPr>
        <w:t xml:space="preserve"> / Р.И. </w:t>
      </w:r>
      <w:proofErr w:type="spellStart"/>
      <w:r w:rsidRPr="00650E9F">
        <w:rPr>
          <w:color w:val="000000" w:themeColor="text1"/>
          <w:sz w:val="28"/>
          <w:szCs w:val="28"/>
          <w:lang w:val="uk-UA"/>
        </w:rPr>
        <w:t>Беккин</w:t>
      </w:r>
      <w:proofErr w:type="spellEnd"/>
      <w:r w:rsidRPr="00650E9F">
        <w:rPr>
          <w:color w:val="000000" w:themeColor="text1"/>
          <w:sz w:val="28"/>
          <w:szCs w:val="28"/>
          <w:lang w:val="uk-UA"/>
        </w:rPr>
        <w:t>. – Казань</w:t>
      </w:r>
      <w:r w:rsidRPr="00650E9F">
        <w:rPr>
          <w:color w:val="000000" w:themeColor="text1"/>
          <w:sz w:val="28"/>
          <w:szCs w:val="28"/>
        </w:rPr>
        <w:t xml:space="preserve"> </w:t>
      </w:r>
      <w:r w:rsidRPr="00650E9F">
        <w:rPr>
          <w:color w:val="000000" w:themeColor="text1"/>
          <w:sz w:val="28"/>
          <w:szCs w:val="28"/>
          <w:lang w:val="uk-UA"/>
        </w:rPr>
        <w:t>: Казан. ун-т, 2012. – 140 с.</w:t>
      </w:r>
    </w:p>
    <w:p w:rsidR="00285767" w:rsidRPr="00650E9F" w:rsidRDefault="00285767" w:rsidP="00285767">
      <w:pPr>
        <w:pStyle w:val="a4"/>
        <w:numPr>
          <w:ilvl w:val="0"/>
          <w:numId w:val="3"/>
        </w:numPr>
        <w:spacing w:line="360" w:lineRule="auto"/>
        <w:jc w:val="both"/>
        <w:rPr>
          <w:color w:val="000000" w:themeColor="text1"/>
          <w:sz w:val="28"/>
          <w:szCs w:val="28"/>
          <w:lang w:val="uk-UA"/>
        </w:rPr>
      </w:pPr>
      <w:r w:rsidRPr="00650E9F">
        <w:rPr>
          <w:color w:val="000000" w:themeColor="text1"/>
          <w:sz w:val="28"/>
          <w:szCs w:val="28"/>
          <w:lang w:val="uk-UA"/>
        </w:rPr>
        <w:lastRenderedPageBreak/>
        <w:t xml:space="preserve"> </w:t>
      </w:r>
      <w:proofErr w:type="spellStart"/>
      <w:r w:rsidRPr="00650E9F">
        <w:rPr>
          <w:color w:val="000000" w:themeColor="text1"/>
          <w:sz w:val="28"/>
          <w:szCs w:val="28"/>
          <w:lang w:val="uk-UA"/>
        </w:rPr>
        <w:t>Плиса</w:t>
      </w:r>
      <w:proofErr w:type="spellEnd"/>
      <w:r w:rsidRPr="00650E9F">
        <w:rPr>
          <w:color w:val="000000" w:themeColor="text1"/>
          <w:sz w:val="28"/>
          <w:szCs w:val="28"/>
          <w:lang w:val="uk-UA"/>
        </w:rPr>
        <w:t xml:space="preserve"> В.Й. Страхування: </w:t>
      </w:r>
      <w:proofErr w:type="spellStart"/>
      <w:r w:rsidRPr="00650E9F">
        <w:rPr>
          <w:color w:val="000000" w:themeColor="text1"/>
          <w:sz w:val="28"/>
          <w:szCs w:val="28"/>
          <w:lang w:val="uk-UA"/>
        </w:rPr>
        <w:t>навч</w:t>
      </w:r>
      <w:proofErr w:type="spellEnd"/>
      <w:r w:rsidRPr="00650E9F">
        <w:rPr>
          <w:color w:val="000000" w:themeColor="text1"/>
          <w:sz w:val="28"/>
          <w:szCs w:val="28"/>
          <w:lang w:val="uk-UA"/>
        </w:rPr>
        <w:t xml:space="preserve">. посібник. 2 – е вид. / В.Й. </w:t>
      </w:r>
      <w:proofErr w:type="spellStart"/>
      <w:r w:rsidRPr="00650E9F">
        <w:rPr>
          <w:color w:val="000000" w:themeColor="text1"/>
          <w:sz w:val="28"/>
          <w:szCs w:val="28"/>
          <w:lang w:val="uk-UA"/>
        </w:rPr>
        <w:t>Плиса</w:t>
      </w:r>
      <w:proofErr w:type="spellEnd"/>
      <w:r w:rsidRPr="00650E9F">
        <w:rPr>
          <w:color w:val="000000" w:themeColor="text1"/>
          <w:sz w:val="28"/>
          <w:szCs w:val="28"/>
          <w:lang w:val="uk-UA"/>
        </w:rPr>
        <w:t>– К.</w:t>
      </w:r>
      <w:r w:rsidRPr="00650E9F">
        <w:rPr>
          <w:color w:val="000000" w:themeColor="text1"/>
          <w:sz w:val="28"/>
          <w:szCs w:val="28"/>
        </w:rPr>
        <w:t xml:space="preserve"> </w:t>
      </w:r>
      <w:r w:rsidRPr="00650E9F">
        <w:rPr>
          <w:color w:val="000000" w:themeColor="text1"/>
          <w:sz w:val="28"/>
          <w:szCs w:val="28"/>
          <w:lang w:val="uk-UA"/>
        </w:rPr>
        <w:t>: Каравела, 2008. – 392 с.</w:t>
      </w:r>
    </w:p>
    <w:p w:rsidR="00285767" w:rsidRPr="00650E9F" w:rsidRDefault="00285767" w:rsidP="00285767">
      <w:pPr>
        <w:pStyle w:val="a4"/>
        <w:numPr>
          <w:ilvl w:val="0"/>
          <w:numId w:val="3"/>
        </w:numPr>
        <w:spacing w:line="360" w:lineRule="auto"/>
        <w:jc w:val="both"/>
        <w:rPr>
          <w:color w:val="000000" w:themeColor="text1"/>
          <w:sz w:val="28"/>
          <w:szCs w:val="28"/>
          <w:lang w:val="uk-UA"/>
        </w:rPr>
      </w:pPr>
      <w:r w:rsidRPr="00650E9F">
        <w:rPr>
          <w:color w:val="000000" w:themeColor="text1"/>
          <w:sz w:val="28"/>
          <w:szCs w:val="28"/>
          <w:lang w:val="uk-UA"/>
        </w:rPr>
        <w:t xml:space="preserve"> </w:t>
      </w:r>
      <w:r w:rsidRPr="00F14E72">
        <w:rPr>
          <w:sz w:val="28"/>
          <w:lang w:val="uk-UA"/>
        </w:rPr>
        <w:t xml:space="preserve">Філіпенко Д.В. Особливості ісламського страхування / Філіпенко Д.В., </w:t>
      </w:r>
      <w:proofErr w:type="spellStart"/>
      <w:r w:rsidRPr="00F14E72">
        <w:rPr>
          <w:sz w:val="28"/>
          <w:lang w:val="uk-UA"/>
        </w:rPr>
        <w:t>Войнова</w:t>
      </w:r>
      <w:proofErr w:type="spellEnd"/>
      <w:r w:rsidRPr="00F14E72">
        <w:rPr>
          <w:sz w:val="28"/>
          <w:lang w:val="uk-UA"/>
        </w:rPr>
        <w:t xml:space="preserve"> Є.І. // Збірник наукових праць Восьмої міжнародної науково-практичної конференції.  </w:t>
      </w:r>
      <w:r>
        <w:rPr>
          <w:sz w:val="28"/>
        </w:rPr>
        <w:t>– 2018. – 49-50 с.</w:t>
      </w:r>
    </w:p>
    <w:p w:rsidR="00285767" w:rsidRPr="00650E9F" w:rsidRDefault="00285767" w:rsidP="00285767">
      <w:pPr>
        <w:pStyle w:val="a4"/>
        <w:numPr>
          <w:ilvl w:val="0"/>
          <w:numId w:val="3"/>
        </w:numPr>
        <w:spacing w:line="360" w:lineRule="auto"/>
        <w:jc w:val="both"/>
        <w:rPr>
          <w:color w:val="000000" w:themeColor="text1"/>
          <w:sz w:val="28"/>
          <w:szCs w:val="28"/>
          <w:lang w:val="uk-UA"/>
        </w:rPr>
      </w:pPr>
      <w:r w:rsidRPr="00650E9F">
        <w:rPr>
          <w:color w:val="000000" w:themeColor="text1"/>
          <w:sz w:val="28"/>
          <w:szCs w:val="28"/>
          <w:lang w:val="uk-UA"/>
        </w:rPr>
        <w:t xml:space="preserve"> </w:t>
      </w:r>
      <w:proofErr w:type="spellStart"/>
      <w:r w:rsidRPr="00650E9F">
        <w:rPr>
          <w:color w:val="000000" w:themeColor="text1"/>
          <w:sz w:val="28"/>
          <w:szCs w:val="28"/>
          <w:lang w:val="uk-UA"/>
        </w:rPr>
        <w:t>Войнова</w:t>
      </w:r>
      <w:proofErr w:type="spellEnd"/>
      <w:r w:rsidRPr="00650E9F">
        <w:rPr>
          <w:color w:val="000000" w:themeColor="text1"/>
          <w:sz w:val="28"/>
          <w:szCs w:val="28"/>
          <w:lang w:val="uk-UA"/>
        </w:rPr>
        <w:t xml:space="preserve"> Є.І. Світовий ринок страхових послуг та фінансових послуг: структурні зрушення та конкурентоспроможність країн: монографія / Є.І </w:t>
      </w:r>
      <w:proofErr w:type="spellStart"/>
      <w:r w:rsidRPr="00650E9F">
        <w:rPr>
          <w:color w:val="000000" w:themeColor="text1"/>
          <w:sz w:val="28"/>
          <w:szCs w:val="28"/>
          <w:lang w:val="uk-UA"/>
        </w:rPr>
        <w:t>Войнова</w:t>
      </w:r>
      <w:proofErr w:type="spellEnd"/>
      <w:r w:rsidRPr="00650E9F">
        <w:rPr>
          <w:color w:val="000000" w:themeColor="text1"/>
          <w:sz w:val="28"/>
          <w:szCs w:val="28"/>
          <w:lang w:val="uk-UA"/>
        </w:rPr>
        <w:t xml:space="preserve">. – Одеса: </w:t>
      </w:r>
      <w:proofErr w:type="spellStart"/>
      <w:r w:rsidRPr="00650E9F">
        <w:rPr>
          <w:color w:val="000000" w:themeColor="text1"/>
          <w:sz w:val="28"/>
          <w:szCs w:val="28"/>
          <w:lang w:val="uk-UA"/>
        </w:rPr>
        <w:t>Олді</w:t>
      </w:r>
      <w:proofErr w:type="spellEnd"/>
      <w:r w:rsidRPr="00650E9F">
        <w:rPr>
          <w:color w:val="000000" w:themeColor="text1"/>
          <w:sz w:val="28"/>
          <w:szCs w:val="28"/>
          <w:lang w:val="uk-UA"/>
        </w:rPr>
        <w:t xml:space="preserve"> плюс, 2018 – 568 с.</w:t>
      </w:r>
    </w:p>
    <w:p w:rsidR="00285767" w:rsidRPr="00650E9F" w:rsidRDefault="00285767" w:rsidP="00285767">
      <w:pPr>
        <w:pStyle w:val="a4"/>
        <w:numPr>
          <w:ilvl w:val="0"/>
          <w:numId w:val="3"/>
        </w:numPr>
        <w:spacing w:line="360" w:lineRule="auto"/>
        <w:jc w:val="both"/>
        <w:rPr>
          <w:color w:val="000000" w:themeColor="text1"/>
          <w:sz w:val="28"/>
          <w:szCs w:val="28"/>
          <w:lang w:val="uk-UA"/>
        </w:rPr>
      </w:pPr>
      <w:r w:rsidRPr="00650E9F">
        <w:rPr>
          <w:color w:val="000000" w:themeColor="text1"/>
          <w:sz w:val="28"/>
          <w:szCs w:val="28"/>
          <w:lang w:val="uk-UA"/>
        </w:rPr>
        <w:t xml:space="preserve"> </w:t>
      </w:r>
      <w:proofErr w:type="spellStart"/>
      <w:r w:rsidRPr="00650E9F">
        <w:rPr>
          <w:color w:val="000000" w:themeColor="text1"/>
          <w:sz w:val="28"/>
          <w:szCs w:val="28"/>
          <w:lang w:val="uk-UA"/>
        </w:rPr>
        <w:t>Яворська</w:t>
      </w:r>
      <w:proofErr w:type="spellEnd"/>
      <w:r w:rsidRPr="00650E9F">
        <w:rPr>
          <w:color w:val="000000" w:themeColor="text1"/>
          <w:sz w:val="28"/>
          <w:szCs w:val="28"/>
          <w:lang w:val="uk-UA"/>
        </w:rPr>
        <w:t xml:space="preserve"> Т.В. Страхові послуги: </w:t>
      </w:r>
      <w:proofErr w:type="spellStart"/>
      <w:r w:rsidRPr="00650E9F">
        <w:rPr>
          <w:color w:val="000000" w:themeColor="text1"/>
          <w:sz w:val="28"/>
          <w:szCs w:val="28"/>
          <w:lang w:val="uk-UA"/>
        </w:rPr>
        <w:t>навч</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посіб</w:t>
      </w:r>
      <w:proofErr w:type="spellEnd"/>
      <w:r w:rsidRPr="00650E9F">
        <w:rPr>
          <w:color w:val="000000" w:themeColor="text1"/>
          <w:sz w:val="28"/>
          <w:szCs w:val="28"/>
          <w:lang w:val="uk-UA"/>
        </w:rPr>
        <w:t xml:space="preserve">./ Т.В. </w:t>
      </w:r>
      <w:proofErr w:type="spellStart"/>
      <w:r w:rsidRPr="00650E9F">
        <w:rPr>
          <w:color w:val="000000" w:themeColor="text1"/>
          <w:sz w:val="28"/>
          <w:szCs w:val="28"/>
          <w:lang w:val="uk-UA"/>
        </w:rPr>
        <w:t>Яворська</w:t>
      </w:r>
      <w:proofErr w:type="spellEnd"/>
      <w:r w:rsidRPr="00650E9F">
        <w:rPr>
          <w:color w:val="000000" w:themeColor="text1"/>
          <w:sz w:val="28"/>
          <w:szCs w:val="28"/>
          <w:lang w:val="uk-UA"/>
        </w:rPr>
        <w:t>. – К.</w:t>
      </w:r>
      <w:r w:rsidRPr="00650E9F">
        <w:rPr>
          <w:color w:val="000000" w:themeColor="text1"/>
          <w:sz w:val="28"/>
          <w:szCs w:val="28"/>
        </w:rPr>
        <w:t xml:space="preserve"> </w:t>
      </w:r>
      <w:r w:rsidRPr="00650E9F">
        <w:rPr>
          <w:color w:val="000000" w:themeColor="text1"/>
          <w:sz w:val="28"/>
          <w:szCs w:val="28"/>
          <w:lang w:val="uk-UA"/>
        </w:rPr>
        <w:t>: Знання, 2008. – 350 с.</w:t>
      </w:r>
    </w:p>
    <w:p w:rsidR="00285767" w:rsidRPr="00650E9F" w:rsidRDefault="00285767" w:rsidP="00285767">
      <w:pPr>
        <w:pStyle w:val="a4"/>
        <w:numPr>
          <w:ilvl w:val="0"/>
          <w:numId w:val="3"/>
        </w:numPr>
        <w:spacing w:line="360" w:lineRule="auto"/>
        <w:jc w:val="both"/>
        <w:rPr>
          <w:color w:val="000000" w:themeColor="text1"/>
          <w:sz w:val="28"/>
          <w:szCs w:val="28"/>
          <w:lang w:val="uk-UA"/>
        </w:rPr>
      </w:pPr>
      <w:r w:rsidRPr="00650E9F">
        <w:rPr>
          <w:color w:val="000000" w:themeColor="text1"/>
          <w:sz w:val="28"/>
          <w:szCs w:val="28"/>
          <w:lang w:val="uk-UA"/>
        </w:rPr>
        <w:t xml:space="preserve"> </w:t>
      </w:r>
      <w:proofErr w:type="spellStart"/>
      <w:r w:rsidRPr="00650E9F">
        <w:rPr>
          <w:color w:val="000000" w:themeColor="text1"/>
          <w:sz w:val="28"/>
          <w:szCs w:val="28"/>
          <w:lang w:val="uk-UA"/>
        </w:rPr>
        <w:t>World</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Takaful</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Report</w:t>
      </w:r>
      <w:proofErr w:type="spellEnd"/>
      <w:r w:rsidRPr="00650E9F">
        <w:rPr>
          <w:color w:val="000000" w:themeColor="text1"/>
          <w:sz w:val="28"/>
          <w:szCs w:val="28"/>
          <w:lang w:val="uk-UA"/>
        </w:rPr>
        <w:t xml:space="preserve"> : </w:t>
      </w:r>
      <w:r w:rsidRPr="00650E9F">
        <w:rPr>
          <w:color w:val="000000" w:themeColor="text1"/>
          <w:sz w:val="28"/>
          <w:szCs w:val="28"/>
          <w:lang w:val="en-US"/>
        </w:rPr>
        <w:t xml:space="preserve">[Electronic Resource]. </w:t>
      </w:r>
      <w:r w:rsidRPr="00650E9F">
        <w:rPr>
          <w:color w:val="000000" w:themeColor="text1"/>
          <w:sz w:val="28"/>
          <w:szCs w:val="28"/>
          <w:lang w:val="uk-UA"/>
        </w:rPr>
        <w:t>–</w:t>
      </w:r>
      <w:r w:rsidRPr="00650E9F">
        <w:rPr>
          <w:color w:val="000000" w:themeColor="text1"/>
          <w:sz w:val="28"/>
          <w:szCs w:val="28"/>
          <w:lang w:val="en-US"/>
        </w:rPr>
        <w:t xml:space="preserve"> </w:t>
      </w:r>
      <w:proofErr w:type="spellStart"/>
      <w:r w:rsidRPr="00650E9F">
        <w:rPr>
          <w:color w:val="000000" w:themeColor="text1"/>
          <w:sz w:val="28"/>
          <w:szCs w:val="28"/>
          <w:lang w:val="en-US"/>
        </w:rPr>
        <w:t>Milliman</w:t>
      </w:r>
      <w:proofErr w:type="spellEnd"/>
      <w:r w:rsidRPr="00650E9F">
        <w:rPr>
          <w:color w:val="000000" w:themeColor="text1"/>
          <w:sz w:val="28"/>
          <w:szCs w:val="28"/>
          <w:lang w:val="uk-UA"/>
        </w:rPr>
        <w:t>, 2017.</w:t>
      </w:r>
      <w:r w:rsidRPr="00650E9F">
        <w:rPr>
          <w:color w:val="000000" w:themeColor="text1"/>
          <w:sz w:val="28"/>
          <w:szCs w:val="28"/>
          <w:lang w:val="en-US"/>
        </w:rPr>
        <w:t xml:space="preserve"> - Access mode: </w:t>
      </w:r>
      <w:r w:rsidRPr="00650E9F">
        <w:rPr>
          <w:color w:val="000000" w:themeColor="text1"/>
          <w:sz w:val="28"/>
          <w:szCs w:val="28"/>
          <w:lang w:val="uk-UA"/>
        </w:rPr>
        <w:t xml:space="preserve"> </w:t>
      </w:r>
      <w:r w:rsidRPr="00650E9F">
        <w:rPr>
          <w:color w:val="000000" w:themeColor="text1"/>
          <w:sz w:val="28"/>
          <w:szCs w:val="28"/>
          <w:lang w:val="en-US"/>
        </w:rPr>
        <w:t>http</w:t>
      </w:r>
      <w:r w:rsidRPr="00650E9F">
        <w:rPr>
          <w:color w:val="000000" w:themeColor="text1"/>
          <w:sz w:val="28"/>
          <w:szCs w:val="28"/>
          <w:lang w:val="uk-UA"/>
        </w:rPr>
        <w:t>://</w:t>
      </w:r>
      <w:r w:rsidRPr="00650E9F">
        <w:rPr>
          <w:color w:val="000000" w:themeColor="text1"/>
          <w:sz w:val="28"/>
          <w:szCs w:val="28"/>
          <w:lang w:val="en-US"/>
        </w:rPr>
        <w:t>www</w:t>
      </w:r>
      <w:r w:rsidRPr="00650E9F">
        <w:rPr>
          <w:color w:val="000000" w:themeColor="text1"/>
          <w:sz w:val="28"/>
          <w:szCs w:val="28"/>
          <w:lang w:val="uk-UA"/>
        </w:rPr>
        <w:t>.</w:t>
      </w:r>
      <w:proofErr w:type="spellStart"/>
      <w:r w:rsidRPr="00650E9F">
        <w:rPr>
          <w:color w:val="000000" w:themeColor="text1"/>
          <w:sz w:val="28"/>
          <w:szCs w:val="28"/>
          <w:lang w:val="en-US"/>
        </w:rPr>
        <w:t>milliman</w:t>
      </w:r>
      <w:proofErr w:type="spellEnd"/>
      <w:r w:rsidRPr="00650E9F">
        <w:rPr>
          <w:color w:val="000000" w:themeColor="text1"/>
          <w:sz w:val="28"/>
          <w:szCs w:val="28"/>
          <w:lang w:val="uk-UA"/>
        </w:rPr>
        <w:t>.</w:t>
      </w:r>
      <w:r w:rsidRPr="00650E9F">
        <w:rPr>
          <w:color w:val="000000" w:themeColor="text1"/>
          <w:sz w:val="28"/>
          <w:szCs w:val="28"/>
          <w:lang w:val="en-US"/>
        </w:rPr>
        <w:t>com</w:t>
      </w:r>
      <w:r w:rsidRPr="00650E9F">
        <w:rPr>
          <w:color w:val="000000" w:themeColor="text1"/>
          <w:sz w:val="28"/>
          <w:szCs w:val="28"/>
          <w:lang w:val="uk-UA"/>
        </w:rPr>
        <w:t>/</w:t>
      </w:r>
      <w:proofErr w:type="spellStart"/>
      <w:r w:rsidRPr="00650E9F">
        <w:rPr>
          <w:color w:val="000000" w:themeColor="text1"/>
          <w:sz w:val="28"/>
          <w:szCs w:val="28"/>
          <w:lang w:val="en-US"/>
        </w:rPr>
        <w:t>uploadedFiles</w:t>
      </w:r>
      <w:proofErr w:type="spellEnd"/>
      <w:r w:rsidRPr="00650E9F">
        <w:rPr>
          <w:color w:val="000000" w:themeColor="text1"/>
          <w:sz w:val="28"/>
          <w:szCs w:val="28"/>
          <w:lang w:val="uk-UA"/>
        </w:rPr>
        <w:t>/</w:t>
      </w:r>
      <w:r w:rsidRPr="00650E9F">
        <w:rPr>
          <w:color w:val="000000" w:themeColor="text1"/>
          <w:sz w:val="28"/>
          <w:szCs w:val="28"/>
          <w:lang w:val="en-US"/>
        </w:rPr>
        <w:t>insight</w:t>
      </w:r>
      <w:r w:rsidRPr="00650E9F">
        <w:rPr>
          <w:color w:val="000000" w:themeColor="text1"/>
          <w:sz w:val="28"/>
          <w:szCs w:val="28"/>
          <w:lang w:val="uk-UA"/>
        </w:rPr>
        <w:t>/2017/</w:t>
      </w:r>
      <w:r w:rsidRPr="00650E9F">
        <w:rPr>
          <w:color w:val="000000" w:themeColor="text1"/>
          <w:sz w:val="28"/>
          <w:szCs w:val="28"/>
          <w:lang w:val="en-US"/>
        </w:rPr>
        <w:t>Takaful</w:t>
      </w:r>
      <w:r w:rsidRPr="00650E9F">
        <w:rPr>
          <w:color w:val="000000" w:themeColor="text1"/>
          <w:sz w:val="28"/>
          <w:szCs w:val="28"/>
          <w:lang w:val="uk-UA"/>
        </w:rPr>
        <w:t>-2017-</w:t>
      </w:r>
      <w:r w:rsidRPr="00650E9F">
        <w:rPr>
          <w:color w:val="000000" w:themeColor="text1"/>
          <w:sz w:val="28"/>
          <w:szCs w:val="28"/>
          <w:lang w:val="en-US"/>
        </w:rPr>
        <w:t>full</w:t>
      </w:r>
      <w:r w:rsidRPr="00650E9F">
        <w:rPr>
          <w:color w:val="000000" w:themeColor="text1"/>
          <w:sz w:val="28"/>
          <w:szCs w:val="28"/>
          <w:lang w:val="uk-UA"/>
        </w:rPr>
        <w:t>-</w:t>
      </w:r>
      <w:r w:rsidRPr="00650E9F">
        <w:rPr>
          <w:color w:val="000000" w:themeColor="text1"/>
          <w:sz w:val="28"/>
          <w:szCs w:val="28"/>
          <w:lang w:val="en-US"/>
        </w:rPr>
        <w:t>report</w:t>
      </w:r>
      <w:r w:rsidRPr="00650E9F">
        <w:rPr>
          <w:color w:val="000000" w:themeColor="text1"/>
          <w:sz w:val="28"/>
          <w:szCs w:val="28"/>
          <w:lang w:val="uk-UA"/>
        </w:rPr>
        <w:t>.</w:t>
      </w:r>
      <w:r w:rsidRPr="00650E9F">
        <w:rPr>
          <w:color w:val="000000" w:themeColor="text1"/>
          <w:sz w:val="28"/>
          <w:szCs w:val="28"/>
          <w:lang w:val="en-US"/>
        </w:rPr>
        <w:t>pdf</w:t>
      </w:r>
    </w:p>
    <w:p w:rsidR="00285767" w:rsidRPr="00650E9F" w:rsidRDefault="00285767" w:rsidP="00285767">
      <w:pPr>
        <w:pStyle w:val="a4"/>
        <w:numPr>
          <w:ilvl w:val="0"/>
          <w:numId w:val="3"/>
        </w:numPr>
        <w:spacing w:after="200" w:line="360" w:lineRule="auto"/>
        <w:jc w:val="both"/>
        <w:rPr>
          <w:color w:val="000000" w:themeColor="text1"/>
          <w:sz w:val="28"/>
          <w:szCs w:val="28"/>
          <w:lang w:val="uk-UA"/>
        </w:rPr>
      </w:pPr>
      <w:r w:rsidRPr="00650E9F">
        <w:rPr>
          <w:color w:val="000000" w:themeColor="text1"/>
          <w:sz w:val="28"/>
          <w:szCs w:val="28"/>
          <w:lang w:val="uk-UA"/>
        </w:rPr>
        <w:t xml:space="preserve"> </w:t>
      </w:r>
      <w:proofErr w:type="spellStart"/>
      <w:r w:rsidRPr="00650E9F">
        <w:rPr>
          <w:color w:val="000000" w:themeColor="text1"/>
          <w:sz w:val="28"/>
          <w:szCs w:val="28"/>
          <w:lang w:val="uk-UA"/>
        </w:rPr>
        <w:t>The</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Global</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Competitiveness</w:t>
      </w:r>
      <w:proofErr w:type="spellEnd"/>
      <w:r w:rsidRPr="00650E9F">
        <w:rPr>
          <w:color w:val="000000" w:themeColor="text1"/>
          <w:sz w:val="28"/>
          <w:szCs w:val="28"/>
          <w:lang w:val="uk-UA"/>
        </w:rPr>
        <w:t xml:space="preserve"> </w:t>
      </w:r>
      <w:proofErr w:type="spellStart"/>
      <w:r w:rsidRPr="00650E9F">
        <w:rPr>
          <w:color w:val="000000" w:themeColor="text1"/>
          <w:sz w:val="28"/>
          <w:szCs w:val="28"/>
          <w:lang w:val="uk-UA"/>
        </w:rPr>
        <w:t>Report</w:t>
      </w:r>
      <w:proofErr w:type="spellEnd"/>
      <w:r w:rsidRPr="00650E9F">
        <w:rPr>
          <w:color w:val="000000" w:themeColor="text1"/>
          <w:sz w:val="28"/>
          <w:szCs w:val="28"/>
          <w:lang w:val="uk-UA"/>
        </w:rPr>
        <w:t xml:space="preserve"> 2015–2016</w:t>
      </w:r>
      <w:r w:rsidRPr="00650E9F">
        <w:rPr>
          <w:color w:val="000000" w:themeColor="text1"/>
          <w:sz w:val="28"/>
          <w:szCs w:val="28"/>
          <w:lang w:val="en-US"/>
        </w:rPr>
        <w:t xml:space="preserve"> </w:t>
      </w:r>
      <w:r w:rsidRPr="00650E9F">
        <w:rPr>
          <w:bCs/>
          <w:color w:val="000000" w:themeColor="text1"/>
          <w:sz w:val="28"/>
          <w:szCs w:val="28"/>
          <w:lang w:val="en-US"/>
        </w:rPr>
        <w:t xml:space="preserve">: [Electronic resource]. </w:t>
      </w:r>
      <w:r w:rsidRPr="00650E9F">
        <w:rPr>
          <w:color w:val="000000" w:themeColor="text1"/>
          <w:sz w:val="28"/>
          <w:szCs w:val="28"/>
          <w:lang w:val="uk-UA"/>
        </w:rPr>
        <w:t>– WEF, 2016. – 403 p.</w:t>
      </w:r>
      <w:r w:rsidRPr="00650E9F">
        <w:rPr>
          <w:bCs/>
          <w:color w:val="000000" w:themeColor="text1"/>
          <w:sz w:val="28"/>
          <w:szCs w:val="28"/>
          <w:lang w:val="en-US"/>
        </w:rPr>
        <w:t xml:space="preserve"> </w:t>
      </w:r>
      <w:r w:rsidRPr="00650E9F">
        <w:rPr>
          <w:color w:val="000000" w:themeColor="text1"/>
          <w:sz w:val="28"/>
          <w:szCs w:val="28"/>
          <w:lang w:val="uk-UA"/>
        </w:rPr>
        <w:t xml:space="preserve">– </w:t>
      </w:r>
      <w:r w:rsidRPr="00650E9F">
        <w:rPr>
          <w:color w:val="000000" w:themeColor="text1"/>
          <w:sz w:val="28"/>
          <w:szCs w:val="28"/>
          <w:lang w:val="en-US"/>
        </w:rPr>
        <w:t xml:space="preserve">Access mode : </w:t>
      </w:r>
      <w:hyperlink r:id="rId6" w:history="1">
        <w:r w:rsidRPr="00650E9F">
          <w:rPr>
            <w:rStyle w:val="a5"/>
            <w:color w:val="000000" w:themeColor="text1"/>
            <w:sz w:val="28"/>
            <w:szCs w:val="28"/>
            <w:lang w:val="uk-UA"/>
          </w:rPr>
          <w:t>http://weforum.org/docs/gcr/2015-2016/Global_Competitiveness_Report_2015-2016.pdf</w:t>
        </w:r>
      </w:hyperlink>
      <w:r w:rsidRPr="00650E9F">
        <w:rPr>
          <w:color w:val="000000" w:themeColor="text1"/>
          <w:sz w:val="28"/>
          <w:szCs w:val="28"/>
          <w:lang w:val="uk-UA"/>
        </w:rPr>
        <w:t xml:space="preserve"> </w:t>
      </w:r>
    </w:p>
    <w:p w:rsidR="00285767" w:rsidRPr="00650E9F" w:rsidRDefault="00285767" w:rsidP="00285767">
      <w:pPr>
        <w:pStyle w:val="a4"/>
        <w:numPr>
          <w:ilvl w:val="0"/>
          <w:numId w:val="3"/>
        </w:numPr>
        <w:spacing w:after="200" w:line="360" w:lineRule="auto"/>
        <w:jc w:val="both"/>
        <w:rPr>
          <w:rStyle w:val="a5"/>
          <w:color w:val="000000" w:themeColor="text1"/>
          <w:sz w:val="28"/>
          <w:szCs w:val="28"/>
          <w:lang w:val="uk-UA"/>
        </w:rPr>
      </w:pPr>
      <w:r w:rsidRPr="00650E9F">
        <w:rPr>
          <w:color w:val="000000" w:themeColor="text1"/>
          <w:sz w:val="28"/>
          <w:szCs w:val="28"/>
          <w:lang w:val="en-US"/>
        </w:rPr>
        <w:t xml:space="preserve"> </w:t>
      </w:r>
      <w:r w:rsidRPr="00650E9F">
        <w:rPr>
          <w:bCs/>
          <w:color w:val="000000" w:themeColor="text1"/>
          <w:sz w:val="28"/>
          <w:szCs w:val="28"/>
          <w:lang w:val="en-US"/>
        </w:rPr>
        <w:t xml:space="preserve">Financial Access </w:t>
      </w:r>
      <w:proofErr w:type="gramStart"/>
      <w:r w:rsidRPr="00650E9F">
        <w:rPr>
          <w:bCs/>
          <w:color w:val="000000" w:themeColor="text1"/>
          <w:sz w:val="28"/>
          <w:szCs w:val="28"/>
          <w:lang w:val="en-US"/>
        </w:rPr>
        <w:t>Survey :</w:t>
      </w:r>
      <w:proofErr w:type="gramEnd"/>
      <w:r w:rsidRPr="00650E9F">
        <w:rPr>
          <w:bCs/>
          <w:color w:val="000000" w:themeColor="text1"/>
          <w:sz w:val="28"/>
          <w:szCs w:val="28"/>
          <w:lang w:val="en-US"/>
        </w:rPr>
        <w:t xml:space="preserve"> [Electronic resource]. – IMF, 2016. - Access Mode : http://data.imf.org/?sk=E5DCAB7E-A5CA-4892-A6EA-598B5463A34C</w:t>
      </w:r>
    </w:p>
    <w:p w:rsidR="00285767" w:rsidRPr="00650E9F" w:rsidRDefault="00285767" w:rsidP="00285767">
      <w:pPr>
        <w:pStyle w:val="a4"/>
        <w:numPr>
          <w:ilvl w:val="0"/>
          <w:numId w:val="3"/>
        </w:numPr>
        <w:spacing w:after="200" w:line="360" w:lineRule="auto"/>
        <w:jc w:val="both"/>
        <w:rPr>
          <w:color w:val="000000" w:themeColor="text1"/>
          <w:sz w:val="28"/>
          <w:szCs w:val="28"/>
          <w:lang w:val="uk-UA"/>
        </w:rPr>
      </w:pPr>
      <w:r w:rsidRPr="00650E9F">
        <w:rPr>
          <w:color w:val="000000" w:themeColor="text1"/>
          <w:sz w:val="28"/>
          <w:szCs w:val="28"/>
          <w:lang w:val="uk-UA"/>
        </w:rPr>
        <w:t xml:space="preserve">  </w:t>
      </w:r>
      <w:r w:rsidRPr="00650E9F">
        <w:rPr>
          <w:bCs/>
          <w:color w:val="000000" w:themeColor="text1"/>
          <w:sz w:val="28"/>
          <w:szCs w:val="28"/>
          <w:lang w:val="en-US"/>
        </w:rPr>
        <w:t xml:space="preserve">Global Financial Development </w:t>
      </w:r>
      <w:proofErr w:type="gramStart"/>
      <w:r w:rsidRPr="00650E9F">
        <w:rPr>
          <w:bCs/>
          <w:color w:val="000000" w:themeColor="text1"/>
          <w:sz w:val="28"/>
          <w:szCs w:val="28"/>
          <w:lang w:val="en-US"/>
        </w:rPr>
        <w:t>Database :</w:t>
      </w:r>
      <w:proofErr w:type="gramEnd"/>
      <w:r w:rsidRPr="00650E9F">
        <w:rPr>
          <w:bCs/>
          <w:color w:val="000000" w:themeColor="text1"/>
          <w:sz w:val="28"/>
          <w:szCs w:val="28"/>
          <w:lang w:val="en-US"/>
        </w:rPr>
        <w:t xml:space="preserve"> [Electronic resource]. – The World Bank, 2016. – </w:t>
      </w:r>
      <w:r w:rsidRPr="00650E9F">
        <w:rPr>
          <w:color w:val="000000" w:themeColor="text1"/>
          <w:sz w:val="28"/>
          <w:szCs w:val="28"/>
          <w:lang w:val="en-US"/>
        </w:rPr>
        <w:t>Access mode : http://databank.worldbank.org/data/reports.aspx?source=global-financial-development</w:t>
      </w:r>
    </w:p>
    <w:p w:rsidR="00285767" w:rsidRPr="00650E9F" w:rsidRDefault="00285767" w:rsidP="00285767">
      <w:pPr>
        <w:pStyle w:val="a3"/>
        <w:numPr>
          <w:ilvl w:val="0"/>
          <w:numId w:val="3"/>
        </w:numPr>
        <w:spacing w:line="360" w:lineRule="auto"/>
        <w:jc w:val="both"/>
        <w:rPr>
          <w:rStyle w:val="a5"/>
          <w:rFonts w:ascii="Times New Roman" w:hAnsi="Times New Roman" w:cs="Times New Roman"/>
          <w:color w:val="000000" w:themeColor="text1"/>
          <w:sz w:val="28"/>
          <w:szCs w:val="28"/>
          <w:lang w:val="uk-UA"/>
        </w:rPr>
      </w:pPr>
      <w:r w:rsidRPr="00650E9F">
        <w:rPr>
          <w:rFonts w:ascii="Times New Roman" w:hAnsi="Times New Roman" w:cs="Times New Roman"/>
          <w:color w:val="000000" w:themeColor="text1"/>
          <w:sz w:val="28"/>
          <w:szCs w:val="28"/>
          <w:lang w:val="en-US"/>
        </w:rPr>
        <w:t xml:space="preserve"> </w:t>
      </w:r>
      <w:r w:rsidRPr="00650E9F">
        <w:rPr>
          <w:rFonts w:ascii="Times New Roman" w:eastAsia="Times New Roman" w:hAnsi="Times New Roman" w:cs="Times New Roman"/>
          <w:color w:val="000000" w:themeColor="text1"/>
          <w:sz w:val="28"/>
          <w:szCs w:val="28"/>
          <w:lang w:val="en-US"/>
        </w:rPr>
        <w:t xml:space="preserve">Global Takaful </w:t>
      </w:r>
      <w:proofErr w:type="gramStart"/>
      <w:r w:rsidRPr="00650E9F">
        <w:rPr>
          <w:rFonts w:ascii="Times New Roman" w:eastAsia="Times New Roman" w:hAnsi="Times New Roman" w:cs="Times New Roman"/>
          <w:color w:val="000000" w:themeColor="text1"/>
          <w:sz w:val="28"/>
          <w:szCs w:val="28"/>
          <w:lang w:val="en-US"/>
        </w:rPr>
        <w:t>Insights :</w:t>
      </w:r>
      <w:proofErr w:type="gramEnd"/>
      <w:r w:rsidRPr="00650E9F">
        <w:rPr>
          <w:rFonts w:ascii="Times New Roman" w:eastAsia="Times New Roman" w:hAnsi="Times New Roman" w:cs="Times New Roman"/>
          <w:color w:val="000000" w:themeColor="text1"/>
          <w:sz w:val="28"/>
          <w:szCs w:val="28"/>
          <w:lang w:val="en-US"/>
        </w:rPr>
        <w:t xml:space="preserve"> [Electronic resource]. – EY, 2017. – Access mode :  </w:t>
      </w:r>
      <w:hyperlink r:id="rId7">
        <w:r w:rsidRPr="00650E9F">
          <w:rPr>
            <w:rFonts w:ascii="Times New Roman" w:eastAsia="Times New Roman" w:hAnsi="Times New Roman" w:cs="Times New Roman"/>
            <w:color w:val="000000" w:themeColor="text1"/>
            <w:sz w:val="28"/>
            <w:szCs w:val="28"/>
            <w:lang w:val="en-US"/>
          </w:rPr>
          <w:t>http://www.ey.com/MY/en/Industries/Financial-Services/Insurance/EY-global-takaful-insights-201</w:t>
        </w:r>
        <w:r w:rsidRPr="00650E9F">
          <w:rPr>
            <w:rFonts w:ascii="Times New Roman" w:eastAsia="Times New Roman" w:hAnsi="Times New Roman" w:cs="Times New Roman"/>
            <w:vanish/>
            <w:color w:val="000000" w:themeColor="text1"/>
            <w:sz w:val="28"/>
            <w:szCs w:val="28"/>
            <w:lang w:val="en-US"/>
          </w:rPr>
          <w:t>HYPERLINK "http://www.ey.com/MY/en/Industries/Financial-Services/Insurance/EY-global-takaful-insights-2017.pdf"</w:t>
        </w:r>
        <w:r w:rsidRPr="00650E9F">
          <w:rPr>
            <w:rFonts w:ascii="Times New Roman" w:eastAsia="Times New Roman" w:hAnsi="Times New Roman" w:cs="Times New Roman"/>
            <w:color w:val="000000" w:themeColor="text1"/>
            <w:sz w:val="28"/>
            <w:szCs w:val="28"/>
            <w:lang w:val="en-US"/>
          </w:rPr>
          <w:t>7</w:t>
        </w:r>
        <w:r w:rsidRPr="00650E9F">
          <w:rPr>
            <w:rFonts w:ascii="Times New Roman" w:eastAsia="Times New Roman" w:hAnsi="Times New Roman" w:cs="Times New Roman"/>
            <w:vanish/>
            <w:color w:val="000000" w:themeColor="text1"/>
            <w:sz w:val="28"/>
            <w:szCs w:val="28"/>
            <w:lang w:val="en-US"/>
          </w:rPr>
          <w:t>HYPERLINK "http://www.ey.com/MY/en/Industries/Financial-Services/Insurance/EY-global-takaful-insights-2017.pdf"</w:t>
        </w:r>
        <w:r w:rsidRPr="00650E9F">
          <w:rPr>
            <w:rFonts w:ascii="Times New Roman" w:eastAsia="Times New Roman" w:hAnsi="Times New Roman" w:cs="Times New Roman"/>
            <w:color w:val="000000" w:themeColor="text1"/>
            <w:sz w:val="28"/>
            <w:szCs w:val="28"/>
            <w:lang w:val="en-US"/>
          </w:rPr>
          <w:t>.pdf</w:t>
        </w:r>
      </w:hyperlink>
      <w:r w:rsidRPr="00650E9F">
        <w:rPr>
          <w:rStyle w:val="a5"/>
          <w:rFonts w:ascii="Times New Roman" w:hAnsi="Times New Roman" w:cs="Times New Roman"/>
          <w:color w:val="000000" w:themeColor="text1"/>
          <w:sz w:val="28"/>
          <w:szCs w:val="28"/>
          <w:lang w:val="uk-UA"/>
        </w:rPr>
        <w:t xml:space="preserve"> </w:t>
      </w:r>
    </w:p>
    <w:p w:rsidR="00285767" w:rsidRPr="00650E9F" w:rsidRDefault="00285767" w:rsidP="00285767">
      <w:pPr>
        <w:pStyle w:val="a3"/>
        <w:numPr>
          <w:ilvl w:val="0"/>
          <w:numId w:val="3"/>
        </w:numPr>
        <w:spacing w:line="360" w:lineRule="auto"/>
        <w:jc w:val="both"/>
        <w:rPr>
          <w:rStyle w:val="a5"/>
          <w:rFonts w:ascii="Times New Roman" w:hAnsi="Times New Roman" w:cs="Times New Roman"/>
          <w:color w:val="000000" w:themeColor="text1"/>
          <w:sz w:val="28"/>
          <w:szCs w:val="28"/>
          <w:lang w:val="uk-UA"/>
        </w:rPr>
      </w:pPr>
      <w:r>
        <w:rPr>
          <w:rFonts w:ascii="Times New Roman" w:hAnsi="Times New Roman" w:cs="Times New Roman"/>
          <w:bCs/>
          <w:color w:val="000000" w:themeColor="text1"/>
          <w:sz w:val="28"/>
          <w:szCs w:val="28"/>
          <w:lang w:val="en-US"/>
        </w:rPr>
        <w:t xml:space="preserve"> </w:t>
      </w:r>
      <w:r w:rsidRPr="00650E9F">
        <w:rPr>
          <w:rFonts w:ascii="Times New Roman" w:hAnsi="Times New Roman" w:cs="Times New Roman"/>
          <w:bCs/>
          <w:color w:val="000000" w:themeColor="text1"/>
          <w:sz w:val="28"/>
          <w:szCs w:val="28"/>
          <w:lang w:val="en-US"/>
        </w:rPr>
        <w:t xml:space="preserve">World insurance in </w:t>
      </w:r>
      <w:proofErr w:type="gramStart"/>
      <w:r w:rsidRPr="00650E9F">
        <w:rPr>
          <w:rFonts w:ascii="Times New Roman" w:hAnsi="Times New Roman" w:cs="Times New Roman"/>
          <w:bCs/>
          <w:color w:val="000000" w:themeColor="text1"/>
          <w:sz w:val="28"/>
          <w:szCs w:val="28"/>
          <w:lang w:val="en-US"/>
        </w:rPr>
        <w:t>2014 :</w:t>
      </w:r>
      <w:proofErr w:type="gramEnd"/>
      <w:r w:rsidRPr="00650E9F">
        <w:rPr>
          <w:rFonts w:ascii="Times New Roman" w:hAnsi="Times New Roman" w:cs="Times New Roman"/>
          <w:bCs/>
          <w:color w:val="000000" w:themeColor="text1"/>
          <w:sz w:val="28"/>
          <w:szCs w:val="28"/>
          <w:lang w:val="en-US"/>
        </w:rPr>
        <w:t xml:space="preserve"> </w:t>
      </w:r>
      <w:r w:rsidRPr="00650E9F">
        <w:rPr>
          <w:rFonts w:ascii="Times New Roman" w:eastAsia="Times New Roman" w:hAnsi="Times New Roman" w:cs="Times New Roman"/>
          <w:color w:val="000000" w:themeColor="text1"/>
          <w:sz w:val="28"/>
          <w:szCs w:val="28"/>
          <w:lang w:val="en-US"/>
        </w:rPr>
        <w:t>[Electronic resource]</w:t>
      </w:r>
      <w:r w:rsidRPr="00650E9F">
        <w:rPr>
          <w:rFonts w:ascii="Times New Roman" w:hAnsi="Times New Roman" w:cs="Times New Roman"/>
          <w:bCs/>
          <w:color w:val="000000" w:themeColor="text1"/>
          <w:sz w:val="28"/>
          <w:szCs w:val="28"/>
          <w:lang w:val="en-US"/>
        </w:rPr>
        <w:t xml:space="preserve">. – </w:t>
      </w:r>
      <w:proofErr w:type="spellStart"/>
      <w:r w:rsidRPr="00650E9F">
        <w:rPr>
          <w:rFonts w:ascii="Times New Roman" w:hAnsi="Times New Roman" w:cs="Times New Roman"/>
          <w:bCs/>
          <w:color w:val="000000" w:themeColor="text1"/>
          <w:sz w:val="28"/>
          <w:szCs w:val="28"/>
          <w:lang w:val="en-US"/>
        </w:rPr>
        <w:t>SwissRe</w:t>
      </w:r>
      <w:proofErr w:type="spellEnd"/>
      <w:r w:rsidRPr="00650E9F">
        <w:rPr>
          <w:rFonts w:ascii="Times New Roman" w:hAnsi="Times New Roman" w:cs="Times New Roman"/>
          <w:bCs/>
          <w:color w:val="000000" w:themeColor="text1"/>
          <w:sz w:val="28"/>
          <w:szCs w:val="28"/>
          <w:lang w:val="en-US"/>
        </w:rPr>
        <w:t xml:space="preserve">, 2015. – 48 p. – </w:t>
      </w:r>
      <w:r w:rsidRPr="00650E9F">
        <w:rPr>
          <w:rFonts w:ascii="Times New Roman" w:hAnsi="Times New Roman" w:cs="Times New Roman"/>
          <w:color w:val="000000" w:themeColor="text1"/>
          <w:sz w:val="28"/>
          <w:szCs w:val="28"/>
          <w:lang w:val="en-US"/>
        </w:rPr>
        <w:t>Access mode : http://media.swissre.com/documents/sigma4_2015_en.pdf</w:t>
      </w:r>
    </w:p>
    <w:p w:rsidR="00285767" w:rsidRPr="00650E9F" w:rsidRDefault="00285767" w:rsidP="00285767">
      <w:pPr>
        <w:pStyle w:val="a3"/>
        <w:numPr>
          <w:ilvl w:val="0"/>
          <w:numId w:val="3"/>
        </w:numPr>
        <w:spacing w:line="360" w:lineRule="auto"/>
        <w:jc w:val="both"/>
        <w:rPr>
          <w:rFonts w:ascii="Times New Roman" w:hAnsi="Times New Roman" w:cs="Times New Roman"/>
          <w:color w:val="000000" w:themeColor="text1"/>
          <w:sz w:val="28"/>
          <w:szCs w:val="28"/>
          <w:lang w:val="uk-UA"/>
        </w:rPr>
      </w:pPr>
      <w:r w:rsidRPr="00650E9F">
        <w:rPr>
          <w:rFonts w:ascii="Times New Roman" w:hAnsi="Times New Roman" w:cs="Times New Roman"/>
          <w:color w:val="000000" w:themeColor="text1"/>
          <w:sz w:val="28"/>
          <w:szCs w:val="28"/>
          <w:lang w:val="uk-UA"/>
        </w:rPr>
        <w:t xml:space="preserve"> </w:t>
      </w:r>
      <w:r w:rsidRPr="00650E9F">
        <w:rPr>
          <w:rFonts w:ascii="Times New Roman" w:eastAsia="Times New Roman" w:hAnsi="Times New Roman" w:cs="Times New Roman"/>
          <w:color w:val="000000" w:themeColor="text1"/>
          <w:sz w:val="28"/>
          <w:szCs w:val="28"/>
          <w:lang w:val="en-US"/>
        </w:rPr>
        <w:t xml:space="preserve">UAE Annual </w:t>
      </w:r>
      <w:proofErr w:type="gramStart"/>
      <w:r w:rsidRPr="00650E9F">
        <w:rPr>
          <w:rFonts w:ascii="Times New Roman" w:eastAsia="Times New Roman" w:hAnsi="Times New Roman" w:cs="Times New Roman"/>
          <w:color w:val="000000" w:themeColor="text1"/>
          <w:sz w:val="28"/>
          <w:szCs w:val="28"/>
          <w:lang w:val="en-US"/>
        </w:rPr>
        <w:t>Book :</w:t>
      </w:r>
      <w:proofErr w:type="gramEnd"/>
      <w:r w:rsidRPr="00650E9F">
        <w:rPr>
          <w:rFonts w:ascii="Times New Roman" w:eastAsia="Times New Roman" w:hAnsi="Times New Roman" w:cs="Times New Roman"/>
          <w:color w:val="000000" w:themeColor="text1"/>
          <w:sz w:val="28"/>
          <w:szCs w:val="28"/>
          <w:lang w:val="en-US"/>
        </w:rPr>
        <w:t xml:space="preserve">  [Electronic resource]. – The official portal of the UAE Government, 2016. – Access mode :  https://www.government.ae/en/about-the-uae</w:t>
      </w:r>
    </w:p>
    <w:p w:rsidR="00285767" w:rsidRPr="00650E9F" w:rsidRDefault="00285767" w:rsidP="00285767">
      <w:pPr>
        <w:pStyle w:val="a4"/>
        <w:numPr>
          <w:ilvl w:val="0"/>
          <w:numId w:val="3"/>
        </w:numPr>
        <w:spacing w:line="360" w:lineRule="auto"/>
        <w:jc w:val="both"/>
        <w:rPr>
          <w:bCs/>
          <w:color w:val="000000" w:themeColor="text1"/>
          <w:sz w:val="28"/>
          <w:szCs w:val="28"/>
          <w:lang w:val="uk-UA"/>
        </w:rPr>
      </w:pPr>
      <w:r w:rsidRPr="00650E9F">
        <w:rPr>
          <w:bCs/>
          <w:color w:val="000000" w:themeColor="text1"/>
          <w:sz w:val="28"/>
          <w:szCs w:val="28"/>
          <w:lang w:val="uk-UA"/>
        </w:rPr>
        <w:lastRenderedPageBreak/>
        <w:t xml:space="preserve"> </w:t>
      </w:r>
      <w:proofErr w:type="spellStart"/>
      <w:r w:rsidRPr="00650E9F">
        <w:rPr>
          <w:bCs/>
          <w:color w:val="000000" w:themeColor="text1"/>
          <w:sz w:val="28"/>
          <w:szCs w:val="28"/>
          <w:lang w:val="uk-UA"/>
        </w:rPr>
        <w:t>Statistical</w:t>
      </w:r>
      <w:proofErr w:type="spellEnd"/>
      <w:r w:rsidRPr="00650E9F">
        <w:rPr>
          <w:bCs/>
          <w:color w:val="000000" w:themeColor="text1"/>
          <w:sz w:val="28"/>
          <w:szCs w:val="28"/>
          <w:lang w:val="uk-UA"/>
        </w:rPr>
        <w:t xml:space="preserve"> </w:t>
      </w:r>
      <w:proofErr w:type="spellStart"/>
      <w:r w:rsidRPr="00650E9F">
        <w:rPr>
          <w:bCs/>
          <w:color w:val="000000" w:themeColor="text1"/>
          <w:sz w:val="28"/>
          <w:szCs w:val="28"/>
          <w:lang w:val="uk-UA"/>
        </w:rPr>
        <w:t>Data</w:t>
      </w:r>
      <w:proofErr w:type="spellEnd"/>
      <w:r w:rsidRPr="00650E9F">
        <w:rPr>
          <w:bCs/>
          <w:color w:val="000000" w:themeColor="text1"/>
          <w:sz w:val="28"/>
          <w:szCs w:val="28"/>
          <w:lang w:val="uk-UA"/>
        </w:rPr>
        <w:t xml:space="preserve"> :  [</w:t>
      </w:r>
      <w:r w:rsidRPr="00650E9F">
        <w:rPr>
          <w:bCs/>
          <w:color w:val="000000" w:themeColor="text1"/>
          <w:sz w:val="28"/>
          <w:szCs w:val="28"/>
          <w:lang w:val="en-US"/>
        </w:rPr>
        <w:t>E</w:t>
      </w:r>
      <w:proofErr w:type="spellStart"/>
      <w:r w:rsidRPr="00650E9F">
        <w:rPr>
          <w:bCs/>
          <w:color w:val="000000" w:themeColor="text1"/>
          <w:sz w:val="28"/>
          <w:szCs w:val="28"/>
          <w:lang w:val="uk-UA"/>
        </w:rPr>
        <w:t>lectronic</w:t>
      </w:r>
      <w:proofErr w:type="spellEnd"/>
      <w:r w:rsidRPr="00650E9F">
        <w:rPr>
          <w:bCs/>
          <w:color w:val="000000" w:themeColor="text1"/>
          <w:sz w:val="28"/>
          <w:szCs w:val="28"/>
          <w:lang w:val="uk-UA"/>
        </w:rPr>
        <w:t xml:space="preserve"> </w:t>
      </w:r>
      <w:proofErr w:type="spellStart"/>
      <w:r w:rsidRPr="00650E9F">
        <w:rPr>
          <w:bCs/>
          <w:color w:val="000000" w:themeColor="text1"/>
          <w:sz w:val="28"/>
          <w:szCs w:val="28"/>
          <w:lang w:val="uk-UA"/>
        </w:rPr>
        <w:t>resource</w:t>
      </w:r>
      <w:proofErr w:type="spellEnd"/>
      <w:r w:rsidRPr="00650E9F">
        <w:rPr>
          <w:bCs/>
          <w:color w:val="000000" w:themeColor="text1"/>
          <w:sz w:val="28"/>
          <w:szCs w:val="28"/>
          <w:lang w:val="uk-UA"/>
        </w:rPr>
        <w:t xml:space="preserve">]. – </w:t>
      </w:r>
      <w:proofErr w:type="spellStart"/>
      <w:r w:rsidRPr="00650E9F">
        <w:rPr>
          <w:bCs/>
          <w:color w:val="000000" w:themeColor="text1"/>
          <w:sz w:val="28"/>
          <w:szCs w:val="28"/>
          <w:lang w:val="uk-UA"/>
        </w:rPr>
        <w:t>National</w:t>
      </w:r>
      <w:proofErr w:type="spellEnd"/>
      <w:r w:rsidRPr="00650E9F">
        <w:rPr>
          <w:bCs/>
          <w:color w:val="000000" w:themeColor="text1"/>
          <w:sz w:val="28"/>
          <w:szCs w:val="28"/>
          <w:lang w:val="uk-UA"/>
        </w:rPr>
        <w:t xml:space="preserve"> </w:t>
      </w:r>
      <w:proofErr w:type="spellStart"/>
      <w:r w:rsidRPr="00650E9F">
        <w:rPr>
          <w:bCs/>
          <w:color w:val="000000" w:themeColor="text1"/>
          <w:sz w:val="28"/>
          <w:szCs w:val="28"/>
          <w:lang w:val="uk-UA"/>
        </w:rPr>
        <w:t>Bank</w:t>
      </w:r>
      <w:proofErr w:type="spellEnd"/>
      <w:r w:rsidRPr="00650E9F">
        <w:rPr>
          <w:bCs/>
          <w:color w:val="000000" w:themeColor="text1"/>
          <w:sz w:val="28"/>
          <w:szCs w:val="28"/>
          <w:lang w:val="uk-UA"/>
        </w:rPr>
        <w:t xml:space="preserve"> </w:t>
      </w:r>
      <w:proofErr w:type="spellStart"/>
      <w:r w:rsidRPr="00650E9F">
        <w:rPr>
          <w:bCs/>
          <w:color w:val="000000" w:themeColor="text1"/>
          <w:sz w:val="28"/>
          <w:szCs w:val="28"/>
          <w:lang w:val="uk-UA"/>
        </w:rPr>
        <w:t>of</w:t>
      </w:r>
      <w:proofErr w:type="spellEnd"/>
      <w:r w:rsidRPr="00650E9F">
        <w:rPr>
          <w:bCs/>
          <w:color w:val="000000" w:themeColor="text1"/>
          <w:sz w:val="28"/>
          <w:szCs w:val="28"/>
          <w:lang w:val="uk-UA"/>
        </w:rPr>
        <w:t xml:space="preserve"> </w:t>
      </w:r>
      <w:proofErr w:type="spellStart"/>
      <w:r w:rsidRPr="00650E9F">
        <w:rPr>
          <w:bCs/>
          <w:color w:val="000000" w:themeColor="text1"/>
          <w:sz w:val="28"/>
          <w:szCs w:val="28"/>
          <w:lang w:val="uk-UA"/>
        </w:rPr>
        <w:t>Georgia</w:t>
      </w:r>
      <w:proofErr w:type="spellEnd"/>
      <w:r w:rsidRPr="00650E9F">
        <w:rPr>
          <w:bCs/>
          <w:color w:val="000000" w:themeColor="text1"/>
          <w:sz w:val="28"/>
          <w:szCs w:val="28"/>
          <w:lang w:val="uk-UA"/>
        </w:rPr>
        <w:t xml:space="preserve">, 2016. – Access </w:t>
      </w:r>
      <w:proofErr w:type="spellStart"/>
      <w:r w:rsidRPr="00650E9F">
        <w:rPr>
          <w:bCs/>
          <w:color w:val="000000" w:themeColor="text1"/>
          <w:sz w:val="28"/>
          <w:szCs w:val="28"/>
          <w:lang w:val="uk-UA"/>
        </w:rPr>
        <w:t>mode</w:t>
      </w:r>
      <w:proofErr w:type="spellEnd"/>
      <w:r w:rsidRPr="00650E9F">
        <w:rPr>
          <w:bCs/>
          <w:color w:val="000000" w:themeColor="text1"/>
          <w:sz w:val="28"/>
          <w:szCs w:val="28"/>
          <w:lang w:val="uk-UA"/>
        </w:rPr>
        <w:t xml:space="preserve"> :  https://www.nbg.gov.ge/index.php?m=304</w:t>
      </w:r>
    </w:p>
    <w:p w:rsidR="00285767" w:rsidRPr="00650E9F" w:rsidRDefault="00285767" w:rsidP="00285767">
      <w:pPr>
        <w:numPr>
          <w:ilvl w:val="0"/>
          <w:numId w:val="3"/>
        </w:numPr>
        <w:spacing w:line="360" w:lineRule="auto"/>
        <w:jc w:val="both"/>
        <w:rPr>
          <w:color w:val="000000" w:themeColor="text1"/>
          <w:sz w:val="28"/>
          <w:szCs w:val="28"/>
          <w:lang w:val="en-US"/>
        </w:rPr>
      </w:pPr>
      <w:r>
        <w:rPr>
          <w:color w:val="000000" w:themeColor="text1"/>
          <w:sz w:val="28"/>
          <w:szCs w:val="28"/>
          <w:lang w:val="en-US"/>
        </w:rPr>
        <w:t xml:space="preserve"> </w:t>
      </w:r>
      <w:r w:rsidRPr="00650E9F">
        <w:rPr>
          <w:color w:val="000000" w:themeColor="text1"/>
          <w:sz w:val="28"/>
          <w:szCs w:val="28"/>
          <w:lang w:val="en-US"/>
        </w:rPr>
        <w:t xml:space="preserve">OECD insurance </w:t>
      </w:r>
      <w:proofErr w:type="gramStart"/>
      <w:r w:rsidRPr="00650E9F">
        <w:rPr>
          <w:color w:val="000000" w:themeColor="text1"/>
          <w:sz w:val="28"/>
          <w:szCs w:val="28"/>
          <w:lang w:val="en-US"/>
        </w:rPr>
        <w:t>statistics :</w:t>
      </w:r>
      <w:proofErr w:type="gramEnd"/>
      <w:r w:rsidRPr="00650E9F">
        <w:rPr>
          <w:color w:val="000000" w:themeColor="text1"/>
          <w:sz w:val="28"/>
          <w:szCs w:val="28"/>
          <w:lang w:val="en-US"/>
        </w:rPr>
        <w:t xml:space="preserve"> [Electronic resource]. – OECD, 2016. – Access mode :  http://stats.oecd.org/Index.aspx?DatasetCode=INSIND</w:t>
      </w:r>
    </w:p>
    <w:p w:rsidR="00285767" w:rsidRPr="00285767" w:rsidRDefault="00285767" w:rsidP="00682A23">
      <w:pPr>
        <w:pStyle w:val="a3"/>
        <w:tabs>
          <w:tab w:val="left" w:pos="284"/>
        </w:tabs>
        <w:spacing w:line="360" w:lineRule="auto"/>
        <w:ind w:firstLine="709"/>
        <w:jc w:val="both"/>
        <w:rPr>
          <w:rFonts w:ascii="Times New Roman" w:hAnsi="Times New Roman" w:cs="Times New Roman"/>
          <w:sz w:val="28"/>
          <w:lang w:val="en-US"/>
        </w:rPr>
      </w:pPr>
    </w:p>
    <w:p w:rsidR="003D4716" w:rsidRPr="00682A23" w:rsidRDefault="003D4716">
      <w:pPr>
        <w:rPr>
          <w:lang w:val="uk-UA"/>
        </w:rPr>
      </w:pPr>
    </w:p>
    <w:sectPr w:rsidR="003D4716" w:rsidRPr="00682A2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1640F4B"/>
    <w:multiLevelType w:val="hybridMultilevel"/>
    <w:tmpl w:val="F48684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1E83D52"/>
    <w:multiLevelType w:val="hybridMultilevel"/>
    <w:tmpl w:val="71809DFC"/>
    <w:lvl w:ilvl="0" w:tplc="0419000F">
      <w:start w:val="1"/>
      <w:numFmt w:val="decimal"/>
      <w:lvlText w:val="%1."/>
      <w:lvlJc w:val="left"/>
      <w:pPr>
        <w:ind w:left="1428" w:hanging="360"/>
      </w:pPr>
    </w:lvl>
    <w:lvl w:ilvl="1" w:tplc="04190019">
      <w:start w:val="1"/>
      <w:numFmt w:val="lowerLetter"/>
      <w:lvlText w:val="%2."/>
      <w:lvlJc w:val="left"/>
      <w:pPr>
        <w:ind w:left="2148" w:hanging="360"/>
      </w:pPr>
    </w:lvl>
    <w:lvl w:ilvl="2" w:tplc="0419001B">
      <w:start w:val="1"/>
      <w:numFmt w:val="lowerRoman"/>
      <w:lvlText w:val="%3."/>
      <w:lvlJc w:val="right"/>
      <w:pPr>
        <w:ind w:left="2868" w:hanging="180"/>
      </w:pPr>
    </w:lvl>
    <w:lvl w:ilvl="3" w:tplc="0419000F">
      <w:start w:val="1"/>
      <w:numFmt w:val="decimal"/>
      <w:lvlText w:val="%4."/>
      <w:lvlJc w:val="left"/>
      <w:pPr>
        <w:ind w:left="3588" w:hanging="360"/>
      </w:pPr>
    </w:lvl>
    <w:lvl w:ilvl="4" w:tplc="04190019">
      <w:start w:val="1"/>
      <w:numFmt w:val="lowerLetter"/>
      <w:lvlText w:val="%5."/>
      <w:lvlJc w:val="left"/>
      <w:pPr>
        <w:ind w:left="4308" w:hanging="360"/>
      </w:pPr>
    </w:lvl>
    <w:lvl w:ilvl="5" w:tplc="0419001B">
      <w:start w:val="1"/>
      <w:numFmt w:val="lowerRoman"/>
      <w:lvlText w:val="%6."/>
      <w:lvlJc w:val="right"/>
      <w:pPr>
        <w:ind w:left="5028" w:hanging="180"/>
      </w:pPr>
    </w:lvl>
    <w:lvl w:ilvl="6" w:tplc="0419000F">
      <w:start w:val="1"/>
      <w:numFmt w:val="decimal"/>
      <w:lvlText w:val="%7."/>
      <w:lvlJc w:val="left"/>
      <w:pPr>
        <w:ind w:left="5748" w:hanging="360"/>
      </w:pPr>
    </w:lvl>
    <w:lvl w:ilvl="7" w:tplc="04190019">
      <w:start w:val="1"/>
      <w:numFmt w:val="lowerLetter"/>
      <w:lvlText w:val="%8."/>
      <w:lvlJc w:val="left"/>
      <w:pPr>
        <w:ind w:left="6468" w:hanging="360"/>
      </w:pPr>
    </w:lvl>
    <w:lvl w:ilvl="8" w:tplc="0419001B">
      <w:start w:val="1"/>
      <w:numFmt w:val="lowerRoman"/>
      <w:lvlText w:val="%9."/>
      <w:lvlJc w:val="right"/>
      <w:pPr>
        <w:ind w:left="7188" w:hanging="180"/>
      </w:pPr>
    </w:lvl>
  </w:abstractNum>
  <w:abstractNum w:abstractNumId="2">
    <w:nsid w:val="5B46493B"/>
    <w:multiLevelType w:val="multilevel"/>
    <w:tmpl w:val="59B25D28"/>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3A59"/>
    <w:rsid w:val="00192B88"/>
    <w:rsid w:val="00285767"/>
    <w:rsid w:val="003D4716"/>
    <w:rsid w:val="00682A23"/>
    <w:rsid w:val="009B3A5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DDCB655-1ECE-4F19-86D0-4549C95EEC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82A2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682A23"/>
    <w:pPr>
      <w:spacing w:after="0" w:line="240" w:lineRule="auto"/>
    </w:pPr>
  </w:style>
  <w:style w:type="paragraph" w:styleId="a4">
    <w:name w:val="List Paragraph"/>
    <w:basedOn w:val="a"/>
    <w:uiPriority w:val="34"/>
    <w:qFormat/>
    <w:rsid w:val="00285767"/>
    <w:pPr>
      <w:ind w:left="720"/>
      <w:contextualSpacing/>
    </w:pPr>
  </w:style>
  <w:style w:type="character" w:styleId="a5">
    <w:name w:val="Hyperlink"/>
    <w:basedOn w:val="a0"/>
    <w:uiPriority w:val="99"/>
    <w:unhideWhenUsed/>
    <w:rsid w:val="0028576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ey.com/MY/en/Industries/Financial-Services/Insurance/EY-global-takaful-insights-2017.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eforum.org/docs/gcr/2015-2016/Global_Competitiveness_Report_2015-2016.pdf" TargetMode="External"/><Relationship Id="rId5" Type="http://schemas.openxmlformats.org/officeDocument/2006/relationships/hyperlink" Target="http://zakon2.rada.gov.ua/laws/show/2664-14"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12</Pages>
  <Words>2723</Words>
  <Characters>15523</Characters>
  <Application>Microsoft Office Word</Application>
  <DocSecurity>0</DocSecurity>
  <Lines>129</Lines>
  <Paragraphs>36</Paragraphs>
  <ScaleCrop>false</ScaleCrop>
  <Company/>
  <LinksUpToDate>false</LinksUpToDate>
  <CharactersWithSpaces>18210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2019-01-08T09:30:00Z</dcterms:created>
  <dcterms:modified xsi:type="dcterms:W3CDTF">2019-01-08T09:34:00Z</dcterms:modified>
</cp:coreProperties>
</file>