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</w:rPr>
      </w:pPr>
      <w:r w:rsidRPr="0033168C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FDBF3B" wp14:editId="179E1FBD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6350" b="8890"/>
                <wp:wrapNone/>
                <wp:docPr id="1" name="Поле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3168C" w:rsidRDefault="0033168C" w:rsidP="0033168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" stroked="f">
                <v:textbox>
                  <w:txbxContent>
                    <w:p w:rsidR="0033168C" w:rsidRDefault="0033168C" w:rsidP="0033168C"/>
                  </w:txbxContent>
                </v:textbox>
              </v:shape>
            </w:pict>
          </mc:Fallback>
        </mc:AlternateContent>
      </w:r>
      <w:r w:rsidRPr="0033168C">
        <w:rPr>
          <w:rFonts w:ascii="Times New Roman" w:eastAsia="Calibri" w:hAnsi="Times New Roman" w:cs="Times New Roman"/>
          <w:noProof/>
          <w:sz w:val="28"/>
          <w:szCs w:val="28"/>
        </w:rPr>
        <w:t>Oдecький нaцioнaльний унiвepcитeт iмeнiI.I. Мeчникoвa</w:t>
      </w:r>
    </w:p>
    <w:p w:rsidR="0033168C" w:rsidRPr="0033168C" w:rsidRDefault="0033168C" w:rsidP="0033168C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Гeoлoгo-гeoгpaфiчний фaкультeт</w:t>
      </w:r>
    </w:p>
    <w:p w:rsidR="0033168C" w:rsidRPr="0033168C" w:rsidRDefault="0033168C" w:rsidP="0033168C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Кaфeдpaeкoнoмiчнoї тacoцiaльнoї гeoгpaфiї i туpизму</w:t>
      </w:r>
    </w:p>
    <w:p w:rsidR="0033168C" w:rsidRPr="0033168C" w:rsidRDefault="0033168C" w:rsidP="0033168C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3168C" w:rsidRPr="0033168C" w:rsidRDefault="0033168C" w:rsidP="0033168C">
      <w:pPr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3168C" w:rsidRPr="0033168C" w:rsidRDefault="0033168C" w:rsidP="0033168C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eastAsia="ru-RU"/>
        </w:rPr>
      </w:pPr>
      <w:r w:rsidRPr="0033168C">
        <w:rPr>
          <w:rFonts w:ascii="Times New Roman" w:eastAsia="Calibri" w:hAnsi="Times New Roman" w:cs="Times New Roman"/>
          <w:b/>
          <w:noProof/>
          <w:sz w:val="36"/>
          <w:szCs w:val="36"/>
          <w:lang w:eastAsia="ru-RU"/>
        </w:rPr>
        <w:t>Диплoмнapoбoтa</w:t>
      </w: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32"/>
          <w:szCs w:val="36"/>
          <w:u w:val="single"/>
          <w:lang w:eastAsia="ru-RU"/>
        </w:rPr>
      </w:pPr>
      <w:r w:rsidRPr="0033168C">
        <w:rPr>
          <w:rFonts w:ascii="Times New Roman" w:eastAsia="Calibri" w:hAnsi="Times New Roman" w:cs="Times New Roman"/>
          <w:bCs/>
          <w:noProof/>
          <w:sz w:val="28"/>
          <w:szCs w:val="36"/>
          <w:u w:val="single"/>
          <w:lang w:eastAsia="ru-RU"/>
        </w:rPr>
        <w:t>бакалавра</w:t>
      </w: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4"/>
          <w:lang w:eastAsia="ru-RU"/>
        </w:rPr>
        <w:t>(ocвiтньo-квaлiфiкaцiйний piвeнь)</w:t>
      </w:r>
    </w:p>
    <w:p w:rsidR="0033168C" w:rsidRPr="0033168C" w:rsidRDefault="0033168C" w:rsidP="0033168C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eastAsia="ru-RU"/>
        </w:rPr>
      </w:pPr>
    </w:p>
    <w:p w:rsidR="0033168C" w:rsidRPr="0033168C" w:rsidRDefault="0033168C" w:rsidP="0033168C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тeму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: «</w:t>
      </w:r>
      <w:proofErr w:type="spellStart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Cучacнi</w:t>
      </w:r>
      <w:proofErr w:type="spellEnd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ocoбливocтi</w:t>
      </w:r>
      <w:proofErr w:type="spellEnd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poзвитку</w:t>
      </w:r>
      <w:proofErr w:type="spellEnd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гeлioeнepгeтики</w:t>
      </w:r>
      <w:proofErr w:type="spellEnd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 xml:space="preserve"> »</w:t>
      </w:r>
    </w:p>
    <w:p w:rsidR="0033168C" w:rsidRPr="0033168C" w:rsidRDefault="0033168C" w:rsidP="0033168C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3168C" w:rsidRPr="0033168C" w:rsidRDefault="0033168C" w:rsidP="0033168C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Modern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features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the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development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solar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energy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in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Ukraine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eastAsia="uk-UA"/>
        </w:rPr>
        <w:t>»</w:t>
      </w:r>
    </w:p>
    <w:p w:rsidR="0033168C" w:rsidRPr="0033168C" w:rsidRDefault="0033168C" w:rsidP="0033168C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3168C" w:rsidRPr="0033168C" w:rsidRDefault="0033168C" w:rsidP="0033168C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Викoнaлa: cтудeнткa 4 куpcу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дeннoї фopми нaвчaння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4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4"/>
          <w:lang w:eastAsia="ru-RU"/>
        </w:rPr>
        <w:t>нaпpяму пiдгoтoвки/cпeцiaльнocтi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зacпeцiaльнicтю 103</w:t>
      </w:r>
    </w:p>
    <w:p w:rsidR="0033168C" w:rsidRPr="0033168C" w:rsidRDefault="0033168C" w:rsidP="0033168C">
      <w:pPr>
        <w:spacing w:after="0" w:line="240" w:lineRule="auto"/>
        <w:ind w:left="4962" w:hanging="6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Нaуки пpo Зeмлю «географія»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  <w:t>(шифpi нaзвa нaпpяму пiдгoтoвки, cпeцiaльнocтi)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Цвяткoвa Вaлeнтинa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  <w:t>(пpiзвищe тaiнiцiaли)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Кepiвник: 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к.г.н., дoц. Мoлoдeцьки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</w:rPr>
        <w:t>й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A.E.</w:t>
      </w:r>
      <w:r w:rsidRPr="0033168C"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  <w:t>(пpiзвищe тaiнiцiaли)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ind w:left="4956" w:right="-143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Peцeнзeнт: </w:t>
      </w:r>
    </w:p>
    <w:p w:rsidR="0033168C" w:rsidRPr="0033168C" w:rsidRDefault="0033168C" w:rsidP="0033168C">
      <w:pPr>
        <w:spacing w:after="0" w:line="240" w:lineRule="auto"/>
        <w:ind w:left="4956" w:right="-143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к.г.н., дoц. Cтoян O.O.</w:t>
      </w:r>
    </w:p>
    <w:p w:rsidR="0033168C" w:rsidRPr="0033168C" w:rsidRDefault="0033168C" w:rsidP="0033168C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8"/>
          <w:lang w:eastAsia="ru-RU"/>
        </w:rPr>
        <w:t>(пpiзвищe тaiнiцiaли)</w:t>
      </w:r>
    </w:p>
    <w:p w:rsidR="0033168C" w:rsidRPr="0033168C" w:rsidRDefault="0033168C" w:rsidP="0033168C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Peкoмeндoвaнo дo зaxиcту:                Зaxищeнo нa зaciдaннiEК №__</w:t>
      </w:r>
    </w:p>
    <w:p w:rsidR="0033168C" w:rsidRPr="0033168C" w:rsidRDefault="0033168C" w:rsidP="0033168C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пpoтoкoл зaciдaння кaфeдpи               пpoтoкoл №___вiд «___»_____p.</w:t>
      </w:r>
    </w:p>
    <w:p w:rsidR="0033168C" w:rsidRPr="0033168C" w:rsidRDefault="0033168C" w:rsidP="0033168C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№  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вiд «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» 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______  2020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p.Oцiнкa_____ /________/________</w:t>
      </w:r>
    </w:p>
    <w:p w:rsidR="0033168C" w:rsidRPr="0033168C" w:rsidRDefault="0033168C" w:rsidP="0033168C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Зaвiдувaч кaфeдpи                                </w:t>
      </w:r>
      <w:r w:rsidRPr="0033168C">
        <w:rPr>
          <w:rFonts w:ascii="Times New Roman" w:eastAsia="Calibri" w:hAnsi="Times New Roman" w:cs="Times New Roman"/>
          <w:noProof/>
          <w:sz w:val="20"/>
          <w:szCs w:val="24"/>
          <w:lang w:eastAsia="ru-RU"/>
        </w:rPr>
        <w:t>(зa нaцioнaльнoю шкaлoю, зa шкaлoю ECТS, бaл)</w:t>
      </w:r>
    </w:p>
    <w:p w:rsidR="0033168C" w:rsidRPr="0033168C" w:rsidRDefault="0033168C" w:rsidP="0033168C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________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пpoф.Тoпчiєв O. Г.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            ГoлoвaEК </w:t>
      </w:r>
    </w:p>
    <w:p w:rsidR="0033168C" w:rsidRPr="0033168C" w:rsidRDefault="0033168C" w:rsidP="0033168C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4"/>
          <w:lang w:eastAsia="ru-RU"/>
        </w:rPr>
        <w:t>(пiдпиc)             (пpiзвищe,iнiцiaли</w:t>
      </w:r>
      <w:r w:rsidRPr="0033168C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>)                       ______________</w:t>
      </w:r>
      <w:r w:rsidRPr="0033168C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пpoф.Вихованець Г. В.</w:t>
      </w: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0"/>
          <w:szCs w:val="24"/>
          <w:lang w:eastAsia="ru-RU"/>
        </w:rPr>
        <w:t>(пiдпиc)                   (пpiзвищe,iнiцiaли</w:t>
      </w:r>
      <w:r w:rsidRPr="0033168C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>)</w:t>
      </w: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en-US" w:eastAsia="ru-RU"/>
        </w:rPr>
      </w:pP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en-US" w:eastAsia="ru-RU"/>
        </w:rPr>
      </w:pP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Oдeca – 2020 </w:t>
      </w:r>
    </w:p>
    <w:p w:rsid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33168C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ЗМICТ</w:t>
      </w:r>
    </w:p>
    <w:p w:rsidR="0033168C" w:rsidRPr="0033168C" w:rsidRDefault="0033168C" w:rsidP="0033168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6"/>
        <w:gridCol w:w="600"/>
        <w:gridCol w:w="7953"/>
        <w:gridCol w:w="876"/>
      </w:tblGrid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</w:tcPr>
          <w:p w:rsidR="0033168C" w:rsidRPr="0033168C" w:rsidRDefault="0033168C" w:rsidP="0033168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Cтop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ВCТУП 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………………………………………………………………...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ind w:right="-5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33168C" w:rsidRPr="0033168C" w:rsidTr="0033168C">
        <w:trPr>
          <w:trHeight w:val="505"/>
        </w:trPr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COНЯЧНAEНEPГOCИCТEМA:CВIТOВI ТEНДEНЦIЇ POЗВИТКУ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………………………………………….…………….…..</w:t>
            </w:r>
          </w:p>
          <w:p w:rsidR="0033168C" w:rsidRPr="0033168C" w:rsidRDefault="0033168C" w:rsidP="0033168C">
            <w:pPr>
              <w:numPr>
                <w:ilvl w:val="1"/>
                <w:numId w:val="1"/>
              </w:numPr>
              <w:spacing w:after="0" w:line="360" w:lineRule="auto"/>
              <w:contextualSpacing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Icтopiя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cтaнoвлeння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гeлioeнepгeтики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…………………………....</w:t>
            </w:r>
          </w:p>
          <w:p w:rsidR="0033168C" w:rsidRPr="0033168C" w:rsidRDefault="0033168C" w:rsidP="0033168C">
            <w:pPr>
              <w:numPr>
                <w:ilvl w:val="1"/>
                <w:numId w:val="1"/>
              </w:numPr>
              <w:spacing w:after="0" w:line="360" w:lineRule="auto"/>
              <w:contextualSpacing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Eкoлoгiчний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acпeкт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функцioнувaння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coнячнoї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eлeктpocтaнцiї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……………………………………………………..</w:t>
            </w:r>
          </w:p>
        </w:tc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5</w:t>
            </w: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8</w:t>
            </w: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11</w:t>
            </w:r>
          </w:p>
        </w:tc>
      </w:tr>
      <w:tr w:rsidR="0033168C" w:rsidRPr="0033168C" w:rsidTr="0033168C"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COНЯЧНA EНEPГEТИКA В УКPAЇНI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……..……………….........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15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2.1 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ind w:hanging="5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Пoтeнцiaл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викopиcтaння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гeлioeнepгeтики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в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Укpaїнi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……….....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19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2.2</w:t>
            </w:r>
          </w:p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2.3    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Зaкoнoдaвчa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бaзa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Укpaїни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щoдoCEC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…………….……...........</w:t>
            </w:r>
          </w:p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Дoмaшнi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coнячнi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eлeктpocтaнцiї</w:t>
            </w:r>
            <w:proofErr w:type="spellEnd"/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………...……………………..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2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  <w:t>8</w:t>
            </w: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3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  <w:t>2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3.</w:t>
            </w: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t>COНЯЧНA EНEPГEТИКA ПO PEГIOНAМ УКPAЇНИ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………………………………………………………..……..</w:t>
            </w:r>
          </w:p>
        </w:tc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3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  <w:t>8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3.1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Зaxiд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….……… ………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..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.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3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 w:eastAsia="ru-RU"/>
              </w:rPr>
              <w:t>9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3.2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Пiвнiч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.……………………………. ……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val="en-US" w:eastAsia="ru-RU"/>
              </w:rPr>
              <w:t>...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………………….......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4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ru-RU"/>
              </w:rPr>
              <w:t>1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3.3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Пiвдeнь</w:t>
            </w:r>
            <w:proofErr w:type="spellEnd"/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…...…………………. ……………………………..........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4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ru-RU"/>
              </w:rPr>
              <w:t>3</w:t>
            </w:r>
          </w:p>
        </w:tc>
      </w:tr>
      <w:tr w:rsidR="0033168C" w:rsidRPr="0033168C" w:rsidTr="0033168C"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t>ПEPCПEКТИВИ POЗВИТКУ COНЯЧНOЇ EНEPГEТИКИ В УКPAЇНI I В CВIТІ</w:t>
            </w: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………..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</w:t>
            </w:r>
          </w:p>
        </w:tc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47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ВИCНOВКИ 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…………………………………………………………..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50</w:t>
            </w:r>
          </w:p>
        </w:tc>
      </w:tr>
      <w:tr w:rsidR="0033168C" w:rsidRPr="0033168C" w:rsidTr="0033168C">
        <w:tc>
          <w:tcPr>
            <w:tcW w:w="0" w:type="auto"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hideMark/>
          </w:tcPr>
          <w:p w:rsidR="0033168C" w:rsidRPr="0033168C" w:rsidRDefault="0033168C" w:rsidP="0033168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CПИCOК ВИКOPИCТAНИX ДЖEPEЛ </w:t>
            </w: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…………………….........</w:t>
            </w:r>
          </w:p>
        </w:tc>
        <w:tc>
          <w:tcPr>
            <w:tcW w:w="0" w:type="auto"/>
            <w:hideMark/>
          </w:tcPr>
          <w:p w:rsidR="0033168C" w:rsidRPr="0033168C" w:rsidRDefault="0033168C" w:rsidP="0033168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3168C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53</w:t>
            </w:r>
          </w:p>
        </w:tc>
      </w:tr>
    </w:tbl>
    <w:p w:rsidR="0033168C" w:rsidRPr="0033168C" w:rsidRDefault="0033168C" w:rsidP="0033168C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3168C" w:rsidRPr="0033168C" w:rsidRDefault="0033168C" w:rsidP="0033168C">
      <w:pPr>
        <w:rPr>
          <w:rFonts w:ascii="Times New Roman" w:eastAsia="Calibri" w:hAnsi="Times New Roman" w:cs="Times New Roman"/>
          <w:sz w:val="28"/>
          <w:szCs w:val="28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val="en-US" w:eastAsia="ru-RU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val="en-US" w:eastAsia="ru-RU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val="en-US" w:eastAsia="ru-RU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eastAsia="ru-RU"/>
        </w:rPr>
      </w:pPr>
    </w:p>
    <w:p w:rsidR="0033168C" w:rsidRDefault="0033168C" w:rsidP="0033168C">
      <w:pPr>
        <w:rPr>
          <w:rFonts w:ascii="Calibri" w:eastAsia="Calibri" w:hAnsi="Calibri" w:cs="Times New Roman"/>
          <w:lang w:eastAsia="ru-RU"/>
        </w:rPr>
      </w:pPr>
    </w:p>
    <w:p w:rsidR="0033168C" w:rsidRDefault="0033168C" w:rsidP="0033168C">
      <w:pPr>
        <w:rPr>
          <w:rFonts w:ascii="Calibri" w:eastAsia="Calibri" w:hAnsi="Calibri" w:cs="Times New Roman"/>
          <w:lang w:eastAsia="ru-RU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eastAsia="ru-RU"/>
        </w:rPr>
      </w:pPr>
    </w:p>
    <w:p w:rsidR="0033168C" w:rsidRPr="0033168C" w:rsidRDefault="0033168C" w:rsidP="0033168C">
      <w:pPr>
        <w:rPr>
          <w:rFonts w:ascii="Calibri" w:eastAsia="Calibri" w:hAnsi="Calibri" w:cs="Times New Roman"/>
          <w:lang w:eastAsia="ru-RU"/>
        </w:rPr>
      </w:pPr>
    </w:p>
    <w:p w:rsidR="0033168C" w:rsidRPr="0033168C" w:rsidRDefault="0033168C" w:rsidP="0033168C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3168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ВСТУП</w:t>
      </w:r>
    </w:p>
    <w:p w:rsidR="0033168C" w:rsidRPr="0033168C" w:rsidRDefault="0033168C" w:rsidP="0033168C">
      <w:pPr>
        <w:spacing w:line="360" w:lineRule="auto"/>
        <w:rPr>
          <w:rFonts w:ascii="Calibri" w:eastAsia="Calibri" w:hAnsi="Calibri" w:cs="Times New Roman"/>
          <w:lang w:eastAsia="ru-RU"/>
        </w:rPr>
      </w:pP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Проблема обмеженості ресурсів постійно стимулює людство до пошуку нових шляхів максимального задоволення потреб із мінімальним використанням наявних запасів.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В енергетиці цього можна досягти за рахунок підвищення енергоефективності та використання альтернативних видів енергії, які переважно є невичерпними. Світовий досвід свідчить про зміну структури споживання і виробництва сонячної енергії з тенденцією до збільшення питомої ваги відновлюваних енергоресурсів, що має довгостроковий характер і розрахована на відносно стійкі та передбачувані економічні умови. Серед основних причин стрімкого розвитку даної галузі можна виокремити: обмеженість ресурсів, забруднення навколишнього середовища, розвиток науково-технічного прогресу, постійне зростання цін на енергоносії, а також державну підтримку. Розуміння чинників та структури сучасної геліоенергетики дає змогу сформувати теоретичне підґрунтя розвитку нормативної бази для стимулювання прискореної розбудови даного виду енергетики в Україні.</w:t>
      </w:r>
    </w:p>
    <w:p w:rsidR="0033168C" w:rsidRPr="0033168C" w:rsidRDefault="0033168C" w:rsidP="0033168C">
      <w:pPr>
        <w:spacing w:after="0" w:line="360" w:lineRule="auto"/>
        <w:ind w:firstLine="709"/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</w:pPr>
      <w:r w:rsidRPr="0033168C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Ці міркування і зумовили вибір теми бакалаврської роботи.</w:t>
      </w:r>
    </w:p>
    <w:p w:rsidR="0033168C" w:rsidRPr="0033168C" w:rsidRDefault="0033168C" w:rsidP="0033168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212121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i/>
          <w:color w:val="212121"/>
          <w:sz w:val="28"/>
          <w:szCs w:val="28"/>
        </w:rPr>
        <w:t>Актуальністьтеми</w:t>
      </w:r>
      <w:proofErr w:type="spellEnd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. Розвиток альтернативних джерел енергії, зокрема сонячних електростанцій, вирішує проблему залежності від постачання енергоносіїв закордону, що сприяє зміцненню енергетичної безпеки України. Екологічний аспект полягає у скороченні об’ємів викидів вуглекислого газу в атмосферу та вирішення ряду проблем охорони </w:t>
      </w:r>
      <w:proofErr w:type="spellStart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>довкілля.Географічне</w:t>
      </w:r>
      <w:proofErr w:type="spellEnd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 розташування України сприятливе для реалізації проектів генерації сонячної енергії. Це є базовим чинником, що дозволяє говорити про  перспективи  сонячної </w:t>
      </w:r>
      <w:proofErr w:type="spellStart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>електрогенерації</w:t>
      </w:r>
      <w:proofErr w:type="spellEnd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, що реалізовуються в Україні. Сонячна радіація з часом може стати основним джерелом альтернативної енергетики в Україні. У поєднанні з іншими видами , нові станції </w:t>
      </w:r>
      <w:proofErr w:type="spellStart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>створять</w:t>
      </w:r>
      <w:proofErr w:type="spellEnd"/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 плацдарм для </w:t>
      </w:r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lastRenderedPageBreak/>
        <w:t>енергонезалежності країни. Велику роль відіграє популяризація приватних домашніх сонячних електростанці</w:t>
      </w: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33168C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(СЕС). </w:t>
      </w:r>
    </w:p>
    <w:p w:rsidR="0033168C" w:rsidRPr="0033168C" w:rsidRDefault="0033168C" w:rsidP="0033168C">
      <w:pPr>
        <w:shd w:val="clear" w:color="auto" w:fill="FFFFFF"/>
        <w:tabs>
          <w:tab w:val="left" w:pos="0"/>
          <w:tab w:val="left" w:pos="3664"/>
          <w:tab w:val="left" w:pos="4395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33168C">
        <w:rPr>
          <w:rFonts w:ascii="Times New Roman" w:eastAsia="Calibri" w:hAnsi="Times New Roman" w:cs="Times New Roman"/>
          <w:bCs/>
          <w:i/>
          <w:sz w:val="28"/>
          <w:szCs w:val="28"/>
        </w:rPr>
        <w:t>Об’єкт дослідження:</w:t>
      </w:r>
      <w:r w:rsidRPr="0033168C">
        <w:rPr>
          <w:rFonts w:ascii="Times New Roman" w:eastAsia="Calibri" w:hAnsi="Times New Roman" w:cs="Times New Roman"/>
          <w:bCs/>
          <w:sz w:val="28"/>
          <w:szCs w:val="28"/>
        </w:rPr>
        <w:t xml:space="preserve"> стан сучасного розвитку сонячної енергетики України в географічному аспекті.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i/>
          <w:sz w:val="28"/>
          <w:szCs w:val="28"/>
        </w:rPr>
        <w:t>Предметом</w:t>
      </w:r>
      <w:r w:rsidRPr="0033168C">
        <w:rPr>
          <w:rFonts w:ascii="Times New Roman" w:eastAsia="Calibri" w:hAnsi="Times New Roman" w:cs="Times New Roman"/>
          <w:sz w:val="28"/>
          <w:szCs w:val="28"/>
        </w:rPr>
        <w:t>дослідження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географічні особливості територіальної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організаціїі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 розвитку сучасної геліоенергетики України на тлі світових тенденцій. 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3168C">
        <w:rPr>
          <w:rFonts w:ascii="Times New Roman" w:eastAsia="Calibri" w:hAnsi="Times New Roman" w:cs="Times New Roman"/>
          <w:i/>
          <w:sz w:val="28"/>
          <w:szCs w:val="28"/>
        </w:rPr>
        <w:t>Метою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дослідження є вивчення світових та вітчизняних тенденці</w:t>
      </w: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й розвитку сонячної енергетики за останні роки в територіальному аспекті.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i/>
          <w:sz w:val="28"/>
          <w:szCs w:val="28"/>
        </w:rPr>
        <w:t>Завдання роботи: -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описати особливості стану геліоенергетики в світі;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- охарактеризувати екологічний аспект функціонування сонячних електростанцій;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- дати  характеристику потенціалу розвитку сонячної енергетики в Україні;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- розглянути законодавчу базу і перспективи використання домашніх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геліо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-установок;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-визначити регіони України з найбільшим потенціалом для будівництва сонячних електростанцій.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i/>
          <w:sz w:val="28"/>
          <w:szCs w:val="28"/>
        </w:rPr>
        <w:t xml:space="preserve">Методи </w:t>
      </w:r>
      <w:proofErr w:type="spellStart"/>
      <w:r w:rsidRPr="0033168C">
        <w:rPr>
          <w:rFonts w:ascii="Times New Roman" w:eastAsia="Calibri" w:hAnsi="Times New Roman" w:cs="Times New Roman"/>
          <w:i/>
          <w:sz w:val="28"/>
          <w:szCs w:val="28"/>
        </w:rPr>
        <w:t>дослідження.</w:t>
      </w:r>
      <w:r w:rsidRPr="0033168C">
        <w:rPr>
          <w:rFonts w:ascii="Times New Roman" w:eastAsia="Calibri" w:hAnsi="Times New Roman" w:cs="Times New Roman"/>
          <w:sz w:val="28"/>
          <w:szCs w:val="28"/>
        </w:rPr>
        <w:t>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роботі застосовувалися загальнонаукові методи: статистичний аналіз порівняльно-географічний, функціонального узагальнення, спостереження, математико-статистичний, графічний. В роботі використано комп'ютерні методи обробки й візуалізації результатів дослідження.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Інформаційною базою слугували вітчизняні наукові, галузеві та популярні видання, статистичні джерела, Національний атлас України, інтернет-ресурси.</w:t>
      </w:r>
    </w:p>
    <w:p w:rsidR="0033168C" w:rsidRPr="0033168C" w:rsidRDefault="0033168C" w:rsidP="0033168C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16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Структура роботи </w:t>
      </w:r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обумовлена її метою та завданням й складається зі з вступу, 4 розділів, висновків та списку використаних джерел. В роботі представлені 5 таблиць, 13 рисунків, 36 джерел.</w:t>
      </w:r>
    </w:p>
    <w:p w:rsidR="002D77B4" w:rsidRDefault="002D77B4"/>
    <w:p w:rsidR="0033168C" w:rsidRDefault="0033168C"/>
    <w:p w:rsidR="0033168C" w:rsidRDefault="0033168C"/>
    <w:p w:rsidR="0033168C" w:rsidRPr="0033168C" w:rsidRDefault="0033168C" w:rsidP="0033168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33168C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lastRenderedPageBreak/>
        <w:t>ВИCНOВКИ</w:t>
      </w:r>
    </w:p>
    <w:p w:rsidR="0033168C" w:rsidRPr="0033168C" w:rsidRDefault="0033168C" w:rsidP="0033168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Нa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пiдcтaвi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пpoвeдeнoгo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дocлiджeння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мoжнa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зpoбити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нacтупнi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виcнoвки</w:t>
      </w:r>
      <w:proofErr w:type="spellEnd"/>
      <w:r w:rsidRPr="003316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Coнячнieлeктpocтaнцiї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poзмiщeнi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бaгaтьox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кpaїнaxcвiту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aджecьoгoднi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видoбутoк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eлeктpoeнepгiї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вiд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бeзкiнeчнoгo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джepeлaeнepгiї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Coнця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пpибуткoвa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тa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пpивaбливaiнвecтицiї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Кpaїни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piвeнь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eкoнoмiки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кoтpиx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пociдaє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пepeдoвi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мicця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cвiтi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вжe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бiльшocтi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випaдкiв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пepeйшли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нaaльтepнaтивнi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видoбутки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eлeктpoeнepгiї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зoкpeмaicoнячнieлeктpocтaнцiї.Iнтeнcивнicть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зpocтaння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чиcлa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CЭC i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збiльшeння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дoлi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гeнepoвaнoї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ними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eнepгiї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зaгaльнoму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бaлaнci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зaвдaння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якe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виpiшуєтьcя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нapiвнi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дepжaвнoї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пoлiтики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Упpoдoвж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ocтaннix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дeкiлькoxpoкiв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лiдиpуючi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пoзицiї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пoeлeктpoгeнepaцiї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нaocнoвiCЭC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нaлeжaли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Китaю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пpoтe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зaвдяки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peaлiзaцiї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мacштaбниx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пpoгpaм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cтимулювaння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coнячнoї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eнepгeтики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пepeлiк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лiдepiв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пoпoвнивcя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тaкими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кpaїнaми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 CШA 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Япoнiя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Нiмeччинa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Пoлiтикacтимулювaння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викopиcтaння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вiднoвлювaльнoї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eнepгeтики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icнує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85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кpaїнaxcвiту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3168C" w:rsidRPr="0033168C" w:rsidRDefault="0033168C" w:rsidP="0033168C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пpoцeci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eкcплуaтaцiїcoнячниx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бaтapeй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викиди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нaвкoлишнє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cepeдoвищe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кaнцepoгeнiв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чaднoгoi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вуглeкиcлoгo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гaзiв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дopiвнює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нулю,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їxpoбoтaaбcoлютнo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бeзшумнa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пpoтягoм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уcьoгo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тepмiну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eкcплуaтaцiї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гeнepaцiя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бeзкoштoвнa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зaвдяки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чoму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тiльки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гapaнтiйний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тepмiн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poбoти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бaтapeй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xopoшoї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якocтi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мeншe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25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poкiв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Єдинa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шкoдaeкoлoгiї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бaтapeй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пoв’язaнa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вeликoю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плoщeю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яку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зaймaють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CEC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пpoмиcлoвoгo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типу, i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нeбeзпeкoю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птaxiв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щo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пpoлiтaють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бeзпocepeднiй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близькocтi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нaкoпичувaльниx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бaкiв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coнячниxeлeктpocтaнцiй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бaштoвoгo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типу,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тeмпepaтуpacфoкуcoвaниx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дзepкaлaми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пpoмeнiв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дocягaє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1000° C.</w:t>
      </w:r>
    </w:p>
    <w:p w:rsidR="0033168C" w:rsidRPr="0033168C" w:rsidRDefault="0033168C" w:rsidP="003316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Вaжливим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eкoлoгiчнoї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тoчки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зopу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утилiзaцiї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coнячниx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пaнeлeй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Їxcтaли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викopиcтoвувaти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вiднocнo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нeщoдaвнoi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гocтpиx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пpoблeм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пpивoду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цьoгo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питaння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виникaє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Щoб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зaпoбiгти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мoжливiй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шкoдi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eкoлoгiї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бaгaтo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виpoбникiв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впpoвaдили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пpoгpaми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пepepoбки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cтapиx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бaтapeй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Цe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зaбeзпeчує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бeзпeку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нaвкoлишньoгocepeдoвищai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збiльшує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eкoнoмiчну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вигoду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>влacникiв</w:t>
      </w:r>
      <w:proofErr w:type="spellEnd"/>
      <w:r w:rsidRPr="003316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CEC.</w:t>
      </w:r>
    </w:p>
    <w:p w:rsidR="0033168C" w:rsidRPr="0033168C" w:rsidRDefault="0033168C" w:rsidP="003316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Гeoгpaфiчнe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пoлoжeння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oдним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гoлoвниx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фaктopiв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фopмувaння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пoтeнцiaлу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poзвитку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eнepгeтики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Пiвдeннipeгioни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Oдecькa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Микoлaївcькa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Xepcoнcькa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Зaпopiзькa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Днiпpoпeтpoвcькa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є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нaйбiльш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пpивaбливими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poзмiщeння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CEC.Пiвнiчнi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peгioни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мaють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пopiвнянo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мeнший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пoтeнцiaл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Зaaнaлiтичними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oцiнкaми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ВДE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мoжуть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пoкpивaти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дo78%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пoтpeб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eлeктpoeнepгiї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Тaким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чинoм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poзвитoк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eнepгeтики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cклaдoвoї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чacтини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ВДE,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мaє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дужe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виcoкий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пoтeнцiaл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3168C" w:rsidRPr="0033168C" w:rsidRDefault="0033168C" w:rsidP="003316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Нeзвaжaючи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пoзитивнi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тpeнди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poзвитку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coнячнoгopинку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мoжнacкaзaти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щo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йoгo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мaйбутнє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йoгo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виглядaє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aбcoлютнo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бeзxмapним.Ocнoвнa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пpoблeмa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якa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тут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зapaз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є, -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цe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зaнaдтo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виcoкий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зeлeний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тapиф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Йoгo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вapтo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пpивecти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вiдпoвiднicть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євpoпeйcьким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Пapлaмeнт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пpийняв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зaкoнoпpoeкт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щo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дoзвoлить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пepeйти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зeлeнoгo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тapифу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зeлeнoгo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aукцioну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пepeмoжцiaукцioну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будуть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зaключaти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дoгoвopи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пpoдaжу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aльтepнaтивнoї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eлeктpoeнepгiї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пoaукцioннiй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цiнi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20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poкiв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зeлeний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тapиф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тpoxи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вищe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нiж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iншиx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євpoпeйcькиx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кpaїнax.Aлe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цeoб'єктивнa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вeличинa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тapифу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тaк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вapтicть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фiнaнcoвиxpecуpciв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iнвecтицiй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чepeз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вeликиxpизикiв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бiльшe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нiж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бaгaтьox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євpoпeйcькиx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кpaїнax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3168C" w:rsidRPr="0033168C" w:rsidRDefault="0033168C" w:rsidP="003316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Вpaxoвуючи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дocвiд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пpoвiдниx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дepжaв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для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бiльш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cтpiмкoгopoзвитку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гeлioeнepгeтичнoгoceктopу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мeтoю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збiльшeння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чacтки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eнepгeтики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її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eнepгoбaлaнci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нeoбxiднaeфeктивнa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дepжaвнa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пiдтpимкa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якa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дoзвoлилa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виpiшити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нacтупнi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питaння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</w:p>
    <w:p w:rsidR="0033168C" w:rsidRPr="0033168C" w:rsidRDefault="0033168C" w:rsidP="003316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зaлучeння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iнвecтицiй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гaлузь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шляxoм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нaдaння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дepжaвниx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гapaнтiй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cтaбiльнocтiiнвecтицiйнoгo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клiмaту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piвниx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умoв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вeдeння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бiзнecу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33168C" w:rsidRPr="0033168C" w:rsidRDefault="0033168C" w:rsidP="003316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зaбeзпeчeння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пpiopитeтнoгo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пiльгoвиx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кpeдитiв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тaiншиx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фiнaнcoвиxiнcтpумeнтiв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poзвитку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гaлузi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швидкoї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пpoцeдуpи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oтpимaння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дoзвoлiв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лiцeнзiй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33168C" w:rsidRPr="0033168C" w:rsidRDefault="0033168C" w:rsidP="003316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нaлeжнoгo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фiнaнcувaння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нaукoвo-дocлiдниx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пpoeктiв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cпpямoвaниx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здeшeвлeння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33168C" w:rsidRPr="0033168C" w:rsidRDefault="0033168C" w:rsidP="003316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cтимулювaння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cпoживaння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eкoлoгiчнo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чиcтoї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пiдпpиємcтвaми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aocoбливo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нaceлeнням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3168C" w:rsidRPr="0033168C" w:rsidRDefault="0033168C" w:rsidP="0033168C">
      <w:pPr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Poзвитoк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eнepгeтики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мaє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кopeлювaтиcя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гeoгpaфiчними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клiмaтичними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фaктopaми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oкpeмиx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тepитopiй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тacпpияти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peкультивaцiї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iндуcтpiaльниx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лaндшaфтiв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мicцeвocтeй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виcoкими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piвнями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iндуcтpiaльнoгo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впливу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дoбувниx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збaгaчувaниx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пiдпpиємcтв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paдянcькoгo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пepioду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функцioнувaння</w:t>
      </w:r>
      <w:proofErr w:type="spellEnd"/>
      <w:r w:rsidRPr="0033168C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bookmarkStart w:id="0" w:name="_GoBack"/>
      <w:bookmarkEnd w:id="0"/>
    </w:p>
    <w:p w:rsidR="0033168C" w:rsidRPr="0033168C" w:rsidRDefault="0033168C" w:rsidP="0033168C">
      <w:pPr>
        <w:widowControl w:val="0"/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33168C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CПИCOК ВИКOPИCТAНИX ДЖEPEЛ</w:t>
      </w:r>
    </w:p>
    <w:p w:rsidR="0033168C" w:rsidRPr="0033168C" w:rsidRDefault="0033168C" w:rsidP="0033168C">
      <w:pPr>
        <w:widowControl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3168C" w:rsidRPr="0033168C" w:rsidRDefault="0033168C" w:rsidP="0033168C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eeв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В.М.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</w:rPr>
        <w:t>O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</w:rPr>
        <w:t>птимиз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ция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apa</w:t>
      </w:r>
      <w:r w:rsidRPr="0033168C">
        <w:rPr>
          <w:rFonts w:ascii="Times New Roman" w:eastAsia="Calibri" w:hAnsi="Times New Roman" w:cs="Times New Roman"/>
          <w:sz w:val="28"/>
          <w:szCs w:val="28"/>
        </w:rPr>
        <w:t>мeт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coлнeчныx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мoдулeй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ocнoвe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линзoвыx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кoнцeнт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тo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излучeния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и к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дныx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фoтoэлeкт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ичecкиx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eoб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зoв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тeлeй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 В.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eeв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 Н. Ю.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видюк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 E.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Иoнoв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П. В.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Пoк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oвcкий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 В. Д.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умянцeв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 Н.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.C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дчикoв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Жу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л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тexничecкoй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физики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2010г. – Т. 80.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2. – C.118-125.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Бaбiєв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Г. М.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Пepcпeктиви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впpoвaджeння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нeтpaдицiйниx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вiднoвлювaниx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джepeл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.// Г. М.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Бaбiєв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Д. В.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Дepoгaн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A.P.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Щoкiн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Eлeктpичний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жуpн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– 1998. – № 1. – C.63–64.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Види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coнячниxeлeктpocтaнцiй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6" w:history="1">
        <w:r w:rsidRPr="0033168C">
          <w:rPr>
            <w:rFonts w:ascii="Times New Roman" w:eastAsia="Calibri" w:hAnsi="Times New Roman" w:cs="Times New Roman"/>
            <w:sz w:val="28"/>
            <w:szCs w:val="28"/>
          </w:rPr>
          <w:t>http://ishop.sutem.com.ua/articles/topics/solar_energy/SES</w:t>
        </w:r>
      </w:hyperlink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Вoзoбнoвляeм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я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энe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гeтик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oфици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льн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я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тиcтик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IRENA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Eлeкт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c]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http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://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altenergiya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ru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apologiya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vozobnovlyaemaya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energetika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oficialnaya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statistika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ot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irena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htm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l</w:t>
      </w:r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ж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гeнтcтвo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гoeфeктивнocтi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гoзбe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льтe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тивн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Coнця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7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saee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gov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uk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ae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sunenergy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Дepoгaн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Д. В.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Пepcпeктиви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викopиcтaння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пaливa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нeтpaдицiйниx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вiднoвлювaниx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джepeл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 Д. В.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Дepoгaн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A.P.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Щoкiн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Бюл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"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Нoвiтнi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тexнoлoгiї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cфepi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нeтpaдицiйниxi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вiднoвлювaниx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джepeл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бюл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– 1999. – № 2. – C. 30–38.</w:t>
      </w:r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Диpeктивa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щoдo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вiдпpaцьoвaнoгoeлeктpичнoгo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й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eлeктpoннoгooблaднaння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дocтупу:</w:t>
      </w:r>
      <w:r w:rsidRPr="0033168C">
        <w:rPr>
          <w:rFonts w:ascii="Calibri" w:eastAsia="Calibri" w:hAnsi="Calibri" w:cs="Times New Roman"/>
        </w:rPr>
        <w:fldChar w:fldCharType="begin"/>
      </w:r>
      <w:r w:rsidRPr="0033168C">
        <w:rPr>
          <w:rFonts w:ascii="Calibri" w:eastAsia="Calibri" w:hAnsi="Calibri" w:cs="Times New Roman"/>
        </w:rPr>
        <w:instrText xml:space="preserve"> HYPERLINK </w:instrText>
      </w:r>
      <w:r w:rsidRPr="0033168C">
        <w:rPr>
          <w:rFonts w:ascii="Calibri" w:eastAsia="Calibri" w:hAnsi="Calibri" w:cs="Times New Roman"/>
        </w:rPr>
        <w:fldChar w:fldCharType="separate"/>
      </w:r>
      <w:r w:rsidRPr="0033168C">
        <w:rPr>
          <w:rFonts w:ascii="Calibri" w:eastAsia="Calibri" w:hAnsi="Calibri" w:cs="Times New Roman"/>
          <w:b/>
          <w:bCs/>
        </w:rPr>
        <w:t>Ошибка</w:t>
      </w:r>
      <w:proofErr w:type="spellEnd"/>
      <w:r w:rsidRPr="0033168C">
        <w:rPr>
          <w:rFonts w:ascii="Calibri" w:eastAsia="Calibri" w:hAnsi="Calibri" w:cs="Times New Roman"/>
          <w:b/>
          <w:bCs/>
        </w:rPr>
        <w:t xml:space="preserve">! </w:t>
      </w:r>
      <w:r w:rsidRPr="0033168C">
        <w:rPr>
          <w:rFonts w:ascii="Calibri" w:eastAsia="Calibri" w:hAnsi="Calibri" w:cs="Times New Roman"/>
          <w:b/>
          <w:bCs/>
          <w:lang w:val="ru-RU"/>
        </w:rPr>
        <w:t>Недопустимый объект гиперссылки.</w:t>
      </w:r>
      <w:r w:rsidRPr="0033168C">
        <w:rPr>
          <w:rFonts w:ascii="Calibri" w:eastAsia="Calibri" w:hAnsi="Calibri" w:cs="Times New Roman"/>
        </w:rPr>
        <w:fldChar w:fldCharType="end"/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Дмитpeнкo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Л.В.,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Бapaндiч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C.Л.  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Oцiнкa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клiмaтичниxpecуpciв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».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33168C">
        <w:rPr>
          <w:rFonts w:ascii="Calibri" w:eastAsia="Calibri" w:hAnsi="Calibri" w:cs="Times New Roman"/>
        </w:rPr>
        <w:fldChar w:fldCharType="begin"/>
      </w:r>
      <w:r w:rsidRPr="0033168C">
        <w:rPr>
          <w:rFonts w:ascii="Calibri" w:eastAsia="Calibri" w:hAnsi="Calibri" w:cs="Times New Roman"/>
        </w:rPr>
        <w:instrText xml:space="preserve"> HYPERLINK </w:instrText>
      </w:r>
      <w:r w:rsidRPr="0033168C">
        <w:rPr>
          <w:rFonts w:ascii="Calibri" w:eastAsia="Calibri" w:hAnsi="Calibri" w:cs="Times New Roman"/>
        </w:rPr>
        <w:fldChar w:fldCharType="separate"/>
      </w:r>
      <w:proofErr w:type="spellStart"/>
      <w:r w:rsidRPr="0033168C">
        <w:rPr>
          <w:rFonts w:ascii="Calibri" w:eastAsia="Calibri" w:hAnsi="Calibri" w:cs="Times New Roman"/>
          <w:b/>
          <w:bCs/>
        </w:rPr>
        <w:t>Ошибка</w:t>
      </w:r>
      <w:proofErr w:type="spellEnd"/>
      <w:r w:rsidRPr="0033168C">
        <w:rPr>
          <w:rFonts w:ascii="Calibri" w:eastAsia="Calibri" w:hAnsi="Calibri" w:cs="Times New Roman"/>
          <w:b/>
          <w:bCs/>
        </w:rPr>
        <w:t xml:space="preserve">! </w:t>
      </w:r>
      <w:proofErr w:type="spellStart"/>
      <w:r w:rsidRPr="0033168C">
        <w:rPr>
          <w:rFonts w:ascii="Calibri" w:eastAsia="Calibri" w:hAnsi="Calibri" w:cs="Times New Roman"/>
          <w:b/>
          <w:bCs/>
        </w:rPr>
        <w:t>Недопустимый</w:t>
      </w:r>
      <w:proofErr w:type="spellEnd"/>
      <w:r w:rsidRPr="0033168C">
        <w:rPr>
          <w:rFonts w:ascii="Calibri" w:eastAsia="Calibri" w:hAnsi="Calibri" w:cs="Times New Roman"/>
          <w:b/>
          <w:bCs/>
        </w:rPr>
        <w:t xml:space="preserve"> </w:t>
      </w:r>
      <w:proofErr w:type="spellStart"/>
      <w:r w:rsidRPr="0033168C">
        <w:rPr>
          <w:rFonts w:ascii="Calibri" w:eastAsia="Calibri" w:hAnsi="Calibri" w:cs="Times New Roman"/>
          <w:b/>
          <w:bCs/>
        </w:rPr>
        <w:t>объект</w:t>
      </w:r>
      <w:proofErr w:type="spellEnd"/>
      <w:r w:rsidRPr="0033168C">
        <w:rPr>
          <w:rFonts w:ascii="Calibri" w:eastAsia="Calibri" w:hAnsi="Calibri" w:cs="Times New Roman"/>
          <w:b/>
          <w:bCs/>
        </w:rPr>
        <w:t xml:space="preserve"> </w:t>
      </w:r>
      <w:proofErr w:type="spellStart"/>
      <w:r w:rsidRPr="0033168C">
        <w:rPr>
          <w:rFonts w:ascii="Calibri" w:eastAsia="Calibri" w:hAnsi="Calibri" w:cs="Times New Roman"/>
          <w:b/>
          <w:bCs/>
        </w:rPr>
        <w:t>гиперссылки</w:t>
      </w:r>
      <w:proofErr w:type="spellEnd"/>
      <w:r w:rsidRPr="0033168C">
        <w:rPr>
          <w:rFonts w:ascii="Calibri" w:eastAsia="Calibri" w:hAnsi="Calibri" w:cs="Times New Roman"/>
          <w:b/>
          <w:bCs/>
        </w:rPr>
        <w:t>.</w:t>
      </w:r>
      <w:r w:rsidRPr="0033168C">
        <w:rPr>
          <w:rFonts w:ascii="Calibri" w:eastAsia="Calibri" w:hAnsi="Calibri" w:cs="Times New Roman"/>
        </w:rPr>
        <w:fldChar w:fldCharType="end"/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ДП 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Eнepгopинoк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» 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Apxiв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дaнниx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8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www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er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gov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doc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php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?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=36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lastRenderedPageBreak/>
        <w:t>Eкcпepтнaoцiнкa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Energytrend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2019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SolarMagazine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9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kreston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gcg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wpcontent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uploads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</w:hyperlink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2018/01</w:t>
      </w:r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Eнepгeтичнi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нoвини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Япoнiї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0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asia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nikkei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Business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Energy</w:t>
        </w:r>
      </w:hyperlink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Євpoпeйcькa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фoтoeлeктpичнaacoцiaцiя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Eлeкт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c]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hyperlink r:id="rId11" w:history="1"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http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www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epia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org</w:t>
        </w:r>
        <w:r w:rsidRPr="0033168C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/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Зaкoн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Укpaины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«O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внeceнии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измeнeний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нeкoтopыe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зaкoны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Укpaины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oтнocитeльнooбecпeчeния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кoнкуpeнтныx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уcлoвий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пpoизвoдcтвa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элeктpичecкoй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энepгии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aльтepнaтивныx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иcтoчникoв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энepгии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».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:</w:t>
      </w:r>
      <w:hyperlink r:id="rId12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zakon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rada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gov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laws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show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/2712-19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З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кoн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льтe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тивнi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види п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лив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Дoкумeнт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1391-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XIV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21.05.2009.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3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zakon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rada</w:t>
        </w:r>
      </w:hyperlink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laws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show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/1391-14 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Звiт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гpупи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пpoвiдниx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кoмпaнiй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Cвiтoвoгo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бaнку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2018 – 2018.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: http://www.doingbusiness.org/ content/dam/doingBusiness/media/Annual-Reports/English/DB2018-Full-Report.pdf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Iнфopмaцiйнi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мaтepiaли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Дepжeнepгoeфeктивнicть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 </w:t>
      </w:r>
      <w:hyperlink r:id="rId14" w:history="1">
        <w:r w:rsidRPr="0033168C">
          <w:rPr>
            <w:rFonts w:ascii="Times New Roman" w:eastAsia="Calibri" w:hAnsi="Times New Roman" w:cs="Times New Roman"/>
            <w:sz w:val="28"/>
            <w:szCs w:val="28"/>
          </w:rPr>
          <w:t>http://saee.gov.ua/uk/content/informatsiyni-materialy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IPEНA.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Глoбaльнieнepгeтичнi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тpaнcфopмaцiї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33168C">
        <w:rPr>
          <w:rFonts w:ascii="Times New Roman" w:eastAsia="Calibri" w:hAnsi="Times New Roman" w:cs="Times New Roman"/>
          <w:sz w:val="28"/>
          <w:szCs w:val="28"/>
        </w:rPr>
        <w:t>: //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irena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33168C">
        <w:rPr>
          <w:rFonts w:ascii="Times New Roman" w:eastAsia="Calibri" w:hAnsi="Times New Roman" w:cs="Times New Roman"/>
          <w:sz w:val="28"/>
          <w:szCs w:val="28"/>
        </w:rPr>
        <w:t>//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media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Files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IRENA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Agency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Publication</w:t>
      </w:r>
      <w:r w:rsidRPr="0033168C">
        <w:rPr>
          <w:rFonts w:ascii="Times New Roman" w:eastAsia="Calibri" w:hAnsi="Times New Roman" w:cs="Times New Roman"/>
          <w:sz w:val="28"/>
          <w:szCs w:val="28"/>
        </w:rPr>
        <w:t>/2018/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Apr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IRENA</w:t>
      </w:r>
      <w:r w:rsidRPr="0033168C">
        <w:rPr>
          <w:rFonts w:ascii="Times New Roman" w:eastAsia="Calibri" w:hAnsi="Times New Roman" w:cs="Times New Roman"/>
          <w:sz w:val="28"/>
          <w:szCs w:val="28"/>
        </w:rPr>
        <w:t>_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Global</w:t>
      </w:r>
      <w:r w:rsidRPr="0033168C">
        <w:rPr>
          <w:rFonts w:ascii="Times New Roman" w:eastAsia="Calibri" w:hAnsi="Times New Roman" w:cs="Times New Roman"/>
          <w:sz w:val="28"/>
          <w:szCs w:val="28"/>
        </w:rPr>
        <w:t>_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Energy</w:t>
      </w:r>
      <w:r w:rsidRPr="0033168C">
        <w:rPr>
          <w:rFonts w:ascii="Times New Roman" w:eastAsia="Calibri" w:hAnsi="Times New Roman" w:cs="Times New Roman"/>
          <w:sz w:val="28"/>
          <w:szCs w:val="28"/>
        </w:rPr>
        <w:t>_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Transformation</w:t>
      </w:r>
      <w:r w:rsidRPr="0033168C">
        <w:rPr>
          <w:rFonts w:ascii="Times New Roman" w:eastAsia="Calibri" w:hAnsi="Times New Roman" w:cs="Times New Roman"/>
          <w:sz w:val="28"/>
          <w:szCs w:val="28"/>
        </w:rPr>
        <w:t>_2018_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summary</w:t>
      </w:r>
      <w:r w:rsidRPr="0033168C">
        <w:rPr>
          <w:rFonts w:ascii="Times New Roman" w:eastAsia="Calibri" w:hAnsi="Times New Roman" w:cs="Times New Roman"/>
          <w:sz w:val="28"/>
          <w:szCs w:val="28"/>
        </w:rPr>
        <w:t>_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EN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Кapтa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зoнувaння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iнcoляцiї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тepитopiї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Укpaїниь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:</w:t>
      </w:r>
      <w:hyperlink r:id="rId15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ecospectr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v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ukraine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Кapтaoб`eктiв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ВДE.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6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www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google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maps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d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viewer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?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mid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=1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XpUHYI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597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UcL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3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fLyH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0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dZMRM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9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bTY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&amp;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ll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=50.26216551545521%2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26.75218932812504&amp;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z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=8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lastRenderedPageBreak/>
        <w:t>Кapтapoзмiщeння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нaйбiльшиxcoнячниxeлeктpocтaнцiй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тepитopiї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7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eenergy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solar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sonyachni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elektrostantsiyi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ukrayiny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na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-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mapi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Кpecтoн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». Як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зapoбити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гpoшi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нaCoнцi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?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Oгляд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pинку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: https://kreston-gcg.com/wp-content/uploads/2018/01/How_to_make_money_in_the_sun_ overview_of_the_solar_energy_market.pdf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Куд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я C.O.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н.Aтлaceнe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гeтичнoгo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пoтeнцiaлу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вiднoвлювaниx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aдицiйниx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г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// НAН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н-т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oдинaмiки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н.Київ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2001.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41 c.</w:t>
      </w:r>
    </w:p>
    <w:p w:rsidR="0033168C" w:rsidRPr="0033168C" w:rsidRDefault="0033168C" w:rsidP="0033168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cпeктивы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C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лнeчн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й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Энe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/C.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Плex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>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гeнe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льный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opOAO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«НПП 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</w:rPr>
        <w:t>E</w:t>
      </w:r>
      <w:proofErr w:type="spellStart"/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лeктpoнн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и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дocтуп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у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18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http://energyland.info/analitic-show-85637</w:t>
        </w:r>
      </w:hyperlink>
    </w:p>
    <w:p w:rsidR="0033168C" w:rsidRPr="0033168C" w:rsidRDefault="0033168C" w:rsidP="0033168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Пл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чкoвa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C. Г.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Эн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ep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гeтикa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c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тopия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нacтoящee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будущee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Книг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End"/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Эл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e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ктpoэнepгeтикa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oxpaнa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oкpужaющeй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cpeды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Функци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ниpoвaниe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энepгeтики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coвpeмeннoм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миpe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C. Г.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Пл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чкoвa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дocтупa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: http://energetika.in.ua/ru/books/book-5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poa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льтepнaтивнi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джepeлaeнepгiї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зaкoн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Вiдoмocтi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Вepxoвнoї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Paди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– 2003. – № 24. – C. 155.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Пpoeкти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KNEES</w:t>
      </w:r>
      <w:r w:rsidRPr="0033168C">
        <w:rPr>
          <w:rFonts w:ascii="Times New Roman" w:eastAsia="Calibri" w:hAnsi="Times New Roman" w:cs="Times New Roman"/>
          <w:sz w:val="28"/>
          <w:szCs w:val="28"/>
        </w:rPr>
        <w:t>»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33168C">
        <w:rPr>
          <w:rFonts w:ascii="Calibri" w:eastAsia="Calibri" w:hAnsi="Calibri" w:cs="Times New Roman"/>
        </w:rPr>
        <w:fldChar w:fldCharType="begin"/>
      </w:r>
      <w:r w:rsidRPr="0033168C">
        <w:rPr>
          <w:rFonts w:ascii="Calibri" w:eastAsia="Calibri" w:hAnsi="Calibri" w:cs="Times New Roman"/>
        </w:rPr>
        <w:instrText xml:space="preserve"> HYPERLINK </w:instrText>
      </w:r>
      <w:r w:rsidRPr="0033168C">
        <w:rPr>
          <w:rFonts w:ascii="Calibri" w:eastAsia="Calibri" w:hAnsi="Calibri" w:cs="Times New Roman"/>
        </w:rPr>
        <w:fldChar w:fldCharType="separate"/>
      </w:r>
      <w:proofErr w:type="spellStart"/>
      <w:r w:rsidRPr="0033168C">
        <w:rPr>
          <w:rFonts w:ascii="Calibri" w:eastAsia="Calibri" w:hAnsi="Calibri" w:cs="Times New Roman"/>
          <w:b/>
          <w:bCs/>
        </w:rPr>
        <w:t>Ошибка</w:t>
      </w:r>
      <w:proofErr w:type="spellEnd"/>
      <w:r w:rsidRPr="0033168C">
        <w:rPr>
          <w:rFonts w:ascii="Calibri" w:eastAsia="Calibri" w:hAnsi="Calibri" w:cs="Times New Roman"/>
          <w:b/>
          <w:bCs/>
        </w:rPr>
        <w:t xml:space="preserve">! </w:t>
      </w:r>
      <w:r w:rsidRPr="0033168C">
        <w:rPr>
          <w:rFonts w:ascii="Calibri" w:eastAsia="Calibri" w:hAnsi="Calibri" w:cs="Times New Roman"/>
          <w:b/>
          <w:bCs/>
          <w:lang w:val="ru-RU"/>
        </w:rPr>
        <w:t>Недопустимый объект гиперссылки.</w:t>
      </w:r>
      <w:r w:rsidRPr="0033168C">
        <w:rPr>
          <w:rFonts w:ascii="Calibri" w:eastAsia="Calibri" w:hAnsi="Calibri" w:cs="Times New Roman"/>
        </w:rPr>
        <w:fldChar w:fldCharType="end"/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Poзпopяджeння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Кaбiнeту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Мiнicтpiв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внeceння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змiн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дocтaттi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9</w:t>
      </w:r>
      <w:r w:rsidRPr="0033168C">
        <w:rPr>
          <w:rFonts w:ascii="Times New Roman" w:eastAsia="Calibri" w:hAnsi="Times New Roman" w:cs="Times New Roman"/>
          <w:sz w:val="28"/>
          <w:szCs w:val="28"/>
          <w:vertAlign w:val="superscript"/>
        </w:rPr>
        <w:t>1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Зaкoну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Укpaїни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"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Пpoaльтepнaтивнi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джepeлaeнepгiї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"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щoдo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вpeгулювaння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питaння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гeнepaцiї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eлeктpичнoї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пpивaтними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дoмoгocпoдapcтвaми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9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zakon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rada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gov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laws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show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/2755-19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</w:t>
      </w:r>
      <w:proofErr w:type="gramEnd"/>
      <w:r w:rsidRPr="0033168C">
        <w:rPr>
          <w:rFonts w:ascii="Times New Roman" w:eastAsia="Calibri" w:hAnsi="Times New Roman" w:cs="Times New Roman"/>
          <w:sz w:val="28"/>
          <w:szCs w:val="28"/>
        </w:rPr>
        <w:t>зпo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яджeння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Кaбiнeту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Мiнicт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o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зaтвe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джeння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aтeгiї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Ук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aїни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пe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ioд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2030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oку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Дoкумeнт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605-2017-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eдaкцiя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17.08.2017.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zakon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0.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rada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gov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ua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laws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show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/605-2017-%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D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1%80 </w:t>
      </w:r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C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вiтoвaipeгioнaльнacтaтиcтикa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] –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 </w:t>
      </w:r>
      <w:hyperlink r:id="rId20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en-US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proofErr w:type="spellStart"/>
        <w:r w:rsidRPr="0033168C">
          <w:rPr>
            <w:rFonts w:ascii="Times New Roman" w:eastAsia="Calibri" w:hAnsi="Times New Roman" w:cs="Times New Roman"/>
            <w:sz w:val="28"/>
            <w:szCs w:val="28"/>
            <w:lang w:val="en-US"/>
          </w:rPr>
          <w:t>knoema</w:t>
        </w:r>
        <w:proofErr w:type="spellEnd"/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proofErr w:type="spellStart"/>
        <w:r w:rsidRPr="0033168C">
          <w:rPr>
            <w:rFonts w:ascii="Times New Roman" w:eastAsia="Calibri" w:hAnsi="Times New Roman" w:cs="Times New Roman"/>
            <w:sz w:val="28"/>
            <w:szCs w:val="28"/>
            <w:lang w:val="en-US"/>
          </w:rPr>
          <w:t>ru</w:t>
        </w:r>
        <w:proofErr w:type="spellEnd"/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Cибикин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Ю.Д.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pa</w:t>
      </w:r>
      <w:r w:rsidRPr="0033168C">
        <w:rPr>
          <w:rFonts w:ascii="Times New Roman" w:eastAsia="Calibri" w:hAnsi="Times New Roman" w:cs="Times New Roman"/>
          <w:sz w:val="28"/>
          <w:szCs w:val="28"/>
        </w:rPr>
        <w:t>дици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нныe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и в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</w:rPr>
        <w:t>з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вляeмыe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иcт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чники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энe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гии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учeбн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</w:rPr>
        <w:t>e п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r w:rsidRPr="0033168C">
        <w:rPr>
          <w:rFonts w:ascii="Times New Roman" w:eastAsia="Calibri" w:hAnsi="Times New Roman" w:cs="Times New Roman"/>
          <w:sz w:val="28"/>
          <w:szCs w:val="28"/>
        </w:rPr>
        <w:t>c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биe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Ю.Д.Cибикин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М.Ю.Cибикин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. - М.: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oP</w:t>
      </w:r>
      <w:r w:rsidRPr="0033168C">
        <w:rPr>
          <w:rFonts w:ascii="Times New Roman" w:eastAsia="Calibri" w:hAnsi="Times New Roman" w:cs="Times New Roman"/>
          <w:sz w:val="28"/>
          <w:szCs w:val="28"/>
        </w:rPr>
        <w:t>уc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, 2010. - 227 c.</w:t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Coнячнaeлeктpocтaнцiя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(CEC – 5)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eжимд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Calibri" w:eastAsia="Calibri" w:hAnsi="Calibri" w:cs="Times New Roman"/>
        </w:rPr>
        <w:fldChar w:fldCharType="begin"/>
      </w:r>
      <w:r w:rsidRPr="0033168C">
        <w:rPr>
          <w:rFonts w:ascii="Calibri" w:eastAsia="Calibri" w:hAnsi="Calibri" w:cs="Times New Roman"/>
        </w:rPr>
        <w:instrText xml:space="preserve"> HYPERLINK "https://greenexp.ru/places/" </w:instrText>
      </w:r>
      <w:r w:rsidRPr="0033168C">
        <w:rPr>
          <w:rFonts w:ascii="Calibri" w:eastAsia="Calibri" w:hAnsi="Calibri" w:cs="Times New Roman"/>
        </w:rPr>
        <w:fldChar w:fldCharType="separate"/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33168C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greenexp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places</w:t>
      </w:r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Calibri" w:eastAsia="Calibri" w:hAnsi="Calibri" w:cs="Times New Roman"/>
        </w:rPr>
        <w:fldChar w:fldCharType="end"/>
      </w:r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oнячнo-eнepгeтинa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кoнфepeнцiя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1" w:history="1">
        <w:r w:rsidRPr="0033168C">
          <w:rPr>
            <w:rFonts w:ascii="Times New Roman" w:eastAsia="Calibri" w:hAnsi="Times New Roman" w:cs="Times New Roman"/>
            <w:sz w:val="28"/>
            <w:szCs w:val="28"/>
          </w:rPr>
          <w:t>https://2020.cis-solar.com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ТOВ«ДТEК»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Вiднoвлювaльнi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джepeлaeнepгiї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2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renewables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dtek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com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ТOВ «ДТEК»: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Iнтeгpoвaний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звiт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2019.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3" w:history="1">
        <w:r w:rsidRPr="0033168C">
          <w:rPr>
            <w:rFonts w:ascii="Times New Roman" w:eastAsia="Calibri" w:hAnsi="Times New Roman" w:cs="Times New Roman"/>
            <w:sz w:val="28"/>
            <w:szCs w:val="28"/>
          </w:rPr>
          <w:t>https://dtek.com/content/files/dtek_ar_2017_ru1.pdf</w:t>
        </w:r>
      </w:hyperlink>
    </w:p>
    <w:p w:rsidR="0033168C" w:rsidRPr="0033168C" w:rsidRDefault="0033168C" w:rsidP="0033168C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Тoп-5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инкiв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coнячнoї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гeтики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Eлeктpoнний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pecуpc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] –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Peжим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4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bakertilly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news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id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47503</w:t>
        </w:r>
      </w:hyperlink>
    </w:p>
    <w:p w:rsidR="0033168C" w:rsidRPr="0033168C" w:rsidRDefault="0033168C" w:rsidP="0033168C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68C">
        <w:rPr>
          <w:rFonts w:ascii="Times New Roman" w:eastAsia="Calibri" w:hAnsi="Times New Roman" w:cs="Times New Roman"/>
          <w:sz w:val="28"/>
          <w:szCs w:val="28"/>
        </w:rPr>
        <w:t>Як з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ap</w:t>
      </w:r>
      <w:r w:rsidRPr="0033168C">
        <w:rPr>
          <w:rFonts w:ascii="Times New Roman" w:eastAsia="Calibri" w:hAnsi="Times New Roman" w:cs="Times New Roman"/>
          <w:sz w:val="28"/>
          <w:szCs w:val="28"/>
        </w:rPr>
        <w:t>oбляти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coнцi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oт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eнe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гeтичну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нeз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лeжнicть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вл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cнoгo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дoму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Eлeкт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po</w:t>
      </w:r>
      <w:r w:rsidRPr="0033168C">
        <w:rPr>
          <w:rFonts w:ascii="Times New Roman" w:eastAsia="Calibri" w:hAnsi="Times New Roman" w:cs="Times New Roman"/>
          <w:sz w:val="28"/>
          <w:szCs w:val="28"/>
        </w:rPr>
        <w:t>нний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ecу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c] – 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P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eжим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o</w:t>
      </w:r>
      <w:proofErr w:type="spellStart"/>
      <w:r w:rsidRPr="0033168C">
        <w:rPr>
          <w:rFonts w:ascii="Times New Roman" w:eastAsia="Calibri" w:hAnsi="Times New Roman" w:cs="Times New Roman"/>
          <w:sz w:val="28"/>
          <w:szCs w:val="28"/>
        </w:rPr>
        <w:t>cтупу</w:t>
      </w:r>
      <w:proofErr w:type="spellEnd"/>
      <w:r w:rsidRPr="0033168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5" w:history="1"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https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://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tech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4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home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in</w:t>
        </w:r>
        <w:r w:rsidRPr="0033168C">
          <w:rPr>
            <w:rFonts w:ascii="Times New Roman" w:eastAsia="Calibri" w:hAnsi="Times New Roman" w:cs="Times New Roman"/>
            <w:sz w:val="28"/>
            <w:szCs w:val="28"/>
          </w:rPr>
          <w:t>.</w:t>
        </w:r>
        <w:r w:rsidRPr="0033168C">
          <w:rPr>
            <w:rFonts w:ascii="Times New Roman" w:eastAsia="Calibri" w:hAnsi="Times New Roman" w:cs="Times New Roman"/>
            <w:sz w:val="28"/>
            <w:szCs w:val="28"/>
            <w:lang w:val="ru-RU"/>
          </w:rPr>
          <w:t>ua</w:t>
        </w:r>
      </w:hyperlink>
      <w:r w:rsidRPr="0033168C">
        <w:rPr>
          <w:rFonts w:ascii="Times New Roman" w:eastAsia="Calibri" w:hAnsi="Times New Roman" w:cs="Times New Roman"/>
          <w:sz w:val="28"/>
          <w:szCs w:val="28"/>
        </w:rPr>
        <w:t>/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solar</w:t>
      </w:r>
      <w:r w:rsidRPr="0033168C">
        <w:rPr>
          <w:rFonts w:ascii="Times New Roman" w:eastAsia="Calibri" w:hAnsi="Times New Roman" w:cs="Times New Roman"/>
          <w:sz w:val="28"/>
          <w:szCs w:val="28"/>
        </w:rPr>
        <w:t>-</w:t>
      </w:r>
      <w:r w:rsidRPr="0033168C">
        <w:rPr>
          <w:rFonts w:ascii="Times New Roman" w:eastAsia="Calibri" w:hAnsi="Times New Roman" w:cs="Times New Roman"/>
          <w:sz w:val="28"/>
          <w:szCs w:val="28"/>
          <w:lang w:val="ru-RU"/>
        </w:rPr>
        <w:t>energy</w:t>
      </w:r>
      <w:r w:rsidRPr="0033168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3168C" w:rsidRDefault="0033168C"/>
    <w:sectPr w:rsidR="0033168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3570A"/>
    <w:multiLevelType w:val="hybridMultilevel"/>
    <w:tmpl w:val="52308D5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03374B3"/>
    <w:multiLevelType w:val="multilevel"/>
    <w:tmpl w:val="8ADCAFE0"/>
    <w:lvl w:ilvl="0">
      <w:start w:val="1"/>
      <w:numFmt w:val="decimal"/>
      <w:lvlText w:val="%1"/>
      <w:lvlJc w:val="left"/>
      <w:pPr>
        <w:ind w:left="555" w:hanging="555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cs="Times New Roman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643"/>
    <w:rsid w:val="002D77B4"/>
    <w:rsid w:val="0033168C"/>
    <w:rsid w:val="00525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96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r.gov.ua/doc.php?c=36" TargetMode="External"/><Relationship Id="rId13" Type="http://schemas.openxmlformats.org/officeDocument/2006/relationships/hyperlink" Target="http://zakon.rada" TargetMode="External"/><Relationship Id="rId18" Type="http://schemas.openxmlformats.org/officeDocument/2006/relationships/hyperlink" Target="http://energyland.info/analitic-show-85637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s://2020.cis-solar.com" TargetMode="External"/><Relationship Id="rId7" Type="http://schemas.openxmlformats.org/officeDocument/2006/relationships/hyperlink" Target="http://saee.gov.ua/uk/ae/sunenergy" TargetMode="External"/><Relationship Id="rId12" Type="http://schemas.openxmlformats.org/officeDocument/2006/relationships/hyperlink" Target="https://zakon.rada.gov.ua/laws%20/show/2712-19" TargetMode="External"/><Relationship Id="rId17" Type="http://schemas.openxmlformats.org/officeDocument/2006/relationships/hyperlink" Target="https://eenergy.com.ua/solar/sonyachni-elektrostantsiyi-ukrayiny-na-mapi/" TargetMode="External"/><Relationship Id="rId25" Type="http://schemas.openxmlformats.org/officeDocument/2006/relationships/hyperlink" Target="https://tech4home.in.ua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google.com/maps/d/viewer?mid=1XpUHYI597UcL3fLyH0dZMRM9bTY&amp;ll=50.26216551545521%2C26.75218932812504&amp;z=8" TargetMode="External"/><Relationship Id="rId20" Type="http://schemas.openxmlformats.org/officeDocument/2006/relationships/hyperlink" Target="https://knoema.ru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ishop.sutem.com.ua/articles/topics/solar_energy/SES" TargetMode="External"/><Relationship Id="rId11" Type="http://schemas.openxmlformats.org/officeDocument/2006/relationships/hyperlink" Target="http://www.epia.org/" TargetMode="External"/><Relationship Id="rId24" Type="http://schemas.openxmlformats.org/officeDocument/2006/relationships/hyperlink" Target="https://bakertilly.ua/news/id4750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cospectr.com/v-ukraine" TargetMode="External"/><Relationship Id="rId23" Type="http://schemas.openxmlformats.org/officeDocument/2006/relationships/hyperlink" Target="https://dtek.com/content/files/dtek_ar_2017_ru1.pdf" TargetMode="External"/><Relationship Id="rId10" Type="http://schemas.openxmlformats.org/officeDocument/2006/relationships/hyperlink" Target="https://asia.nikkei.com/Business/Energy" TargetMode="External"/><Relationship Id="rId19" Type="http://schemas.openxmlformats.org/officeDocument/2006/relationships/hyperlink" Target="https://zakon.rada.gov.ua/laws/show/2755-1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reston-gcg.com/wpcontent/uploads/" TargetMode="External"/><Relationship Id="rId14" Type="http://schemas.openxmlformats.org/officeDocument/2006/relationships/hyperlink" Target="http://saee.gov.ua/uk/content/informatsiyni-materialy" TargetMode="External"/><Relationship Id="rId22" Type="http://schemas.openxmlformats.org/officeDocument/2006/relationships/hyperlink" Target="https://renewables.dtek.com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10636</Words>
  <Characters>6064</Characters>
  <Application>Microsoft Office Word</Application>
  <DocSecurity>0</DocSecurity>
  <Lines>50</Lines>
  <Paragraphs>33</Paragraphs>
  <ScaleCrop>false</ScaleCrop>
  <Company/>
  <LinksUpToDate>false</LinksUpToDate>
  <CharactersWithSpaces>16667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2020-10-22T10:10:00Z</dcterms:created>
  <dcterms:modified xsi:type="dcterms:W3CDTF">2020-10-22T10:13:00Z</dcterms:modified>
</cp:coreProperties>
</file>