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Одеський національний університет імені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І.І.Мечникова</w:t>
      </w:r>
      <w:proofErr w:type="spellEnd"/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Факультет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романо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uk-UA"/>
        </w:rPr>
        <w:t>-германської філології</w:t>
      </w: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Кафедра лексикології та стилістики англійської мови</w:t>
      </w: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 р о б о т а</w:t>
      </w: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спеціаліста</w:t>
      </w: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«Функціонування </w:t>
      </w:r>
      <w:proofErr w:type="spellStart"/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>екзотизмів</w:t>
      </w:r>
      <w:proofErr w:type="spellEnd"/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романах К. </w:t>
      </w:r>
      <w:proofErr w:type="spellStart"/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>Ісігуро</w:t>
      </w:r>
      <w:proofErr w:type="spellEnd"/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‘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An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Artist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the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Floating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World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>’, Д. Мітчелла ‘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The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Thousand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Autumns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Jacob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de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Zoet</w:t>
      </w:r>
      <w:proofErr w:type="spellEnd"/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’ та А. </w:t>
      </w:r>
      <w:proofErr w:type="spellStart"/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>Голдена</w:t>
      </w:r>
      <w:proofErr w:type="spellEnd"/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‘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Memoirs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04F2">
        <w:rPr>
          <w:rFonts w:ascii="Times New Roman" w:hAnsi="Times New Roman" w:cs="Times New Roman"/>
          <w:b/>
          <w:sz w:val="28"/>
          <w:szCs w:val="28"/>
          <w:lang w:val="en-US"/>
        </w:rPr>
        <w:t>Geisha</w:t>
      </w: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>’»</w:t>
      </w: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E04F2">
        <w:rPr>
          <w:rFonts w:ascii="Times New Roman" w:hAnsi="Times New Roman" w:cs="Times New Roman"/>
          <w:sz w:val="28"/>
          <w:szCs w:val="28"/>
          <w:lang w:val="en-US"/>
        </w:rPr>
        <w:t xml:space="preserve">Functions of Exoticisms in the Novels ‘An Artist of the Floating World’ by K. Ishiguro, ‘The Thousand Autumns of Jacob de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en-US"/>
        </w:rPr>
        <w:t>Zoet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en-US"/>
        </w:rPr>
        <w:t>’ by D. Mitchell and ‘Memoirs of a Geisha’ by A. Golden</w:t>
      </w:r>
      <w:r w:rsidRPr="002E04F2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2E04F2" w:rsidRPr="002E04F2" w:rsidRDefault="002E04F2" w:rsidP="002E04F2">
      <w:pPr>
        <w:pStyle w:val="af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2E04F2" w:rsidRPr="002E04F2" w:rsidRDefault="002E04F2" w:rsidP="002E04F2">
      <w:pPr>
        <w:pStyle w:val="af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Виконала: студентка</w:t>
      </w:r>
      <w:r w:rsidRPr="002E04F2">
        <w:rPr>
          <w:rFonts w:ascii="Times New Roman" w:hAnsi="Times New Roman" w:cs="Times New Roman"/>
          <w:sz w:val="28"/>
          <w:szCs w:val="28"/>
        </w:rPr>
        <w:t xml:space="preserve"> </w:t>
      </w:r>
      <w:r w:rsidRPr="002E04F2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2E04F2" w:rsidRPr="002E04F2" w:rsidRDefault="002E04F2" w:rsidP="002E04F2">
      <w:pPr>
        <w:pStyle w:val="af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спеціальності 035.04 Германські мови</w:t>
      </w:r>
    </w:p>
    <w:p w:rsidR="002E04F2" w:rsidRPr="002E04F2" w:rsidRDefault="002E04F2" w:rsidP="002E04F2">
      <w:pPr>
        <w:pStyle w:val="af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та літератури (переклад включно): англійська</w:t>
      </w:r>
    </w:p>
    <w:p w:rsidR="002E04F2" w:rsidRPr="002E04F2" w:rsidRDefault="002E04F2" w:rsidP="002E04F2">
      <w:pPr>
        <w:pStyle w:val="af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Семенова Олена Андріївна</w:t>
      </w:r>
    </w:p>
    <w:p w:rsidR="002E04F2" w:rsidRPr="002E04F2" w:rsidRDefault="002E04F2" w:rsidP="002E04F2">
      <w:pPr>
        <w:pStyle w:val="af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Керівник    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к.філол.н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., доц.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Поздняков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 Д.О. __________</w:t>
      </w:r>
    </w:p>
    <w:p w:rsidR="002E04F2" w:rsidRPr="002E04F2" w:rsidRDefault="002E04F2" w:rsidP="002E04F2">
      <w:pPr>
        <w:pStyle w:val="af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 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к.філол.н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., доц.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Пожарицька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 О.О.</w:t>
      </w: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№  11 від 18.05.17                                          Оцінка________/____/____</w:t>
      </w: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(за національною шкалою, шкалою </w:t>
      </w:r>
      <w:r w:rsidRPr="002E04F2">
        <w:rPr>
          <w:rFonts w:ascii="Times New Roman" w:hAnsi="Times New Roman" w:cs="Times New Roman"/>
          <w:sz w:val="28"/>
          <w:szCs w:val="28"/>
          <w:lang w:val="en-US"/>
        </w:rPr>
        <w:t>ECTS</w:t>
      </w:r>
      <w:r w:rsidRPr="002E04F2">
        <w:rPr>
          <w:rFonts w:ascii="Times New Roman" w:hAnsi="Times New Roman" w:cs="Times New Roman"/>
          <w:sz w:val="28"/>
          <w:szCs w:val="28"/>
        </w:rPr>
        <w:t xml:space="preserve">, </w:t>
      </w:r>
      <w:r w:rsidRPr="002E04F2">
        <w:rPr>
          <w:rFonts w:ascii="Times New Roman" w:hAnsi="Times New Roman" w:cs="Times New Roman"/>
          <w:sz w:val="28"/>
          <w:szCs w:val="28"/>
          <w:lang w:val="uk-UA"/>
        </w:rPr>
        <w:t>бали)</w:t>
      </w: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   Голова  ЕК</w:t>
      </w: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_________            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Колегаєва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 І.М.                  _______                    </w:t>
      </w:r>
      <w:proofErr w:type="spellStart"/>
      <w:r w:rsidRPr="002E04F2">
        <w:rPr>
          <w:rFonts w:ascii="Times New Roman" w:hAnsi="Times New Roman" w:cs="Times New Roman"/>
          <w:sz w:val="28"/>
          <w:szCs w:val="28"/>
          <w:lang w:val="uk-UA"/>
        </w:rPr>
        <w:t>Колегаєва</w:t>
      </w:r>
      <w:proofErr w:type="spellEnd"/>
      <w:r w:rsidRPr="002E04F2">
        <w:rPr>
          <w:rFonts w:ascii="Times New Roman" w:hAnsi="Times New Roman" w:cs="Times New Roman"/>
          <w:sz w:val="28"/>
          <w:szCs w:val="28"/>
          <w:lang w:val="uk-UA"/>
        </w:rPr>
        <w:t xml:space="preserve"> І.М.</w:t>
      </w: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sz w:val="28"/>
          <w:szCs w:val="28"/>
          <w:lang w:val="uk-UA"/>
        </w:rPr>
        <w:t>(підпис)</w:t>
      </w:r>
      <w:r w:rsidRPr="002E04F2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Pr="002E04F2">
        <w:rPr>
          <w:rFonts w:ascii="Times New Roman" w:hAnsi="Times New Roman" w:cs="Times New Roman"/>
          <w:sz w:val="28"/>
          <w:szCs w:val="28"/>
          <w:lang w:val="uk-UA"/>
        </w:rPr>
        <w:t>(підпис)</w:t>
      </w:r>
    </w:p>
    <w:p w:rsidR="002E04F2" w:rsidRPr="002E04F2" w:rsidRDefault="002E04F2" w:rsidP="002E04F2">
      <w:pPr>
        <w:pStyle w:val="af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E04F2" w:rsidRPr="002E04F2" w:rsidRDefault="002E04F2" w:rsidP="002E04F2">
      <w:pPr>
        <w:pStyle w:val="af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04F2">
        <w:rPr>
          <w:rFonts w:ascii="Times New Roman" w:hAnsi="Times New Roman" w:cs="Times New Roman"/>
          <w:b/>
          <w:sz w:val="28"/>
          <w:szCs w:val="28"/>
          <w:lang w:val="uk-UA"/>
        </w:rPr>
        <w:t>Одеса – 2017</w:t>
      </w:r>
    </w:p>
    <w:p w:rsidR="004E099F" w:rsidRPr="009F1693" w:rsidRDefault="005E4948" w:rsidP="004E099F">
      <w:pPr>
        <w:tabs>
          <w:tab w:val="right" w:pos="992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4E099F" w:rsidRPr="009F1693" w:rsidRDefault="005E4948" w:rsidP="004E099F">
      <w:pPr>
        <w:tabs>
          <w:tab w:val="right" w:leader="dot" w:pos="9923"/>
        </w:tabs>
        <w:spacing w:after="0" w:line="360" w:lineRule="auto"/>
        <w:ind w:right="-426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64615" w:rsidRPr="009F1693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4E099F" w:rsidRPr="009F1693" w:rsidRDefault="005E4948" w:rsidP="004E099F">
      <w:pPr>
        <w:tabs>
          <w:tab w:val="right" w:leader="dot" w:pos="9923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РОЗДІ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Л І. </w:t>
      </w:r>
      <w:r w:rsidRPr="009F1693">
        <w:rPr>
          <w:rFonts w:ascii="Times New Roman" w:eastAsia="Calibri" w:hAnsi="Times New Roman" w:cs="Times New Roman"/>
          <w:sz w:val="28"/>
          <w:szCs w:val="28"/>
          <w:lang w:val="uk-UA"/>
        </w:rPr>
        <w:t>ТЕОРЕТИЧНІ ПЕРЕДУМОВИ ДОСЛІДЖЕННЯ</w:t>
      </w:r>
      <w:r w:rsidR="00764615" w:rsidRPr="009F1693">
        <w:rPr>
          <w:rFonts w:ascii="Times New Roman" w:hAnsi="Times New Roman" w:cs="Times New Roman"/>
          <w:sz w:val="28"/>
          <w:szCs w:val="28"/>
          <w:lang w:val="uk-UA"/>
        </w:rPr>
        <w:tab/>
        <w:t>8</w:t>
      </w:r>
    </w:p>
    <w:p w:rsidR="004E099F" w:rsidRPr="009F1693" w:rsidRDefault="005E4948" w:rsidP="004E099F">
      <w:pPr>
        <w:pStyle w:val="a4"/>
        <w:numPr>
          <w:ilvl w:val="1"/>
          <w:numId w:val="24"/>
        </w:numPr>
        <w:tabs>
          <w:tab w:val="right" w:leader="dot" w:pos="9923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Style w:val="shorttext"/>
          <w:rFonts w:ascii="Times New Roman" w:hAnsi="Times New Roman" w:cs="Times New Roman"/>
          <w:sz w:val="28"/>
          <w:szCs w:val="28"/>
          <w:lang w:val="uk-UA"/>
        </w:rPr>
        <w:t xml:space="preserve">Словниковий </w:t>
      </w:r>
      <w:r w:rsidR="00EC204E">
        <w:rPr>
          <w:rStyle w:val="shorttext"/>
          <w:rFonts w:ascii="Times New Roman" w:hAnsi="Times New Roman" w:cs="Times New Roman"/>
          <w:sz w:val="28"/>
          <w:szCs w:val="28"/>
          <w:lang w:val="uk-UA"/>
        </w:rPr>
        <w:t>склад сучасної англійської мови</w:t>
      </w:r>
      <w:r w:rsidR="00EC204E" w:rsidRPr="00EC204E">
        <w:rPr>
          <w:rStyle w:val="shorttext"/>
          <w:rFonts w:ascii="Times New Roman" w:hAnsi="Times New Roman" w:cs="Times New Roman"/>
          <w:sz w:val="28"/>
          <w:szCs w:val="28"/>
        </w:rPr>
        <w:tab/>
      </w:r>
      <w:r w:rsidR="00764615" w:rsidRPr="009F1693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E099F" w:rsidRPr="009F1693" w:rsidRDefault="005E4948" w:rsidP="004E099F">
      <w:pPr>
        <w:pStyle w:val="a4"/>
        <w:numPr>
          <w:ilvl w:val="1"/>
          <w:numId w:val="24"/>
        </w:numPr>
        <w:tabs>
          <w:tab w:val="right" w:leader="dot" w:pos="9923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Style w:val="shorttext"/>
          <w:rFonts w:ascii="Times New Roman" w:hAnsi="Times New Roman" w:cs="Times New Roman"/>
          <w:sz w:val="28"/>
          <w:szCs w:val="28"/>
          <w:lang w:val="uk-UA"/>
        </w:rPr>
        <w:t>Екзотична лек</w:t>
      </w:r>
      <w:r w:rsidR="00EC204E">
        <w:rPr>
          <w:rStyle w:val="shorttext"/>
          <w:rFonts w:ascii="Times New Roman" w:hAnsi="Times New Roman" w:cs="Times New Roman"/>
          <w:sz w:val="28"/>
          <w:szCs w:val="28"/>
          <w:lang w:val="uk-UA"/>
        </w:rPr>
        <w:t>сика в системі англійської мови</w:t>
      </w:r>
      <w:r w:rsidR="00EC204E" w:rsidRPr="00EC204E">
        <w:rPr>
          <w:rStyle w:val="shorttext"/>
          <w:rFonts w:ascii="Times New Roman" w:hAnsi="Times New Roman" w:cs="Times New Roman"/>
          <w:sz w:val="28"/>
          <w:szCs w:val="28"/>
        </w:rPr>
        <w:tab/>
      </w:r>
      <w:r w:rsidR="006401C4" w:rsidRPr="009F169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20E26" w:rsidRPr="009F1693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4E099F" w:rsidRPr="009F1693" w:rsidRDefault="006401C4" w:rsidP="004E099F">
      <w:pPr>
        <w:pStyle w:val="a4"/>
        <w:numPr>
          <w:ilvl w:val="1"/>
          <w:numId w:val="24"/>
        </w:numPr>
        <w:tabs>
          <w:tab w:val="right" w:leader="dot" w:pos="9923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Лексич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 w:cs="Times New Roman"/>
          <w:sz w:val="28"/>
          <w:szCs w:val="28"/>
          <w:lang w:val="uk-UA"/>
        </w:rPr>
        <w:t>лакунарн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ab/>
        <w:t>1</w:t>
      </w:r>
      <w:r w:rsidR="00764615" w:rsidRPr="009F1693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4E099F" w:rsidRPr="009F1693" w:rsidRDefault="005E4948" w:rsidP="004E099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РОЗДІ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>Л II. ФУНКЦ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ІОНУВАННЯ</w:t>
      </w:r>
      <w:r w:rsidR="00EC204E" w:rsidRPr="00EC20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ЕКЗОТИЗМІ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РОМАН</w:t>
      </w:r>
      <w:r w:rsidR="00A85C9C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АХ 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>АРТУРА ГОЛДЕНА «MEMOIRS OF A GEISHA</w:t>
      </w:r>
      <w:r w:rsidR="00E94B6D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>ДА М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099F" w:rsidRPr="009F1693">
        <w:rPr>
          <w:rFonts w:ascii="Times New Roman" w:hAnsi="Times New Roman" w:cs="Times New Roman"/>
          <w:sz w:val="28"/>
          <w:szCs w:val="28"/>
          <w:lang w:val="uk-UA"/>
        </w:rPr>
        <w:t>ТЧЕЛЛА «</w:t>
      </w:r>
      <w:r w:rsidR="004E099F" w:rsidRPr="009F1693">
        <w:rPr>
          <w:rFonts w:ascii="Times New Roman" w:hAnsi="Times New Roman"/>
          <w:color w:val="000000"/>
          <w:sz w:val="28"/>
          <w:szCs w:val="28"/>
          <w:lang w:val="uk-UA"/>
        </w:rPr>
        <w:t>THE THOUSAND AUTUMNS OF JACOB DE ZOET</w:t>
      </w:r>
      <w:r w:rsidR="00D16D5B" w:rsidRPr="009F169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94B6D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ТА КАДЗУО ІСІ</w:t>
      </w:r>
      <w:r w:rsidR="00E94B6D" w:rsidRPr="009F1693">
        <w:rPr>
          <w:rFonts w:ascii="Times New Roman" w:hAnsi="Times New Roman" w:cs="Times New Roman"/>
          <w:sz w:val="28"/>
          <w:szCs w:val="28"/>
          <w:lang w:val="uk-UA"/>
        </w:rPr>
        <w:t>ГУРО «AN ARTIST OF THE FLOATING WORLD»</w:t>
      </w:r>
      <w:r w:rsidR="00EC204E" w:rsidRPr="00EC204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16D5B" w:rsidRPr="009F169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27166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4E099F" w:rsidRPr="009F1693" w:rsidRDefault="004E099F" w:rsidP="004E099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2.1. Функц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ування </w:t>
      </w:r>
      <w:proofErr w:type="spellStart"/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кзотизм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у романі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Артура </w:t>
      </w:r>
      <w:proofErr w:type="spellStart"/>
      <w:r w:rsidRPr="009F1693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9F1693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9F1693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="00D16D5B" w:rsidRPr="009F169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C204E" w:rsidRPr="00D9597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16D5B" w:rsidRPr="009F169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27166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4E099F" w:rsidRPr="009F1693" w:rsidRDefault="004E099F" w:rsidP="004E099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2.1.1. </w:t>
      </w:r>
      <w:r w:rsidR="005E4948" w:rsidRPr="009F1693">
        <w:rPr>
          <w:rFonts w:ascii="Times New Roman" w:hAnsi="Times New Roman"/>
          <w:color w:val="000000"/>
          <w:sz w:val="28"/>
          <w:szCs w:val="28"/>
          <w:lang w:val="uk-UA"/>
        </w:rPr>
        <w:t>Номінаці</w:t>
      </w:r>
      <w:r w:rsidR="00292DCF" w:rsidRPr="009F1693">
        <w:rPr>
          <w:rFonts w:ascii="Times New Roman" w:hAnsi="Times New Roman"/>
          <w:color w:val="000000"/>
          <w:sz w:val="28"/>
          <w:szCs w:val="28"/>
          <w:lang w:val="uk-UA"/>
        </w:rPr>
        <w:t>я людей</w:t>
      </w:r>
      <w:r w:rsidR="00EC204E" w:rsidRPr="00D95973">
        <w:rPr>
          <w:rFonts w:ascii="Times New Roman" w:hAnsi="Times New Roman"/>
          <w:color w:val="000000"/>
          <w:sz w:val="28"/>
          <w:szCs w:val="28"/>
        </w:rPr>
        <w:tab/>
      </w:r>
      <w:r w:rsidR="00D16D5B" w:rsidRPr="009F1693"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="00D27166">
        <w:rPr>
          <w:rFonts w:ascii="Times New Roman" w:hAnsi="Times New Roman"/>
          <w:color w:val="000000"/>
          <w:sz w:val="28"/>
          <w:szCs w:val="28"/>
          <w:lang w:val="uk-UA"/>
        </w:rPr>
        <w:t>4</w:t>
      </w:r>
    </w:p>
    <w:p w:rsidR="004E099F" w:rsidRPr="009F1693" w:rsidRDefault="004E099F" w:rsidP="004E099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2.1.2. </w:t>
      </w:r>
      <w:r w:rsidR="00CE3387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Номінація </w:t>
      </w:r>
      <w:r w:rsidR="00CE3387"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побутових реалій </w:t>
      </w:r>
      <w:r w:rsidR="00EC204E">
        <w:rPr>
          <w:rFonts w:ascii="Times New Roman" w:hAnsi="Times New Roman"/>
          <w:color w:val="000000"/>
          <w:sz w:val="28"/>
          <w:szCs w:val="28"/>
          <w:lang w:val="uk-UA"/>
        </w:rPr>
        <w:t xml:space="preserve">та </w:t>
      </w:r>
      <w:r w:rsidR="00CE3387" w:rsidRPr="009F1693">
        <w:rPr>
          <w:rFonts w:ascii="Times New Roman" w:hAnsi="Times New Roman"/>
          <w:color w:val="000000"/>
          <w:sz w:val="28"/>
          <w:szCs w:val="28"/>
          <w:lang w:val="uk-UA"/>
        </w:rPr>
        <w:t>атрибутів одягу</w:t>
      </w:r>
      <w:r w:rsidR="00EC204E" w:rsidRPr="00EC204E">
        <w:rPr>
          <w:rFonts w:ascii="Times New Roman" w:hAnsi="Times New Roman" w:cs="Times New Roman"/>
          <w:sz w:val="28"/>
          <w:szCs w:val="28"/>
        </w:rPr>
        <w:tab/>
      </w:r>
      <w:r w:rsidR="006401C4" w:rsidRPr="009F1693"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="00D27166">
        <w:rPr>
          <w:rFonts w:ascii="Times New Roman" w:hAnsi="Times New Roman"/>
          <w:color w:val="000000"/>
          <w:sz w:val="28"/>
          <w:szCs w:val="28"/>
          <w:lang w:val="uk-UA"/>
        </w:rPr>
        <w:t>6</w:t>
      </w:r>
    </w:p>
    <w:p w:rsidR="004E099F" w:rsidRPr="009F1693" w:rsidRDefault="00D83EDA" w:rsidP="004E099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2.1.3. </w:t>
      </w:r>
      <w:r w:rsidR="00CE3387" w:rsidRPr="009F1693">
        <w:rPr>
          <w:rFonts w:ascii="Times New Roman" w:hAnsi="Times New Roman" w:cs="Times New Roman"/>
          <w:sz w:val="28"/>
          <w:szCs w:val="28"/>
          <w:lang w:val="uk-UA"/>
        </w:rPr>
        <w:t>Номінація  ключових понять культури</w:t>
      </w:r>
      <w:r w:rsidR="00EC204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24918" w:rsidRPr="009F1693"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 w:rsidR="00D27166">
        <w:rPr>
          <w:rFonts w:ascii="Times New Roman" w:hAnsi="Times New Roman"/>
          <w:color w:val="000000"/>
          <w:sz w:val="28"/>
          <w:szCs w:val="28"/>
          <w:lang w:val="uk-UA"/>
        </w:rPr>
        <w:t>1</w:t>
      </w:r>
    </w:p>
    <w:p w:rsidR="004E099F" w:rsidRPr="009F1693" w:rsidRDefault="004E099F" w:rsidP="00C16096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2.2. 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Функц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іонування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екзотизмі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роман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 Де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іда Мі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тчелла «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Thousand</w:t>
      </w:r>
      <w:proofErr w:type="spellEnd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sz w:val="28"/>
          <w:szCs w:val="28"/>
          <w:lang w:val="uk-UA"/>
        </w:rPr>
        <w:t>Autumns</w:t>
      </w:r>
      <w:proofErr w:type="spellEnd"/>
      <w:r w:rsidRPr="009F16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9F16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sz w:val="28"/>
          <w:szCs w:val="28"/>
          <w:lang w:val="uk-UA"/>
        </w:rPr>
        <w:t>Jacob</w:t>
      </w:r>
      <w:proofErr w:type="spellEnd"/>
      <w:r w:rsidRPr="009F16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sz w:val="28"/>
          <w:szCs w:val="28"/>
          <w:lang w:val="uk-UA"/>
        </w:rPr>
        <w:t>de</w:t>
      </w:r>
      <w:proofErr w:type="spellEnd"/>
      <w:r w:rsidRPr="009F16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sz w:val="28"/>
          <w:szCs w:val="28"/>
          <w:lang w:val="uk-UA"/>
        </w:rPr>
        <w:t>Zoet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001F9" w:rsidRPr="009F1693">
        <w:rPr>
          <w:rFonts w:ascii="Times New Roman" w:hAnsi="Times New Roman" w:cs="Times New Roman"/>
          <w:sz w:val="28"/>
          <w:szCs w:val="28"/>
          <w:lang w:val="uk-UA"/>
        </w:rPr>
        <w:tab/>
        <w:t>3</w:t>
      </w:r>
      <w:r w:rsidR="00D27166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4E099F" w:rsidRPr="009F1693" w:rsidRDefault="004E099F" w:rsidP="00C16096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2.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Номінаці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я людей</w:t>
      </w:r>
      <w:r w:rsidR="005C6C0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001F9" w:rsidRPr="009F169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27166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4E099F" w:rsidRPr="009F1693" w:rsidRDefault="004E099F" w:rsidP="00C16096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2.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 w:rsidR="00CE3387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Номінація </w:t>
      </w:r>
      <w:r w:rsidR="00CE3387"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побутових реалій </w:t>
      </w:r>
      <w:r w:rsidR="005C6C02">
        <w:rPr>
          <w:rFonts w:ascii="Times New Roman" w:hAnsi="Times New Roman"/>
          <w:color w:val="000000"/>
          <w:sz w:val="28"/>
          <w:szCs w:val="28"/>
          <w:lang w:val="uk-UA"/>
        </w:rPr>
        <w:t>та</w:t>
      </w:r>
      <w:r w:rsidR="00CE3387"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атрибутів одягу</w:t>
      </w:r>
      <w:r w:rsidR="00CE3387" w:rsidRPr="009F16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64615" w:rsidRPr="009F1693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D27166">
        <w:rPr>
          <w:rFonts w:ascii="Times New Roman" w:hAnsi="Times New Roman"/>
          <w:color w:val="000000"/>
          <w:sz w:val="28"/>
          <w:szCs w:val="28"/>
          <w:lang w:val="uk-UA"/>
        </w:rPr>
        <w:t>38</w:t>
      </w:r>
    </w:p>
    <w:p w:rsidR="004E099F" w:rsidRPr="009F1693" w:rsidRDefault="004E099F" w:rsidP="00C16096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2.2.3</w:t>
      </w:r>
      <w:r w:rsidR="008F364A" w:rsidRPr="009F1693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387" w:rsidRPr="009F1693">
        <w:rPr>
          <w:rFonts w:ascii="Times New Roman" w:hAnsi="Times New Roman" w:cs="Times New Roman"/>
          <w:sz w:val="28"/>
          <w:szCs w:val="28"/>
          <w:lang w:val="uk-UA"/>
        </w:rPr>
        <w:t>Номінація  ключових понять культури</w:t>
      </w:r>
      <w:r w:rsidR="005C6C0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527AC" w:rsidRPr="009F169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27166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E94B6D" w:rsidRPr="009F1693" w:rsidRDefault="00E94B6D" w:rsidP="00C16096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2.3. Функц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іонування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кзотизм</w:t>
      </w:r>
      <w:r w:rsidR="009F169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69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роман</w:t>
      </w:r>
      <w:r w:rsidR="009F169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 w:cs="Times New Roman"/>
          <w:sz w:val="28"/>
          <w:szCs w:val="28"/>
          <w:lang w:val="uk-UA"/>
        </w:rPr>
        <w:t>Кадзуо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гуро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An</w:t>
      </w:r>
      <w:proofErr w:type="spellEnd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Artist</w:t>
      </w:r>
      <w:proofErr w:type="spellEnd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Floating</w:t>
      </w:r>
      <w:proofErr w:type="spellEnd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World</w:t>
      </w:r>
      <w:proofErr w:type="spellEnd"/>
      <w:r w:rsidRPr="009F169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27166">
        <w:rPr>
          <w:rFonts w:ascii="Times New Roman" w:hAnsi="Times New Roman" w:cs="Times New Roman"/>
          <w:sz w:val="28"/>
          <w:szCs w:val="28"/>
          <w:lang w:val="uk-UA"/>
        </w:rPr>
        <w:t>46</w:t>
      </w:r>
    </w:p>
    <w:p w:rsidR="00E94B6D" w:rsidRPr="009F1693" w:rsidRDefault="00E94B6D" w:rsidP="00E94B6D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2.3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.1. </w:t>
      </w:r>
      <w:r w:rsidR="005E4948" w:rsidRPr="009F1693">
        <w:rPr>
          <w:rFonts w:ascii="Times New Roman" w:hAnsi="Times New Roman" w:cs="Times New Roman"/>
          <w:sz w:val="28"/>
          <w:szCs w:val="28"/>
          <w:lang w:val="uk-UA"/>
        </w:rPr>
        <w:t>Номінаці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>я людей</w:t>
      </w:r>
      <w:r w:rsidR="00A527AC" w:rsidRPr="009F16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24918" w:rsidRPr="009F169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13BE9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E94B6D" w:rsidRPr="009F1693" w:rsidRDefault="00E94B6D" w:rsidP="00E94B6D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2.3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.2. </w:t>
      </w:r>
      <w:r w:rsidR="00CE3387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Номінація </w:t>
      </w:r>
      <w:r w:rsidR="00CE3387"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побутових реалій </w:t>
      </w:r>
      <w:r w:rsidR="00204E11">
        <w:rPr>
          <w:rFonts w:ascii="Times New Roman" w:hAnsi="Times New Roman"/>
          <w:color w:val="000000"/>
          <w:sz w:val="28"/>
          <w:szCs w:val="28"/>
          <w:lang w:val="uk-UA"/>
        </w:rPr>
        <w:t>та</w:t>
      </w:r>
      <w:r w:rsidR="00CE3387" w:rsidRPr="009F1693">
        <w:rPr>
          <w:rFonts w:ascii="Times New Roman" w:hAnsi="Times New Roman"/>
          <w:color w:val="000000"/>
          <w:sz w:val="28"/>
          <w:szCs w:val="28"/>
          <w:lang w:val="uk-UA"/>
        </w:rPr>
        <w:t xml:space="preserve"> атрибутів одягу</w:t>
      </w:r>
      <w:r w:rsidR="00204E11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113BE9">
        <w:rPr>
          <w:rFonts w:ascii="Times New Roman" w:hAnsi="Times New Roman"/>
          <w:color w:val="000000"/>
          <w:sz w:val="28"/>
          <w:szCs w:val="28"/>
          <w:lang w:val="uk-UA"/>
        </w:rPr>
        <w:t>49</w:t>
      </w:r>
    </w:p>
    <w:p w:rsidR="00E94B6D" w:rsidRPr="009F1693" w:rsidRDefault="00E94B6D" w:rsidP="00292DC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/>
          <w:color w:val="000000"/>
          <w:sz w:val="28"/>
          <w:szCs w:val="28"/>
          <w:lang w:val="uk-UA"/>
        </w:rPr>
        <w:t>2.3.3.</w:t>
      </w:r>
      <w:r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387" w:rsidRPr="009F1693">
        <w:rPr>
          <w:rFonts w:ascii="Times New Roman" w:hAnsi="Times New Roman" w:cs="Times New Roman"/>
          <w:sz w:val="28"/>
          <w:szCs w:val="28"/>
          <w:lang w:val="uk-UA"/>
        </w:rPr>
        <w:t>Номінація  ключових понять культури</w:t>
      </w:r>
      <w:r w:rsidR="00204E1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13BE9"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:rsidR="004E099F" w:rsidRPr="009F1693" w:rsidRDefault="005E4948" w:rsidP="00C16096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E2393D" w:rsidRPr="009F16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24918" w:rsidRPr="009F169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A5909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4E099F" w:rsidRPr="009F1693" w:rsidRDefault="004E099F" w:rsidP="00C16096">
      <w:pPr>
        <w:tabs>
          <w:tab w:val="right" w:leader="dot" w:pos="9923"/>
        </w:tabs>
        <w:spacing w:after="0" w:line="360" w:lineRule="auto"/>
        <w:ind w:left="709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F16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СПИСОК </w:t>
      </w:r>
      <w:r w:rsidR="00204E11">
        <w:rPr>
          <w:rFonts w:ascii="Times New Roman" w:eastAsia="Calibri" w:hAnsi="Times New Roman" w:cs="Times New Roman"/>
          <w:sz w:val="28"/>
          <w:szCs w:val="28"/>
          <w:lang w:val="uk-UA"/>
        </w:rPr>
        <w:t>ВИКОРИСТА</w:t>
      </w:r>
      <w:r w:rsidR="005E4948" w:rsidRPr="009F1693">
        <w:rPr>
          <w:rFonts w:ascii="Times New Roman" w:eastAsia="Calibri" w:hAnsi="Times New Roman" w:cs="Times New Roman"/>
          <w:sz w:val="28"/>
          <w:szCs w:val="28"/>
          <w:lang w:val="uk-UA"/>
        </w:rPr>
        <w:t>НОЇ ЛІТЕРАТУРИ</w:t>
      </w:r>
      <w:r w:rsidR="00806E67" w:rsidRPr="009F16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="00113BE9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="009A5909"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</w:p>
    <w:p w:rsidR="00292DCF" w:rsidRPr="009F1693" w:rsidRDefault="005E4948" w:rsidP="00292DC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292DCF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292DCF" w:rsidRPr="009F16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A385F" w:rsidRPr="009F169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961BA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292DCF" w:rsidRPr="009F1693" w:rsidRDefault="005E4948" w:rsidP="00292DC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292DCF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292DCF" w:rsidRPr="009F1693">
        <w:rPr>
          <w:rFonts w:ascii="Times New Roman" w:hAnsi="Times New Roman" w:cs="Times New Roman"/>
          <w:sz w:val="28"/>
          <w:szCs w:val="28"/>
          <w:lang w:val="uk-UA"/>
        </w:rPr>
        <w:tab/>
        <w:t>6</w:t>
      </w:r>
      <w:r w:rsidR="008961BA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292DCF" w:rsidRPr="009F1693" w:rsidRDefault="005E4948" w:rsidP="00292DCF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9F1693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292DCF" w:rsidRPr="009F1693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292DCF" w:rsidRPr="009F16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13BE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961BA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325E9E" w:rsidRPr="009F1693" w:rsidRDefault="002E04F2" w:rsidP="00325E9E">
      <w:pPr>
        <w:tabs>
          <w:tab w:val="right" w:leader="dot" w:pos="9923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5911215</wp:posOffset>
                </wp:positionH>
                <wp:positionV relativeFrom="paragraph">
                  <wp:posOffset>-272415</wp:posOffset>
                </wp:positionV>
                <wp:extent cx="152400" cy="180975"/>
                <wp:effectExtent l="9525" t="9525" r="9525" b="9525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809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B262B1" id="Rectangle 3" o:spid="_x0000_s1026" style="position:absolute;margin-left:465.45pt;margin-top:-21.45pt;width:12pt;height:14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" fillcolor="white [3212]" strokecolor="white [3212]"/>
            </w:pict>
          </mc:Fallback>
        </mc:AlternateContent>
      </w:r>
      <w:r w:rsidR="00325E9E" w:rsidRPr="009F1693">
        <w:rPr>
          <w:rFonts w:ascii="Times New Roman" w:eastAsia="Calibri" w:hAnsi="Times New Roman" w:cs="Times New Roman"/>
          <w:sz w:val="28"/>
          <w:szCs w:val="28"/>
          <w:lang w:val="uk-UA"/>
        </w:rPr>
        <w:t>SUMMARY</w:t>
      </w:r>
      <w:r w:rsidR="00C001F9" w:rsidRPr="009F16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="008961BA">
        <w:rPr>
          <w:rFonts w:ascii="Times New Roman" w:eastAsia="Calibri" w:hAnsi="Times New Roman" w:cs="Times New Roman"/>
          <w:sz w:val="28"/>
          <w:szCs w:val="28"/>
          <w:lang w:val="uk-UA"/>
        </w:rPr>
        <w:t>65</w:t>
      </w:r>
      <w:r w:rsidR="00325E9E" w:rsidRPr="009F16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</w:p>
    <w:p w:rsidR="004E099F" w:rsidRPr="00D95973" w:rsidRDefault="004E099F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D36E58" w:rsidRPr="00D95973" w:rsidRDefault="00D36E58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92DCF" w:rsidRPr="00D95973" w:rsidRDefault="00292DCF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92DCF" w:rsidRPr="00D95973" w:rsidRDefault="00292DCF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92DCF" w:rsidRPr="00D95973" w:rsidRDefault="00292DCF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92DCF" w:rsidRPr="00D95973" w:rsidRDefault="00292DCF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4B6D" w:rsidRPr="00D95973" w:rsidRDefault="00E94B6D" w:rsidP="004E099F">
      <w:pPr>
        <w:tabs>
          <w:tab w:val="right" w:pos="9923"/>
        </w:tabs>
        <w:spacing w:after="0" w:line="360" w:lineRule="auto"/>
        <w:ind w:left="70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4538B8" w:rsidRDefault="004538B8" w:rsidP="00DA10D9">
      <w:pPr>
        <w:tabs>
          <w:tab w:val="right" w:leader="dot" w:pos="9923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D2015" w:rsidRPr="0044397A" w:rsidRDefault="0044397A" w:rsidP="00DA10D9">
      <w:pPr>
        <w:tabs>
          <w:tab w:val="right" w:leader="dot" w:pos="9923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ВСТУП</w:t>
      </w:r>
    </w:p>
    <w:p w:rsidR="00EA3FCE" w:rsidRPr="00D95973" w:rsidRDefault="00617BA6" w:rsidP="00EA3F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HiddenHorzOCR" w:hAnsi="Times New Roman" w:cs="Times New Roman"/>
          <w:sz w:val="28"/>
          <w:szCs w:val="28"/>
          <w:lang w:val="uk-UA"/>
        </w:rPr>
      </w:pPr>
      <w:r w:rsidRPr="00617BA6">
        <w:rPr>
          <w:rFonts w:ascii="Times New Roman" w:hAnsi="Times New Roman" w:cs="Times New Roman"/>
          <w:sz w:val="28"/>
          <w:szCs w:val="28"/>
          <w:lang w:val="uk-UA"/>
        </w:rPr>
        <w:t xml:space="preserve">Англійська, як і будь-яка інша мова, знаходиться в стані безперервної зміни. Багаторазові різноманітні зв'язки англійської мови з низкою інших мов, визначають змішаний характер сучасної англійської мови. Найбільш яскраво мінливість мови відображається </w:t>
      </w:r>
      <w:r w:rsidR="00F6262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17BA6">
        <w:rPr>
          <w:rFonts w:ascii="Times New Roman" w:hAnsi="Times New Roman" w:cs="Times New Roman"/>
          <w:sz w:val="28"/>
          <w:szCs w:val="28"/>
          <w:lang w:val="uk-UA"/>
        </w:rPr>
        <w:t xml:space="preserve"> словниковому складі, одним із способів збагачення якого є процес запозичення іншомовних елементів. Таким чином, понад 70% слів в англійській мові є запозиченими.</w:t>
      </w:r>
    </w:p>
    <w:p w:rsidR="00EA3FCE" w:rsidRDefault="00EA3FCE" w:rsidP="00EA3F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HiddenHorzOCR" w:hAnsi="Times New Roman" w:cs="Times New Roman"/>
          <w:sz w:val="28"/>
          <w:szCs w:val="28"/>
          <w:lang w:val="uk-UA"/>
        </w:rPr>
      </w:pPr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В контексті даної дослідницької роботи була розглянута екзотична лексика, як один із типів запозичених іншомовних слів. Слід зазначити, що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екзотизмами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запозичені слова, які позначають реалії «чужої» культури, і аналоги яких відсутні в дійсності мови, що запозичає [50, c. 380].</w:t>
      </w:r>
    </w:p>
    <w:p w:rsidR="00EA3FCE" w:rsidRPr="00EA3FCE" w:rsidRDefault="00EA3FCE" w:rsidP="00EA3F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HiddenHorzOCR" w:hAnsi="Times New Roman" w:cs="Times New Roman"/>
          <w:sz w:val="28"/>
          <w:szCs w:val="28"/>
          <w:lang w:val="uk-UA"/>
        </w:rPr>
      </w:pPr>
      <w:r w:rsidRPr="00EA3FCE">
        <w:rPr>
          <w:rFonts w:ascii="Times New Roman" w:hAnsi="Times New Roman" w:cs="Times New Roman"/>
          <w:i/>
          <w:sz w:val="28"/>
          <w:szCs w:val="28"/>
          <w:lang w:val="uk-UA"/>
        </w:rPr>
        <w:t>Матеріалом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="00FA064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романи американського письменника Артура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A064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британських письменників Девіда Мітчелла «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» і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Кадзуо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Ісігуро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3FCE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EA3FCE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EA3FCE" w:rsidRPr="005D7F41" w:rsidRDefault="00EA3FCE" w:rsidP="00623B9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Pr="005D7F41">
        <w:rPr>
          <w:rFonts w:ascii="Times New Roman" w:hAnsi="Times New Roman" w:cs="Times New Roman"/>
          <w:i/>
          <w:sz w:val="28"/>
          <w:szCs w:val="28"/>
          <w:lang w:val="uk-UA"/>
        </w:rPr>
        <w:t>теми дослідження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, а саме «Функціонування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екзотизмів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064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романах К.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Ісігуро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'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>', Д. Мітчелла '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r w:rsidR="00FA064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'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>'» багато в чому обумовлений потребою у вивченні проблеми виз</w:t>
      </w:r>
      <w:r w:rsidR="00FA064D">
        <w:rPr>
          <w:rFonts w:ascii="Times New Roman" w:hAnsi="Times New Roman" w:cs="Times New Roman"/>
          <w:sz w:val="28"/>
          <w:szCs w:val="28"/>
          <w:lang w:val="uk-UA"/>
        </w:rPr>
        <w:t>начення сутності такого феномену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>, як екзотична лексика, функціонування та основних відмінних рис даного явища. Тема цікава тим, що процес запозичення іншомовних слів є безпере</w:t>
      </w:r>
      <w:r w:rsidR="005D7F41"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рвним, а також тим, що </w:t>
      </w:r>
      <w:proofErr w:type="spellStart"/>
      <w:r w:rsidR="005D7F41" w:rsidRPr="005D7F41">
        <w:rPr>
          <w:rFonts w:ascii="Times New Roman" w:hAnsi="Times New Roman" w:cs="Times New Roman"/>
          <w:sz w:val="28"/>
          <w:szCs w:val="28"/>
          <w:lang w:val="uk-UA"/>
        </w:rPr>
        <w:t>екзотизми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не мають в системі мови, що запозич</w:t>
      </w:r>
      <w:r w:rsidR="005D7F41" w:rsidRPr="005D7F41">
        <w:rPr>
          <w:rFonts w:ascii="Times New Roman" w:hAnsi="Times New Roman" w:cs="Times New Roman"/>
          <w:sz w:val="28"/>
          <w:szCs w:val="28"/>
          <w:lang w:val="uk-UA"/>
        </w:rPr>
        <w:t>ає</w:t>
      </w:r>
      <w:r w:rsidR="00FA064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однослівних еквівалентів. Цим і зумовлена ​​</w:t>
      </w:r>
      <w:r w:rsidRPr="005D7F41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обраної теми дослідження. Аналіз романів «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A064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9025C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>дає можливість вивчити лексико-семантичні особливості слів-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5D7F41" w:rsidRPr="005D7F41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F41" w:rsidRPr="005D7F41" w:rsidRDefault="005D7F41" w:rsidP="00D36E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5D7F41">
        <w:rPr>
          <w:rFonts w:ascii="Times New Roman" w:hAnsi="Times New Roman" w:cs="Times New Roman"/>
          <w:i/>
          <w:sz w:val="28"/>
          <w:szCs w:val="28"/>
          <w:lang w:val="uk-UA"/>
        </w:rPr>
        <w:t>об'єктом дослідження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є романи Артура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>», Девіда Мітчелла «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E2758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Кадзуо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Ісігуро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5D7F41" w:rsidRPr="005D7F41" w:rsidRDefault="005D7F41" w:rsidP="00433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F4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Предмет дослідження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екзотизми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>, їх функціонування, а також їх лексико-семантичні особливості в даних романах.</w:t>
      </w:r>
    </w:p>
    <w:p w:rsidR="005D7F41" w:rsidRPr="005D7F41" w:rsidRDefault="005D7F41" w:rsidP="004332E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C5C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Метою </w:t>
      </w:r>
      <w:r w:rsidR="00AC5C50" w:rsidRPr="00AC5C50">
        <w:rPr>
          <w:rFonts w:ascii="Times New Roman" w:hAnsi="Times New Roman" w:cs="Times New Roman"/>
          <w:i/>
          <w:sz w:val="28"/>
          <w:szCs w:val="28"/>
          <w:lang w:val="uk-UA"/>
        </w:rPr>
        <w:t>цього</w:t>
      </w:r>
      <w:r w:rsidRPr="00AC5C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дослідження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є вивчення сучасної </w:t>
      </w:r>
      <w:proofErr w:type="spellStart"/>
      <w:r w:rsidRPr="005D7F41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ситуації в словниковому складі англійської мови </w:t>
      </w:r>
      <w:r w:rsidR="00AC5C50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Pr="005D7F41">
        <w:rPr>
          <w:rFonts w:ascii="Times New Roman" w:hAnsi="Times New Roman" w:cs="Times New Roman"/>
          <w:sz w:val="28"/>
          <w:szCs w:val="28"/>
          <w:lang w:val="uk-UA"/>
        </w:rPr>
        <w:t xml:space="preserve"> іншомовних запозичень, а також виявлення особливостей функціонування екзотичної лексики в художній літературі.</w:t>
      </w:r>
    </w:p>
    <w:p w:rsidR="00C151EF" w:rsidRPr="00C151EF" w:rsidRDefault="00C151EF" w:rsidP="00433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51EF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поставленої мети вимагає вирішення </w:t>
      </w:r>
      <w:r w:rsidR="00AE59CB">
        <w:rPr>
          <w:rFonts w:ascii="Times New Roman" w:hAnsi="Times New Roman" w:cs="Times New Roman"/>
          <w:sz w:val="28"/>
          <w:szCs w:val="28"/>
          <w:lang w:val="uk-UA"/>
        </w:rPr>
        <w:t>наступних</w:t>
      </w:r>
      <w:r w:rsidRPr="00C151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51EF">
        <w:rPr>
          <w:rFonts w:ascii="Times New Roman" w:hAnsi="Times New Roman" w:cs="Times New Roman"/>
          <w:i/>
          <w:sz w:val="28"/>
          <w:szCs w:val="28"/>
          <w:lang w:val="uk-UA"/>
        </w:rPr>
        <w:t>завдань</w:t>
      </w:r>
      <w:r w:rsidRPr="00C151E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151EF" w:rsidRPr="00C151EF" w:rsidRDefault="00AE59CB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 w:rsidR="00C151EF" w:rsidRPr="00C151EF">
        <w:rPr>
          <w:rFonts w:ascii="Times New Roman" w:hAnsi="Times New Roman" w:cs="Times New Roman"/>
          <w:sz w:val="28"/>
          <w:szCs w:val="28"/>
          <w:lang w:val="uk-UA"/>
        </w:rPr>
        <w:t xml:space="preserve"> сучасну </w:t>
      </w:r>
      <w:proofErr w:type="spellStart"/>
      <w:r w:rsidR="00C151EF" w:rsidRPr="00C151EF"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 w:rsidR="00C151EF" w:rsidRPr="00C151EF">
        <w:rPr>
          <w:rFonts w:ascii="Times New Roman" w:hAnsi="Times New Roman" w:cs="Times New Roman"/>
          <w:sz w:val="28"/>
          <w:szCs w:val="28"/>
          <w:lang w:val="uk-UA"/>
        </w:rPr>
        <w:t xml:space="preserve"> ситуацію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151EF" w:rsidRPr="00C151EF">
        <w:rPr>
          <w:rFonts w:ascii="Times New Roman" w:hAnsi="Times New Roman" w:cs="Times New Roman"/>
          <w:sz w:val="28"/>
          <w:szCs w:val="28"/>
          <w:lang w:val="uk-UA"/>
        </w:rPr>
        <w:t xml:space="preserve"> словниковому складі англійської мови </w:t>
      </w:r>
      <w:r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C151EF" w:rsidRPr="00C151EF">
        <w:rPr>
          <w:rFonts w:ascii="Times New Roman" w:hAnsi="Times New Roman" w:cs="Times New Roman"/>
          <w:sz w:val="28"/>
          <w:szCs w:val="28"/>
          <w:lang w:val="uk-UA"/>
        </w:rPr>
        <w:t xml:space="preserve"> іншомовних запозичень;</w:t>
      </w:r>
    </w:p>
    <w:p w:rsidR="00C151EF" w:rsidRPr="00C151EF" w:rsidRDefault="00C151EF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151EF">
        <w:rPr>
          <w:rFonts w:ascii="Times New Roman" w:hAnsi="Times New Roman" w:cs="Times New Roman"/>
          <w:sz w:val="28"/>
          <w:szCs w:val="28"/>
          <w:lang w:val="uk-UA"/>
        </w:rPr>
        <w:t>визначити основні джерела впровадження іншомовних запозичень в англійську мову;</w:t>
      </w:r>
    </w:p>
    <w:p w:rsidR="00C151EF" w:rsidRPr="00C151EF" w:rsidRDefault="00C151EF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151EF">
        <w:rPr>
          <w:rFonts w:ascii="Times New Roman" w:hAnsi="Times New Roman" w:cs="Times New Roman"/>
          <w:sz w:val="28"/>
          <w:szCs w:val="28"/>
          <w:lang w:val="uk-UA"/>
        </w:rPr>
        <w:t>дослідити причини проникнення запозичень в англійську мову;</w:t>
      </w:r>
    </w:p>
    <w:p w:rsidR="00C151EF" w:rsidRPr="000A0AFA" w:rsidRDefault="000A0AFA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0AFA">
        <w:rPr>
          <w:rStyle w:val="shorttext"/>
          <w:rFonts w:ascii="Times New Roman" w:hAnsi="Times New Roman" w:cs="Times New Roman"/>
          <w:sz w:val="28"/>
          <w:szCs w:val="28"/>
          <w:lang w:val="uk-UA"/>
        </w:rPr>
        <w:t>вивчити класифікації запозичень іншомовних слів;</w:t>
      </w:r>
    </w:p>
    <w:p w:rsidR="000A0AFA" w:rsidRPr="000A0AFA" w:rsidRDefault="000A0AFA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вивчити феномен лексичної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лакунарності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595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її видів;</w:t>
      </w:r>
    </w:p>
    <w:p w:rsidR="000A0AFA" w:rsidRPr="000A0AFA" w:rsidRDefault="000A0AFA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причини виникнення лексичної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лакунарності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в англійській мові;</w:t>
      </w:r>
    </w:p>
    <w:p w:rsidR="000A0AFA" w:rsidRPr="000A0AFA" w:rsidRDefault="000A0AFA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детально розглянути екзотичну лексику, як один </w:t>
      </w:r>
      <w:r w:rsidR="008A4FC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>з типів запозичень;</w:t>
      </w:r>
    </w:p>
    <w:p w:rsidR="000A0AFA" w:rsidRPr="002E04F2" w:rsidRDefault="000A0AFA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595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романах А.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>», Д. Мітчелла «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49595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Ісігуро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0A0AFA" w:rsidRPr="002E04F2" w:rsidRDefault="000A0AFA" w:rsidP="0055182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класифікувати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екзотизми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595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романах А.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>», Д. Мітчелла «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49595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Ісігуро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0A0AFA" w:rsidRPr="000A0AFA" w:rsidRDefault="000A0AFA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розглянути функціонування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екзотизмів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в контексті даних романів;</w:t>
      </w:r>
    </w:p>
    <w:p w:rsidR="000A0AFA" w:rsidRPr="000A0AFA" w:rsidRDefault="000A0AFA" w:rsidP="004C1C86">
      <w:pPr>
        <w:pStyle w:val="a4"/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>виявити лексико-семан</w:t>
      </w:r>
      <w:r>
        <w:rPr>
          <w:rFonts w:ascii="Times New Roman" w:hAnsi="Times New Roman" w:cs="Times New Roman"/>
          <w:sz w:val="28"/>
          <w:szCs w:val="28"/>
          <w:lang w:val="uk-UA"/>
        </w:rPr>
        <w:t>тичні особливості слів-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екзотизмів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0AFA" w:rsidRPr="000A0AFA" w:rsidRDefault="000A0AFA" w:rsidP="00781B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У дипломній роботі застосовуються такі загальнонаукові та лінгвістичні </w:t>
      </w:r>
      <w:r w:rsidRPr="000A0AFA">
        <w:rPr>
          <w:rFonts w:ascii="Times New Roman" w:hAnsi="Times New Roman" w:cs="Times New Roman"/>
          <w:i/>
          <w:sz w:val="28"/>
          <w:szCs w:val="28"/>
          <w:lang w:val="uk-UA"/>
        </w:rPr>
        <w:t>методи дослідження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, як лінгвістичний опис, зіставлення, аналіз наукової літератури, аналіз словникових дефініцій, дескриптивний метод, дедукція, 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класифікація, метод семного аналізу значення одиниць, що зіставляються, метод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контекстологічного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аналізу, метод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контрастивного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аналізу.</w:t>
      </w:r>
    </w:p>
    <w:p w:rsidR="000A0AFA" w:rsidRPr="000A0AFA" w:rsidRDefault="000A0AFA" w:rsidP="00F866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0AFA">
        <w:rPr>
          <w:rFonts w:ascii="Times New Roman" w:hAnsi="Times New Roman" w:cs="Times New Roman"/>
          <w:i/>
          <w:sz w:val="28"/>
          <w:szCs w:val="28"/>
          <w:lang w:val="uk-UA"/>
        </w:rPr>
        <w:t>Теоретико-методологічну основу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роботи с</w:t>
      </w:r>
      <w:r w:rsidR="008E0EB3">
        <w:rPr>
          <w:rFonts w:ascii="Times New Roman" w:hAnsi="Times New Roman" w:cs="Times New Roman"/>
          <w:sz w:val="28"/>
          <w:szCs w:val="28"/>
          <w:lang w:val="uk-UA"/>
        </w:rPr>
        <w:t>тановлять</w:t>
      </w:r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 праці А.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Вежбицько</w:t>
      </w:r>
      <w:r w:rsidR="008E0EB3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, І. В. Арнольд, І. В. Карасика, Н. Н.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Амосової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, З. Д. Попової, І. А.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Стерніна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 xml:space="preserve">, І. Р. </w:t>
      </w:r>
      <w:proofErr w:type="spellStart"/>
      <w:r w:rsidRPr="000A0AFA">
        <w:rPr>
          <w:rFonts w:ascii="Times New Roman" w:hAnsi="Times New Roman" w:cs="Times New Roman"/>
          <w:sz w:val="28"/>
          <w:szCs w:val="28"/>
          <w:lang w:val="uk-UA"/>
        </w:rPr>
        <w:t>Гальперіна</w:t>
      </w:r>
      <w:proofErr w:type="spellEnd"/>
      <w:r w:rsidRPr="000A0A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0AFA" w:rsidRPr="001004B8" w:rsidRDefault="000A0AFA" w:rsidP="00F866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04B8">
        <w:rPr>
          <w:rFonts w:ascii="Times New Roman" w:hAnsi="Times New Roman" w:cs="Times New Roman"/>
          <w:i/>
          <w:sz w:val="28"/>
          <w:szCs w:val="28"/>
          <w:lang w:val="uk-UA"/>
        </w:rPr>
        <w:t>Наукова новизна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обумовлена тим, що феномен лексичної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лакунарності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>, а також слів-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1004B8" w:rsidRPr="001004B8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ще недостатньо вивчений у вітчизняній </w:t>
      </w:r>
      <w:r w:rsidR="001004B8" w:rsidRPr="001004B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зарубіжній лінгвістиці, а також мало досліджений на матеріалі художньої літератури.</w:t>
      </w:r>
    </w:p>
    <w:p w:rsidR="001004B8" w:rsidRPr="001004B8" w:rsidRDefault="001004B8" w:rsidP="00F866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4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Практична </w:t>
      </w:r>
      <w:r w:rsidR="00DC0BB1">
        <w:rPr>
          <w:rFonts w:ascii="Times New Roman" w:hAnsi="Times New Roman" w:cs="Times New Roman"/>
          <w:i/>
          <w:sz w:val="28"/>
          <w:szCs w:val="28"/>
          <w:lang w:val="uk-UA"/>
        </w:rPr>
        <w:t>цінність</w:t>
      </w:r>
      <w:r w:rsidRPr="001004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даного дослідження полягає в можливості </w:t>
      </w:r>
      <w:r w:rsidR="004C0D12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отриманих результатів в практиці викладання теоретичних дисциплін: в теоретичних курсах </w:t>
      </w:r>
      <w:r w:rsidR="004C0D12">
        <w:rPr>
          <w:rFonts w:ascii="Times New Roman" w:hAnsi="Times New Roman" w:cs="Times New Roman"/>
          <w:sz w:val="28"/>
          <w:szCs w:val="28"/>
          <w:lang w:val="uk-UA"/>
        </w:rPr>
        <w:t xml:space="preserve">вступу до 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>мовознавств</w:t>
      </w:r>
      <w:r w:rsidR="004C0D1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0D1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лексикології, а також при проведенні аналогічних досліджень або подальшої розробки даної проблематики.</w:t>
      </w:r>
    </w:p>
    <w:p w:rsidR="001004B8" w:rsidRPr="001004B8" w:rsidRDefault="001004B8" w:rsidP="00F866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4B8">
        <w:rPr>
          <w:rFonts w:ascii="Times New Roman" w:hAnsi="Times New Roman" w:cs="Times New Roman"/>
          <w:i/>
          <w:sz w:val="28"/>
          <w:szCs w:val="28"/>
          <w:lang w:val="uk-UA"/>
        </w:rPr>
        <w:t>Теоретична знач</w:t>
      </w:r>
      <w:r w:rsidR="00DC0BB1">
        <w:rPr>
          <w:rFonts w:ascii="Times New Roman" w:hAnsi="Times New Roman" w:cs="Times New Roman"/>
          <w:i/>
          <w:sz w:val="28"/>
          <w:szCs w:val="28"/>
          <w:lang w:val="uk-UA"/>
        </w:rPr>
        <w:t>ущість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тому, що дане дослідження </w:t>
      </w:r>
      <w:r w:rsidR="00D35A80">
        <w:rPr>
          <w:rFonts w:ascii="Times New Roman" w:hAnsi="Times New Roman" w:cs="Times New Roman"/>
          <w:sz w:val="28"/>
          <w:szCs w:val="28"/>
          <w:lang w:val="uk-UA"/>
        </w:rPr>
        <w:t>робить внесок у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когнітивної лінгвістики, зокрема, напрямку, головним завданням якого є розкриття та опис «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світу», як елемент</w:t>
      </w:r>
      <w:r w:rsidR="00E8255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концептуальної системи.</w:t>
      </w:r>
    </w:p>
    <w:p w:rsidR="006D2015" w:rsidRPr="001004B8" w:rsidRDefault="001004B8" w:rsidP="004C1C8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4B8">
        <w:rPr>
          <w:rFonts w:ascii="Times New Roman" w:hAnsi="Times New Roman" w:cs="Times New Roman"/>
          <w:sz w:val="28"/>
          <w:szCs w:val="28"/>
          <w:lang w:val="uk-UA"/>
        </w:rPr>
        <w:t>Структура роботи обумовлена ​​її метою та завданнями і складається зі вступу, двох розділів, висновків та списку використан</w:t>
      </w:r>
      <w:r w:rsidR="00486AD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AD0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. У першому розділі представлені теоретичні передумови дослідження, що стосуються лексичної системи англійської мови, зокрема словникового складу мови, а також розглядається поняття «екзотичної лексики», як одного з типів запозичених іншомовних слів і феномен «лексичної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лакунарності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>». У другому розділі розглядаються та аналізуються тематичні групи слів-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екзотизмів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в контексті романів «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35A8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», що і дозволяє визначити функції </w:t>
      </w:r>
      <w:proofErr w:type="spellStart"/>
      <w:r w:rsidRPr="001004B8">
        <w:rPr>
          <w:rFonts w:ascii="Times New Roman" w:hAnsi="Times New Roman" w:cs="Times New Roman"/>
          <w:sz w:val="28"/>
          <w:szCs w:val="28"/>
          <w:lang w:val="uk-UA"/>
        </w:rPr>
        <w:t>екзотизмів</w:t>
      </w:r>
      <w:proofErr w:type="spellEnd"/>
      <w:r w:rsidRPr="001004B8">
        <w:rPr>
          <w:rFonts w:ascii="Times New Roman" w:hAnsi="Times New Roman" w:cs="Times New Roman"/>
          <w:sz w:val="28"/>
          <w:szCs w:val="28"/>
          <w:lang w:val="uk-UA"/>
        </w:rPr>
        <w:t xml:space="preserve"> у романах, а також виявити їх лексико-семантичні особливості. Список використан</w:t>
      </w:r>
      <w:r w:rsidR="00486AD0">
        <w:rPr>
          <w:rFonts w:ascii="Times New Roman" w:hAnsi="Times New Roman" w:cs="Times New Roman"/>
          <w:sz w:val="28"/>
          <w:szCs w:val="28"/>
          <w:lang w:val="uk-UA"/>
        </w:rPr>
        <w:t xml:space="preserve">ої літератури </w:t>
      </w:r>
      <w:r w:rsidRPr="001004B8">
        <w:rPr>
          <w:rFonts w:ascii="Times New Roman" w:hAnsi="Times New Roman" w:cs="Times New Roman"/>
          <w:sz w:val="28"/>
          <w:szCs w:val="28"/>
          <w:lang w:val="uk-UA"/>
        </w:rPr>
        <w:t>складається з 55 позицій.</w:t>
      </w:r>
    </w:p>
    <w:p w:rsidR="00FF48F1" w:rsidRPr="001004B8" w:rsidRDefault="00FF48F1" w:rsidP="00806F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26F9" w:rsidRPr="008D275B" w:rsidRDefault="008D275B" w:rsidP="00D026F9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ВИСНОВКИ</w:t>
      </w:r>
    </w:p>
    <w:p w:rsidR="00A61CA6" w:rsidRPr="00A61CA6" w:rsidRDefault="00A61CA6" w:rsidP="00C260B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Основним завданням дослідження був аналіз лексико-семантичних особливостей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>, а також розгляд функціонування даного явища на практиці.</w:t>
      </w:r>
    </w:p>
    <w:p w:rsidR="00A61CA6" w:rsidRPr="00A61CA6" w:rsidRDefault="00A61CA6" w:rsidP="001D1E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В ході дослідження було виявлено, що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це слова іншомовного походження, що позначають реалії іншої культури, тобто такі реалії, які відсутні в дійсності мови, що запозич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ає</w:t>
      </w:r>
      <w:r w:rsidR="00216B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і, отже, не мають аналогів. Екзотична лексика традиційно відноситься до лексики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безеквівалентно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на тій підставі, що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не мають в системі мови, що запозич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 xml:space="preserve">ає, 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>однослівних еквівалентів. Відсутність денотат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 xml:space="preserve">в дійсності мови, що 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>запози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чає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>, обумовлює той факт, що вони знаходяться на периферії лексичної системи мови, складаючи її пасивний запас.</w:t>
      </w:r>
    </w:p>
    <w:p w:rsidR="00A61CA6" w:rsidRPr="00A61CA6" w:rsidRDefault="00A61CA6" w:rsidP="001D1E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Запозичення екзотичної лексики обумовлено феноменом міжмовної лексичної, а також концептуальної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лакунарності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який має на увазі, що в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мовній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картині світу (ментальності) одного народу відсутнє поняття, характерне для іншого народу. За рахунок цього і відбувається заповнення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лінгвоспец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>фічного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концепту. </w:t>
      </w:r>
      <w:r w:rsidR="00466BFF">
        <w:rPr>
          <w:rFonts w:ascii="Times New Roman" w:hAnsi="Times New Roman" w:cs="Times New Roman"/>
          <w:sz w:val="28"/>
          <w:szCs w:val="28"/>
          <w:lang w:val="uk-UA"/>
        </w:rPr>
        <w:t>Слід також за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>значити той факт, що лексичні лакуни становлять знач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ущу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частку національної специфіки будь-якої мови. Саме національна специфіка обумовлює виникнення концептів: образів, явищ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понять, принципово відсутніх у носіїв інших мов.</w:t>
      </w:r>
    </w:p>
    <w:p w:rsidR="00A61CA6" w:rsidRPr="00A61CA6" w:rsidRDefault="00A61CA6" w:rsidP="009A22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В ході аналізу романів Артура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>», Девіда Мітчелла «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Autumns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Jacob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Zoet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Кадзуо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Ісігуро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Artist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Floating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>» було виокрем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лено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кілька тематичних груп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що відрізняються своєю високою частотністю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специфікою вживання. </w:t>
      </w:r>
      <w:r w:rsidR="00435D9B">
        <w:rPr>
          <w:rFonts w:ascii="Times New Roman" w:hAnsi="Times New Roman" w:cs="Times New Roman"/>
          <w:sz w:val="28"/>
          <w:szCs w:val="28"/>
          <w:lang w:val="uk-UA"/>
        </w:rPr>
        <w:t>До першої групи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були віднесені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що позначають побутові реалії (наприклад: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matcha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takamakura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kuroyaki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), до другої групи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які називають атрибути одягу (наприклад: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kimono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haori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tabi</w:t>
      </w:r>
      <w:proofErr w:type="spellEnd"/>
      <w:r w:rsidR="00FC7544">
        <w:rPr>
          <w:rFonts w:ascii="Times New Roman" w:hAnsi="Times New Roman" w:cs="Times New Roman"/>
          <w:sz w:val="28"/>
          <w:szCs w:val="28"/>
          <w:lang w:val="uk-UA"/>
        </w:rPr>
        <w:t xml:space="preserve">), до третьої </w:t>
      </w:r>
      <w:r w:rsidR="00817537">
        <w:rPr>
          <w:rFonts w:ascii="Times New Roman" w:hAnsi="Times New Roman" w:cs="Times New Roman"/>
          <w:sz w:val="28"/>
          <w:szCs w:val="28"/>
          <w:lang w:val="uk-UA"/>
        </w:rPr>
        <w:t xml:space="preserve"> групи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>номіну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б (наприклад: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oji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shogun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, -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sama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, -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chan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>), а</w:t>
      </w:r>
      <w:r w:rsidR="00173505">
        <w:rPr>
          <w:rFonts w:ascii="Times New Roman" w:hAnsi="Times New Roman" w:cs="Times New Roman"/>
          <w:sz w:val="28"/>
          <w:szCs w:val="28"/>
          <w:lang w:val="uk-UA"/>
        </w:rPr>
        <w:t xml:space="preserve"> до четвертої  групи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що позначають абстрактні поняття </w:t>
      </w:r>
      <w:r w:rsidR="00F00A5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реалії культурного життя Японії (наприклад: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seppuku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en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omamori</w:t>
      </w:r>
      <w:proofErr w:type="spellEnd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00A5C">
        <w:rPr>
          <w:rFonts w:ascii="Times New Roman" w:hAnsi="Times New Roman" w:cs="Times New Roman"/>
          <w:i/>
          <w:sz w:val="28"/>
          <w:szCs w:val="28"/>
          <w:lang w:val="uk-UA"/>
        </w:rPr>
        <w:t>kwaio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A61CA6" w:rsidRPr="00A61CA6" w:rsidRDefault="00F00A5C" w:rsidP="00BC2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Ок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>рім тематичного поділу, були ви</w:t>
      </w:r>
      <w:r w:rsidR="00216B24">
        <w:rPr>
          <w:rFonts w:ascii="Times New Roman" w:hAnsi="Times New Roman" w:cs="Times New Roman"/>
          <w:sz w:val="28"/>
          <w:szCs w:val="28"/>
          <w:lang w:val="uk-UA"/>
        </w:rPr>
        <w:t xml:space="preserve">окремлені 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дві групи </w:t>
      </w:r>
      <w:proofErr w:type="spellStart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за ступенем асиміляції. </w:t>
      </w:r>
      <w:r w:rsidR="008C47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основу </w:t>
      </w:r>
      <w:r w:rsidR="008C47E2">
        <w:rPr>
          <w:rFonts w:ascii="Times New Roman" w:hAnsi="Times New Roman" w:cs="Times New Roman"/>
          <w:sz w:val="28"/>
          <w:szCs w:val="28"/>
          <w:lang w:val="uk-UA"/>
        </w:rPr>
        <w:t>полягла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асиміляції запозичених слів І. 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В. Арнольд. Перша група складається з графічно асимільованих </w:t>
      </w:r>
      <w:proofErr w:type="spellStart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які не ввійшли в словниковий склад англійської мови (наприклад: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minamiza</w:t>
      </w:r>
      <w:proofErr w:type="spellEnd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konnyaku</w:t>
      </w:r>
      <w:proofErr w:type="spellEnd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obon</w:t>
      </w:r>
      <w:proofErr w:type="spellEnd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mizuage</w:t>
      </w:r>
      <w:proofErr w:type="spellEnd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). Друга група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в с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 xml:space="preserve">обі 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графічно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семантично асимільовані </w:t>
      </w:r>
      <w:proofErr w:type="spellStart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які стали частиною словникового складу англійської мови (наприклад: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geisha</w:t>
      </w:r>
      <w:proofErr w:type="spellEnd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samurai</w:t>
      </w:r>
      <w:proofErr w:type="spellEnd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ninja</w:t>
      </w:r>
      <w:proofErr w:type="spellEnd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61CA6" w:rsidRPr="00F00A5C">
        <w:rPr>
          <w:rFonts w:ascii="Times New Roman" w:hAnsi="Times New Roman" w:cs="Times New Roman"/>
          <w:i/>
          <w:sz w:val="28"/>
          <w:szCs w:val="28"/>
          <w:lang w:val="uk-UA"/>
        </w:rPr>
        <w:t>sashimi</w:t>
      </w:r>
      <w:proofErr w:type="spellEnd"/>
      <w:r w:rsidR="00A61CA6" w:rsidRPr="00A61CA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A61CA6" w:rsidRPr="00A61CA6" w:rsidRDefault="00A61CA6" w:rsidP="002B3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6"/>
          <w:sz w:val="28"/>
          <w:szCs w:val="28"/>
          <w:lang w:val="kk-KZ"/>
        </w:rPr>
      </w:pP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проведеного аналізу, можна стверджувати, що в романах А.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Д. Мітчелла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Ісігуро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відтворення національно-культурного колориту Японії відбувається за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рахунок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вживання слів-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, що відображають атмосферу розміреності життя японського населення, а також умови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соціально-політичного, суспільно-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>економічно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та культурного життя. Відображаються звичаї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традиції, спосіб життя і спосіб мислення, історія та побут японського народу межі XVIII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XIX століть, а також початку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середини ХХ століття. Так само передається і своєрідність світогляду </w:t>
      </w:r>
      <w:r w:rsidR="00D92EA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психології японців того часу, а також особливості системи цінностей, прийнятої в японській культурі, тобто національні реалії, які мають історични</w:t>
      </w:r>
      <w:r w:rsidR="00CC42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42C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місцеви</w:t>
      </w:r>
      <w:r w:rsidR="00CC42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колорит.</w:t>
      </w:r>
    </w:p>
    <w:p w:rsidR="00A61CA6" w:rsidRPr="00A61CA6" w:rsidRDefault="00A61CA6" w:rsidP="006E33D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також </w:t>
      </w:r>
      <w:r w:rsidR="00E8524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значити, що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екзотизм</w:t>
      </w:r>
      <w:r w:rsidR="00CC42CB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є найважливішим способом художнього вираження, оскільки за допомогою їх вживання в романі «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Memoirs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Geisha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» здійснюється візуалізація головного образу роману </w:t>
      </w:r>
      <w:r w:rsidR="00CC42C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гейші. Таким чином, в інтерпретації Артура </w:t>
      </w:r>
      <w:proofErr w:type="spellStart"/>
      <w:r w:rsidRPr="00A61CA6">
        <w:rPr>
          <w:rFonts w:ascii="Times New Roman" w:hAnsi="Times New Roman" w:cs="Times New Roman"/>
          <w:sz w:val="28"/>
          <w:szCs w:val="28"/>
          <w:lang w:val="uk-UA"/>
        </w:rPr>
        <w:t>Голдена</w:t>
      </w:r>
      <w:proofErr w:type="spellEnd"/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гейша постає перед читачем, як унікальний феномен японської культури.</w:t>
      </w:r>
    </w:p>
    <w:p w:rsidR="008A421A" w:rsidRPr="00A61CA6" w:rsidRDefault="00A61CA6" w:rsidP="005F5733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kk-KZ"/>
        </w:rPr>
      </w:pP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Проведене дослідження переконало нас, що в сучасній англійській та американській літературі існує </w:t>
      </w:r>
      <w:r w:rsidR="00F1121D">
        <w:rPr>
          <w:rFonts w:ascii="Times New Roman" w:hAnsi="Times New Roman" w:cs="Times New Roman"/>
          <w:sz w:val="28"/>
          <w:szCs w:val="28"/>
          <w:lang w:val="uk-UA"/>
        </w:rPr>
        <w:t>цікавість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до відбиття культур </w:t>
      </w:r>
      <w:r w:rsidR="00CC42C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61CA6">
        <w:rPr>
          <w:rFonts w:ascii="Times New Roman" w:hAnsi="Times New Roman" w:cs="Times New Roman"/>
          <w:sz w:val="28"/>
          <w:szCs w:val="28"/>
          <w:lang w:val="uk-UA"/>
        </w:rPr>
        <w:t xml:space="preserve"> традицій інших країн світу, що викликано глобалізацією і явищем мультикультуралізму.</w:t>
      </w:r>
    </w:p>
    <w:p w:rsidR="00170E10" w:rsidRDefault="00170E10" w:rsidP="005F5733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lang w:val="kk-KZ"/>
        </w:rPr>
      </w:pPr>
    </w:p>
    <w:p w:rsidR="00C96BD9" w:rsidRDefault="00C96BD9" w:rsidP="005F5733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lang w:val="kk-KZ"/>
        </w:rPr>
      </w:pPr>
    </w:p>
    <w:p w:rsidR="009A5909" w:rsidRDefault="009A5909" w:rsidP="00CE3B2A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E3B2A" w:rsidRPr="00BD22CC" w:rsidRDefault="00CE3B2A" w:rsidP="00CE3B2A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СПИСОК </w:t>
      </w:r>
      <w:r w:rsidR="00BD22CC">
        <w:rPr>
          <w:rFonts w:ascii="Times New Roman" w:eastAsia="Calibri" w:hAnsi="Times New Roman" w:cs="Times New Roman"/>
          <w:sz w:val="28"/>
          <w:szCs w:val="28"/>
          <w:lang w:val="uk-UA"/>
        </w:rPr>
        <w:t>ВИКОРИСТАНОЇ ЛІТЕРАТУРИ</w:t>
      </w:r>
    </w:p>
    <w:p w:rsidR="00CE3B2A" w:rsidRDefault="00CE3B2A" w:rsidP="00CE3B2A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E3B2A" w:rsidRPr="00C0648C" w:rsidRDefault="00C0648C" w:rsidP="00CE3B2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0648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Науково-критична</w:t>
      </w:r>
      <w:r w:rsidR="00CE3B2A" w:rsidRPr="00C0648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л</w:t>
      </w:r>
      <w:r w:rsidRPr="00C0648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</w:t>
      </w:r>
      <w:r w:rsidR="00CE3B2A" w:rsidRPr="00C0648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тература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2EE8">
        <w:rPr>
          <w:rFonts w:ascii="Times New Roman" w:hAnsi="Times New Roman" w:cs="Times New Roman"/>
          <w:sz w:val="28"/>
          <w:szCs w:val="28"/>
        </w:rPr>
        <w:t>Амосова Н.</w:t>
      </w:r>
      <w:r w:rsidRPr="00E85658">
        <w:rPr>
          <w:rFonts w:ascii="Times New Roman" w:hAnsi="Times New Roman" w:cs="Times New Roman"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sz w:val="28"/>
          <w:szCs w:val="28"/>
        </w:rPr>
        <w:t>Н. Этимологические основы словарного состава современного английского языка</w:t>
      </w:r>
      <w:r w:rsidR="00822570">
        <w:rPr>
          <w:rFonts w:ascii="Times New Roman" w:hAnsi="Times New Roman" w:cs="Times New Roman"/>
          <w:sz w:val="28"/>
          <w:szCs w:val="28"/>
        </w:rPr>
        <w:t xml:space="preserve"> / Н. Н. Амосова</w:t>
      </w:r>
      <w:r>
        <w:rPr>
          <w:rFonts w:ascii="Times New Roman" w:hAnsi="Times New Roman" w:cs="Times New Roman"/>
          <w:sz w:val="28"/>
          <w:szCs w:val="28"/>
        </w:rPr>
        <w:t>. – М.</w:t>
      </w:r>
      <w:r w:rsidRPr="00BE2EE8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4A22">
        <w:rPr>
          <w:rFonts w:ascii="Times New Roman" w:hAnsi="Times New Roman" w:cs="Times New Roman"/>
          <w:sz w:val="28"/>
          <w:szCs w:val="28"/>
        </w:rPr>
        <w:t>Издательство литературы на иностранных языках</w:t>
      </w:r>
      <w:r>
        <w:rPr>
          <w:rFonts w:ascii="Times New Roman" w:hAnsi="Times New Roman" w:cs="Times New Roman"/>
          <w:sz w:val="28"/>
          <w:szCs w:val="28"/>
        </w:rPr>
        <w:t xml:space="preserve">, 1956.  – </w:t>
      </w:r>
      <w:r w:rsidRPr="00BE2EE8">
        <w:rPr>
          <w:rFonts w:ascii="Times New Roman" w:hAnsi="Times New Roman" w:cs="Times New Roman"/>
          <w:sz w:val="28"/>
          <w:szCs w:val="28"/>
        </w:rPr>
        <w:t>218 с.</w:t>
      </w:r>
    </w:p>
    <w:p w:rsidR="00CE3B2A" w:rsidRPr="00921FB7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921FB7">
        <w:rPr>
          <w:rFonts w:ascii="Times New Roman" w:hAnsi="Times New Roman" w:cs="Times New Roman"/>
          <w:sz w:val="28"/>
          <w:szCs w:val="28"/>
        </w:rPr>
        <w:t xml:space="preserve">Антипов Г. И., Донских О. А., </w:t>
      </w:r>
      <w:proofErr w:type="spellStart"/>
      <w:r w:rsidRPr="00921FB7">
        <w:rPr>
          <w:rFonts w:ascii="Times New Roman" w:hAnsi="Times New Roman" w:cs="Times New Roman"/>
          <w:sz w:val="28"/>
          <w:szCs w:val="28"/>
        </w:rPr>
        <w:t>Марковина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 xml:space="preserve"> И. Ю., Сорокин Ю. А. Текст как явление культуры</w:t>
      </w:r>
      <w:r w:rsidR="00822570">
        <w:rPr>
          <w:rFonts w:ascii="Times New Roman" w:hAnsi="Times New Roman" w:cs="Times New Roman"/>
          <w:sz w:val="28"/>
          <w:szCs w:val="28"/>
        </w:rPr>
        <w:t xml:space="preserve"> / Г. И. Антипов, О. А. Донских, И. Ю. </w:t>
      </w:r>
      <w:proofErr w:type="spellStart"/>
      <w:r w:rsidR="00822570">
        <w:rPr>
          <w:rFonts w:ascii="Times New Roman" w:hAnsi="Times New Roman" w:cs="Times New Roman"/>
          <w:sz w:val="28"/>
          <w:szCs w:val="28"/>
        </w:rPr>
        <w:t>Марковина</w:t>
      </w:r>
      <w:proofErr w:type="spellEnd"/>
      <w:r w:rsidR="00822570">
        <w:rPr>
          <w:rFonts w:ascii="Times New Roman" w:hAnsi="Times New Roman" w:cs="Times New Roman"/>
          <w:sz w:val="28"/>
          <w:szCs w:val="28"/>
        </w:rPr>
        <w:t>, Ю. А. Сорокин</w:t>
      </w:r>
      <w:r w:rsidRPr="00921FB7">
        <w:rPr>
          <w:rFonts w:ascii="Times New Roman" w:hAnsi="Times New Roman" w:cs="Times New Roman"/>
          <w:sz w:val="28"/>
          <w:szCs w:val="28"/>
        </w:rPr>
        <w:t>. – Новосибирск: Наука, 1989. – 194 с.</w:t>
      </w:r>
    </w:p>
    <w:p w:rsidR="00CE3B2A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Антрушина Г.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Б.,</w:t>
      </w:r>
      <w:r w:rsidRPr="00BE2E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Афанасьева О.</w:t>
      </w:r>
      <w:r w:rsidR="008225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В., Морозова Н.</w:t>
      </w:r>
      <w:r w:rsidR="008225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Н. Лексикология английского языка</w:t>
      </w:r>
      <w:r w:rsidR="00822570">
        <w:rPr>
          <w:rFonts w:ascii="Times New Roman" w:hAnsi="Times New Roman" w:cs="Times New Roman"/>
          <w:sz w:val="28"/>
          <w:szCs w:val="28"/>
        </w:rPr>
        <w:t xml:space="preserve"> / Г. Б. Антрушина, О. В. Афанасьева, Н. Н. Морозова</w:t>
      </w:r>
      <w:r>
        <w:rPr>
          <w:rFonts w:ascii="Times New Roman" w:hAnsi="Times New Roman" w:cs="Times New Roman"/>
          <w:sz w:val="28"/>
          <w:szCs w:val="28"/>
        </w:rPr>
        <w:t xml:space="preserve">. – М.: </w:t>
      </w:r>
      <w:r w:rsidRPr="00BE2EE8">
        <w:rPr>
          <w:rFonts w:ascii="Times New Roman" w:hAnsi="Times New Roman" w:cs="Times New Roman"/>
          <w:sz w:val="28"/>
          <w:szCs w:val="28"/>
        </w:rPr>
        <w:t>Дрофа, 1999</w:t>
      </w:r>
      <w:r>
        <w:rPr>
          <w:rFonts w:ascii="Times New Roman" w:hAnsi="Times New Roman" w:cs="Times New Roman"/>
          <w:sz w:val="28"/>
          <w:szCs w:val="28"/>
        </w:rPr>
        <w:t>. –</w:t>
      </w:r>
      <w:r w:rsidRPr="00BE2EE8">
        <w:rPr>
          <w:rFonts w:ascii="Times New Roman" w:hAnsi="Times New Roman" w:cs="Times New Roman"/>
          <w:sz w:val="28"/>
          <w:szCs w:val="28"/>
        </w:rPr>
        <w:t xml:space="preserve"> 288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E3B2A" w:rsidRPr="00921FB7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1FB7">
        <w:rPr>
          <w:rFonts w:ascii="Times New Roman" w:hAnsi="Times New Roman" w:cs="Times New Roman"/>
          <w:sz w:val="28"/>
          <w:szCs w:val="28"/>
        </w:rPr>
        <w:t>Апресян Ю. Д. О языке толкований и семантических примитивах</w:t>
      </w:r>
      <w:r w:rsidR="00822570">
        <w:rPr>
          <w:rFonts w:ascii="Times New Roman" w:hAnsi="Times New Roman" w:cs="Times New Roman"/>
          <w:sz w:val="28"/>
          <w:szCs w:val="28"/>
        </w:rPr>
        <w:t xml:space="preserve"> / Ю. Д. Апресян</w:t>
      </w:r>
      <w:r w:rsidRPr="00921FB7">
        <w:rPr>
          <w:rFonts w:ascii="Times New Roman" w:hAnsi="Times New Roman" w:cs="Times New Roman"/>
          <w:sz w:val="28"/>
          <w:szCs w:val="28"/>
        </w:rPr>
        <w:t>. –  М.: ИАН. СЛЯ, 1994. – 468 с.</w:t>
      </w:r>
    </w:p>
    <w:p w:rsidR="00CE3B2A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4A22">
        <w:rPr>
          <w:rFonts w:ascii="Times New Roman" w:hAnsi="Times New Roman" w:cs="Times New Roman"/>
          <w:sz w:val="28"/>
          <w:szCs w:val="28"/>
        </w:rPr>
        <w:t>Арнольд И.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 w:rsidRPr="00D94A22">
        <w:rPr>
          <w:rFonts w:ascii="Times New Roman" w:hAnsi="Times New Roman" w:cs="Times New Roman"/>
          <w:sz w:val="28"/>
          <w:szCs w:val="28"/>
        </w:rPr>
        <w:t>В. Лексикология современного английского языка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D94A22">
        <w:rPr>
          <w:rFonts w:ascii="Times New Roman" w:hAnsi="Times New Roman" w:cs="Times New Roman"/>
          <w:sz w:val="28"/>
          <w:szCs w:val="28"/>
        </w:rPr>
        <w:t xml:space="preserve"> Учебное пособие</w:t>
      </w:r>
      <w:r w:rsidR="00822570">
        <w:rPr>
          <w:rFonts w:ascii="Times New Roman" w:hAnsi="Times New Roman" w:cs="Times New Roman"/>
          <w:sz w:val="28"/>
          <w:szCs w:val="28"/>
        </w:rPr>
        <w:t xml:space="preserve"> / И. В. Арнольд</w:t>
      </w:r>
      <w:r w:rsidRPr="00D94A22">
        <w:rPr>
          <w:rFonts w:ascii="Times New Roman" w:hAnsi="Times New Roman" w:cs="Times New Roman"/>
          <w:sz w:val="28"/>
          <w:szCs w:val="28"/>
        </w:rPr>
        <w:t>. – М.: Наука, 2012. – 376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E3B2A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Ар</w:t>
      </w:r>
      <w:r w:rsidR="003C3B1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тюнова Н.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Д. Язык и мир человека</w:t>
      </w:r>
      <w:r w:rsidR="00822570">
        <w:rPr>
          <w:rFonts w:ascii="Times New Roman" w:hAnsi="Times New Roman" w:cs="Times New Roman"/>
          <w:sz w:val="28"/>
          <w:szCs w:val="28"/>
        </w:rPr>
        <w:t xml:space="preserve"> / Н. Д. Ар</w:t>
      </w:r>
      <w:r w:rsidR="003C3B17">
        <w:rPr>
          <w:rFonts w:ascii="Times New Roman" w:hAnsi="Times New Roman" w:cs="Times New Roman"/>
          <w:sz w:val="28"/>
          <w:szCs w:val="28"/>
        </w:rPr>
        <w:t>у</w:t>
      </w:r>
      <w:r w:rsidR="00822570">
        <w:rPr>
          <w:rFonts w:ascii="Times New Roman" w:hAnsi="Times New Roman" w:cs="Times New Roman"/>
          <w:sz w:val="28"/>
          <w:szCs w:val="28"/>
        </w:rPr>
        <w:t>тюнова</w:t>
      </w:r>
      <w:r>
        <w:rPr>
          <w:rFonts w:ascii="Times New Roman" w:hAnsi="Times New Roman" w:cs="Times New Roman"/>
          <w:sz w:val="28"/>
          <w:szCs w:val="28"/>
        </w:rPr>
        <w:t>. – М.: Языки русской культуры, 1999. – 896 с.</w:t>
      </w:r>
    </w:p>
    <w:p w:rsidR="00CE3B2A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Бархударов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С. Язык и перевод</w:t>
      </w:r>
      <w:r w:rsidR="00822570">
        <w:rPr>
          <w:rFonts w:ascii="Times New Roman" w:hAnsi="Times New Roman" w:cs="Times New Roman"/>
          <w:sz w:val="28"/>
          <w:szCs w:val="28"/>
        </w:rPr>
        <w:t xml:space="preserve"> / Л. С. </w:t>
      </w:r>
      <w:proofErr w:type="spellStart"/>
      <w:r w:rsidR="00822570">
        <w:rPr>
          <w:rFonts w:ascii="Times New Roman" w:hAnsi="Times New Roman" w:cs="Times New Roman"/>
          <w:sz w:val="28"/>
          <w:szCs w:val="28"/>
        </w:rPr>
        <w:t>Бархударов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М.: Международные отношения, 1975. – 240 с.</w:t>
      </w:r>
    </w:p>
    <w:p w:rsidR="00CE3B2A" w:rsidRPr="00921FB7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921FB7">
        <w:rPr>
          <w:rFonts w:ascii="Times New Roman" w:hAnsi="Times New Roman" w:cs="Times New Roman"/>
          <w:sz w:val="28"/>
          <w:szCs w:val="28"/>
        </w:rPr>
        <w:t>Белянин В. П. Основы п</w:t>
      </w:r>
      <w:r w:rsidR="00822570">
        <w:rPr>
          <w:rFonts w:ascii="Times New Roman" w:hAnsi="Times New Roman" w:cs="Times New Roman"/>
          <w:sz w:val="28"/>
          <w:szCs w:val="28"/>
        </w:rPr>
        <w:t>сихолингвистической диагностики</w:t>
      </w:r>
      <w:r w:rsidRPr="00921FB7">
        <w:rPr>
          <w:rFonts w:ascii="Times New Roman" w:hAnsi="Times New Roman" w:cs="Times New Roman"/>
          <w:sz w:val="28"/>
          <w:szCs w:val="28"/>
        </w:rPr>
        <w:t xml:space="preserve"> (Модели мира в литературе)</w:t>
      </w:r>
      <w:r w:rsidR="00822570">
        <w:rPr>
          <w:rFonts w:ascii="Times New Roman" w:hAnsi="Times New Roman" w:cs="Times New Roman"/>
          <w:sz w:val="28"/>
          <w:szCs w:val="28"/>
        </w:rPr>
        <w:t xml:space="preserve"> / В. П. Белянин.</w:t>
      </w:r>
      <w:r w:rsidRPr="00921FB7">
        <w:rPr>
          <w:rFonts w:ascii="Times New Roman" w:hAnsi="Times New Roman" w:cs="Times New Roman"/>
          <w:sz w:val="28"/>
          <w:szCs w:val="28"/>
        </w:rPr>
        <w:t xml:space="preserve"> – М.: </w:t>
      </w:r>
      <w:proofErr w:type="spellStart"/>
      <w:r w:rsidRPr="00921FB7">
        <w:rPr>
          <w:rFonts w:ascii="Times New Roman" w:hAnsi="Times New Roman" w:cs="Times New Roman"/>
          <w:sz w:val="28"/>
          <w:szCs w:val="28"/>
        </w:rPr>
        <w:t>Тривола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>, 2000. – 248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921FB7">
        <w:rPr>
          <w:rFonts w:ascii="Times New Roman" w:hAnsi="Times New Roman" w:cs="Times New Roman"/>
          <w:sz w:val="28"/>
          <w:szCs w:val="28"/>
        </w:rPr>
        <w:t xml:space="preserve">Бердникова Е. В. Лексическая </w:t>
      </w:r>
      <w:proofErr w:type="spellStart"/>
      <w:r w:rsidRPr="00921FB7">
        <w:rPr>
          <w:rFonts w:ascii="Times New Roman" w:hAnsi="Times New Roman" w:cs="Times New Roman"/>
          <w:sz w:val="28"/>
          <w:szCs w:val="28"/>
        </w:rPr>
        <w:t>лакунарность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 xml:space="preserve"> в аспекте межкультурной коммуникации</w:t>
      </w:r>
      <w:r w:rsidR="00822570">
        <w:rPr>
          <w:rFonts w:ascii="Times New Roman" w:hAnsi="Times New Roman" w:cs="Times New Roman"/>
          <w:sz w:val="28"/>
          <w:szCs w:val="28"/>
        </w:rPr>
        <w:t xml:space="preserve"> / Е.</w:t>
      </w:r>
      <w:r w:rsidR="005A591F">
        <w:rPr>
          <w:rFonts w:ascii="Times New Roman" w:hAnsi="Times New Roman" w:cs="Times New Roman"/>
          <w:sz w:val="28"/>
          <w:szCs w:val="28"/>
        </w:rPr>
        <w:t xml:space="preserve"> </w:t>
      </w:r>
      <w:r w:rsidR="00822570">
        <w:rPr>
          <w:rFonts w:ascii="Times New Roman" w:hAnsi="Times New Roman" w:cs="Times New Roman"/>
          <w:sz w:val="28"/>
          <w:szCs w:val="28"/>
        </w:rPr>
        <w:t>В. Бердникова</w:t>
      </w:r>
      <w:r w:rsidRPr="00921FB7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921FB7">
        <w:rPr>
          <w:rFonts w:ascii="Times New Roman" w:hAnsi="Times New Roman" w:cs="Times New Roman"/>
          <w:sz w:val="28"/>
          <w:szCs w:val="28"/>
        </w:rPr>
        <w:t>СПб.</w:t>
      </w:r>
      <w:r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921FB7">
        <w:rPr>
          <w:rFonts w:ascii="Times New Roman" w:hAnsi="Times New Roman" w:cs="Times New Roman"/>
          <w:sz w:val="28"/>
          <w:szCs w:val="28"/>
        </w:rPr>
        <w:t xml:space="preserve"> РГПУ им. А. И. Герцена, 2006. – 288</w:t>
      </w:r>
      <w:r w:rsidRPr="00822570">
        <w:rPr>
          <w:rFonts w:ascii="Times New Roman" w:hAnsi="Times New Roman" w:cs="Times New Roman"/>
          <w:sz w:val="28"/>
          <w:szCs w:val="28"/>
        </w:rPr>
        <w:t xml:space="preserve"> </w:t>
      </w:r>
      <w:r w:rsidRPr="00921FB7">
        <w:rPr>
          <w:rFonts w:ascii="Times New Roman" w:hAnsi="Times New Roman" w:cs="Times New Roman"/>
          <w:sz w:val="28"/>
          <w:szCs w:val="28"/>
        </w:rPr>
        <w:t>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Быкова Г.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Лакунарность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как категория лексической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системологии</w:t>
      </w:r>
      <w:proofErr w:type="spellEnd"/>
      <w:r w:rsidR="00822570">
        <w:rPr>
          <w:rFonts w:ascii="Times New Roman" w:hAnsi="Times New Roman" w:cs="Times New Roman"/>
          <w:sz w:val="28"/>
          <w:szCs w:val="28"/>
        </w:rPr>
        <w:t xml:space="preserve"> / Г. В. Быкова</w:t>
      </w:r>
      <w:r>
        <w:rPr>
          <w:rFonts w:ascii="Times New Roman" w:hAnsi="Times New Roman" w:cs="Times New Roman"/>
          <w:sz w:val="28"/>
          <w:szCs w:val="28"/>
        </w:rPr>
        <w:t>. – М.: БГПУ, 2003. – 313 с.</w:t>
      </w:r>
    </w:p>
    <w:p w:rsidR="00EB7E52" w:rsidRPr="00EB7E52" w:rsidRDefault="00EB7E52" w:rsidP="00EB7E52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7E52">
        <w:rPr>
          <w:rFonts w:ascii="Times New Roman" w:hAnsi="Times New Roman" w:cs="Times New Roman"/>
          <w:sz w:val="28"/>
          <w:szCs w:val="28"/>
        </w:rPr>
        <w:t xml:space="preserve"> Ван Дейк Т. А. Язык. Познание. Коммуникация. / Пер. с англ. Ю. Н. Караулов, В. В. Петров / Т. А. </w:t>
      </w:r>
      <w:proofErr w:type="spellStart"/>
      <w:r w:rsidRPr="00EB7E52">
        <w:rPr>
          <w:rFonts w:ascii="Times New Roman" w:hAnsi="Times New Roman" w:cs="Times New Roman"/>
          <w:sz w:val="28"/>
          <w:szCs w:val="28"/>
        </w:rPr>
        <w:t>ван</w:t>
      </w:r>
      <w:proofErr w:type="spellEnd"/>
      <w:r w:rsidRPr="00EB7E52">
        <w:rPr>
          <w:rFonts w:ascii="Times New Roman" w:hAnsi="Times New Roman" w:cs="Times New Roman"/>
          <w:sz w:val="28"/>
          <w:szCs w:val="28"/>
        </w:rPr>
        <w:t xml:space="preserve"> Дейк. – Благовещенск: БГК им. И. А. </w:t>
      </w:r>
      <w:proofErr w:type="spellStart"/>
      <w:r w:rsidRPr="00EB7E52">
        <w:rPr>
          <w:rFonts w:ascii="Times New Roman" w:hAnsi="Times New Roman" w:cs="Times New Roman"/>
          <w:sz w:val="28"/>
          <w:szCs w:val="28"/>
        </w:rPr>
        <w:t>Бодуэна</w:t>
      </w:r>
      <w:proofErr w:type="spellEnd"/>
      <w:r w:rsidRPr="00EB7E52">
        <w:rPr>
          <w:rFonts w:ascii="Times New Roman" w:hAnsi="Times New Roman" w:cs="Times New Roman"/>
          <w:sz w:val="28"/>
          <w:szCs w:val="28"/>
        </w:rPr>
        <w:t xml:space="preserve"> де </w:t>
      </w:r>
      <w:proofErr w:type="spellStart"/>
      <w:r w:rsidRPr="00EB7E52">
        <w:rPr>
          <w:rFonts w:ascii="Times New Roman" w:hAnsi="Times New Roman" w:cs="Times New Roman"/>
          <w:sz w:val="28"/>
          <w:szCs w:val="28"/>
        </w:rPr>
        <w:t>Куртенэ</w:t>
      </w:r>
      <w:proofErr w:type="spellEnd"/>
      <w:r w:rsidRPr="00EB7E52">
        <w:rPr>
          <w:rFonts w:ascii="Times New Roman" w:hAnsi="Times New Roman" w:cs="Times New Roman"/>
          <w:sz w:val="28"/>
          <w:szCs w:val="28"/>
        </w:rPr>
        <w:t>, 200</w:t>
      </w:r>
      <w:r>
        <w:rPr>
          <w:rFonts w:ascii="Times New Roman" w:hAnsi="Times New Roman" w:cs="Times New Roman"/>
          <w:sz w:val="28"/>
          <w:szCs w:val="28"/>
        </w:rPr>
        <w:t xml:space="preserve">0. – 308 </w:t>
      </w:r>
      <w:r w:rsidRPr="00EB7E52">
        <w:rPr>
          <w:rFonts w:ascii="Times New Roman" w:hAnsi="Times New Roman" w:cs="Times New Roman"/>
          <w:sz w:val="28"/>
          <w:szCs w:val="28"/>
        </w:rPr>
        <w:t>с.</w:t>
      </w:r>
    </w:p>
    <w:p w:rsidR="00CE3B2A" w:rsidRPr="006505B5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FB7">
        <w:rPr>
          <w:rFonts w:ascii="Times New Roman" w:hAnsi="Times New Roman" w:cs="Times New Roman"/>
          <w:sz w:val="28"/>
          <w:szCs w:val="28"/>
        </w:rPr>
        <w:lastRenderedPageBreak/>
        <w:t>Вежбицкая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 xml:space="preserve"> А. Понимание культур через посредство ключевых слов. / Пер. с англ. А. Д. Шмелева</w:t>
      </w:r>
      <w:r w:rsidR="007D5AAB">
        <w:rPr>
          <w:rFonts w:ascii="Times New Roman" w:hAnsi="Times New Roman" w:cs="Times New Roman"/>
          <w:sz w:val="28"/>
          <w:szCs w:val="28"/>
        </w:rPr>
        <w:t xml:space="preserve"> / А. </w:t>
      </w:r>
      <w:proofErr w:type="spellStart"/>
      <w:r w:rsidR="007D5AAB">
        <w:rPr>
          <w:rFonts w:ascii="Times New Roman" w:hAnsi="Times New Roman" w:cs="Times New Roman"/>
          <w:sz w:val="28"/>
          <w:szCs w:val="28"/>
        </w:rPr>
        <w:t>Вежбицкая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>. – М.: Языки славянской культуры, 2001. – 288 с.</w:t>
      </w:r>
    </w:p>
    <w:p w:rsidR="006505B5" w:rsidRPr="006505B5" w:rsidRDefault="006505B5" w:rsidP="006505B5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0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1FB7">
        <w:rPr>
          <w:rFonts w:ascii="Times New Roman" w:hAnsi="Times New Roman" w:cs="Times New Roman"/>
          <w:sz w:val="28"/>
          <w:szCs w:val="28"/>
        </w:rPr>
        <w:t>Вежбицкая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 xml:space="preserve"> А. </w:t>
      </w:r>
      <w:r>
        <w:rPr>
          <w:rFonts w:ascii="Times New Roman" w:hAnsi="Times New Roman" w:cs="Times New Roman"/>
          <w:sz w:val="28"/>
          <w:szCs w:val="28"/>
        </w:rPr>
        <w:t>Язык. Культура. Познание. / Пер. с англ. М</w:t>
      </w:r>
      <w:r w:rsidRPr="00921FB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А</w:t>
      </w:r>
      <w:r w:rsidRPr="00921FB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Кронгауз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Вежбицкая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 xml:space="preserve">. – М.: </w:t>
      </w:r>
      <w:r>
        <w:rPr>
          <w:rFonts w:ascii="Times New Roman" w:hAnsi="Times New Roman" w:cs="Times New Roman"/>
          <w:sz w:val="28"/>
          <w:szCs w:val="28"/>
        </w:rPr>
        <w:t>Русские словари</w:t>
      </w:r>
      <w:r w:rsidRPr="00921FB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1996</w:t>
      </w:r>
      <w:r w:rsidRPr="00921FB7"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</w:rPr>
        <w:t>416</w:t>
      </w:r>
      <w:r w:rsidRPr="00921FB7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Верещагин Е. М., Костомаров В. Г. Лингвострановедческая теория слова</w:t>
      </w:r>
      <w:r w:rsidR="007D5AAB">
        <w:rPr>
          <w:rFonts w:ascii="Times New Roman" w:hAnsi="Times New Roman" w:cs="Times New Roman"/>
          <w:sz w:val="28"/>
          <w:szCs w:val="28"/>
        </w:rPr>
        <w:t xml:space="preserve"> / Е. М. Верещагин, В.</w:t>
      </w:r>
      <w:r w:rsidR="00B21C98">
        <w:rPr>
          <w:rFonts w:ascii="Times New Roman" w:hAnsi="Times New Roman" w:cs="Times New Roman"/>
          <w:sz w:val="28"/>
          <w:szCs w:val="28"/>
        </w:rPr>
        <w:t xml:space="preserve"> </w:t>
      </w:r>
      <w:r w:rsidR="007D5AAB">
        <w:rPr>
          <w:rFonts w:ascii="Times New Roman" w:hAnsi="Times New Roman" w:cs="Times New Roman"/>
          <w:sz w:val="28"/>
          <w:szCs w:val="28"/>
        </w:rPr>
        <w:t>Г. Костомаров</w:t>
      </w:r>
      <w:r>
        <w:rPr>
          <w:rFonts w:ascii="Times New Roman" w:hAnsi="Times New Roman" w:cs="Times New Roman"/>
          <w:sz w:val="28"/>
          <w:szCs w:val="28"/>
        </w:rPr>
        <w:t>. – М.: Русский язык, 1980. – 320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Верещагин Е. М., Костомаров В. Г. Язык и культура</w:t>
      </w:r>
      <w:r w:rsidR="007D5AAB">
        <w:rPr>
          <w:rFonts w:ascii="Times New Roman" w:hAnsi="Times New Roman" w:cs="Times New Roman"/>
          <w:sz w:val="28"/>
          <w:szCs w:val="28"/>
        </w:rPr>
        <w:t xml:space="preserve"> / Е. М. Верещагин, В. Г. Костомаров</w:t>
      </w:r>
      <w:r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Индрик</w:t>
      </w:r>
      <w:proofErr w:type="spellEnd"/>
      <w:r>
        <w:rPr>
          <w:rFonts w:ascii="Times New Roman" w:hAnsi="Times New Roman" w:cs="Times New Roman"/>
          <w:sz w:val="28"/>
          <w:szCs w:val="28"/>
        </w:rPr>
        <w:t>, 2005. – 1038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Виноградов В. С. Введение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переводоведение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(общие и лексические вопросы)</w:t>
      </w:r>
      <w:r w:rsidR="007D5AAB">
        <w:rPr>
          <w:rFonts w:ascii="Times New Roman" w:hAnsi="Times New Roman" w:cs="Times New Roman"/>
          <w:sz w:val="28"/>
          <w:szCs w:val="28"/>
        </w:rPr>
        <w:t xml:space="preserve"> / В. С. Виноградов</w:t>
      </w:r>
      <w:r>
        <w:rPr>
          <w:rFonts w:ascii="Times New Roman" w:hAnsi="Times New Roman" w:cs="Times New Roman"/>
          <w:sz w:val="28"/>
          <w:szCs w:val="28"/>
        </w:rPr>
        <w:t>. – М.: Изд. ИОСО РАО, 2001. – 224 с.</w:t>
      </w:r>
    </w:p>
    <w:p w:rsidR="00CE3B2A" w:rsidRPr="00BE2EE8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iCs/>
          <w:sz w:val="28"/>
          <w:szCs w:val="28"/>
        </w:rPr>
        <w:t>Виноградова Е.</w:t>
      </w:r>
      <w:r w:rsidR="00B21C98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iCs/>
          <w:sz w:val="28"/>
          <w:szCs w:val="28"/>
        </w:rPr>
        <w:t xml:space="preserve">В., </w:t>
      </w:r>
      <w:proofErr w:type="spellStart"/>
      <w:r w:rsidRPr="00BE2EE8">
        <w:rPr>
          <w:rFonts w:ascii="Times New Roman" w:hAnsi="Times New Roman" w:cs="Times New Roman"/>
          <w:iCs/>
          <w:sz w:val="28"/>
          <w:szCs w:val="28"/>
        </w:rPr>
        <w:t>Феоклистова</w:t>
      </w:r>
      <w:proofErr w:type="spellEnd"/>
      <w:r w:rsidRPr="00BE2EE8">
        <w:rPr>
          <w:rFonts w:ascii="Times New Roman" w:hAnsi="Times New Roman" w:cs="Times New Roman"/>
          <w:iCs/>
          <w:sz w:val="28"/>
          <w:szCs w:val="28"/>
        </w:rPr>
        <w:t xml:space="preserve"> В.</w:t>
      </w:r>
      <w:r w:rsidR="00B21C98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iCs/>
          <w:sz w:val="28"/>
          <w:szCs w:val="28"/>
        </w:rPr>
        <w:t xml:space="preserve">М. </w:t>
      </w:r>
      <w:r w:rsidRPr="00BE2EE8">
        <w:rPr>
          <w:rFonts w:ascii="Times New Roman" w:hAnsi="Times New Roman" w:cs="Times New Roman"/>
          <w:sz w:val="28"/>
          <w:szCs w:val="28"/>
        </w:rPr>
        <w:t xml:space="preserve">Сопоставление семантических структур экзотизмов (на материале русского, английского, французского и немецкого языков) / </w:t>
      </w:r>
      <w:r w:rsidR="00B21C98">
        <w:rPr>
          <w:rFonts w:ascii="Times New Roman" w:hAnsi="Times New Roman" w:cs="Times New Roman"/>
          <w:sz w:val="28"/>
          <w:szCs w:val="28"/>
        </w:rPr>
        <w:t xml:space="preserve">Е. В. Виноградова, В. М. </w:t>
      </w:r>
      <w:proofErr w:type="spellStart"/>
      <w:r w:rsidR="00B21C98">
        <w:rPr>
          <w:rFonts w:ascii="Times New Roman" w:hAnsi="Times New Roman" w:cs="Times New Roman"/>
          <w:sz w:val="28"/>
          <w:szCs w:val="28"/>
        </w:rPr>
        <w:t>Феоклистова</w:t>
      </w:r>
      <w:proofErr w:type="spellEnd"/>
      <w:r w:rsidR="00B21C98">
        <w:rPr>
          <w:rFonts w:ascii="Times New Roman" w:hAnsi="Times New Roman" w:cs="Times New Roman"/>
          <w:sz w:val="28"/>
          <w:szCs w:val="28"/>
        </w:rPr>
        <w:t xml:space="preserve"> // </w:t>
      </w:r>
      <w:r w:rsidRPr="00BE2EE8">
        <w:rPr>
          <w:rFonts w:ascii="Times New Roman" w:hAnsi="Times New Roman" w:cs="Times New Roman"/>
          <w:sz w:val="28"/>
          <w:szCs w:val="28"/>
        </w:rPr>
        <w:t xml:space="preserve">Язык образования и образование языка: Материалы международной научной конференции. – </w:t>
      </w:r>
      <w:proofErr w:type="spellStart"/>
      <w:r w:rsidRPr="00BE2EE8">
        <w:rPr>
          <w:rFonts w:ascii="Times New Roman" w:hAnsi="Times New Roman" w:cs="Times New Roman"/>
          <w:sz w:val="28"/>
          <w:szCs w:val="28"/>
        </w:rPr>
        <w:t>В.Новгород</w:t>
      </w:r>
      <w:proofErr w:type="spellEnd"/>
      <w:r>
        <w:rPr>
          <w:rFonts w:ascii="Times New Roman" w:hAnsi="Times New Roman" w:cs="Times New Roman"/>
          <w:sz w:val="28"/>
          <w:szCs w:val="28"/>
        </w:rPr>
        <w:t>: Наука</w:t>
      </w:r>
      <w:r w:rsidRPr="00BE2EE8">
        <w:rPr>
          <w:rFonts w:ascii="Times New Roman" w:hAnsi="Times New Roman" w:cs="Times New Roman"/>
          <w:sz w:val="28"/>
          <w:szCs w:val="28"/>
        </w:rPr>
        <w:t>, 2000.</w:t>
      </w:r>
      <w:r>
        <w:rPr>
          <w:rFonts w:ascii="Times New Roman" w:hAnsi="Times New Roman" w:cs="Times New Roman"/>
          <w:sz w:val="28"/>
          <w:szCs w:val="28"/>
        </w:rPr>
        <w:t xml:space="preserve"> – 95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2EE8">
        <w:rPr>
          <w:rFonts w:ascii="Times New Roman" w:hAnsi="Times New Roman" w:cs="Times New Roman"/>
          <w:sz w:val="28"/>
          <w:szCs w:val="28"/>
          <w:lang w:val="uk-UA"/>
        </w:rPr>
        <w:t>Гальперин</w:t>
      </w:r>
      <w:proofErr w:type="spellEnd"/>
      <w:r w:rsidRPr="00BE2EE8">
        <w:rPr>
          <w:rFonts w:ascii="Times New Roman" w:hAnsi="Times New Roman" w:cs="Times New Roman"/>
          <w:sz w:val="28"/>
          <w:szCs w:val="28"/>
          <w:lang w:val="uk-UA"/>
        </w:rPr>
        <w:t xml:space="preserve"> И.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sz w:val="28"/>
          <w:szCs w:val="28"/>
          <w:lang w:val="uk-UA"/>
        </w:rPr>
        <w:t>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2EE8">
        <w:rPr>
          <w:rFonts w:ascii="Times New Roman" w:hAnsi="Times New Roman" w:cs="Times New Roman"/>
          <w:sz w:val="28"/>
          <w:szCs w:val="28"/>
          <w:lang w:val="uk-UA"/>
        </w:rPr>
        <w:t>Очерки</w:t>
      </w:r>
      <w:proofErr w:type="spellEnd"/>
      <w:r w:rsidRPr="00BE2EE8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BE2EE8">
        <w:rPr>
          <w:rFonts w:ascii="Times New Roman" w:hAnsi="Times New Roman" w:cs="Times New Roman"/>
          <w:sz w:val="28"/>
          <w:szCs w:val="28"/>
          <w:lang w:val="uk-UA"/>
        </w:rPr>
        <w:t>стилистике</w:t>
      </w:r>
      <w:proofErr w:type="spellEnd"/>
      <w:r w:rsidRPr="00BE2E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2EE8">
        <w:rPr>
          <w:rFonts w:ascii="Times New Roman" w:hAnsi="Times New Roman" w:cs="Times New Roman"/>
          <w:sz w:val="28"/>
          <w:szCs w:val="28"/>
          <w:lang w:val="uk-UA"/>
        </w:rPr>
        <w:t>английского</w:t>
      </w:r>
      <w:proofErr w:type="spellEnd"/>
      <w:r w:rsidRPr="00BE2E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2EE8">
        <w:rPr>
          <w:rFonts w:ascii="Times New Roman" w:hAnsi="Times New Roman" w:cs="Times New Roman"/>
          <w:sz w:val="28"/>
          <w:szCs w:val="28"/>
          <w:lang w:val="uk-UA"/>
        </w:rPr>
        <w:t>яз</w:t>
      </w:r>
      <w:r>
        <w:rPr>
          <w:rFonts w:ascii="Times New Roman" w:hAnsi="Times New Roman" w:cs="Times New Roman"/>
          <w:sz w:val="28"/>
          <w:szCs w:val="28"/>
        </w:rPr>
        <w:t>ыка</w:t>
      </w:r>
      <w:proofErr w:type="spellEnd"/>
      <w:r w:rsidR="00B21C98">
        <w:rPr>
          <w:rFonts w:ascii="Times New Roman" w:hAnsi="Times New Roman" w:cs="Times New Roman"/>
          <w:sz w:val="28"/>
          <w:szCs w:val="28"/>
        </w:rPr>
        <w:t xml:space="preserve"> / И. Р. Гальперин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Pr="00BE2EE8">
        <w:rPr>
          <w:rFonts w:ascii="Times New Roman" w:hAnsi="Times New Roman" w:cs="Times New Roman"/>
          <w:sz w:val="28"/>
          <w:szCs w:val="28"/>
        </w:rPr>
        <w:t>М.: Издательство литерату</w:t>
      </w:r>
      <w:r>
        <w:rPr>
          <w:rFonts w:ascii="Times New Roman" w:hAnsi="Times New Roman" w:cs="Times New Roman"/>
          <w:sz w:val="28"/>
          <w:szCs w:val="28"/>
        </w:rPr>
        <w:t xml:space="preserve">ры на иностранных языках, 1958. – </w:t>
      </w:r>
      <w:r w:rsidRPr="00BE2EE8">
        <w:rPr>
          <w:rFonts w:ascii="Times New Roman" w:hAnsi="Times New Roman" w:cs="Times New Roman"/>
          <w:sz w:val="28"/>
          <w:szCs w:val="28"/>
        </w:rPr>
        <w:t>455 c.</w:t>
      </w:r>
    </w:p>
    <w:p w:rsidR="00622FE7" w:rsidRDefault="00622FE7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Главева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Д. Г. Традиционная японская культура: Специфика мировосприятия / Д.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Главева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М.: Вост. </w:t>
      </w:r>
      <w:proofErr w:type="gramStart"/>
      <w:r>
        <w:rPr>
          <w:rFonts w:ascii="Times New Roman" w:hAnsi="Times New Roman" w:cs="Times New Roman"/>
          <w:sz w:val="28"/>
          <w:szCs w:val="28"/>
        </w:rPr>
        <w:t>лит.,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2003. – 264 с.</w:t>
      </w:r>
    </w:p>
    <w:p w:rsidR="00A02D26" w:rsidRPr="00A02D26" w:rsidRDefault="00A02D26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D26">
        <w:rPr>
          <w:rFonts w:ascii="Times New Roman" w:hAnsi="Times New Roman" w:cs="Times New Roman"/>
          <w:sz w:val="28"/>
          <w:szCs w:val="28"/>
        </w:rPr>
        <w:t>Горегляд</w:t>
      </w:r>
      <w:proofErr w:type="spellEnd"/>
      <w:r w:rsidRPr="00A02D26">
        <w:rPr>
          <w:rFonts w:ascii="Times New Roman" w:hAnsi="Times New Roman" w:cs="Times New Roman"/>
          <w:sz w:val="28"/>
          <w:szCs w:val="28"/>
        </w:rPr>
        <w:t xml:space="preserve"> В. Н. Классическая культура Японии: Очерки духовной жизни / В. Н. </w:t>
      </w:r>
      <w:proofErr w:type="spellStart"/>
      <w:r w:rsidRPr="00A02D26">
        <w:rPr>
          <w:rFonts w:ascii="Times New Roman" w:hAnsi="Times New Roman" w:cs="Times New Roman"/>
          <w:sz w:val="28"/>
          <w:szCs w:val="28"/>
        </w:rPr>
        <w:t>Горегляд</w:t>
      </w:r>
      <w:proofErr w:type="spellEnd"/>
      <w:r w:rsidRPr="00A02D26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A02D26">
        <w:rPr>
          <w:rFonts w:ascii="Times New Roman" w:hAnsi="Times New Roman" w:cs="Times New Roman"/>
          <w:sz w:val="28"/>
          <w:szCs w:val="28"/>
        </w:rPr>
        <w:t>СПб.:</w:t>
      </w:r>
      <w:proofErr w:type="gramEnd"/>
      <w:r w:rsidRPr="00A02D26">
        <w:rPr>
          <w:rFonts w:ascii="Times New Roman" w:hAnsi="Times New Roman" w:cs="Times New Roman"/>
          <w:sz w:val="28"/>
          <w:szCs w:val="28"/>
        </w:rPr>
        <w:t xml:space="preserve"> Петербургское Востоковедение, 2006.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A02D26">
        <w:rPr>
          <w:rFonts w:ascii="Times New Roman" w:hAnsi="Times New Roman" w:cs="Times New Roman"/>
          <w:sz w:val="28"/>
          <w:szCs w:val="28"/>
        </w:rPr>
        <w:t xml:space="preserve">356 с. 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Грушецкая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Г., Попков В. Д.,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Садохин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П. Основы межкультурной коммуникации</w:t>
      </w:r>
      <w:r w:rsidR="00B21C98">
        <w:rPr>
          <w:rFonts w:ascii="Times New Roman" w:hAnsi="Times New Roman" w:cs="Times New Roman"/>
          <w:sz w:val="28"/>
          <w:szCs w:val="28"/>
        </w:rPr>
        <w:t xml:space="preserve"> / Т. Г. </w:t>
      </w:r>
      <w:proofErr w:type="spellStart"/>
      <w:r w:rsidR="00B21C98">
        <w:rPr>
          <w:rFonts w:ascii="Times New Roman" w:hAnsi="Times New Roman" w:cs="Times New Roman"/>
          <w:sz w:val="28"/>
          <w:szCs w:val="28"/>
        </w:rPr>
        <w:t>Грушецкая</w:t>
      </w:r>
      <w:proofErr w:type="spellEnd"/>
      <w:r w:rsidR="00B21C98">
        <w:rPr>
          <w:rFonts w:ascii="Times New Roman" w:hAnsi="Times New Roman" w:cs="Times New Roman"/>
          <w:sz w:val="28"/>
          <w:szCs w:val="28"/>
        </w:rPr>
        <w:t xml:space="preserve">, В. Д. Попков, А. П. </w:t>
      </w:r>
      <w:proofErr w:type="spellStart"/>
      <w:r w:rsidR="00B21C98">
        <w:rPr>
          <w:rFonts w:ascii="Times New Roman" w:hAnsi="Times New Roman" w:cs="Times New Roman"/>
          <w:sz w:val="28"/>
          <w:szCs w:val="28"/>
        </w:rPr>
        <w:t>Садохин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Юнити</w:t>
      </w:r>
      <w:proofErr w:type="spellEnd"/>
      <w:r>
        <w:rPr>
          <w:rFonts w:ascii="Times New Roman" w:hAnsi="Times New Roman" w:cs="Times New Roman"/>
          <w:sz w:val="28"/>
          <w:szCs w:val="28"/>
        </w:rPr>
        <w:t>-Дана. – 352 с.</w:t>
      </w:r>
    </w:p>
    <w:p w:rsidR="00CE3B2A" w:rsidRPr="0046251F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 w:cs="Times New Roman"/>
          <w:sz w:val="28"/>
          <w:szCs w:val="28"/>
        </w:rPr>
        <w:t>Гудков Д. Б. Теория и практика  межкультурной коммуникации</w:t>
      </w:r>
      <w:r w:rsidR="00B21C98">
        <w:rPr>
          <w:rFonts w:ascii="Times New Roman" w:hAnsi="Times New Roman" w:cs="Times New Roman"/>
          <w:sz w:val="28"/>
          <w:szCs w:val="28"/>
        </w:rPr>
        <w:t xml:space="preserve"> / Д. Б. Гудков</w:t>
      </w:r>
      <w:r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Гнозис</w:t>
      </w:r>
      <w:proofErr w:type="spellEnd"/>
      <w:r>
        <w:rPr>
          <w:rFonts w:ascii="Times New Roman" w:hAnsi="Times New Roman" w:cs="Times New Roman"/>
          <w:sz w:val="28"/>
          <w:szCs w:val="28"/>
        </w:rPr>
        <w:t>, 2003. – 288 с.</w:t>
      </w:r>
    </w:p>
    <w:p w:rsidR="00CE3B2A" w:rsidRPr="00BE2EE8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 xml:space="preserve">Жданова </w:t>
      </w:r>
      <w:r w:rsidRPr="00BE2EE8">
        <w:rPr>
          <w:rFonts w:ascii="Times New Roman" w:hAnsi="Times New Roman" w:cs="Times New Roman"/>
          <w:iCs/>
          <w:sz w:val="28"/>
          <w:szCs w:val="28"/>
        </w:rPr>
        <w:t>А.</w:t>
      </w:r>
      <w:r w:rsidRPr="00C90E8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iCs/>
          <w:sz w:val="28"/>
          <w:szCs w:val="28"/>
        </w:rPr>
        <w:t xml:space="preserve">А. </w:t>
      </w:r>
      <w:r w:rsidRPr="00BE2EE8">
        <w:rPr>
          <w:rFonts w:ascii="Times New Roman" w:hAnsi="Times New Roman" w:cs="Times New Roman"/>
          <w:sz w:val="28"/>
          <w:szCs w:val="28"/>
        </w:rPr>
        <w:t xml:space="preserve">Восточные экзотические фразеологизмы в публицистическом тексте / </w:t>
      </w:r>
      <w:r w:rsidR="00B21C98">
        <w:rPr>
          <w:rFonts w:ascii="Times New Roman" w:hAnsi="Times New Roman" w:cs="Times New Roman"/>
          <w:sz w:val="28"/>
          <w:szCs w:val="28"/>
        </w:rPr>
        <w:t xml:space="preserve">А. А. Жданова // </w:t>
      </w:r>
      <w:r w:rsidRPr="00BE2EE8">
        <w:rPr>
          <w:rFonts w:ascii="Times New Roman" w:hAnsi="Times New Roman" w:cs="Times New Roman"/>
          <w:sz w:val="28"/>
          <w:szCs w:val="28"/>
        </w:rPr>
        <w:t>Актуальные проблемы филологии в вузе и школе: Материалы научной конференции.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2EE8">
        <w:rPr>
          <w:rFonts w:ascii="Times New Roman" w:hAnsi="Times New Roman" w:cs="Times New Roman"/>
          <w:sz w:val="28"/>
          <w:szCs w:val="28"/>
        </w:rPr>
        <w:t>Тверь</w:t>
      </w:r>
      <w:r>
        <w:rPr>
          <w:rFonts w:ascii="Times New Roman" w:hAnsi="Times New Roman" w:cs="Times New Roman"/>
          <w:sz w:val="28"/>
          <w:szCs w:val="28"/>
        </w:rPr>
        <w:t>: Издательство ИНГН</w:t>
      </w:r>
      <w:r w:rsidRPr="00BE2EE8">
        <w:rPr>
          <w:rFonts w:ascii="Times New Roman" w:hAnsi="Times New Roman" w:cs="Times New Roman"/>
          <w:sz w:val="28"/>
          <w:szCs w:val="28"/>
        </w:rPr>
        <w:t xml:space="preserve">, 1999. </w:t>
      </w:r>
      <w:r>
        <w:rPr>
          <w:rFonts w:ascii="Times New Roman" w:hAnsi="Times New Roman" w:cs="Times New Roman"/>
          <w:sz w:val="28"/>
          <w:szCs w:val="28"/>
        </w:rPr>
        <w:t>– 91 с.</w:t>
      </w:r>
    </w:p>
    <w:p w:rsidR="00CE3B2A" w:rsidRPr="00E85658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Иванов</w:t>
      </w:r>
      <w:r w:rsidRPr="004C611F">
        <w:rPr>
          <w:rFonts w:ascii="Times New Roman" w:hAnsi="Times New Roman" w:cs="Times New Roman"/>
          <w:sz w:val="28"/>
          <w:szCs w:val="28"/>
        </w:rPr>
        <w:t xml:space="preserve"> А. О. </w:t>
      </w:r>
      <w:proofErr w:type="spellStart"/>
      <w:r w:rsidRPr="004C611F">
        <w:rPr>
          <w:rFonts w:ascii="Times New Roman" w:hAnsi="Times New Roman" w:cs="Times New Roman"/>
          <w:sz w:val="28"/>
          <w:szCs w:val="28"/>
        </w:rPr>
        <w:t>Безэквивалентная</w:t>
      </w:r>
      <w:proofErr w:type="spellEnd"/>
      <w:r w:rsidRPr="004C611F">
        <w:rPr>
          <w:rFonts w:ascii="Times New Roman" w:hAnsi="Times New Roman" w:cs="Times New Roman"/>
          <w:sz w:val="28"/>
          <w:szCs w:val="28"/>
        </w:rPr>
        <w:t xml:space="preserve"> лексика</w:t>
      </w:r>
      <w:r w:rsidR="00B21C98">
        <w:rPr>
          <w:rFonts w:ascii="Times New Roman" w:hAnsi="Times New Roman" w:cs="Times New Roman"/>
          <w:sz w:val="28"/>
          <w:szCs w:val="28"/>
        </w:rPr>
        <w:t xml:space="preserve"> / А. О. Иванов</w:t>
      </w:r>
      <w:r w:rsidRPr="004C611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gramStart"/>
      <w:r w:rsidRPr="004C611F">
        <w:rPr>
          <w:rFonts w:ascii="Times New Roman" w:hAnsi="Times New Roman" w:cs="Times New Roman"/>
          <w:sz w:val="28"/>
          <w:szCs w:val="28"/>
        </w:rPr>
        <w:t>СПб.</w:t>
      </w:r>
      <w:r>
        <w:rPr>
          <w:rFonts w:ascii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Наука</w:t>
      </w:r>
      <w:r w:rsidRPr="004C611F">
        <w:rPr>
          <w:rFonts w:ascii="Times New Roman" w:hAnsi="Times New Roman" w:cs="Times New Roman"/>
          <w:sz w:val="28"/>
          <w:szCs w:val="28"/>
        </w:rPr>
        <w:t xml:space="preserve">, </w:t>
      </w:r>
      <w:r w:rsidRPr="00E85658">
        <w:rPr>
          <w:rFonts w:ascii="Times New Roman" w:hAnsi="Times New Roman" w:cs="Times New Roman"/>
          <w:spacing w:val="-20"/>
          <w:sz w:val="28"/>
          <w:szCs w:val="28"/>
        </w:rPr>
        <w:t>2006. – 192 с.</w:t>
      </w:r>
    </w:p>
    <w:p w:rsidR="00CE3B2A" w:rsidRPr="00913005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Карасик В. И. Языковые ключи</w:t>
      </w:r>
      <w:r w:rsidR="00B21C98">
        <w:rPr>
          <w:rFonts w:ascii="Times New Roman" w:hAnsi="Times New Roman" w:cs="Times New Roman"/>
          <w:sz w:val="28"/>
          <w:szCs w:val="28"/>
        </w:rPr>
        <w:t xml:space="preserve"> / В. И. Карасик</w:t>
      </w:r>
      <w:r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Гнозис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913005">
        <w:rPr>
          <w:rFonts w:ascii="Times New Roman" w:hAnsi="Times New Roman" w:cs="Times New Roman"/>
          <w:sz w:val="28"/>
          <w:szCs w:val="28"/>
        </w:rPr>
        <w:t>2009.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913005">
        <w:rPr>
          <w:rFonts w:ascii="Times New Roman" w:hAnsi="Times New Roman" w:cs="Times New Roman"/>
          <w:sz w:val="28"/>
          <w:szCs w:val="28"/>
        </w:rPr>
        <w:t>406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Карасик В. И. Языковой круг: личность, концепты,</w:t>
      </w:r>
      <w:r w:rsidR="005A59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дискурс</w:t>
      </w:r>
      <w:r w:rsidR="00B21C98">
        <w:rPr>
          <w:rFonts w:ascii="Times New Roman" w:hAnsi="Times New Roman" w:cs="Times New Roman"/>
          <w:sz w:val="28"/>
          <w:szCs w:val="28"/>
        </w:rPr>
        <w:t xml:space="preserve"> / В. И</w:t>
      </w:r>
      <w:r w:rsidR="005A591F">
        <w:rPr>
          <w:rFonts w:ascii="Times New Roman" w:hAnsi="Times New Roman" w:cs="Times New Roman"/>
          <w:sz w:val="28"/>
          <w:szCs w:val="28"/>
        </w:rPr>
        <w:t xml:space="preserve">. </w:t>
      </w:r>
      <w:r w:rsidR="00B21C98">
        <w:rPr>
          <w:rFonts w:ascii="Times New Roman" w:hAnsi="Times New Roman" w:cs="Times New Roman"/>
          <w:sz w:val="28"/>
          <w:szCs w:val="28"/>
        </w:rPr>
        <w:t>Карасик</w:t>
      </w:r>
      <w:r>
        <w:rPr>
          <w:rFonts w:ascii="Times New Roman" w:hAnsi="Times New Roman" w:cs="Times New Roman"/>
          <w:sz w:val="28"/>
          <w:szCs w:val="28"/>
        </w:rPr>
        <w:t>. – Волгоград: Перемена, 2002. – 477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Корнилов О. А. Языковые картины мира как производные национальных менталитетов</w:t>
      </w:r>
      <w:r w:rsidR="00B21C98">
        <w:rPr>
          <w:rFonts w:ascii="Times New Roman" w:hAnsi="Times New Roman" w:cs="Times New Roman"/>
          <w:sz w:val="28"/>
          <w:szCs w:val="28"/>
        </w:rPr>
        <w:t xml:space="preserve"> / О. А. Корнилов</w:t>
      </w:r>
      <w:r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ЧеРо</w:t>
      </w:r>
      <w:proofErr w:type="spellEnd"/>
      <w:r>
        <w:rPr>
          <w:rFonts w:ascii="Times New Roman" w:hAnsi="Times New Roman" w:cs="Times New Roman"/>
          <w:sz w:val="28"/>
          <w:szCs w:val="28"/>
        </w:rPr>
        <w:t>, 2003. – 349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Красных В.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Этнопсихолингвистика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лингвокультурология</w:t>
      </w:r>
      <w:proofErr w:type="spellEnd"/>
      <w:r w:rsidR="00B21C98">
        <w:rPr>
          <w:rFonts w:ascii="Times New Roman" w:hAnsi="Times New Roman" w:cs="Times New Roman"/>
          <w:sz w:val="28"/>
          <w:szCs w:val="28"/>
        </w:rPr>
        <w:t xml:space="preserve"> / В. В. Красных</w:t>
      </w:r>
      <w:r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Гнозис</w:t>
      </w:r>
      <w:proofErr w:type="spellEnd"/>
      <w:r>
        <w:rPr>
          <w:rFonts w:ascii="Times New Roman" w:hAnsi="Times New Roman" w:cs="Times New Roman"/>
          <w:sz w:val="28"/>
          <w:szCs w:val="28"/>
        </w:rPr>
        <w:t>, 2002. – 284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Кубрякова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 С. Язык и знание. На пути получения знаний о языке: части речи с когнитивной точки зрен</w:t>
      </w:r>
      <w:r w:rsidR="00837442">
        <w:rPr>
          <w:rFonts w:ascii="Times New Roman" w:hAnsi="Times New Roman" w:cs="Times New Roman"/>
          <w:sz w:val="28"/>
          <w:szCs w:val="28"/>
        </w:rPr>
        <w:t xml:space="preserve">ия. Роль языка в познании мира / Е. С. </w:t>
      </w:r>
      <w:proofErr w:type="spellStart"/>
      <w:r w:rsidR="00837442">
        <w:rPr>
          <w:rFonts w:ascii="Times New Roman" w:hAnsi="Times New Roman" w:cs="Times New Roman"/>
          <w:sz w:val="28"/>
          <w:szCs w:val="28"/>
        </w:rPr>
        <w:t>Кубрякова</w:t>
      </w:r>
      <w:proofErr w:type="spellEnd"/>
      <w:r w:rsidR="0083744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– М.: Языки славянской культуры, 2004. – 560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Маслова В.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Лингвокультурология</w:t>
      </w:r>
      <w:proofErr w:type="spellEnd"/>
      <w:r w:rsidR="00837442">
        <w:rPr>
          <w:rFonts w:ascii="Times New Roman" w:hAnsi="Times New Roman" w:cs="Times New Roman"/>
          <w:sz w:val="28"/>
          <w:szCs w:val="28"/>
        </w:rPr>
        <w:t xml:space="preserve"> / В. А. Маслова</w:t>
      </w:r>
      <w:r>
        <w:rPr>
          <w:rFonts w:ascii="Times New Roman" w:hAnsi="Times New Roman" w:cs="Times New Roman"/>
          <w:sz w:val="28"/>
          <w:szCs w:val="28"/>
        </w:rPr>
        <w:t>. – М.: Академия, 2001. – 183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Мельникова А. А. Язык и национальный характер</w:t>
      </w:r>
      <w:r w:rsidR="00837442">
        <w:rPr>
          <w:rFonts w:ascii="Times New Roman" w:hAnsi="Times New Roman" w:cs="Times New Roman"/>
          <w:sz w:val="28"/>
          <w:szCs w:val="28"/>
        </w:rPr>
        <w:t xml:space="preserve"> / А. А. Мельникова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СПб.: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Речь, 2003. – 320 с.</w:t>
      </w:r>
    </w:p>
    <w:p w:rsidR="00D85CAF" w:rsidRDefault="00AD384F" w:rsidP="00D85CAF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5CAF">
        <w:rPr>
          <w:rFonts w:ascii="Times New Roman" w:hAnsi="Times New Roman" w:cs="Times New Roman"/>
          <w:sz w:val="28"/>
          <w:szCs w:val="28"/>
        </w:rPr>
        <w:t>Мещеряков</w:t>
      </w:r>
      <w:r>
        <w:rPr>
          <w:rFonts w:ascii="Times New Roman" w:hAnsi="Times New Roman" w:cs="Times New Roman"/>
          <w:sz w:val="28"/>
          <w:szCs w:val="28"/>
        </w:rPr>
        <w:t xml:space="preserve"> А. Н. История </w:t>
      </w:r>
      <w:r w:rsidR="00D85CAF">
        <w:rPr>
          <w:rFonts w:ascii="Times New Roman" w:hAnsi="Times New Roman" w:cs="Times New Roman"/>
          <w:sz w:val="28"/>
          <w:szCs w:val="28"/>
        </w:rPr>
        <w:t>японск</w:t>
      </w:r>
      <w:r>
        <w:rPr>
          <w:rFonts w:ascii="Times New Roman" w:hAnsi="Times New Roman" w:cs="Times New Roman"/>
          <w:sz w:val="28"/>
          <w:szCs w:val="28"/>
        </w:rPr>
        <w:t>ой</w:t>
      </w:r>
      <w:r w:rsidR="00D85C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культуры</w:t>
      </w:r>
      <w:r w:rsidR="00F25E48">
        <w:rPr>
          <w:rFonts w:ascii="Times New Roman" w:hAnsi="Times New Roman" w:cs="Times New Roman"/>
          <w:sz w:val="28"/>
          <w:szCs w:val="28"/>
        </w:rPr>
        <w:t xml:space="preserve">: </w:t>
      </w:r>
      <w:r w:rsidR="00F25E48" w:rsidRPr="00D94A22">
        <w:rPr>
          <w:rFonts w:ascii="Times New Roman" w:hAnsi="Times New Roman" w:cs="Times New Roman"/>
          <w:sz w:val="28"/>
          <w:szCs w:val="28"/>
        </w:rPr>
        <w:t>Учебное пособие</w:t>
      </w:r>
      <w:r w:rsidR="00F25E48">
        <w:rPr>
          <w:rFonts w:ascii="Times New Roman" w:hAnsi="Times New Roman" w:cs="Times New Roman"/>
          <w:sz w:val="28"/>
          <w:szCs w:val="28"/>
        </w:rPr>
        <w:t xml:space="preserve"> для вузов </w:t>
      </w:r>
      <w:r w:rsidR="00D85CAF">
        <w:rPr>
          <w:rFonts w:ascii="Times New Roman" w:hAnsi="Times New Roman" w:cs="Times New Roman"/>
          <w:sz w:val="28"/>
          <w:szCs w:val="28"/>
        </w:rPr>
        <w:t xml:space="preserve">/ А. Н. Мещеряков. – М.: </w:t>
      </w:r>
      <w:proofErr w:type="spellStart"/>
      <w:r w:rsidR="00D85CAF">
        <w:rPr>
          <w:rFonts w:ascii="Times New Roman" w:hAnsi="Times New Roman" w:cs="Times New Roman"/>
          <w:sz w:val="28"/>
          <w:szCs w:val="28"/>
        </w:rPr>
        <w:t>Наталис</w:t>
      </w:r>
      <w:proofErr w:type="spellEnd"/>
      <w:r w:rsidR="00D85CAF">
        <w:rPr>
          <w:rFonts w:ascii="Times New Roman" w:hAnsi="Times New Roman" w:cs="Times New Roman"/>
          <w:sz w:val="28"/>
          <w:szCs w:val="28"/>
        </w:rPr>
        <w:t>, 20</w:t>
      </w:r>
      <w:r>
        <w:rPr>
          <w:rFonts w:ascii="Times New Roman" w:hAnsi="Times New Roman" w:cs="Times New Roman"/>
          <w:sz w:val="28"/>
          <w:szCs w:val="28"/>
        </w:rPr>
        <w:t>11</w:t>
      </w:r>
      <w:r w:rsidR="00D85CAF"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</w:rPr>
        <w:t>368</w:t>
      </w:r>
      <w:r w:rsidR="00D85CAF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622FE7" w:rsidRDefault="00622FE7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Мещеряков А. Н. Книга японских символов / А. Н. Мещеряков.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Наталис</w:t>
      </w:r>
      <w:proofErr w:type="spellEnd"/>
      <w:r>
        <w:rPr>
          <w:rFonts w:ascii="Times New Roman" w:hAnsi="Times New Roman" w:cs="Times New Roman"/>
          <w:sz w:val="28"/>
          <w:szCs w:val="28"/>
        </w:rPr>
        <w:t>, 2003. – 556 с.</w:t>
      </w:r>
    </w:p>
    <w:p w:rsidR="00CE3B2A" w:rsidRPr="00E85658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pacing w:val="-20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 w:rsidRPr="00921FB7">
        <w:rPr>
          <w:rFonts w:ascii="Times New Roman" w:hAnsi="Times New Roman" w:cs="Times New Roman"/>
          <w:sz w:val="28"/>
          <w:szCs w:val="28"/>
        </w:rPr>
        <w:t>Муравьёв В. Л. Лексические лакуны</w:t>
      </w:r>
      <w:r w:rsidR="00837442">
        <w:rPr>
          <w:rFonts w:ascii="Times New Roman" w:hAnsi="Times New Roman" w:cs="Times New Roman"/>
          <w:sz w:val="28"/>
          <w:szCs w:val="28"/>
        </w:rPr>
        <w:t xml:space="preserve"> / В. Л. Муравьёв</w:t>
      </w:r>
      <w:r w:rsidRPr="00921FB7">
        <w:rPr>
          <w:rFonts w:ascii="Times New Roman" w:hAnsi="Times New Roman" w:cs="Times New Roman"/>
          <w:sz w:val="28"/>
          <w:szCs w:val="28"/>
        </w:rPr>
        <w:t xml:space="preserve">. – Владимир: </w:t>
      </w:r>
      <w:r w:rsidRPr="00E85658">
        <w:rPr>
          <w:rFonts w:ascii="Times New Roman" w:hAnsi="Times New Roman" w:cs="Times New Roman"/>
          <w:spacing w:val="-20"/>
          <w:sz w:val="28"/>
          <w:szCs w:val="28"/>
        </w:rPr>
        <w:t>ВГПИ, 1975. – 97 с.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1066" w:hanging="35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 w:cs="Times New Roman"/>
          <w:sz w:val="28"/>
          <w:szCs w:val="28"/>
        </w:rPr>
        <w:t>Опарина Е. О. Язык и культура</w:t>
      </w:r>
      <w:r w:rsidR="00837442">
        <w:rPr>
          <w:rFonts w:ascii="Times New Roman" w:hAnsi="Times New Roman" w:cs="Times New Roman"/>
          <w:sz w:val="28"/>
          <w:szCs w:val="28"/>
        </w:rPr>
        <w:t xml:space="preserve"> / Е. О. Опарина</w:t>
      </w:r>
      <w:r>
        <w:rPr>
          <w:rFonts w:ascii="Times New Roman" w:hAnsi="Times New Roman" w:cs="Times New Roman"/>
          <w:sz w:val="28"/>
          <w:szCs w:val="28"/>
        </w:rPr>
        <w:t>. – М.: ИНИОН, 1999. – 109 с.</w:t>
      </w:r>
    </w:p>
    <w:p w:rsidR="00CE3B2A" w:rsidRPr="00921FB7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 w:rsidRPr="00921FB7">
        <w:rPr>
          <w:rFonts w:ascii="Times New Roman" w:hAnsi="Times New Roman" w:cs="Times New Roman"/>
          <w:sz w:val="28"/>
          <w:szCs w:val="28"/>
        </w:rPr>
        <w:t>Попова З.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 w:rsidRPr="00921FB7">
        <w:rPr>
          <w:rFonts w:ascii="Times New Roman" w:hAnsi="Times New Roman" w:cs="Times New Roman"/>
          <w:sz w:val="28"/>
          <w:szCs w:val="28"/>
        </w:rPr>
        <w:t xml:space="preserve">Д., </w:t>
      </w:r>
      <w:proofErr w:type="spellStart"/>
      <w:r w:rsidRPr="00921FB7">
        <w:rPr>
          <w:rFonts w:ascii="Times New Roman" w:hAnsi="Times New Roman" w:cs="Times New Roman"/>
          <w:sz w:val="28"/>
          <w:szCs w:val="28"/>
        </w:rPr>
        <w:t>Стернин</w:t>
      </w:r>
      <w:proofErr w:type="spellEnd"/>
      <w:r w:rsidRPr="00921FB7">
        <w:rPr>
          <w:rFonts w:ascii="Times New Roman" w:hAnsi="Times New Roman" w:cs="Times New Roman"/>
          <w:sz w:val="28"/>
          <w:szCs w:val="28"/>
        </w:rPr>
        <w:t xml:space="preserve"> И.</w:t>
      </w:r>
      <w:r w:rsidR="00837442">
        <w:rPr>
          <w:rFonts w:ascii="Times New Roman" w:hAnsi="Times New Roman" w:cs="Times New Roman"/>
          <w:sz w:val="28"/>
          <w:szCs w:val="28"/>
        </w:rPr>
        <w:t xml:space="preserve"> </w:t>
      </w:r>
      <w:r w:rsidRPr="00921FB7">
        <w:rPr>
          <w:rFonts w:ascii="Times New Roman" w:hAnsi="Times New Roman" w:cs="Times New Roman"/>
          <w:sz w:val="28"/>
          <w:szCs w:val="28"/>
        </w:rPr>
        <w:t>А. Когнитивная лингвистика</w:t>
      </w:r>
      <w:r w:rsidR="00837442">
        <w:rPr>
          <w:rFonts w:ascii="Times New Roman" w:hAnsi="Times New Roman" w:cs="Times New Roman"/>
          <w:sz w:val="28"/>
          <w:szCs w:val="28"/>
        </w:rPr>
        <w:t xml:space="preserve"> / З. Д</w:t>
      </w:r>
      <w:r w:rsidRPr="00921FB7">
        <w:rPr>
          <w:rFonts w:ascii="Times New Roman" w:hAnsi="Times New Roman" w:cs="Times New Roman"/>
          <w:sz w:val="28"/>
          <w:szCs w:val="28"/>
        </w:rPr>
        <w:t>.</w:t>
      </w:r>
      <w:r w:rsidR="00837442">
        <w:rPr>
          <w:rFonts w:ascii="Times New Roman" w:hAnsi="Times New Roman" w:cs="Times New Roman"/>
          <w:sz w:val="28"/>
          <w:szCs w:val="28"/>
        </w:rPr>
        <w:t xml:space="preserve"> Попова, И. А. </w:t>
      </w:r>
      <w:proofErr w:type="spellStart"/>
      <w:r w:rsidR="00837442">
        <w:rPr>
          <w:rFonts w:ascii="Times New Roman" w:hAnsi="Times New Roman" w:cs="Times New Roman"/>
          <w:sz w:val="28"/>
          <w:szCs w:val="28"/>
        </w:rPr>
        <w:t>Стернин</w:t>
      </w:r>
      <w:proofErr w:type="spellEnd"/>
      <w:r w:rsidR="00837442">
        <w:rPr>
          <w:rFonts w:ascii="Times New Roman" w:hAnsi="Times New Roman" w:cs="Times New Roman"/>
          <w:sz w:val="28"/>
          <w:szCs w:val="28"/>
        </w:rPr>
        <w:t>.</w:t>
      </w:r>
      <w:r w:rsidRPr="00921FB7">
        <w:rPr>
          <w:rFonts w:ascii="Times New Roman" w:hAnsi="Times New Roman" w:cs="Times New Roman"/>
          <w:sz w:val="28"/>
          <w:szCs w:val="28"/>
        </w:rPr>
        <w:t xml:space="preserve"> – М.:АСТ: Восток-Запад, 2007. – 314 с.</w:t>
      </w:r>
    </w:p>
    <w:p w:rsidR="00CE3B2A" w:rsidRPr="00C96D98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 w:rsidRPr="00CF3CDC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r w:rsidRPr="00733D39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Попова З.</w:t>
      </w:r>
      <w:r w:rsidR="00837442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r w:rsidRPr="00733D39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Д., </w:t>
      </w:r>
      <w:proofErr w:type="spellStart"/>
      <w:r w:rsidRPr="00733D39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Стернин</w:t>
      </w:r>
      <w:proofErr w:type="spellEnd"/>
      <w:r w:rsidRPr="00733D39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И.</w:t>
      </w:r>
      <w:r w:rsidR="00837442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r w:rsidRPr="00733D39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А. Лексическая система языка: Внутренняя организация, категориальный аппарат</w:t>
      </w:r>
      <w:r w:rsidR="00837442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/ З. Д. Попова, И. А. </w:t>
      </w:r>
      <w:proofErr w:type="spellStart"/>
      <w:r w:rsidR="00837442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Стернин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Либрком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2009. – </w:t>
      </w:r>
      <w:r w:rsidRPr="00733D39">
        <w:rPr>
          <w:rFonts w:ascii="Times New Roman" w:hAnsi="Times New Roman" w:cs="Times New Roman"/>
          <w:sz w:val="28"/>
          <w:szCs w:val="28"/>
        </w:rPr>
        <w:t xml:space="preserve">172 с. </w:t>
      </w:r>
    </w:p>
    <w:p w:rsidR="00CE3B2A" w:rsidRPr="00E47D0F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Прощенкова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Контрастивная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лингвистика</w:t>
      </w:r>
      <w:r w:rsidR="00837442">
        <w:rPr>
          <w:rFonts w:ascii="Times New Roman" w:hAnsi="Times New Roman" w:cs="Times New Roman"/>
          <w:sz w:val="28"/>
          <w:szCs w:val="28"/>
        </w:rPr>
        <w:t xml:space="preserve"> / Н. В. </w:t>
      </w:r>
      <w:proofErr w:type="spellStart"/>
      <w:r w:rsidR="00837442">
        <w:rPr>
          <w:rFonts w:ascii="Times New Roman" w:hAnsi="Times New Roman" w:cs="Times New Roman"/>
          <w:sz w:val="28"/>
          <w:szCs w:val="28"/>
        </w:rPr>
        <w:t>Прощенкова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Благовещенск: БГПУ, 2015. – 148 с.</w:t>
      </w:r>
    </w:p>
    <w:p w:rsidR="00E47D0F" w:rsidRPr="00C96D98" w:rsidRDefault="00E47D0F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Сабуро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Иэнага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История японской культуры / </w:t>
      </w:r>
      <w:proofErr w:type="spellStart"/>
      <w:r>
        <w:rPr>
          <w:rFonts w:ascii="Times New Roman" w:hAnsi="Times New Roman" w:cs="Times New Roman"/>
          <w:sz w:val="28"/>
          <w:szCs w:val="28"/>
        </w:rPr>
        <w:t>Иэнага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Сабуро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М.: Прогресс, 1972. – 269 с.</w:t>
      </w:r>
    </w:p>
    <w:p w:rsidR="00CE3B2A" w:rsidRPr="00C96D98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Сепир Э. Избранные труды по языкознанию и культурологи</w:t>
      </w:r>
      <w:r w:rsidR="008374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/ Пер. с англ. под ред. и с предисл. д-ра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 проф. А. Е.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Кибрика</w:t>
      </w:r>
      <w:proofErr w:type="spellEnd"/>
      <w:r w:rsidR="00837442">
        <w:rPr>
          <w:rFonts w:ascii="Times New Roman" w:hAnsi="Times New Roman" w:cs="Times New Roman"/>
          <w:sz w:val="28"/>
          <w:szCs w:val="28"/>
        </w:rPr>
        <w:t xml:space="preserve"> / Э. Сепир</w:t>
      </w:r>
      <w:r>
        <w:rPr>
          <w:rFonts w:ascii="Times New Roman" w:hAnsi="Times New Roman" w:cs="Times New Roman"/>
          <w:sz w:val="28"/>
          <w:szCs w:val="28"/>
        </w:rPr>
        <w:t>. – М.: Прогресс, 1993. – 656</w:t>
      </w:r>
      <w:r w:rsidRPr="008374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CE3B2A" w:rsidRPr="00A00CC8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Степанов Ю. С. Концепты. Тонкая пленка цивилизации</w:t>
      </w:r>
      <w:r w:rsidR="00837442">
        <w:rPr>
          <w:rFonts w:ascii="Times New Roman" w:hAnsi="Times New Roman" w:cs="Times New Roman"/>
          <w:sz w:val="28"/>
          <w:szCs w:val="28"/>
        </w:rPr>
        <w:t xml:space="preserve"> / Ю. С. Степанов</w:t>
      </w:r>
      <w:r>
        <w:rPr>
          <w:rFonts w:ascii="Times New Roman" w:hAnsi="Times New Roman" w:cs="Times New Roman"/>
          <w:sz w:val="28"/>
          <w:szCs w:val="28"/>
        </w:rPr>
        <w:t>. – М.: Языки славянских культур, 2007. – 248 с.</w:t>
      </w:r>
    </w:p>
    <w:p w:rsidR="00A00CC8" w:rsidRPr="00C96D98" w:rsidRDefault="00A00CC8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Сэнсом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Дж. Б. Япония: краткая история культуры / Дж. Б.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Сэнсом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. – </w:t>
      </w:r>
      <w:proofErr w:type="gramStart"/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СПб.:</w:t>
      </w:r>
      <w:proofErr w:type="gramEnd"/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Евразия, 1999. – 576 с.</w:t>
      </w:r>
    </w:p>
    <w:p w:rsidR="00CE3B2A" w:rsidRPr="00364512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 w:rsidRPr="00CF3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Хроленко А.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Т. Основы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лингвокультурологии</w:t>
      </w:r>
      <w:proofErr w:type="spellEnd"/>
      <w:r w:rsidR="00837442">
        <w:rPr>
          <w:rFonts w:ascii="Times New Roman" w:hAnsi="Times New Roman" w:cs="Times New Roman"/>
          <w:sz w:val="28"/>
          <w:szCs w:val="28"/>
        </w:rPr>
        <w:t xml:space="preserve"> / А. Т. Хроленко</w:t>
      </w:r>
      <w:r>
        <w:rPr>
          <w:rFonts w:ascii="Times New Roman" w:hAnsi="Times New Roman" w:cs="Times New Roman"/>
          <w:sz w:val="28"/>
          <w:szCs w:val="28"/>
        </w:rPr>
        <w:t>. – М.: ФЛИНТА: Наука, 2008. – 184 с.</w:t>
      </w:r>
    </w:p>
    <w:p w:rsidR="00CE3B2A" w:rsidRPr="00364512" w:rsidRDefault="00CE3B2A" w:rsidP="00CE3B2A">
      <w:pPr>
        <w:pStyle w:val="a4"/>
        <w:spacing w:after="0" w:line="360" w:lineRule="auto"/>
        <w:ind w:left="1069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</w:p>
    <w:p w:rsidR="00CE3B2A" w:rsidRPr="000F2684" w:rsidRDefault="000F2684" w:rsidP="00CE3B2A">
      <w:pPr>
        <w:pStyle w:val="a4"/>
        <w:spacing w:after="0" w:line="360" w:lineRule="auto"/>
        <w:ind w:left="1072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</w:pPr>
      <w:r w:rsidRPr="000F268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  <w:t>Електронні ресурси</w:t>
      </w:r>
      <w:r w:rsidR="00CE3B2A" w:rsidRPr="000F268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  <w:t xml:space="preserve"> </w:t>
      </w:r>
    </w:p>
    <w:p w:rsidR="00CE3B2A" w:rsidRPr="002F4479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 w:rsidRPr="002F4479">
        <w:rPr>
          <w:rFonts w:ascii="Times New Roman" w:hAnsi="Times New Roman" w:cs="Times New Roman"/>
          <w:bCs/>
          <w:sz w:val="28"/>
          <w:szCs w:val="28"/>
        </w:rPr>
        <w:t xml:space="preserve">Заимствованная лексика </w:t>
      </w:r>
      <w:r w:rsidRPr="002F4479">
        <w:rPr>
          <w:rFonts w:ascii="Times New Roman" w:hAnsi="Times New Roman" w:cs="Times New Roman"/>
          <w:sz w:val="28"/>
          <w:szCs w:val="28"/>
        </w:rPr>
        <w:t xml:space="preserve">[Электронный ресурс] — режим доступа к журн.: </w:t>
      </w:r>
      <w:hyperlink r:id="rId8" w:history="1">
        <w:r w:rsidRPr="000F268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http://studopedia.org/8-55799.html</w:t>
        </w:r>
      </w:hyperlink>
    </w:p>
    <w:p w:rsidR="00CE3B2A" w:rsidRPr="002F4479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F4479">
        <w:rPr>
          <w:rFonts w:ascii="Times New Roman" w:hAnsi="Times New Roman" w:cs="Times New Roman"/>
          <w:sz w:val="28"/>
          <w:szCs w:val="28"/>
        </w:rPr>
        <w:t xml:space="preserve">Лексика [Электронный ресурс] — режим доступа к журн.: </w:t>
      </w:r>
      <w:hyperlink r:id="rId9" w:history="1">
        <w:r w:rsidRPr="000F268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http://studopedia.org/7-64628.html</w:t>
        </w:r>
      </w:hyperlink>
      <w:r w:rsidRPr="002F447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E3B2A" w:rsidRPr="002F4479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F4479">
        <w:rPr>
          <w:rFonts w:ascii="Times New Roman" w:hAnsi="Times New Roman" w:cs="Times New Roman"/>
          <w:sz w:val="28"/>
          <w:szCs w:val="28"/>
        </w:rPr>
        <w:t xml:space="preserve">Стилистические функции слов, не имеющих лексико-стилистической парадигмы (терминов, номенклатурных слов, историзмов, лексических неологизмов и экзотизмов) [Электронный ресурс] — режим доступа к журн.: </w:t>
      </w:r>
      <w:hyperlink r:id="rId10" w:history="1">
        <w:r w:rsidRPr="000F268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http://studopedia.org/8-174453.html</w:t>
        </w:r>
      </w:hyperlink>
      <w:r w:rsidRPr="002F447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E3B2A" w:rsidRPr="000F2684" w:rsidRDefault="00CE3B2A" w:rsidP="00CE3B2A">
      <w:pPr>
        <w:pStyle w:val="a4"/>
        <w:spacing w:after="0" w:line="360" w:lineRule="auto"/>
        <w:ind w:left="1069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</w:pPr>
      <w:r w:rsidRPr="000F268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  <w:lastRenderedPageBreak/>
        <w:t>Слов</w:t>
      </w:r>
      <w:r w:rsidR="00C0648C" w:rsidRPr="000F268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  <w:t>ники</w:t>
      </w:r>
      <w:r w:rsidRPr="000F268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  <w:t xml:space="preserve"> </w:t>
      </w:r>
    </w:p>
    <w:p w:rsidR="00CE3B2A" w:rsidRPr="00733D39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</w:rPr>
      </w:pPr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 </w:t>
      </w:r>
      <w:r w:rsidRPr="00733D39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Ахманова О. С. Сло</w:t>
      </w:r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варь лингвистических терминов</w:t>
      </w:r>
      <w:r w:rsidR="00497EF7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 / О. С. Ахманова</w:t>
      </w:r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. – Изд. 2-е, стереотипное. – </w:t>
      </w:r>
      <w:r w:rsidRPr="00733D39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М.: Советская энциклопедия, 1969. – 605 с.</w:t>
      </w:r>
    </w:p>
    <w:p w:rsidR="00CE3B2A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Style w:val="st"/>
          <w:rFonts w:ascii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 w:cs="Times New Roman"/>
          <w:sz w:val="28"/>
          <w:szCs w:val="28"/>
        </w:rPr>
        <w:t xml:space="preserve"> </w:t>
      </w:r>
      <w:r w:rsidRPr="00497EF7">
        <w:rPr>
          <w:rStyle w:val="a8"/>
          <w:rFonts w:ascii="Times New Roman" w:hAnsi="Times New Roman" w:cs="Times New Roman"/>
          <w:i w:val="0"/>
          <w:sz w:val="28"/>
          <w:szCs w:val="28"/>
        </w:rPr>
        <w:t>Большой словарь иностранных слов</w:t>
      </w:r>
      <w:r w:rsidRPr="00497EF7">
        <w:rPr>
          <w:rStyle w:val="st"/>
          <w:rFonts w:ascii="Times New Roman" w:hAnsi="Times New Roman" w:cs="Times New Roman"/>
          <w:i/>
          <w:sz w:val="28"/>
          <w:szCs w:val="28"/>
        </w:rPr>
        <w:t xml:space="preserve">: </w:t>
      </w:r>
      <w:r w:rsidRPr="00733D39">
        <w:rPr>
          <w:rStyle w:val="st"/>
          <w:rFonts w:ascii="Times New Roman" w:hAnsi="Times New Roman" w:cs="Times New Roman"/>
          <w:sz w:val="28"/>
          <w:szCs w:val="28"/>
        </w:rPr>
        <w:t xml:space="preserve">А – Я: более </w:t>
      </w:r>
      <w:r>
        <w:rPr>
          <w:rStyle w:val="st"/>
          <w:rFonts w:ascii="Times New Roman" w:hAnsi="Times New Roman" w:cs="Times New Roman"/>
          <w:sz w:val="28"/>
          <w:szCs w:val="28"/>
        </w:rPr>
        <w:t xml:space="preserve">24 000 </w:t>
      </w:r>
      <w:r w:rsidRPr="00733D39">
        <w:rPr>
          <w:rStyle w:val="st"/>
          <w:rFonts w:ascii="Times New Roman" w:hAnsi="Times New Roman" w:cs="Times New Roman"/>
          <w:sz w:val="28"/>
          <w:szCs w:val="28"/>
        </w:rPr>
        <w:t>слов /</w:t>
      </w:r>
      <w:r w:rsidR="00497EF7">
        <w:rPr>
          <w:rStyle w:val="a8"/>
          <w:rFonts w:ascii="Times New Roman" w:hAnsi="Times New Roman" w:cs="Times New Roman"/>
          <w:i w:val="0"/>
          <w:sz w:val="28"/>
          <w:szCs w:val="28"/>
        </w:rPr>
        <w:t xml:space="preserve"> Под ред</w:t>
      </w:r>
      <w:r w:rsidRPr="00497EF7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497EF7">
        <w:rPr>
          <w:rStyle w:val="a8"/>
          <w:rFonts w:ascii="Times New Roman" w:hAnsi="Times New Roman" w:cs="Times New Roman"/>
          <w:i w:val="0"/>
          <w:sz w:val="28"/>
          <w:szCs w:val="28"/>
        </w:rPr>
        <w:t>А</w:t>
      </w:r>
      <w:r w:rsidRPr="00497EF7">
        <w:rPr>
          <w:rStyle w:val="st"/>
          <w:rFonts w:ascii="Times New Roman" w:hAnsi="Times New Roman" w:cs="Times New Roman"/>
          <w:i/>
          <w:sz w:val="28"/>
          <w:szCs w:val="28"/>
        </w:rPr>
        <w:t>.</w:t>
      </w:r>
      <w:r w:rsidR="00153CC8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497EF7">
        <w:rPr>
          <w:rStyle w:val="a8"/>
          <w:rFonts w:ascii="Times New Roman" w:hAnsi="Times New Roman" w:cs="Times New Roman"/>
          <w:i w:val="0"/>
          <w:sz w:val="28"/>
          <w:szCs w:val="28"/>
        </w:rPr>
        <w:t>Ю</w:t>
      </w:r>
      <w:r w:rsidRPr="00497EF7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497EF7">
        <w:rPr>
          <w:rStyle w:val="a8"/>
          <w:rFonts w:ascii="Times New Roman" w:hAnsi="Times New Roman" w:cs="Times New Roman"/>
          <w:i w:val="0"/>
          <w:sz w:val="28"/>
          <w:szCs w:val="28"/>
        </w:rPr>
        <w:t>Москвин</w:t>
      </w:r>
      <w:r w:rsidR="00497EF7">
        <w:rPr>
          <w:rStyle w:val="a8"/>
          <w:rFonts w:ascii="Times New Roman" w:hAnsi="Times New Roman" w:cs="Times New Roman"/>
          <w:i w:val="0"/>
          <w:sz w:val="28"/>
          <w:szCs w:val="28"/>
        </w:rPr>
        <w:t>а</w:t>
      </w:r>
      <w:r w:rsidRPr="00497EF7">
        <w:rPr>
          <w:rStyle w:val="st"/>
          <w:rFonts w:ascii="Times New Roman" w:hAnsi="Times New Roman" w:cs="Times New Roman"/>
          <w:i/>
          <w:sz w:val="28"/>
          <w:szCs w:val="28"/>
        </w:rPr>
        <w:t xml:space="preserve">. – </w:t>
      </w:r>
      <w:r w:rsidRPr="00497EF7">
        <w:rPr>
          <w:rStyle w:val="a8"/>
          <w:rFonts w:ascii="Times New Roman" w:hAnsi="Times New Roman" w:cs="Times New Roman"/>
          <w:i w:val="0"/>
          <w:sz w:val="28"/>
          <w:szCs w:val="28"/>
        </w:rPr>
        <w:t>М</w:t>
      </w:r>
      <w:r w:rsidRPr="00497EF7">
        <w:rPr>
          <w:rStyle w:val="st"/>
          <w:rFonts w:ascii="Times New Roman" w:hAnsi="Times New Roman" w:cs="Times New Roman"/>
          <w:i/>
          <w:sz w:val="28"/>
          <w:szCs w:val="28"/>
        </w:rPr>
        <w:t xml:space="preserve">.: </w:t>
      </w:r>
      <w:proofErr w:type="spellStart"/>
      <w:r w:rsidRPr="00497EF7">
        <w:rPr>
          <w:rStyle w:val="a8"/>
          <w:rFonts w:ascii="Times New Roman" w:hAnsi="Times New Roman" w:cs="Times New Roman"/>
          <w:i w:val="0"/>
          <w:sz w:val="28"/>
          <w:szCs w:val="28"/>
        </w:rPr>
        <w:t>Центрполиграф</w:t>
      </w:r>
      <w:proofErr w:type="spellEnd"/>
      <w:r w:rsidRPr="00733D39">
        <w:rPr>
          <w:rStyle w:val="st"/>
          <w:rFonts w:ascii="Times New Roman" w:hAnsi="Times New Roman" w:cs="Times New Roman"/>
          <w:sz w:val="28"/>
          <w:szCs w:val="28"/>
        </w:rPr>
        <w:t>, 2005. – 815 с.</w:t>
      </w:r>
    </w:p>
    <w:p w:rsidR="00CE3B2A" w:rsidRPr="00733D39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s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3D39">
        <w:rPr>
          <w:rFonts w:ascii="Times New Roman" w:hAnsi="Times New Roman" w:cs="Times New Roman"/>
          <w:sz w:val="28"/>
          <w:szCs w:val="28"/>
          <w:lang w:val="uk-UA"/>
        </w:rPr>
        <w:t>Жеребило</w:t>
      </w:r>
      <w:proofErr w:type="spellEnd"/>
      <w:r w:rsidRPr="00733D39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Pr="00C90E80">
        <w:rPr>
          <w:rFonts w:ascii="Times New Roman" w:hAnsi="Times New Roman" w:cs="Times New Roman"/>
          <w:sz w:val="28"/>
          <w:szCs w:val="28"/>
        </w:rPr>
        <w:t xml:space="preserve"> </w:t>
      </w:r>
      <w:r w:rsidRPr="00733D39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733D39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733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3D39">
        <w:rPr>
          <w:rFonts w:ascii="Times New Roman" w:hAnsi="Times New Roman" w:cs="Times New Roman"/>
          <w:sz w:val="28"/>
          <w:szCs w:val="28"/>
          <w:lang w:val="uk-UA"/>
        </w:rPr>
        <w:t>лингвистических</w:t>
      </w:r>
      <w:proofErr w:type="spellEnd"/>
      <w:r w:rsidRPr="00733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3D39">
        <w:rPr>
          <w:rFonts w:ascii="Times New Roman" w:hAnsi="Times New Roman" w:cs="Times New Roman"/>
          <w:sz w:val="28"/>
          <w:szCs w:val="28"/>
          <w:lang w:val="uk-UA"/>
        </w:rPr>
        <w:t>терминов</w:t>
      </w:r>
      <w:proofErr w:type="spellEnd"/>
      <w:r w:rsidR="00497EF7">
        <w:rPr>
          <w:rFonts w:ascii="Times New Roman" w:hAnsi="Times New Roman" w:cs="Times New Roman"/>
          <w:sz w:val="28"/>
          <w:szCs w:val="28"/>
          <w:lang w:val="uk-UA"/>
        </w:rPr>
        <w:t xml:space="preserve"> / Т. В. </w:t>
      </w:r>
      <w:proofErr w:type="spellStart"/>
      <w:r w:rsidR="00497EF7">
        <w:rPr>
          <w:rFonts w:ascii="Times New Roman" w:hAnsi="Times New Roman" w:cs="Times New Roman"/>
          <w:sz w:val="28"/>
          <w:szCs w:val="28"/>
          <w:lang w:val="uk-UA"/>
        </w:rPr>
        <w:t>Жеребило</w:t>
      </w:r>
      <w:proofErr w:type="spellEnd"/>
      <w:r w:rsidRPr="00733D3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 – Изд. 5-е </w:t>
      </w:r>
      <w:proofErr w:type="spellStart"/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испр</w:t>
      </w:r>
      <w:proofErr w:type="spellEnd"/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. и доп. – </w:t>
      </w:r>
      <w:r w:rsidRPr="00733D39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 Назрань: ООО «</w:t>
      </w:r>
      <w:proofErr w:type="spellStart"/>
      <w:r w:rsidRPr="00733D39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Пилигримм</w:t>
      </w:r>
      <w:proofErr w:type="spellEnd"/>
      <w:r w:rsidRPr="00733D39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»,</w:t>
      </w:r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 2010. – </w:t>
      </w:r>
      <w:r w:rsidRPr="00733D39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486</w:t>
      </w:r>
      <w:r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 xml:space="preserve"> </w:t>
      </w:r>
      <w:r w:rsidRPr="00733D39">
        <w:rPr>
          <w:rFonts w:ascii="Times New Roman" w:hAnsi="Times New Roman" w:cs="Times New Roman"/>
          <w:spacing w:val="8"/>
          <w:sz w:val="28"/>
          <w:szCs w:val="28"/>
          <w:shd w:val="clear" w:color="auto" w:fill="FFFFFF"/>
        </w:rPr>
        <w:t>с.</w:t>
      </w:r>
    </w:p>
    <w:p w:rsidR="00CE3B2A" w:rsidRPr="00B25EE5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53CC8">
        <w:rPr>
          <w:rFonts w:ascii="Times New Roman" w:eastAsia="Times New Roman" w:hAnsi="Times New Roman" w:cs="Times New Roman"/>
          <w:sz w:val="28"/>
          <w:szCs w:val="28"/>
        </w:rPr>
        <w:t>Бунимович</w:t>
      </w:r>
      <w:proofErr w:type="spellEnd"/>
      <w:r w:rsidR="00153CC8">
        <w:rPr>
          <w:rFonts w:ascii="Times New Roman" w:eastAsia="Times New Roman" w:hAnsi="Times New Roman" w:cs="Times New Roman"/>
          <w:sz w:val="28"/>
          <w:szCs w:val="28"/>
        </w:rPr>
        <w:t xml:space="preserve"> Н. Т., </w:t>
      </w:r>
      <w:proofErr w:type="spellStart"/>
      <w:r w:rsidR="00153CC8">
        <w:rPr>
          <w:rFonts w:ascii="Times New Roman" w:eastAsia="Times New Roman" w:hAnsi="Times New Roman" w:cs="Times New Roman"/>
          <w:sz w:val="28"/>
          <w:szCs w:val="28"/>
        </w:rPr>
        <w:t>Жаркова</w:t>
      </w:r>
      <w:proofErr w:type="spellEnd"/>
      <w:r w:rsidR="00153CC8">
        <w:rPr>
          <w:rFonts w:ascii="Times New Roman" w:eastAsia="Times New Roman" w:hAnsi="Times New Roman" w:cs="Times New Roman"/>
          <w:sz w:val="28"/>
          <w:szCs w:val="28"/>
        </w:rPr>
        <w:t xml:space="preserve"> Г. Г., Корнилова Т. М. </w:t>
      </w:r>
      <w:r w:rsidRPr="009F452D">
        <w:rPr>
          <w:rFonts w:ascii="Times New Roman" w:eastAsia="Times New Roman" w:hAnsi="Times New Roman" w:cs="Times New Roman"/>
          <w:sz w:val="28"/>
          <w:szCs w:val="28"/>
        </w:rPr>
        <w:t>Краткий  словарь  сов</w:t>
      </w:r>
      <w:r>
        <w:rPr>
          <w:rFonts w:ascii="Times New Roman" w:eastAsia="Times New Roman" w:hAnsi="Times New Roman" w:cs="Times New Roman"/>
          <w:sz w:val="28"/>
          <w:szCs w:val="28"/>
        </w:rPr>
        <w:t>ременных  понятий  и  терминов</w:t>
      </w:r>
      <w:r w:rsidR="00153CC8" w:rsidRPr="00153C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r w:rsidR="00153CC8" w:rsidRPr="00153C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Н.</w:t>
      </w:r>
      <w:r w:rsidR="00153CC8">
        <w:rPr>
          <w:rFonts w:ascii="Times New Roman" w:eastAsia="Times New Roman" w:hAnsi="Times New Roman" w:cs="Times New Roman"/>
          <w:sz w:val="28"/>
          <w:szCs w:val="28"/>
        </w:rPr>
        <w:t xml:space="preserve"> Т.  </w:t>
      </w:r>
      <w:proofErr w:type="spellStart"/>
      <w:r w:rsidR="00153CC8">
        <w:rPr>
          <w:rFonts w:ascii="Times New Roman" w:eastAsia="Times New Roman" w:hAnsi="Times New Roman" w:cs="Times New Roman"/>
          <w:sz w:val="28"/>
          <w:szCs w:val="28"/>
        </w:rPr>
        <w:t>Бунимович</w:t>
      </w:r>
      <w:proofErr w:type="spellEnd"/>
      <w:r w:rsidR="00153CC8">
        <w:rPr>
          <w:rFonts w:ascii="Times New Roman" w:eastAsia="Times New Roman" w:hAnsi="Times New Roman" w:cs="Times New Roman"/>
          <w:sz w:val="28"/>
          <w:szCs w:val="28"/>
        </w:rPr>
        <w:t xml:space="preserve">, Г. Г. </w:t>
      </w:r>
      <w:proofErr w:type="spellStart"/>
      <w:r w:rsidR="00153CC8">
        <w:rPr>
          <w:rFonts w:ascii="Times New Roman" w:eastAsia="Times New Roman" w:hAnsi="Times New Roman" w:cs="Times New Roman"/>
          <w:sz w:val="28"/>
          <w:szCs w:val="28"/>
        </w:rPr>
        <w:t>Жаркова</w:t>
      </w:r>
      <w:proofErr w:type="spellEnd"/>
      <w:r w:rsidR="00153CC8">
        <w:rPr>
          <w:rFonts w:ascii="Times New Roman" w:eastAsia="Times New Roman" w:hAnsi="Times New Roman" w:cs="Times New Roman"/>
          <w:sz w:val="28"/>
          <w:szCs w:val="28"/>
        </w:rPr>
        <w:t>, Т. М. Корнилова / Под ред. В. А. Макаренко</w:t>
      </w:r>
      <w:r>
        <w:rPr>
          <w:rFonts w:ascii="Times New Roman" w:eastAsia="Times New Roman" w:hAnsi="Times New Roman" w:cs="Times New Roman"/>
          <w:sz w:val="28"/>
          <w:szCs w:val="28"/>
        </w:rPr>
        <w:t>. – М.: Республика,</w:t>
      </w:r>
      <w:r w:rsidRPr="009F452D">
        <w:rPr>
          <w:rFonts w:ascii="Times New Roman" w:eastAsia="Times New Roman" w:hAnsi="Times New Roman" w:cs="Times New Roman"/>
          <w:sz w:val="28"/>
          <w:szCs w:val="28"/>
        </w:rPr>
        <w:t>  2000.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492 с.</w:t>
      </w:r>
    </w:p>
    <w:p w:rsidR="00CE3B2A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B25EE5">
        <w:rPr>
          <w:rFonts w:ascii="Times New Roman" w:eastAsia="Times New Roman" w:hAnsi="Times New Roman" w:cs="Times New Roman"/>
          <w:sz w:val="28"/>
          <w:szCs w:val="28"/>
        </w:rPr>
        <w:t>Лингвистический  энциклопедический</w:t>
      </w:r>
      <w:proofErr w:type="gramEnd"/>
      <w:r w:rsidRPr="00B25EE5">
        <w:rPr>
          <w:rFonts w:ascii="Times New Roman" w:eastAsia="Times New Roman" w:hAnsi="Times New Roman" w:cs="Times New Roman"/>
          <w:sz w:val="28"/>
          <w:szCs w:val="28"/>
        </w:rPr>
        <w:t>  словарь</w:t>
      </w:r>
      <w:r w:rsidR="00792E5A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r w:rsidR="00497EF7">
        <w:rPr>
          <w:rFonts w:ascii="Times New Roman" w:eastAsia="Times New Roman" w:hAnsi="Times New Roman" w:cs="Times New Roman"/>
          <w:sz w:val="28"/>
          <w:szCs w:val="28"/>
        </w:rPr>
        <w:t>Под</w:t>
      </w:r>
      <w:r>
        <w:rPr>
          <w:rFonts w:ascii="Times New Roman" w:eastAsia="Times New Roman" w:hAnsi="Times New Roman" w:cs="Times New Roman"/>
          <w:sz w:val="28"/>
          <w:szCs w:val="28"/>
        </w:rPr>
        <w:t>  ред.  В.Н.  Ярцев</w:t>
      </w:r>
      <w:r w:rsidR="00497EF7"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sz w:val="28"/>
          <w:szCs w:val="28"/>
        </w:rPr>
        <w:t>.  – М.: Наука,</w:t>
      </w:r>
      <w:r w:rsidRPr="00B25EE5">
        <w:rPr>
          <w:rFonts w:ascii="Times New Roman" w:eastAsia="Times New Roman" w:hAnsi="Times New Roman" w:cs="Times New Roman"/>
          <w:sz w:val="28"/>
          <w:szCs w:val="28"/>
        </w:rPr>
        <w:t xml:space="preserve"> 1989.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522 с.</w:t>
      </w:r>
    </w:p>
    <w:p w:rsidR="00CE3B2A" w:rsidRPr="00364512" w:rsidRDefault="00CE3B2A" w:rsidP="00CE3B2A">
      <w:pPr>
        <w:pStyle w:val="a4"/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25EE5">
        <w:rPr>
          <w:rStyle w:val="st"/>
          <w:rFonts w:ascii="Times New Roman" w:hAnsi="Times New Roman" w:cs="Times New Roman"/>
          <w:sz w:val="28"/>
          <w:szCs w:val="28"/>
        </w:rPr>
        <w:t xml:space="preserve"> </w:t>
      </w:r>
      <w:r w:rsidRPr="00B25EE5">
        <w:rPr>
          <w:rFonts w:ascii="Times New Roman" w:hAnsi="Times New Roman" w:cs="Times New Roman"/>
          <w:iCs/>
          <w:sz w:val="28"/>
          <w:szCs w:val="28"/>
        </w:rPr>
        <w:t>Немченко В.</w:t>
      </w:r>
      <w:r w:rsidRPr="00C90E8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B25EE5">
        <w:rPr>
          <w:rFonts w:ascii="Times New Roman" w:hAnsi="Times New Roman" w:cs="Times New Roman"/>
          <w:iCs/>
          <w:sz w:val="28"/>
          <w:szCs w:val="28"/>
        </w:rPr>
        <w:t xml:space="preserve">Н. </w:t>
      </w:r>
      <w:r w:rsidRPr="00B25EE5">
        <w:rPr>
          <w:rFonts w:ascii="Times New Roman" w:hAnsi="Times New Roman" w:cs="Times New Roman"/>
          <w:sz w:val="28"/>
          <w:szCs w:val="28"/>
        </w:rPr>
        <w:t>Основные понятия лексикологии в терминах: Учебный словарь-справочник</w:t>
      </w:r>
      <w:r w:rsidR="00497EF7">
        <w:rPr>
          <w:rFonts w:ascii="Times New Roman" w:hAnsi="Times New Roman" w:cs="Times New Roman"/>
          <w:sz w:val="28"/>
          <w:szCs w:val="28"/>
        </w:rPr>
        <w:t xml:space="preserve"> / В. Н. Немченко</w:t>
      </w:r>
      <w:r w:rsidRPr="00B25EE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25EE5">
        <w:rPr>
          <w:rFonts w:ascii="Times New Roman" w:hAnsi="Times New Roman" w:cs="Times New Roman"/>
          <w:sz w:val="28"/>
          <w:szCs w:val="28"/>
        </w:rPr>
        <w:t xml:space="preserve">– Н. Новгород, 1995.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B25EE5">
        <w:rPr>
          <w:rFonts w:ascii="Times New Roman" w:hAnsi="Times New Roman" w:cs="Times New Roman"/>
          <w:sz w:val="28"/>
          <w:szCs w:val="28"/>
        </w:rPr>
        <w:t>251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B25E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E3B2A" w:rsidRPr="00364512" w:rsidRDefault="00CE3B2A" w:rsidP="00CE3B2A">
      <w:pPr>
        <w:pStyle w:val="a4"/>
        <w:spacing w:after="0" w:line="360" w:lineRule="auto"/>
        <w:ind w:left="106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3B2A" w:rsidRPr="000F2684" w:rsidRDefault="00A37B5D" w:rsidP="00CE3B2A">
      <w:pPr>
        <w:pStyle w:val="a4"/>
        <w:spacing w:after="0" w:line="360" w:lineRule="auto"/>
        <w:ind w:left="106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F26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</w:t>
      </w:r>
      <w:r w:rsidR="00C0648C" w:rsidRPr="000F26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атері</w:t>
      </w:r>
      <w:r w:rsidR="00CE3B2A" w:rsidRPr="000F26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ал</w:t>
      </w:r>
      <w:r w:rsidRPr="000F26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0648C" w:rsidRPr="000F26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дослідження</w:t>
      </w:r>
    </w:p>
    <w:p w:rsidR="00CE3B2A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DD3DC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Golden</w:t>
      </w:r>
      <w:r w:rsidRPr="00B25EE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Arthur. Memoirs of a Geisha</w:t>
      </w:r>
      <w:r w:rsidR="00153CC8" w:rsidRPr="00153CC8">
        <w:rPr>
          <w:rFonts w:ascii="Times New Roman" w:hAnsi="Times New Roman"/>
          <w:sz w:val="28"/>
          <w:szCs w:val="28"/>
          <w:lang w:val="en-US"/>
        </w:rPr>
        <w:t xml:space="preserve"> / </w:t>
      </w:r>
      <w:r w:rsidR="00153CC8">
        <w:rPr>
          <w:rFonts w:ascii="Times New Roman" w:hAnsi="Times New Roman"/>
          <w:sz w:val="28"/>
          <w:szCs w:val="28"/>
          <w:lang w:val="en-US"/>
        </w:rPr>
        <w:t>Arthur Golden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FA6CD3">
        <w:rPr>
          <w:rFonts w:ascii="Times New Roman" w:hAnsi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/>
          <w:sz w:val="28"/>
          <w:szCs w:val="28"/>
          <w:lang w:val="en-US"/>
        </w:rPr>
        <w:t>New York: Vintage Books, 1997. – 434 p.</w:t>
      </w:r>
    </w:p>
    <w:p w:rsidR="00DC5283" w:rsidRDefault="00DC5283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Ishiguro Kazuo. An Artist of the Floating World / Kazuo Ishiguro. – New York: Vintage Books, 1989. – 206 p.</w:t>
      </w:r>
    </w:p>
    <w:p w:rsidR="00CE3B2A" w:rsidRPr="003A55C9" w:rsidRDefault="00CE3B2A" w:rsidP="00CE3B2A">
      <w:pPr>
        <w:pStyle w:val="a4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Mitchell David. The Thousand Autumns of Jacob de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Zoet</w:t>
      </w:r>
      <w:proofErr w:type="spellEnd"/>
      <w:r w:rsidR="00153CC8">
        <w:rPr>
          <w:rFonts w:ascii="Times New Roman" w:hAnsi="Times New Roman"/>
          <w:sz w:val="28"/>
          <w:szCs w:val="28"/>
          <w:lang w:val="en-US"/>
        </w:rPr>
        <w:t xml:space="preserve"> / David Mitchell</w:t>
      </w:r>
      <w:r>
        <w:rPr>
          <w:rFonts w:ascii="Times New Roman" w:hAnsi="Times New Roman"/>
          <w:sz w:val="28"/>
          <w:szCs w:val="28"/>
          <w:lang w:val="en-US"/>
        </w:rPr>
        <w:t xml:space="preserve">. – New York: Random House, 2010. – </w:t>
      </w:r>
      <w:r w:rsidRPr="00CE46BC">
        <w:rPr>
          <w:rFonts w:ascii="Times New Roman" w:hAnsi="Times New Roman"/>
          <w:sz w:val="28"/>
          <w:szCs w:val="28"/>
          <w:lang w:val="en-US"/>
        </w:rPr>
        <w:t>637</w:t>
      </w:r>
      <w:r>
        <w:rPr>
          <w:rFonts w:ascii="Times New Roman" w:hAnsi="Times New Roman"/>
          <w:sz w:val="28"/>
          <w:szCs w:val="28"/>
          <w:lang w:val="en-US"/>
        </w:rPr>
        <w:t xml:space="preserve"> p.</w:t>
      </w:r>
    </w:p>
    <w:p w:rsidR="00CE3B2A" w:rsidRPr="00733884" w:rsidRDefault="00CE3B2A" w:rsidP="00CE3B2A">
      <w:pPr>
        <w:pStyle w:val="a4"/>
        <w:spacing w:after="0" w:line="360" w:lineRule="auto"/>
        <w:ind w:left="1069"/>
        <w:jc w:val="both"/>
        <w:rPr>
          <w:rStyle w:val="st"/>
          <w:rFonts w:ascii="Times New Roman" w:hAnsi="Times New Roman" w:cs="Times New Roman"/>
          <w:sz w:val="28"/>
          <w:szCs w:val="28"/>
          <w:lang w:val="en-US"/>
        </w:rPr>
      </w:pPr>
    </w:p>
    <w:p w:rsidR="00325E9E" w:rsidRDefault="00325E9E" w:rsidP="00CE3B2A">
      <w:pPr>
        <w:pStyle w:val="a4"/>
        <w:spacing w:after="0" w:line="360" w:lineRule="auto"/>
        <w:ind w:left="1069"/>
        <w:jc w:val="both"/>
        <w:rPr>
          <w:rStyle w:val="st"/>
          <w:rFonts w:ascii="Times New Roman" w:hAnsi="Times New Roman" w:cs="Times New Roman"/>
          <w:sz w:val="28"/>
          <w:szCs w:val="28"/>
          <w:lang w:val="uk-UA"/>
        </w:rPr>
      </w:pPr>
    </w:p>
    <w:p w:rsidR="00171801" w:rsidRDefault="00171801" w:rsidP="00CE3B2A">
      <w:pPr>
        <w:pStyle w:val="a4"/>
        <w:spacing w:after="0" w:line="360" w:lineRule="auto"/>
        <w:ind w:left="1069"/>
        <w:jc w:val="both"/>
        <w:rPr>
          <w:rStyle w:val="st"/>
          <w:rFonts w:ascii="Times New Roman" w:hAnsi="Times New Roman" w:cs="Times New Roman"/>
          <w:sz w:val="28"/>
          <w:szCs w:val="28"/>
          <w:lang w:val="uk-UA"/>
        </w:rPr>
      </w:pPr>
    </w:p>
    <w:p w:rsidR="00A912FB" w:rsidRPr="00A912FB" w:rsidRDefault="00A912FB" w:rsidP="00806F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A912FB" w:rsidRPr="00A912FB" w:rsidSect="00876AF3">
      <w:headerReference w:type="default" r:id="rId11"/>
      <w:pgSz w:w="11907" w:h="16840" w:code="9"/>
      <w:pgMar w:top="1134" w:right="851" w:bottom="1134" w:left="1701" w:header="720" w:footer="720" w:gutter="0"/>
      <w:pgNumType w:start="2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4783" w:rsidRDefault="001B4783" w:rsidP="00976589">
      <w:pPr>
        <w:pStyle w:val="a4"/>
        <w:spacing w:after="0" w:line="240" w:lineRule="auto"/>
      </w:pPr>
      <w:r>
        <w:separator/>
      </w:r>
    </w:p>
  </w:endnote>
  <w:endnote w:type="continuationSeparator" w:id="0">
    <w:p w:rsidR="001B4783" w:rsidRDefault="001B4783" w:rsidP="00976589">
      <w:pPr>
        <w:pStyle w:val="a4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iddenHorzOCR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4783" w:rsidRDefault="001B4783" w:rsidP="00976589">
      <w:pPr>
        <w:pStyle w:val="a4"/>
        <w:spacing w:after="0" w:line="240" w:lineRule="auto"/>
      </w:pPr>
      <w:r>
        <w:separator/>
      </w:r>
    </w:p>
  </w:footnote>
  <w:footnote w:type="continuationSeparator" w:id="0">
    <w:p w:rsidR="001B4783" w:rsidRDefault="001B4783" w:rsidP="00976589">
      <w:pPr>
        <w:pStyle w:val="a4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1483738"/>
    </w:sdtPr>
    <w:sdtEndPr>
      <w:rPr>
        <w:rFonts w:ascii="Times New Roman" w:hAnsi="Times New Roman" w:cs="Times New Roman"/>
        <w:sz w:val="28"/>
        <w:szCs w:val="28"/>
      </w:rPr>
    </w:sdtEndPr>
    <w:sdtContent>
      <w:p w:rsidR="00216B24" w:rsidRPr="00A86E9B" w:rsidRDefault="00216B24" w:rsidP="00922219">
        <w:pPr>
          <w:pStyle w:val="ab"/>
          <w:tabs>
            <w:tab w:val="clear" w:pos="9355"/>
            <w:tab w:val="right" w:pos="9639"/>
          </w:tabs>
          <w:ind w:right="-93"/>
          <w:jc w:val="right"/>
          <w:rPr>
            <w:rFonts w:ascii="Times New Roman" w:hAnsi="Times New Roman" w:cs="Times New Roman"/>
            <w:sz w:val="28"/>
            <w:szCs w:val="28"/>
          </w:rPr>
        </w:pPr>
        <w:r w:rsidRPr="00A86E9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A86E9B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A86E9B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06F32">
          <w:rPr>
            <w:rFonts w:ascii="Times New Roman" w:hAnsi="Times New Roman" w:cs="Times New Roman"/>
            <w:noProof/>
            <w:sz w:val="28"/>
            <w:szCs w:val="28"/>
          </w:rPr>
          <w:t>14</w:t>
        </w:r>
        <w:r w:rsidRPr="00A86E9B">
          <w:rPr>
            <w:rFonts w:ascii="Times New Roman" w:hAnsi="Times New Roman" w:cs="Times New Roman"/>
            <w:noProof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57D44"/>
    <w:multiLevelType w:val="hybridMultilevel"/>
    <w:tmpl w:val="F03E3254"/>
    <w:lvl w:ilvl="0" w:tplc="D1E0FA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8C6012"/>
    <w:multiLevelType w:val="multilevel"/>
    <w:tmpl w:val="BD308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A64350"/>
    <w:multiLevelType w:val="multilevel"/>
    <w:tmpl w:val="14CC5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8B2137"/>
    <w:multiLevelType w:val="multilevel"/>
    <w:tmpl w:val="C35A0F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ECD7FAC"/>
    <w:multiLevelType w:val="multilevel"/>
    <w:tmpl w:val="713C8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845356"/>
    <w:multiLevelType w:val="hybridMultilevel"/>
    <w:tmpl w:val="14205148"/>
    <w:lvl w:ilvl="0" w:tplc="1EA61F1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35C5B34"/>
    <w:multiLevelType w:val="hybridMultilevel"/>
    <w:tmpl w:val="5CBC0AA8"/>
    <w:lvl w:ilvl="0" w:tplc="21029F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9075C1D"/>
    <w:multiLevelType w:val="hybridMultilevel"/>
    <w:tmpl w:val="A3626C8E"/>
    <w:lvl w:ilvl="0" w:tplc="79703C9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B79266D"/>
    <w:multiLevelType w:val="multilevel"/>
    <w:tmpl w:val="60D2B9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DAD2643"/>
    <w:multiLevelType w:val="multilevel"/>
    <w:tmpl w:val="E648DE6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0">
    <w:nsid w:val="2036715E"/>
    <w:multiLevelType w:val="hybridMultilevel"/>
    <w:tmpl w:val="1B1C7F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595310"/>
    <w:multiLevelType w:val="hybridMultilevel"/>
    <w:tmpl w:val="51C6AC5E"/>
    <w:lvl w:ilvl="0" w:tplc="774876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292D6B6C"/>
    <w:multiLevelType w:val="hybridMultilevel"/>
    <w:tmpl w:val="5B7E68CC"/>
    <w:lvl w:ilvl="0" w:tplc="38BE46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A5D6BC7"/>
    <w:multiLevelType w:val="hybridMultilevel"/>
    <w:tmpl w:val="B6B26620"/>
    <w:lvl w:ilvl="0" w:tplc="B5FC2F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9F9551A"/>
    <w:multiLevelType w:val="hybridMultilevel"/>
    <w:tmpl w:val="CD66393A"/>
    <w:lvl w:ilvl="0" w:tplc="3FC856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CDC73FC"/>
    <w:multiLevelType w:val="hybridMultilevel"/>
    <w:tmpl w:val="ED44DC40"/>
    <w:lvl w:ilvl="0" w:tplc="503214E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DFE6D67"/>
    <w:multiLevelType w:val="hybridMultilevel"/>
    <w:tmpl w:val="39224AAC"/>
    <w:lvl w:ilvl="0" w:tplc="88DCD5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EAA44BC"/>
    <w:multiLevelType w:val="hybridMultilevel"/>
    <w:tmpl w:val="43941A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10605A"/>
    <w:multiLevelType w:val="multilevel"/>
    <w:tmpl w:val="62B8AA1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9">
    <w:nsid w:val="444420A8"/>
    <w:multiLevelType w:val="hybridMultilevel"/>
    <w:tmpl w:val="70F27694"/>
    <w:lvl w:ilvl="0" w:tplc="AFDAAD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45E65A1A"/>
    <w:multiLevelType w:val="hybridMultilevel"/>
    <w:tmpl w:val="AC0CE6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FE59D1"/>
    <w:multiLevelType w:val="multilevel"/>
    <w:tmpl w:val="C5EC946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2">
    <w:nsid w:val="54771D2B"/>
    <w:multiLevelType w:val="multilevel"/>
    <w:tmpl w:val="53F65D7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3">
    <w:nsid w:val="596C5A2D"/>
    <w:multiLevelType w:val="hybridMultilevel"/>
    <w:tmpl w:val="A32A044A"/>
    <w:lvl w:ilvl="0" w:tplc="7ACC5B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9B3041B"/>
    <w:multiLevelType w:val="multilevel"/>
    <w:tmpl w:val="53F65D7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5">
    <w:nsid w:val="5BEE10FC"/>
    <w:multiLevelType w:val="hybridMultilevel"/>
    <w:tmpl w:val="674C5012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1996877"/>
    <w:multiLevelType w:val="multilevel"/>
    <w:tmpl w:val="3816372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HiddenHorzOCR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7">
    <w:nsid w:val="6A047280"/>
    <w:multiLevelType w:val="hybridMultilevel"/>
    <w:tmpl w:val="143CA72C"/>
    <w:lvl w:ilvl="0" w:tplc="B0D0C2D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6BC83080"/>
    <w:multiLevelType w:val="hybridMultilevel"/>
    <w:tmpl w:val="20DE53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E0020D"/>
    <w:multiLevelType w:val="hybridMultilevel"/>
    <w:tmpl w:val="37368B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2B0133"/>
    <w:multiLevelType w:val="hybridMultilevel"/>
    <w:tmpl w:val="BF8632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1DD6AC1"/>
    <w:multiLevelType w:val="hybridMultilevel"/>
    <w:tmpl w:val="24E0F2E0"/>
    <w:lvl w:ilvl="0" w:tplc="F5B4A4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72A32F9E"/>
    <w:multiLevelType w:val="hybridMultilevel"/>
    <w:tmpl w:val="E18C5E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3E32D13"/>
    <w:multiLevelType w:val="hybridMultilevel"/>
    <w:tmpl w:val="E4C28810"/>
    <w:lvl w:ilvl="0" w:tplc="311A1C84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27"/>
  </w:num>
  <w:num w:numId="4">
    <w:abstractNumId w:val="8"/>
  </w:num>
  <w:num w:numId="5">
    <w:abstractNumId w:val="1"/>
  </w:num>
  <w:num w:numId="6">
    <w:abstractNumId w:val="4"/>
  </w:num>
  <w:num w:numId="7">
    <w:abstractNumId w:val="15"/>
  </w:num>
  <w:num w:numId="8">
    <w:abstractNumId w:val="25"/>
  </w:num>
  <w:num w:numId="9">
    <w:abstractNumId w:val="28"/>
  </w:num>
  <w:num w:numId="10">
    <w:abstractNumId w:val="26"/>
  </w:num>
  <w:num w:numId="11">
    <w:abstractNumId w:val="29"/>
  </w:num>
  <w:num w:numId="12">
    <w:abstractNumId w:val="20"/>
  </w:num>
  <w:num w:numId="13">
    <w:abstractNumId w:val="17"/>
  </w:num>
  <w:num w:numId="14">
    <w:abstractNumId w:val="32"/>
  </w:num>
  <w:num w:numId="15">
    <w:abstractNumId w:val="30"/>
  </w:num>
  <w:num w:numId="16">
    <w:abstractNumId w:val="18"/>
  </w:num>
  <w:num w:numId="17">
    <w:abstractNumId w:val="2"/>
  </w:num>
  <w:num w:numId="18">
    <w:abstractNumId w:val="10"/>
  </w:num>
  <w:num w:numId="19">
    <w:abstractNumId w:val="33"/>
  </w:num>
  <w:num w:numId="20">
    <w:abstractNumId w:val="22"/>
  </w:num>
  <w:num w:numId="21">
    <w:abstractNumId w:val="24"/>
  </w:num>
  <w:num w:numId="22">
    <w:abstractNumId w:val="3"/>
  </w:num>
  <w:num w:numId="23">
    <w:abstractNumId w:val="19"/>
  </w:num>
  <w:num w:numId="24">
    <w:abstractNumId w:val="21"/>
  </w:num>
  <w:num w:numId="25">
    <w:abstractNumId w:val="16"/>
  </w:num>
  <w:num w:numId="26">
    <w:abstractNumId w:val="6"/>
  </w:num>
  <w:num w:numId="27">
    <w:abstractNumId w:val="12"/>
  </w:num>
  <w:num w:numId="28">
    <w:abstractNumId w:val="14"/>
  </w:num>
  <w:num w:numId="29">
    <w:abstractNumId w:val="13"/>
  </w:num>
  <w:num w:numId="30">
    <w:abstractNumId w:val="23"/>
  </w:num>
  <w:num w:numId="31">
    <w:abstractNumId w:val="31"/>
  </w:num>
  <w:num w:numId="32">
    <w:abstractNumId w:val="0"/>
  </w:num>
  <w:num w:numId="33">
    <w:abstractNumId w:val="7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687"/>
    <w:rsid w:val="0000053F"/>
    <w:rsid w:val="000006A9"/>
    <w:rsid w:val="00004D01"/>
    <w:rsid w:val="000062E9"/>
    <w:rsid w:val="00007D14"/>
    <w:rsid w:val="00007FB7"/>
    <w:rsid w:val="00010911"/>
    <w:rsid w:val="0001282D"/>
    <w:rsid w:val="00015C83"/>
    <w:rsid w:val="00015E7C"/>
    <w:rsid w:val="00016C70"/>
    <w:rsid w:val="00017822"/>
    <w:rsid w:val="00025F9E"/>
    <w:rsid w:val="00026C4B"/>
    <w:rsid w:val="00027340"/>
    <w:rsid w:val="000318AE"/>
    <w:rsid w:val="00031D67"/>
    <w:rsid w:val="00035CF6"/>
    <w:rsid w:val="00037687"/>
    <w:rsid w:val="0004048B"/>
    <w:rsid w:val="000404D5"/>
    <w:rsid w:val="00042610"/>
    <w:rsid w:val="00044767"/>
    <w:rsid w:val="00044C74"/>
    <w:rsid w:val="000456B2"/>
    <w:rsid w:val="00046865"/>
    <w:rsid w:val="00047DC7"/>
    <w:rsid w:val="00050A7E"/>
    <w:rsid w:val="00054DD5"/>
    <w:rsid w:val="00057FF4"/>
    <w:rsid w:val="000610F8"/>
    <w:rsid w:val="0006214F"/>
    <w:rsid w:val="000640D8"/>
    <w:rsid w:val="0006668E"/>
    <w:rsid w:val="00066960"/>
    <w:rsid w:val="00066E60"/>
    <w:rsid w:val="000713CD"/>
    <w:rsid w:val="000716C6"/>
    <w:rsid w:val="00071CC4"/>
    <w:rsid w:val="00072F62"/>
    <w:rsid w:val="000754A6"/>
    <w:rsid w:val="00087D3B"/>
    <w:rsid w:val="0009086A"/>
    <w:rsid w:val="00095FD0"/>
    <w:rsid w:val="000970D5"/>
    <w:rsid w:val="000974D3"/>
    <w:rsid w:val="000A016D"/>
    <w:rsid w:val="000A0AFA"/>
    <w:rsid w:val="000A3C16"/>
    <w:rsid w:val="000A7A25"/>
    <w:rsid w:val="000B0C13"/>
    <w:rsid w:val="000B13C4"/>
    <w:rsid w:val="000B400C"/>
    <w:rsid w:val="000B53A5"/>
    <w:rsid w:val="000B6A69"/>
    <w:rsid w:val="000C0E39"/>
    <w:rsid w:val="000C3CB0"/>
    <w:rsid w:val="000C6394"/>
    <w:rsid w:val="000C6FE9"/>
    <w:rsid w:val="000C729A"/>
    <w:rsid w:val="000C7F68"/>
    <w:rsid w:val="000D047B"/>
    <w:rsid w:val="000D085B"/>
    <w:rsid w:val="000D0B55"/>
    <w:rsid w:val="000D3E99"/>
    <w:rsid w:val="000D69BE"/>
    <w:rsid w:val="000E136F"/>
    <w:rsid w:val="000E19F3"/>
    <w:rsid w:val="000E20CD"/>
    <w:rsid w:val="000E7F1A"/>
    <w:rsid w:val="000F1F12"/>
    <w:rsid w:val="000F2684"/>
    <w:rsid w:val="000F4CEB"/>
    <w:rsid w:val="001004B8"/>
    <w:rsid w:val="00100F32"/>
    <w:rsid w:val="00101316"/>
    <w:rsid w:val="00113BE9"/>
    <w:rsid w:val="00114161"/>
    <w:rsid w:val="0012188E"/>
    <w:rsid w:val="001226E0"/>
    <w:rsid w:val="00130AC6"/>
    <w:rsid w:val="00131CFB"/>
    <w:rsid w:val="0013235E"/>
    <w:rsid w:val="00133F58"/>
    <w:rsid w:val="001347D5"/>
    <w:rsid w:val="00134CF6"/>
    <w:rsid w:val="00135168"/>
    <w:rsid w:val="001415A6"/>
    <w:rsid w:val="00142D16"/>
    <w:rsid w:val="001502C5"/>
    <w:rsid w:val="00150BBA"/>
    <w:rsid w:val="0015160E"/>
    <w:rsid w:val="00153CC8"/>
    <w:rsid w:val="00155A0F"/>
    <w:rsid w:val="00155F26"/>
    <w:rsid w:val="00157BAD"/>
    <w:rsid w:val="00170E10"/>
    <w:rsid w:val="00171801"/>
    <w:rsid w:val="00173505"/>
    <w:rsid w:val="001753C1"/>
    <w:rsid w:val="00175FB7"/>
    <w:rsid w:val="00177579"/>
    <w:rsid w:val="00180AB0"/>
    <w:rsid w:val="00183546"/>
    <w:rsid w:val="00183DBB"/>
    <w:rsid w:val="00184BB7"/>
    <w:rsid w:val="00185569"/>
    <w:rsid w:val="00185BFA"/>
    <w:rsid w:val="00193277"/>
    <w:rsid w:val="00197AF7"/>
    <w:rsid w:val="001A0BB3"/>
    <w:rsid w:val="001A21F1"/>
    <w:rsid w:val="001A5266"/>
    <w:rsid w:val="001A6522"/>
    <w:rsid w:val="001B4783"/>
    <w:rsid w:val="001C318A"/>
    <w:rsid w:val="001C4E75"/>
    <w:rsid w:val="001C5C1D"/>
    <w:rsid w:val="001D093D"/>
    <w:rsid w:val="001D1EBF"/>
    <w:rsid w:val="001D2D63"/>
    <w:rsid w:val="001D3C2C"/>
    <w:rsid w:val="001D63BE"/>
    <w:rsid w:val="001E45A2"/>
    <w:rsid w:val="001E72D8"/>
    <w:rsid w:val="001E7B56"/>
    <w:rsid w:val="001F0632"/>
    <w:rsid w:val="001F2B4A"/>
    <w:rsid w:val="001F4320"/>
    <w:rsid w:val="00204E11"/>
    <w:rsid w:val="00205C54"/>
    <w:rsid w:val="002160A4"/>
    <w:rsid w:val="00216662"/>
    <w:rsid w:val="00216B24"/>
    <w:rsid w:val="00216DD2"/>
    <w:rsid w:val="002220BC"/>
    <w:rsid w:val="002240DF"/>
    <w:rsid w:val="002304C1"/>
    <w:rsid w:val="00230772"/>
    <w:rsid w:val="002404B7"/>
    <w:rsid w:val="00242127"/>
    <w:rsid w:val="0024292B"/>
    <w:rsid w:val="00243C58"/>
    <w:rsid w:val="002450D1"/>
    <w:rsid w:val="00245E6E"/>
    <w:rsid w:val="00247CEF"/>
    <w:rsid w:val="00250311"/>
    <w:rsid w:val="00250D3E"/>
    <w:rsid w:val="002515A7"/>
    <w:rsid w:val="00252438"/>
    <w:rsid w:val="00255DC7"/>
    <w:rsid w:val="002575CF"/>
    <w:rsid w:val="00262CDC"/>
    <w:rsid w:val="00263A45"/>
    <w:rsid w:val="00266502"/>
    <w:rsid w:val="00266F53"/>
    <w:rsid w:val="00275121"/>
    <w:rsid w:val="00275453"/>
    <w:rsid w:val="00277FDC"/>
    <w:rsid w:val="00280221"/>
    <w:rsid w:val="00280766"/>
    <w:rsid w:val="00284B73"/>
    <w:rsid w:val="0029199B"/>
    <w:rsid w:val="00292DCF"/>
    <w:rsid w:val="00294387"/>
    <w:rsid w:val="00294999"/>
    <w:rsid w:val="0029707C"/>
    <w:rsid w:val="002A0631"/>
    <w:rsid w:val="002A11E7"/>
    <w:rsid w:val="002A34C5"/>
    <w:rsid w:val="002A39A4"/>
    <w:rsid w:val="002A3A80"/>
    <w:rsid w:val="002A50D2"/>
    <w:rsid w:val="002A51CA"/>
    <w:rsid w:val="002A5398"/>
    <w:rsid w:val="002A76F7"/>
    <w:rsid w:val="002B1D17"/>
    <w:rsid w:val="002B28BD"/>
    <w:rsid w:val="002B3BD6"/>
    <w:rsid w:val="002B79C0"/>
    <w:rsid w:val="002C2A30"/>
    <w:rsid w:val="002C2DCF"/>
    <w:rsid w:val="002C337C"/>
    <w:rsid w:val="002C7B77"/>
    <w:rsid w:val="002D3022"/>
    <w:rsid w:val="002D3671"/>
    <w:rsid w:val="002D3A87"/>
    <w:rsid w:val="002E04F2"/>
    <w:rsid w:val="002E3138"/>
    <w:rsid w:val="002E33C0"/>
    <w:rsid w:val="002E4A88"/>
    <w:rsid w:val="002E6AEB"/>
    <w:rsid w:val="002F002B"/>
    <w:rsid w:val="002F39A4"/>
    <w:rsid w:val="002F4479"/>
    <w:rsid w:val="002F5B93"/>
    <w:rsid w:val="002F6E39"/>
    <w:rsid w:val="0030071C"/>
    <w:rsid w:val="00302C06"/>
    <w:rsid w:val="003030A0"/>
    <w:rsid w:val="0030315E"/>
    <w:rsid w:val="00305D61"/>
    <w:rsid w:val="00306007"/>
    <w:rsid w:val="0030651B"/>
    <w:rsid w:val="00313C61"/>
    <w:rsid w:val="0031561C"/>
    <w:rsid w:val="00325AB7"/>
    <w:rsid w:val="00325E9E"/>
    <w:rsid w:val="00326D96"/>
    <w:rsid w:val="00326FAF"/>
    <w:rsid w:val="00327DC1"/>
    <w:rsid w:val="0033013F"/>
    <w:rsid w:val="00332863"/>
    <w:rsid w:val="00334EBA"/>
    <w:rsid w:val="00336474"/>
    <w:rsid w:val="00336E13"/>
    <w:rsid w:val="00340E77"/>
    <w:rsid w:val="00343981"/>
    <w:rsid w:val="00345A67"/>
    <w:rsid w:val="00346C67"/>
    <w:rsid w:val="00347E19"/>
    <w:rsid w:val="003520B5"/>
    <w:rsid w:val="003530C4"/>
    <w:rsid w:val="00356484"/>
    <w:rsid w:val="00361AF8"/>
    <w:rsid w:val="00364512"/>
    <w:rsid w:val="003650C9"/>
    <w:rsid w:val="00366363"/>
    <w:rsid w:val="003667E4"/>
    <w:rsid w:val="00375EC3"/>
    <w:rsid w:val="003766C8"/>
    <w:rsid w:val="00377935"/>
    <w:rsid w:val="00380B5C"/>
    <w:rsid w:val="00382190"/>
    <w:rsid w:val="00383DFA"/>
    <w:rsid w:val="003844ED"/>
    <w:rsid w:val="00386BAA"/>
    <w:rsid w:val="0038714A"/>
    <w:rsid w:val="003877A9"/>
    <w:rsid w:val="0039057A"/>
    <w:rsid w:val="00391065"/>
    <w:rsid w:val="003911F2"/>
    <w:rsid w:val="00391556"/>
    <w:rsid w:val="00392759"/>
    <w:rsid w:val="00396D33"/>
    <w:rsid w:val="003A1A3F"/>
    <w:rsid w:val="003A1FC7"/>
    <w:rsid w:val="003A4122"/>
    <w:rsid w:val="003A55C9"/>
    <w:rsid w:val="003A6D3B"/>
    <w:rsid w:val="003B3F44"/>
    <w:rsid w:val="003B79EE"/>
    <w:rsid w:val="003C2077"/>
    <w:rsid w:val="003C3B17"/>
    <w:rsid w:val="003C771B"/>
    <w:rsid w:val="003C7DD5"/>
    <w:rsid w:val="003D0146"/>
    <w:rsid w:val="003D0516"/>
    <w:rsid w:val="003D1583"/>
    <w:rsid w:val="003D3AB9"/>
    <w:rsid w:val="003D3C6C"/>
    <w:rsid w:val="003D77BF"/>
    <w:rsid w:val="003E28EA"/>
    <w:rsid w:val="003E2DD6"/>
    <w:rsid w:val="003E3314"/>
    <w:rsid w:val="003E37F0"/>
    <w:rsid w:val="003E381C"/>
    <w:rsid w:val="003E4058"/>
    <w:rsid w:val="003E68B2"/>
    <w:rsid w:val="003E7DFE"/>
    <w:rsid w:val="003F27D9"/>
    <w:rsid w:val="003F2BBC"/>
    <w:rsid w:val="003F3649"/>
    <w:rsid w:val="003F5320"/>
    <w:rsid w:val="003F662E"/>
    <w:rsid w:val="00401DAF"/>
    <w:rsid w:val="004035E9"/>
    <w:rsid w:val="00406BA1"/>
    <w:rsid w:val="004113C4"/>
    <w:rsid w:val="004114CB"/>
    <w:rsid w:val="00413440"/>
    <w:rsid w:val="00413CA4"/>
    <w:rsid w:val="0042334D"/>
    <w:rsid w:val="00424918"/>
    <w:rsid w:val="0042643E"/>
    <w:rsid w:val="004308A7"/>
    <w:rsid w:val="004332E7"/>
    <w:rsid w:val="00433959"/>
    <w:rsid w:val="00435D9B"/>
    <w:rsid w:val="00437DE7"/>
    <w:rsid w:val="0044056C"/>
    <w:rsid w:val="004416A6"/>
    <w:rsid w:val="00441E4C"/>
    <w:rsid w:val="0044397A"/>
    <w:rsid w:val="0044538C"/>
    <w:rsid w:val="004457C9"/>
    <w:rsid w:val="004507F2"/>
    <w:rsid w:val="0045162E"/>
    <w:rsid w:val="0045166F"/>
    <w:rsid w:val="004525AB"/>
    <w:rsid w:val="004538B8"/>
    <w:rsid w:val="00454C2C"/>
    <w:rsid w:val="00457A6A"/>
    <w:rsid w:val="00457E2C"/>
    <w:rsid w:val="00464A22"/>
    <w:rsid w:val="00466BFF"/>
    <w:rsid w:val="004738A5"/>
    <w:rsid w:val="00480625"/>
    <w:rsid w:val="004807F2"/>
    <w:rsid w:val="00482D58"/>
    <w:rsid w:val="00483A82"/>
    <w:rsid w:val="004840A7"/>
    <w:rsid w:val="004865E7"/>
    <w:rsid w:val="00486AD0"/>
    <w:rsid w:val="00486F08"/>
    <w:rsid w:val="00493177"/>
    <w:rsid w:val="00495958"/>
    <w:rsid w:val="00496A71"/>
    <w:rsid w:val="00497EF7"/>
    <w:rsid w:val="004A5716"/>
    <w:rsid w:val="004B141F"/>
    <w:rsid w:val="004B4D0B"/>
    <w:rsid w:val="004B5B6F"/>
    <w:rsid w:val="004B7AF6"/>
    <w:rsid w:val="004C0D12"/>
    <w:rsid w:val="004C1C85"/>
    <w:rsid w:val="004C1C86"/>
    <w:rsid w:val="004C492F"/>
    <w:rsid w:val="004C5981"/>
    <w:rsid w:val="004C5C2B"/>
    <w:rsid w:val="004C611F"/>
    <w:rsid w:val="004D2A0B"/>
    <w:rsid w:val="004D2B02"/>
    <w:rsid w:val="004D5B8E"/>
    <w:rsid w:val="004D6B0F"/>
    <w:rsid w:val="004D730D"/>
    <w:rsid w:val="004D7C40"/>
    <w:rsid w:val="004E099F"/>
    <w:rsid w:val="004E103A"/>
    <w:rsid w:val="004E1D9C"/>
    <w:rsid w:val="004E1E43"/>
    <w:rsid w:val="004E4331"/>
    <w:rsid w:val="004E6397"/>
    <w:rsid w:val="004E6AEF"/>
    <w:rsid w:val="004E6EEC"/>
    <w:rsid w:val="004F6FD2"/>
    <w:rsid w:val="00502C4F"/>
    <w:rsid w:val="00505B2C"/>
    <w:rsid w:val="00505DAB"/>
    <w:rsid w:val="00507F73"/>
    <w:rsid w:val="00510CC0"/>
    <w:rsid w:val="0051292B"/>
    <w:rsid w:val="00512CCF"/>
    <w:rsid w:val="00513888"/>
    <w:rsid w:val="00514E65"/>
    <w:rsid w:val="005251EF"/>
    <w:rsid w:val="00526519"/>
    <w:rsid w:val="00526951"/>
    <w:rsid w:val="00530FEC"/>
    <w:rsid w:val="0053370B"/>
    <w:rsid w:val="0053435D"/>
    <w:rsid w:val="00537156"/>
    <w:rsid w:val="0054604E"/>
    <w:rsid w:val="005500AF"/>
    <w:rsid w:val="00551826"/>
    <w:rsid w:val="00551EE1"/>
    <w:rsid w:val="0056239B"/>
    <w:rsid w:val="00563182"/>
    <w:rsid w:val="00564251"/>
    <w:rsid w:val="00565E2B"/>
    <w:rsid w:val="0057761A"/>
    <w:rsid w:val="005801EF"/>
    <w:rsid w:val="00583054"/>
    <w:rsid w:val="00585D1C"/>
    <w:rsid w:val="005865A2"/>
    <w:rsid w:val="005878FB"/>
    <w:rsid w:val="00590303"/>
    <w:rsid w:val="00594822"/>
    <w:rsid w:val="005951C9"/>
    <w:rsid w:val="0059548B"/>
    <w:rsid w:val="00595ECA"/>
    <w:rsid w:val="00596022"/>
    <w:rsid w:val="00596905"/>
    <w:rsid w:val="005975A1"/>
    <w:rsid w:val="005A00B4"/>
    <w:rsid w:val="005A0A9B"/>
    <w:rsid w:val="005A250E"/>
    <w:rsid w:val="005A257F"/>
    <w:rsid w:val="005A411A"/>
    <w:rsid w:val="005A591F"/>
    <w:rsid w:val="005A59A3"/>
    <w:rsid w:val="005A5F8E"/>
    <w:rsid w:val="005A68C5"/>
    <w:rsid w:val="005A7EC5"/>
    <w:rsid w:val="005B4926"/>
    <w:rsid w:val="005B55A9"/>
    <w:rsid w:val="005C1A18"/>
    <w:rsid w:val="005C1C49"/>
    <w:rsid w:val="005C1F10"/>
    <w:rsid w:val="005C2D40"/>
    <w:rsid w:val="005C49B3"/>
    <w:rsid w:val="005C6198"/>
    <w:rsid w:val="005C6C02"/>
    <w:rsid w:val="005D7F41"/>
    <w:rsid w:val="005E12E3"/>
    <w:rsid w:val="005E398D"/>
    <w:rsid w:val="005E4948"/>
    <w:rsid w:val="005E4F5B"/>
    <w:rsid w:val="005E5AFD"/>
    <w:rsid w:val="005E6519"/>
    <w:rsid w:val="005F194B"/>
    <w:rsid w:val="005F3EA6"/>
    <w:rsid w:val="005F56BA"/>
    <w:rsid w:val="005F5733"/>
    <w:rsid w:val="00600937"/>
    <w:rsid w:val="006156BE"/>
    <w:rsid w:val="00617BA6"/>
    <w:rsid w:val="00622FE7"/>
    <w:rsid w:val="00623B90"/>
    <w:rsid w:val="0062706B"/>
    <w:rsid w:val="0062736B"/>
    <w:rsid w:val="00633F1B"/>
    <w:rsid w:val="00635477"/>
    <w:rsid w:val="00636CB3"/>
    <w:rsid w:val="0063796E"/>
    <w:rsid w:val="006401C4"/>
    <w:rsid w:val="006402AF"/>
    <w:rsid w:val="0064127C"/>
    <w:rsid w:val="006412E5"/>
    <w:rsid w:val="00644C43"/>
    <w:rsid w:val="00645182"/>
    <w:rsid w:val="00647DFF"/>
    <w:rsid w:val="006505B5"/>
    <w:rsid w:val="00656082"/>
    <w:rsid w:val="00656180"/>
    <w:rsid w:val="0066265A"/>
    <w:rsid w:val="00662A40"/>
    <w:rsid w:val="00666D1E"/>
    <w:rsid w:val="00667A0F"/>
    <w:rsid w:val="0067098F"/>
    <w:rsid w:val="0067102C"/>
    <w:rsid w:val="00674C15"/>
    <w:rsid w:val="006752C3"/>
    <w:rsid w:val="0067677E"/>
    <w:rsid w:val="00676AA8"/>
    <w:rsid w:val="006777DB"/>
    <w:rsid w:val="006803CB"/>
    <w:rsid w:val="00680D40"/>
    <w:rsid w:val="00685147"/>
    <w:rsid w:val="00685B4A"/>
    <w:rsid w:val="00690249"/>
    <w:rsid w:val="00690484"/>
    <w:rsid w:val="00690BA4"/>
    <w:rsid w:val="00693750"/>
    <w:rsid w:val="00694451"/>
    <w:rsid w:val="00695566"/>
    <w:rsid w:val="006B06CA"/>
    <w:rsid w:val="006B31E0"/>
    <w:rsid w:val="006B471F"/>
    <w:rsid w:val="006B5B1C"/>
    <w:rsid w:val="006C3AA0"/>
    <w:rsid w:val="006D0F3D"/>
    <w:rsid w:val="006D2015"/>
    <w:rsid w:val="006D22B8"/>
    <w:rsid w:val="006D5EDF"/>
    <w:rsid w:val="006D63BF"/>
    <w:rsid w:val="006D732B"/>
    <w:rsid w:val="006E2347"/>
    <w:rsid w:val="006E24F9"/>
    <w:rsid w:val="006E33DD"/>
    <w:rsid w:val="006E39DE"/>
    <w:rsid w:val="006E5368"/>
    <w:rsid w:val="006E77C8"/>
    <w:rsid w:val="006F5E09"/>
    <w:rsid w:val="006F691D"/>
    <w:rsid w:val="007000BA"/>
    <w:rsid w:val="007014F8"/>
    <w:rsid w:val="007019E6"/>
    <w:rsid w:val="00701AC5"/>
    <w:rsid w:val="00703B40"/>
    <w:rsid w:val="00703BB7"/>
    <w:rsid w:val="007044F3"/>
    <w:rsid w:val="00704BFB"/>
    <w:rsid w:val="00706009"/>
    <w:rsid w:val="007076CE"/>
    <w:rsid w:val="0071149C"/>
    <w:rsid w:val="00714389"/>
    <w:rsid w:val="0071537D"/>
    <w:rsid w:val="00721771"/>
    <w:rsid w:val="00725675"/>
    <w:rsid w:val="00727992"/>
    <w:rsid w:val="00731450"/>
    <w:rsid w:val="00733884"/>
    <w:rsid w:val="00733D39"/>
    <w:rsid w:val="00733FFF"/>
    <w:rsid w:val="00734515"/>
    <w:rsid w:val="007362BB"/>
    <w:rsid w:val="007362F0"/>
    <w:rsid w:val="0074387F"/>
    <w:rsid w:val="00747EAB"/>
    <w:rsid w:val="0075699D"/>
    <w:rsid w:val="00757619"/>
    <w:rsid w:val="007579A6"/>
    <w:rsid w:val="00760A1D"/>
    <w:rsid w:val="00761302"/>
    <w:rsid w:val="00761DFB"/>
    <w:rsid w:val="0076224A"/>
    <w:rsid w:val="00764615"/>
    <w:rsid w:val="0077138C"/>
    <w:rsid w:val="00771AD1"/>
    <w:rsid w:val="007724B1"/>
    <w:rsid w:val="00774533"/>
    <w:rsid w:val="00774A8D"/>
    <w:rsid w:val="00780DA8"/>
    <w:rsid w:val="0078182B"/>
    <w:rsid w:val="00781BEB"/>
    <w:rsid w:val="0078468B"/>
    <w:rsid w:val="007916D1"/>
    <w:rsid w:val="00792123"/>
    <w:rsid w:val="00792E5A"/>
    <w:rsid w:val="00793254"/>
    <w:rsid w:val="00793D77"/>
    <w:rsid w:val="00794E73"/>
    <w:rsid w:val="007A2AB9"/>
    <w:rsid w:val="007A73E4"/>
    <w:rsid w:val="007B221E"/>
    <w:rsid w:val="007B3FDD"/>
    <w:rsid w:val="007B489C"/>
    <w:rsid w:val="007B58D9"/>
    <w:rsid w:val="007C158F"/>
    <w:rsid w:val="007C1635"/>
    <w:rsid w:val="007C167F"/>
    <w:rsid w:val="007C2210"/>
    <w:rsid w:val="007D042F"/>
    <w:rsid w:val="007D5147"/>
    <w:rsid w:val="007D5AAB"/>
    <w:rsid w:val="007D6BD9"/>
    <w:rsid w:val="007D782C"/>
    <w:rsid w:val="007E13F7"/>
    <w:rsid w:val="007E28F7"/>
    <w:rsid w:val="007F35F9"/>
    <w:rsid w:val="007F3C04"/>
    <w:rsid w:val="007F478C"/>
    <w:rsid w:val="007F6117"/>
    <w:rsid w:val="007F67B9"/>
    <w:rsid w:val="008010C5"/>
    <w:rsid w:val="0080351B"/>
    <w:rsid w:val="00806E67"/>
    <w:rsid w:val="00806F32"/>
    <w:rsid w:val="00813D67"/>
    <w:rsid w:val="008147A3"/>
    <w:rsid w:val="00814B49"/>
    <w:rsid w:val="0081678C"/>
    <w:rsid w:val="00817537"/>
    <w:rsid w:val="00820858"/>
    <w:rsid w:val="00820FCF"/>
    <w:rsid w:val="00822570"/>
    <w:rsid w:val="00823108"/>
    <w:rsid w:val="00823CFF"/>
    <w:rsid w:val="00827F46"/>
    <w:rsid w:val="008305B7"/>
    <w:rsid w:val="00830941"/>
    <w:rsid w:val="00835DE3"/>
    <w:rsid w:val="00837442"/>
    <w:rsid w:val="00837D20"/>
    <w:rsid w:val="00845DDC"/>
    <w:rsid w:val="0084682D"/>
    <w:rsid w:val="00847847"/>
    <w:rsid w:val="00857092"/>
    <w:rsid w:val="00870BAC"/>
    <w:rsid w:val="008711B9"/>
    <w:rsid w:val="0087142F"/>
    <w:rsid w:val="008717C8"/>
    <w:rsid w:val="00874B1A"/>
    <w:rsid w:val="00875635"/>
    <w:rsid w:val="00876AF3"/>
    <w:rsid w:val="0087754F"/>
    <w:rsid w:val="00885D00"/>
    <w:rsid w:val="0088664E"/>
    <w:rsid w:val="0088720C"/>
    <w:rsid w:val="00894FFF"/>
    <w:rsid w:val="00895386"/>
    <w:rsid w:val="008961BA"/>
    <w:rsid w:val="008A1BED"/>
    <w:rsid w:val="008A2EB8"/>
    <w:rsid w:val="008A421A"/>
    <w:rsid w:val="008A4583"/>
    <w:rsid w:val="008A4FC0"/>
    <w:rsid w:val="008A5A53"/>
    <w:rsid w:val="008A70C8"/>
    <w:rsid w:val="008B2CF2"/>
    <w:rsid w:val="008B7F9D"/>
    <w:rsid w:val="008C0E93"/>
    <w:rsid w:val="008C3565"/>
    <w:rsid w:val="008C47E2"/>
    <w:rsid w:val="008C7F49"/>
    <w:rsid w:val="008D1998"/>
    <w:rsid w:val="008D275B"/>
    <w:rsid w:val="008D622F"/>
    <w:rsid w:val="008E0EB3"/>
    <w:rsid w:val="008E21C8"/>
    <w:rsid w:val="008E27FB"/>
    <w:rsid w:val="008E5F78"/>
    <w:rsid w:val="008E699E"/>
    <w:rsid w:val="008E6EA7"/>
    <w:rsid w:val="008F12C4"/>
    <w:rsid w:val="008F364A"/>
    <w:rsid w:val="008F53F4"/>
    <w:rsid w:val="008F5ED0"/>
    <w:rsid w:val="008F7F30"/>
    <w:rsid w:val="00901005"/>
    <w:rsid w:val="009025C4"/>
    <w:rsid w:val="009032B7"/>
    <w:rsid w:val="00903DFC"/>
    <w:rsid w:val="009043F1"/>
    <w:rsid w:val="0090603C"/>
    <w:rsid w:val="0090687F"/>
    <w:rsid w:val="00910F98"/>
    <w:rsid w:val="00913005"/>
    <w:rsid w:val="009146D7"/>
    <w:rsid w:val="00921A89"/>
    <w:rsid w:val="00922219"/>
    <w:rsid w:val="00924D40"/>
    <w:rsid w:val="0093121C"/>
    <w:rsid w:val="009316A8"/>
    <w:rsid w:val="00932E26"/>
    <w:rsid w:val="009352BA"/>
    <w:rsid w:val="00935B2A"/>
    <w:rsid w:val="0093631E"/>
    <w:rsid w:val="00936526"/>
    <w:rsid w:val="009365E1"/>
    <w:rsid w:val="00937862"/>
    <w:rsid w:val="00941350"/>
    <w:rsid w:val="009470A4"/>
    <w:rsid w:val="00947520"/>
    <w:rsid w:val="00950760"/>
    <w:rsid w:val="00951485"/>
    <w:rsid w:val="00955E4E"/>
    <w:rsid w:val="00963B6A"/>
    <w:rsid w:val="00966387"/>
    <w:rsid w:val="00966C7D"/>
    <w:rsid w:val="00970631"/>
    <w:rsid w:val="00971DD6"/>
    <w:rsid w:val="009720C4"/>
    <w:rsid w:val="0097314D"/>
    <w:rsid w:val="009735D0"/>
    <w:rsid w:val="00973A82"/>
    <w:rsid w:val="0097444B"/>
    <w:rsid w:val="009746AA"/>
    <w:rsid w:val="00976589"/>
    <w:rsid w:val="009770BF"/>
    <w:rsid w:val="0098053B"/>
    <w:rsid w:val="00982B83"/>
    <w:rsid w:val="00984557"/>
    <w:rsid w:val="009869C2"/>
    <w:rsid w:val="00986A0F"/>
    <w:rsid w:val="00986B4F"/>
    <w:rsid w:val="0099119D"/>
    <w:rsid w:val="009926CE"/>
    <w:rsid w:val="009978A5"/>
    <w:rsid w:val="00997CEF"/>
    <w:rsid w:val="009A1E58"/>
    <w:rsid w:val="009A204D"/>
    <w:rsid w:val="009A2271"/>
    <w:rsid w:val="009A385F"/>
    <w:rsid w:val="009A5909"/>
    <w:rsid w:val="009A6B5E"/>
    <w:rsid w:val="009B0AF6"/>
    <w:rsid w:val="009B0BD1"/>
    <w:rsid w:val="009B221A"/>
    <w:rsid w:val="009B7112"/>
    <w:rsid w:val="009C0591"/>
    <w:rsid w:val="009C600D"/>
    <w:rsid w:val="009C7131"/>
    <w:rsid w:val="009D1177"/>
    <w:rsid w:val="009D2699"/>
    <w:rsid w:val="009D5489"/>
    <w:rsid w:val="009D715C"/>
    <w:rsid w:val="009E0160"/>
    <w:rsid w:val="009E1222"/>
    <w:rsid w:val="009E29C1"/>
    <w:rsid w:val="009E3C69"/>
    <w:rsid w:val="009E53F5"/>
    <w:rsid w:val="009E56D3"/>
    <w:rsid w:val="009E6561"/>
    <w:rsid w:val="009F1693"/>
    <w:rsid w:val="009F17B8"/>
    <w:rsid w:val="009F1825"/>
    <w:rsid w:val="009F1ED1"/>
    <w:rsid w:val="009F2DF7"/>
    <w:rsid w:val="009F3866"/>
    <w:rsid w:val="009F5CA8"/>
    <w:rsid w:val="009F7249"/>
    <w:rsid w:val="009F7C4A"/>
    <w:rsid w:val="00A00CC8"/>
    <w:rsid w:val="00A02D26"/>
    <w:rsid w:val="00A043A7"/>
    <w:rsid w:val="00A101E5"/>
    <w:rsid w:val="00A10772"/>
    <w:rsid w:val="00A113A3"/>
    <w:rsid w:val="00A117BA"/>
    <w:rsid w:val="00A12361"/>
    <w:rsid w:val="00A12AED"/>
    <w:rsid w:val="00A12AFE"/>
    <w:rsid w:val="00A13020"/>
    <w:rsid w:val="00A148B4"/>
    <w:rsid w:val="00A15407"/>
    <w:rsid w:val="00A1625A"/>
    <w:rsid w:val="00A16E7B"/>
    <w:rsid w:val="00A209B6"/>
    <w:rsid w:val="00A22F63"/>
    <w:rsid w:val="00A2509E"/>
    <w:rsid w:val="00A30309"/>
    <w:rsid w:val="00A32104"/>
    <w:rsid w:val="00A36151"/>
    <w:rsid w:val="00A36169"/>
    <w:rsid w:val="00A37668"/>
    <w:rsid w:val="00A37B5D"/>
    <w:rsid w:val="00A443A5"/>
    <w:rsid w:val="00A45161"/>
    <w:rsid w:val="00A501FA"/>
    <w:rsid w:val="00A527AC"/>
    <w:rsid w:val="00A52B80"/>
    <w:rsid w:val="00A55C08"/>
    <w:rsid w:val="00A61109"/>
    <w:rsid w:val="00A61CA6"/>
    <w:rsid w:val="00A621B7"/>
    <w:rsid w:val="00A6266A"/>
    <w:rsid w:val="00A647B3"/>
    <w:rsid w:val="00A66284"/>
    <w:rsid w:val="00A67E7C"/>
    <w:rsid w:val="00A703E8"/>
    <w:rsid w:val="00A707CD"/>
    <w:rsid w:val="00A70A49"/>
    <w:rsid w:val="00A72CB4"/>
    <w:rsid w:val="00A74EEE"/>
    <w:rsid w:val="00A75131"/>
    <w:rsid w:val="00A7723D"/>
    <w:rsid w:val="00A814A9"/>
    <w:rsid w:val="00A841D6"/>
    <w:rsid w:val="00A84B9C"/>
    <w:rsid w:val="00A858CC"/>
    <w:rsid w:val="00A85C9C"/>
    <w:rsid w:val="00A869D2"/>
    <w:rsid w:val="00A86E9B"/>
    <w:rsid w:val="00A87D88"/>
    <w:rsid w:val="00A9100E"/>
    <w:rsid w:val="00A912FB"/>
    <w:rsid w:val="00A91E62"/>
    <w:rsid w:val="00AA04B5"/>
    <w:rsid w:val="00AA3370"/>
    <w:rsid w:val="00AB1B5C"/>
    <w:rsid w:val="00AB38CF"/>
    <w:rsid w:val="00AB400B"/>
    <w:rsid w:val="00AB4F70"/>
    <w:rsid w:val="00AB6E16"/>
    <w:rsid w:val="00AB750D"/>
    <w:rsid w:val="00AC11F2"/>
    <w:rsid w:val="00AC25C6"/>
    <w:rsid w:val="00AC455C"/>
    <w:rsid w:val="00AC5C50"/>
    <w:rsid w:val="00AC5D65"/>
    <w:rsid w:val="00AC76BA"/>
    <w:rsid w:val="00AC7E89"/>
    <w:rsid w:val="00AD0EEE"/>
    <w:rsid w:val="00AD1AFE"/>
    <w:rsid w:val="00AD384F"/>
    <w:rsid w:val="00AD3AA1"/>
    <w:rsid w:val="00AD546F"/>
    <w:rsid w:val="00AE175C"/>
    <w:rsid w:val="00AE32CA"/>
    <w:rsid w:val="00AE59CB"/>
    <w:rsid w:val="00AE7C04"/>
    <w:rsid w:val="00AE7F74"/>
    <w:rsid w:val="00AF3FFF"/>
    <w:rsid w:val="00AF6C7D"/>
    <w:rsid w:val="00B00652"/>
    <w:rsid w:val="00B023B2"/>
    <w:rsid w:val="00B025FF"/>
    <w:rsid w:val="00B0361C"/>
    <w:rsid w:val="00B04CBF"/>
    <w:rsid w:val="00B077A5"/>
    <w:rsid w:val="00B10B9D"/>
    <w:rsid w:val="00B13CD5"/>
    <w:rsid w:val="00B15703"/>
    <w:rsid w:val="00B21C98"/>
    <w:rsid w:val="00B25EE5"/>
    <w:rsid w:val="00B263AD"/>
    <w:rsid w:val="00B31124"/>
    <w:rsid w:val="00B31141"/>
    <w:rsid w:val="00B33D78"/>
    <w:rsid w:val="00B35201"/>
    <w:rsid w:val="00B357C4"/>
    <w:rsid w:val="00B36436"/>
    <w:rsid w:val="00B449FF"/>
    <w:rsid w:val="00B5224D"/>
    <w:rsid w:val="00B53DEE"/>
    <w:rsid w:val="00B548F9"/>
    <w:rsid w:val="00B56265"/>
    <w:rsid w:val="00B56BE6"/>
    <w:rsid w:val="00B6197F"/>
    <w:rsid w:val="00B63216"/>
    <w:rsid w:val="00B665DE"/>
    <w:rsid w:val="00B71B4A"/>
    <w:rsid w:val="00B72027"/>
    <w:rsid w:val="00B74F0D"/>
    <w:rsid w:val="00B7547C"/>
    <w:rsid w:val="00B76639"/>
    <w:rsid w:val="00B76876"/>
    <w:rsid w:val="00B8152C"/>
    <w:rsid w:val="00B83CD2"/>
    <w:rsid w:val="00B85A52"/>
    <w:rsid w:val="00B86559"/>
    <w:rsid w:val="00B86A2D"/>
    <w:rsid w:val="00B91B90"/>
    <w:rsid w:val="00B9288C"/>
    <w:rsid w:val="00B92952"/>
    <w:rsid w:val="00B937E9"/>
    <w:rsid w:val="00B93847"/>
    <w:rsid w:val="00B94183"/>
    <w:rsid w:val="00B95605"/>
    <w:rsid w:val="00B97402"/>
    <w:rsid w:val="00BA1B11"/>
    <w:rsid w:val="00BA53B4"/>
    <w:rsid w:val="00BA67DF"/>
    <w:rsid w:val="00BB6CE3"/>
    <w:rsid w:val="00BB7968"/>
    <w:rsid w:val="00BC0677"/>
    <w:rsid w:val="00BC2071"/>
    <w:rsid w:val="00BC24B6"/>
    <w:rsid w:val="00BC26A0"/>
    <w:rsid w:val="00BC3ED8"/>
    <w:rsid w:val="00BC46D3"/>
    <w:rsid w:val="00BC7964"/>
    <w:rsid w:val="00BC7C12"/>
    <w:rsid w:val="00BD22CC"/>
    <w:rsid w:val="00BD3251"/>
    <w:rsid w:val="00BD332C"/>
    <w:rsid w:val="00BD7666"/>
    <w:rsid w:val="00BD7BBD"/>
    <w:rsid w:val="00BE15D5"/>
    <w:rsid w:val="00BE1EF9"/>
    <w:rsid w:val="00BE2EE8"/>
    <w:rsid w:val="00BE5CFC"/>
    <w:rsid w:val="00BE5E1A"/>
    <w:rsid w:val="00BE645E"/>
    <w:rsid w:val="00BE66F5"/>
    <w:rsid w:val="00BE6904"/>
    <w:rsid w:val="00BF0F2A"/>
    <w:rsid w:val="00BF1C1F"/>
    <w:rsid w:val="00BF23A3"/>
    <w:rsid w:val="00BF463C"/>
    <w:rsid w:val="00C001F9"/>
    <w:rsid w:val="00C00DA5"/>
    <w:rsid w:val="00C0367C"/>
    <w:rsid w:val="00C0426C"/>
    <w:rsid w:val="00C04473"/>
    <w:rsid w:val="00C05566"/>
    <w:rsid w:val="00C06239"/>
    <w:rsid w:val="00C0648C"/>
    <w:rsid w:val="00C10723"/>
    <w:rsid w:val="00C11748"/>
    <w:rsid w:val="00C151EF"/>
    <w:rsid w:val="00C16096"/>
    <w:rsid w:val="00C16E4C"/>
    <w:rsid w:val="00C2052C"/>
    <w:rsid w:val="00C22E33"/>
    <w:rsid w:val="00C236DB"/>
    <w:rsid w:val="00C25132"/>
    <w:rsid w:val="00C260B5"/>
    <w:rsid w:val="00C274E0"/>
    <w:rsid w:val="00C30B71"/>
    <w:rsid w:val="00C316F4"/>
    <w:rsid w:val="00C3216A"/>
    <w:rsid w:val="00C354D0"/>
    <w:rsid w:val="00C35E5E"/>
    <w:rsid w:val="00C369C2"/>
    <w:rsid w:val="00C36AE3"/>
    <w:rsid w:val="00C41321"/>
    <w:rsid w:val="00C4641E"/>
    <w:rsid w:val="00C46EA7"/>
    <w:rsid w:val="00C47576"/>
    <w:rsid w:val="00C47821"/>
    <w:rsid w:val="00C47A25"/>
    <w:rsid w:val="00C50F87"/>
    <w:rsid w:val="00C52999"/>
    <w:rsid w:val="00C60A72"/>
    <w:rsid w:val="00C60BDC"/>
    <w:rsid w:val="00C641CC"/>
    <w:rsid w:val="00C6471B"/>
    <w:rsid w:val="00C64B28"/>
    <w:rsid w:val="00C745CD"/>
    <w:rsid w:val="00C76828"/>
    <w:rsid w:val="00C77FB6"/>
    <w:rsid w:val="00C80F6B"/>
    <w:rsid w:val="00C87F78"/>
    <w:rsid w:val="00C90309"/>
    <w:rsid w:val="00C91F66"/>
    <w:rsid w:val="00C92484"/>
    <w:rsid w:val="00C96BD9"/>
    <w:rsid w:val="00CA03C2"/>
    <w:rsid w:val="00CA6FC4"/>
    <w:rsid w:val="00CA7651"/>
    <w:rsid w:val="00CA7658"/>
    <w:rsid w:val="00CA7ADA"/>
    <w:rsid w:val="00CB250B"/>
    <w:rsid w:val="00CB43E8"/>
    <w:rsid w:val="00CB67CF"/>
    <w:rsid w:val="00CB689D"/>
    <w:rsid w:val="00CC18D7"/>
    <w:rsid w:val="00CC197B"/>
    <w:rsid w:val="00CC214B"/>
    <w:rsid w:val="00CC2CE5"/>
    <w:rsid w:val="00CC3082"/>
    <w:rsid w:val="00CC42CB"/>
    <w:rsid w:val="00CD05CF"/>
    <w:rsid w:val="00CD20F9"/>
    <w:rsid w:val="00CD2AB6"/>
    <w:rsid w:val="00CD507A"/>
    <w:rsid w:val="00CD66A7"/>
    <w:rsid w:val="00CD7107"/>
    <w:rsid w:val="00CD76FE"/>
    <w:rsid w:val="00CD793D"/>
    <w:rsid w:val="00CE271A"/>
    <w:rsid w:val="00CE3387"/>
    <w:rsid w:val="00CE380B"/>
    <w:rsid w:val="00CE3B2A"/>
    <w:rsid w:val="00CE5382"/>
    <w:rsid w:val="00CE69A2"/>
    <w:rsid w:val="00CE715E"/>
    <w:rsid w:val="00CF10E3"/>
    <w:rsid w:val="00CF62F1"/>
    <w:rsid w:val="00CF6EFB"/>
    <w:rsid w:val="00D00C0C"/>
    <w:rsid w:val="00D026F9"/>
    <w:rsid w:val="00D027B7"/>
    <w:rsid w:val="00D16D5B"/>
    <w:rsid w:val="00D20E26"/>
    <w:rsid w:val="00D215BE"/>
    <w:rsid w:val="00D27166"/>
    <w:rsid w:val="00D271A6"/>
    <w:rsid w:val="00D309E8"/>
    <w:rsid w:val="00D316DD"/>
    <w:rsid w:val="00D316FA"/>
    <w:rsid w:val="00D336A7"/>
    <w:rsid w:val="00D34AD6"/>
    <w:rsid w:val="00D35A80"/>
    <w:rsid w:val="00D36169"/>
    <w:rsid w:val="00D36E58"/>
    <w:rsid w:val="00D371BD"/>
    <w:rsid w:val="00D437DA"/>
    <w:rsid w:val="00D4462F"/>
    <w:rsid w:val="00D477FF"/>
    <w:rsid w:val="00D5355B"/>
    <w:rsid w:val="00D552E2"/>
    <w:rsid w:val="00D57614"/>
    <w:rsid w:val="00D57B29"/>
    <w:rsid w:val="00D57F55"/>
    <w:rsid w:val="00D61B2C"/>
    <w:rsid w:val="00D6785E"/>
    <w:rsid w:val="00D706CF"/>
    <w:rsid w:val="00D75302"/>
    <w:rsid w:val="00D770F7"/>
    <w:rsid w:val="00D81EEC"/>
    <w:rsid w:val="00D8275D"/>
    <w:rsid w:val="00D8336E"/>
    <w:rsid w:val="00D83EDA"/>
    <w:rsid w:val="00D853AF"/>
    <w:rsid w:val="00D853F0"/>
    <w:rsid w:val="00D85CAF"/>
    <w:rsid w:val="00D8765D"/>
    <w:rsid w:val="00D87D5A"/>
    <w:rsid w:val="00D906F0"/>
    <w:rsid w:val="00D908C5"/>
    <w:rsid w:val="00D92C8A"/>
    <w:rsid w:val="00D92EA6"/>
    <w:rsid w:val="00D94A22"/>
    <w:rsid w:val="00D95973"/>
    <w:rsid w:val="00D973CC"/>
    <w:rsid w:val="00D97910"/>
    <w:rsid w:val="00D97DD2"/>
    <w:rsid w:val="00DA0507"/>
    <w:rsid w:val="00DA0548"/>
    <w:rsid w:val="00DA10D9"/>
    <w:rsid w:val="00DA5122"/>
    <w:rsid w:val="00DA566E"/>
    <w:rsid w:val="00DA5B40"/>
    <w:rsid w:val="00DB3569"/>
    <w:rsid w:val="00DB4502"/>
    <w:rsid w:val="00DC0BB1"/>
    <w:rsid w:val="00DC25AE"/>
    <w:rsid w:val="00DC2EE9"/>
    <w:rsid w:val="00DC31C8"/>
    <w:rsid w:val="00DC4B70"/>
    <w:rsid w:val="00DC5283"/>
    <w:rsid w:val="00DC5A93"/>
    <w:rsid w:val="00DC61CE"/>
    <w:rsid w:val="00DC623B"/>
    <w:rsid w:val="00DC641F"/>
    <w:rsid w:val="00DD1CCF"/>
    <w:rsid w:val="00DD3DCB"/>
    <w:rsid w:val="00DD419C"/>
    <w:rsid w:val="00DD41CC"/>
    <w:rsid w:val="00DD5273"/>
    <w:rsid w:val="00DD54EC"/>
    <w:rsid w:val="00DE07DB"/>
    <w:rsid w:val="00DE2826"/>
    <w:rsid w:val="00DE45C4"/>
    <w:rsid w:val="00DE59D7"/>
    <w:rsid w:val="00DF0D18"/>
    <w:rsid w:val="00DF253D"/>
    <w:rsid w:val="00DF2984"/>
    <w:rsid w:val="00DF71D1"/>
    <w:rsid w:val="00E007BA"/>
    <w:rsid w:val="00E11EFA"/>
    <w:rsid w:val="00E12124"/>
    <w:rsid w:val="00E1322D"/>
    <w:rsid w:val="00E1388F"/>
    <w:rsid w:val="00E152EF"/>
    <w:rsid w:val="00E15BA8"/>
    <w:rsid w:val="00E23235"/>
    <w:rsid w:val="00E238ED"/>
    <w:rsid w:val="00E2393D"/>
    <w:rsid w:val="00E241B8"/>
    <w:rsid w:val="00E247B7"/>
    <w:rsid w:val="00E24FD1"/>
    <w:rsid w:val="00E25467"/>
    <w:rsid w:val="00E25FAD"/>
    <w:rsid w:val="00E26109"/>
    <w:rsid w:val="00E26CC3"/>
    <w:rsid w:val="00E27584"/>
    <w:rsid w:val="00E27712"/>
    <w:rsid w:val="00E278F4"/>
    <w:rsid w:val="00E31AFC"/>
    <w:rsid w:val="00E347D0"/>
    <w:rsid w:val="00E34C28"/>
    <w:rsid w:val="00E353F1"/>
    <w:rsid w:val="00E36550"/>
    <w:rsid w:val="00E36B15"/>
    <w:rsid w:val="00E440B0"/>
    <w:rsid w:val="00E46110"/>
    <w:rsid w:val="00E46A9D"/>
    <w:rsid w:val="00E47D0F"/>
    <w:rsid w:val="00E500C2"/>
    <w:rsid w:val="00E50A09"/>
    <w:rsid w:val="00E534B8"/>
    <w:rsid w:val="00E544C1"/>
    <w:rsid w:val="00E5544A"/>
    <w:rsid w:val="00E559C3"/>
    <w:rsid w:val="00E563F5"/>
    <w:rsid w:val="00E57AC4"/>
    <w:rsid w:val="00E61844"/>
    <w:rsid w:val="00E6202C"/>
    <w:rsid w:val="00E64F47"/>
    <w:rsid w:val="00E713EC"/>
    <w:rsid w:val="00E76DC7"/>
    <w:rsid w:val="00E805CB"/>
    <w:rsid w:val="00E8153B"/>
    <w:rsid w:val="00E82362"/>
    <w:rsid w:val="00E8255D"/>
    <w:rsid w:val="00E85244"/>
    <w:rsid w:val="00E85249"/>
    <w:rsid w:val="00E90371"/>
    <w:rsid w:val="00E94B6D"/>
    <w:rsid w:val="00E97238"/>
    <w:rsid w:val="00E976EF"/>
    <w:rsid w:val="00EA0651"/>
    <w:rsid w:val="00EA0D31"/>
    <w:rsid w:val="00EA3FCE"/>
    <w:rsid w:val="00EA4594"/>
    <w:rsid w:val="00EA51E7"/>
    <w:rsid w:val="00EA5558"/>
    <w:rsid w:val="00EA7161"/>
    <w:rsid w:val="00EB0FDE"/>
    <w:rsid w:val="00EB174E"/>
    <w:rsid w:val="00EB3857"/>
    <w:rsid w:val="00EB5437"/>
    <w:rsid w:val="00EB563B"/>
    <w:rsid w:val="00EB75B0"/>
    <w:rsid w:val="00EB7E52"/>
    <w:rsid w:val="00EC043A"/>
    <w:rsid w:val="00EC140A"/>
    <w:rsid w:val="00EC204E"/>
    <w:rsid w:val="00EC4F07"/>
    <w:rsid w:val="00ED02E2"/>
    <w:rsid w:val="00ED1A69"/>
    <w:rsid w:val="00ED50DA"/>
    <w:rsid w:val="00ED5C9B"/>
    <w:rsid w:val="00ED7CEC"/>
    <w:rsid w:val="00EE0212"/>
    <w:rsid w:val="00EE0ED8"/>
    <w:rsid w:val="00EE0FEF"/>
    <w:rsid w:val="00EE1051"/>
    <w:rsid w:val="00EE18CF"/>
    <w:rsid w:val="00EE53DF"/>
    <w:rsid w:val="00EE5917"/>
    <w:rsid w:val="00EE62E0"/>
    <w:rsid w:val="00EF077A"/>
    <w:rsid w:val="00EF1C54"/>
    <w:rsid w:val="00EF43FC"/>
    <w:rsid w:val="00EF6C03"/>
    <w:rsid w:val="00F00622"/>
    <w:rsid w:val="00F00A5C"/>
    <w:rsid w:val="00F00C7B"/>
    <w:rsid w:val="00F0663E"/>
    <w:rsid w:val="00F06D1F"/>
    <w:rsid w:val="00F1121D"/>
    <w:rsid w:val="00F11693"/>
    <w:rsid w:val="00F15819"/>
    <w:rsid w:val="00F20254"/>
    <w:rsid w:val="00F23094"/>
    <w:rsid w:val="00F25E48"/>
    <w:rsid w:val="00F26084"/>
    <w:rsid w:val="00F3110C"/>
    <w:rsid w:val="00F335DC"/>
    <w:rsid w:val="00F34ECF"/>
    <w:rsid w:val="00F4271E"/>
    <w:rsid w:val="00F43964"/>
    <w:rsid w:val="00F43C0F"/>
    <w:rsid w:val="00F44038"/>
    <w:rsid w:val="00F44EE2"/>
    <w:rsid w:val="00F45449"/>
    <w:rsid w:val="00F47148"/>
    <w:rsid w:val="00F50732"/>
    <w:rsid w:val="00F55AEB"/>
    <w:rsid w:val="00F55B35"/>
    <w:rsid w:val="00F575F1"/>
    <w:rsid w:val="00F6116E"/>
    <w:rsid w:val="00F6262F"/>
    <w:rsid w:val="00F633CD"/>
    <w:rsid w:val="00F65A2A"/>
    <w:rsid w:val="00F71108"/>
    <w:rsid w:val="00F71A65"/>
    <w:rsid w:val="00F73D3A"/>
    <w:rsid w:val="00F7425C"/>
    <w:rsid w:val="00F76288"/>
    <w:rsid w:val="00F80980"/>
    <w:rsid w:val="00F80ED9"/>
    <w:rsid w:val="00F82FB8"/>
    <w:rsid w:val="00F83564"/>
    <w:rsid w:val="00F84043"/>
    <w:rsid w:val="00F8422C"/>
    <w:rsid w:val="00F85FC3"/>
    <w:rsid w:val="00F8662B"/>
    <w:rsid w:val="00F87589"/>
    <w:rsid w:val="00F92C11"/>
    <w:rsid w:val="00F94B43"/>
    <w:rsid w:val="00FA064D"/>
    <w:rsid w:val="00FA4990"/>
    <w:rsid w:val="00FA6CD3"/>
    <w:rsid w:val="00FB0AED"/>
    <w:rsid w:val="00FB3A99"/>
    <w:rsid w:val="00FB55E6"/>
    <w:rsid w:val="00FB5BC5"/>
    <w:rsid w:val="00FC20A2"/>
    <w:rsid w:val="00FC2EFD"/>
    <w:rsid w:val="00FC2F5B"/>
    <w:rsid w:val="00FC37A5"/>
    <w:rsid w:val="00FC407B"/>
    <w:rsid w:val="00FC7544"/>
    <w:rsid w:val="00FC7CFE"/>
    <w:rsid w:val="00FD005B"/>
    <w:rsid w:val="00FD080D"/>
    <w:rsid w:val="00FD4180"/>
    <w:rsid w:val="00FE2912"/>
    <w:rsid w:val="00FE537E"/>
    <w:rsid w:val="00FE60A4"/>
    <w:rsid w:val="00FE7776"/>
    <w:rsid w:val="00FF277C"/>
    <w:rsid w:val="00FF48F1"/>
    <w:rsid w:val="00FF5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4E4AC43-D724-4A26-A28E-A6508E96E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B1D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55C9"/>
    <w:pPr>
      <w:keepNext/>
      <w:keepLines/>
      <w:spacing w:before="200" w:after="0" w:line="259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356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6224A"/>
    <w:pPr>
      <w:ind w:left="720"/>
      <w:contextualSpacing/>
    </w:pPr>
  </w:style>
  <w:style w:type="paragraph" w:customStyle="1" w:styleId="11">
    <w:name w:val="Обычный1"/>
    <w:rsid w:val="00BC7C12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20"/>
      <w:szCs w:val="20"/>
    </w:rPr>
  </w:style>
  <w:style w:type="paragraph" w:styleId="a5">
    <w:name w:val="footer"/>
    <w:basedOn w:val="a"/>
    <w:link w:val="a6"/>
    <w:rsid w:val="00AB4F7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6">
    <w:name w:val="Нижний колонтитул Знак"/>
    <w:basedOn w:val="a0"/>
    <w:link w:val="a5"/>
    <w:rsid w:val="00AB4F7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9706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Emphasis"/>
    <w:basedOn w:val="a0"/>
    <w:uiPriority w:val="20"/>
    <w:qFormat/>
    <w:rsid w:val="00970631"/>
    <w:rPr>
      <w:i/>
      <w:iCs/>
    </w:rPr>
  </w:style>
  <w:style w:type="character" w:styleId="a9">
    <w:name w:val="Strong"/>
    <w:basedOn w:val="a0"/>
    <w:uiPriority w:val="22"/>
    <w:qFormat/>
    <w:rsid w:val="00970631"/>
    <w:rPr>
      <w:b/>
      <w:bCs/>
    </w:rPr>
  </w:style>
  <w:style w:type="paragraph" w:customStyle="1" w:styleId="justify">
    <w:name w:val="justify"/>
    <w:basedOn w:val="a"/>
    <w:rsid w:val="00DE59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justify1">
    <w:name w:val="justify1"/>
    <w:basedOn w:val="a"/>
    <w:rsid w:val="00DE59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style-span">
    <w:name w:val="apple-style-span"/>
    <w:basedOn w:val="a0"/>
    <w:rsid w:val="00332863"/>
  </w:style>
  <w:style w:type="table" w:styleId="aa">
    <w:name w:val="Table Grid"/>
    <w:basedOn w:val="a1"/>
    <w:uiPriority w:val="59"/>
    <w:rsid w:val="00C5299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a0"/>
    <w:rsid w:val="00157BAD"/>
  </w:style>
  <w:style w:type="character" w:customStyle="1" w:styleId="st">
    <w:name w:val="st"/>
    <w:basedOn w:val="a0"/>
    <w:rsid w:val="00DA0548"/>
  </w:style>
  <w:style w:type="paragraph" w:styleId="ab">
    <w:name w:val="header"/>
    <w:basedOn w:val="a"/>
    <w:link w:val="ac"/>
    <w:uiPriority w:val="99"/>
    <w:unhideWhenUsed/>
    <w:rsid w:val="009765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76589"/>
  </w:style>
  <w:style w:type="paragraph" w:customStyle="1" w:styleId="Default">
    <w:name w:val="Default"/>
    <w:rsid w:val="0051292B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2B1D1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A55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d">
    <w:name w:val="Balloon Text"/>
    <w:basedOn w:val="a"/>
    <w:link w:val="ae"/>
    <w:uiPriority w:val="99"/>
    <w:semiHidden/>
    <w:unhideWhenUsed/>
    <w:rsid w:val="00DD3D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D3DCB"/>
    <w:rPr>
      <w:rFonts w:ascii="Tahoma" w:hAnsi="Tahoma" w:cs="Tahoma"/>
      <w:sz w:val="16"/>
      <w:szCs w:val="16"/>
    </w:rPr>
  </w:style>
  <w:style w:type="character" w:customStyle="1" w:styleId="shorttext">
    <w:name w:val="short_text"/>
    <w:basedOn w:val="a0"/>
    <w:rsid w:val="000A0AFA"/>
  </w:style>
  <w:style w:type="paragraph" w:styleId="af">
    <w:name w:val="No Spacing"/>
    <w:uiPriority w:val="1"/>
    <w:qFormat/>
    <w:rsid w:val="002E04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6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2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3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64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5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2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8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8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94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1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4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835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465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646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517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6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9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8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1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udopedia.org/8-55799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studopedia.org/8-174453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tudopedia.org/7-64628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FB246C-3E3B-4FC1-BA3C-29616E403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2840</Words>
  <Characters>16192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Хозяин</dc:creator>
  <cp:keywords/>
  <dc:description/>
  <cp:lastModifiedBy>student</cp:lastModifiedBy>
  <cp:revision>2</cp:revision>
  <dcterms:created xsi:type="dcterms:W3CDTF">2018-04-26T13:01:00Z</dcterms:created>
  <dcterms:modified xsi:type="dcterms:W3CDTF">2018-04-26T13:01:00Z</dcterms:modified>
</cp:coreProperties>
</file>