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7D6B" w:rsidRPr="000F6D3F" w:rsidRDefault="00317D6B" w:rsidP="003F22C7">
      <w:pPr>
        <w:spacing w:after="0" w:line="360" w:lineRule="auto"/>
        <w:jc w:val="center"/>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Одеський національний університет імені І.І. Мечникова</w:t>
      </w:r>
    </w:p>
    <w:p w:rsidR="00317D6B" w:rsidRPr="000F6D3F" w:rsidRDefault="00317D6B" w:rsidP="003F22C7">
      <w:pPr>
        <w:spacing w:after="0" w:line="360" w:lineRule="auto"/>
        <w:jc w:val="center"/>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Економіко-правовий факультет</w:t>
      </w:r>
    </w:p>
    <w:p w:rsidR="00317D6B" w:rsidRPr="000F6D3F" w:rsidRDefault="00317D6B" w:rsidP="003F22C7">
      <w:pPr>
        <w:spacing w:after="0" w:line="360" w:lineRule="auto"/>
        <w:jc w:val="center"/>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317D6B" w:rsidRPr="000F6D3F" w:rsidRDefault="00317D6B" w:rsidP="001A3216">
      <w:pPr>
        <w:spacing w:after="0" w:line="360" w:lineRule="auto"/>
        <w:ind w:firstLine="709"/>
        <w:jc w:val="center"/>
        <w:rPr>
          <w:rFonts w:ascii="Times New Roman" w:eastAsia="Times New Roman" w:hAnsi="Times New Roman" w:cs="Times New Roman"/>
          <w:sz w:val="28"/>
          <w:szCs w:val="28"/>
          <w:lang w:eastAsia="ru-RU"/>
        </w:rPr>
      </w:pPr>
    </w:p>
    <w:p w:rsidR="00317D6B" w:rsidRPr="000F6D3F" w:rsidRDefault="00317D6B" w:rsidP="001A3216">
      <w:pPr>
        <w:spacing w:after="0" w:line="360" w:lineRule="auto"/>
        <w:ind w:firstLine="709"/>
        <w:jc w:val="center"/>
        <w:rPr>
          <w:rFonts w:ascii="Times New Roman" w:eastAsia="Times New Roman" w:hAnsi="Times New Roman" w:cs="Times New Roman"/>
          <w:sz w:val="28"/>
          <w:szCs w:val="28"/>
          <w:lang w:eastAsia="ru-RU"/>
        </w:rPr>
      </w:pPr>
    </w:p>
    <w:p w:rsidR="00317D6B" w:rsidRPr="000F6D3F" w:rsidRDefault="00317D6B" w:rsidP="001A3216">
      <w:pPr>
        <w:spacing w:after="0" w:line="360" w:lineRule="auto"/>
        <w:ind w:firstLine="709"/>
        <w:jc w:val="center"/>
        <w:rPr>
          <w:rFonts w:ascii="Times New Roman" w:eastAsia="Times New Roman" w:hAnsi="Times New Roman" w:cs="Times New Roman"/>
          <w:sz w:val="28"/>
          <w:szCs w:val="28"/>
          <w:lang w:eastAsia="ru-RU"/>
        </w:rPr>
      </w:pPr>
    </w:p>
    <w:p w:rsidR="00317D6B" w:rsidRPr="000F6D3F" w:rsidRDefault="00317D6B" w:rsidP="001A3216">
      <w:pPr>
        <w:spacing w:after="0" w:line="360" w:lineRule="auto"/>
        <w:ind w:firstLine="709"/>
        <w:jc w:val="center"/>
        <w:rPr>
          <w:rFonts w:ascii="Times New Roman" w:eastAsia="Times New Roman" w:hAnsi="Times New Roman" w:cs="Times New Roman"/>
          <w:b/>
          <w:sz w:val="28"/>
          <w:szCs w:val="28"/>
          <w:lang w:eastAsia="ru-RU"/>
        </w:rPr>
      </w:pPr>
    </w:p>
    <w:p w:rsidR="00317D6B" w:rsidRPr="000F6D3F" w:rsidRDefault="00317D6B" w:rsidP="003F22C7">
      <w:pPr>
        <w:spacing w:after="0" w:line="360" w:lineRule="auto"/>
        <w:jc w:val="center"/>
        <w:rPr>
          <w:rFonts w:ascii="Times New Roman" w:eastAsia="Times New Roman" w:hAnsi="Times New Roman" w:cs="Times New Roman"/>
          <w:b/>
          <w:sz w:val="28"/>
          <w:szCs w:val="28"/>
          <w:lang w:eastAsia="ru-RU"/>
        </w:rPr>
      </w:pPr>
      <w:r w:rsidRPr="000F6D3F">
        <w:rPr>
          <w:rFonts w:ascii="Times New Roman" w:eastAsia="Times New Roman" w:hAnsi="Times New Roman" w:cs="Times New Roman"/>
          <w:b/>
          <w:sz w:val="28"/>
          <w:szCs w:val="28"/>
          <w:lang w:eastAsia="ru-RU"/>
        </w:rPr>
        <w:t>Д и п л о м н а  р о б о т а</w:t>
      </w:r>
    </w:p>
    <w:p w:rsidR="00317D6B" w:rsidRPr="000F6D3F" w:rsidRDefault="00317D6B" w:rsidP="003F22C7">
      <w:pPr>
        <w:spacing w:after="0" w:line="360" w:lineRule="auto"/>
        <w:jc w:val="center"/>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освітньо-кваліфікаційного рівня спеціаліс</w:t>
      </w:r>
      <w:r w:rsidR="004B21AF" w:rsidRPr="000F6D3F">
        <w:rPr>
          <w:rFonts w:ascii="Times New Roman" w:eastAsia="Times New Roman" w:hAnsi="Times New Roman" w:cs="Times New Roman"/>
          <w:sz w:val="28"/>
          <w:szCs w:val="28"/>
          <w:lang w:eastAsia="ru-RU"/>
        </w:rPr>
        <w:t>т</w:t>
      </w:r>
      <w:r w:rsidRPr="000F6D3F">
        <w:rPr>
          <w:rFonts w:ascii="Times New Roman" w:eastAsia="Times New Roman" w:hAnsi="Times New Roman" w:cs="Times New Roman"/>
          <w:sz w:val="28"/>
          <w:szCs w:val="28"/>
          <w:lang w:eastAsia="ru-RU"/>
        </w:rPr>
        <w:t xml:space="preserve"> </w:t>
      </w:r>
    </w:p>
    <w:p w:rsidR="00317D6B" w:rsidRPr="000F6D3F" w:rsidRDefault="00317D6B" w:rsidP="004B21AF">
      <w:pPr>
        <w:spacing w:after="0" w:line="240" w:lineRule="auto"/>
        <w:jc w:val="center"/>
        <w:rPr>
          <w:rFonts w:ascii="Times New Roman" w:eastAsia="Times New Roman" w:hAnsi="Times New Roman" w:cs="Times New Roman"/>
          <w:b/>
          <w:sz w:val="28"/>
          <w:szCs w:val="28"/>
          <w:lang w:eastAsia="ru-RU"/>
        </w:rPr>
      </w:pPr>
      <w:r w:rsidRPr="000F6D3F">
        <w:rPr>
          <w:rFonts w:ascii="Times New Roman" w:eastAsia="Times New Roman" w:hAnsi="Times New Roman" w:cs="Times New Roman"/>
          <w:sz w:val="28"/>
          <w:szCs w:val="28"/>
          <w:lang w:eastAsia="ru-RU"/>
        </w:rPr>
        <w:t>на тему:</w:t>
      </w:r>
      <w:r w:rsidRPr="000F6D3F">
        <w:rPr>
          <w:rFonts w:ascii="Times New Roman" w:eastAsia="Times New Roman" w:hAnsi="Times New Roman" w:cs="Times New Roman"/>
          <w:b/>
          <w:sz w:val="28"/>
          <w:szCs w:val="28"/>
          <w:lang w:eastAsia="ru-RU"/>
        </w:rPr>
        <w:t xml:space="preserve"> “</w:t>
      </w:r>
      <w:r w:rsidR="00DD0E9B" w:rsidRPr="000F6D3F">
        <w:rPr>
          <w:rFonts w:ascii="Times New Roman" w:eastAsia="Times New Roman" w:hAnsi="Times New Roman" w:cs="Times New Roman"/>
          <w:b/>
          <w:sz w:val="28"/>
          <w:szCs w:val="28"/>
          <w:lang w:eastAsia="ru-RU"/>
        </w:rPr>
        <w:t>Збирання та використання документів як доказів у кримінальному провадженні</w:t>
      </w:r>
      <w:r w:rsidRPr="000F6D3F">
        <w:rPr>
          <w:rFonts w:ascii="Times New Roman" w:eastAsia="Times New Roman" w:hAnsi="Times New Roman" w:cs="Times New Roman"/>
          <w:b/>
          <w:sz w:val="28"/>
          <w:szCs w:val="28"/>
          <w:lang w:eastAsia="ru-RU"/>
        </w:rPr>
        <w:t>”</w:t>
      </w:r>
    </w:p>
    <w:p w:rsidR="00317D6B" w:rsidRPr="000F6D3F" w:rsidRDefault="00317D6B" w:rsidP="003F22C7">
      <w:pPr>
        <w:spacing w:after="0" w:line="240" w:lineRule="auto"/>
        <w:jc w:val="center"/>
        <w:rPr>
          <w:rFonts w:ascii="Times New Roman" w:eastAsia="Times New Roman" w:hAnsi="Times New Roman" w:cs="Times New Roman"/>
          <w:b/>
          <w:sz w:val="28"/>
          <w:szCs w:val="28"/>
          <w:lang w:eastAsia="ru-RU"/>
        </w:rPr>
      </w:pPr>
    </w:p>
    <w:p w:rsidR="00317D6B" w:rsidRPr="000F6D3F" w:rsidRDefault="00317D6B" w:rsidP="003F22C7">
      <w:pPr>
        <w:spacing w:after="0" w:line="240" w:lineRule="auto"/>
        <w:jc w:val="center"/>
        <w:rPr>
          <w:rFonts w:ascii="Times New Roman" w:eastAsia="Times New Roman" w:hAnsi="Times New Roman" w:cs="Times New Roman"/>
          <w:sz w:val="24"/>
          <w:szCs w:val="24"/>
          <w:lang w:eastAsia="ru-RU"/>
        </w:rPr>
      </w:pPr>
      <w:r w:rsidRPr="000F6D3F">
        <w:rPr>
          <w:rFonts w:ascii="Times New Roman" w:eastAsia="Times New Roman" w:hAnsi="Times New Roman" w:cs="Times New Roman"/>
          <w:sz w:val="24"/>
          <w:szCs w:val="24"/>
          <w:lang w:eastAsia="ru-RU"/>
        </w:rPr>
        <w:t>“</w:t>
      </w:r>
      <w:r w:rsidR="00DD0E9B" w:rsidRPr="000F6D3F">
        <w:rPr>
          <w:rFonts w:ascii="Times New Roman" w:hAnsi="Times New Roman" w:cs="Times New Roman"/>
          <w:sz w:val="24"/>
          <w:szCs w:val="24"/>
        </w:rPr>
        <w:t>Collection and use of documents as evidence in criminal proceedings</w:t>
      </w:r>
      <w:r w:rsidRPr="000F6D3F">
        <w:rPr>
          <w:rFonts w:ascii="Times New Roman" w:eastAsia="Times New Roman" w:hAnsi="Times New Roman" w:cs="Times New Roman"/>
          <w:sz w:val="24"/>
          <w:szCs w:val="24"/>
          <w:lang w:eastAsia="ru-RU"/>
        </w:rPr>
        <w:t>”</w:t>
      </w:r>
    </w:p>
    <w:p w:rsidR="00317D6B" w:rsidRPr="000F6D3F" w:rsidRDefault="00317D6B" w:rsidP="001A3216">
      <w:pPr>
        <w:spacing w:after="0" w:line="360" w:lineRule="auto"/>
        <w:ind w:firstLine="709"/>
        <w:jc w:val="center"/>
        <w:rPr>
          <w:rFonts w:ascii="Times New Roman" w:eastAsia="Times New Roman" w:hAnsi="Times New Roman" w:cs="Times New Roman"/>
          <w:b/>
          <w:sz w:val="28"/>
          <w:szCs w:val="28"/>
          <w:lang w:eastAsia="ru-RU"/>
        </w:rPr>
      </w:pPr>
    </w:p>
    <w:p w:rsidR="00317D6B" w:rsidRPr="000F6D3F" w:rsidRDefault="00317D6B" w:rsidP="001A3216">
      <w:pPr>
        <w:spacing w:after="0" w:line="240" w:lineRule="auto"/>
        <w:ind w:firstLine="709"/>
        <w:rPr>
          <w:rFonts w:ascii="Times New Roman" w:eastAsia="Times New Roman" w:hAnsi="Times New Roman" w:cs="Times New Roman"/>
          <w:sz w:val="28"/>
          <w:szCs w:val="28"/>
          <w:lang w:eastAsia="ru-RU"/>
        </w:rPr>
      </w:pPr>
    </w:p>
    <w:p w:rsidR="00317D6B" w:rsidRPr="000F6D3F" w:rsidRDefault="00317D6B" w:rsidP="001A3216">
      <w:pPr>
        <w:spacing w:after="0" w:line="240" w:lineRule="auto"/>
        <w:ind w:firstLine="709"/>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                          </w:t>
      </w:r>
      <w:r w:rsidR="001C122F" w:rsidRPr="000F6D3F">
        <w:rPr>
          <w:rFonts w:ascii="Times New Roman" w:eastAsia="Times New Roman" w:hAnsi="Times New Roman" w:cs="Times New Roman"/>
          <w:sz w:val="28"/>
          <w:szCs w:val="28"/>
          <w:lang w:eastAsia="ru-RU"/>
        </w:rPr>
        <w:t xml:space="preserve">               </w:t>
      </w:r>
      <w:r w:rsidRPr="000F6D3F">
        <w:rPr>
          <w:rFonts w:ascii="Times New Roman" w:eastAsia="Times New Roman" w:hAnsi="Times New Roman" w:cs="Times New Roman"/>
          <w:sz w:val="28"/>
          <w:szCs w:val="28"/>
          <w:lang w:eastAsia="ru-RU"/>
        </w:rPr>
        <w:t xml:space="preserve">Виконала </w:t>
      </w:r>
      <w:r w:rsidRPr="000F6D3F">
        <w:rPr>
          <w:rFonts w:ascii="Times New Roman" w:eastAsia="Times New Roman" w:hAnsi="Times New Roman" w:cs="Times New Roman"/>
          <w:color w:val="000000" w:themeColor="text1"/>
          <w:sz w:val="28"/>
          <w:szCs w:val="28"/>
          <w:lang w:eastAsia="ru-RU"/>
        </w:rPr>
        <w:t xml:space="preserve">студентка </w:t>
      </w:r>
      <w:r w:rsidR="00DD0E9B" w:rsidRPr="000F6D3F">
        <w:rPr>
          <w:rFonts w:ascii="Times New Roman" w:eastAsia="Times New Roman" w:hAnsi="Times New Roman" w:cs="Times New Roman"/>
          <w:color w:val="000000" w:themeColor="text1"/>
          <w:sz w:val="28"/>
          <w:szCs w:val="28"/>
          <w:lang w:eastAsia="ru-RU"/>
        </w:rPr>
        <w:t>денної</w:t>
      </w:r>
      <w:r w:rsidRPr="000F6D3F">
        <w:rPr>
          <w:rFonts w:ascii="Times New Roman" w:eastAsia="Times New Roman" w:hAnsi="Times New Roman" w:cs="Times New Roman"/>
          <w:color w:val="000000" w:themeColor="text1"/>
          <w:sz w:val="28"/>
          <w:szCs w:val="28"/>
          <w:lang w:eastAsia="ru-RU"/>
        </w:rPr>
        <w:t xml:space="preserve"> форми </w:t>
      </w:r>
      <w:r w:rsidRPr="000F6D3F">
        <w:rPr>
          <w:rFonts w:ascii="Times New Roman" w:eastAsia="Times New Roman" w:hAnsi="Times New Roman" w:cs="Times New Roman"/>
          <w:sz w:val="28"/>
          <w:szCs w:val="28"/>
          <w:lang w:eastAsia="ru-RU"/>
        </w:rPr>
        <w:t>навчання,</w:t>
      </w:r>
    </w:p>
    <w:p w:rsidR="00317D6B" w:rsidRPr="000F6D3F" w:rsidRDefault="00317D6B" w:rsidP="001A3216">
      <w:pPr>
        <w:spacing w:after="0" w:line="240" w:lineRule="auto"/>
        <w:ind w:firstLine="709"/>
        <w:rPr>
          <w:rFonts w:ascii="Times New Roman" w:eastAsia="Times New Roman" w:hAnsi="Times New Roman" w:cs="Times New Roman"/>
          <w:color w:val="FF0000"/>
          <w:sz w:val="28"/>
          <w:szCs w:val="28"/>
          <w:lang w:eastAsia="ru-RU"/>
        </w:rPr>
      </w:pPr>
      <w:r w:rsidRPr="000F6D3F">
        <w:rPr>
          <w:rFonts w:ascii="Times New Roman" w:eastAsia="Times New Roman" w:hAnsi="Times New Roman" w:cs="Times New Roman"/>
          <w:sz w:val="28"/>
          <w:szCs w:val="28"/>
          <w:lang w:eastAsia="ru-RU"/>
        </w:rPr>
        <w:t xml:space="preserve">       </w:t>
      </w:r>
      <w:r w:rsidR="001C122F" w:rsidRPr="000F6D3F">
        <w:rPr>
          <w:rFonts w:ascii="Times New Roman" w:eastAsia="Times New Roman" w:hAnsi="Times New Roman" w:cs="Times New Roman"/>
          <w:sz w:val="28"/>
          <w:szCs w:val="28"/>
          <w:lang w:eastAsia="ru-RU"/>
        </w:rPr>
        <w:t xml:space="preserve">                                  </w:t>
      </w:r>
      <w:r w:rsidRPr="000F6D3F">
        <w:rPr>
          <w:rFonts w:ascii="Times New Roman" w:eastAsia="Times New Roman" w:hAnsi="Times New Roman" w:cs="Times New Roman"/>
          <w:sz w:val="28"/>
          <w:szCs w:val="28"/>
          <w:lang w:eastAsia="ru-RU"/>
        </w:rPr>
        <w:t>спеціальність 081, Право (Правознавство)</w:t>
      </w:r>
      <w:r w:rsidR="001C122F" w:rsidRPr="000F6D3F">
        <w:rPr>
          <w:rFonts w:ascii="Times New Roman" w:eastAsia="Times New Roman" w:hAnsi="Times New Roman" w:cs="Times New Roman"/>
          <w:color w:val="000000" w:themeColor="text1"/>
          <w:sz w:val="28"/>
          <w:szCs w:val="28"/>
          <w:lang w:eastAsia="ru-RU"/>
        </w:rPr>
        <w:t>,</w:t>
      </w:r>
    </w:p>
    <w:p w:rsidR="00CC3EEE" w:rsidRPr="000F6D3F" w:rsidRDefault="00272AA9" w:rsidP="001A3216">
      <w:pPr>
        <w:spacing w:after="0" w:line="240" w:lineRule="auto"/>
        <w:ind w:firstLine="709"/>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                 </w:t>
      </w:r>
      <w:r w:rsidR="001C122F" w:rsidRPr="000F6D3F">
        <w:rPr>
          <w:rFonts w:ascii="Times New Roman" w:eastAsia="Times New Roman" w:hAnsi="Times New Roman" w:cs="Times New Roman"/>
          <w:sz w:val="28"/>
          <w:szCs w:val="28"/>
          <w:lang w:eastAsia="ru-RU"/>
        </w:rPr>
        <w:t xml:space="preserve">                        </w:t>
      </w:r>
      <w:r w:rsidR="00DD0E9B" w:rsidRPr="000F6D3F">
        <w:rPr>
          <w:rFonts w:ascii="Times New Roman" w:eastAsia="Times New Roman" w:hAnsi="Times New Roman" w:cs="Times New Roman"/>
          <w:sz w:val="28"/>
          <w:szCs w:val="28"/>
          <w:lang w:eastAsia="ru-RU"/>
        </w:rPr>
        <w:t>Гончарук Олександра Олександрівна</w:t>
      </w:r>
      <w:r w:rsidR="00CC3EEE" w:rsidRPr="000F6D3F">
        <w:rPr>
          <w:rFonts w:ascii="Times New Roman" w:eastAsia="Times New Roman" w:hAnsi="Times New Roman" w:cs="Times New Roman"/>
          <w:sz w:val="28"/>
          <w:szCs w:val="28"/>
          <w:lang w:eastAsia="ru-RU"/>
        </w:rPr>
        <w:t xml:space="preserve"> </w:t>
      </w:r>
    </w:p>
    <w:p w:rsidR="003F22C7" w:rsidRPr="000F6D3F" w:rsidRDefault="00272AA9" w:rsidP="001A3216">
      <w:pPr>
        <w:spacing w:after="0" w:line="240" w:lineRule="auto"/>
        <w:ind w:firstLine="709"/>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      </w:t>
      </w:r>
      <w:r w:rsidR="00CC3EEE" w:rsidRPr="000F6D3F">
        <w:rPr>
          <w:rFonts w:ascii="Times New Roman" w:eastAsia="Times New Roman" w:hAnsi="Times New Roman" w:cs="Times New Roman"/>
          <w:sz w:val="28"/>
          <w:szCs w:val="28"/>
          <w:lang w:eastAsia="ru-RU"/>
        </w:rPr>
        <w:t xml:space="preserve">                                    </w:t>
      </w:r>
    </w:p>
    <w:p w:rsidR="001C122F" w:rsidRPr="000F6D3F" w:rsidRDefault="001C122F" w:rsidP="001C122F">
      <w:pPr>
        <w:spacing w:after="0" w:line="240" w:lineRule="auto"/>
        <w:jc w:val="both"/>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                                                   Науковий керівник: </w:t>
      </w:r>
      <w:r w:rsidR="00967FFB" w:rsidRPr="000F6D3F">
        <w:rPr>
          <w:rFonts w:ascii="Times New Roman" w:eastAsia="Times New Roman" w:hAnsi="Times New Roman" w:cs="Times New Roman"/>
          <w:sz w:val="28"/>
          <w:szCs w:val="28"/>
          <w:lang w:eastAsia="ru-RU"/>
        </w:rPr>
        <w:t xml:space="preserve">кандидат юридичних  </w:t>
      </w:r>
    </w:p>
    <w:p w:rsidR="00272AA9" w:rsidRPr="000F6D3F" w:rsidRDefault="001C122F" w:rsidP="002E77D0">
      <w:pPr>
        <w:spacing w:after="0" w:line="240" w:lineRule="auto"/>
        <w:jc w:val="both"/>
        <w:rPr>
          <w:rFonts w:ascii="Times New Roman" w:eastAsia="Times New Roman" w:hAnsi="Times New Roman" w:cs="Times New Roman"/>
          <w:color w:val="FF0000"/>
          <w:sz w:val="28"/>
          <w:szCs w:val="28"/>
          <w:lang w:eastAsia="ru-RU"/>
        </w:rPr>
      </w:pPr>
      <w:r w:rsidRPr="000F6D3F">
        <w:rPr>
          <w:rFonts w:ascii="Times New Roman" w:eastAsia="Times New Roman" w:hAnsi="Times New Roman" w:cs="Times New Roman"/>
          <w:sz w:val="28"/>
          <w:szCs w:val="28"/>
          <w:lang w:eastAsia="ru-RU"/>
        </w:rPr>
        <w:t xml:space="preserve">                                                   </w:t>
      </w:r>
      <w:r w:rsidR="00967FFB" w:rsidRPr="000F6D3F">
        <w:rPr>
          <w:rFonts w:ascii="Times New Roman" w:eastAsia="Times New Roman" w:hAnsi="Times New Roman" w:cs="Times New Roman"/>
          <w:sz w:val="28"/>
          <w:szCs w:val="28"/>
          <w:lang w:eastAsia="ru-RU"/>
        </w:rPr>
        <w:t>наук, доцент</w:t>
      </w:r>
      <w:r w:rsidRPr="000F6D3F">
        <w:rPr>
          <w:rFonts w:ascii="Times New Roman" w:eastAsia="Times New Roman" w:hAnsi="Times New Roman" w:cs="Times New Roman"/>
          <w:sz w:val="28"/>
          <w:szCs w:val="28"/>
          <w:lang w:eastAsia="ru-RU"/>
        </w:rPr>
        <w:t xml:space="preserve">__________  </w:t>
      </w:r>
      <w:r w:rsidR="00967FFB" w:rsidRPr="000F6D3F">
        <w:rPr>
          <w:rFonts w:ascii="Times New Roman" w:eastAsia="Times New Roman" w:hAnsi="Times New Roman" w:cs="Times New Roman"/>
          <w:sz w:val="28"/>
          <w:szCs w:val="28"/>
          <w:lang w:eastAsia="ru-RU"/>
        </w:rPr>
        <w:t>Миколенко</w:t>
      </w:r>
      <w:r w:rsidR="00CC3EEE" w:rsidRPr="000F6D3F">
        <w:rPr>
          <w:rFonts w:ascii="Times New Roman" w:eastAsia="Times New Roman" w:hAnsi="Times New Roman" w:cs="Times New Roman"/>
          <w:sz w:val="28"/>
          <w:szCs w:val="28"/>
          <w:lang w:eastAsia="ru-RU"/>
        </w:rPr>
        <w:t xml:space="preserve"> О.М.</w:t>
      </w:r>
      <w:r w:rsidR="00B17063" w:rsidRPr="000F6D3F">
        <w:rPr>
          <w:rFonts w:ascii="Times New Roman" w:eastAsia="Times New Roman" w:hAnsi="Times New Roman" w:cs="Times New Roman"/>
          <w:sz w:val="28"/>
          <w:szCs w:val="28"/>
          <w:lang w:eastAsia="ru-RU"/>
        </w:rPr>
        <w:t xml:space="preserve"> </w:t>
      </w:r>
      <w:r w:rsidR="00317D6B" w:rsidRPr="000F6D3F">
        <w:rPr>
          <w:rFonts w:ascii="Times New Roman" w:eastAsia="Times New Roman" w:hAnsi="Times New Roman" w:cs="Times New Roman"/>
          <w:sz w:val="28"/>
          <w:szCs w:val="28"/>
          <w:lang w:eastAsia="ru-RU"/>
        </w:rPr>
        <w:t xml:space="preserve">                </w:t>
      </w:r>
      <w:r w:rsidR="00272AA9" w:rsidRPr="000F6D3F">
        <w:rPr>
          <w:rFonts w:ascii="Times New Roman" w:eastAsia="Times New Roman" w:hAnsi="Times New Roman" w:cs="Times New Roman"/>
          <w:sz w:val="28"/>
          <w:szCs w:val="28"/>
          <w:lang w:eastAsia="ru-RU"/>
        </w:rPr>
        <w:t xml:space="preserve">                              </w:t>
      </w:r>
    </w:p>
    <w:p w:rsidR="001C122F" w:rsidRPr="000F6D3F" w:rsidRDefault="00272AA9" w:rsidP="00B17063">
      <w:pPr>
        <w:spacing w:after="0" w:line="240" w:lineRule="auto"/>
        <w:jc w:val="right"/>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 </w:t>
      </w:r>
      <w:r w:rsidR="001C122F" w:rsidRPr="000F6D3F">
        <w:rPr>
          <w:rFonts w:ascii="Times New Roman" w:eastAsia="Times New Roman" w:hAnsi="Times New Roman" w:cs="Times New Roman"/>
          <w:sz w:val="28"/>
          <w:szCs w:val="28"/>
          <w:lang w:eastAsia="ru-RU"/>
        </w:rPr>
        <w:t xml:space="preserve">     </w:t>
      </w:r>
    </w:p>
    <w:p w:rsidR="00967FFB" w:rsidRPr="000F6D3F" w:rsidRDefault="00967FFB" w:rsidP="00967FFB">
      <w:pPr>
        <w:spacing w:after="0" w:line="240" w:lineRule="auto"/>
        <w:jc w:val="center"/>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                                     </w:t>
      </w:r>
      <w:r w:rsidR="004B21AF" w:rsidRPr="000F6D3F">
        <w:rPr>
          <w:rFonts w:ascii="Times New Roman" w:eastAsia="Times New Roman" w:hAnsi="Times New Roman" w:cs="Times New Roman"/>
          <w:sz w:val="28"/>
          <w:szCs w:val="28"/>
          <w:lang w:eastAsia="ru-RU"/>
        </w:rPr>
        <w:t xml:space="preserve">    </w:t>
      </w:r>
      <w:r w:rsidR="00317D6B" w:rsidRPr="000F6D3F">
        <w:rPr>
          <w:rFonts w:ascii="Times New Roman" w:eastAsia="Times New Roman" w:hAnsi="Times New Roman" w:cs="Times New Roman"/>
          <w:sz w:val="28"/>
          <w:szCs w:val="28"/>
          <w:lang w:eastAsia="ru-RU"/>
        </w:rPr>
        <w:t>Рецензент:</w:t>
      </w:r>
      <w:r w:rsidRPr="000F6D3F">
        <w:rPr>
          <w:rFonts w:ascii="Times New Roman" w:eastAsia="Times New Roman" w:hAnsi="Times New Roman" w:cs="Times New Roman"/>
          <w:sz w:val="28"/>
          <w:szCs w:val="28"/>
          <w:lang w:eastAsia="ru-RU"/>
        </w:rPr>
        <w:t xml:space="preserve"> </w:t>
      </w:r>
      <w:r w:rsidR="00097B80" w:rsidRPr="000F6D3F">
        <w:rPr>
          <w:rFonts w:ascii="Times New Roman" w:eastAsia="Times New Roman" w:hAnsi="Times New Roman" w:cs="Times New Roman"/>
          <w:sz w:val="28"/>
          <w:szCs w:val="28"/>
          <w:lang w:eastAsia="ru-RU"/>
        </w:rPr>
        <w:t>старший викладач Алієва О.М.</w:t>
      </w:r>
      <w:r w:rsidRPr="000F6D3F">
        <w:rPr>
          <w:rFonts w:ascii="Times New Roman" w:eastAsia="Times New Roman" w:hAnsi="Times New Roman" w:cs="Times New Roman"/>
          <w:sz w:val="28"/>
          <w:szCs w:val="28"/>
          <w:lang w:eastAsia="ru-RU"/>
        </w:rPr>
        <w:t xml:space="preserve"> </w:t>
      </w:r>
    </w:p>
    <w:p w:rsidR="00317D6B" w:rsidRPr="000F6D3F" w:rsidRDefault="00967FFB" w:rsidP="00967FFB">
      <w:pPr>
        <w:spacing w:after="0" w:line="240" w:lineRule="auto"/>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                     </w:t>
      </w:r>
      <w:r w:rsidR="00097B80" w:rsidRPr="000F6D3F">
        <w:rPr>
          <w:rFonts w:ascii="Times New Roman" w:eastAsia="Times New Roman" w:hAnsi="Times New Roman" w:cs="Times New Roman"/>
          <w:sz w:val="28"/>
          <w:szCs w:val="28"/>
          <w:lang w:eastAsia="ru-RU"/>
        </w:rPr>
        <w:t xml:space="preserve">                               </w:t>
      </w:r>
    </w:p>
    <w:p w:rsidR="00B17063" w:rsidRPr="000F6D3F" w:rsidRDefault="00B17063" w:rsidP="00272AA9">
      <w:pPr>
        <w:spacing w:after="0" w:line="360" w:lineRule="auto"/>
        <w:jc w:val="both"/>
        <w:rPr>
          <w:rFonts w:ascii="Times New Roman" w:eastAsia="Times New Roman" w:hAnsi="Times New Roman" w:cs="Times New Roman"/>
          <w:sz w:val="28"/>
          <w:szCs w:val="28"/>
          <w:lang w:eastAsia="ru-RU"/>
        </w:rPr>
      </w:pPr>
    </w:p>
    <w:p w:rsidR="00B17063" w:rsidRPr="000F6D3F" w:rsidRDefault="00B17063" w:rsidP="00272AA9">
      <w:pPr>
        <w:spacing w:after="0" w:line="360" w:lineRule="auto"/>
        <w:jc w:val="both"/>
        <w:rPr>
          <w:rFonts w:ascii="Times New Roman" w:eastAsia="Times New Roman" w:hAnsi="Times New Roman" w:cs="Times New Roman"/>
          <w:sz w:val="28"/>
          <w:szCs w:val="28"/>
          <w:lang w:eastAsia="ru-RU"/>
        </w:rPr>
      </w:pPr>
    </w:p>
    <w:p w:rsidR="00317D6B" w:rsidRPr="000F6D3F" w:rsidRDefault="00317D6B" w:rsidP="00B17063">
      <w:pPr>
        <w:spacing w:after="0" w:line="360" w:lineRule="auto"/>
        <w:ind w:left="-567"/>
        <w:jc w:val="both"/>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Рекомендовано до захисту на      </w:t>
      </w:r>
      <w:r w:rsidR="00B17063" w:rsidRPr="000F6D3F">
        <w:rPr>
          <w:rFonts w:ascii="Times New Roman" w:eastAsia="Times New Roman" w:hAnsi="Times New Roman" w:cs="Times New Roman"/>
          <w:sz w:val="28"/>
          <w:szCs w:val="28"/>
          <w:lang w:eastAsia="ru-RU"/>
        </w:rPr>
        <w:t xml:space="preserve">  </w:t>
      </w:r>
      <w:r w:rsidRPr="000F6D3F">
        <w:rPr>
          <w:rFonts w:ascii="Times New Roman" w:eastAsia="Times New Roman" w:hAnsi="Times New Roman" w:cs="Times New Roman"/>
          <w:sz w:val="28"/>
          <w:szCs w:val="28"/>
          <w:lang w:eastAsia="ru-RU"/>
        </w:rPr>
        <w:t xml:space="preserve">             Захищено на засіданні ЕК № 2</w:t>
      </w:r>
    </w:p>
    <w:p w:rsidR="00272AA9" w:rsidRPr="000F6D3F" w:rsidRDefault="00317D6B" w:rsidP="00272AA9">
      <w:pPr>
        <w:spacing w:after="0" w:line="360" w:lineRule="auto"/>
        <w:ind w:left="-567"/>
        <w:jc w:val="both"/>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засіданні кафедри “___” _____ 2017 р.,    “___” </w:t>
      </w:r>
      <w:r w:rsidR="00272AA9" w:rsidRPr="000F6D3F">
        <w:rPr>
          <w:rFonts w:ascii="Times New Roman" w:eastAsia="Times New Roman" w:hAnsi="Times New Roman" w:cs="Times New Roman"/>
          <w:sz w:val="28"/>
          <w:szCs w:val="28"/>
          <w:lang w:eastAsia="ru-RU"/>
        </w:rPr>
        <w:t>_______ 2017 р., протокол № ___</w:t>
      </w:r>
    </w:p>
    <w:p w:rsidR="00272AA9" w:rsidRPr="000F6D3F" w:rsidRDefault="00317D6B" w:rsidP="00272AA9">
      <w:pPr>
        <w:spacing w:after="0" w:line="360" w:lineRule="auto"/>
        <w:ind w:left="-567"/>
        <w:jc w:val="both"/>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протокол № ___          </w:t>
      </w:r>
      <w:r w:rsidR="00CC3EEE" w:rsidRPr="000F6D3F">
        <w:rPr>
          <w:rFonts w:ascii="Times New Roman" w:eastAsia="Times New Roman" w:hAnsi="Times New Roman" w:cs="Times New Roman"/>
          <w:sz w:val="28"/>
          <w:szCs w:val="28"/>
          <w:lang w:eastAsia="ru-RU"/>
        </w:rPr>
        <w:t xml:space="preserve">                             </w:t>
      </w:r>
      <w:r w:rsidR="00B17063" w:rsidRPr="000F6D3F">
        <w:rPr>
          <w:rFonts w:ascii="Times New Roman" w:eastAsia="Times New Roman" w:hAnsi="Times New Roman" w:cs="Times New Roman"/>
          <w:sz w:val="28"/>
          <w:szCs w:val="28"/>
          <w:lang w:eastAsia="ru-RU"/>
        </w:rPr>
        <w:t xml:space="preserve">    </w:t>
      </w:r>
      <w:r w:rsidR="00272AA9" w:rsidRPr="000F6D3F">
        <w:rPr>
          <w:rFonts w:ascii="Times New Roman" w:eastAsia="Times New Roman" w:hAnsi="Times New Roman" w:cs="Times New Roman"/>
          <w:sz w:val="28"/>
          <w:szCs w:val="28"/>
          <w:lang w:eastAsia="ru-RU"/>
        </w:rPr>
        <w:t>Оцінка _______/_______/______</w:t>
      </w:r>
    </w:p>
    <w:p w:rsidR="00272AA9" w:rsidRPr="000F6D3F" w:rsidRDefault="00317D6B" w:rsidP="00272AA9">
      <w:pPr>
        <w:spacing w:after="0" w:line="360" w:lineRule="auto"/>
        <w:ind w:left="-567"/>
        <w:jc w:val="both"/>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 xml:space="preserve">Завідувач кафедри   </w:t>
      </w:r>
      <w:r w:rsidR="00CC3EEE" w:rsidRPr="000F6D3F">
        <w:rPr>
          <w:rFonts w:ascii="Times New Roman" w:eastAsia="Times New Roman" w:hAnsi="Times New Roman" w:cs="Times New Roman"/>
          <w:sz w:val="28"/>
          <w:szCs w:val="28"/>
          <w:lang w:eastAsia="ru-RU"/>
        </w:rPr>
        <w:t xml:space="preserve">                             </w:t>
      </w:r>
      <w:r w:rsidR="00272AA9" w:rsidRPr="000F6D3F">
        <w:rPr>
          <w:rFonts w:ascii="Times New Roman" w:eastAsia="Times New Roman" w:hAnsi="Times New Roman" w:cs="Times New Roman"/>
          <w:sz w:val="28"/>
          <w:szCs w:val="28"/>
          <w:lang w:eastAsia="ru-RU"/>
        </w:rPr>
        <w:t xml:space="preserve">   </w:t>
      </w:r>
      <w:r w:rsidR="00B17063" w:rsidRPr="000F6D3F">
        <w:rPr>
          <w:rFonts w:ascii="Times New Roman" w:eastAsia="Times New Roman" w:hAnsi="Times New Roman" w:cs="Times New Roman"/>
          <w:sz w:val="28"/>
          <w:szCs w:val="28"/>
          <w:lang w:eastAsia="ru-RU"/>
        </w:rPr>
        <w:t xml:space="preserve">    </w:t>
      </w:r>
      <w:r w:rsidR="00272AA9" w:rsidRPr="000F6D3F">
        <w:rPr>
          <w:rFonts w:ascii="Times New Roman" w:eastAsia="Times New Roman" w:hAnsi="Times New Roman" w:cs="Times New Roman"/>
          <w:sz w:val="28"/>
          <w:szCs w:val="28"/>
          <w:lang w:eastAsia="ru-RU"/>
        </w:rPr>
        <w:t xml:space="preserve">Голова ЕК     </w:t>
      </w:r>
    </w:p>
    <w:p w:rsidR="00317D6B" w:rsidRPr="000F6D3F" w:rsidRDefault="00317D6B" w:rsidP="00272AA9">
      <w:pPr>
        <w:spacing w:after="0" w:line="360" w:lineRule="auto"/>
        <w:ind w:left="-567"/>
        <w:jc w:val="both"/>
        <w:rPr>
          <w:rFonts w:ascii="Times New Roman" w:eastAsia="Times New Roman" w:hAnsi="Times New Roman" w:cs="Times New Roman"/>
          <w:sz w:val="28"/>
          <w:szCs w:val="28"/>
          <w:lang w:eastAsia="ru-RU"/>
        </w:rPr>
      </w:pPr>
      <w:r w:rsidRPr="000F6D3F">
        <w:rPr>
          <w:rFonts w:ascii="Times New Roman" w:eastAsia="Times New Roman" w:hAnsi="Times New Roman" w:cs="Times New Roman"/>
          <w:sz w:val="28"/>
          <w:szCs w:val="28"/>
          <w:lang w:eastAsia="ru-RU"/>
        </w:rPr>
        <w:t>к.ю.н., доц.__________ Дришлюк І.А.     д</w:t>
      </w:r>
      <w:r w:rsidR="00CC3EEE" w:rsidRPr="000F6D3F">
        <w:rPr>
          <w:rFonts w:ascii="Times New Roman" w:eastAsia="Times New Roman" w:hAnsi="Times New Roman" w:cs="Times New Roman"/>
          <w:sz w:val="28"/>
          <w:szCs w:val="28"/>
          <w:lang w:eastAsia="ru-RU"/>
        </w:rPr>
        <w:t xml:space="preserve">.ю.н., проф._________ Прієшкіна </w:t>
      </w:r>
      <w:r w:rsidRPr="000F6D3F">
        <w:rPr>
          <w:rFonts w:ascii="Times New Roman" w:eastAsia="Times New Roman" w:hAnsi="Times New Roman" w:cs="Times New Roman"/>
          <w:sz w:val="28"/>
          <w:szCs w:val="28"/>
          <w:lang w:eastAsia="ru-RU"/>
        </w:rPr>
        <w:t>О.В.</w:t>
      </w:r>
    </w:p>
    <w:p w:rsidR="00272AA9" w:rsidRPr="000F6D3F" w:rsidRDefault="00272AA9" w:rsidP="00272AA9">
      <w:pPr>
        <w:spacing w:after="0" w:line="360" w:lineRule="auto"/>
        <w:rPr>
          <w:rFonts w:ascii="Times New Roman" w:eastAsia="Times New Roman" w:hAnsi="Times New Roman" w:cs="Times New Roman"/>
          <w:b/>
          <w:sz w:val="28"/>
          <w:szCs w:val="28"/>
          <w:lang w:eastAsia="ru-RU"/>
        </w:rPr>
      </w:pPr>
      <w:r w:rsidRPr="000F6D3F">
        <w:rPr>
          <w:rFonts w:ascii="Times New Roman" w:eastAsia="Times New Roman" w:hAnsi="Times New Roman" w:cs="Times New Roman"/>
          <w:b/>
          <w:sz w:val="28"/>
          <w:szCs w:val="28"/>
          <w:lang w:eastAsia="ru-RU"/>
        </w:rPr>
        <w:t xml:space="preserve">                                                </w:t>
      </w:r>
    </w:p>
    <w:p w:rsidR="002E77D0" w:rsidRPr="000F6D3F" w:rsidRDefault="002E77D0" w:rsidP="001C122F">
      <w:pPr>
        <w:spacing w:after="0" w:line="360" w:lineRule="auto"/>
        <w:jc w:val="center"/>
        <w:rPr>
          <w:rFonts w:ascii="Times New Roman" w:eastAsia="Times New Roman" w:hAnsi="Times New Roman" w:cs="Times New Roman"/>
          <w:b/>
          <w:sz w:val="28"/>
          <w:szCs w:val="28"/>
          <w:lang w:eastAsia="ru-RU"/>
        </w:rPr>
      </w:pPr>
    </w:p>
    <w:p w:rsidR="00317D6B" w:rsidRDefault="00317D6B" w:rsidP="001C122F">
      <w:pPr>
        <w:spacing w:after="0" w:line="360" w:lineRule="auto"/>
        <w:jc w:val="center"/>
        <w:rPr>
          <w:rFonts w:ascii="Times New Roman" w:eastAsia="Times New Roman" w:hAnsi="Times New Roman" w:cs="Times New Roman"/>
          <w:b/>
          <w:sz w:val="28"/>
          <w:szCs w:val="28"/>
          <w:lang w:eastAsia="ru-RU"/>
        </w:rPr>
      </w:pPr>
      <w:r w:rsidRPr="000F6D3F">
        <w:rPr>
          <w:rFonts w:ascii="Times New Roman" w:eastAsia="Times New Roman" w:hAnsi="Times New Roman" w:cs="Times New Roman"/>
          <w:b/>
          <w:sz w:val="28"/>
          <w:szCs w:val="28"/>
          <w:lang w:eastAsia="ru-RU"/>
        </w:rPr>
        <w:t>Одеса – 2017</w:t>
      </w:r>
    </w:p>
    <w:p w:rsidR="00ED04C1" w:rsidRPr="000F6D3F" w:rsidRDefault="00ED04C1" w:rsidP="001C122F">
      <w:pPr>
        <w:spacing w:after="0" w:line="360" w:lineRule="auto"/>
        <w:jc w:val="center"/>
        <w:rPr>
          <w:rFonts w:ascii="Times New Roman" w:eastAsia="Times New Roman" w:hAnsi="Times New Roman" w:cs="Times New Roman"/>
          <w:b/>
          <w:sz w:val="28"/>
          <w:szCs w:val="28"/>
          <w:lang w:eastAsia="ru-RU"/>
        </w:rPr>
      </w:pPr>
    </w:p>
    <w:p w:rsidR="00A476C2" w:rsidRPr="000F6D3F" w:rsidRDefault="00A476C2" w:rsidP="00201CD1">
      <w:pPr>
        <w:tabs>
          <w:tab w:val="left" w:pos="1770"/>
          <w:tab w:val="center" w:pos="4677"/>
        </w:tabs>
        <w:spacing w:after="0" w:line="360" w:lineRule="auto"/>
        <w:jc w:val="center"/>
        <w:rPr>
          <w:rFonts w:ascii="Times New Roman" w:eastAsia="Calibri" w:hAnsi="Times New Roman" w:cs="Times New Roman"/>
          <w:b/>
          <w:color w:val="FF0000"/>
          <w:sz w:val="28"/>
          <w:szCs w:val="28"/>
        </w:rPr>
      </w:pPr>
      <w:r w:rsidRPr="000F6D3F">
        <w:rPr>
          <w:rFonts w:ascii="Times New Roman" w:eastAsia="Calibri" w:hAnsi="Times New Roman" w:cs="Times New Roman"/>
          <w:b/>
          <w:sz w:val="28"/>
          <w:szCs w:val="28"/>
        </w:rPr>
        <w:lastRenderedPageBreak/>
        <w:t>ЗМІСТ</w:t>
      </w:r>
    </w:p>
    <w:p w:rsidR="009D32EC" w:rsidRPr="000F6D3F" w:rsidRDefault="009D32EC" w:rsidP="001A3216">
      <w:pPr>
        <w:spacing w:after="0" w:line="360" w:lineRule="auto"/>
        <w:ind w:firstLine="709"/>
        <w:rPr>
          <w:rFonts w:ascii="Times New Roman" w:hAnsi="Times New Roman" w:cs="Times New Roman"/>
          <w:b/>
          <w:sz w:val="28"/>
          <w:szCs w:val="28"/>
        </w:rPr>
      </w:pPr>
    </w:p>
    <w:p w:rsidR="002823CF" w:rsidRPr="000F6D3F" w:rsidRDefault="009D32EC" w:rsidP="001A3216">
      <w:pPr>
        <w:spacing w:after="0" w:line="360" w:lineRule="auto"/>
        <w:ind w:firstLine="709"/>
        <w:rPr>
          <w:rFonts w:ascii="Times New Roman" w:hAnsi="Times New Roman" w:cs="Times New Roman"/>
          <w:color w:val="FF0000"/>
          <w:sz w:val="28"/>
          <w:szCs w:val="28"/>
        </w:rPr>
      </w:pPr>
      <w:r w:rsidRPr="000F6D3F">
        <w:rPr>
          <w:rFonts w:ascii="Times New Roman" w:hAnsi="Times New Roman" w:cs="Times New Roman"/>
          <w:b/>
          <w:sz w:val="28"/>
          <w:szCs w:val="28"/>
        </w:rPr>
        <w:t>ВСТУП</w:t>
      </w:r>
      <w:r w:rsidR="002823CF" w:rsidRPr="000F6D3F">
        <w:rPr>
          <w:rFonts w:ascii="Times New Roman" w:hAnsi="Times New Roman" w:cs="Times New Roman"/>
          <w:b/>
          <w:sz w:val="28"/>
          <w:szCs w:val="28"/>
        </w:rPr>
        <w:t xml:space="preserve"> </w:t>
      </w:r>
      <w:r w:rsidR="00696F48" w:rsidRPr="000F6D3F">
        <w:rPr>
          <w:rFonts w:ascii="Times New Roman" w:hAnsi="Times New Roman" w:cs="Times New Roman"/>
          <w:sz w:val="28"/>
          <w:szCs w:val="28"/>
        </w:rPr>
        <w:t>……………………………………………………</w:t>
      </w:r>
      <w:r w:rsidR="003F22C7" w:rsidRPr="000F6D3F">
        <w:rPr>
          <w:rFonts w:ascii="Times New Roman" w:hAnsi="Times New Roman" w:cs="Times New Roman"/>
          <w:sz w:val="28"/>
          <w:szCs w:val="28"/>
        </w:rPr>
        <w:t>……………</w:t>
      </w:r>
      <w:r w:rsidR="00FC33CC">
        <w:rPr>
          <w:rFonts w:ascii="Times New Roman" w:hAnsi="Times New Roman" w:cs="Times New Roman"/>
          <w:sz w:val="28"/>
          <w:szCs w:val="28"/>
        </w:rPr>
        <w:t>….</w:t>
      </w:r>
      <w:r w:rsidR="003F22C7" w:rsidRPr="000F6D3F">
        <w:rPr>
          <w:rFonts w:ascii="Times New Roman" w:hAnsi="Times New Roman" w:cs="Times New Roman"/>
          <w:sz w:val="28"/>
          <w:szCs w:val="28"/>
        </w:rPr>
        <w:t>.</w:t>
      </w:r>
      <w:r w:rsidR="00696F48" w:rsidRPr="000F6D3F">
        <w:rPr>
          <w:rFonts w:ascii="Times New Roman" w:hAnsi="Times New Roman" w:cs="Times New Roman"/>
          <w:sz w:val="28"/>
          <w:szCs w:val="28"/>
        </w:rPr>
        <w:t>3</w:t>
      </w:r>
    </w:p>
    <w:p w:rsidR="009D32EC" w:rsidRPr="000F6D3F" w:rsidRDefault="009D32EC" w:rsidP="001A3216">
      <w:pPr>
        <w:spacing w:after="0" w:line="360" w:lineRule="auto"/>
        <w:ind w:firstLine="709"/>
        <w:rPr>
          <w:rFonts w:ascii="Times New Roman" w:hAnsi="Times New Roman" w:cs="Times New Roman"/>
          <w:b/>
          <w:sz w:val="28"/>
          <w:szCs w:val="28"/>
        </w:rPr>
      </w:pPr>
    </w:p>
    <w:p w:rsidR="00A476C2" w:rsidRPr="000F6D3F" w:rsidRDefault="009D32EC" w:rsidP="001A3216">
      <w:pPr>
        <w:spacing w:after="0" w:line="360" w:lineRule="auto"/>
        <w:ind w:firstLine="709"/>
        <w:jc w:val="both"/>
        <w:rPr>
          <w:rFonts w:ascii="Times New Roman" w:hAnsi="Times New Roman" w:cs="Times New Roman"/>
          <w:b/>
          <w:sz w:val="28"/>
          <w:szCs w:val="28"/>
        </w:rPr>
      </w:pPr>
      <w:r w:rsidRPr="000F6D3F">
        <w:rPr>
          <w:rFonts w:ascii="Times New Roman" w:hAnsi="Times New Roman" w:cs="Times New Roman"/>
          <w:b/>
          <w:sz w:val="28"/>
          <w:szCs w:val="28"/>
        </w:rPr>
        <w:t xml:space="preserve">РОЗДІЛ 1. </w:t>
      </w:r>
      <w:r w:rsidR="00DD0E9B" w:rsidRPr="000F6D3F">
        <w:rPr>
          <w:rFonts w:ascii="Times New Roman" w:hAnsi="Times New Roman" w:cs="Times New Roman"/>
          <w:b/>
          <w:sz w:val="28"/>
          <w:szCs w:val="28"/>
        </w:rPr>
        <w:t>ТЕОРЕТИКО-ПРАВОВИЙ АНАЛІЗ КРИМІНАЛЬН</w:t>
      </w:r>
      <w:r w:rsidR="00024F80" w:rsidRPr="000F6D3F">
        <w:rPr>
          <w:rFonts w:ascii="Times New Roman" w:hAnsi="Times New Roman" w:cs="Times New Roman"/>
          <w:b/>
          <w:sz w:val="28"/>
          <w:szCs w:val="28"/>
        </w:rPr>
        <w:t>ОГО</w:t>
      </w:r>
      <w:r w:rsidR="00FC33CC">
        <w:rPr>
          <w:rFonts w:ascii="Times New Roman" w:hAnsi="Times New Roman" w:cs="Times New Roman"/>
          <w:b/>
          <w:sz w:val="28"/>
          <w:szCs w:val="28"/>
        </w:rPr>
        <w:t xml:space="preserve"> ПРОЦЕСУАЛЬНОГО ДОКАЗУВАННЯ</w:t>
      </w:r>
    </w:p>
    <w:p w:rsidR="00A476C2" w:rsidRPr="000F6D3F" w:rsidRDefault="00A476C2" w:rsidP="00DD0E9B">
      <w:pPr>
        <w:spacing w:after="0" w:line="240" w:lineRule="auto"/>
        <w:ind w:firstLine="709"/>
        <w:jc w:val="both"/>
        <w:rPr>
          <w:rFonts w:ascii="Times New Roman" w:hAnsi="Times New Roman" w:cs="Times New Roman"/>
          <w:sz w:val="28"/>
          <w:szCs w:val="28"/>
        </w:rPr>
      </w:pPr>
      <w:r w:rsidRPr="000F6D3F">
        <w:rPr>
          <w:rFonts w:ascii="Times New Roman" w:hAnsi="Times New Roman" w:cs="Times New Roman"/>
          <w:sz w:val="28"/>
          <w:szCs w:val="28"/>
        </w:rPr>
        <w:t>1.1.</w:t>
      </w:r>
      <w:r w:rsidRPr="000F6D3F">
        <w:rPr>
          <w:rFonts w:ascii="Times New Roman" w:hAnsi="Times New Roman" w:cs="Times New Roman"/>
          <w:sz w:val="28"/>
          <w:szCs w:val="28"/>
        </w:rPr>
        <w:tab/>
      </w:r>
      <w:r w:rsidR="00DD0E9B" w:rsidRPr="000F6D3F">
        <w:rPr>
          <w:rFonts w:ascii="Times New Roman" w:hAnsi="Times New Roman" w:cs="Times New Roman"/>
          <w:sz w:val="28"/>
          <w:szCs w:val="28"/>
        </w:rPr>
        <w:t xml:space="preserve">Кримінальне процесуальне доказування: поняття, зміст та значення </w:t>
      </w:r>
      <w:r w:rsidR="00522E5F" w:rsidRPr="000F6D3F">
        <w:rPr>
          <w:rFonts w:ascii="Times New Roman" w:hAnsi="Times New Roman" w:cs="Times New Roman"/>
          <w:sz w:val="28"/>
          <w:szCs w:val="28"/>
        </w:rPr>
        <w:t>……………………………………...</w:t>
      </w:r>
      <w:r w:rsidR="003F22C7" w:rsidRPr="000F6D3F">
        <w:rPr>
          <w:rFonts w:ascii="Times New Roman" w:hAnsi="Times New Roman" w:cs="Times New Roman"/>
          <w:sz w:val="28"/>
          <w:szCs w:val="28"/>
        </w:rPr>
        <w:t>..........</w:t>
      </w:r>
      <w:r w:rsidR="00024F80" w:rsidRPr="000F6D3F">
        <w:rPr>
          <w:rFonts w:ascii="Times New Roman" w:hAnsi="Times New Roman" w:cs="Times New Roman"/>
          <w:sz w:val="28"/>
          <w:szCs w:val="28"/>
        </w:rPr>
        <w:t>.........................................</w:t>
      </w:r>
      <w:r w:rsidR="00FC33CC">
        <w:rPr>
          <w:rFonts w:ascii="Times New Roman" w:hAnsi="Times New Roman" w:cs="Times New Roman"/>
          <w:sz w:val="28"/>
          <w:szCs w:val="28"/>
        </w:rPr>
        <w:t>...</w:t>
      </w:r>
      <w:r w:rsidR="00024F80" w:rsidRPr="000F6D3F">
        <w:rPr>
          <w:rFonts w:ascii="Times New Roman" w:hAnsi="Times New Roman" w:cs="Times New Roman"/>
          <w:sz w:val="28"/>
          <w:szCs w:val="28"/>
        </w:rPr>
        <w:t>.7</w:t>
      </w:r>
    </w:p>
    <w:p w:rsidR="00A476C2" w:rsidRPr="00CD5436" w:rsidRDefault="00A476C2" w:rsidP="00DD0E9B">
      <w:pPr>
        <w:spacing w:after="0" w:line="240" w:lineRule="auto"/>
        <w:ind w:firstLine="709"/>
        <w:jc w:val="both"/>
        <w:rPr>
          <w:rFonts w:ascii="Times New Roman" w:hAnsi="Times New Roman" w:cs="Times New Roman"/>
          <w:sz w:val="28"/>
          <w:szCs w:val="28"/>
          <w:lang w:val="ru-RU"/>
        </w:rPr>
      </w:pPr>
      <w:r w:rsidRPr="000F6D3F">
        <w:rPr>
          <w:rFonts w:ascii="Times New Roman" w:hAnsi="Times New Roman" w:cs="Times New Roman"/>
          <w:sz w:val="28"/>
          <w:szCs w:val="28"/>
        </w:rPr>
        <w:t>1.2.</w:t>
      </w:r>
      <w:r w:rsidRPr="000F6D3F">
        <w:rPr>
          <w:rFonts w:ascii="Times New Roman" w:hAnsi="Times New Roman" w:cs="Times New Roman"/>
          <w:sz w:val="28"/>
          <w:szCs w:val="28"/>
        </w:rPr>
        <w:tab/>
      </w:r>
      <w:r w:rsidR="00DD0E9B" w:rsidRPr="000F6D3F">
        <w:rPr>
          <w:rFonts w:ascii="Times New Roman" w:hAnsi="Times New Roman" w:cs="Times New Roman"/>
          <w:sz w:val="28"/>
          <w:szCs w:val="28"/>
        </w:rPr>
        <w:t>Засоби доказування</w:t>
      </w:r>
      <w:r w:rsidR="00630777" w:rsidRPr="00630777">
        <w:rPr>
          <w:rFonts w:ascii="Times New Roman" w:hAnsi="Times New Roman" w:cs="Times New Roman"/>
          <w:sz w:val="28"/>
          <w:szCs w:val="28"/>
          <w:lang w:val="ru-RU"/>
        </w:rPr>
        <w:t xml:space="preserve"> (до</w:t>
      </w:r>
      <w:r w:rsidR="00DD0E9B" w:rsidRPr="000F6D3F">
        <w:rPr>
          <w:rFonts w:ascii="Times New Roman" w:hAnsi="Times New Roman" w:cs="Times New Roman"/>
          <w:sz w:val="28"/>
          <w:szCs w:val="28"/>
        </w:rPr>
        <w:t>кази</w:t>
      </w:r>
      <w:r w:rsidR="00630777">
        <w:rPr>
          <w:rFonts w:ascii="Times New Roman" w:hAnsi="Times New Roman" w:cs="Times New Roman"/>
          <w:sz w:val="28"/>
          <w:szCs w:val="28"/>
        </w:rPr>
        <w:t>)</w:t>
      </w:r>
      <w:r w:rsidR="00DD0E9B" w:rsidRPr="000F6D3F">
        <w:rPr>
          <w:rFonts w:ascii="Times New Roman" w:hAnsi="Times New Roman" w:cs="Times New Roman"/>
          <w:sz w:val="28"/>
          <w:szCs w:val="28"/>
        </w:rPr>
        <w:t xml:space="preserve"> як елемент кримінального процесуального доказування………………………………………………...</w:t>
      </w:r>
      <w:r w:rsidR="00FC33CC">
        <w:rPr>
          <w:rFonts w:ascii="Times New Roman" w:hAnsi="Times New Roman" w:cs="Times New Roman"/>
          <w:sz w:val="28"/>
          <w:szCs w:val="28"/>
        </w:rPr>
        <w:t>.....</w:t>
      </w:r>
      <w:r w:rsidR="00024F80" w:rsidRPr="000F6D3F">
        <w:rPr>
          <w:rFonts w:ascii="Times New Roman" w:hAnsi="Times New Roman" w:cs="Times New Roman"/>
          <w:sz w:val="28"/>
          <w:szCs w:val="28"/>
        </w:rPr>
        <w:t>1</w:t>
      </w:r>
      <w:r w:rsidR="00CD5436">
        <w:rPr>
          <w:rFonts w:ascii="Times New Roman" w:hAnsi="Times New Roman" w:cs="Times New Roman"/>
          <w:sz w:val="28"/>
          <w:szCs w:val="28"/>
          <w:lang w:val="ru-RU"/>
        </w:rPr>
        <w:t>6</w:t>
      </w:r>
    </w:p>
    <w:p w:rsidR="00DD0E9B" w:rsidRPr="000F6D3F" w:rsidRDefault="00DD0E9B" w:rsidP="001A3216">
      <w:pPr>
        <w:spacing w:after="0" w:line="360" w:lineRule="auto"/>
        <w:ind w:firstLine="709"/>
        <w:jc w:val="both"/>
        <w:rPr>
          <w:rFonts w:ascii="Times New Roman" w:hAnsi="Times New Roman" w:cs="Times New Roman"/>
          <w:sz w:val="28"/>
          <w:szCs w:val="28"/>
        </w:rPr>
      </w:pPr>
    </w:p>
    <w:p w:rsidR="00A476C2" w:rsidRPr="000F6D3F" w:rsidRDefault="009D32EC" w:rsidP="001A3216">
      <w:pPr>
        <w:spacing w:after="0" w:line="360" w:lineRule="auto"/>
        <w:ind w:firstLine="709"/>
        <w:jc w:val="both"/>
        <w:rPr>
          <w:rFonts w:ascii="Times New Roman" w:hAnsi="Times New Roman" w:cs="Times New Roman"/>
          <w:b/>
          <w:sz w:val="28"/>
          <w:szCs w:val="28"/>
        </w:rPr>
      </w:pPr>
      <w:r w:rsidRPr="000F6D3F">
        <w:rPr>
          <w:rFonts w:ascii="Times New Roman" w:hAnsi="Times New Roman" w:cs="Times New Roman"/>
          <w:b/>
          <w:sz w:val="28"/>
          <w:szCs w:val="28"/>
        </w:rPr>
        <w:t xml:space="preserve">РОЗДІЛ 2. </w:t>
      </w:r>
      <w:r w:rsidR="00DD0E9B" w:rsidRPr="000F6D3F">
        <w:rPr>
          <w:rFonts w:ascii="Times New Roman" w:hAnsi="Times New Roman" w:cs="Times New Roman"/>
          <w:b/>
          <w:sz w:val="28"/>
          <w:szCs w:val="28"/>
        </w:rPr>
        <w:tab/>
        <w:t>ДЖЕРЕЛА ДОКАЗІВ У КРИМІНАЛЬНОМУ ПРОВАДЖЕННІ</w:t>
      </w:r>
    </w:p>
    <w:p w:rsidR="00A476C2" w:rsidRPr="000F6D3F" w:rsidRDefault="00A476C2" w:rsidP="001A3216">
      <w:pPr>
        <w:spacing w:after="0" w:line="240" w:lineRule="auto"/>
        <w:ind w:firstLine="709"/>
        <w:jc w:val="both"/>
        <w:rPr>
          <w:rFonts w:ascii="Times New Roman" w:hAnsi="Times New Roman" w:cs="Times New Roman"/>
          <w:sz w:val="28"/>
          <w:szCs w:val="28"/>
        </w:rPr>
      </w:pPr>
      <w:r w:rsidRPr="000F6D3F">
        <w:rPr>
          <w:rFonts w:ascii="Times New Roman" w:hAnsi="Times New Roman" w:cs="Times New Roman"/>
          <w:sz w:val="28"/>
          <w:szCs w:val="28"/>
        </w:rPr>
        <w:t xml:space="preserve">2.1. </w:t>
      </w:r>
      <w:r w:rsidR="00DD0E9B" w:rsidRPr="000F6D3F">
        <w:rPr>
          <w:rFonts w:ascii="Times New Roman" w:hAnsi="Times New Roman" w:cs="Times New Roman"/>
          <w:sz w:val="28"/>
          <w:szCs w:val="28"/>
        </w:rPr>
        <w:t>Документи як джерела доказів у кримінальному провадженні…….</w:t>
      </w:r>
      <w:r w:rsidR="00AF335E" w:rsidRPr="000F6D3F">
        <w:rPr>
          <w:rFonts w:ascii="Times New Roman" w:hAnsi="Times New Roman" w:cs="Times New Roman"/>
          <w:sz w:val="28"/>
          <w:szCs w:val="28"/>
        </w:rPr>
        <w:t>………………………</w:t>
      </w:r>
      <w:r w:rsidR="003F22C7" w:rsidRPr="000F6D3F">
        <w:rPr>
          <w:rFonts w:ascii="Times New Roman" w:hAnsi="Times New Roman" w:cs="Times New Roman"/>
          <w:sz w:val="28"/>
          <w:szCs w:val="28"/>
        </w:rPr>
        <w:t>……...</w:t>
      </w:r>
      <w:r w:rsidR="00024F80" w:rsidRPr="000F6D3F">
        <w:rPr>
          <w:rFonts w:ascii="Times New Roman" w:hAnsi="Times New Roman" w:cs="Times New Roman"/>
          <w:sz w:val="28"/>
          <w:szCs w:val="28"/>
        </w:rPr>
        <w:t>...............................................</w:t>
      </w:r>
      <w:r w:rsidR="00FC33CC">
        <w:rPr>
          <w:rFonts w:ascii="Times New Roman" w:hAnsi="Times New Roman" w:cs="Times New Roman"/>
          <w:sz w:val="28"/>
          <w:szCs w:val="28"/>
        </w:rPr>
        <w:t>....</w:t>
      </w:r>
      <w:r w:rsidR="00AF335E" w:rsidRPr="000F6D3F">
        <w:rPr>
          <w:rFonts w:ascii="Times New Roman" w:hAnsi="Times New Roman" w:cs="Times New Roman"/>
          <w:sz w:val="28"/>
          <w:szCs w:val="28"/>
        </w:rPr>
        <w:t>3</w:t>
      </w:r>
      <w:r w:rsidR="002F5CC0">
        <w:rPr>
          <w:rFonts w:ascii="Times New Roman" w:hAnsi="Times New Roman" w:cs="Times New Roman"/>
          <w:sz w:val="28"/>
          <w:szCs w:val="28"/>
        </w:rPr>
        <w:t>4</w:t>
      </w:r>
    </w:p>
    <w:p w:rsidR="00A476C2" w:rsidRPr="000F6D3F" w:rsidRDefault="00A476C2" w:rsidP="001A3216">
      <w:pPr>
        <w:spacing w:after="0" w:line="240" w:lineRule="auto"/>
        <w:ind w:firstLine="709"/>
        <w:jc w:val="both"/>
        <w:rPr>
          <w:rFonts w:ascii="Times New Roman" w:hAnsi="Times New Roman" w:cs="Times New Roman"/>
          <w:sz w:val="28"/>
          <w:szCs w:val="28"/>
        </w:rPr>
      </w:pPr>
      <w:r w:rsidRPr="000F6D3F">
        <w:rPr>
          <w:rFonts w:ascii="Times New Roman" w:hAnsi="Times New Roman" w:cs="Times New Roman"/>
          <w:sz w:val="28"/>
          <w:szCs w:val="28"/>
        </w:rPr>
        <w:t xml:space="preserve">2.2. </w:t>
      </w:r>
      <w:r w:rsidR="00DD0E9B" w:rsidRPr="000F6D3F">
        <w:rPr>
          <w:rFonts w:ascii="Times New Roman" w:hAnsi="Times New Roman" w:cs="Times New Roman"/>
          <w:sz w:val="28"/>
          <w:szCs w:val="28"/>
        </w:rPr>
        <w:t xml:space="preserve"> Види документів за діючим кримінальним процесуальним законодавством.</w:t>
      </w:r>
      <w:r w:rsidR="009D32EC" w:rsidRPr="000F6D3F">
        <w:rPr>
          <w:rFonts w:ascii="Times New Roman" w:hAnsi="Times New Roman" w:cs="Times New Roman"/>
          <w:sz w:val="28"/>
          <w:szCs w:val="28"/>
        </w:rPr>
        <w:t>………………………………………………………..</w:t>
      </w:r>
      <w:r w:rsidR="00AF335E" w:rsidRPr="000F6D3F">
        <w:rPr>
          <w:rFonts w:ascii="Times New Roman" w:hAnsi="Times New Roman" w:cs="Times New Roman"/>
          <w:sz w:val="28"/>
          <w:szCs w:val="28"/>
        </w:rPr>
        <w:t>..</w:t>
      </w:r>
      <w:r w:rsidR="003F22C7" w:rsidRPr="000F6D3F">
        <w:rPr>
          <w:rFonts w:ascii="Times New Roman" w:hAnsi="Times New Roman" w:cs="Times New Roman"/>
          <w:sz w:val="28"/>
          <w:szCs w:val="28"/>
        </w:rPr>
        <w:t>.......</w:t>
      </w:r>
      <w:r w:rsidR="00FC33CC">
        <w:rPr>
          <w:rFonts w:ascii="Times New Roman" w:hAnsi="Times New Roman" w:cs="Times New Roman"/>
          <w:sz w:val="28"/>
          <w:szCs w:val="28"/>
        </w:rPr>
        <w:t>.....</w:t>
      </w:r>
      <w:r w:rsidR="003F22C7" w:rsidRPr="000F6D3F">
        <w:rPr>
          <w:rFonts w:ascii="Times New Roman" w:hAnsi="Times New Roman" w:cs="Times New Roman"/>
          <w:sz w:val="28"/>
          <w:szCs w:val="28"/>
        </w:rPr>
        <w:t>.</w:t>
      </w:r>
      <w:r w:rsidR="00AF335E" w:rsidRPr="000F6D3F">
        <w:rPr>
          <w:rFonts w:ascii="Times New Roman" w:hAnsi="Times New Roman" w:cs="Times New Roman"/>
          <w:sz w:val="28"/>
          <w:szCs w:val="28"/>
        </w:rPr>
        <w:t>4</w:t>
      </w:r>
      <w:r w:rsidR="002F5CC0">
        <w:rPr>
          <w:rFonts w:ascii="Times New Roman" w:hAnsi="Times New Roman" w:cs="Times New Roman"/>
          <w:sz w:val="28"/>
          <w:szCs w:val="28"/>
        </w:rPr>
        <w:t>5</w:t>
      </w:r>
    </w:p>
    <w:p w:rsidR="009D32EC" w:rsidRPr="000F6D3F" w:rsidRDefault="009D32EC" w:rsidP="001A3216">
      <w:pPr>
        <w:spacing w:after="0" w:line="360" w:lineRule="auto"/>
        <w:ind w:firstLine="709"/>
        <w:jc w:val="both"/>
        <w:rPr>
          <w:rFonts w:ascii="Times New Roman" w:hAnsi="Times New Roman" w:cs="Times New Roman"/>
          <w:b/>
          <w:sz w:val="28"/>
          <w:szCs w:val="28"/>
        </w:rPr>
      </w:pPr>
    </w:p>
    <w:p w:rsidR="009F047F" w:rsidRPr="000F6D3F" w:rsidRDefault="009D32EC" w:rsidP="001A3216">
      <w:pPr>
        <w:spacing w:after="0" w:line="360" w:lineRule="auto"/>
        <w:ind w:firstLine="709"/>
        <w:jc w:val="both"/>
        <w:rPr>
          <w:rFonts w:ascii="Times New Roman" w:hAnsi="Times New Roman" w:cs="Times New Roman"/>
          <w:b/>
          <w:sz w:val="28"/>
          <w:szCs w:val="28"/>
        </w:rPr>
      </w:pPr>
      <w:r w:rsidRPr="000F6D3F">
        <w:rPr>
          <w:rFonts w:ascii="Times New Roman" w:hAnsi="Times New Roman" w:cs="Times New Roman"/>
          <w:b/>
          <w:sz w:val="28"/>
          <w:szCs w:val="28"/>
        </w:rPr>
        <w:t xml:space="preserve">РОЗДІЛ 3. </w:t>
      </w:r>
      <w:r w:rsidR="00DD0E9B" w:rsidRPr="000F6D3F">
        <w:rPr>
          <w:rFonts w:ascii="Times New Roman" w:hAnsi="Times New Roman" w:cs="Times New Roman"/>
          <w:b/>
          <w:sz w:val="28"/>
          <w:szCs w:val="28"/>
        </w:rPr>
        <w:t xml:space="preserve"> ПРОЦЕСУАЛЬНИЙ ПОРЯДОК ЗБИРАН</w:t>
      </w:r>
      <w:r w:rsidR="004B21AF" w:rsidRPr="000F6D3F">
        <w:rPr>
          <w:rFonts w:ascii="Times New Roman" w:hAnsi="Times New Roman" w:cs="Times New Roman"/>
          <w:b/>
          <w:sz w:val="28"/>
          <w:szCs w:val="28"/>
        </w:rPr>
        <w:t>Н</w:t>
      </w:r>
      <w:r w:rsidR="00FC33CC">
        <w:rPr>
          <w:rFonts w:ascii="Times New Roman" w:hAnsi="Times New Roman" w:cs="Times New Roman"/>
          <w:b/>
          <w:sz w:val="28"/>
          <w:szCs w:val="28"/>
        </w:rPr>
        <w:t>Я, ПЕРЕВІРКИ ТА ОЦІНКИ ДОКАЗІВ</w:t>
      </w:r>
    </w:p>
    <w:p w:rsidR="00DD0E9B" w:rsidRPr="00CD5436" w:rsidRDefault="00DD0E9B" w:rsidP="001A3216">
      <w:pPr>
        <w:spacing w:after="0" w:line="360" w:lineRule="auto"/>
        <w:ind w:firstLine="709"/>
        <w:jc w:val="both"/>
        <w:rPr>
          <w:rFonts w:ascii="Times New Roman" w:hAnsi="Times New Roman" w:cs="Times New Roman"/>
          <w:sz w:val="28"/>
          <w:szCs w:val="28"/>
          <w:lang w:val="ru-RU"/>
        </w:rPr>
      </w:pPr>
      <w:r w:rsidRPr="000F6D3F">
        <w:rPr>
          <w:rFonts w:ascii="Times New Roman" w:hAnsi="Times New Roman" w:cs="Times New Roman"/>
          <w:sz w:val="28"/>
          <w:szCs w:val="28"/>
        </w:rPr>
        <w:t>3.1. Шляхи збирання доказів сторонами кримінального провадження……</w:t>
      </w:r>
      <w:r w:rsidR="0053128A" w:rsidRPr="000F6D3F">
        <w:rPr>
          <w:rFonts w:ascii="Times New Roman" w:hAnsi="Times New Roman" w:cs="Times New Roman"/>
          <w:sz w:val="28"/>
          <w:szCs w:val="28"/>
        </w:rPr>
        <w:t>……………………………………………………………...</w:t>
      </w:r>
      <w:r w:rsidR="00FC33CC">
        <w:rPr>
          <w:rFonts w:ascii="Times New Roman" w:hAnsi="Times New Roman" w:cs="Times New Roman"/>
          <w:sz w:val="28"/>
          <w:szCs w:val="28"/>
        </w:rPr>
        <w:t>...</w:t>
      </w:r>
      <w:r w:rsidR="00B677B8">
        <w:rPr>
          <w:rFonts w:ascii="Times New Roman" w:hAnsi="Times New Roman" w:cs="Times New Roman"/>
          <w:sz w:val="28"/>
          <w:szCs w:val="28"/>
        </w:rPr>
        <w:t>5</w:t>
      </w:r>
      <w:r w:rsidR="002F5CC0">
        <w:rPr>
          <w:rFonts w:ascii="Times New Roman" w:hAnsi="Times New Roman" w:cs="Times New Roman"/>
          <w:sz w:val="28"/>
          <w:szCs w:val="28"/>
          <w:lang w:val="ru-RU"/>
        </w:rPr>
        <w:t>3</w:t>
      </w:r>
    </w:p>
    <w:p w:rsidR="00DD0E9B" w:rsidRPr="000F6D3F" w:rsidRDefault="00DD0E9B" w:rsidP="001A3216">
      <w:pPr>
        <w:spacing w:after="0" w:line="360" w:lineRule="auto"/>
        <w:ind w:firstLine="709"/>
        <w:jc w:val="both"/>
        <w:rPr>
          <w:rFonts w:ascii="Times New Roman" w:hAnsi="Times New Roman" w:cs="Times New Roman"/>
          <w:sz w:val="28"/>
          <w:szCs w:val="28"/>
        </w:rPr>
      </w:pPr>
      <w:r w:rsidRPr="000F6D3F">
        <w:rPr>
          <w:rFonts w:ascii="Times New Roman" w:hAnsi="Times New Roman" w:cs="Times New Roman"/>
          <w:sz w:val="28"/>
          <w:szCs w:val="28"/>
        </w:rPr>
        <w:t>3.2. Способи перевірки та оцінки доказів на стадії досудового розслідування та судового розгляду…</w:t>
      </w:r>
      <w:r w:rsidR="0053128A" w:rsidRPr="000F6D3F">
        <w:rPr>
          <w:rFonts w:ascii="Times New Roman" w:hAnsi="Times New Roman" w:cs="Times New Roman"/>
          <w:sz w:val="28"/>
          <w:szCs w:val="28"/>
        </w:rPr>
        <w:t>………………………………………</w:t>
      </w:r>
      <w:r w:rsidR="00FC33CC">
        <w:rPr>
          <w:rFonts w:ascii="Times New Roman" w:hAnsi="Times New Roman" w:cs="Times New Roman"/>
          <w:sz w:val="28"/>
          <w:szCs w:val="28"/>
        </w:rPr>
        <w:t>…</w:t>
      </w:r>
      <w:r w:rsidR="00CD5436">
        <w:rPr>
          <w:rFonts w:ascii="Times New Roman" w:hAnsi="Times New Roman" w:cs="Times New Roman"/>
          <w:sz w:val="28"/>
          <w:szCs w:val="28"/>
        </w:rPr>
        <w:t>.7</w:t>
      </w:r>
      <w:r w:rsidR="002F5CC0">
        <w:rPr>
          <w:rFonts w:ascii="Times New Roman" w:hAnsi="Times New Roman" w:cs="Times New Roman"/>
          <w:sz w:val="28"/>
          <w:szCs w:val="28"/>
        </w:rPr>
        <w:t>4</w:t>
      </w:r>
    </w:p>
    <w:p w:rsidR="009D32EC" w:rsidRPr="000F6D3F" w:rsidRDefault="009D32EC" w:rsidP="001A3216">
      <w:pPr>
        <w:spacing w:after="0" w:line="360" w:lineRule="auto"/>
        <w:ind w:firstLine="709"/>
        <w:rPr>
          <w:rFonts w:ascii="Times New Roman" w:hAnsi="Times New Roman" w:cs="Times New Roman"/>
          <w:b/>
          <w:sz w:val="28"/>
          <w:szCs w:val="28"/>
        </w:rPr>
      </w:pPr>
    </w:p>
    <w:p w:rsidR="002E77D0" w:rsidRPr="000F6D3F" w:rsidRDefault="002E77D0" w:rsidP="003F22C7">
      <w:pPr>
        <w:spacing w:after="0" w:line="360" w:lineRule="auto"/>
        <w:rPr>
          <w:rFonts w:ascii="Times New Roman" w:hAnsi="Times New Roman" w:cs="Times New Roman"/>
          <w:b/>
          <w:sz w:val="28"/>
          <w:szCs w:val="28"/>
        </w:rPr>
      </w:pPr>
    </w:p>
    <w:p w:rsidR="002823CF" w:rsidRPr="000F6D3F" w:rsidRDefault="009D32EC" w:rsidP="003F22C7">
      <w:pPr>
        <w:spacing w:after="0" w:line="360" w:lineRule="auto"/>
        <w:rPr>
          <w:rFonts w:ascii="Times New Roman" w:hAnsi="Times New Roman" w:cs="Times New Roman"/>
          <w:b/>
          <w:color w:val="FF0000"/>
          <w:sz w:val="28"/>
          <w:szCs w:val="28"/>
        </w:rPr>
      </w:pPr>
      <w:r w:rsidRPr="000F6D3F">
        <w:rPr>
          <w:rFonts w:ascii="Times New Roman" w:hAnsi="Times New Roman" w:cs="Times New Roman"/>
          <w:b/>
          <w:sz w:val="28"/>
          <w:szCs w:val="28"/>
        </w:rPr>
        <w:t>ВИСНОВКИ………………………………………………………</w:t>
      </w:r>
      <w:r w:rsidR="003F22C7" w:rsidRPr="000F6D3F">
        <w:rPr>
          <w:rFonts w:ascii="Times New Roman" w:hAnsi="Times New Roman" w:cs="Times New Roman"/>
          <w:b/>
          <w:sz w:val="28"/>
          <w:szCs w:val="28"/>
        </w:rPr>
        <w:t>…………</w:t>
      </w:r>
      <w:r w:rsidR="00FC33CC">
        <w:rPr>
          <w:rFonts w:ascii="Times New Roman" w:hAnsi="Times New Roman" w:cs="Times New Roman"/>
          <w:b/>
          <w:sz w:val="28"/>
          <w:szCs w:val="28"/>
        </w:rPr>
        <w:t>…..</w:t>
      </w:r>
      <w:r w:rsidR="00CD5436">
        <w:rPr>
          <w:rFonts w:ascii="Times New Roman" w:hAnsi="Times New Roman" w:cs="Times New Roman"/>
          <w:b/>
          <w:sz w:val="28"/>
          <w:szCs w:val="28"/>
        </w:rPr>
        <w:t>83</w:t>
      </w:r>
    </w:p>
    <w:p w:rsidR="003F22C7" w:rsidRPr="000F6D3F" w:rsidRDefault="003F22C7" w:rsidP="003F22C7">
      <w:pPr>
        <w:spacing w:after="0" w:line="360" w:lineRule="auto"/>
        <w:rPr>
          <w:rFonts w:ascii="Times New Roman" w:hAnsi="Times New Roman" w:cs="Times New Roman"/>
          <w:b/>
          <w:sz w:val="28"/>
          <w:szCs w:val="28"/>
        </w:rPr>
      </w:pPr>
    </w:p>
    <w:p w:rsidR="002823CF" w:rsidRPr="000F6D3F" w:rsidRDefault="009D32EC" w:rsidP="003F22C7">
      <w:pPr>
        <w:spacing w:after="0" w:line="360" w:lineRule="auto"/>
        <w:rPr>
          <w:rFonts w:ascii="Times New Roman" w:hAnsi="Times New Roman" w:cs="Times New Roman"/>
          <w:b/>
          <w:sz w:val="28"/>
          <w:szCs w:val="28"/>
        </w:rPr>
      </w:pPr>
      <w:r w:rsidRPr="000F6D3F">
        <w:rPr>
          <w:rFonts w:ascii="Times New Roman" w:hAnsi="Times New Roman" w:cs="Times New Roman"/>
          <w:b/>
          <w:sz w:val="28"/>
          <w:szCs w:val="28"/>
        </w:rPr>
        <w:t>СПИСОК ВИКОРИСТАН</w:t>
      </w:r>
      <w:r w:rsidR="00FC33CC">
        <w:rPr>
          <w:rFonts w:ascii="Times New Roman" w:hAnsi="Times New Roman" w:cs="Times New Roman"/>
          <w:b/>
          <w:sz w:val="28"/>
          <w:szCs w:val="28"/>
        </w:rPr>
        <w:t>ИХ ДЖЕРЕЛ……….</w:t>
      </w:r>
      <w:r w:rsidRPr="000F6D3F">
        <w:rPr>
          <w:rFonts w:ascii="Times New Roman" w:hAnsi="Times New Roman" w:cs="Times New Roman"/>
          <w:b/>
          <w:sz w:val="28"/>
          <w:szCs w:val="28"/>
        </w:rPr>
        <w:t>…………………</w:t>
      </w:r>
      <w:r w:rsidR="003F22C7" w:rsidRPr="000F6D3F">
        <w:rPr>
          <w:rFonts w:ascii="Times New Roman" w:hAnsi="Times New Roman" w:cs="Times New Roman"/>
          <w:b/>
          <w:sz w:val="28"/>
          <w:szCs w:val="28"/>
        </w:rPr>
        <w:t>…………</w:t>
      </w:r>
      <w:r w:rsidR="00CD5436">
        <w:rPr>
          <w:rFonts w:ascii="Times New Roman" w:hAnsi="Times New Roman" w:cs="Times New Roman"/>
          <w:b/>
          <w:sz w:val="28"/>
          <w:szCs w:val="28"/>
        </w:rPr>
        <w:t>87</w:t>
      </w:r>
    </w:p>
    <w:p w:rsidR="009F7575" w:rsidRPr="000F6D3F" w:rsidRDefault="009F7575" w:rsidP="001A3216">
      <w:pPr>
        <w:spacing w:after="0" w:line="360" w:lineRule="auto"/>
        <w:ind w:firstLine="709"/>
        <w:jc w:val="center"/>
        <w:rPr>
          <w:rFonts w:ascii="Times New Roman" w:hAnsi="Times New Roman" w:cs="Times New Roman"/>
          <w:b/>
          <w:sz w:val="28"/>
          <w:szCs w:val="28"/>
        </w:rPr>
      </w:pPr>
    </w:p>
    <w:p w:rsidR="009F7575" w:rsidRPr="000F6D3F" w:rsidRDefault="009F7575" w:rsidP="001A3216">
      <w:pPr>
        <w:spacing w:after="0" w:line="360" w:lineRule="auto"/>
        <w:ind w:firstLine="709"/>
        <w:jc w:val="center"/>
        <w:rPr>
          <w:rFonts w:ascii="Times New Roman" w:hAnsi="Times New Roman" w:cs="Times New Roman"/>
          <w:b/>
          <w:sz w:val="28"/>
          <w:szCs w:val="28"/>
        </w:rPr>
      </w:pPr>
    </w:p>
    <w:p w:rsidR="009F7575" w:rsidRPr="000F6D3F" w:rsidRDefault="009F7575" w:rsidP="001A3216">
      <w:pPr>
        <w:spacing w:after="0" w:line="360" w:lineRule="auto"/>
        <w:ind w:firstLine="709"/>
        <w:jc w:val="center"/>
        <w:rPr>
          <w:rFonts w:ascii="Times New Roman" w:hAnsi="Times New Roman" w:cs="Times New Roman"/>
          <w:b/>
          <w:sz w:val="28"/>
          <w:szCs w:val="28"/>
        </w:rPr>
      </w:pPr>
    </w:p>
    <w:p w:rsidR="00E8591D" w:rsidRPr="000F6D3F" w:rsidRDefault="00E8591D" w:rsidP="00C15D68">
      <w:pPr>
        <w:pStyle w:val="a3"/>
        <w:spacing w:after="0" w:line="360" w:lineRule="auto"/>
        <w:jc w:val="center"/>
        <w:rPr>
          <w:rFonts w:ascii="Times New Roman" w:hAnsi="Times New Roman" w:cs="Times New Roman"/>
          <w:b/>
          <w:sz w:val="28"/>
          <w:szCs w:val="28"/>
        </w:rPr>
      </w:pPr>
      <w:r w:rsidRPr="000F6D3F">
        <w:rPr>
          <w:rFonts w:ascii="Times New Roman" w:hAnsi="Times New Roman" w:cs="Times New Roman"/>
          <w:b/>
          <w:sz w:val="28"/>
          <w:szCs w:val="28"/>
        </w:rPr>
        <w:lastRenderedPageBreak/>
        <w:t>ВСТУП</w:t>
      </w:r>
    </w:p>
    <w:p w:rsidR="00E8591D" w:rsidRPr="000F6D3F" w:rsidRDefault="00E8591D" w:rsidP="00E8591D">
      <w:pPr>
        <w:spacing w:after="0" w:line="360" w:lineRule="auto"/>
        <w:ind w:firstLine="709"/>
        <w:jc w:val="both"/>
        <w:rPr>
          <w:rFonts w:ascii="Times New Roman" w:hAnsi="Times New Roman" w:cs="Times New Roman"/>
          <w:b/>
          <w:sz w:val="28"/>
          <w:szCs w:val="28"/>
        </w:rPr>
      </w:pPr>
    </w:p>
    <w:p w:rsidR="00FC33CC" w:rsidRDefault="00383C69" w:rsidP="00383C69">
      <w:pPr>
        <w:widowControl w:val="0"/>
        <w:autoSpaceDE w:val="0"/>
        <w:autoSpaceDN w:val="0"/>
        <w:adjustRightInd w:val="0"/>
        <w:spacing w:after="0" w:line="360" w:lineRule="auto"/>
        <w:ind w:firstLine="709"/>
        <w:jc w:val="both"/>
        <w:rPr>
          <w:rFonts w:ascii="Times New Roman" w:hAnsi="Times New Roman"/>
          <w:color w:val="000000"/>
          <w:sz w:val="28"/>
          <w:szCs w:val="28"/>
        </w:rPr>
      </w:pPr>
      <w:r w:rsidRPr="000F6D3F">
        <w:rPr>
          <w:rFonts w:ascii="Times New Roman" w:hAnsi="Times New Roman"/>
          <w:b/>
          <w:bCs/>
          <w:color w:val="000000"/>
          <w:sz w:val="28"/>
          <w:szCs w:val="28"/>
        </w:rPr>
        <w:t xml:space="preserve">Актуальність теми дослідження. </w:t>
      </w:r>
      <w:r w:rsidRPr="000F6D3F">
        <w:rPr>
          <w:rFonts w:ascii="Times New Roman" w:hAnsi="Times New Roman"/>
          <w:color w:val="000000"/>
          <w:sz w:val="28"/>
          <w:szCs w:val="28"/>
        </w:rPr>
        <w:t xml:space="preserve"> Відповідно до частини 1 статті 3 Конституції України людина, її життя та здоров'я, честь та гідність, недоторканість та безпека визнаються в Україні </w:t>
      </w:r>
      <w:r w:rsidR="000F6D3F" w:rsidRPr="000F6D3F">
        <w:rPr>
          <w:rFonts w:ascii="Times New Roman" w:hAnsi="Times New Roman"/>
          <w:color w:val="000000"/>
          <w:sz w:val="28"/>
          <w:szCs w:val="28"/>
        </w:rPr>
        <w:t>найвищою</w:t>
      </w:r>
      <w:r w:rsidRPr="000F6D3F">
        <w:rPr>
          <w:rFonts w:ascii="Times New Roman" w:hAnsi="Times New Roman"/>
          <w:color w:val="000000"/>
          <w:sz w:val="28"/>
          <w:szCs w:val="28"/>
        </w:rPr>
        <w:t xml:space="preserve"> соціальною цінністю. </w:t>
      </w:r>
      <w:r w:rsidR="00FC33CC">
        <w:rPr>
          <w:rFonts w:ascii="Times New Roman" w:hAnsi="Times New Roman"/>
          <w:color w:val="000000"/>
          <w:sz w:val="28"/>
          <w:szCs w:val="28"/>
        </w:rPr>
        <w:t xml:space="preserve">Але для </w:t>
      </w:r>
      <w:r w:rsidR="00FC33CC" w:rsidRPr="000F6D3F">
        <w:rPr>
          <w:rFonts w:ascii="Times New Roman" w:hAnsi="Times New Roman"/>
          <w:color w:val="000000"/>
          <w:sz w:val="28"/>
          <w:szCs w:val="28"/>
        </w:rPr>
        <w:t>реаліз</w:t>
      </w:r>
      <w:r w:rsidR="00FC33CC">
        <w:rPr>
          <w:rFonts w:ascii="Times New Roman" w:hAnsi="Times New Roman"/>
          <w:color w:val="000000"/>
          <w:sz w:val="28"/>
          <w:szCs w:val="28"/>
        </w:rPr>
        <w:t xml:space="preserve">ації цього положення </w:t>
      </w:r>
      <w:r w:rsidRPr="000F6D3F">
        <w:rPr>
          <w:rFonts w:ascii="Times New Roman" w:hAnsi="Times New Roman"/>
          <w:color w:val="000000"/>
          <w:sz w:val="28"/>
          <w:szCs w:val="28"/>
        </w:rPr>
        <w:t xml:space="preserve">необхідно створити певну сукупність надійних гарантій захисту прав та свобод людини в кожній галузі права. </w:t>
      </w:r>
    </w:p>
    <w:p w:rsidR="00383C69" w:rsidRPr="000F6D3F" w:rsidRDefault="00383C69" w:rsidP="00383C69">
      <w:pPr>
        <w:widowControl w:val="0"/>
        <w:autoSpaceDE w:val="0"/>
        <w:autoSpaceDN w:val="0"/>
        <w:adjustRightInd w:val="0"/>
        <w:spacing w:after="0" w:line="360" w:lineRule="auto"/>
        <w:ind w:firstLine="709"/>
        <w:jc w:val="both"/>
        <w:rPr>
          <w:rFonts w:ascii="Times New Roman" w:hAnsi="Times New Roman"/>
          <w:color w:val="000000"/>
          <w:sz w:val="28"/>
          <w:szCs w:val="28"/>
        </w:rPr>
      </w:pPr>
      <w:r w:rsidRPr="000F6D3F">
        <w:rPr>
          <w:rFonts w:ascii="Times New Roman" w:hAnsi="Times New Roman"/>
          <w:color w:val="000000"/>
          <w:sz w:val="28"/>
          <w:szCs w:val="28"/>
        </w:rPr>
        <w:t xml:space="preserve">Не є винятком і кримінальний процес, в якому такі порушення є ймовірними та </w:t>
      </w:r>
      <w:r w:rsidR="00037B4B">
        <w:rPr>
          <w:rFonts w:ascii="Times New Roman" w:hAnsi="Times New Roman"/>
          <w:color w:val="000000"/>
          <w:sz w:val="28"/>
          <w:szCs w:val="28"/>
        </w:rPr>
        <w:t xml:space="preserve">навіть </w:t>
      </w:r>
      <w:r w:rsidRPr="000F6D3F">
        <w:rPr>
          <w:rFonts w:ascii="Times New Roman" w:hAnsi="Times New Roman"/>
          <w:color w:val="000000"/>
          <w:sz w:val="28"/>
          <w:szCs w:val="28"/>
        </w:rPr>
        <w:t xml:space="preserve">можуть </w:t>
      </w:r>
      <w:r w:rsidR="001609BC" w:rsidRPr="000F6D3F">
        <w:rPr>
          <w:rFonts w:ascii="Times New Roman" w:hAnsi="Times New Roman"/>
          <w:color w:val="000000"/>
          <w:sz w:val="28"/>
          <w:szCs w:val="28"/>
        </w:rPr>
        <w:t>траплятися</w:t>
      </w:r>
      <w:r w:rsidRPr="000F6D3F">
        <w:rPr>
          <w:rFonts w:ascii="Times New Roman" w:hAnsi="Times New Roman"/>
          <w:color w:val="000000"/>
          <w:sz w:val="28"/>
          <w:szCs w:val="28"/>
        </w:rPr>
        <w:t xml:space="preserve"> найбільш часто. Відповідно до ч</w:t>
      </w:r>
      <w:r w:rsidR="00037B4B">
        <w:rPr>
          <w:rFonts w:ascii="Times New Roman" w:hAnsi="Times New Roman"/>
          <w:color w:val="000000"/>
          <w:sz w:val="28"/>
          <w:szCs w:val="28"/>
        </w:rPr>
        <w:t>.</w:t>
      </w:r>
      <w:r w:rsidRPr="000F6D3F">
        <w:rPr>
          <w:rFonts w:ascii="Times New Roman" w:hAnsi="Times New Roman"/>
          <w:color w:val="000000"/>
          <w:sz w:val="28"/>
          <w:szCs w:val="28"/>
        </w:rPr>
        <w:t xml:space="preserve"> 1 ст</w:t>
      </w:r>
      <w:r w:rsidR="00037B4B">
        <w:rPr>
          <w:rFonts w:ascii="Times New Roman" w:hAnsi="Times New Roman"/>
          <w:color w:val="000000"/>
          <w:sz w:val="28"/>
          <w:szCs w:val="28"/>
        </w:rPr>
        <w:t xml:space="preserve">. </w:t>
      </w:r>
      <w:r w:rsidRPr="000F6D3F">
        <w:rPr>
          <w:rFonts w:ascii="Times New Roman" w:hAnsi="Times New Roman"/>
          <w:color w:val="000000"/>
          <w:sz w:val="28"/>
          <w:szCs w:val="28"/>
        </w:rPr>
        <w:t>129 засад</w:t>
      </w:r>
      <w:r w:rsidR="00037B4B">
        <w:rPr>
          <w:rFonts w:ascii="Times New Roman" w:hAnsi="Times New Roman"/>
          <w:color w:val="000000"/>
          <w:sz w:val="28"/>
          <w:szCs w:val="28"/>
        </w:rPr>
        <w:t>ою</w:t>
      </w:r>
      <w:r w:rsidRPr="000F6D3F">
        <w:rPr>
          <w:rFonts w:ascii="Times New Roman" w:hAnsi="Times New Roman"/>
          <w:color w:val="000000"/>
          <w:sz w:val="28"/>
          <w:szCs w:val="28"/>
        </w:rPr>
        <w:t xml:space="preserve"> судочинства є свобода в наданні сторонами своїх доказів і у доведенні перед судом їх переконливості. Більш детальніше даний принцип регулюється ст</w:t>
      </w:r>
      <w:r w:rsidR="00FC33CC">
        <w:rPr>
          <w:rFonts w:ascii="Times New Roman" w:hAnsi="Times New Roman"/>
          <w:color w:val="000000"/>
          <w:sz w:val="28"/>
          <w:szCs w:val="28"/>
        </w:rPr>
        <w:t xml:space="preserve">. </w:t>
      </w:r>
      <w:r w:rsidRPr="000F6D3F">
        <w:rPr>
          <w:rFonts w:ascii="Times New Roman" w:hAnsi="Times New Roman"/>
          <w:color w:val="000000"/>
          <w:sz w:val="28"/>
          <w:szCs w:val="28"/>
        </w:rPr>
        <w:t xml:space="preserve">22 та Главою 4 </w:t>
      </w:r>
      <w:r w:rsidR="0075733D" w:rsidRPr="0075733D">
        <w:rPr>
          <w:rFonts w:ascii="Times New Roman" w:hAnsi="Times New Roman"/>
          <w:sz w:val="28"/>
          <w:szCs w:val="28"/>
          <w:lang w:val="ru-RU"/>
        </w:rPr>
        <w:t>“</w:t>
      </w:r>
      <w:r w:rsidRPr="000F6D3F">
        <w:rPr>
          <w:rFonts w:ascii="Times New Roman" w:hAnsi="Times New Roman"/>
          <w:color w:val="000000"/>
          <w:sz w:val="28"/>
          <w:szCs w:val="28"/>
        </w:rPr>
        <w:t>Докази і доказування</w:t>
      </w:r>
      <w:r w:rsidR="0075733D" w:rsidRPr="0075733D">
        <w:rPr>
          <w:rFonts w:ascii="Times New Roman" w:hAnsi="Times New Roman"/>
          <w:color w:val="000000"/>
          <w:sz w:val="28"/>
          <w:szCs w:val="28"/>
          <w:lang w:val="ru-RU"/>
        </w:rPr>
        <w:t>”</w:t>
      </w:r>
      <w:r w:rsidR="0075733D">
        <w:rPr>
          <w:rFonts w:ascii="Times New Roman" w:hAnsi="Times New Roman"/>
          <w:color w:val="FF0000"/>
          <w:sz w:val="28"/>
          <w:szCs w:val="28"/>
        </w:rPr>
        <w:t xml:space="preserve"> </w:t>
      </w:r>
      <w:r w:rsidRPr="000F6D3F">
        <w:rPr>
          <w:rFonts w:ascii="Times New Roman" w:hAnsi="Times New Roman"/>
          <w:color w:val="000000"/>
          <w:sz w:val="28"/>
          <w:szCs w:val="28"/>
        </w:rPr>
        <w:t>Кримінального процесуального кодексу України</w:t>
      </w:r>
      <w:r w:rsidR="001609BC">
        <w:rPr>
          <w:rFonts w:ascii="Times New Roman" w:hAnsi="Times New Roman"/>
          <w:color w:val="000000"/>
          <w:sz w:val="28"/>
          <w:szCs w:val="28"/>
          <w:lang w:val="ru-RU"/>
        </w:rPr>
        <w:t xml:space="preserve"> (д</w:t>
      </w:r>
      <w:r w:rsidR="001609BC">
        <w:rPr>
          <w:rFonts w:ascii="Times New Roman" w:hAnsi="Times New Roman"/>
          <w:color w:val="000000"/>
          <w:sz w:val="28"/>
          <w:szCs w:val="28"/>
        </w:rPr>
        <w:t>алі – КПК України)</w:t>
      </w:r>
      <w:r w:rsidRPr="000F6D3F">
        <w:rPr>
          <w:rFonts w:ascii="Times New Roman" w:hAnsi="Times New Roman"/>
          <w:color w:val="000000"/>
          <w:sz w:val="28"/>
          <w:szCs w:val="28"/>
        </w:rPr>
        <w:t xml:space="preserve">. </w:t>
      </w:r>
    </w:p>
    <w:p w:rsidR="00383C69" w:rsidRDefault="0075733D" w:rsidP="00383C69">
      <w:pPr>
        <w:widowControl w:val="0"/>
        <w:autoSpaceDE w:val="0"/>
        <w:autoSpaceDN w:val="0"/>
        <w:adjustRightInd w:val="0"/>
        <w:spacing w:after="0" w:line="360" w:lineRule="auto"/>
        <w:ind w:firstLine="709"/>
        <w:jc w:val="both"/>
        <w:rPr>
          <w:rFonts w:ascii="Times New Roman CYR" w:hAnsi="Times New Roman CYR" w:cs="Times New Roman CYR"/>
          <w:color w:val="000000"/>
          <w:sz w:val="28"/>
          <w:szCs w:val="28"/>
        </w:rPr>
      </w:pPr>
      <w:r w:rsidRPr="0075733D">
        <w:rPr>
          <w:rFonts w:ascii="Times New Roman CYR" w:hAnsi="Times New Roman CYR" w:cs="Times New Roman CYR"/>
          <w:sz w:val="28"/>
          <w:szCs w:val="28"/>
        </w:rPr>
        <w:t>Наука</w:t>
      </w:r>
      <w:r>
        <w:rPr>
          <w:rFonts w:ascii="Times New Roman CYR" w:hAnsi="Times New Roman CYR" w:cs="Times New Roman CYR"/>
          <w:color w:val="FF0000"/>
          <w:sz w:val="28"/>
          <w:szCs w:val="28"/>
        </w:rPr>
        <w:t xml:space="preserve"> </w:t>
      </w:r>
      <w:r w:rsidR="00383C69" w:rsidRPr="000F6D3F">
        <w:rPr>
          <w:rFonts w:ascii="Times New Roman CYR" w:hAnsi="Times New Roman CYR" w:cs="Times New Roman CYR"/>
          <w:color w:val="000000"/>
          <w:sz w:val="28"/>
          <w:szCs w:val="28"/>
        </w:rPr>
        <w:t xml:space="preserve">кримінального процесу досить значну увагу приділяє </w:t>
      </w:r>
      <w:r w:rsidR="00037B4B">
        <w:rPr>
          <w:rFonts w:ascii="Times New Roman CYR" w:hAnsi="Times New Roman CYR" w:cs="Times New Roman CYR"/>
          <w:color w:val="000000"/>
          <w:sz w:val="28"/>
          <w:szCs w:val="28"/>
        </w:rPr>
        <w:t xml:space="preserve">кримінальному </w:t>
      </w:r>
      <w:r w:rsidR="00383C69" w:rsidRPr="000F6D3F">
        <w:rPr>
          <w:rFonts w:ascii="Times New Roman CYR" w:hAnsi="Times New Roman CYR" w:cs="Times New Roman CYR"/>
          <w:color w:val="000000"/>
          <w:sz w:val="28"/>
          <w:szCs w:val="28"/>
        </w:rPr>
        <w:t xml:space="preserve">процесуальному доказуванню; процесуальним джерелам доказів, таким як показання свідків, потерпілого, підозрюваного та обвинуваченого, речові докази, висновки експертів, протоколи слідчих (розшукових) та негласних слідчих дій; властивостям доказів; значна увага також приділяються порядку, в якому здійснюється збирання доказів, їх перевірка та оцінка. </w:t>
      </w:r>
      <w:r w:rsidR="00383C69" w:rsidRPr="00B026C7">
        <w:rPr>
          <w:rFonts w:ascii="Times New Roman CYR" w:hAnsi="Times New Roman CYR" w:cs="Times New Roman CYR"/>
          <w:sz w:val="28"/>
          <w:szCs w:val="28"/>
        </w:rPr>
        <w:t xml:space="preserve">Також, </w:t>
      </w:r>
      <w:r w:rsidRPr="00B026C7">
        <w:rPr>
          <w:rFonts w:ascii="Times New Roman CYR" w:hAnsi="Times New Roman CYR" w:cs="Times New Roman CYR"/>
          <w:sz w:val="28"/>
          <w:szCs w:val="28"/>
        </w:rPr>
        <w:t>КПК України</w:t>
      </w:r>
      <w:r w:rsidR="00383C69" w:rsidRPr="00B026C7">
        <w:rPr>
          <w:rFonts w:ascii="Times New Roman CYR" w:hAnsi="Times New Roman CYR" w:cs="Times New Roman CYR"/>
          <w:sz w:val="28"/>
          <w:szCs w:val="28"/>
        </w:rPr>
        <w:t xml:space="preserve"> </w:t>
      </w:r>
      <w:r w:rsidRPr="00B026C7">
        <w:rPr>
          <w:rFonts w:ascii="Times New Roman CYR" w:hAnsi="Times New Roman CYR" w:cs="Times New Roman CYR"/>
          <w:sz w:val="28"/>
          <w:szCs w:val="28"/>
        </w:rPr>
        <w:t>передбачає</w:t>
      </w:r>
      <w:r w:rsidR="00383C69" w:rsidRPr="00B026C7">
        <w:rPr>
          <w:rFonts w:ascii="Times New Roman CYR" w:hAnsi="Times New Roman CYR" w:cs="Times New Roman CYR"/>
          <w:sz w:val="28"/>
          <w:szCs w:val="28"/>
        </w:rPr>
        <w:t xml:space="preserve"> </w:t>
      </w:r>
      <w:r w:rsidR="00383C69" w:rsidRPr="000F6D3F">
        <w:rPr>
          <w:rFonts w:ascii="Times New Roman CYR" w:hAnsi="Times New Roman CYR" w:cs="Times New Roman CYR"/>
          <w:color w:val="000000"/>
          <w:sz w:val="28"/>
          <w:szCs w:val="28"/>
        </w:rPr>
        <w:t>таке процесуальне джерело доказів, як документ, який сміл</w:t>
      </w:r>
      <w:r>
        <w:rPr>
          <w:rFonts w:ascii="Times New Roman CYR" w:hAnsi="Times New Roman CYR" w:cs="Times New Roman CYR"/>
          <w:color w:val="000000"/>
          <w:sz w:val="28"/>
          <w:szCs w:val="28"/>
        </w:rPr>
        <w:t>ив</w:t>
      </w:r>
      <w:r w:rsidR="00383C69" w:rsidRPr="000F6D3F">
        <w:rPr>
          <w:rFonts w:ascii="Times New Roman CYR" w:hAnsi="Times New Roman CYR" w:cs="Times New Roman CYR"/>
          <w:color w:val="000000"/>
          <w:sz w:val="28"/>
          <w:szCs w:val="28"/>
        </w:rPr>
        <w:t>о можна віднести до одного з найпоширенішого елементу суспільних відносин, насамперед це зумовлено тим, що даний елемент створюється людиною та містить в собі певну інформацію, яка може мати важливе значення для кримінально</w:t>
      </w:r>
      <w:r w:rsidR="002542A3">
        <w:rPr>
          <w:rFonts w:ascii="Times New Roman CYR" w:hAnsi="Times New Roman CYR" w:cs="Times New Roman CYR"/>
          <w:color w:val="000000"/>
          <w:sz w:val="28"/>
          <w:szCs w:val="28"/>
          <w:lang w:val="ru-RU"/>
        </w:rPr>
        <w:t xml:space="preserve">го </w:t>
      </w:r>
      <w:r w:rsidR="002542A3">
        <w:rPr>
          <w:rFonts w:ascii="Times New Roman CYR" w:hAnsi="Times New Roman CYR" w:cs="Times New Roman CYR"/>
          <w:color w:val="000000"/>
          <w:sz w:val="28"/>
          <w:szCs w:val="28"/>
        </w:rPr>
        <w:t>провадження</w:t>
      </w:r>
      <w:r w:rsidR="00383C69" w:rsidRPr="000F6D3F">
        <w:rPr>
          <w:rFonts w:ascii="Times New Roman CYR" w:hAnsi="Times New Roman CYR" w:cs="Times New Roman CYR"/>
          <w:color w:val="000000"/>
          <w:sz w:val="28"/>
          <w:szCs w:val="28"/>
        </w:rPr>
        <w:t>.</w:t>
      </w:r>
    </w:p>
    <w:p w:rsidR="00961703" w:rsidRPr="000F6D3F" w:rsidRDefault="00961703" w:rsidP="00961703">
      <w:pPr>
        <w:widowControl w:val="0"/>
        <w:autoSpaceDE w:val="0"/>
        <w:autoSpaceDN w:val="0"/>
        <w:adjustRightInd w:val="0"/>
        <w:spacing w:after="0" w:line="360" w:lineRule="auto"/>
        <w:ind w:firstLine="709"/>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Слід зазначити, що </w:t>
      </w:r>
      <w:r w:rsidRPr="000F6D3F">
        <w:rPr>
          <w:rFonts w:ascii="Times New Roman CYR" w:hAnsi="Times New Roman CYR" w:cs="Times New Roman CYR"/>
          <w:color w:val="000000"/>
          <w:sz w:val="28"/>
          <w:szCs w:val="28"/>
        </w:rPr>
        <w:t>в порівнянні з іншими процесуальними джерелами доказів, які перераховані в ч</w:t>
      </w:r>
      <w:r>
        <w:rPr>
          <w:rFonts w:ascii="Times New Roman CYR" w:hAnsi="Times New Roman CYR" w:cs="Times New Roman CYR"/>
          <w:color w:val="000000"/>
          <w:sz w:val="28"/>
          <w:szCs w:val="28"/>
        </w:rPr>
        <w:t>.</w:t>
      </w:r>
      <w:r w:rsidRPr="000F6D3F">
        <w:rPr>
          <w:rFonts w:ascii="Times New Roman CYR" w:hAnsi="Times New Roman CYR" w:cs="Times New Roman CYR"/>
          <w:color w:val="000000"/>
          <w:sz w:val="28"/>
          <w:szCs w:val="28"/>
        </w:rPr>
        <w:t xml:space="preserve"> 2 ст</w:t>
      </w:r>
      <w:r>
        <w:rPr>
          <w:rFonts w:ascii="Times New Roman CYR" w:hAnsi="Times New Roman CYR" w:cs="Times New Roman CYR"/>
          <w:color w:val="000000"/>
          <w:sz w:val="28"/>
          <w:szCs w:val="28"/>
        </w:rPr>
        <w:t>.</w:t>
      </w:r>
      <w:r w:rsidRPr="000F6D3F">
        <w:rPr>
          <w:rFonts w:ascii="Times New Roman CYR" w:hAnsi="Times New Roman CYR" w:cs="Times New Roman CYR"/>
          <w:color w:val="000000"/>
          <w:sz w:val="28"/>
          <w:szCs w:val="28"/>
        </w:rPr>
        <w:t xml:space="preserve"> 84</w:t>
      </w:r>
      <w:r>
        <w:rPr>
          <w:rFonts w:ascii="Times New Roman CYR" w:hAnsi="Times New Roman CYR" w:cs="Times New Roman CYR"/>
          <w:color w:val="FF0000"/>
          <w:sz w:val="28"/>
          <w:szCs w:val="28"/>
        </w:rPr>
        <w:t xml:space="preserve"> </w:t>
      </w:r>
      <w:r w:rsidRPr="0075733D">
        <w:rPr>
          <w:rFonts w:ascii="Times New Roman CYR" w:hAnsi="Times New Roman CYR" w:cs="Times New Roman CYR"/>
          <w:sz w:val="28"/>
          <w:szCs w:val="28"/>
        </w:rPr>
        <w:t xml:space="preserve">КПК України, </w:t>
      </w:r>
      <w:r>
        <w:rPr>
          <w:rFonts w:ascii="Times New Roman CYR" w:hAnsi="Times New Roman CYR" w:cs="Times New Roman CYR"/>
          <w:sz w:val="28"/>
          <w:szCs w:val="28"/>
        </w:rPr>
        <w:t xml:space="preserve">на жаль, </w:t>
      </w:r>
      <w:r>
        <w:rPr>
          <w:rFonts w:ascii="Times New Roman CYR" w:hAnsi="Times New Roman CYR" w:cs="Times New Roman CYR"/>
          <w:color w:val="000000"/>
          <w:sz w:val="28"/>
          <w:szCs w:val="28"/>
        </w:rPr>
        <w:t>д</w:t>
      </w:r>
      <w:r w:rsidRPr="000F6D3F">
        <w:rPr>
          <w:rFonts w:ascii="Times New Roman CYR" w:hAnsi="Times New Roman CYR" w:cs="Times New Roman CYR"/>
          <w:color w:val="000000"/>
          <w:sz w:val="28"/>
          <w:szCs w:val="28"/>
        </w:rPr>
        <w:t>окументам приділяється значно менша увага, не так детально аналізуються питання, які стосуються правової природи документів</w:t>
      </w:r>
      <w:r>
        <w:rPr>
          <w:rFonts w:ascii="Times New Roman CYR" w:hAnsi="Times New Roman CYR" w:cs="Times New Roman CYR"/>
          <w:color w:val="000000"/>
          <w:sz w:val="28"/>
          <w:szCs w:val="28"/>
        </w:rPr>
        <w:t xml:space="preserve"> як с</w:t>
      </w:r>
      <w:r w:rsidRPr="000F6D3F">
        <w:rPr>
          <w:rFonts w:ascii="Times New Roman CYR" w:hAnsi="Times New Roman CYR" w:cs="Times New Roman CYR"/>
          <w:color w:val="000000"/>
          <w:sz w:val="28"/>
          <w:szCs w:val="28"/>
        </w:rPr>
        <w:t xml:space="preserve">амостійних процесуальних </w:t>
      </w:r>
      <w:r w:rsidRPr="000F6D3F">
        <w:rPr>
          <w:rFonts w:ascii="Times New Roman CYR" w:hAnsi="Times New Roman CYR" w:cs="Times New Roman CYR"/>
          <w:color w:val="000000"/>
          <w:sz w:val="28"/>
          <w:szCs w:val="28"/>
        </w:rPr>
        <w:lastRenderedPageBreak/>
        <w:t xml:space="preserve">джерел доказів. </w:t>
      </w:r>
      <w:r w:rsidRPr="0075733D">
        <w:rPr>
          <w:rFonts w:ascii="Times New Roman CYR" w:hAnsi="Times New Roman CYR" w:cs="Times New Roman CYR"/>
          <w:sz w:val="28"/>
          <w:szCs w:val="28"/>
        </w:rPr>
        <w:t>КПК</w:t>
      </w:r>
      <w:r>
        <w:rPr>
          <w:rFonts w:ascii="Times New Roman CYR" w:hAnsi="Times New Roman CYR" w:cs="Times New Roman CYR"/>
          <w:color w:val="FF0000"/>
          <w:sz w:val="28"/>
          <w:szCs w:val="28"/>
        </w:rPr>
        <w:t xml:space="preserve"> </w:t>
      </w:r>
      <w:r w:rsidRPr="000F6D3F">
        <w:rPr>
          <w:rFonts w:ascii="Times New Roman CYR" w:hAnsi="Times New Roman CYR" w:cs="Times New Roman CYR"/>
          <w:color w:val="000000"/>
          <w:sz w:val="28"/>
          <w:szCs w:val="28"/>
        </w:rPr>
        <w:t xml:space="preserve">України майже не регулює питання, які стосуються діяльності щодо збирання такого виду доказів, перевірки та оцінки, хоча, </w:t>
      </w:r>
      <w:r>
        <w:rPr>
          <w:rFonts w:ascii="Times New Roman CYR" w:hAnsi="Times New Roman CYR" w:cs="Times New Roman CYR"/>
          <w:color w:val="000000"/>
          <w:sz w:val="28"/>
          <w:szCs w:val="28"/>
        </w:rPr>
        <w:t xml:space="preserve">така </w:t>
      </w:r>
      <w:r w:rsidRPr="000F6D3F">
        <w:rPr>
          <w:rFonts w:ascii="Times New Roman CYR" w:hAnsi="Times New Roman CYR" w:cs="Times New Roman CYR"/>
          <w:color w:val="000000"/>
          <w:sz w:val="28"/>
          <w:szCs w:val="28"/>
        </w:rPr>
        <w:t>діяльність характеризується певними рисами, що обумовлено особливостями, які притаманні документам-процесуальним джерелам доказів.</w:t>
      </w:r>
      <w:r>
        <w:rPr>
          <w:rFonts w:ascii="Times New Roman CYR" w:hAnsi="Times New Roman CYR" w:cs="Times New Roman CYR"/>
          <w:color w:val="000000"/>
          <w:sz w:val="28"/>
          <w:szCs w:val="28"/>
        </w:rPr>
        <w:t xml:space="preserve"> </w:t>
      </w:r>
    </w:p>
    <w:p w:rsidR="00961703" w:rsidRPr="000F6D3F" w:rsidRDefault="00961703" w:rsidP="00961703">
      <w:pPr>
        <w:widowControl w:val="0"/>
        <w:autoSpaceDE w:val="0"/>
        <w:autoSpaceDN w:val="0"/>
        <w:adjustRightInd w:val="0"/>
        <w:spacing w:after="0" w:line="360" w:lineRule="auto"/>
        <w:ind w:firstLine="709"/>
        <w:jc w:val="both"/>
        <w:rPr>
          <w:rFonts w:ascii="Times New Roman CYR" w:hAnsi="Times New Roman CYR" w:cs="Times New Roman CYR"/>
          <w:color w:val="000000"/>
          <w:sz w:val="28"/>
          <w:szCs w:val="28"/>
        </w:rPr>
      </w:pPr>
      <w:r w:rsidRPr="0075733D">
        <w:rPr>
          <w:rFonts w:ascii="Times New Roman CYR" w:hAnsi="Times New Roman CYR" w:cs="Times New Roman CYR"/>
          <w:sz w:val="28"/>
          <w:szCs w:val="28"/>
        </w:rPr>
        <w:t>Для реалізації завдань та засад кримінального судочинства досить важливе значення відіграє і</w:t>
      </w:r>
      <w:r>
        <w:rPr>
          <w:rFonts w:ascii="Times New Roman CYR" w:hAnsi="Times New Roman CYR" w:cs="Times New Roman CYR"/>
          <w:sz w:val="28"/>
          <w:szCs w:val="28"/>
        </w:rPr>
        <w:t xml:space="preserve"> процесуальне доказування, яке спрямоване</w:t>
      </w:r>
      <w:r w:rsidRPr="0075733D">
        <w:rPr>
          <w:rFonts w:ascii="Times New Roman CYR" w:hAnsi="Times New Roman CYR" w:cs="Times New Roman CYR"/>
          <w:sz w:val="28"/>
          <w:szCs w:val="28"/>
        </w:rPr>
        <w:t xml:space="preserve"> на встановлення </w:t>
      </w:r>
      <w:r>
        <w:rPr>
          <w:rFonts w:ascii="Times New Roman CYR" w:hAnsi="Times New Roman CYR" w:cs="Times New Roman CYR"/>
          <w:sz w:val="28"/>
          <w:szCs w:val="28"/>
        </w:rPr>
        <w:t xml:space="preserve">наявності або відсутності фактів, обставин, які мають значення для кримінального провадження. </w:t>
      </w:r>
      <w:r w:rsidRPr="000F6D3F">
        <w:rPr>
          <w:rFonts w:ascii="Times New Roman CYR" w:hAnsi="Times New Roman CYR" w:cs="Times New Roman CYR"/>
          <w:color w:val="000000"/>
          <w:sz w:val="28"/>
          <w:szCs w:val="28"/>
        </w:rPr>
        <w:t>Саме сукупність доказів, п</w:t>
      </w:r>
      <w:r w:rsidRPr="0075733D">
        <w:rPr>
          <w:rFonts w:ascii="Times New Roman CYR" w:hAnsi="Times New Roman CYR" w:cs="Times New Roman CYR"/>
          <w:sz w:val="28"/>
          <w:szCs w:val="28"/>
        </w:rPr>
        <w:t xml:space="preserve">ередбачених КПК України </w:t>
      </w:r>
      <w:r w:rsidRPr="000F6D3F">
        <w:rPr>
          <w:rFonts w:ascii="Times New Roman CYR" w:hAnsi="Times New Roman CYR" w:cs="Times New Roman CYR"/>
          <w:color w:val="000000"/>
          <w:sz w:val="28"/>
          <w:szCs w:val="28"/>
        </w:rPr>
        <w:t xml:space="preserve">дозволяє встановити </w:t>
      </w:r>
      <w:r>
        <w:rPr>
          <w:rFonts w:ascii="Times New Roman CYR" w:hAnsi="Times New Roman CYR" w:cs="Times New Roman CYR"/>
          <w:color w:val="000000"/>
          <w:sz w:val="28"/>
          <w:szCs w:val="28"/>
        </w:rPr>
        <w:t>такі обставини та факти, адже їх</w:t>
      </w:r>
      <w:r w:rsidRPr="000F6D3F">
        <w:rPr>
          <w:rFonts w:ascii="Times New Roman CYR" w:hAnsi="Times New Roman CYR" w:cs="Times New Roman CYR"/>
          <w:color w:val="000000"/>
          <w:sz w:val="28"/>
          <w:szCs w:val="28"/>
        </w:rPr>
        <w:t xml:space="preserve"> встановлення впливає не лише на подальший розгляд справи, а і на подальшу долю обвинуваченої особи. Саме тому і виникає необхідність у більш детальному аналізі та вивченні документів, які є носіями різноманітної інформації. </w:t>
      </w:r>
    </w:p>
    <w:p w:rsidR="00961703" w:rsidRPr="000F6D3F" w:rsidRDefault="00961703" w:rsidP="00961703">
      <w:pPr>
        <w:widowControl w:val="0"/>
        <w:autoSpaceDE w:val="0"/>
        <w:autoSpaceDN w:val="0"/>
        <w:adjustRightInd w:val="0"/>
        <w:spacing w:after="0" w:line="360" w:lineRule="auto"/>
        <w:ind w:firstLine="709"/>
        <w:jc w:val="both"/>
        <w:rPr>
          <w:rFonts w:ascii="Times New Roman CYR" w:hAnsi="Times New Roman CYR" w:cs="Times New Roman CYR"/>
          <w:color w:val="000000"/>
          <w:sz w:val="28"/>
          <w:szCs w:val="28"/>
        </w:rPr>
      </w:pPr>
      <w:r w:rsidRPr="000F6D3F">
        <w:rPr>
          <w:rFonts w:ascii="Times New Roman CYR" w:hAnsi="Times New Roman CYR" w:cs="Times New Roman CYR"/>
          <w:color w:val="000000"/>
          <w:sz w:val="28"/>
          <w:szCs w:val="28"/>
        </w:rPr>
        <w:t>Як було сказано, існують певні проблеми стосовно регламентування документів-процесуальних джерел доказів, до яких можна віднести наступне:</w:t>
      </w:r>
    </w:p>
    <w:p w:rsidR="00961703" w:rsidRPr="000F6D3F" w:rsidRDefault="00961703" w:rsidP="00961703">
      <w:pPr>
        <w:widowControl w:val="0"/>
        <w:autoSpaceDE w:val="0"/>
        <w:autoSpaceDN w:val="0"/>
        <w:adjustRightInd w:val="0"/>
        <w:spacing w:after="0" w:line="360" w:lineRule="auto"/>
        <w:ind w:firstLine="709"/>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п</w:t>
      </w:r>
      <w:r w:rsidRPr="000F6D3F">
        <w:rPr>
          <w:rFonts w:ascii="Times New Roman CYR" w:hAnsi="Times New Roman CYR" w:cs="Times New Roman CYR"/>
          <w:color w:val="000000"/>
          <w:sz w:val="28"/>
          <w:szCs w:val="28"/>
        </w:rPr>
        <w:t xml:space="preserve">о-перше, не дивлячись на те що </w:t>
      </w:r>
      <w:r>
        <w:rPr>
          <w:rFonts w:ascii="Times New Roman CYR" w:hAnsi="Times New Roman CYR" w:cs="Times New Roman CYR"/>
          <w:color w:val="000000"/>
          <w:sz w:val="28"/>
          <w:szCs w:val="28"/>
        </w:rPr>
        <w:t xml:space="preserve">КПК </w:t>
      </w:r>
      <w:r w:rsidRPr="000F6D3F">
        <w:rPr>
          <w:rFonts w:ascii="Times New Roman CYR" w:hAnsi="Times New Roman CYR" w:cs="Times New Roman CYR"/>
          <w:color w:val="000000"/>
          <w:sz w:val="28"/>
          <w:szCs w:val="28"/>
        </w:rPr>
        <w:t>України передбачено такий вид доказів, як документи, слід підкреслити, що законодавець не приділив достатньої уваги даному питанню. Варто приділити більш значну увагу даному виду доказів, а саме питанням що стосуються:</w:t>
      </w:r>
      <w:r>
        <w:rPr>
          <w:rFonts w:ascii="Times New Roman CYR" w:hAnsi="Times New Roman CYR" w:cs="Times New Roman CYR"/>
          <w:color w:val="000000"/>
          <w:sz w:val="28"/>
          <w:szCs w:val="28"/>
        </w:rPr>
        <w:t xml:space="preserve"> о</w:t>
      </w:r>
      <w:r w:rsidRPr="000F6D3F">
        <w:rPr>
          <w:rFonts w:ascii="Times New Roman CYR" w:hAnsi="Times New Roman CYR" w:cs="Times New Roman CYR"/>
          <w:color w:val="000000"/>
          <w:sz w:val="28"/>
          <w:szCs w:val="28"/>
        </w:rPr>
        <w:t>собливостей документів, які можуть використовуватися в якості</w:t>
      </w:r>
      <w:r>
        <w:rPr>
          <w:rFonts w:ascii="Times New Roman CYR" w:hAnsi="Times New Roman CYR" w:cs="Times New Roman CYR"/>
          <w:color w:val="000000"/>
          <w:sz w:val="28"/>
          <w:szCs w:val="28"/>
        </w:rPr>
        <w:t xml:space="preserve"> доказів по кримінальній справі; н</w:t>
      </w:r>
      <w:r w:rsidRPr="000F6D3F">
        <w:rPr>
          <w:rFonts w:ascii="Times New Roman CYR" w:hAnsi="Times New Roman CYR" w:cs="Times New Roman CYR"/>
          <w:color w:val="000000"/>
          <w:sz w:val="28"/>
          <w:szCs w:val="28"/>
        </w:rPr>
        <w:t>алежності та допустимості документів, умовам, за яких документи вважаються допустимими</w:t>
      </w:r>
      <w:r>
        <w:rPr>
          <w:rFonts w:ascii="Times New Roman CYR" w:hAnsi="Times New Roman CYR" w:cs="Times New Roman CYR"/>
          <w:color w:val="000000"/>
          <w:sz w:val="28"/>
          <w:szCs w:val="28"/>
        </w:rPr>
        <w:t>; д</w:t>
      </w:r>
      <w:r w:rsidRPr="000F6D3F">
        <w:rPr>
          <w:rFonts w:ascii="Times New Roman CYR" w:hAnsi="Times New Roman CYR" w:cs="Times New Roman CYR"/>
          <w:color w:val="000000"/>
          <w:sz w:val="28"/>
          <w:szCs w:val="28"/>
        </w:rPr>
        <w:t>іяльності щодо збирання документів, їх дослідження та оцінки</w:t>
      </w:r>
      <w:r>
        <w:rPr>
          <w:rFonts w:ascii="Times New Roman CYR" w:hAnsi="Times New Roman CYR" w:cs="Times New Roman CYR"/>
          <w:color w:val="000000"/>
          <w:sz w:val="28"/>
          <w:szCs w:val="28"/>
        </w:rPr>
        <w:t xml:space="preserve"> сторонами кримінального провадження; </w:t>
      </w:r>
      <w:r w:rsidRPr="000F6D3F">
        <w:rPr>
          <w:rFonts w:ascii="Times New Roman CYR" w:hAnsi="Times New Roman CYR" w:cs="Times New Roman CYR"/>
          <w:color w:val="000000"/>
          <w:sz w:val="28"/>
          <w:szCs w:val="28"/>
        </w:rPr>
        <w:t xml:space="preserve"> </w:t>
      </w:r>
    </w:p>
    <w:p w:rsidR="00961703" w:rsidRDefault="00961703" w:rsidP="00961703">
      <w:pPr>
        <w:widowControl w:val="0"/>
        <w:autoSpaceDE w:val="0"/>
        <w:autoSpaceDN w:val="0"/>
        <w:adjustRightInd w:val="0"/>
        <w:spacing w:after="0" w:line="360" w:lineRule="auto"/>
        <w:ind w:firstLine="709"/>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п</w:t>
      </w:r>
      <w:r w:rsidRPr="000F6D3F">
        <w:rPr>
          <w:rFonts w:ascii="Times New Roman CYR" w:hAnsi="Times New Roman CYR" w:cs="Times New Roman CYR"/>
          <w:color w:val="000000"/>
          <w:sz w:val="28"/>
          <w:szCs w:val="28"/>
        </w:rPr>
        <w:t>о-друге, ч</w:t>
      </w:r>
      <w:r>
        <w:rPr>
          <w:rFonts w:ascii="Times New Roman CYR" w:hAnsi="Times New Roman CYR" w:cs="Times New Roman CYR"/>
          <w:color w:val="000000"/>
          <w:sz w:val="28"/>
          <w:szCs w:val="28"/>
        </w:rPr>
        <w:t xml:space="preserve">. </w:t>
      </w:r>
      <w:r w:rsidRPr="000F6D3F">
        <w:rPr>
          <w:rFonts w:ascii="Times New Roman CYR" w:hAnsi="Times New Roman CYR" w:cs="Times New Roman CYR"/>
          <w:color w:val="000000"/>
          <w:sz w:val="28"/>
          <w:szCs w:val="28"/>
        </w:rPr>
        <w:t>2 ст</w:t>
      </w:r>
      <w:r>
        <w:rPr>
          <w:rFonts w:ascii="Times New Roman CYR" w:hAnsi="Times New Roman CYR" w:cs="Times New Roman CYR"/>
          <w:color w:val="000000"/>
          <w:sz w:val="28"/>
          <w:szCs w:val="28"/>
        </w:rPr>
        <w:t>.</w:t>
      </w:r>
      <w:r w:rsidRPr="000F6D3F">
        <w:rPr>
          <w:rFonts w:ascii="Times New Roman CYR" w:hAnsi="Times New Roman CYR" w:cs="Times New Roman CYR"/>
          <w:color w:val="000000"/>
          <w:sz w:val="28"/>
          <w:szCs w:val="28"/>
        </w:rPr>
        <w:t xml:space="preserve"> </w:t>
      </w:r>
      <w:r w:rsidRPr="0075733D">
        <w:rPr>
          <w:rFonts w:ascii="Times New Roman CYR" w:hAnsi="Times New Roman CYR" w:cs="Times New Roman CYR"/>
          <w:sz w:val="28"/>
          <w:szCs w:val="28"/>
        </w:rPr>
        <w:t xml:space="preserve">99 КПК України </w:t>
      </w:r>
      <w:r w:rsidRPr="000F6D3F">
        <w:rPr>
          <w:rFonts w:ascii="Times New Roman CYR" w:hAnsi="Times New Roman CYR" w:cs="Times New Roman CYR"/>
          <w:color w:val="000000"/>
          <w:sz w:val="28"/>
          <w:szCs w:val="28"/>
        </w:rPr>
        <w:t xml:space="preserve">вказує, що до документів слід відносити матеріали фотозйомки, звукозапису, відеозапису та інші носії інформації; матеріали, які отримані внаслідок здійснення під час кримінального провадження заходів передбачених чинними міжнародними договорами, згода на обов’язковість яких надана Верховною Радою України; протоколи процесуальних дій та додатки до них, а також носії інформації, на яких зафіксовані процесуальні дії за допомогою технічних засобів; висновки ревізій та акти перевірок. Проте кримінальне процесуальне законодавство </w:t>
      </w:r>
      <w:r w:rsidRPr="000F6D3F">
        <w:rPr>
          <w:rFonts w:ascii="Times New Roman CYR" w:hAnsi="Times New Roman CYR" w:cs="Times New Roman CYR"/>
          <w:color w:val="000000"/>
          <w:sz w:val="28"/>
          <w:szCs w:val="28"/>
        </w:rPr>
        <w:lastRenderedPageBreak/>
        <w:t>ніяким чином не розкриває детальн</w:t>
      </w:r>
      <w:r>
        <w:rPr>
          <w:rFonts w:ascii="Times New Roman CYR" w:hAnsi="Times New Roman CYR" w:cs="Times New Roman CYR"/>
          <w:color w:val="000000"/>
          <w:sz w:val="28"/>
          <w:szCs w:val="28"/>
        </w:rPr>
        <w:t>о</w:t>
      </w:r>
      <w:r w:rsidRPr="000F6D3F">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ці </w:t>
      </w:r>
      <w:r w:rsidRPr="000F6D3F">
        <w:rPr>
          <w:rFonts w:ascii="Times New Roman CYR" w:hAnsi="Times New Roman CYR" w:cs="Times New Roman CYR"/>
          <w:color w:val="000000"/>
          <w:sz w:val="28"/>
          <w:szCs w:val="28"/>
        </w:rPr>
        <w:t>види документів</w:t>
      </w:r>
      <w:r>
        <w:rPr>
          <w:rFonts w:ascii="Times New Roman CYR" w:hAnsi="Times New Roman CYR" w:cs="Times New Roman CYR"/>
          <w:color w:val="000000"/>
          <w:sz w:val="28"/>
          <w:szCs w:val="28"/>
        </w:rPr>
        <w:t xml:space="preserve"> та </w:t>
      </w:r>
      <w:r w:rsidRPr="000F6D3F">
        <w:rPr>
          <w:rFonts w:ascii="Times New Roman CYR" w:hAnsi="Times New Roman CYR" w:cs="Times New Roman CYR"/>
          <w:color w:val="000000"/>
          <w:sz w:val="28"/>
          <w:szCs w:val="28"/>
        </w:rPr>
        <w:t xml:space="preserve">не характеризує їх. </w:t>
      </w:r>
    </w:p>
    <w:p w:rsidR="00961703" w:rsidRPr="00F61F97" w:rsidRDefault="00961703" w:rsidP="00961703">
      <w:pPr>
        <w:spacing w:after="0" w:line="360" w:lineRule="auto"/>
        <w:ind w:firstLine="709"/>
        <w:jc w:val="both"/>
        <w:rPr>
          <w:rFonts w:ascii="Times New Roman" w:hAnsi="Times New Roman" w:cs="Times New Roman"/>
          <w:sz w:val="28"/>
          <w:szCs w:val="28"/>
        </w:rPr>
      </w:pPr>
      <w:r w:rsidRPr="00F61F97">
        <w:rPr>
          <w:rFonts w:ascii="Times New Roman" w:hAnsi="Times New Roman" w:cs="Times New Roman"/>
          <w:sz w:val="28"/>
          <w:szCs w:val="28"/>
          <w:shd w:val="clear" w:color="auto" w:fill="FFFFFF"/>
        </w:rPr>
        <w:t xml:space="preserve">Отже, саме зазначені чинники і обумовлюють актуальність теми дипломного дослідження, визначають її вчасність. </w:t>
      </w:r>
    </w:p>
    <w:p w:rsidR="00961703" w:rsidRPr="00397D22" w:rsidRDefault="00961703" w:rsidP="00961703">
      <w:pPr>
        <w:widowControl w:val="0"/>
        <w:autoSpaceDE w:val="0"/>
        <w:autoSpaceDN w:val="0"/>
        <w:adjustRightInd w:val="0"/>
        <w:spacing w:after="0" w:line="360" w:lineRule="auto"/>
        <w:ind w:firstLine="709"/>
        <w:jc w:val="both"/>
        <w:rPr>
          <w:rFonts w:ascii="Times New Roman" w:hAnsi="Times New Roman" w:cs="Times New Roman"/>
          <w:color w:val="FF0000"/>
          <w:sz w:val="28"/>
          <w:szCs w:val="28"/>
        </w:rPr>
      </w:pPr>
      <w:r w:rsidRPr="00F61F97">
        <w:rPr>
          <w:rFonts w:ascii="Times New Roman" w:hAnsi="Times New Roman" w:cs="Times New Roman"/>
          <w:sz w:val="28"/>
          <w:szCs w:val="28"/>
        </w:rPr>
        <w:t xml:space="preserve">У юридичній літературі проблеми доступності до правосуддя та обов’язковості судових рішень у кримінальному процесі досліджувались у працях таких вчених-юристів </w:t>
      </w:r>
      <w:r>
        <w:rPr>
          <w:rFonts w:ascii="Times New Roman" w:hAnsi="Times New Roman" w:cs="Times New Roman"/>
          <w:sz w:val="28"/>
          <w:szCs w:val="28"/>
        </w:rPr>
        <w:t xml:space="preserve">як: </w:t>
      </w:r>
      <w:r w:rsidRPr="005B7406">
        <w:rPr>
          <w:rFonts w:ascii="Times New Roman CYR" w:hAnsi="Times New Roman CYR" w:cs="Times New Roman CYR"/>
          <w:sz w:val="28"/>
          <w:szCs w:val="28"/>
        </w:rPr>
        <w:t xml:space="preserve">В. О. Образцова, С. В. Андрєєва, А. В. Кузнєцов, М. І. Бажанов, Ю. К. Орлов,  В. М. Іщенко, А. І. Вінберг, М. С. Строгович, В. Г. Гончаренко, Л. Д. Удалова, М. С. Страхівський, </w:t>
      </w:r>
      <w:r>
        <w:rPr>
          <w:rFonts w:ascii="Times New Roman CYR" w:hAnsi="Times New Roman CYR" w:cs="Times New Roman CYR"/>
          <w:sz w:val="28"/>
          <w:szCs w:val="28"/>
        </w:rPr>
        <w:t>В. М. Тертишник.</w:t>
      </w:r>
    </w:p>
    <w:p w:rsidR="00961703" w:rsidRPr="000F6D3F" w:rsidRDefault="00961703" w:rsidP="00961703">
      <w:pPr>
        <w:pStyle w:val="a8"/>
        <w:spacing w:before="0" w:beforeAutospacing="0" w:after="0" w:afterAutospacing="0" w:line="360" w:lineRule="auto"/>
        <w:ind w:firstLine="709"/>
        <w:jc w:val="both"/>
        <w:rPr>
          <w:sz w:val="28"/>
          <w:szCs w:val="28"/>
          <w:shd w:val="clear" w:color="auto" w:fill="FFFFFF"/>
        </w:rPr>
      </w:pPr>
      <w:r w:rsidRPr="000F6D3F">
        <w:rPr>
          <w:b/>
          <w:sz w:val="28"/>
          <w:szCs w:val="28"/>
          <w:shd w:val="clear" w:color="auto" w:fill="FFFFFF"/>
        </w:rPr>
        <w:t xml:space="preserve">Мета і завдання дослідження. </w:t>
      </w:r>
      <w:r w:rsidRPr="009E04E4">
        <w:rPr>
          <w:i/>
          <w:sz w:val="28"/>
          <w:szCs w:val="28"/>
          <w:shd w:val="clear" w:color="auto" w:fill="FFFFFF"/>
        </w:rPr>
        <w:t>Метою</w:t>
      </w:r>
      <w:r w:rsidRPr="000F6D3F">
        <w:rPr>
          <w:sz w:val="28"/>
          <w:szCs w:val="28"/>
          <w:shd w:val="clear" w:color="auto" w:fill="FFFFFF"/>
        </w:rPr>
        <w:t xml:space="preserve"> дипломної роботи є розгляд документів в якості процесуального джерела доказів у кримінальному про</w:t>
      </w:r>
      <w:r>
        <w:rPr>
          <w:sz w:val="28"/>
          <w:szCs w:val="28"/>
          <w:shd w:val="clear" w:color="auto" w:fill="FFFFFF"/>
        </w:rPr>
        <w:t xml:space="preserve">вадженні, а також процес їх </w:t>
      </w:r>
      <w:r w:rsidRPr="009E04E4">
        <w:rPr>
          <w:sz w:val="28"/>
          <w:szCs w:val="28"/>
          <w:shd w:val="clear" w:color="auto" w:fill="FFFFFF"/>
        </w:rPr>
        <w:t>з</w:t>
      </w:r>
      <w:r w:rsidRPr="009E04E4">
        <w:rPr>
          <w:sz w:val="28"/>
          <w:szCs w:val="28"/>
          <w:lang w:eastAsia="ru-RU"/>
        </w:rPr>
        <w:t>бирання та використання.</w:t>
      </w:r>
      <w:r>
        <w:rPr>
          <w:b/>
          <w:sz w:val="28"/>
          <w:szCs w:val="28"/>
          <w:lang w:eastAsia="ru-RU"/>
        </w:rPr>
        <w:t xml:space="preserve"> </w:t>
      </w:r>
    </w:p>
    <w:p w:rsidR="00961703" w:rsidRDefault="00961703" w:rsidP="00961703">
      <w:pPr>
        <w:pStyle w:val="a8"/>
        <w:spacing w:before="0" w:beforeAutospacing="0" w:after="0" w:afterAutospacing="0" w:line="360" w:lineRule="auto"/>
        <w:ind w:firstLine="709"/>
        <w:jc w:val="both"/>
        <w:rPr>
          <w:i/>
          <w:sz w:val="28"/>
          <w:szCs w:val="28"/>
          <w:shd w:val="clear" w:color="auto" w:fill="FFFFFF"/>
        </w:rPr>
      </w:pPr>
      <w:r w:rsidRPr="000F6D3F">
        <w:rPr>
          <w:sz w:val="28"/>
          <w:szCs w:val="28"/>
          <w:shd w:val="clear" w:color="auto" w:fill="FFFFFF"/>
        </w:rPr>
        <w:t xml:space="preserve">Для того щоб досягнути вказану мету необхідно виконати наступні </w:t>
      </w:r>
      <w:r w:rsidRPr="009E04E4">
        <w:rPr>
          <w:i/>
          <w:sz w:val="28"/>
          <w:szCs w:val="28"/>
          <w:shd w:val="clear" w:color="auto" w:fill="FFFFFF"/>
        </w:rPr>
        <w:t>завдання:</w:t>
      </w:r>
    </w:p>
    <w:p w:rsidR="00961703" w:rsidRDefault="00961703" w:rsidP="00961703">
      <w:pPr>
        <w:pStyle w:val="a8"/>
        <w:numPr>
          <w:ilvl w:val="0"/>
          <w:numId w:val="24"/>
        </w:numPr>
        <w:spacing w:before="0" w:beforeAutospacing="0" w:after="0" w:afterAutospacing="0" w:line="360" w:lineRule="auto"/>
        <w:ind w:left="0" w:firstLine="709"/>
        <w:jc w:val="both"/>
        <w:rPr>
          <w:sz w:val="28"/>
          <w:szCs w:val="28"/>
          <w:shd w:val="clear" w:color="auto" w:fill="FFFFFF"/>
        </w:rPr>
      </w:pPr>
      <w:r>
        <w:rPr>
          <w:sz w:val="28"/>
          <w:szCs w:val="28"/>
          <w:shd w:val="clear" w:color="auto" w:fill="FFFFFF"/>
        </w:rPr>
        <w:t xml:space="preserve">визначити поняття та зміст кримінального процесуального доказування; </w:t>
      </w:r>
    </w:p>
    <w:p w:rsidR="00961703" w:rsidRDefault="00961703" w:rsidP="00961703">
      <w:pPr>
        <w:pStyle w:val="a8"/>
        <w:numPr>
          <w:ilvl w:val="0"/>
          <w:numId w:val="24"/>
        </w:numPr>
        <w:spacing w:before="0" w:beforeAutospacing="0" w:after="0" w:afterAutospacing="0" w:line="360" w:lineRule="auto"/>
        <w:ind w:left="0" w:firstLine="709"/>
        <w:jc w:val="both"/>
        <w:rPr>
          <w:sz w:val="28"/>
          <w:szCs w:val="28"/>
          <w:shd w:val="clear" w:color="auto" w:fill="FFFFFF"/>
        </w:rPr>
      </w:pPr>
      <w:r>
        <w:rPr>
          <w:sz w:val="28"/>
          <w:szCs w:val="28"/>
          <w:shd w:val="clear" w:color="auto" w:fill="FFFFFF"/>
        </w:rPr>
        <w:t>охарактеризувати засоби доказування як елемент кримінального процесуального доказування;</w:t>
      </w:r>
    </w:p>
    <w:p w:rsidR="00961703" w:rsidRDefault="00961703" w:rsidP="00961703">
      <w:pPr>
        <w:pStyle w:val="a8"/>
        <w:numPr>
          <w:ilvl w:val="0"/>
          <w:numId w:val="24"/>
        </w:numPr>
        <w:spacing w:before="0" w:beforeAutospacing="0" w:after="0" w:afterAutospacing="0" w:line="360" w:lineRule="auto"/>
        <w:ind w:left="0" w:firstLine="709"/>
        <w:jc w:val="both"/>
        <w:rPr>
          <w:sz w:val="28"/>
          <w:szCs w:val="28"/>
          <w:shd w:val="clear" w:color="auto" w:fill="FFFFFF"/>
        </w:rPr>
      </w:pPr>
      <w:r>
        <w:rPr>
          <w:sz w:val="28"/>
          <w:szCs w:val="28"/>
          <w:shd w:val="clear" w:color="auto" w:fill="FFFFFF"/>
        </w:rPr>
        <w:t xml:space="preserve">розкрити поняття документів в контексті джерел доказів у кримінальному провадженні; </w:t>
      </w:r>
    </w:p>
    <w:p w:rsidR="00961703" w:rsidRDefault="00961703" w:rsidP="00961703">
      <w:pPr>
        <w:pStyle w:val="a8"/>
        <w:numPr>
          <w:ilvl w:val="0"/>
          <w:numId w:val="24"/>
        </w:numPr>
        <w:spacing w:before="0" w:beforeAutospacing="0" w:after="0" w:afterAutospacing="0" w:line="360" w:lineRule="auto"/>
        <w:ind w:left="0" w:firstLine="709"/>
        <w:jc w:val="both"/>
        <w:rPr>
          <w:sz w:val="28"/>
          <w:szCs w:val="28"/>
          <w:shd w:val="clear" w:color="auto" w:fill="FFFFFF"/>
        </w:rPr>
      </w:pPr>
      <w:r>
        <w:rPr>
          <w:sz w:val="28"/>
          <w:szCs w:val="28"/>
          <w:shd w:val="clear" w:color="auto" w:fill="FFFFFF"/>
        </w:rPr>
        <w:t xml:space="preserve">перерахувати та охарактеризувати види документів за діючим кримінальним процесуальним законодавством; </w:t>
      </w:r>
    </w:p>
    <w:p w:rsidR="00961703" w:rsidRDefault="00961703" w:rsidP="00961703">
      <w:pPr>
        <w:pStyle w:val="a8"/>
        <w:numPr>
          <w:ilvl w:val="0"/>
          <w:numId w:val="24"/>
        </w:numPr>
        <w:spacing w:before="0" w:beforeAutospacing="0" w:after="0" w:afterAutospacing="0" w:line="360" w:lineRule="auto"/>
        <w:ind w:left="0" w:firstLine="709"/>
        <w:jc w:val="both"/>
        <w:rPr>
          <w:sz w:val="28"/>
          <w:szCs w:val="28"/>
          <w:shd w:val="clear" w:color="auto" w:fill="FFFFFF"/>
        </w:rPr>
      </w:pPr>
      <w:r>
        <w:rPr>
          <w:sz w:val="28"/>
          <w:szCs w:val="28"/>
          <w:shd w:val="clear" w:color="auto" w:fill="FFFFFF"/>
        </w:rPr>
        <w:t>розкрити шляхи збирання доказів сторонами кримінального провадження;</w:t>
      </w:r>
    </w:p>
    <w:p w:rsidR="00961703" w:rsidRPr="00B026C7" w:rsidRDefault="00961703" w:rsidP="00961703">
      <w:pPr>
        <w:pStyle w:val="a8"/>
        <w:numPr>
          <w:ilvl w:val="0"/>
          <w:numId w:val="24"/>
        </w:numPr>
        <w:spacing w:before="0" w:beforeAutospacing="0" w:after="0" w:afterAutospacing="0" w:line="360" w:lineRule="auto"/>
        <w:ind w:left="0" w:firstLine="709"/>
        <w:jc w:val="both"/>
        <w:rPr>
          <w:sz w:val="28"/>
          <w:szCs w:val="28"/>
          <w:shd w:val="clear" w:color="auto" w:fill="FFFFFF"/>
        </w:rPr>
      </w:pPr>
      <w:r>
        <w:rPr>
          <w:sz w:val="28"/>
          <w:szCs w:val="28"/>
          <w:shd w:val="clear" w:color="auto" w:fill="FFFFFF"/>
        </w:rPr>
        <w:t>визначити способи перевірки та оцінки доказів.</w:t>
      </w:r>
    </w:p>
    <w:p w:rsidR="00961703" w:rsidRPr="000F6D3F" w:rsidRDefault="00961703" w:rsidP="00961703">
      <w:pPr>
        <w:pStyle w:val="a8"/>
        <w:spacing w:before="0" w:beforeAutospacing="0" w:after="0" w:afterAutospacing="0" w:line="360" w:lineRule="auto"/>
        <w:ind w:firstLine="709"/>
        <w:jc w:val="both"/>
        <w:rPr>
          <w:b/>
          <w:i/>
          <w:sz w:val="28"/>
          <w:szCs w:val="28"/>
        </w:rPr>
      </w:pPr>
      <w:r w:rsidRPr="000F6D3F">
        <w:rPr>
          <w:rStyle w:val="af3"/>
          <w:b w:val="0"/>
          <w:bCs/>
          <w:i/>
          <w:color w:val="000000"/>
          <w:sz w:val="28"/>
          <w:szCs w:val="28"/>
        </w:rPr>
        <w:t xml:space="preserve">Об’єктом дослідження є </w:t>
      </w:r>
      <w:r w:rsidRPr="000F6D3F">
        <w:rPr>
          <w:rStyle w:val="af3"/>
          <w:b w:val="0"/>
          <w:bCs/>
          <w:color w:val="000000"/>
          <w:sz w:val="28"/>
          <w:szCs w:val="28"/>
        </w:rPr>
        <w:t xml:space="preserve">суспільні відносини, які виникають </w:t>
      </w:r>
      <w:r>
        <w:rPr>
          <w:rStyle w:val="af3"/>
          <w:b w:val="0"/>
          <w:bCs/>
          <w:color w:val="000000"/>
          <w:sz w:val="28"/>
          <w:szCs w:val="28"/>
        </w:rPr>
        <w:t xml:space="preserve">в процесі </w:t>
      </w:r>
      <w:r w:rsidRPr="000F6D3F">
        <w:rPr>
          <w:rStyle w:val="af3"/>
          <w:b w:val="0"/>
          <w:bCs/>
          <w:color w:val="000000"/>
          <w:sz w:val="28"/>
          <w:szCs w:val="28"/>
        </w:rPr>
        <w:t xml:space="preserve">збирання, дослідження та оцінки доказів, </w:t>
      </w:r>
      <w:r>
        <w:rPr>
          <w:rStyle w:val="af3"/>
          <w:b w:val="0"/>
          <w:bCs/>
          <w:color w:val="000000"/>
          <w:sz w:val="28"/>
          <w:szCs w:val="28"/>
        </w:rPr>
        <w:t xml:space="preserve"> у вигляді д</w:t>
      </w:r>
      <w:r w:rsidRPr="000F6D3F">
        <w:rPr>
          <w:rStyle w:val="af3"/>
          <w:b w:val="0"/>
          <w:bCs/>
          <w:color w:val="000000"/>
          <w:sz w:val="28"/>
          <w:szCs w:val="28"/>
        </w:rPr>
        <w:t>окументів.</w:t>
      </w:r>
      <w:r w:rsidRPr="000F6D3F">
        <w:rPr>
          <w:b/>
          <w:i/>
          <w:sz w:val="28"/>
          <w:szCs w:val="28"/>
        </w:rPr>
        <w:t xml:space="preserve"> </w:t>
      </w:r>
    </w:p>
    <w:p w:rsidR="00961703" w:rsidRPr="000F6D3F" w:rsidRDefault="00961703" w:rsidP="00961703">
      <w:pPr>
        <w:widowControl w:val="0"/>
        <w:autoSpaceDE w:val="0"/>
        <w:autoSpaceDN w:val="0"/>
        <w:adjustRightInd w:val="0"/>
        <w:spacing w:after="0" w:line="360" w:lineRule="auto"/>
        <w:ind w:firstLine="709"/>
        <w:jc w:val="both"/>
        <w:rPr>
          <w:rStyle w:val="af3"/>
          <w:rFonts w:ascii="Times New Roman" w:hAnsi="Times New Roman" w:cs="Times New Roman"/>
          <w:b w:val="0"/>
          <w:bCs/>
          <w:color w:val="000000"/>
          <w:sz w:val="28"/>
          <w:szCs w:val="28"/>
        </w:rPr>
      </w:pPr>
      <w:r w:rsidRPr="000F6D3F">
        <w:rPr>
          <w:rStyle w:val="af3"/>
          <w:rFonts w:ascii="Times New Roman" w:hAnsi="Times New Roman" w:cs="Times New Roman"/>
          <w:b w:val="0"/>
          <w:bCs/>
          <w:i/>
          <w:color w:val="000000"/>
          <w:sz w:val="28"/>
          <w:szCs w:val="28"/>
        </w:rPr>
        <w:t xml:space="preserve">Предмет дослідження </w:t>
      </w:r>
      <w:r>
        <w:rPr>
          <w:rStyle w:val="af3"/>
          <w:rFonts w:ascii="Times New Roman" w:hAnsi="Times New Roman" w:cs="Times New Roman"/>
          <w:b w:val="0"/>
          <w:bCs/>
          <w:color w:val="000000"/>
          <w:sz w:val="28"/>
          <w:szCs w:val="28"/>
        </w:rPr>
        <w:t>складають</w:t>
      </w:r>
      <w:r w:rsidRPr="000F6D3F">
        <w:rPr>
          <w:rStyle w:val="af3"/>
          <w:rFonts w:ascii="Times New Roman" w:hAnsi="Times New Roman" w:cs="Times New Roman"/>
          <w:b w:val="0"/>
          <w:bCs/>
          <w:color w:val="000000"/>
          <w:sz w:val="28"/>
          <w:szCs w:val="28"/>
        </w:rPr>
        <w:t xml:space="preserve"> норми кримінального процесуального законодавства України, що стосуються документів</w:t>
      </w:r>
      <w:r>
        <w:rPr>
          <w:rStyle w:val="af3"/>
          <w:rFonts w:ascii="Times New Roman" w:hAnsi="Times New Roman" w:cs="Times New Roman"/>
          <w:b w:val="0"/>
          <w:bCs/>
          <w:color w:val="000000"/>
          <w:sz w:val="28"/>
          <w:szCs w:val="28"/>
        </w:rPr>
        <w:t>,</w:t>
      </w:r>
      <w:r w:rsidRPr="000F6D3F">
        <w:rPr>
          <w:rStyle w:val="af3"/>
          <w:rFonts w:ascii="Times New Roman" w:hAnsi="Times New Roman" w:cs="Times New Roman"/>
          <w:b w:val="0"/>
          <w:bCs/>
          <w:color w:val="000000"/>
          <w:sz w:val="28"/>
          <w:szCs w:val="28"/>
        </w:rPr>
        <w:t xml:space="preserve"> їх видів, особливостей які виникають при збиранні, перевірці, оцінці та зберіганні документів. </w:t>
      </w:r>
    </w:p>
    <w:p w:rsidR="00961703" w:rsidRPr="00283F10" w:rsidRDefault="00961703" w:rsidP="00961703">
      <w:pPr>
        <w:spacing w:after="0" w:line="360" w:lineRule="auto"/>
        <w:ind w:firstLine="709"/>
        <w:jc w:val="both"/>
        <w:rPr>
          <w:rStyle w:val="af3"/>
          <w:rFonts w:ascii="Times New Roman" w:hAnsi="Times New Roman" w:cs="Times New Roman"/>
          <w:b w:val="0"/>
          <w:bCs/>
          <w:color w:val="000000"/>
          <w:sz w:val="28"/>
          <w:szCs w:val="28"/>
        </w:rPr>
      </w:pPr>
      <w:r w:rsidRPr="00F61F97">
        <w:rPr>
          <w:rFonts w:ascii="Times New Roman" w:hAnsi="Times New Roman" w:cs="Times New Roman"/>
          <w:b/>
          <w:sz w:val="28"/>
          <w:szCs w:val="28"/>
        </w:rPr>
        <w:lastRenderedPageBreak/>
        <w:t xml:space="preserve">Методологічна основа дослідження. </w:t>
      </w:r>
      <w:r w:rsidRPr="00283F10">
        <w:rPr>
          <w:rStyle w:val="af3"/>
          <w:rFonts w:ascii="Times New Roman" w:hAnsi="Times New Roman" w:cs="Times New Roman"/>
          <w:b w:val="0"/>
          <w:bCs/>
          <w:color w:val="000000"/>
          <w:sz w:val="28"/>
          <w:szCs w:val="28"/>
        </w:rPr>
        <w:t>У процесі дослідження застосовувалися загальнонаукові методи, використання яких є необхідним для досягнення поставленої мети:</w:t>
      </w:r>
    </w:p>
    <w:p w:rsidR="00961703" w:rsidRDefault="00961703" w:rsidP="00961703">
      <w:pPr>
        <w:pStyle w:val="a3"/>
        <w:widowControl w:val="0"/>
        <w:numPr>
          <w:ilvl w:val="0"/>
          <w:numId w:val="24"/>
        </w:numPr>
        <w:autoSpaceDE w:val="0"/>
        <w:autoSpaceDN w:val="0"/>
        <w:adjustRightInd w:val="0"/>
        <w:spacing w:after="0" w:line="360" w:lineRule="auto"/>
        <w:ind w:left="0" w:firstLine="709"/>
        <w:jc w:val="both"/>
        <w:rPr>
          <w:rStyle w:val="af3"/>
          <w:rFonts w:ascii="Times New Roman" w:hAnsi="Times New Roman" w:cs="Times New Roman"/>
          <w:b w:val="0"/>
          <w:bCs/>
          <w:color w:val="000000"/>
          <w:sz w:val="28"/>
          <w:szCs w:val="28"/>
        </w:rPr>
      </w:pPr>
      <w:r w:rsidRPr="00F61F97">
        <w:rPr>
          <w:rStyle w:val="af3"/>
          <w:rFonts w:ascii="Times New Roman" w:hAnsi="Times New Roman" w:cs="Times New Roman"/>
          <w:b w:val="0"/>
          <w:bCs/>
          <w:color w:val="000000"/>
          <w:sz w:val="28"/>
          <w:szCs w:val="28"/>
        </w:rPr>
        <w:t>історичний метод використовувався при дослідженні виникнення та історичного розвитку доказів у кримінальному процесі (параграф 1. 2);</w:t>
      </w:r>
    </w:p>
    <w:p w:rsidR="00961703" w:rsidRDefault="00961703" w:rsidP="00961703">
      <w:pPr>
        <w:pStyle w:val="a3"/>
        <w:widowControl w:val="0"/>
        <w:numPr>
          <w:ilvl w:val="0"/>
          <w:numId w:val="24"/>
        </w:numPr>
        <w:autoSpaceDE w:val="0"/>
        <w:autoSpaceDN w:val="0"/>
        <w:adjustRightInd w:val="0"/>
        <w:spacing w:after="0" w:line="360" w:lineRule="auto"/>
        <w:ind w:left="0" w:firstLine="709"/>
        <w:jc w:val="both"/>
        <w:rPr>
          <w:rStyle w:val="af3"/>
          <w:rFonts w:ascii="Times New Roman" w:hAnsi="Times New Roman" w:cs="Times New Roman"/>
          <w:b w:val="0"/>
          <w:bCs/>
          <w:color w:val="000000"/>
          <w:sz w:val="28"/>
          <w:szCs w:val="28"/>
        </w:rPr>
      </w:pPr>
      <w:r w:rsidRPr="00F61F97">
        <w:rPr>
          <w:rStyle w:val="af3"/>
          <w:rFonts w:ascii="Times New Roman" w:hAnsi="Times New Roman" w:cs="Times New Roman"/>
          <w:b w:val="0"/>
          <w:bCs/>
          <w:color w:val="000000"/>
          <w:sz w:val="28"/>
          <w:szCs w:val="28"/>
        </w:rPr>
        <w:t xml:space="preserve">формально-логічний та системно-структурний методи використовувалися при комплексному дослідженні доказів, їх властивостей, а також при дослідженні документів, їх видів, діяльності, яка пов’язана з збиранням, дослідженням та оцінкою документів як процесуальних джерел доказів (параграф 1.2, 2.1, 2.2); </w:t>
      </w:r>
    </w:p>
    <w:p w:rsidR="00961703" w:rsidRPr="00F61F97" w:rsidRDefault="00961703" w:rsidP="00961703">
      <w:pPr>
        <w:pStyle w:val="a3"/>
        <w:widowControl w:val="0"/>
        <w:numPr>
          <w:ilvl w:val="0"/>
          <w:numId w:val="24"/>
        </w:numPr>
        <w:autoSpaceDE w:val="0"/>
        <w:autoSpaceDN w:val="0"/>
        <w:adjustRightInd w:val="0"/>
        <w:spacing w:after="0" w:line="360" w:lineRule="auto"/>
        <w:ind w:left="0" w:firstLine="709"/>
        <w:jc w:val="both"/>
        <w:rPr>
          <w:rFonts w:ascii="Times New Roman" w:hAnsi="Times New Roman" w:cs="Times New Roman"/>
          <w:bCs/>
          <w:color w:val="000000"/>
          <w:sz w:val="28"/>
          <w:szCs w:val="28"/>
        </w:rPr>
      </w:pPr>
      <w:r>
        <w:rPr>
          <w:rStyle w:val="af3"/>
          <w:rFonts w:ascii="Times New Roman" w:hAnsi="Times New Roman" w:cs="Times New Roman"/>
          <w:b w:val="0"/>
          <w:bCs/>
          <w:color w:val="000000"/>
          <w:sz w:val="28"/>
          <w:szCs w:val="28"/>
        </w:rPr>
        <w:t>п</w:t>
      </w:r>
      <w:r w:rsidRPr="00F61F97">
        <w:rPr>
          <w:rStyle w:val="af3"/>
          <w:rFonts w:ascii="Times New Roman" w:hAnsi="Times New Roman" w:cs="Times New Roman"/>
          <w:b w:val="0"/>
          <w:bCs/>
          <w:color w:val="000000"/>
          <w:sz w:val="28"/>
          <w:szCs w:val="28"/>
        </w:rPr>
        <w:t xml:space="preserve">орівняльно-правовий метод знаходить своє відображенні у проведенні співвідношення документів-процесуальних джерел доказів та документів-речових доказів (параграф 2.2).  </w:t>
      </w:r>
    </w:p>
    <w:p w:rsidR="00961703" w:rsidRPr="000F6D3F" w:rsidRDefault="00961703" w:rsidP="00961703">
      <w:pPr>
        <w:pStyle w:val="a8"/>
        <w:spacing w:before="0" w:beforeAutospacing="0" w:after="0" w:afterAutospacing="0" w:line="360" w:lineRule="auto"/>
        <w:ind w:firstLine="709"/>
        <w:jc w:val="both"/>
        <w:rPr>
          <w:sz w:val="28"/>
          <w:szCs w:val="28"/>
        </w:rPr>
      </w:pPr>
      <w:r w:rsidRPr="000F6D3F">
        <w:rPr>
          <w:rStyle w:val="af3"/>
          <w:b w:val="0"/>
          <w:bCs/>
          <w:color w:val="000000"/>
          <w:sz w:val="28"/>
          <w:szCs w:val="28"/>
        </w:rPr>
        <w:t xml:space="preserve"> </w:t>
      </w:r>
      <w:r w:rsidRPr="000F6D3F">
        <w:rPr>
          <w:rStyle w:val="af3"/>
          <w:bCs/>
          <w:color w:val="000000"/>
          <w:sz w:val="28"/>
          <w:szCs w:val="28"/>
        </w:rPr>
        <w:t xml:space="preserve"> </w:t>
      </w:r>
      <w:r w:rsidRPr="000F6D3F">
        <w:rPr>
          <w:b/>
          <w:sz w:val="28"/>
          <w:szCs w:val="28"/>
        </w:rPr>
        <w:t>Обсяг і структура дослідження</w:t>
      </w:r>
      <w:r w:rsidRPr="000F6D3F">
        <w:rPr>
          <w:sz w:val="28"/>
          <w:szCs w:val="28"/>
        </w:rPr>
        <w:t xml:space="preserve">. Дипломна робота складається зі вступу, трьох розділів, </w:t>
      </w:r>
      <w:r>
        <w:rPr>
          <w:sz w:val="28"/>
          <w:szCs w:val="28"/>
        </w:rPr>
        <w:t>які містять 6 підрозділів, висновків, списку використаних джерел</w:t>
      </w:r>
      <w:r w:rsidRPr="000F6D3F">
        <w:rPr>
          <w:sz w:val="28"/>
          <w:szCs w:val="28"/>
        </w:rPr>
        <w:t>. Загаль</w:t>
      </w:r>
      <w:r>
        <w:rPr>
          <w:sz w:val="28"/>
          <w:szCs w:val="28"/>
        </w:rPr>
        <w:t>ний обсяг дослідження складає 94 сторінок, з яких: 88</w:t>
      </w:r>
      <w:r w:rsidRPr="000F6D3F">
        <w:rPr>
          <w:sz w:val="28"/>
          <w:szCs w:val="28"/>
        </w:rPr>
        <w:t xml:space="preserve"> сторінок – основний текст роботи, 6 сторінок – список використан</w:t>
      </w:r>
      <w:r>
        <w:rPr>
          <w:sz w:val="28"/>
          <w:szCs w:val="28"/>
        </w:rPr>
        <w:t>их джерел</w:t>
      </w:r>
      <w:r w:rsidRPr="000F6D3F">
        <w:rPr>
          <w:sz w:val="28"/>
          <w:szCs w:val="28"/>
        </w:rPr>
        <w:t>.</w:t>
      </w:r>
    </w:p>
    <w:p w:rsidR="002823CF" w:rsidRPr="00891594" w:rsidRDefault="00961703" w:rsidP="00891594">
      <w:pPr>
        <w:jc w:val="center"/>
        <w:rPr>
          <w:rFonts w:ascii="Times New Roman" w:eastAsia="Times New Roman" w:hAnsi="Times New Roman" w:cs="Times New Roman"/>
          <w:sz w:val="28"/>
          <w:szCs w:val="28"/>
          <w:lang w:eastAsia="uk-UA"/>
        </w:rPr>
      </w:pPr>
      <w:r w:rsidRPr="000F6D3F">
        <w:rPr>
          <w:sz w:val="28"/>
          <w:szCs w:val="28"/>
        </w:rPr>
        <w:br w:type="page"/>
      </w:r>
      <w:bookmarkStart w:id="0" w:name="_GoBack"/>
      <w:bookmarkEnd w:id="0"/>
      <w:r w:rsidR="00FE78A1" w:rsidRPr="000F6D3F">
        <w:rPr>
          <w:rFonts w:ascii="Times New Roman" w:hAnsi="Times New Roman" w:cs="Times New Roman"/>
          <w:b/>
          <w:sz w:val="28"/>
          <w:szCs w:val="28"/>
        </w:rPr>
        <w:lastRenderedPageBreak/>
        <w:t>ВИСНОВКИ</w:t>
      </w:r>
    </w:p>
    <w:p w:rsidR="006B20D8" w:rsidRPr="000F6D3F" w:rsidRDefault="006B20D8" w:rsidP="00F4603A">
      <w:pPr>
        <w:spacing w:after="0" w:line="360" w:lineRule="auto"/>
        <w:jc w:val="center"/>
        <w:rPr>
          <w:rFonts w:ascii="Times New Roman" w:hAnsi="Times New Roman" w:cs="Times New Roman"/>
          <w:b/>
          <w:sz w:val="28"/>
          <w:szCs w:val="28"/>
        </w:rPr>
      </w:pP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На сьогоднішній день документи досить широко використовуються в якості доказів в кримінальному провадженні. Проте, дане питання характеризується певними особливостями, так як документи в одних випадках можуть виступати самостійними процесуальними джерелами доказів, а в інших вони є речовими доказами.</w:t>
      </w:r>
    </w:p>
    <w:p w:rsidR="00024F80" w:rsidRPr="00A31D21"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lang w:val="ru-RU"/>
        </w:rPr>
      </w:pPr>
      <w:r w:rsidRPr="00A31D21">
        <w:rPr>
          <w:rFonts w:ascii="Times New Roman" w:hAnsi="Times New Roman"/>
          <w:sz w:val="28"/>
          <w:szCs w:val="28"/>
        </w:rPr>
        <w:t>На підставі проведеного аналізу можна сказати, що мною була досягнена поставлена мета</w:t>
      </w:r>
      <w:r w:rsidR="00A31D21" w:rsidRPr="00A31D21">
        <w:rPr>
          <w:rFonts w:ascii="Times New Roman" w:hAnsi="Times New Roman"/>
          <w:sz w:val="28"/>
          <w:szCs w:val="28"/>
        </w:rPr>
        <w:t xml:space="preserve"> та можна зробити</w:t>
      </w:r>
      <w:r w:rsidRPr="00A31D21">
        <w:rPr>
          <w:rFonts w:ascii="Times New Roman" w:hAnsi="Times New Roman"/>
          <w:sz w:val="28"/>
          <w:szCs w:val="28"/>
        </w:rPr>
        <w:t xml:space="preserve"> наступні висновки:</w:t>
      </w:r>
      <w:r w:rsidR="00445EED" w:rsidRPr="00A31D21">
        <w:rPr>
          <w:rFonts w:ascii="Times New Roman" w:hAnsi="Times New Roman"/>
          <w:sz w:val="28"/>
          <w:szCs w:val="28"/>
          <w:lang w:val="ru-RU"/>
        </w:rPr>
        <w:t xml:space="preserve"> </w:t>
      </w:r>
      <w:r w:rsidR="00A31D21" w:rsidRPr="00A31D21">
        <w:rPr>
          <w:rFonts w:ascii="Times New Roman" w:hAnsi="Times New Roman"/>
          <w:sz w:val="28"/>
          <w:szCs w:val="28"/>
          <w:lang w:val="ru-RU"/>
        </w:rPr>
        <w:t xml:space="preserve"> </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1. Законодавець виділяє таке джерело доказів як документи, які досить широко використовуються у кримінальному провадженні, однак не надає його детальну характеристику, саме тому дане питання і потребує більшої уваги та більшого нормативного регулювання.</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У кримінальному процесі під документами як самостійним джерелом доказів слід розуміти матеріальний об'єкт, який містить зафіксовану особою, яка проводить дізнання, слідчим, прокурором, суддею інформацію, яка стосується обставин кримінального правопорушення та має значення для кримінальної справи.</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2. Даний вид доказів характеризується сукупністю притаманною лише йому ознак:</w:t>
      </w:r>
    </w:p>
    <w:p w:rsidR="00024F80" w:rsidRPr="000F6D3F" w:rsidRDefault="00EC6624"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 В першу чергу, документ – </w:t>
      </w:r>
      <w:r w:rsidR="00024F80" w:rsidRPr="000F6D3F">
        <w:rPr>
          <w:rFonts w:ascii="Times New Roman" w:hAnsi="Times New Roman"/>
          <w:sz w:val="28"/>
          <w:szCs w:val="28"/>
        </w:rPr>
        <w:t>це матеріальний об'єкт.</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 Наступна ознака стосується змісту документа. Інформація, яка в ньому викладена повинна стосуватися кримінальної справи, бути предметом доказування. Зміст документа повинен ма</w:t>
      </w:r>
      <w:r w:rsidR="00EC6624">
        <w:rPr>
          <w:rFonts w:ascii="Times New Roman" w:hAnsi="Times New Roman"/>
          <w:sz w:val="28"/>
          <w:szCs w:val="28"/>
        </w:rPr>
        <w:t xml:space="preserve">ти однозначний характер, тобто – </w:t>
      </w:r>
      <w:r w:rsidRPr="000F6D3F">
        <w:rPr>
          <w:rFonts w:ascii="Times New Roman" w:hAnsi="Times New Roman"/>
          <w:sz w:val="28"/>
          <w:szCs w:val="28"/>
        </w:rPr>
        <w:t>підтверджувати або уточнювати обставини та факти, які він містить.</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 Інформація, яка є змістом такого документа може бути викладена на будь-чому та будь-яким засобом, так документ може бути виготовлений на папері, тканині, кіноленті  та містити інформацію виражену за допомогою букв, цифр, малюнків, схем.</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lastRenderedPageBreak/>
        <w:t>- Документ може використовуватися як джерело доказів, якщо наявні відомості про особу від якої він надходить та про шляхи його отримання. Відомості закріплені в документі походять від державних органів, підприємств, установ, організацій, юридичних, фізичних осіб.</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 xml:space="preserve">З метою використання документів, як джерел доказів в кримінальному провадженні сторони кримінального провадження, потерпілий, представник юридичної особи, стосовно якої здійснюється провадження, повинні надавати до суду оригінали документів. Проте, </w:t>
      </w:r>
      <w:r w:rsidR="00312D37">
        <w:rPr>
          <w:rFonts w:ascii="Times New Roman" w:hAnsi="Times New Roman"/>
          <w:sz w:val="28"/>
          <w:szCs w:val="28"/>
        </w:rPr>
        <w:t>КПК</w:t>
      </w:r>
      <w:r w:rsidRPr="000F6D3F">
        <w:rPr>
          <w:rFonts w:ascii="Times New Roman" w:hAnsi="Times New Roman"/>
          <w:sz w:val="28"/>
          <w:szCs w:val="28"/>
        </w:rPr>
        <w:t xml:space="preserve"> України передбачені випадки, коли дублікати документів можуть бути визнаними оригіналами. </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3. При використанні документів, як доказів необхідно пам'ятати про розмежування документів-самостійних джерел доказів від документів-речових доказів. Ці документи відрізняються один від одного за процесуальним статусом інформації. На відміну від документів-речових доказів, інші документи містять інформацію яка доводить або навпаки спростовує вину обвинуваченого. Інформація викладена в інших документах стосується опису вчиненого злочину,  а документи-речові докази відображають сліди вчиненого злочину.</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Доказове значення інших документів має виключно їх зміст,</w:t>
      </w:r>
      <w:r w:rsidR="001F4149">
        <w:rPr>
          <w:rFonts w:ascii="Times New Roman" w:hAnsi="Times New Roman"/>
          <w:sz w:val="28"/>
          <w:szCs w:val="28"/>
        </w:rPr>
        <w:t xml:space="preserve"> а документів-речових доказів – </w:t>
      </w:r>
      <w:r w:rsidRPr="000F6D3F">
        <w:rPr>
          <w:rFonts w:ascii="Times New Roman" w:hAnsi="Times New Roman"/>
          <w:sz w:val="28"/>
          <w:szCs w:val="28"/>
        </w:rPr>
        <w:t>зміст, форма, спосіб виготовлення.</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Інші документи підлягають заміні, у випадку, коли він не може бути наданий до суду.</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4. Також було приділено увагу класифікації документів-джерел  доказів.</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 xml:space="preserve"> Можна виділити офіційні та неофіційні документи, які відрізняються за суб’єктом від якого вони надходять, та вимогами щодо їх оформлення; </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За змістом документи можна поділити на розпорядчі та інформативні. Останні містять відомості про наявність або відсутність певних фактів, а розпорядчі – виражають волю осіб.</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Також документи можуть бути справжніми та підробленими.</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 xml:space="preserve">За способом фіксації доказової інформації виділяють письмові документи; електронні документ, які у зв’язку з розвитком технологій досить </w:t>
      </w:r>
      <w:r w:rsidRPr="000F6D3F">
        <w:rPr>
          <w:rFonts w:ascii="Times New Roman" w:hAnsi="Times New Roman"/>
          <w:sz w:val="28"/>
          <w:szCs w:val="28"/>
        </w:rPr>
        <w:lastRenderedPageBreak/>
        <w:t xml:space="preserve">широко використовуються в якості доказів-процесуальних джерел; графічні документи; знакові; фото- та кінодокументи, відеозаписи, звукозаписи. </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5. Було проведено більш детальний аналіз видів документів-процесуальних доказів, які передбачені частиною 2 статтею 99 Кримінального процесуального кодексу України. Законодавець до документів</w:t>
      </w:r>
      <w:r w:rsidRPr="00A31D21">
        <w:rPr>
          <w:rFonts w:ascii="Times New Roman" w:hAnsi="Times New Roman"/>
          <w:sz w:val="28"/>
          <w:szCs w:val="28"/>
        </w:rPr>
        <w:t xml:space="preserve"> </w:t>
      </w:r>
      <w:r w:rsidR="00A31D21" w:rsidRPr="00A31D21">
        <w:rPr>
          <w:rFonts w:ascii="Times New Roman" w:hAnsi="Times New Roman"/>
          <w:sz w:val="28"/>
          <w:szCs w:val="28"/>
        </w:rPr>
        <w:t>відносить м</w:t>
      </w:r>
      <w:r w:rsidRPr="00A31D21">
        <w:rPr>
          <w:rFonts w:ascii="Times New Roman" w:hAnsi="Times New Roman"/>
          <w:sz w:val="28"/>
          <w:szCs w:val="28"/>
        </w:rPr>
        <w:t>атеріали</w:t>
      </w:r>
      <w:r w:rsidR="00894AD4" w:rsidRPr="00A31D21">
        <w:rPr>
          <w:rFonts w:ascii="Times New Roman" w:hAnsi="Times New Roman"/>
          <w:sz w:val="28"/>
          <w:szCs w:val="28"/>
        </w:rPr>
        <w:t xml:space="preserve"> </w:t>
      </w:r>
      <w:r w:rsidRPr="000F6D3F">
        <w:rPr>
          <w:rFonts w:ascii="Times New Roman" w:hAnsi="Times New Roman"/>
          <w:sz w:val="28"/>
          <w:szCs w:val="28"/>
        </w:rPr>
        <w:t xml:space="preserve">фотозйомки, матеріали звукозапису, матеріали відеозапису, а також інші носії інформації; матеріали, які були отримані в результаті здійснення під час кримінального провадження заходів, які передбачені чинними міжнародними договорами та згоду на обов’язковість яких надано Верховною Радою України; протоколи процесуальних дій, додатки до них, які складені в порядку передбаченому Кримінальним процесуальним кодексом України та інші носії інформації, на яких за допомогою технічних засобів зафіксовано певні процесуальні дії; висновки ревізій, акти перевірок. </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6. Основними ознаками документів, як і будь-яких інших джерел доказів є їх належність та допустимість. Належними є ті документи, які характеризуються зв’язком між його змістом та обставинами, які підлягають встановленню. Допустимість документів характеризуються відповідністю документа вимогам закону. Документи, яким не притаманні дані ознаки не можуть бути використані в суді в якості доказів та не можуть бути покладені в основу прийняття рішення по справі.</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 xml:space="preserve">5. Диплома робота розкриває питання, які пов’язані з діяльністю щодо збирання, перевірки та оцінки документів. </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 xml:space="preserve">Так, як документи є особливим процесуальним джерелом доказів, то і діяльність щодо їх збирання, дослідження, оцінки характеризується наявністю певних особливостей. </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Документи можуть залучатися до кримінальної справи різними способами, вони можуть бути подані учасниками кримінального провадження за власної ініціативою, без будь-якого витребу</w:t>
      </w:r>
      <w:r w:rsidR="00A31D21">
        <w:rPr>
          <w:rFonts w:ascii="Times New Roman" w:hAnsi="Times New Roman"/>
          <w:sz w:val="28"/>
          <w:szCs w:val="28"/>
        </w:rPr>
        <w:t xml:space="preserve">вання уповноважених на це осіб; </w:t>
      </w:r>
      <w:r w:rsidRPr="000F6D3F">
        <w:rPr>
          <w:rFonts w:ascii="Times New Roman" w:hAnsi="Times New Roman"/>
          <w:sz w:val="28"/>
          <w:szCs w:val="28"/>
        </w:rPr>
        <w:t xml:space="preserve">шляхом витребування документів від органів державної влади, органів місцевого самоврядування, підприємств, установ, організацій, фізичних та </w:t>
      </w:r>
      <w:r w:rsidRPr="000F6D3F">
        <w:rPr>
          <w:rFonts w:ascii="Times New Roman" w:hAnsi="Times New Roman"/>
          <w:sz w:val="28"/>
          <w:szCs w:val="28"/>
        </w:rPr>
        <w:lastRenderedPageBreak/>
        <w:t>юридичних осіб.</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Здійснюючи дослідження документів необхідно провести ретельний аналіз всіх його частин та з’ясувати питання щодо справжності такого документа, відповідності його змісту дійсності. З метою подальшого використання документа як доказу потрібно з’ясувати його характер та призначення ; наявність всіх відповідних реквізиті; проаналізувати зміст документа з точки зору його відповідності іншим доказам по справі; необхідно перевірити стан документа на наявність певних пошкоджень, недолік. Слід пам’ятати про те, що при перевірці документів не дозволяється наносити на них якісь зміни, робити помітки, спотворювати відомості, які він містить.</w:t>
      </w:r>
    </w:p>
    <w:p w:rsidR="00024F80" w:rsidRPr="000F6D3F"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r w:rsidRPr="000F6D3F">
        <w:rPr>
          <w:rFonts w:ascii="Times New Roman" w:hAnsi="Times New Roman"/>
          <w:sz w:val="28"/>
          <w:szCs w:val="28"/>
        </w:rPr>
        <w:t>Перед тим, як документ буде використаний в кримінальному провадженні необхідно провести його оцінку. При здійсненні даної діяльності увага приділяється питанням щодо походження документа, та можливості віднести даний документ до процесуального джерела доказів; чи не було допущено порушень кримінального процесуального законодавства при отриманні документа та при приєднанні його до справ; чи можна використовувати документ як докази, якщо були порушені вимоги закону щодо його отримання та приєднання.</w:t>
      </w:r>
    </w:p>
    <w:p w:rsidR="00A25B1B" w:rsidRDefault="00A25B1B" w:rsidP="00A25B1B">
      <w:pPr>
        <w:widowControl w:val="0"/>
        <w:autoSpaceDE w:val="0"/>
        <w:autoSpaceDN w:val="0"/>
        <w:adjustRightInd w:val="0"/>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w:t>
      </w:r>
      <w:r>
        <w:rPr>
          <w:rFonts w:ascii="Times New Roman" w:hAnsi="Times New Roman"/>
          <w:sz w:val="28"/>
          <w:szCs w:val="28"/>
        </w:rPr>
        <w:t>Отже, КПК України виділяє  в якості доказів документи. Проте, не приділяє даному виду доказів, а саме матеріалам фотозйомки, відеозапису та звукозапису,  значної уваги, так як лише поверхнево зачіпає даний вид доказів та не надає більш детальну характеристику видам документів та діяльності, яка полягає у збиранні, перевірці та оцінці доказів.</w:t>
      </w:r>
    </w:p>
    <w:p w:rsidR="00024F80" w:rsidRPr="00A25B1B" w:rsidRDefault="00024F80" w:rsidP="00024F80">
      <w:pPr>
        <w:widowControl w:val="0"/>
        <w:autoSpaceDE w:val="0"/>
        <w:autoSpaceDN w:val="0"/>
        <w:adjustRightInd w:val="0"/>
        <w:spacing w:line="360" w:lineRule="auto"/>
        <w:ind w:firstLine="709"/>
        <w:contextualSpacing/>
        <w:jc w:val="both"/>
        <w:rPr>
          <w:rFonts w:ascii="Times New Roman" w:hAnsi="Times New Roman"/>
          <w:sz w:val="28"/>
          <w:szCs w:val="28"/>
        </w:rPr>
      </w:pPr>
    </w:p>
    <w:p w:rsidR="00894AD4" w:rsidRDefault="00894AD4" w:rsidP="00024F80">
      <w:pPr>
        <w:spacing w:line="360" w:lineRule="auto"/>
        <w:ind w:firstLine="709"/>
        <w:jc w:val="center"/>
        <w:rPr>
          <w:rFonts w:ascii="Times New Roman" w:hAnsi="Times New Roman" w:cs="Times New Roman"/>
          <w:b/>
          <w:sz w:val="28"/>
          <w:szCs w:val="28"/>
        </w:rPr>
      </w:pPr>
    </w:p>
    <w:p w:rsidR="00894AD4" w:rsidRDefault="00894AD4" w:rsidP="00024F80">
      <w:pPr>
        <w:spacing w:line="360" w:lineRule="auto"/>
        <w:ind w:firstLine="709"/>
        <w:jc w:val="center"/>
        <w:rPr>
          <w:rFonts w:ascii="Times New Roman" w:hAnsi="Times New Roman" w:cs="Times New Roman"/>
          <w:b/>
          <w:sz w:val="28"/>
          <w:szCs w:val="28"/>
        </w:rPr>
      </w:pPr>
    </w:p>
    <w:p w:rsidR="00A31D21" w:rsidRDefault="00A31D21">
      <w:pPr>
        <w:rPr>
          <w:rFonts w:ascii="Times New Roman" w:hAnsi="Times New Roman" w:cs="Times New Roman"/>
          <w:b/>
          <w:sz w:val="28"/>
          <w:szCs w:val="28"/>
        </w:rPr>
      </w:pPr>
      <w:r>
        <w:rPr>
          <w:rFonts w:ascii="Times New Roman" w:hAnsi="Times New Roman" w:cs="Times New Roman"/>
          <w:b/>
          <w:sz w:val="28"/>
          <w:szCs w:val="28"/>
        </w:rPr>
        <w:br w:type="page"/>
      </w:r>
    </w:p>
    <w:p w:rsidR="00024F80" w:rsidRPr="000F6D3F" w:rsidRDefault="00024F80" w:rsidP="00894AD4">
      <w:pPr>
        <w:spacing w:line="360" w:lineRule="auto"/>
        <w:jc w:val="center"/>
        <w:rPr>
          <w:rFonts w:ascii="Times New Roman" w:hAnsi="Times New Roman" w:cs="Times New Roman"/>
          <w:b/>
          <w:sz w:val="28"/>
          <w:szCs w:val="28"/>
        </w:rPr>
      </w:pPr>
      <w:r w:rsidRPr="000F6D3F">
        <w:rPr>
          <w:rFonts w:ascii="Times New Roman" w:hAnsi="Times New Roman" w:cs="Times New Roman"/>
          <w:b/>
          <w:sz w:val="28"/>
          <w:szCs w:val="28"/>
        </w:rPr>
        <w:lastRenderedPageBreak/>
        <w:t>СПИСОК ВИКОРИСТАН</w:t>
      </w:r>
      <w:r w:rsidR="00894AD4">
        <w:rPr>
          <w:rFonts w:ascii="Times New Roman" w:hAnsi="Times New Roman" w:cs="Times New Roman"/>
          <w:b/>
          <w:sz w:val="28"/>
          <w:szCs w:val="28"/>
          <w:lang w:val="ru-RU"/>
        </w:rPr>
        <w:t xml:space="preserve">ИХ ДЖЕРЕЛ </w:t>
      </w:r>
    </w:p>
    <w:p w:rsidR="00024F80" w:rsidRPr="000F6D3F" w:rsidRDefault="00024F80" w:rsidP="00024F80">
      <w:pPr>
        <w:spacing w:line="360" w:lineRule="auto"/>
        <w:ind w:firstLine="709"/>
        <w:rPr>
          <w:rFonts w:ascii="Times New Roman" w:hAnsi="Times New Roman" w:cs="Times New Roman"/>
          <w:b/>
          <w:sz w:val="28"/>
          <w:szCs w:val="28"/>
        </w:rPr>
      </w:pPr>
      <w:r w:rsidRPr="000F6D3F">
        <w:rPr>
          <w:rFonts w:ascii="Times New Roman" w:hAnsi="Times New Roman" w:cs="Times New Roman"/>
          <w:b/>
          <w:sz w:val="28"/>
          <w:szCs w:val="28"/>
        </w:rPr>
        <w:t xml:space="preserve">Нормативний матеріал: </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0F6D3F">
        <w:rPr>
          <w:rFonts w:ascii="Times New Roman" w:eastAsia="Calibri" w:hAnsi="Times New Roman" w:cs="Times New Roman"/>
          <w:sz w:val="28"/>
          <w:szCs w:val="28"/>
        </w:rPr>
        <w:t>Кон</w:t>
      </w:r>
      <w:r w:rsidR="007D580F">
        <w:rPr>
          <w:rFonts w:ascii="Times New Roman" w:eastAsia="Calibri" w:hAnsi="Times New Roman" w:cs="Times New Roman"/>
          <w:sz w:val="28"/>
          <w:szCs w:val="28"/>
        </w:rPr>
        <w:t xml:space="preserve">ституція України від 28.06.1996 </w:t>
      </w:r>
      <w:r w:rsidRPr="000F6D3F">
        <w:rPr>
          <w:rFonts w:ascii="Times New Roman" w:eastAsia="Calibri" w:hAnsi="Times New Roman" w:cs="Times New Roman"/>
          <w:sz w:val="28"/>
          <w:szCs w:val="28"/>
        </w:rPr>
        <w:t>р. (із змінами та доповненнями) // Відомості Ве</w:t>
      </w:r>
      <w:r w:rsidR="007D580F">
        <w:rPr>
          <w:rFonts w:ascii="Times New Roman" w:eastAsia="Calibri" w:hAnsi="Times New Roman" w:cs="Times New Roman"/>
          <w:sz w:val="28"/>
          <w:szCs w:val="28"/>
        </w:rPr>
        <w:t xml:space="preserve">рховної Ради України. – 1996. – </w:t>
      </w:r>
      <w:r w:rsidRPr="000F6D3F">
        <w:rPr>
          <w:rFonts w:ascii="Times New Roman" w:eastAsia="Calibri" w:hAnsi="Times New Roman" w:cs="Times New Roman"/>
          <w:sz w:val="28"/>
          <w:szCs w:val="28"/>
        </w:rPr>
        <w:t>№ 30. – Ст. 141.</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eastAsia="Calibri" w:hAnsi="Times New Roman" w:cs="Times New Roman"/>
          <w:snapToGrid w:val="0"/>
          <w:sz w:val="28"/>
          <w:szCs w:val="28"/>
        </w:rPr>
        <w:t>Кримінальний процесуальний кодекс України від 13.04.2012</w:t>
      </w:r>
      <w:r w:rsidR="007D580F">
        <w:rPr>
          <w:rFonts w:ascii="Times New Roman" w:eastAsia="Calibri" w:hAnsi="Times New Roman" w:cs="Times New Roman"/>
          <w:snapToGrid w:val="0"/>
          <w:sz w:val="28"/>
          <w:szCs w:val="28"/>
        </w:rPr>
        <w:t xml:space="preserve"> р. </w:t>
      </w:r>
      <w:r w:rsidR="007D580F" w:rsidRPr="007D580F">
        <w:rPr>
          <w:rFonts w:ascii="Times New Roman" w:eastAsia="Calibri" w:hAnsi="Times New Roman" w:cs="Times New Roman"/>
          <w:snapToGrid w:val="0"/>
          <w:sz w:val="28"/>
          <w:szCs w:val="28"/>
          <w:lang w:val="ru-RU"/>
        </w:rPr>
        <w:t>//</w:t>
      </w:r>
      <w:r w:rsidR="007D580F">
        <w:rPr>
          <w:rFonts w:ascii="Times New Roman" w:eastAsia="Calibri" w:hAnsi="Times New Roman" w:cs="Times New Roman"/>
          <w:snapToGrid w:val="0"/>
          <w:sz w:val="28"/>
          <w:szCs w:val="28"/>
        </w:rPr>
        <w:t xml:space="preserve"> Відомості Верховної Ради України. – 2013. – № 13. – Ст. 88.</w:t>
      </w:r>
    </w:p>
    <w:p w:rsidR="00024F80" w:rsidRPr="00894AD4"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color w:val="FF0000"/>
          <w:sz w:val="28"/>
          <w:szCs w:val="28"/>
        </w:rPr>
      </w:pPr>
      <w:r w:rsidRPr="000F6D3F">
        <w:rPr>
          <w:rFonts w:ascii="Times New Roman" w:eastAsia="Calibri" w:hAnsi="Times New Roman" w:cs="Times New Roman"/>
          <w:sz w:val="28"/>
          <w:szCs w:val="28"/>
        </w:rPr>
        <w:t xml:space="preserve">Про інформацію : Закон України від 02.10.1992 </w:t>
      </w:r>
      <w:r w:rsidRPr="00894AD4">
        <w:rPr>
          <w:rFonts w:ascii="Times New Roman" w:eastAsia="Calibri" w:hAnsi="Times New Roman" w:cs="Times New Roman"/>
          <w:sz w:val="28"/>
          <w:szCs w:val="28"/>
        </w:rPr>
        <w:t>р</w:t>
      </w:r>
      <w:r w:rsidRPr="000F6D3F">
        <w:rPr>
          <w:rFonts w:ascii="Times New Roman" w:eastAsia="Calibri" w:hAnsi="Times New Roman" w:cs="Times New Roman"/>
          <w:sz w:val="28"/>
          <w:szCs w:val="28"/>
        </w:rPr>
        <w:t xml:space="preserve">. // Відомості Верховної Ради України. – 1992. </w:t>
      </w:r>
      <w:r w:rsidR="00894AD4" w:rsidRPr="000F6D3F">
        <w:rPr>
          <w:rFonts w:ascii="Times New Roman" w:eastAsia="Calibri" w:hAnsi="Times New Roman" w:cs="Times New Roman"/>
          <w:sz w:val="28"/>
          <w:szCs w:val="28"/>
        </w:rPr>
        <w:t>–</w:t>
      </w:r>
      <w:r w:rsidR="007D580F">
        <w:rPr>
          <w:rFonts w:ascii="Times New Roman" w:eastAsia="Calibri" w:hAnsi="Times New Roman" w:cs="Times New Roman"/>
          <w:sz w:val="28"/>
          <w:szCs w:val="28"/>
        </w:rPr>
        <w:t xml:space="preserve"> № </w:t>
      </w:r>
      <w:r w:rsidRPr="000F6D3F">
        <w:rPr>
          <w:rFonts w:ascii="Times New Roman" w:eastAsia="Calibri" w:hAnsi="Times New Roman" w:cs="Times New Roman"/>
          <w:sz w:val="28"/>
          <w:szCs w:val="28"/>
        </w:rPr>
        <w:t xml:space="preserve">48. – </w:t>
      </w:r>
      <w:r w:rsidR="00894AD4" w:rsidRPr="00894AD4">
        <w:rPr>
          <w:rFonts w:ascii="Times New Roman" w:eastAsia="Calibri" w:hAnsi="Times New Roman" w:cs="Times New Roman"/>
          <w:sz w:val="28"/>
          <w:szCs w:val="28"/>
        </w:rPr>
        <w:t>С</w:t>
      </w:r>
      <w:r w:rsidRPr="000F6D3F">
        <w:rPr>
          <w:rFonts w:ascii="Times New Roman" w:eastAsia="Calibri" w:hAnsi="Times New Roman" w:cs="Times New Roman"/>
          <w:sz w:val="28"/>
          <w:szCs w:val="28"/>
        </w:rPr>
        <w:t>т</w:t>
      </w:r>
      <w:r w:rsidR="00894AD4" w:rsidRPr="00894AD4">
        <w:rPr>
          <w:rFonts w:ascii="Times New Roman" w:eastAsia="Calibri" w:hAnsi="Times New Roman" w:cs="Times New Roman"/>
          <w:sz w:val="28"/>
          <w:szCs w:val="28"/>
        </w:rPr>
        <w:t>.</w:t>
      </w:r>
      <w:r w:rsidRPr="000F6D3F">
        <w:rPr>
          <w:rFonts w:ascii="Times New Roman" w:eastAsia="Calibri" w:hAnsi="Times New Roman" w:cs="Times New Roman"/>
          <w:sz w:val="28"/>
          <w:szCs w:val="28"/>
        </w:rPr>
        <w:t xml:space="preserve"> 650</w:t>
      </w:r>
      <w:r w:rsidR="00894AD4" w:rsidRPr="00894AD4">
        <w:rPr>
          <w:rFonts w:ascii="Times New Roman" w:eastAsia="Calibri" w:hAnsi="Times New Roman" w:cs="Times New Roman"/>
          <w:sz w:val="28"/>
          <w:szCs w:val="28"/>
        </w:rPr>
        <w:t xml:space="preserve">. </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hAnsi="Times New Roman" w:cs="Times New Roman"/>
          <w:sz w:val="28"/>
          <w:szCs w:val="28"/>
        </w:rPr>
        <w:t>Про судову експертизу</w:t>
      </w:r>
      <w:r w:rsidR="00D65864">
        <w:rPr>
          <w:rFonts w:ascii="Times New Roman" w:hAnsi="Times New Roman" w:cs="Times New Roman"/>
          <w:sz w:val="28"/>
          <w:szCs w:val="28"/>
        </w:rPr>
        <w:t xml:space="preserve"> </w:t>
      </w:r>
      <w:r w:rsidRPr="000F6D3F">
        <w:rPr>
          <w:rFonts w:ascii="Times New Roman" w:hAnsi="Times New Roman" w:cs="Times New Roman"/>
          <w:sz w:val="28"/>
          <w:szCs w:val="28"/>
        </w:rPr>
        <w:t>: Закон України від 25.02.1994</w:t>
      </w:r>
      <w:r w:rsidR="00D65864">
        <w:rPr>
          <w:rFonts w:ascii="Times New Roman" w:hAnsi="Times New Roman" w:cs="Times New Roman"/>
          <w:sz w:val="28"/>
          <w:szCs w:val="28"/>
        </w:rPr>
        <w:t xml:space="preserve"> р.</w:t>
      </w:r>
      <w:r w:rsidRPr="000F6D3F">
        <w:rPr>
          <w:rFonts w:ascii="Times New Roman" w:hAnsi="Times New Roman" w:cs="Times New Roman"/>
          <w:sz w:val="28"/>
          <w:szCs w:val="28"/>
        </w:rPr>
        <w:t xml:space="preserve"> </w:t>
      </w:r>
      <w:r w:rsidRPr="000F6D3F">
        <w:rPr>
          <w:rFonts w:ascii="Times New Roman" w:eastAsia="Calibri" w:hAnsi="Times New Roman" w:cs="Times New Roman"/>
          <w:sz w:val="28"/>
          <w:szCs w:val="28"/>
        </w:rPr>
        <w:t>// Відомості Ве</w:t>
      </w:r>
      <w:r w:rsidR="00D65864">
        <w:rPr>
          <w:rFonts w:ascii="Times New Roman" w:eastAsia="Calibri" w:hAnsi="Times New Roman" w:cs="Times New Roman"/>
          <w:sz w:val="28"/>
          <w:szCs w:val="28"/>
        </w:rPr>
        <w:t xml:space="preserve">рховної Ради України. – 1994. – </w:t>
      </w:r>
      <w:r w:rsidRPr="000F6D3F">
        <w:rPr>
          <w:rFonts w:ascii="Times New Roman" w:eastAsia="Calibri" w:hAnsi="Times New Roman" w:cs="Times New Roman"/>
          <w:sz w:val="28"/>
          <w:szCs w:val="28"/>
        </w:rPr>
        <w:t>№</w:t>
      </w:r>
      <w:r w:rsidR="00D65864">
        <w:rPr>
          <w:rFonts w:ascii="Times New Roman" w:eastAsia="Calibri" w:hAnsi="Times New Roman" w:cs="Times New Roman"/>
          <w:sz w:val="28"/>
          <w:szCs w:val="28"/>
        </w:rPr>
        <w:t xml:space="preserve"> 28. – С</w:t>
      </w:r>
      <w:r w:rsidRPr="000F6D3F">
        <w:rPr>
          <w:rFonts w:ascii="Times New Roman" w:eastAsia="Calibri" w:hAnsi="Times New Roman" w:cs="Times New Roman"/>
          <w:sz w:val="28"/>
          <w:szCs w:val="28"/>
        </w:rPr>
        <w:t>т. 232.</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eastAsia="Calibri" w:hAnsi="Times New Roman" w:cs="Times New Roman"/>
          <w:sz w:val="28"/>
          <w:szCs w:val="28"/>
        </w:rPr>
        <w:t>Про державну таємницю</w:t>
      </w:r>
      <w:r w:rsidR="00502F5F">
        <w:rPr>
          <w:rFonts w:ascii="Times New Roman" w:eastAsia="Calibri" w:hAnsi="Times New Roman" w:cs="Times New Roman"/>
          <w:sz w:val="28"/>
          <w:szCs w:val="28"/>
        </w:rPr>
        <w:t xml:space="preserve"> </w:t>
      </w:r>
      <w:r w:rsidRPr="000F6D3F">
        <w:rPr>
          <w:rFonts w:ascii="Times New Roman" w:eastAsia="Calibri" w:hAnsi="Times New Roman" w:cs="Times New Roman"/>
          <w:sz w:val="28"/>
          <w:szCs w:val="28"/>
        </w:rPr>
        <w:t>: Закон України від 21.01.1994</w:t>
      </w:r>
      <w:r w:rsidR="007D580F">
        <w:rPr>
          <w:rFonts w:ascii="Times New Roman" w:eastAsia="Calibri" w:hAnsi="Times New Roman" w:cs="Times New Roman"/>
          <w:sz w:val="28"/>
          <w:szCs w:val="28"/>
        </w:rPr>
        <w:t xml:space="preserve"> р. </w:t>
      </w:r>
      <w:r w:rsidRPr="000F6D3F">
        <w:rPr>
          <w:rFonts w:ascii="Times New Roman" w:eastAsia="Calibri" w:hAnsi="Times New Roman" w:cs="Times New Roman"/>
          <w:sz w:val="28"/>
          <w:szCs w:val="28"/>
        </w:rPr>
        <w:t>// Відомості Верховної Ради України. – 1994</w:t>
      </w:r>
      <w:r w:rsidR="007D580F">
        <w:rPr>
          <w:rFonts w:ascii="Times New Roman" w:eastAsia="Calibri" w:hAnsi="Times New Roman" w:cs="Times New Roman"/>
          <w:sz w:val="28"/>
          <w:szCs w:val="28"/>
        </w:rPr>
        <w:t>. – № 16. – С</w:t>
      </w:r>
      <w:r w:rsidRPr="000F6D3F">
        <w:rPr>
          <w:rFonts w:ascii="Times New Roman" w:eastAsia="Calibri" w:hAnsi="Times New Roman" w:cs="Times New Roman"/>
          <w:sz w:val="28"/>
          <w:szCs w:val="28"/>
        </w:rPr>
        <w:t>т</w:t>
      </w:r>
      <w:r w:rsidR="007D580F">
        <w:rPr>
          <w:rFonts w:ascii="Times New Roman" w:eastAsia="Calibri" w:hAnsi="Times New Roman" w:cs="Times New Roman"/>
          <w:sz w:val="28"/>
          <w:szCs w:val="28"/>
        </w:rPr>
        <w:t>.</w:t>
      </w:r>
      <w:r w:rsidRPr="000F6D3F">
        <w:rPr>
          <w:rFonts w:ascii="Times New Roman" w:eastAsia="Calibri" w:hAnsi="Times New Roman" w:cs="Times New Roman"/>
          <w:sz w:val="28"/>
          <w:szCs w:val="28"/>
        </w:rPr>
        <w:t xml:space="preserve"> 93.</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eastAsia="Calibri" w:hAnsi="Times New Roman" w:cs="Times New Roman"/>
          <w:sz w:val="28"/>
          <w:szCs w:val="28"/>
        </w:rPr>
        <w:t>Про захист інформації в інформаційно-телекомунікаційних системах</w:t>
      </w:r>
      <w:r w:rsidR="00502F5F">
        <w:rPr>
          <w:rFonts w:ascii="Times New Roman" w:eastAsia="Calibri" w:hAnsi="Times New Roman" w:cs="Times New Roman"/>
          <w:sz w:val="28"/>
          <w:szCs w:val="28"/>
        </w:rPr>
        <w:t xml:space="preserve"> </w:t>
      </w:r>
      <w:r w:rsidRPr="000F6D3F">
        <w:rPr>
          <w:rFonts w:ascii="Times New Roman" w:eastAsia="Calibri" w:hAnsi="Times New Roman" w:cs="Times New Roman"/>
          <w:sz w:val="28"/>
          <w:szCs w:val="28"/>
        </w:rPr>
        <w:t>: Закон України від 05. 07. 1994</w:t>
      </w:r>
      <w:r w:rsidR="007D580F">
        <w:rPr>
          <w:rFonts w:ascii="Times New Roman" w:eastAsia="Calibri" w:hAnsi="Times New Roman" w:cs="Times New Roman"/>
          <w:sz w:val="28"/>
          <w:szCs w:val="28"/>
        </w:rPr>
        <w:t xml:space="preserve"> р.</w:t>
      </w:r>
      <w:r w:rsidRPr="000F6D3F">
        <w:rPr>
          <w:rFonts w:ascii="Times New Roman" w:eastAsia="Calibri" w:hAnsi="Times New Roman" w:cs="Times New Roman"/>
          <w:sz w:val="28"/>
          <w:szCs w:val="28"/>
        </w:rPr>
        <w:t xml:space="preserve"> // Відомості Верховної Ради України. – 1994. </w:t>
      </w:r>
      <w:r w:rsidR="007D580F">
        <w:rPr>
          <w:rFonts w:ascii="Times New Roman" w:eastAsia="Calibri" w:hAnsi="Times New Roman" w:cs="Times New Roman"/>
          <w:sz w:val="28"/>
          <w:szCs w:val="28"/>
        </w:rPr>
        <w:t>– № 31. – С</w:t>
      </w:r>
      <w:r w:rsidRPr="000F6D3F">
        <w:rPr>
          <w:rFonts w:ascii="Times New Roman" w:eastAsia="Calibri" w:hAnsi="Times New Roman" w:cs="Times New Roman"/>
          <w:sz w:val="28"/>
          <w:szCs w:val="28"/>
        </w:rPr>
        <w:t xml:space="preserve">т. 286. </w:t>
      </w:r>
    </w:p>
    <w:p w:rsidR="00024F80"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eastAsia="Calibri" w:hAnsi="Times New Roman" w:cs="Times New Roman"/>
          <w:sz w:val="28"/>
          <w:szCs w:val="28"/>
        </w:rPr>
        <w:t>Про електронні документи та електронний документообіг</w:t>
      </w:r>
      <w:r w:rsidR="00502F5F">
        <w:rPr>
          <w:rFonts w:ascii="Times New Roman" w:eastAsia="Calibri" w:hAnsi="Times New Roman" w:cs="Times New Roman"/>
          <w:sz w:val="28"/>
          <w:szCs w:val="28"/>
        </w:rPr>
        <w:t xml:space="preserve"> </w:t>
      </w:r>
      <w:r w:rsidRPr="000F6D3F">
        <w:rPr>
          <w:rFonts w:ascii="Times New Roman" w:eastAsia="Calibri" w:hAnsi="Times New Roman" w:cs="Times New Roman"/>
          <w:sz w:val="28"/>
          <w:szCs w:val="28"/>
        </w:rPr>
        <w:t>: Закон України від 22.05.2003</w:t>
      </w:r>
      <w:r w:rsidR="007D580F">
        <w:rPr>
          <w:rFonts w:ascii="Times New Roman" w:eastAsia="Calibri" w:hAnsi="Times New Roman" w:cs="Times New Roman"/>
          <w:sz w:val="28"/>
          <w:szCs w:val="28"/>
        </w:rPr>
        <w:t xml:space="preserve"> р. </w:t>
      </w:r>
      <w:r w:rsidRPr="000F6D3F">
        <w:rPr>
          <w:rFonts w:ascii="Times New Roman" w:eastAsia="Calibri" w:hAnsi="Times New Roman" w:cs="Times New Roman"/>
          <w:sz w:val="28"/>
          <w:szCs w:val="28"/>
        </w:rPr>
        <w:t>// Відомості Ве</w:t>
      </w:r>
      <w:r w:rsidR="007D580F">
        <w:rPr>
          <w:rFonts w:ascii="Times New Roman" w:eastAsia="Calibri" w:hAnsi="Times New Roman" w:cs="Times New Roman"/>
          <w:sz w:val="28"/>
          <w:szCs w:val="28"/>
        </w:rPr>
        <w:t>рховної Ради України. – 2003. – № 36. – С</w:t>
      </w:r>
      <w:r w:rsidRPr="000F6D3F">
        <w:rPr>
          <w:rFonts w:ascii="Times New Roman" w:eastAsia="Calibri" w:hAnsi="Times New Roman" w:cs="Times New Roman"/>
          <w:sz w:val="28"/>
          <w:szCs w:val="28"/>
        </w:rPr>
        <w:t>т. 275.</w:t>
      </w:r>
    </w:p>
    <w:p w:rsidR="00CD5436" w:rsidRPr="00502F5F" w:rsidRDefault="00CD5436" w:rsidP="00502F5F">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Pr>
          <w:rFonts w:ascii="Times New Roman" w:eastAsia="Calibri" w:hAnsi="Times New Roman" w:cs="Times New Roman"/>
          <w:sz w:val="28"/>
          <w:szCs w:val="28"/>
        </w:rPr>
        <w:t>Про адвокатуру та адвокатську діяльність</w:t>
      </w:r>
      <w:r w:rsidR="00502F5F">
        <w:rPr>
          <w:rFonts w:ascii="Times New Roman" w:eastAsia="Calibri" w:hAnsi="Times New Roman" w:cs="Times New Roman"/>
          <w:sz w:val="28"/>
          <w:szCs w:val="28"/>
        </w:rPr>
        <w:t xml:space="preserve"> : Закон України від 05.07.2012 р. </w:t>
      </w:r>
      <w:r w:rsidR="00502F5F" w:rsidRPr="000F6D3F">
        <w:rPr>
          <w:rFonts w:ascii="Times New Roman" w:eastAsia="Calibri" w:hAnsi="Times New Roman" w:cs="Times New Roman"/>
          <w:sz w:val="28"/>
          <w:szCs w:val="28"/>
        </w:rPr>
        <w:t>// Відомості Ве</w:t>
      </w:r>
      <w:r w:rsidR="00502F5F">
        <w:rPr>
          <w:rFonts w:ascii="Times New Roman" w:eastAsia="Calibri" w:hAnsi="Times New Roman" w:cs="Times New Roman"/>
          <w:sz w:val="28"/>
          <w:szCs w:val="28"/>
        </w:rPr>
        <w:t>рховної Ради України. – 2013. – № 27. – Ст. 282</w:t>
      </w:r>
      <w:r w:rsidR="00502F5F" w:rsidRPr="000F6D3F">
        <w:rPr>
          <w:rFonts w:ascii="Times New Roman" w:eastAsia="Calibri" w:hAnsi="Times New Roman" w:cs="Times New Roman"/>
          <w:sz w:val="28"/>
          <w:szCs w:val="28"/>
        </w:rPr>
        <w:t>.</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hAnsi="Times New Roman" w:cs="Times New Roman"/>
          <w:sz w:val="28"/>
          <w:szCs w:val="28"/>
        </w:rPr>
        <w:t>Про основні засади здійснення державного фінансового контролю в Україні</w:t>
      </w:r>
      <w:r w:rsidR="00201CD1">
        <w:rPr>
          <w:rFonts w:ascii="Times New Roman" w:hAnsi="Times New Roman" w:cs="Times New Roman"/>
          <w:sz w:val="28"/>
          <w:szCs w:val="28"/>
        </w:rPr>
        <w:t xml:space="preserve"> </w:t>
      </w:r>
      <w:r w:rsidRPr="000F6D3F">
        <w:rPr>
          <w:rFonts w:ascii="Times New Roman" w:hAnsi="Times New Roman" w:cs="Times New Roman"/>
          <w:sz w:val="28"/>
          <w:szCs w:val="28"/>
        </w:rPr>
        <w:t>: Закон України від 26.01.1993</w:t>
      </w:r>
      <w:r w:rsidR="007D580F">
        <w:rPr>
          <w:rFonts w:ascii="Times New Roman" w:hAnsi="Times New Roman" w:cs="Times New Roman"/>
          <w:sz w:val="28"/>
          <w:szCs w:val="28"/>
        </w:rPr>
        <w:t xml:space="preserve"> р.</w:t>
      </w:r>
      <w:r w:rsidRPr="000F6D3F">
        <w:rPr>
          <w:rFonts w:ascii="Times New Roman" w:hAnsi="Times New Roman" w:cs="Times New Roman"/>
          <w:sz w:val="28"/>
          <w:szCs w:val="28"/>
        </w:rPr>
        <w:t xml:space="preserve"> </w:t>
      </w:r>
      <w:r w:rsidRPr="000F6D3F">
        <w:rPr>
          <w:rFonts w:ascii="Times New Roman" w:eastAsia="Calibri" w:hAnsi="Times New Roman" w:cs="Times New Roman"/>
          <w:sz w:val="28"/>
          <w:szCs w:val="28"/>
        </w:rPr>
        <w:t xml:space="preserve">// Відомості Верховної Ради України. – 1993. </w:t>
      </w:r>
      <w:r w:rsidR="007D580F">
        <w:rPr>
          <w:rFonts w:ascii="Times New Roman" w:eastAsia="Calibri" w:hAnsi="Times New Roman" w:cs="Times New Roman"/>
          <w:sz w:val="28"/>
          <w:szCs w:val="28"/>
        </w:rPr>
        <w:t>– № 13. – С</w:t>
      </w:r>
      <w:r w:rsidRPr="000F6D3F">
        <w:rPr>
          <w:rFonts w:ascii="Times New Roman" w:eastAsia="Calibri" w:hAnsi="Times New Roman" w:cs="Times New Roman"/>
          <w:sz w:val="28"/>
          <w:szCs w:val="28"/>
        </w:rPr>
        <w:t xml:space="preserve">т. 110. </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hAnsi="Times New Roman" w:cs="Times New Roman"/>
          <w:sz w:val="28"/>
          <w:szCs w:val="28"/>
        </w:rPr>
        <w:t>Постанова Пленуму Верхового Суду України</w:t>
      </w:r>
      <w:r w:rsidR="00894AD4">
        <w:rPr>
          <w:rFonts w:ascii="Times New Roman" w:hAnsi="Times New Roman" w:cs="Times New Roman"/>
          <w:sz w:val="28"/>
          <w:szCs w:val="28"/>
          <w:lang w:val="ru-RU"/>
        </w:rPr>
        <w:t xml:space="preserve"> :</w:t>
      </w:r>
      <w:r w:rsidRPr="000F6D3F">
        <w:rPr>
          <w:rFonts w:ascii="Times New Roman" w:hAnsi="Times New Roman" w:cs="Times New Roman"/>
          <w:sz w:val="28"/>
          <w:szCs w:val="28"/>
        </w:rPr>
        <w:t xml:space="preserve"> Про судову експертизу в кримінальних і цивільних справах  від 30.05.1997</w:t>
      </w:r>
      <w:r w:rsidR="007D580F">
        <w:rPr>
          <w:rFonts w:ascii="Times New Roman" w:hAnsi="Times New Roman" w:cs="Times New Roman"/>
          <w:sz w:val="28"/>
          <w:szCs w:val="28"/>
        </w:rPr>
        <w:t xml:space="preserve"> р.</w:t>
      </w:r>
      <w:r w:rsidR="00927768">
        <w:rPr>
          <w:rFonts w:ascii="Times New Roman" w:hAnsi="Times New Roman" w:cs="Times New Roman"/>
          <w:sz w:val="28"/>
          <w:szCs w:val="28"/>
        </w:rPr>
        <w:t xml:space="preserve"> № 8. [Електронний ресурс]. – </w:t>
      </w:r>
      <w:r w:rsidRPr="000F6D3F">
        <w:rPr>
          <w:rFonts w:ascii="Times New Roman" w:hAnsi="Times New Roman" w:cs="Times New Roman"/>
          <w:sz w:val="28"/>
          <w:szCs w:val="28"/>
        </w:rPr>
        <w:t xml:space="preserve">Режим доступу: </w:t>
      </w:r>
      <w:hyperlink r:id="rId8" w:history="1">
        <w:r w:rsidRPr="00894AD4">
          <w:rPr>
            <w:rStyle w:val="a7"/>
            <w:rFonts w:ascii="Times New Roman" w:hAnsi="Times New Roman" w:cs="Times New Roman"/>
            <w:color w:val="auto"/>
            <w:sz w:val="28"/>
            <w:szCs w:val="28"/>
            <w:u w:val="none"/>
          </w:rPr>
          <w:t>http://zakon2.rada.gov.ua/</w:t>
        </w:r>
      </w:hyperlink>
      <w:r w:rsidR="00927768" w:rsidRPr="00894AD4">
        <w:rPr>
          <w:rFonts w:ascii="Times New Roman" w:hAnsi="Times New Roman" w:cs="Times New Roman"/>
          <w:sz w:val="28"/>
          <w:szCs w:val="28"/>
        </w:rPr>
        <w:t xml:space="preserve"> </w:t>
      </w:r>
      <w:r w:rsidRPr="00894AD4">
        <w:rPr>
          <w:rFonts w:ascii="Times New Roman" w:hAnsi="Times New Roman" w:cs="Times New Roman"/>
          <w:sz w:val="28"/>
          <w:szCs w:val="28"/>
        </w:rPr>
        <w:t>.</w:t>
      </w:r>
      <w:r w:rsidRPr="000F6D3F">
        <w:rPr>
          <w:rFonts w:ascii="Times New Roman" w:hAnsi="Times New Roman" w:cs="Times New Roman"/>
          <w:sz w:val="28"/>
          <w:szCs w:val="28"/>
        </w:rPr>
        <w:t xml:space="preserve"> – Назва з екрану</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eastAsia="Calibri" w:hAnsi="Times New Roman" w:cs="Times New Roman"/>
          <w:sz w:val="28"/>
          <w:szCs w:val="28"/>
        </w:rPr>
        <w:t xml:space="preserve">Інструкція про організацію проведення негласних слідчих (розшукових) дій та використання їх результатів у кримінальному </w:t>
      </w:r>
      <w:r w:rsidRPr="000F6D3F">
        <w:rPr>
          <w:rFonts w:ascii="Times New Roman" w:eastAsia="Calibri" w:hAnsi="Times New Roman" w:cs="Times New Roman"/>
          <w:sz w:val="28"/>
          <w:szCs w:val="28"/>
        </w:rPr>
        <w:lastRenderedPageBreak/>
        <w:t>провадженні від 16. 11. 2012 р.</w:t>
      </w:r>
      <w:r w:rsidR="00C05F94">
        <w:rPr>
          <w:rFonts w:ascii="Times New Roman" w:eastAsia="Calibri" w:hAnsi="Times New Roman" w:cs="Times New Roman"/>
          <w:sz w:val="28"/>
          <w:szCs w:val="28"/>
          <w:lang w:val="ru-RU"/>
        </w:rPr>
        <w:t>:</w:t>
      </w:r>
      <w:r w:rsidR="00C05F94">
        <w:rPr>
          <w:rFonts w:ascii="Times New Roman" w:hAnsi="Times New Roman" w:cs="Times New Roman"/>
          <w:sz w:val="28"/>
          <w:szCs w:val="28"/>
        </w:rPr>
        <w:t xml:space="preserve"> </w:t>
      </w:r>
      <w:r w:rsidR="00C05F94" w:rsidRPr="00A32BF9">
        <w:rPr>
          <w:rFonts w:ascii="Times New Roman" w:hAnsi="Times New Roman" w:cs="Times New Roman"/>
          <w:sz w:val="28"/>
          <w:szCs w:val="28"/>
        </w:rPr>
        <w:t>затверджена наказом</w:t>
      </w:r>
      <w:r w:rsidR="004019C8">
        <w:rPr>
          <w:rFonts w:ascii="Times New Roman" w:hAnsi="Times New Roman" w:cs="Times New Roman"/>
          <w:sz w:val="28"/>
          <w:szCs w:val="28"/>
        </w:rPr>
        <w:t xml:space="preserve"> Генеральної прокуратури, Міністерством внутрішніх справ, Служби безпеки України, Міністерством фінансів, Міністерством юстиції від 16. 11. 2012 р.</w:t>
      </w:r>
      <w:r w:rsidRPr="000F6D3F">
        <w:rPr>
          <w:rFonts w:ascii="Times New Roman" w:eastAsia="Calibri" w:hAnsi="Times New Roman" w:cs="Times New Roman"/>
          <w:sz w:val="28"/>
          <w:szCs w:val="28"/>
        </w:rPr>
        <w:t xml:space="preserve"> </w:t>
      </w:r>
      <w:r w:rsidRPr="000F6D3F">
        <w:rPr>
          <w:rFonts w:ascii="Times New Roman" w:hAnsi="Times New Roman" w:cs="Times New Roman"/>
          <w:sz w:val="28"/>
          <w:szCs w:val="28"/>
        </w:rPr>
        <w:t xml:space="preserve">[Електронний ресурс]. – Режим доступу: </w:t>
      </w:r>
      <w:hyperlink r:id="rId9" w:history="1">
        <w:r w:rsidRPr="000F6D3F">
          <w:rPr>
            <w:rStyle w:val="a7"/>
            <w:rFonts w:ascii="Times New Roman" w:eastAsia="Calibri" w:hAnsi="Times New Roman" w:cs="Times New Roman"/>
            <w:color w:val="auto"/>
            <w:sz w:val="28"/>
            <w:szCs w:val="28"/>
          </w:rPr>
          <w:t>http://zakon0.rada.gov.ua/</w:t>
        </w:r>
      </w:hyperlink>
      <w:r w:rsidRPr="000F6D3F">
        <w:rPr>
          <w:rFonts w:ascii="Times New Roman" w:eastAsia="Calibri" w:hAnsi="Times New Roman" w:cs="Times New Roman"/>
          <w:sz w:val="28"/>
          <w:szCs w:val="28"/>
        </w:rPr>
        <w:t xml:space="preserve"> . – Назва з екрану.</w:t>
      </w:r>
    </w:p>
    <w:p w:rsidR="00024F80" w:rsidRPr="000F6D3F" w:rsidRDefault="00024F80" w:rsidP="00024F80">
      <w:pPr>
        <w:pStyle w:val="a3"/>
        <w:numPr>
          <w:ilvl w:val="0"/>
          <w:numId w:val="11"/>
        </w:numPr>
        <w:spacing w:after="0" w:line="360" w:lineRule="auto"/>
        <w:ind w:left="0" w:firstLine="709"/>
        <w:contextualSpacing w:val="0"/>
        <w:jc w:val="both"/>
        <w:rPr>
          <w:rFonts w:ascii="Times New Roman" w:eastAsia="Calibri" w:hAnsi="Times New Roman" w:cs="Times New Roman"/>
          <w:sz w:val="28"/>
          <w:szCs w:val="28"/>
        </w:rPr>
      </w:pPr>
      <w:r w:rsidRPr="000F6D3F">
        <w:rPr>
          <w:rFonts w:ascii="Times New Roman" w:eastAsia="Calibri" w:hAnsi="Times New Roman" w:cs="Times New Roman"/>
          <w:sz w:val="28"/>
          <w:szCs w:val="28"/>
        </w:rPr>
        <w:t>Ін</w:t>
      </w:r>
      <w:r w:rsidRPr="000F6D3F">
        <w:rPr>
          <w:rFonts w:ascii="Times New Roman" w:hAnsi="Times New Roman" w:cs="Times New Roman"/>
          <w:bCs/>
          <w:sz w:val="28"/>
          <w:szCs w:val="28"/>
          <w:shd w:val="clear" w:color="auto" w:fill="FFFFFF"/>
        </w:rPr>
        <w:t>струкції про призначення та проведення судових експерт</w:t>
      </w:r>
      <w:r w:rsidR="00526525">
        <w:rPr>
          <w:rFonts w:ascii="Times New Roman" w:hAnsi="Times New Roman" w:cs="Times New Roman"/>
          <w:bCs/>
          <w:sz w:val="28"/>
          <w:szCs w:val="28"/>
          <w:shd w:val="clear" w:color="auto" w:fill="FFFFFF"/>
        </w:rPr>
        <w:t>из та експертних досліджень та н</w:t>
      </w:r>
      <w:r w:rsidRPr="000F6D3F">
        <w:rPr>
          <w:rFonts w:ascii="Times New Roman" w:hAnsi="Times New Roman" w:cs="Times New Roman"/>
          <w:bCs/>
          <w:sz w:val="28"/>
          <w:szCs w:val="28"/>
          <w:shd w:val="clear" w:color="auto" w:fill="FFFFFF"/>
        </w:rPr>
        <w:t>ауково-методичних рекомендацій з питань підготовки та призначення судових експертиз та експертних досліджень від 08.10.1998</w:t>
      </w:r>
      <w:r w:rsidR="00C05F94">
        <w:rPr>
          <w:rFonts w:ascii="Times New Roman" w:hAnsi="Times New Roman" w:cs="Times New Roman"/>
          <w:bCs/>
          <w:sz w:val="28"/>
          <w:szCs w:val="28"/>
          <w:shd w:val="clear" w:color="auto" w:fill="FFFFFF"/>
        </w:rPr>
        <w:t xml:space="preserve"> р. : </w:t>
      </w:r>
      <w:r w:rsidR="00C05F94" w:rsidRPr="00A32BF9">
        <w:rPr>
          <w:rFonts w:ascii="Times New Roman" w:hAnsi="Times New Roman" w:cs="Times New Roman"/>
          <w:sz w:val="28"/>
          <w:szCs w:val="28"/>
        </w:rPr>
        <w:t>затверджена наказом Міністерства юстиції від 08.01.1998 р. № 53/5</w:t>
      </w:r>
      <w:r w:rsidR="00C05F94" w:rsidRPr="000F6D3F">
        <w:rPr>
          <w:rFonts w:ascii="Times New Roman" w:hAnsi="Times New Roman" w:cs="Times New Roman"/>
          <w:sz w:val="28"/>
          <w:szCs w:val="28"/>
        </w:rPr>
        <w:t xml:space="preserve"> </w:t>
      </w:r>
      <w:r w:rsidRPr="000F6D3F">
        <w:rPr>
          <w:rFonts w:ascii="Times New Roman" w:hAnsi="Times New Roman" w:cs="Times New Roman"/>
          <w:sz w:val="28"/>
          <w:szCs w:val="28"/>
        </w:rPr>
        <w:t xml:space="preserve">[Електронний ресурс]. – Режим доступу:  </w:t>
      </w:r>
      <w:r w:rsidR="00526525">
        <w:rPr>
          <w:rFonts w:ascii="Times New Roman" w:hAnsi="Times New Roman" w:cs="Times New Roman"/>
          <w:sz w:val="28"/>
          <w:szCs w:val="28"/>
        </w:rPr>
        <w:t>http://zakon2.rada.gov.ua/</w:t>
      </w:r>
      <w:hyperlink r:id="rId10" w:history="1"/>
      <w:r w:rsidRPr="000F6D3F">
        <w:rPr>
          <w:rFonts w:ascii="Times New Roman" w:eastAsia="Calibri" w:hAnsi="Times New Roman" w:cs="Times New Roman"/>
          <w:sz w:val="28"/>
          <w:szCs w:val="28"/>
        </w:rPr>
        <w:t xml:space="preserve"> . – Назва з екрану</w:t>
      </w:r>
    </w:p>
    <w:p w:rsidR="00024F80" w:rsidRDefault="00024F80" w:rsidP="00024F80">
      <w:pPr>
        <w:spacing w:line="360" w:lineRule="auto"/>
        <w:jc w:val="both"/>
        <w:rPr>
          <w:rFonts w:ascii="Times New Roman" w:eastAsia="Calibri" w:hAnsi="Times New Roman" w:cs="Times New Roman"/>
          <w:sz w:val="28"/>
          <w:szCs w:val="28"/>
        </w:rPr>
      </w:pPr>
    </w:p>
    <w:p w:rsidR="00024F80" w:rsidRPr="000F6D3F" w:rsidRDefault="00024F80" w:rsidP="00024F80">
      <w:pPr>
        <w:pStyle w:val="a3"/>
        <w:spacing w:after="0" w:line="360" w:lineRule="auto"/>
        <w:ind w:left="709" w:firstLine="709"/>
        <w:contextualSpacing w:val="0"/>
        <w:jc w:val="both"/>
        <w:rPr>
          <w:rFonts w:ascii="Times New Roman" w:eastAsia="Calibri" w:hAnsi="Times New Roman" w:cs="Times New Roman"/>
          <w:b/>
          <w:sz w:val="28"/>
          <w:szCs w:val="28"/>
        </w:rPr>
      </w:pPr>
      <w:r w:rsidRPr="000F6D3F">
        <w:rPr>
          <w:rFonts w:ascii="Times New Roman" w:eastAsia="Calibri" w:hAnsi="Times New Roman" w:cs="Times New Roman"/>
          <w:b/>
          <w:sz w:val="28"/>
          <w:szCs w:val="28"/>
        </w:rPr>
        <w:t>Спеціальна література:</w:t>
      </w:r>
    </w:p>
    <w:p w:rsidR="00024F80" w:rsidRPr="00894AD4" w:rsidRDefault="00024F80" w:rsidP="00024F80">
      <w:pPr>
        <w:pStyle w:val="a3"/>
        <w:numPr>
          <w:ilvl w:val="0"/>
          <w:numId w:val="11"/>
        </w:numPr>
        <w:tabs>
          <w:tab w:val="left" w:pos="0"/>
        </w:tabs>
        <w:autoSpaceDE w:val="0"/>
        <w:autoSpaceDN w:val="0"/>
        <w:adjustRightInd w:val="0"/>
        <w:spacing w:after="0" w:line="360" w:lineRule="auto"/>
        <w:ind w:left="0" w:firstLine="709"/>
        <w:jc w:val="both"/>
        <w:rPr>
          <w:rFonts w:ascii="Times New Roman" w:hAnsi="Times New Roman" w:cs="Times New Roman"/>
          <w:color w:val="FF0000"/>
          <w:sz w:val="28"/>
          <w:szCs w:val="28"/>
        </w:rPr>
      </w:pPr>
      <w:r w:rsidRPr="00526525">
        <w:rPr>
          <w:rFonts w:ascii="Times New Roman" w:hAnsi="Times New Roman" w:cs="Times New Roman"/>
          <w:bCs/>
          <w:sz w:val="28"/>
          <w:szCs w:val="28"/>
        </w:rPr>
        <w:t xml:space="preserve">Академічний тлумачний словник </w:t>
      </w:r>
      <w:r w:rsidR="00526525">
        <w:rPr>
          <w:rFonts w:ascii="Times New Roman" w:hAnsi="Times New Roman" w:cs="Times New Roman"/>
          <w:bCs/>
          <w:sz w:val="28"/>
          <w:szCs w:val="28"/>
        </w:rPr>
        <w:t>у</w:t>
      </w:r>
      <w:r w:rsidRPr="00526525">
        <w:rPr>
          <w:rFonts w:ascii="Times New Roman" w:hAnsi="Times New Roman" w:cs="Times New Roman"/>
          <w:bCs/>
          <w:sz w:val="28"/>
          <w:szCs w:val="28"/>
        </w:rPr>
        <w:t>країнської мови</w:t>
      </w:r>
      <w:r w:rsidR="008751F9">
        <w:rPr>
          <w:rFonts w:ascii="Times New Roman" w:hAnsi="Times New Roman" w:cs="Times New Roman"/>
          <w:bCs/>
          <w:sz w:val="28"/>
          <w:szCs w:val="28"/>
          <w:lang w:val="ru-RU"/>
        </w:rPr>
        <w:t xml:space="preserve"> </w:t>
      </w:r>
      <w:r w:rsidRPr="00526525">
        <w:rPr>
          <w:rFonts w:ascii="Times New Roman" w:hAnsi="Times New Roman" w:cs="Times New Roman"/>
          <w:bCs/>
          <w:sz w:val="28"/>
          <w:szCs w:val="28"/>
        </w:rPr>
        <w:t xml:space="preserve"> </w:t>
      </w:r>
      <w:r w:rsidRPr="000F6D3F">
        <w:rPr>
          <w:rFonts w:ascii="Times New Roman" w:hAnsi="Times New Roman" w:cs="Times New Roman"/>
          <w:sz w:val="28"/>
          <w:szCs w:val="28"/>
        </w:rPr>
        <w:t>[Електронний ресурс]. – Режим доступу</w:t>
      </w:r>
      <w:r w:rsidR="00894AD4">
        <w:rPr>
          <w:rFonts w:ascii="Times New Roman" w:hAnsi="Times New Roman" w:cs="Times New Roman"/>
          <w:sz w:val="28"/>
          <w:szCs w:val="28"/>
          <w:lang w:val="ru-RU"/>
        </w:rPr>
        <w:t xml:space="preserve"> </w:t>
      </w:r>
      <w:r w:rsidRPr="000F6D3F">
        <w:rPr>
          <w:rFonts w:ascii="Times New Roman" w:hAnsi="Times New Roman" w:cs="Times New Roman"/>
          <w:sz w:val="28"/>
          <w:szCs w:val="28"/>
        </w:rPr>
        <w:t xml:space="preserve">: </w:t>
      </w:r>
      <w:r w:rsidR="00526525">
        <w:rPr>
          <w:rFonts w:ascii="Times New Roman" w:hAnsi="Times New Roman" w:cs="Times New Roman"/>
          <w:sz w:val="28"/>
          <w:szCs w:val="28"/>
        </w:rPr>
        <w:t>http://sum.in.ua/</w:t>
      </w:r>
      <w:r w:rsidRPr="000F6D3F">
        <w:rPr>
          <w:rFonts w:ascii="Times New Roman" w:hAnsi="Times New Roman" w:cs="Times New Roman"/>
          <w:sz w:val="28"/>
          <w:szCs w:val="28"/>
        </w:rPr>
        <w:t>. – Назва з екрану.</w:t>
      </w:r>
      <w:r w:rsidR="00894AD4">
        <w:rPr>
          <w:rFonts w:ascii="Times New Roman" w:hAnsi="Times New Roman" w:cs="Times New Roman"/>
          <w:sz w:val="28"/>
          <w:szCs w:val="28"/>
          <w:lang w:val="ru-RU"/>
        </w:rPr>
        <w:t xml:space="preserve"> </w:t>
      </w:r>
    </w:p>
    <w:p w:rsidR="00FF46C2" w:rsidRPr="00FF46C2" w:rsidRDefault="00024F80" w:rsidP="00FF46C2">
      <w:pPr>
        <w:pStyle w:val="a3"/>
        <w:numPr>
          <w:ilvl w:val="0"/>
          <w:numId w:val="11"/>
        </w:numPr>
        <w:tabs>
          <w:tab w:val="left" w:pos="0"/>
        </w:tabs>
        <w:autoSpaceDE w:val="0"/>
        <w:autoSpaceDN w:val="0"/>
        <w:adjustRightInd w:val="0"/>
        <w:spacing w:after="0" w:line="360" w:lineRule="auto"/>
        <w:ind w:left="0" w:firstLine="709"/>
        <w:jc w:val="both"/>
        <w:rPr>
          <w:rFonts w:ascii="Times New Roman" w:hAnsi="Times New Roman" w:cs="Times New Roman"/>
          <w:sz w:val="28"/>
          <w:szCs w:val="28"/>
        </w:rPr>
      </w:pPr>
      <w:r w:rsidRPr="000F6D3F">
        <w:rPr>
          <w:rFonts w:ascii="Times New Roman" w:hAnsi="Times New Roman" w:cs="Times New Roman"/>
          <w:sz w:val="28"/>
          <w:szCs w:val="28"/>
        </w:rPr>
        <w:t>Актуальні питання кримінального процесу України</w:t>
      </w:r>
      <w:r w:rsidR="00894AD4" w:rsidRPr="008751F9">
        <w:rPr>
          <w:rFonts w:ascii="Times New Roman" w:hAnsi="Times New Roman" w:cs="Times New Roman"/>
          <w:sz w:val="28"/>
          <w:szCs w:val="28"/>
        </w:rPr>
        <w:t xml:space="preserve"> :</w:t>
      </w:r>
      <w:r w:rsidRPr="000F6D3F">
        <w:rPr>
          <w:rFonts w:ascii="Times New Roman" w:hAnsi="Times New Roman" w:cs="Times New Roman"/>
          <w:sz w:val="28"/>
          <w:szCs w:val="28"/>
        </w:rPr>
        <w:t xml:space="preserve"> навчальний посібник</w:t>
      </w:r>
      <w:r w:rsidR="00526525" w:rsidRPr="008751F9">
        <w:rPr>
          <w:rFonts w:ascii="Times New Roman" w:hAnsi="Times New Roman" w:cs="Times New Roman"/>
          <w:sz w:val="28"/>
          <w:szCs w:val="28"/>
        </w:rPr>
        <w:t xml:space="preserve"> /</w:t>
      </w:r>
      <w:r w:rsidR="00526525">
        <w:rPr>
          <w:rFonts w:ascii="Times New Roman" w:hAnsi="Times New Roman" w:cs="Times New Roman"/>
          <w:sz w:val="28"/>
          <w:szCs w:val="28"/>
        </w:rPr>
        <w:t xml:space="preserve"> Є. М.</w:t>
      </w:r>
      <w:r w:rsidR="00894AD4" w:rsidRPr="008751F9">
        <w:rPr>
          <w:rFonts w:ascii="Times New Roman" w:hAnsi="Times New Roman" w:cs="Times New Roman"/>
          <w:sz w:val="28"/>
          <w:szCs w:val="28"/>
        </w:rPr>
        <w:t xml:space="preserve"> </w:t>
      </w:r>
      <w:r w:rsidR="00526525">
        <w:rPr>
          <w:rFonts w:ascii="Times New Roman" w:hAnsi="Times New Roman" w:cs="Times New Roman"/>
          <w:sz w:val="28"/>
          <w:szCs w:val="28"/>
        </w:rPr>
        <w:t>Блажівський, І. М. Козьков, О. М. Толочко, С. С. Мірошниченко</w:t>
      </w:r>
      <w:r w:rsidR="008751F9" w:rsidRPr="008751F9">
        <w:rPr>
          <w:rFonts w:ascii="Times New Roman" w:hAnsi="Times New Roman" w:cs="Times New Roman"/>
          <w:sz w:val="28"/>
          <w:szCs w:val="28"/>
        </w:rPr>
        <w:t xml:space="preserve"> [і ін.]</w:t>
      </w:r>
      <w:r w:rsidRPr="000F6D3F">
        <w:rPr>
          <w:rFonts w:ascii="Times New Roman" w:hAnsi="Times New Roman" w:cs="Times New Roman"/>
          <w:sz w:val="28"/>
          <w:szCs w:val="28"/>
        </w:rPr>
        <w:t xml:space="preserve"> [Текст]. –</w:t>
      </w:r>
      <w:r w:rsidR="00FF46C2" w:rsidRPr="008751F9">
        <w:rPr>
          <w:rFonts w:ascii="Times New Roman" w:hAnsi="Times New Roman" w:cs="Times New Roman"/>
          <w:sz w:val="28"/>
          <w:szCs w:val="28"/>
        </w:rPr>
        <w:t xml:space="preserve"> К.</w:t>
      </w:r>
      <w:r w:rsidR="008751F9">
        <w:rPr>
          <w:rFonts w:ascii="Times New Roman" w:hAnsi="Times New Roman" w:cs="Times New Roman"/>
          <w:sz w:val="28"/>
          <w:szCs w:val="28"/>
          <w:lang w:val="en-US"/>
        </w:rPr>
        <w:t xml:space="preserve"> </w:t>
      </w:r>
      <w:r w:rsidR="00894AD4" w:rsidRPr="008751F9">
        <w:rPr>
          <w:rFonts w:ascii="Times New Roman" w:hAnsi="Times New Roman" w:cs="Times New Roman"/>
          <w:sz w:val="28"/>
          <w:szCs w:val="28"/>
        </w:rPr>
        <w:t xml:space="preserve">: </w:t>
      </w:r>
      <w:r w:rsidRPr="000F6D3F">
        <w:rPr>
          <w:rFonts w:ascii="Times New Roman" w:hAnsi="Times New Roman" w:cs="Times New Roman"/>
          <w:sz w:val="28"/>
          <w:szCs w:val="28"/>
        </w:rPr>
        <w:t>Центр учбової літератури. – 2013</w:t>
      </w:r>
      <w:r w:rsidR="00FF46C2">
        <w:rPr>
          <w:rFonts w:ascii="Times New Roman" w:hAnsi="Times New Roman" w:cs="Times New Roman"/>
          <w:sz w:val="28"/>
          <w:szCs w:val="28"/>
        </w:rPr>
        <w:t xml:space="preserve">. </w:t>
      </w:r>
      <w:r w:rsidRPr="000F6D3F">
        <w:rPr>
          <w:rFonts w:ascii="Times New Roman" w:hAnsi="Times New Roman" w:cs="Times New Roman"/>
          <w:sz w:val="28"/>
          <w:szCs w:val="28"/>
        </w:rPr>
        <w:t>–</w:t>
      </w:r>
      <w:r w:rsidR="00FF46C2">
        <w:rPr>
          <w:rFonts w:ascii="Times New Roman" w:hAnsi="Times New Roman" w:cs="Times New Roman"/>
          <w:sz w:val="28"/>
          <w:szCs w:val="28"/>
        </w:rPr>
        <w:t xml:space="preserve"> </w:t>
      </w:r>
      <w:r w:rsidRPr="000F6D3F">
        <w:rPr>
          <w:rFonts w:ascii="Times New Roman" w:hAnsi="Times New Roman" w:cs="Times New Roman"/>
          <w:sz w:val="28"/>
          <w:szCs w:val="28"/>
        </w:rPr>
        <w:t>285</w:t>
      </w:r>
      <w:r w:rsidR="00894AD4" w:rsidRPr="008751F9">
        <w:rPr>
          <w:rFonts w:ascii="Times New Roman" w:hAnsi="Times New Roman" w:cs="Times New Roman"/>
          <w:sz w:val="28"/>
          <w:szCs w:val="28"/>
        </w:rPr>
        <w:t xml:space="preserve"> </w:t>
      </w:r>
      <w:r w:rsidR="00894AD4">
        <w:rPr>
          <w:rFonts w:ascii="Times New Roman" w:hAnsi="Times New Roman" w:cs="Times New Roman"/>
          <w:sz w:val="28"/>
          <w:szCs w:val="28"/>
        </w:rPr>
        <w:t>с</w:t>
      </w:r>
      <w:r w:rsidRPr="000F6D3F">
        <w:rPr>
          <w:rFonts w:ascii="Times New Roman" w:hAnsi="Times New Roman" w:cs="Times New Roman"/>
          <w:sz w:val="28"/>
          <w:szCs w:val="28"/>
        </w:rPr>
        <w:t>.</w:t>
      </w:r>
      <w:r w:rsidR="00894AD4" w:rsidRPr="008751F9">
        <w:rPr>
          <w:rFonts w:ascii="Times New Roman" w:hAnsi="Times New Roman" w:cs="Times New Roman"/>
          <w:sz w:val="28"/>
          <w:szCs w:val="28"/>
        </w:rPr>
        <w:t xml:space="preserve"> </w:t>
      </w:r>
    </w:p>
    <w:p w:rsidR="00FF46C2" w:rsidRPr="00FF46C2" w:rsidRDefault="00024F80" w:rsidP="00FF46C2">
      <w:pPr>
        <w:pStyle w:val="a3"/>
        <w:numPr>
          <w:ilvl w:val="0"/>
          <w:numId w:val="11"/>
        </w:numPr>
        <w:tabs>
          <w:tab w:val="left" w:pos="0"/>
        </w:tabs>
        <w:autoSpaceDE w:val="0"/>
        <w:autoSpaceDN w:val="0"/>
        <w:adjustRightInd w:val="0"/>
        <w:spacing w:after="0" w:line="360" w:lineRule="auto"/>
        <w:ind w:left="0" w:firstLine="709"/>
        <w:jc w:val="both"/>
        <w:rPr>
          <w:rFonts w:ascii="Times New Roman" w:hAnsi="Times New Roman" w:cs="Times New Roman"/>
          <w:sz w:val="28"/>
          <w:szCs w:val="28"/>
        </w:rPr>
      </w:pPr>
      <w:r w:rsidRPr="00FF46C2">
        <w:rPr>
          <w:rFonts w:ascii="Times New Roman" w:eastAsia="Calibri" w:hAnsi="Times New Roman" w:cs="Times New Roman"/>
          <w:sz w:val="28"/>
          <w:szCs w:val="28"/>
        </w:rPr>
        <w:t xml:space="preserve">Басай Н. М. Визнання доказів недопустимими у кримінальному процесі зарубіжних країн: теорія та практика </w:t>
      </w:r>
      <w:r w:rsidRPr="00FF46C2">
        <w:rPr>
          <w:rFonts w:ascii="Times New Roman" w:hAnsi="Times New Roman" w:cs="Times New Roman"/>
          <w:sz w:val="28"/>
          <w:szCs w:val="28"/>
        </w:rPr>
        <w:t>/ Н. М. Басай /</w:t>
      </w:r>
      <w:r w:rsidR="00894AD4" w:rsidRPr="00FF46C2">
        <w:rPr>
          <w:rFonts w:ascii="Times New Roman" w:hAnsi="Times New Roman" w:cs="Times New Roman"/>
          <w:sz w:val="28"/>
          <w:szCs w:val="28"/>
        </w:rPr>
        <w:t>/ Наше право. – 2014. – № 6. – С.</w:t>
      </w:r>
      <w:r w:rsidRPr="00FF46C2">
        <w:rPr>
          <w:rFonts w:ascii="Times New Roman" w:hAnsi="Times New Roman" w:cs="Times New Roman"/>
          <w:sz w:val="28"/>
          <w:szCs w:val="28"/>
        </w:rPr>
        <w:t xml:space="preserve"> 101-107.</w:t>
      </w:r>
    </w:p>
    <w:p w:rsidR="00734F8B" w:rsidRPr="00FF46C2" w:rsidRDefault="00024F80" w:rsidP="00FF46C2">
      <w:pPr>
        <w:pStyle w:val="a3"/>
        <w:numPr>
          <w:ilvl w:val="0"/>
          <w:numId w:val="11"/>
        </w:numPr>
        <w:tabs>
          <w:tab w:val="left" w:pos="0"/>
        </w:tabs>
        <w:autoSpaceDE w:val="0"/>
        <w:autoSpaceDN w:val="0"/>
        <w:adjustRightInd w:val="0"/>
        <w:spacing w:after="0" w:line="360" w:lineRule="auto"/>
        <w:ind w:left="0" w:firstLine="709"/>
        <w:jc w:val="both"/>
        <w:rPr>
          <w:rFonts w:ascii="Times New Roman" w:hAnsi="Times New Roman" w:cs="Times New Roman"/>
          <w:sz w:val="28"/>
          <w:szCs w:val="28"/>
        </w:rPr>
      </w:pPr>
      <w:r w:rsidRPr="00FF46C2">
        <w:rPr>
          <w:rFonts w:ascii="Times New Roman" w:eastAsia="Calibri" w:hAnsi="Times New Roman" w:cs="Times New Roman"/>
          <w:sz w:val="28"/>
          <w:szCs w:val="28"/>
        </w:rPr>
        <w:t>Волков О. О. Діагностика техніко-криміналістичного дослідження документів</w:t>
      </w:r>
      <w:r w:rsidR="006303FC">
        <w:rPr>
          <w:rFonts w:ascii="Times New Roman" w:eastAsia="Calibri" w:hAnsi="Times New Roman" w:cs="Times New Roman"/>
          <w:sz w:val="28"/>
          <w:szCs w:val="28"/>
          <w:lang w:val="ru-RU"/>
        </w:rPr>
        <w:t xml:space="preserve"> </w:t>
      </w:r>
      <w:r w:rsidR="006303FC" w:rsidRPr="0075156D">
        <w:rPr>
          <w:rFonts w:ascii="Times New Roman" w:hAnsi="Times New Roman" w:cs="Times New Roman"/>
          <w:sz w:val="28"/>
          <w:szCs w:val="28"/>
        </w:rPr>
        <w:t>[Текст]</w:t>
      </w:r>
      <w:r w:rsidR="006303FC" w:rsidRPr="0075156D">
        <w:rPr>
          <w:rFonts w:ascii="Times New Roman" w:hAnsi="Times New Roman" w:cs="Times New Roman"/>
          <w:sz w:val="28"/>
          <w:szCs w:val="28"/>
          <w:lang w:val="ru-RU"/>
        </w:rPr>
        <w:t xml:space="preserve"> </w:t>
      </w:r>
      <w:r w:rsidR="006303FC" w:rsidRPr="0075156D">
        <w:rPr>
          <w:rFonts w:ascii="Times New Roman" w:hAnsi="Times New Roman" w:cs="Times New Roman"/>
          <w:sz w:val="28"/>
          <w:szCs w:val="28"/>
        </w:rPr>
        <w:t>: дис. …канд. юрид. н</w:t>
      </w:r>
      <w:r w:rsidR="006303FC">
        <w:rPr>
          <w:rFonts w:ascii="Times New Roman" w:hAnsi="Times New Roman" w:cs="Times New Roman"/>
          <w:sz w:val="28"/>
          <w:szCs w:val="28"/>
        </w:rPr>
        <w:t>аук</w:t>
      </w:r>
      <w:r w:rsidRPr="00FF46C2">
        <w:rPr>
          <w:rFonts w:ascii="Times New Roman" w:hAnsi="Times New Roman" w:cs="Times New Roman"/>
          <w:sz w:val="28"/>
          <w:szCs w:val="28"/>
        </w:rPr>
        <w:t>.</w:t>
      </w:r>
      <w:r w:rsidR="00894AD4" w:rsidRPr="00FF46C2">
        <w:rPr>
          <w:rFonts w:ascii="Times New Roman" w:hAnsi="Times New Roman" w:cs="Times New Roman"/>
          <w:sz w:val="28"/>
          <w:szCs w:val="28"/>
        </w:rPr>
        <w:t xml:space="preserve">: </w:t>
      </w:r>
      <w:r w:rsidR="00FF46C2" w:rsidRPr="00FF46C2">
        <w:rPr>
          <w:rFonts w:ascii="Times New Roman" w:hAnsi="Times New Roman" w:cs="Times New Roman"/>
          <w:sz w:val="28"/>
          <w:szCs w:val="28"/>
        </w:rPr>
        <w:t>12.00.09</w:t>
      </w:r>
      <w:r w:rsidR="00FF46C2" w:rsidRPr="00FF46C2">
        <w:rPr>
          <w:rFonts w:ascii="Times New Roman" w:hAnsi="Times New Roman" w:cs="Times New Roman"/>
          <w:sz w:val="28"/>
          <w:szCs w:val="28"/>
          <w:lang w:val="ru-RU"/>
        </w:rPr>
        <w:t xml:space="preserve"> </w:t>
      </w:r>
      <w:r w:rsidR="008751F9">
        <w:rPr>
          <w:rFonts w:ascii="Times New Roman" w:hAnsi="Times New Roman" w:cs="Times New Roman"/>
          <w:sz w:val="28"/>
          <w:szCs w:val="28"/>
          <w:lang w:val="ru-RU"/>
        </w:rPr>
        <w:t>/ О. О. Волков – Саратов, 1999</w:t>
      </w:r>
      <w:r w:rsidR="00FF46C2" w:rsidRPr="00FF46C2">
        <w:rPr>
          <w:rFonts w:ascii="Times New Roman" w:hAnsi="Times New Roman" w:cs="Times New Roman"/>
          <w:sz w:val="28"/>
          <w:szCs w:val="28"/>
          <w:lang w:val="ru-RU"/>
        </w:rPr>
        <w:t>. – 179 с.</w:t>
      </w:r>
      <w:r w:rsidRPr="00FF46C2">
        <w:rPr>
          <w:rFonts w:ascii="Times New Roman" w:hAnsi="Times New Roman" w:cs="Times New Roman"/>
          <w:sz w:val="28"/>
          <w:szCs w:val="28"/>
        </w:rPr>
        <w:t xml:space="preserve"> </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eastAsia="Calibri" w:hAnsi="Times New Roman" w:cs="Times New Roman"/>
          <w:sz w:val="28"/>
          <w:szCs w:val="28"/>
        </w:rPr>
        <w:t>В</w:t>
      </w:r>
      <w:r w:rsidR="001C0A1C">
        <w:rPr>
          <w:rFonts w:ascii="Times New Roman" w:eastAsia="Calibri" w:hAnsi="Times New Roman" w:cs="Times New Roman"/>
          <w:sz w:val="28"/>
          <w:szCs w:val="28"/>
        </w:rPr>
        <w:t>чення про кримінальні докази</w:t>
      </w:r>
      <w:r w:rsidR="008751F9" w:rsidRPr="008751F9">
        <w:rPr>
          <w:rFonts w:ascii="Times New Roman" w:eastAsia="Calibri" w:hAnsi="Times New Roman" w:cs="Times New Roman"/>
          <w:sz w:val="28"/>
          <w:szCs w:val="28"/>
          <w:lang w:val="ru-RU"/>
        </w:rPr>
        <w:t xml:space="preserve"> </w:t>
      </w:r>
      <w:r w:rsidR="008751F9">
        <w:rPr>
          <w:rFonts w:ascii="Times New Roman" w:hAnsi="Times New Roman" w:cs="Times New Roman"/>
          <w:sz w:val="28"/>
          <w:szCs w:val="28"/>
        </w:rPr>
        <w:t>[Текст]</w:t>
      </w:r>
      <w:r w:rsidR="008751F9" w:rsidRPr="008751F9">
        <w:rPr>
          <w:rFonts w:ascii="Times New Roman" w:eastAsia="Calibri" w:hAnsi="Times New Roman" w:cs="Times New Roman"/>
          <w:sz w:val="28"/>
          <w:szCs w:val="28"/>
          <w:lang w:val="ru-RU"/>
        </w:rPr>
        <w:t xml:space="preserve"> </w:t>
      </w:r>
      <w:r w:rsidR="001C0A1C">
        <w:rPr>
          <w:rFonts w:ascii="Times New Roman" w:eastAsia="Calibri" w:hAnsi="Times New Roman" w:cs="Times New Roman"/>
          <w:sz w:val="28"/>
          <w:szCs w:val="28"/>
        </w:rPr>
        <w:t xml:space="preserve">: </w:t>
      </w:r>
      <w:r w:rsidRPr="000F6D3F">
        <w:rPr>
          <w:rFonts w:ascii="Times New Roman" w:eastAsia="Calibri" w:hAnsi="Times New Roman" w:cs="Times New Roman"/>
          <w:sz w:val="28"/>
          <w:szCs w:val="28"/>
        </w:rPr>
        <w:t>підручник</w:t>
      </w:r>
      <w:r w:rsidR="008751F9" w:rsidRPr="008751F9">
        <w:rPr>
          <w:rFonts w:ascii="Times New Roman" w:eastAsia="Calibri" w:hAnsi="Times New Roman" w:cs="Times New Roman"/>
          <w:sz w:val="28"/>
          <w:szCs w:val="28"/>
          <w:lang w:val="ru-RU"/>
        </w:rPr>
        <w:t xml:space="preserve"> / </w:t>
      </w:r>
      <w:r w:rsidR="008751F9">
        <w:rPr>
          <w:rFonts w:ascii="Times New Roman" w:eastAsia="Calibri" w:hAnsi="Times New Roman" w:cs="Times New Roman"/>
          <w:sz w:val="28"/>
          <w:szCs w:val="28"/>
          <w:lang w:val="ru-RU"/>
        </w:rPr>
        <w:t xml:space="preserve">Л. Є. </w:t>
      </w:r>
      <w:r w:rsidRPr="000F6D3F">
        <w:rPr>
          <w:rFonts w:ascii="Times New Roman" w:eastAsia="Calibri" w:hAnsi="Times New Roman" w:cs="Times New Roman"/>
          <w:sz w:val="28"/>
          <w:szCs w:val="28"/>
        </w:rPr>
        <w:t xml:space="preserve">Владимиров </w:t>
      </w:r>
      <w:r w:rsidRPr="000F6D3F">
        <w:rPr>
          <w:rFonts w:ascii="Times New Roman" w:hAnsi="Times New Roman" w:cs="Times New Roman"/>
          <w:sz w:val="28"/>
          <w:szCs w:val="28"/>
        </w:rPr>
        <w:t>[Електронний ресурс]. –</w:t>
      </w:r>
      <w:r w:rsidR="001C0A1C">
        <w:rPr>
          <w:rFonts w:ascii="Times New Roman" w:hAnsi="Times New Roman" w:cs="Times New Roman"/>
          <w:sz w:val="28"/>
          <w:szCs w:val="28"/>
        </w:rPr>
        <w:t xml:space="preserve"> </w:t>
      </w:r>
      <w:r w:rsidRPr="000F6D3F">
        <w:rPr>
          <w:rFonts w:ascii="Times New Roman" w:hAnsi="Times New Roman" w:cs="Times New Roman"/>
          <w:sz w:val="28"/>
          <w:szCs w:val="28"/>
        </w:rPr>
        <w:t xml:space="preserve">Режим доступу: </w:t>
      </w:r>
      <w:r w:rsidRPr="000F6D3F">
        <w:rPr>
          <w:rFonts w:ascii="Times New Roman" w:eastAsia="Calibri" w:hAnsi="Times New Roman" w:cs="Times New Roman"/>
          <w:sz w:val="28"/>
          <w:szCs w:val="28"/>
        </w:rPr>
        <w:t xml:space="preserve"> </w:t>
      </w:r>
      <w:hyperlink r:id="rId11" w:history="1">
        <w:r w:rsidRPr="000F6D3F">
          <w:rPr>
            <w:rStyle w:val="a7"/>
            <w:rFonts w:ascii="Times New Roman" w:hAnsi="Times New Roman" w:cs="Times New Roman"/>
            <w:color w:val="auto"/>
            <w:sz w:val="28"/>
            <w:szCs w:val="28"/>
          </w:rPr>
          <w:t>http://www.koob.ru</w:t>
        </w:r>
      </w:hyperlink>
      <w:r w:rsidRPr="000F6D3F">
        <w:rPr>
          <w:rFonts w:ascii="Times New Roman" w:hAnsi="Times New Roman" w:cs="Times New Roman"/>
          <w:sz w:val="28"/>
          <w:szCs w:val="28"/>
        </w:rPr>
        <w:t>. – Назва з екрану.</w:t>
      </w:r>
    </w:p>
    <w:p w:rsidR="001C0A1C" w:rsidRPr="001C0A1C" w:rsidRDefault="00024F80" w:rsidP="00CD5436">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1C0A1C">
        <w:rPr>
          <w:rFonts w:ascii="Times New Roman" w:eastAsia="Calibri" w:hAnsi="Times New Roman" w:cs="Times New Roman"/>
          <w:sz w:val="28"/>
          <w:szCs w:val="28"/>
        </w:rPr>
        <w:lastRenderedPageBreak/>
        <w:t>Гребенкін П. І. Допустимість д</w:t>
      </w:r>
      <w:r w:rsidR="006303FC">
        <w:rPr>
          <w:rFonts w:ascii="Times New Roman" w:eastAsia="Calibri" w:hAnsi="Times New Roman" w:cs="Times New Roman"/>
          <w:sz w:val="28"/>
          <w:szCs w:val="28"/>
        </w:rPr>
        <w:t>оказів в кримінальному процесі</w:t>
      </w:r>
      <w:r w:rsidR="006303FC" w:rsidRPr="006303FC">
        <w:rPr>
          <w:rFonts w:ascii="Times New Roman" w:hAnsi="Times New Roman" w:cs="Times New Roman"/>
          <w:sz w:val="28"/>
          <w:szCs w:val="28"/>
        </w:rPr>
        <w:t xml:space="preserve"> </w:t>
      </w:r>
      <w:r w:rsidR="006303FC" w:rsidRPr="0075156D">
        <w:rPr>
          <w:rFonts w:ascii="Times New Roman" w:hAnsi="Times New Roman" w:cs="Times New Roman"/>
          <w:sz w:val="28"/>
          <w:szCs w:val="28"/>
        </w:rPr>
        <w:t>[Текст]</w:t>
      </w:r>
      <w:r w:rsidR="006303FC" w:rsidRPr="0075156D">
        <w:rPr>
          <w:rFonts w:ascii="Times New Roman" w:hAnsi="Times New Roman" w:cs="Times New Roman"/>
          <w:sz w:val="28"/>
          <w:szCs w:val="28"/>
          <w:lang w:val="ru-RU"/>
        </w:rPr>
        <w:t xml:space="preserve"> </w:t>
      </w:r>
      <w:r w:rsidR="006303FC" w:rsidRPr="0075156D">
        <w:rPr>
          <w:rFonts w:ascii="Times New Roman" w:hAnsi="Times New Roman" w:cs="Times New Roman"/>
          <w:sz w:val="28"/>
          <w:szCs w:val="28"/>
        </w:rPr>
        <w:t>: дис. …канд. юрид. н</w:t>
      </w:r>
      <w:r w:rsidR="006303FC">
        <w:rPr>
          <w:rFonts w:ascii="Times New Roman" w:hAnsi="Times New Roman" w:cs="Times New Roman"/>
          <w:sz w:val="28"/>
          <w:szCs w:val="28"/>
        </w:rPr>
        <w:t xml:space="preserve">аук: </w:t>
      </w:r>
      <w:r w:rsidR="001C0A1C" w:rsidRPr="001C0A1C">
        <w:rPr>
          <w:rFonts w:ascii="Times New Roman" w:hAnsi="Times New Roman" w:cs="Times New Roman"/>
          <w:sz w:val="28"/>
          <w:szCs w:val="28"/>
        </w:rPr>
        <w:t>12.00.09 / П. І. Гребенкін</w:t>
      </w:r>
      <w:r w:rsidR="008751F9">
        <w:rPr>
          <w:rFonts w:ascii="Times New Roman" w:hAnsi="Times New Roman" w:cs="Times New Roman"/>
          <w:sz w:val="28"/>
          <w:szCs w:val="28"/>
        </w:rPr>
        <w:t>.</w:t>
      </w:r>
      <w:r w:rsidR="001C0A1C" w:rsidRPr="001C0A1C">
        <w:rPr>
          <w:rFonts w:ascii="Times New Roman" w:hAnsi="Times New Roman" w:cs="Times New Roman"/>
          <w:sz w:val="28"/>
          <w:szCs w:val="28"/>
        </w:rPr>
        <w:t xml:space="preserve"> – П’</w:t>
      </w:r>
      <w:r w:rsidR="008751F9">
        <w:rPr>
          <w:rFonts w:ascii="Times New Roman" w:hAnsi="Times New Roman" w:cs="Times New Roman"/>
          <w:sz w:val="28"/>
          <w:szCs w:val="28"/>
        </w:rPr>
        <w:t>ятигірське, 2002</w:t>
      </w:r>
      <w:r w:rsidR="001C0A1C">
        <w:rPr>
          <w:rFonts w:ascii="Times New Roman" w:hAnsi="Times New Roman" w:cs="Times New Roman"/>
          <w:sz w:val="28"/>
          <w:szCs w:val="28"/>
        </w:rPr>
        <w:t>. – 146 с.</w:t>
      </w:r>
    </w:p>
    <w:p w:rsidR="00977288" w:rsidRPr="001C0A1C" w:rsidRDefault="00977288" w:rsidP="00CD5436">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1C0A1C">
        <w:rPr>
          <w:rFonts w:ascii="Times New Roman" w:hAnsi="Times New Roman" w:cs="Times New Roman"/>
          <w:sz w:val="28"/>
          <w:szCs w:val="28"/>
        </w:rPr>
        <w:t xml:space="preserve">Давлетов А. А. Основи кримінального процесуального пізнання / А. А. Давлетов </w:t>
      </w:r>
      <w:r w:rsidRPr="001C0A1C">
        <w:rPr>
          <w:rFonts w:ascii="Times New Roman" w:hAnsi="Times New Roman" w:cs="Times New Roman"/>
          <w:sz w:val="28"/>
          <w:szCs w:val="28"/>
          <w:lang w:val="ru-RU"/>
        </w:rPr>
        <w:t>//</w:t>
      </w:r>
      <w:r w:rsidR="00097CF4" w:rsidRPr="001C0A1C">
        <w:rPr>
          <w:rFonts w:ascii="Times New Roman" w:hAnsi="Times New Roman" w:cs="Times New Roman"/>
          <w:sz w:val="28"/>
          <w:szCs w:val="28"/>
          <w:lang w:val="ru-RU"/>
        </w:rPr>
        <w:t xml:space="preserve"> </w:t>
      </w:r>
      <w:r w:rsidRPr="001C0A1C">
        <w:rPr>
          <w:rFonts w:ascii="Times New Roman" w:hAnsi="Times New Roman" w:cs="Times New Roman"/>
          <w:sz w:val="28"/>
          <w:szCs w:val="28"/>
        </w:rPr>
        <w:t xml:space="preserve"> Свердловс</w:t>
      </w:r>
      <w:r w:rsidR="00097CF4" w:rsidRPr="001C0A1C">
        <w:rPr>
          <w:rFonts w:ascii="Times New Roman" w:hAnsi="Times New Roman" w:cs="Times New Roman"/>
          <w:sz w:val="28"/>
          <w:szCs w:val="28"/>
        </w:rPr>
        <w:t>ь</w:t>
      </w:r>
      <w:r w:rsidRPr="001C0A1C">
        <w:rPr>
          <w:rFonts w:ascii="Times New Roman" w:hAnsi="Times New Roman" w:cs="Times New Roman"/>
          <w:sz w:val="28"/>
          <w:szCs w:val="28"/>
        </w:rPr>
        <w:t>к</w:t>
      </w:r>
      <w:r w:rsidR="00097CF4" w:rsidRPr="001C0A1C">
        <w:rPr>
          <w:rFonts w:ascii="Times New Roman" w:hAnsi="Times New Roman" w:cs="Times New Roman"/>
          <w:sz w:val="28"/>
          <w:szCs w:val="28"/>
        </w:rPr>
        <w:t>.</w:t>
      </w:r>
      <w:r w:rsidR="006303FC">
        <w:rPr>
          <w:rFonts w:ascii="Times New Roman" w:hAnsi="Times New Roman" w:cs="Times New Roman"/>
          <w:sz w:val="28"/>
          <w:szCs w:val="28"/>
          <w:lang w:val="ru-RU"/>
        </w:rPr>
        <w:t xml:space="preserve">: </w:t>
      </w:r>
      <w:r w:rsidR="006303FC">
        <w:rPr>
          <w:rFonts w:ascii="Times New Roman" w:hAnsi="Times New Roman" w:cs="Times New Roman"/>
          <w:sz w:val="28"/>
          <w:szCs w:val="28"/>
        </w:rPr>
        <w:t>видавництво гуманітарного університету,</w:t>
      </w:r>
      <w:r w:rsidR="00097CF4" w:rsidRPr="001C0A1C">
        <w:rPr>
          <w:rFonts w:ascii="Times New Roman" w:hAnsi="Times New Roman" w:cs="Times New Roman"/>
          <w:sz w:val="28"/>
          <w:szCs w:val="28"/>
        </w:rPr>
        <w:t xml:space="preserve"> </w:t>
      </w:r>
      <w:r w:rsidRPr="001C0A1C">
        <w:rPr>
          <w:rFonts w:ascii="Times New Roman" w:hAnsi="Times New Roman" w:cs="Times New Roman"/>
          <w:sz w:val="28"/>
          <w:szCs w:val="28"/>
        </w:rPr>
        <w:t xml:space="preserve"> 1991. – 152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bCs/>
          <w:sz w:val="28"/>
          <w:szCs w:val="28"/>
        </w:rPr>
        <w:t xml:space="preserve">Докази та доказування по кримінальним справам: проблеми </w:t>
      </w:r>
      <w:r w:rsidR="009B513E">
        <w:rPr>
          <w:rFonts w:ascii="Times New Roman" w:hAnsi="Times New Roman" w:cs="Times New Roman"/>
          <w:bCs/>
          <w:sz w:val="28"/>
          <w:szCs w:val="28"/>
        </w:rPr>
        <w:t xml:space="preserve">теорії та правового регулювання </w:t>
      </w:r>
      <w:r w:rsidR="009B513E">
        <w:rPr>
          <w:rFonts w:ascii="Times New Roman" w:hAnsi="Times New Roman" w:cs="Times New Roman"/>
          <w:sz w:val="28"/>
          <w:szCs w:val="28"/>
        </w:rPr>
        <w:t>[Текст] :</w:t>
      </w:r>
      <w:r w:rsidR="009B513E">
        <w:rPr>
          <w:rFonts w:ascii="Times New Roman" w:hAnsi="Times New Roman" w:cs="Times New Roman"/>
          <w:bCs/>
          <w:sz w:val="28"/>
          <w:szCs w:val="28"/>
        </w:rPr>
        <w:t xml:space="preserve"> підручник</w:t>
      </w:r>
      <w:r w:rsidR="009B513E" w:rsidRPr="009B513E">
        <w:rPr>
          <w:rFonts w:ascii="Times New Roman" w:hAnsi="Times New Roman" w:cs="Times New Roman"/>
          <w:bCs/>
          <w:sz w:val="28"/>
          <w:szCs w:val="28"/>
          <w:lang w:val="ru-RU"/>
        </w:rPr>
        <w:t xml:space="preserve"> /</w:t>
      </w:r>
      <w:r w:rsidR="009B513E">
        <w:rPr>
          <w:rFonts w:ascii="Times New Roman" w:hAnsi="Times New Roman" w:cs="Times New Roman"/>
          <w:bCs/>
          <w:sz w:val="28"/>
          <w:szCs w:val="28"/>
          <w:lang w:val="ru-RU"/>
        </w:rPr>
        <w:t xml:space="preserve"> C</w:t>
      </w:r>
      <w:r w:rsidR="009B513E">
        <w:rPr>
          <w:rFonts w:ascii="Times New Roman" w:hAnsi="Times New Roman" w:cs="Times New Roman"/>
          <w:bCs/>
          <w:sz w:val="28"/>
          <w:szCs w:val="28"/>
        </w:rPr>
        <w:t xml:space="preserve">. А Шейфер. – М.: </w:t>
      </w:r>
      <w:r w:rsidR="009B513E">
        <w:rPr>
          <w:rFonts w:ascii="Times New Roman" w:hAnsi="Times New Roman" w:cs="Times New Roman"/>
          <w:sz w:val="28"/>
          <w:szCs w:val="28"/>
        </w:rPr>
        <w:t>Норма, 2009. – 210</w:t>
      </w:r>
      <w:r w:rsidRPr="000F6D3F">
        <w:rPr>
          <w:rFonts w:ascii="Times New Roman" w:hAnsi="Times New Roman" w:cs="Times New Roman"/>
          <w:sz w:val="28"/>
          <w:szCs w:val="28"/>
        </w:rPr>
        <w:t xml:space="preserve">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Докази та доказуванн</w:t>
      </w:r>
      <w:r w:rsidR="001C0A1C">
        <w:rPr>
          <w:rFonts w:ascii="Times New Roman" w:hAnsi="Times New Roman" w:cs="Times New Roman"/>
          <w:sz w:val="28"/>
          <w:szCs w:val="28"/>
        </w:rPr>
        <w:t>я в кримінальному процесі Росії</w:t>
      </w:r>
      <w:r w:rsidR="00F45B2A">
        <w:rPr>
          <w:rFonts w:ascii="Times New Roman" w:hAnsi="Times New Roman" w:cs="Times New Roman"/>
          <w:sz w:val="28"/>
          <w:szCs w:val="28"/>
        </w:rPr>
        <w:t xml:space="preserve"> [Текст] </w:t>
      </w:r>
      <w:r w:rsidR="001C0A1C">
        <w:rPr>
          <w:rFonts w:ascii="Times New Roman" w:hAnsi="Times New Roman" w:cs="Times New Roman"/>
          <w:sz w:val="28"/>
          <w:szCs w:val="28"/>
        </w:rPr>
        <w:t>:</w:t>
      </w:r>
      <w:r w:rsidRPr="000F6D3F">
        <w:rPr>
          <w:rFonts w:ascii="Times New Roman" w:hAnsi="Times New Roman" w:cs="Times New Roman"/>
          <w:sz w:val="28"/>
          <w:szCs w:val="28"/>
        </w:rPr>
        <w:t xml:space="preserve"> </w:t>
      </w:r>
      <w:r w:rsidR="00566B3A">
        <w:rPr>
          <w:rFonts w:ascii="Times New Roman" w:hAnsi="Times New Roman" w:cs="Times New Roman"/>
          <w:sz w:val="28"/>
          <w:szCs w:val="28"/>
        </w:rPr>
        <w:t>навчальний посібник</w:t>
      </w:r>
      <w:r w:rsidR="001C0A1C">
        <w:rPr>
          <w:rFonts w:ascii="Times New Roman" w:hAnsi="Times New Roman" w:cs="Times New Roman"/>
          <w:sz w:val="28"/>
          <w:szCs w:val="28"/>
        </w:rPr>
        <w:t xml:space="preserve"> </w:t>
      </w:r>
      <w:r w:rsidR="001C0A1C" w:rsidRPr="001C0A1C">
        <w:rPr>
          <w:rFonts w:ascii="Times New Roman" w:hAnsi="Times New Roman" w:cs="Times New Roman"/>
          <w:sz w:val="28"/>
          <w:szCs w:val="28"/>
          <w:lang w:val="ru-RU"/>
        </w:rPr>
        <w:t xml:space="preserve">/ </w:t>
      </w:r>
      <w:r w:rsidR="001C0A1C">
        <w:rPr>
          <w:rFonts w:ascii="Times New Roman" w:hAnsi="Times New Roman" w:cs="Times New Roman"/>
          <w:sz w:val="28"/>
          <w:szCs w:val="28"/>
        </w:rPr>
        <w:t>Ю. К.</w:t>
      </w:r>
      <w:r w:rsidRPr="000F6D3F">
        <w:rPr>
          <w:rFonts w:ascii="Times New Roman" w:hAnsi="Times New Roman" w:cs="Times New Roman"/>
          <w:sz w:val="28"/>
          <w:szCs w:val="28"/>
        </w:rPr>
        <w:t xml:space="preserve"> Якимович</w:t>
      </w:r>
      <w:r w:rsidR="00F45B2A">
        <w:rPr>
          <w:rFonts w:ascii="Times New Roman" w:hAnsi="Times New Roman" w:cs="Times New Roman"/>
          <w:sz w:val="28"/>
          <w:szCs w:val="28"/>
        </w:rPr>
        <w:t xml:space="preserve">. </w:t>
      </w:r>
      <w:r w:rsidR="00566B3A" w:rsidRPr="000F6D3F">
        <w:rPr>
          <w:rFonts w:ascii="Times New Roman" w:hAnsi="Times New Roman" w:cs="Times New Roman"/>
          <w:sz w:val="28"/>
          <w:szCs w:val="28"/>
        </w:rPr>
        <w:t>–</w:t>
      </w:r>
      <w:r w:rsidR="00566B3A">
        <w:rPr>
          <w:rFonts w:ascii="Times New Roman" w:hAnsi="Times New Roman" w:cs="Times New Roman"/>
          <w:sz w:val="28"/>
          <w:szCs w:val="28"/>
          <w:lang w:val="ru-RU"/>
        </w:rPr>
        <w:t xml:space="preserve"> </w:t>
      </w:r>
      <w:r w:rsidRPr="000F6D3F">
        <w:rPr>
          <w:rFonts w:ascii="Times New Roman" w:hAnsi="Times New Roman" w:cs="Times New Roman"/>
          <w:sz w:val="28"/>
          <w:szCs w:val="28"/>
        </w:rPr>
        <w:t xml:space="preserve"> </w:t>
      </w:r>
      <w:r w:rsidR="00566B3A">
        <w:rPr>
          <w:rFonts w:ascii="Times New Roman" w:hAnsi="Times New Roman" w:cs="Times New Roman"/>
          <w:sz w:val="28"/>
          <w:szCs w:val="28"/>
        </w:rPr>
        <w:t xml:space="preserve">Томськ: </w:t>
      </w:r>
      <w:r w:rsidR="00F45B2A">
        <w:rPr>
          <w:rFonts w:ascii="Times New Roman" w:hAnsi="Times New Roman" w:cs="Times New Roman"/>
          <w:sz w:val="28"/>
          <w:szCs w:val="28"/>
        </w:rPr>
        <w:t>Томський державний університет, 2013</w:t>
      </w:r>
      <w:r w:rsidR="00566B3A">
        <w:rPr>
          <w:rFonts w:ascii="Times New Roman" w:hAnsi="Times New Roman" w:cs="Times New Roman"/>
          <w:sz w:val="28"/>
          <w:szCs w:val="28"/>
        </w:rPr>
        <w:t>. – 80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Доказува</w:t>
      </w:r>
      <w:r w:rsidR="00566B3A">
        <w:rPr>
          <w:rFonts w:ascii="Times New Roman" w:hAnsi="Times New Roman" w:cs="Times New Roman"/>
          <w:sz w:val="28"/>
          <w:szCs w:val="28"/>
        </w:rPr>
        <w:t>ння в кримінальному провадженні</w:t>
      </w:r>
      <w:r w:rsidR="00F45B2A">
        <w:rPr>
          <w:rFonts w:ascii="Times New Roman" w:hAnsi="Times New Roman" w:cs="Times New Roman"/>
          <w:sz w:val="28"/>
          <w:szCs w:val="28"/>
        </w:rPr>
        <w:t xml:space="preserve"> [Текст] </w:t>
      </w:r>
      <w:r w:rsidR="00566B3A">
        <w:rPr>
          <w:rFonts w:ascii="Times New Roman" w:hAnsi="Times New Roman" w:cs="Times New Roman"/>
          <w:sz w:val="28"/>
          <w:szCs w:val="28"/>
        </w:rPr>
        <w:t>:</w:t>
      </w:r>
      <w:r w:rsidRPr="000F6D3F">
        <w:rPr>
          <w:rFonts w:ascii="Times New Roman" w:hAnsi="Times New Roman" w:cs="Times New Roman"/>
          <w:sz w:val="28"/>
          <w:szCs w:val="28"/>
        </w:rPr>
        <w:t xml:space="preserve"> </w:t>
      </w:r>
      <w:r w:rsidR="00566B3A">
        <w:rPr>
          <w:rFonts w:ascii="Times New Roman" w:hAnsi="Times New Roman" w:cs="Times New Roman"/>
          <w:sz w:val="28"/>
          <w:szCs w:val="28"/>
        </w:rPr>
        <w:t xml:space="preserve">науково-практичний посібник </w:t>
      </w:r>
      <w:r w:rsidR="00566B3A" w:rsidRPr="00566B3A">
        <w:rPr>
          <w:rFonts w:ascii="Times New Roman" w:hAnsi="Times New Roman" w:cs="Times New Roman"/>
          <w:sz w:val="28"/>
          <w:szCs w:val="28"/>
          <w:lang w:val="ru-RU"/>
        </w:rPr>
        <w:t>/</w:t>
      </w:r>
      <w:r w:rsidR="00DD41B5">
        <w:rPr>
          <w:rFonts w:ascii="Times New Roman" w:hAnsi="Times New Roman" w:cs="Times New Roman"/>
          <w:sz w:val="28"/>
          <w:szCs w:val="28"/>
          <w:lang w:val="ru-RU"/>
        </w:rPr>
        <w:t xml:space="preserve"> В. Г. </w:t>
      </w:r>
      <w:r w:rsidR="00F45B2A">
        <w:rPr>
          <w:rFonts w:ascii="Times New Roman" w:hAnsi="Times New Roman" w:cs="Times New Roman"/>
          <w:sz w:val="28"/>
          <w:szCs w:val="28"/>
        </w:rPr>
        <w:t>Гончаренко. – К.</w:t>
      </w:r>
      <w:r w:rsidR="008751F9">
        <w:rPr>
          <w:rFonts w:ascii="Times New Roman" w:hAnsi="Times New Roman" w:cs="Times New Roman"/>
          <w:sz w:val="28"/>
          <w:szCs w:val="28"/>
        </w:rPr>
        <w:t xml:space="preserve"> </w:t>
      </w:r>
      <w:r w:rsidR="00F45B2A">
        <w:rPr>
          <w:rFonts w:ascii="Times New Roman" w:hAnsi="Times New Roman" w:cs="Times New Roman"/>
          <w:sz w:val="28"/>
          <w:szCs w:val="28"/>
        </w:rPr>
        <w:t>: Прецедент</w:t>
      </w:r>
      <w:r w:rsidRPr="000F6D3F">
        <w:rPr>
          <w:rFonts w:ascii="Times New Roman" w:hAnsi="Times New Roman" w:cs="Times New Roman"/>
          <w:sz w:val="28"/>
          <w:szCs w:val="28"/>
        </w:rPr>
        <w:t>,</w:t>
      </w:r>
      <w:r w:rsidR="00F45B2A">
        <w:rPr>
          <w:rFonts w:ascii="Times New Roman" w:hAnsi="Times New Roman" w:cs="Times New Roman"/>
          <w:sz w:val="28"/>
          <w:szCs w:val="28"/>
          <w:lang w:val="ru-RU"/>
        </w:rPr>
        <w:t xml:space="preserve"> </w:t>
      </w:r>
      <w:r w:rsidRPr="000F6D3F">
        <w:rPr>
          <w:rFonts w:ascii="Times New Roman" w:hAnsi="Times New Roman" w:cs="Times New Roman"/>
          <w:sz w:val="28"/>
          <w:szCs w:val="28"/>
        </w:rPr>
        <w:t>2013. – 42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eastAsia="Calibri" w:hAnsi="Times New Roman" w:cs="Times New Roman"/>
          <w:sz w:val="28"/>
          <w:szCs w:val="28"/>
        </w:rPr>
        <w:t>Докази, їх види та доказ</w:t>
      </w:r>
      <w:r w:rsidR="00566B3A">
        <w:rPr>
          <w:rFonts w:ascii="Times New Roman" w:eastAsia="Calibri" w:hAnsi="Times New Roman" w:cs="Times New Roman"/>
          <w:sz w:val="28"/>
          <w:szCs w:val="28"/>
        </w:rPr>
        <w:t>ування в кримінальному процесі</w:t>
      </w:r>
      <w:r w:rsidR="00F45B2A">
        <w:rPr>
          <w:rFonts w:ascii="Times New Roman" w:eastAsia="Calibri" w:hAnsi="Times New Roman" w:cs="Times New Roman"/>
          <w:sz w:val="28"/>
          <w:szCs w:val="28"/>
        </w:rPr>
        <w:t xml:space="preserve"> </w:t>
      </w:r>
      <w:r w:rsidR="00F45B2A">
        <w:rPr>
          <w:rFonts w:ascii="Times New Roman" w:hAnsi="Times New Roman" w:cs="Times New Roman"/>
          <w:sz w:val="28"/>
          <w:szCs w:val="28"/>
        </w:rPr>
        <w:t xml:space="preserve">[Текст] </w:t>
      </w:r>
      <w:r w:rsidR="00566B3A">
        <w:rPr>
          <w:rFonts w:ascii="Times New Roman" w:eastAsia="Calibri" w:hAnsi="Times New Roman" w:cs="Times New Roman"/>
          <w:sz w:val="28"/>
          <w:szCs w:val="28"/>
        </w:rPr>
        <w:t xml:space="preserve">: </w:t>
      </w:r>
      <w:r w:rsidRPr="000F6D3F">
        <w:rPr>
          <w:rFonts w:ascii="Times New Roman" w:eastAsia="Calibri" w:hAnsi="Times New Roman" w:cs="Times New Roman"/>
          <w:sz w:val="28"/>
          <w:szCs w:val="28"/>
        </w:rPr>
        <w:t xml:space="preserve">навчально-практичний посібник </w:t>
      </w:r>
      <w:r w:rsidR="00566B3A" w:rsidRPr="00566B3A">
        <w:rPr>
          <w:rFonts w:ascii="Times New Roman" w:hAnsi="Times New Roman" w:cs="Times New Roman"/>
          <w:sz w:val="28"/>
          <w:szCs w:val="28"/>
          <w:lang w:val="ru-RU"/>
        </w:rPr>
        <w:t>/</w:t>
      </w:r>
      <w:r w:rsidR="00566B3A">
        <w:rPr>
          <w:rFonts w:ascii="Times New Roman" w:hAnsi="Times New Roman" w:cs="Times New Roman"/>
          <w:sz w:val="28"/>
          <w:szCs w:val="28"/>
          <w:lang w:val="ru-RU"/>
        </w:rPr>
        <w:t xml:space="preserve"> </w:t>
      </w:r>
      <w:r w:rsidR="00F45B2A">
        <w:rPr>
          <w:rFonts w:ascii="Times New Roman" w:hAnsi="Times New Roman" w:cs="Times New Roman"/>
          <w:sz w:val="28"/>
          <w:szCs w:val="28"/>
          <w:lang w:val="ru-RU"/>
        </w:rPr>
        <w:t xml:space="preserve">Н. А. </w:t>
      </w:r>
      <w:r w:rsidR="00F45B2A">
        <w:rPr>
          <w:rFonts w:ascii="Times New Roman" w:eastAsia="Calibri" w:hAnsi="Times New Roman" w:cs="Times New Roman"/>
          <w:sz w:val="28"/>
          <w:szCs w:val="28"/>
        </w:rPr>
        <w:t>Громов</w:t>
      </w:r>
      <w:r w:rsidRPr="000F6D3F">
        <w:rPr>
          <w:rFonts w:ascii="Times New Roman" w:eastAsia="Calibri" w:hAnsi="Times New Roman" w:cs="Times New Roman"/>
          <w:sz w:val="28"/>
          <w:szCs w:val="28"/>
        </w:rPr>
        <w:t>,</w:t>
      </w:r>
      <w:r w:rsidR="00F45B2A">
        <w:rPr>
          <w:rFonts w:ascii="Times New Roman" w:eastAsia="Calibri" w:hAnsi="Times New Roman" w:cs="Times New Roman"/>
          <w:sz w:val="28"/>
          <w:szCs w:val="28"/>
        </w:rPr>
        <w:t xml:space="preserve"> С. А. Зайцева, А. Н. </w:t>
      </w:r>
      <w:r w:rsidRPr="000F6D3F">
        <w:rPr>
          <w:rFonts w:ascii="Times New Roman" w:eastAsia="Calibri" w:hAnsi="Times New Roman" w:cs="Times New Roman"/>
          <w:sz w:val="28"/>
          <w:szCs w:val="28"/>
        </w:rPr>
        <w:t>Гущин</w:t>
      </w:r>
      <w:r w:rsidR="00F45B2A">
        <w:rPr>
          <w:rFonts w:ascii="Times New Roman" w:hAnsi="Times New Roman" w:cs="Times New Roman"/>
          <w:sz w:val="28"/>
          <w:szCs w:val="28"/>
        </w:rPr>
        <w:t xml:space="preserve">. </w:t>
      </w:r>
      <w:r w:rsidRPr="000F6D3F">
        <w:rPr>
          <w:rFonts w:ascii="Times New Roman" w:hAnsi="Times New Roman" w:cs="Times New Roman"/>
          <w:sz w:val="28"/>
          <w:szCs w:val="28"/>
        </w:rPr>
        <w:t xml:space="preserve">– </w:t>
      </w:r>
      <w:r w:rsidR="00F45B2A">
        <w:rPr>
          <w:rFonts w:ascii="Times New Roman" w:hAnsi="Times New Roman" w:cs="Times New Roman"/>
          <w:sz w:val="28"/>
          <w:szCs w:val="28"/>
        </w:rPr>
        <w:t xml:space="preserve">М.: Приор-издат, </w:t>
      </w:r>
      <w:r w:rsidRPr="000F6D3F">
        <w:rPr>
          <w:rFonts w:ascii="Times New Roman" w:hAnsi="Times New Roman" w:cs="Times New Roman"/>
          <w:sz w:val="28"/>
          <w:szCs w:val="28"/>
        </w:rPr>
        <w:t>2006. – 80 с.</w:t>
      </w:r>
    </w:p>
    <w:p w:rsidR="00024F80" w:rsidRPr="00832215" w:rsidRDefault="00024F80" w:rsidP="00832215">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 xml:space="preserve">Доказування в кримінальному процесі, </w:t>
      </w:r>
      <w:r w:rsidR="000166D6">
        <w:rPr>
          <w:rFonts w:ascii="Times New Roman" w:hAnsi="Times New Roman" w:cs="Times New Roman"/>
          <w:sz w:val="28"/>
          <w:szCs w:val="28"/>
        </w:rPr>
        <w:t xml:space="preserve">книга І [Текст] </w:t>
      </w:r>
      <w:r w:rsidR="000166D6">
        <w:rPr>
          <w:rFonts w:ascii="Times New Roman" w:eastAsia="Calibri" w:hAnsi="Times New Roman" w:cs="Times New Roman"/>
          <w:sz w:val="28"/>
          <w:szCs w:val="28"/>
        </w:rPr>
        <w:t xml:space="preserve">: </w:t>
      </w:r>
      <w:r w:rsidR="000166D6">
        <w:rPr>
          <w:rFonts w:ascii="Times New Roman" w:hAnsi="Times New Roman" w:cs="Times New Roman"/>
          <w:sz w:val="28"/>
          <w:szCs w:val="28"/>
        </w:rPr>
        <w:t xml:space="preserve">підручник </w:t>
      </w:r>
      <w:r w:rsidR="000166D6" w:rsidRPr="000166D6">
        <w:rPr>
          <w:rFonts w:ascii="Times New Roman" w:hAnsi="Times New Roman" w:cs="Times New Roman"/>
          <w:sz w:val="28"/>
          <w:szCs w:val="28"/>
          <w:lang w:val="ru-RU"/>
        </w:rPr>
        <w:t>/</w:t>
      </w:r>
      <w:r w:rsidR="009823F8">
        <w:rPr>
          <w:rFonts w:ascii="Times New Roman" w:hAnsi="Times New Roman" w:cs="Times New Roman"/>
          <w:sz w:val="28"/>
          <w:szCs w:val="28"/>
        </w:rPr>
        <w:t xml:space="preserve">А. С. </w:t>
      </w:r>
      <w:r w:rsidRPr="000F6D3F">
        <w:rPr>
          <w:rFonts w:ascii="Times New Roman" w:hAnsi="Times New Roman" w:cs="Times New Roman"/>
          <w:sz w:val="28"/>
          <w:szCs w:val="28"/>
        </w:rPr>
        <w:t xml:space="preserve"> Б</w:t>
      </w:r>
      <w:r w:rsidR="000166D6">
        <w:rPr>
          <w:rFonts w:ascii="Times New Roman" w:hAnsi="Times New Roman" w:cs="Times New Roman"/>
          <w:color w:val="000000" w:themeColor="text1"/>
          <w:sz w:val="28"/>
          <w:szCs w:val="28"/>
        </w:rPr>
        <w:t>арабаш. – Красноярськ, Красноярський державний університет. – 1997. – 1094 с.</w:t>
      </w:r>
    </w:p>
    <w:p w:rsidR="000166D6" w:rsidRPr="00832215" w:rsidRDefault="00024F80" w:rsidP="000166D6">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Доказування в кримінальному процесі, книга ІІ</w:t>
      </w:r>
      <w:r w:rsidR="000166D6">
        <w:rPr>
          <w:rFonts w:ascii="Times New Roman" w:hAnsi="Times New Roman" w:cs="Times New Roman"/>
          <w:sz w:val="28"/>
          <w:szCs w:val="28"/>
        </w:rPr>
        <w:t xml:space="preserve"> [Текст] </w:t>
      </w:r>
      <w:r w:rsidR="000166D6">
        <w:rPr>
          <w:rFonts w:ascii="Times New Roman" w:eastAsia="Calibri" w:hAnsi="Times New Roman" w:cs="Times New Roman"/>
          <w:sz w:val="28"/>
          <w:szCs w:val="28"/>
        </w:rPr>
        <w:t xml:space="preserve">: </w:t>
      </w:r>
      <w:r w:rsidR="000166D6">
        <w:rPr>
          <w:rFonts w:ascii="Times New Roman" w:hAnsi="Times New Roman" w:cs="Times New Roman"/>
          <w:sz w:val="28"/>
          <w:szCs w:val="28"/>
        </w:rPr>
        <w:t xml:space="preserve">підручник </w:t>
      </w:r>
      <w:r w:rsidR="000166D6" w:rsidRPr="000166D6">
        <w:rPr>
          <w:rFonts w:ascii="Times New Roman" w:hAnsi="Times New Roman" w:cs="Times New Roman"/>
          <w:sz w:val="28"/>
          <w:szCs w:val="28"/>
          <w:lang w:val="ru-RU"/>
        </w:rPr>
        <w:t>/</w:t>
      </w:r>
      <w:r w:rsidR="008751F9">
        <w:rPr>
          <w:rFonts w:ascii="Times New Roman" w:hAnsi="Times New Roman" w:cs="Times New Roman"/>
          <w:sz w:val="28"/>
          <w:szCs w:val="28"/>
          <w:lang w:val="ru-RU"/>
        </w:rPr>
        <w:t xml:space="preserve"> </w:t>
      </w:r>
      <w:r w:rsidR="000166D6">
        <w:rPr>
          <w:rFonts w:ascii="Times New Roman" w:hAnsi="Times New Roman" w:cs="Times New Roman"/>
          <w:sz w:val="28"/>
          <w:szCs w:val="28"/>
        </w:rPr>
        <w:t xml:space="preserve">А. С. </w:t>
      </w:r>
      <w:r w:rsidR="000166D6" w:rsidRPr="000F6D3F">
        <w:rPr>
          <w:rFonts w:ascii="Times New Roman" w:hAnsi="Times New Roman" w:cs="Times New Roman"/>
          <w:sz w:val="28"/>
          <w:szCs w:val="28"/>
        </w:rPr>
        <w:t xml:space="preserve"> Б</w:t>
      </w:r>
      <w:r w:rsidR="000166D6">
        <w:rPr>
          <w:rFonts w:ascii="Times New Roman" w:hAnsi="Times New Roman" w:cs="Times New Roman"/>
          <w:color w:val="000000" w:themeColor="text1"/>
          <w:sz w:val="28"/>
          <w:szCs w:val="28"/>
        </w:rPr>
        <w:t>арабаш. – Красноярськ, Красноярський державний університет. – 1997. – 1094 с.</w:t>
      </w:r>
    </w:p>
    <w:p w:rsidR="000166D6" w:rsidRPr="00832215" w:rsidRDefault="00024F80" w:rsidP="000166D6">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Доказування в кримінальному процесі, книга ІІІ</w:t>
      </w:r>
      <w:r w:rsidR="000166D6">
        <w:rPr>
          <w:rFonts w:ascii="Times New Roman" w:hAnsi="Times New Roman" w:cs="Times New Roman"/>
          <w:sz w:val="28"/>
          <w:szCs w:val="28"/>
        </w:rPr>
        <w:t xml:space="preserve"> [Текст] </w:t>
      </w:r>
      <w:r w:rsidR="000166D6">
        <w:rPr>
          <w:rFonts w:ascii="Times New Roman" w:eastAsia="Calibri" w:hAnsi="Times New Roman" w:cs="Times New Roman"/>
          <w:sz w:val="28"/>
          <w:szCs w:val="28"/>
        </w:rPr>
        <w:t xml:space="preserve">: </w:t>
      </w:r>
      <w:r w:rsidR="000166D6">
        <w:rPr>
          <w:rFonts w:ascii="Times New Roman" w:hAnsi="Times New Roman" w:cs="Times New Roman"/>
          <w:sz w:val="28"/>
          <w:szCs w:val="28"/>
        </w:rPr>
        <w:t xml:space="preserve">підручник </w:t>
      </w:r>
      <w:r w:rsidR="000166D6" w:rsidRPr="000166D6">
        <w:rPr>
          <w:rFonts w:ascii="Times New Roman" w:hAnsi="Times New Roman" w:cs="Times New Roman"/>
          <w:sz w:val="28"/>
          <w:szCs w:val="28"/>
          <w:lang w:val="ru-RU"/>
        </w:rPr>
        <w:t>/</w:t>
      </w:r>
      <w:r w:rsidR="008751F9">
        <w:rPr>
          <w:rFonts w:ascii="Times New Roman" w:hAnsi="Times New Roman" w:cs="Times New Roman"/>
          <w:sz w:val="28"/>
          <w:szCs w:val="28"/>
          <w:lang w:val="ru-RU"/>
        </w:rPr>
        <w:t xml:space="preserve"> </w:t>
      </w:r>
      <w:r w:rsidR="000166D6">
        <w:rPr>
          <w:rFonts w:ascii="Times New Roman" w:hAnsi="Times New Roman" w:cs="Times New Roman"/>
          <w:sz w:val="28"/>
          <w:szCs w:val="28"/>
        </w:rPr>
        <w:t xml:space="preserve">А. С. </w:t>
      </w:r>
      <w:r w:rsidR="000166D6" w:rsidRPr="000F6D3F">
        <w:rPr>
          <w:rFonts w:ascii="Times New Roman" w:hAnsi="Times New Roman" w:cs="Times New Roman"/>
          <w:sz w:val="28"/>
          <w:szCs w:val="28"/>
        </w:rPr>
        <w:t xml:space="preserve"> Б</w:t>
      </w:r>
      <w:r w:rsidR="000166D6">
        <w:rPr>
          <w:rFonts w:ascii="Times New Roman" w:hAnsi="Times New Roman" w:cs="Times New Roman"/>
          <w:color w:val="000000" w:themeColor="text1"/>
          <w:sz w:val="28"/>
          <w:szCs w:val="28"/>
        </w:rPr>
        <w:t>арабаш. – Красноярськ, Красноярський державний університет. – 1997. – 1094 с.</w:t>
      </w:r>
    </w:p>
    <w:p w:rsidR="000166D6" w:rsidRPr="00832215" w:rsidRDefault="00024F80" w:rsidP="000166D6">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Доказування в кримінальному процесі, книга ІV</w:t>
      </w:r>
      <w:r w:rsidR="000166D6">
        <w:rPr>
          <w:rFonts w:ascii="Times New Roman" w:hAnsi="Times New Roman" w:cs="Times New Roman"/>
          <w:sz w:val="28"/>
          <w:szCs w:val="28"/>
        </w:rPr>
        <w:t xml:space="preserve"> [Текст] </w:t>
      </w:r>
      <w:r w:rsidR="000166D6">
        <w:rPr>
          <w:rFonts w:ascii="Times New Roman" w:eastAsia="Calibri" w:hAnsi="Times New Roman" w:cs="Times New Roman"/>
          <w:sz w:val="28"/>
          <w:szCs w:val="28"/>
        </w:rPr>
        <w:t xml:space="preserve">: </w:t>
      </w:r>
      <w:r w:rsidR="000166D6">
        <w:rPr>
          <w:rFonts w:ascii="Times New Roman" w:hAnsi="Times New Roman" w:cs="Times New Roman"/>
          <w:sz w:val="28"/>
          <w:szCs w:val="28"/>
        </w:rPr>
        <w:t xml:space="preserve">підручник </w:t>
      </w:r>
      <w:r w:rsidR="000166D6" w:rsidRPr="000166D6">
        <w:rPr>
          <w:rFonts w:ascii="Times New Roman" w:hAnsi="Times New Roman" w:cs="Times New Roman"/>
          <w:sz w:val="28"/>
          <w:szCs w:val="28"/>
          <w:lang w:val="ru-RU"/>
        </w:rPr>
        <w:t>/</w:t>
      </w:r>
      <w:r w:rsidR="008751F9">
        <w:rPr>
          <w:rFonts w:ascii="Times New Roman" w:hAnsi="Times New Roman" w:cs="Times New Roman"/>
          <w:sz w:val="28"/>
          <w:szCs w:val="28"/>
          <w:lang w:val="ru-RU"/>
        </w:rPr>
        <w:t xml:space="preserve"> </w:t>
      </w:r>
      <w:r w:rsidR="000166D6">
        <w:rPr>
          <w:rFonts w:ascii="Times New Roman" w:hAnsi="Times New Roman" w:cs="Times New Roman"/>
          <w:sz w:val="28"/>
          <w:szCs w:val="28"/>
        </w:rPr>
        <w:t xml:space="preserve">А. С. </w:t>
      </w:r>
      <w:r w:rsidR="000166D6" w:rsidRPr="000F6D3F">
        <w:rPr>
          <w:rFonts w:ascii="Times New Roman" w:hAnsi="Times New Roman" w:cs="Times New Roman"/>
          <w:sz w:val="28"/>
          <w:szCs w:val="28"/>
        </w:rPr>
        <w:t xml:space="preserve"> Б</w:t>
      </w:r>
      <w:r w:rsidR="000166D6">
        <w:rPr>
          <w:rFonts w:ascii="Times New Roman" w:hAnsi="Times New Roman" w:cs="Times New Roman"/>
          <w:color w:val="000000" w:themeColor="text1"/>
          <w:sz w:val="28"/>
          <w:szCs w:val="28"/>
        </w:rPr>
        <w:t>арабаш. – Красноярськ, Красноярський державний університет. – 1997. – 1094 с.</w:t>
      </w:r>
    </w:p>
    <w:p w:rsidR="00024F80" w:rsidRPr="000F6D3F" w:rsidRDefault="00024F80" w:rsidP="00FA7441">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lastRenderedPageBreak/>
        <w:t>Доказування в кримінальному процесі, книга V</w:t>
      </w:r>
      <w:r w:rsidR="00FA7441">
        <w:rPr>
          <w:rFonts w:ascii="Times New Roman" w:hAnsi="Times New Roman" w:cs="Times New Roman"/>
          <w:sz w:val="28"/>
          <w:szCs w:val="28"/>
        </w:rPr>
        <w:t xml:space="preserve"> [Текст] </w:t>
      </w:r>
      <w:r w:rsidR="00FA7441">
        <w:rPr>
          <w:rFonts w:ascii="Times New Roman" w:eastAsia="Calibri" w:hAnsi="Times New Roman" w:cs="Times New Roman"/>
          <w:sz w:val="28"/>
          <w:szCs w:val="28"/>
        </w:rPr>
        <w:t xml:space="preserve">: </w:t>
      </w:r>
      <w:r w:rsidR="00FA7441">
        <w:rPr>
          <w:rFonts w:ascii="Times New Roman" w:hAnsi="Times New Roman" w:cs="Times New Roman"/>
          <w:sz w:val="28"/>
          <w:szCs w:val="28"/>
        </w:rPr>
        <w:t xml:space="preserve">підручник </w:t>
      </w:r>
      <w:r w:rsidR="00FA7441" w:rsidRPr="000166D6">
        <w:rPr>
          <w:rFonts w:ascii="Times New Roman" w:hAnsi="Times New Roman" w:cs="Times New Roman"/>
          <w:sz w:val="28"/>
          <w:szCs w:val="28"/>
          <w:lang w:val="ru-RU"/>
        </w:rPr>
        <w:t>/</w:t>
      </w:r>
      <w:r w:rsidR="008751F9">
        <w:rPr>
          <w:rFonts w:ascii="Times New Roman" w:hAnsi="Times New Roman" w:cs="Times New Roman"/>
          <w:sz w:val="28"/>
          <w:szCs w:val="28"/>
          <w:lang w:val="ru-RU"/>
        </w:rPr>
        <w:t xml:space="preserve"> </w:t>
      </w:r>
      <w:r w:rsidR="00FA7441">
        <w:rPr>
          <w:rFonts w:ascii="Times New Roman" w:hAnsi="Times New Roman" w:cs="Times New Roman"/>
          <w:sz w:val="28"/>
          <w:szCs w:val="28"/>
        </w:rPr>
        <w:t xml:space="preserve">А. С. </w:t>
      </w:r>
      <w:r w:rsidR="00FA7441" w:rsidRPr="000F6D3F">
        <w:rPr>
          <w:rFonts w:ascii="Times New Roman" w:hAnsi="Times New Roman" w:cs="Times New Roman"/>
          <w:sz w:val="28"/>
          <w:szCs w:val="28"/>
        </w:rPr>
        <w:t xml:space="preserve"> Б</w:t>
      </w:r>
      <w:r w:rsidR="00FA7441">
        <w:rPr>
          <w:rFonts w:ascii="Times New Roman" w:hAnsi="Times New Roman" w:cs="Times New Roman"/>
          <w:color w:val="000000" w:themeColor="text1"/>
          <w:sz w:val="28"/>
          <w:szCs w:val="28"/>
        </w:rPr>
        <w:t>арабаш. – Красноярськ, Красноярський державний університет. – 1997. – 1094 с.</w:t>
      </w:r>
    </w:p>
    <w:p w:rsidR="00024F80" w:rsidRPr="00A37C10" w:rsidRDefault="00566B3A"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eastAsia="Calibri" w:hAnsi="Times New Roman" w:cs="Times New Roman"/>
          <w:sz w:val="28"/>
          <w:szCs w:val="28"/>
        </w:rPr>
        <w:t>Загальне документознавство</w:t>
      </w:r>
      <w:r w:rsidR="003161EF">
        <w:rPr>
          <w:rFonts w:ascii="Times New Roman" w:eastAsia="Calibri" w:hAnsi="Times New Roman" w:cs="Times New Roman"/>
          <w:sz w:val="28"/>
          <w:szCs w:val="28"/>
        </w:rPr>
        <w:t xml:space="preserve"> </w:t>
      </w:r>
      <w:r w:rsidR="003161EF">
        <w:rPr>
          <w:rFonts w:ascii="Times New Roman" w:hAnsi="Times New Roman" w:cs="Times New Roman"/>
          <w:sz w:val="28"/>
          <w:szCs w:val="28"/>
        </w:rPr>
        <w:t xml:space="preserve">[Текст] </w:t>
      </w:r>
      <w:r>
        <w:rPr>
          <w:rFonts w:ascii="Times New Roman" w:eastAsia="Calibri" w:hAnsi="Times New Roman" w:cs="Times New Roman"/>
          <w:sz w:val="28"/>
          <w:szCs w:val="28"/>
        </w:rPr>
        <w:t xml:space="preserve">: </w:t>
      </w:r>
      <w:r w:rsidR="00024F80" w:rsidRPr="000F6D3F">
        <w:rPr>
          <w:rFonts w:ascii="Times New Roman" w:eastAsia="Calibri" w:hAnsi="Times New Roman" w:cs="Times New Roman"/>
          <w:sz w:val="28"/>
          <w:szCs w:val="28"/>
        </w:rPr>
        <w:t>підручник</w:t>
      </w:r>
      <w:r>
        <w:rPr>
          <w:rFonts w:ascii="Times New Roman" w:eastAsia="Calibri" w:hAnsi="Times New Roman" w:cs="Times New Roman"/>
          <w:sz w:val="28"/>
          <w:szCs w:val="28"/>
        </w:rPr>
        <w:t xml:space="preserve"> </w:t>
      </w:r>
      <w:r w:rsidRPr="00566B3A">
        <w:rPr>
          <w:rFonts w:ascii="Times New Roman" w:eastAsia="Calibri" w:hAnsi="Times New Roman" w:cs="Times New Roman"/>
          <w:sz w:val="28"/>
          <w:szCs w:val="28"/>
          <w:lang w:val="ru-RU"/>
        </w:rPr>
        <w:t>/</w:t>
      </w:r>
      <w:r w:rsidR="008751F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Ю. І. Палеха, Н. А. Лемех</w:t>
      </w:r>
      <w:r w:rsidR="00976E7A">
        <w:rPr>
          <w:rFonts w:ascii="Times New Roman" w:hAnsi="Times New Roman" w:cs="Times New Roman"/>
          <w:sz w:val="28"/>
          <w:szCs w:val="28"/>
        </w:rPr>
        <w:t>.</w:t>
      </w:r>
      <w:r w:rsidR="00120930">
        <w:rPr>
          <w:rFonts w:ascii="Times New Roman" w:hAnsi="Times New Roman" w:cs="Times New Roman"/>
          <w:sz w:val="28"/>
          <w:szCs w:val="28"/>
        </w:rPr>
        <w:t xml:space="preserve"> ‒</w:t>
      </w:r>
      <w:r w:rsidR="00120930" w:rsidRPr="000D3094">
        <w:rPr>
          <w:rFonts w:ascii="Times New Roman" w:hAnsi="Times New Roman" w:cs="Times New Roman"/>
          <w:sz w:val="28"/>
          <w:szCs w:val="28"/>
        </w:rPr>
        <w:t xml:space="preserve"> К. : </w:t>
      </w:r>
      <w:r w:rsidR="00976E7A">
        <w:rPr>
          <w:rFonts w:ascii="Times New Roman" w:hAnsi="Times New Roman" w:cs="Times New Roman"/>
          <w:sz w:val="28"/>
          <w:szCs w:val="28"/>
        </w:rPr>
        <w:t xml:space="preserve"> Видавництво </w:t>
      </w:r>
      <w:r w:rsidR="00976E7A" w:rsidRPr="00976E7A">
        <w:rPr>
          <w:rFonts w:ascii="Times New Roman" w:hAnsi="Times New Roman" w:cs="Times New Roman"/>
          <w:sz w:val="28"/>
          <w:szCs w:val="28"/>
          <w:lang w:val="ru-RU"/>
        </w:rPr>
        <w:t>“</w:t>
      </w:r>
      <w:r w:rsidR="00976E7A">
        <w:rPr>
          <w:rFonts w:ascii="Times New Roman" w:hAnsi="Times New Roman" w:cs="Times New Roman"/>
          <w:sz w:val="28"/>
          <w:szCs w:val="28"/>
        </w:rPr>
        <w:t>Ліра-К</w:t>
      </w:r>
      <w:r w:rsidR="00976E7A" w:rsidRPr="00976E7A">
        <w:rPr>
          <w:rFonts w:ascii="Times New Roman" w:hAnsi="Times New Roman" w:cs="Times New Roman"/>
          <w:sz w:val="28"/>
          <w:szCs w:val="28"/>
          <w:lang w:val="ru-RU"/>
        </w:rPr>
        <w:t>”</w:t>
      </w:r>
      <w:r w:rsidR="003161EF">
        <w:rPr>
          <w:rFonts w:ascii="Times New Roman" w:hAnsi="Times New Roman" w:cs="Times New Roman"/>
          <w:sz w:val="28"/>
          <w:szCs w:val="28"/>
          <w:lang w:val="ru-RU"/>
        </w:rPr>
        <w:t xml:space="preserve">, </w:t>
      </w:r>
      <w:r w:rsidR="00DA4B9D">
        <w:rPr>
          <w:rFonts w:ascii="Times New Roman" w:hAnsi="Times New Roman" w:cs="Times New Roman"/>
          <w:sz w:val="28"/>
          <w:szCs w:val="28"/>
          <w:lang w:val="ru-RU"/>
        </w:rPr>
        <w:t>2008</w:t>
      </w:r>
      <w:r w:rsidR="00976E7A">
        <w:rPr>
          <w:rFonts w:ascii="Times New Roman" w:hAnsi="Times New Roman" w:cs="Times New Roman"/>
          <w:sz w:val="28"/>
          <w:szCs w:val="28"/>
          <w:lang w:val="ru-RU"/>
        </w:rPr>
        <w:t>. – 197 с.</w:t>
      </w:r>
    </w:p>
    <w:p w:rsidR="00A37C10" w:rsidRPr="000F6D3F" w:rsidRDefault="00A37C1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77776">
        <w:rPr>
          <w:rFonts w:ascii="Times New Roman" w:hAnsi="Times New Roman" w:cs="Times New Roman"/>
          <w:color w:val="000000" w:themeColor="text1"/>
          <w:sz w:val="28"/>
          <w:szCs w:val="28"/>
        </w:rPr>
        <w:t>Кримінальний процесуальний кодекс України</w:t>
      </w:r>
      <w:r w:rsidR="008751F9">
        <w:rPr>
          <w:rFonts w:ascii="Times New Roman" w:hAnsi="Times New Roman" w:cs="Times New Roman"/>
          <w:color w:val="000000" w:themeColor="text1"/>
          <w:sz w:val="28"/>
          <w:szCs w:val="28"/>
        </w:rPr>
        <w:t xml:space="preserve"> </w:t>
      </w:r>
      <w:r w:rsidRPr="00277776">
        <w:rPr>
          <w:rFonts w:ascii="Times New Roman" w:hAnsi="Times New Roman" w:cs="Times New Roman"/>
          <w:color w:val="000000" w:themeColor="text1"/>
          <w:sz w:val="28"/>
          <w:szCs w:val="28"/>
        </w:rPr>
        <w:t>: науково-практичний коментар</w:t>
      </w:r>
      <w:r w:rsidRPr="000D3094">
        <w:rPr>
          <w:rFonts w:ascii="Times New Roman" w:hAnsi="Times New Roman" w:cs="Times New Roman"/>
          <w:sz w:val="28"/>
          <w:szCs w:val="28"/>
        </w:rPr>
        <w:t xml:space="preserve">: у 2 т. </w:t>
      </w:r>
      <w:r>
        <w:rPr>
          <w:rFonts w:ascii="Times New Roman" w:hAnsi="Times New Roman" w:cs="Times New Roman"/>
          <w:sz w:val="28"/>
          <w:szCs w:val="28"/>
        </w:rPr>
        <w:t xml:space="preserve"> / </w:t>
      </w:r>
      <w:r w:rsidRPr="000D3094">
        <w:rPr>
          <w:rFonts w:ascii="Times New Roman" w:hAnsi="Times New Roman" w:cs="Times New Roman"/>
          <w:sz w:val="28"/>
          <w:szCs w:val="28"/>
        </w:rPr>
        <w:t xml:space="preserve">О. М. Бандурка, Є. М. Блажівський, Є. П. Бурдоль </w:t>
      </w:r>
      <w:r w:rsidRPr="001A65FF">
        <w:rPr>
          <w:rFonts w:ascii="Times New Roman" w:hAnsi="Times New Roman" w:cs="Times New Roman"/>
          <w:sz w:val="28"/>
          <w:szCs w:val="28"/>
          <w:lang w:val="ru-RU"/>
        </w:rPr>
        <w:t>[</w:t>
      </w:r>
      <w:r w:rsidRPr="000D3094">
        <w:rPr>
          <w:rFonts w:ascii="Times New Roman" w:hAnsi="Times New Roman" w:cs="Times New Roman"/>
          <w:sz w:val="28"/>
          <w:szCs w:val="28"/>
        </w:rPr>
        <w:t>та ін.</w:t>
      </w:r>
      <w:r w:rsidRPr="001A65FF">
        <w:rPr>
          <w:rFonts w:ascii="Times New Roman" w:hAnsi="Times New Roman" w:cs="Times New Roman"/>
          <w:sz w:val="28"/>
          <w:szCs w:val="28"/>
          <w:lang w:val="ru-RU"/>
        </w:rPr>
        <w:t xml:space="preserve">] </w:t>
      </w:r>
      <w:r w:rsidRPr="000D3094">
        <w:rPr>
          <w:rFonts w:ascii="Times New Roman" w:hAnsi="Times New Roman" w:cs="Times New Roman"/>
          <w:sz w:val="28"/>
          <w:szCs w:val="28"/>
        </w:rPr>
        <w:t xml:space="preserve">; за заг. ред. В. Я. Тація, В. П. Пшонки, А. В. Портнова. </w:t>
      </w:r>
      <w:r>
        <w:rPr>
          <w:rFonts w:ascii="Times New Roman" w:hAnsi="Times New Roman" w:cs="Times New Roman"/>
          <w:sz w:val="28"/>
          <w:szCs w:val="28"/>
        </w:rPr>
        <w:t>–</w:t>
      </w:r>
      <w:r w:rsidRPr="000D3094">
        <w:rPr>
          <w:rFonts w:ascii="Times New Roman" w:hAnsi="Times New Roman" w:cs="Times New Roman"/>
          <w:sz w:val="28"/>
          <w:szCs w:val="28"/>
        </w:rPr>
        <w:t xml:space="preserve"> X.</w:t>
      </w:r>
      <w:r>
        <w:rPr>
          <w:rFonts w:ascii="Times New Roman" w:hAnsi="Times New Roman" w:cs="Times New Roman"/>
          <w:sz w:val="28"/>
          <w:szCs w:val="28"/>
        </w:rPr>
        <w:t xml:space="preserve"> </w:t>
      </w:r>
      <w:r w:rsidRPr="000D3094">
        <w:rPr>
          <w:rFonts w:ascii="Times New Roman" w:hAnsi="Times New Roman" w:cs="Times New Roman"/>
          <w:sz w:val="28"/>
          <w:szCs w:val="28"/>
        </w:rPr>
        <w:t>: Право, 2012. – 768с.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eastAsia="Calibri" w:hAnsi="Times New Roman" w:cs="Times New Roman"/>
          <w:sz w:val="28"/>
          <w:szCs w:val="28"/>
        </w:rPr>
        <w:t>Кримінальний процесуальний кодекс України</w:t>
      </w:r>
      <w:r w:rsidR="008751F9">
        <w:rPr>
          <w:rFonts w:ascii="Times New Roman" w:eastAsia="Calibri" w:hAnsi="Times New Roman" w:cs="Times New Roman"/>
          <w:sz w:val="28"/>
          <w:szCs w:val="28"/>
        </w:rPr>
        <w:t xml:space="preserve"> </w:t>
      </w:r>
      <w:r w:rsidRPr="000F6D3F">
        <w:rPr>
          <w:rFonts w:ascii="Times New Roman" w:eastAsia="Calibri" w:hAnsi="Times New Roman" w:cs="Times New Roman"/>
          <w:sz w:val="28"/>
          <w:szCs w:val="28"/>
        </w:rPr>
        <w:t>: науково-практичний коментар /</w:t>
      </w:r>
      <w:r w:rsidR="00A37C10">
        <w:rPr>
          <w:rFonts w:ascii="Times New Roman" w:eastAsia="Calibri" w:hAnsi="Times New Roman" w:cs="Times New Roman"/>
          <w:sz w:val="28"/>
          <w:szCs w:val="28"/>
        </w:rPr>
        <w:t xml:space="preserve"> С. В. Ківалов</w:t>
      </w:r>
      <w:r w:rsidRPr="000F6D3F">
        <w:rPr>
          <w:rFonts w:ascii="Times New Roman" w:eastAsia="Calibri" w:hAnsi="Times New Roman" w:cs="Times New Roman"/>
          <w:sz w:val="28"/>
          <w:szCs w:val="28"/>
        </w:rPr>
        <w:t xml:space="preserve">, </w:t>
      </w:r>
      <w:r w:rsidR="00A37C10">
        <w:rPr>
          <w:rFonts w:ascii="Times New Roman" w:eastAsia="Calibri" w:hAnsi="Times New Roman" w:cs="Times New Roman"/>
          <w:sz w:val="28"/>
          <w:szCs w:val="28"/>
        </w:rPr>
        <w:t>С. М. Міщенко</w:t>
      </w:r>
      <w:r w:rsidRPr="000F6D3F">
        <w:rPr>
          <w:rFonts w:ascii="Times New Roman" w:eastAsia="Calibri" w:hAnsi="Times New Roman" w:cs="Times New Roman"/>
          <w:sz w:val="28"/>
          <w:szCs w:val="28"/>
        </w:rPr>
        <w:t>,</w:t>
      </w:r>
      <w:r w:rsidR="00A37C10">
        <w:rPr>
          <w:rFonts w:ascii="Times New Roman" w:eastAsia="Calibri" w:hAnsi="Times New Roman" w:cs="Times New Roman"/>
          <w:sz w:val="28"/>
          <w:szCs w:val="28"/>
        </w:rPr>
        <w:t xml:space="preserve"> В. О.</w:t>
      </w:r>
      <w:r w:rsidRPr="000F6D3F">
        <w:rPr>
          <w:rFonts w:ascii="Times New Roman" w:eastAsia="Calibri" w:hAnsi="Times New Roman" w:cs="Times New Roman"/>
          <w:sz w:val="28"/>
          <w:szCs w:val="28"/>
        </w:rPr>
        <w:t xml:space="preserve"> Захарченко</w:t>
      </w:r>
      <w:r w:rsidR="00A37C10">
        <w:rPr>
          <w:rFonts w:ascii="Times New Roman" w:eastAsia="Calibri" w:hAnsi="Times New Roman" w:cs="Times New Roman"/>
          <w:sz w:val="28"/>
          <w:szCs w:val="28"/>
        </w:rPr>
        <w:t>. – Х.</w:t>
      </w:r>
      <w:r w:rsidR="008751F9">
        <w:rPr>
          <w:rFonts w:ascii="Times New Roman" w:eastAsia="Calibri" w:hAnsi="Times New Roman" w:cs="Times New Roman"/>
          <w:sz w:val="28"/>
          <w:szCs w:val="28"/>
        </w:rPr>
        <w:t xml:space="preserve"> </w:t>
      </w:r>
      <w:r w:rsidR="00A37C10">
        <w:rPr>
          <w:rFonts w:ascii="Times New Roman" w:eastAsia="Calibri" w:hAnsi="Times New Roman" w:cs="Times New Roman"/>
          <w:sz w:val="28"/>
          <w:szCs w:val="28"/>
        </w:rPr>
        <w:t>: Одіссея, 2013. – 1104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eastAsia="Calibri" w:hAnsi="Times New Roman" w:cs="Times New Roman"/>
          <w:sz w:val="28"/>
          <w:szCs w:val="28"/>
        </w:rPr>
        <w:t>Кримінальний процесуальний кодекс України</w:t>
      </w:r>
      <w:r w:rsidR="008751F9">
        <w:rPr>
          <w:rFonts w:ascii="Times New Roman" w:eastAsia="Calibri" w:hAnsi="Times New Roman" w:cs="Times New Roman"/>
          <w:sz w:val="28"/>
          <w:szCs w:val="28"/>
        </w:rPr>
        <w:t xml:space="preserve"> </w:t>
      </w:r>
      <w:r w:rsidRPr="000F6D3F">
        <w:rPr>
          <w:rFonts w:ascii="Times New Roman" w:eastAsia="Calibri" w:hAnsi="Times New Roman" w:cs="Times New Roman"/>
          <w:sz w:val="28"/>
          <w:szCs w:val="28"/>
        </w:rPr>
        <w:t xml:space="preserve">: науково-практичний коментар / </w:t>
      </w:r>
      <w:r w:rsidR="00120930">
        <w:rPr>
          <w:rFonts w:ascii="Times New Roman" w:eastAsia="Calibri" w:hAnsi="Times New Roman" w:cs="Times New Roman"/>
          <w:sz w:val="28"/>
          <w:szCs w:val="28"/>
        </w:rPr>
        <w:t>А.</w:t>
      </w:r>
      <w:r w:rsidR="00A37C10">
        <w:rPr>
          <w:rFonts w:ascii="Times New Roman" w:eastAsia="Calibri" w:hAnsi="Times New Roman" w:cs="Times New Roman"/>
          <w:sz w:val="28"/>
          <w:szCs w:val="28"/>
        </w:rPr>
        <w:t xml:space="preserve"> П. Гетьман. – Х.</w:t>
      </w:r>
      <w:r w:rsidR="008751F9">
        <w:rPr>
          <w:rFonts w:ascii="Times New Roman" w:eastAsia="Calibri" w:hAnsi="Times New Roman" w:cs="Times New Roman"/>
          <w:sz w:val="28"/>
          <w:szCs w:val="28"/>
        </w:rPr>
        <w:t xml:space="preserve"> </w:t>
      </w:r>
      <w:r w:rsidR="00A37C10">
        <w:rPr>
          <w:rFonts w:ascii="Times New Roman" w:eastAsia="Calibri" w:hAnsi="Times New Roman" w:cs="Times New Roman"/>
          <w:sz w:val="28"/>
          <w:szCs w:val="28"/>
        </w:rPr>
        <w:t xml:space="preserve">: Право, Національний університет </w:t>
      </w:r>
      <w:r w:rsidR="009962F2" w:rsidRPr="009962F2">
        <w:rPr>
          <w:rFonts w:ascii="Times New Roman" w:eastAsia="Calibri" w:hAnsi="Times New Roman" w:cs="Times New Roman"/>
          <w:sz w:val="28"/>
          <w:szCs w:val="28"/>
          <w:lang w:val="ru-RU"/>
        </w:rPr>
        <w:t>“</w:t>
      </w:r>
      <w:r w:rsidR="009962F2">
        <w:rPr>
          <w:rFonts w:ascii="Times New Roman" w:eastAsia="Calibri" w:hAnsi="Times New Roman" w:cs="Times New Roman"/>
          <w:sz w:val="28"/>
          <w:szCs w:val="28"/>
        </w:rPr>
        <w:t>Юридична академія України імені Ярослава Мудрого</w:t>
      </w:r>
      <w:r w:rsidR="009962F2" w:rsidRPr="009962F2">
        <w:rPr>
          <w:rFonts w:ascii="Times New Roman" w:eastAsia="Calibri" w:hAnsi="Times New Roman" w:cs="Times New Roman"/>
          <w:sz w:val="28"/>
          <w:szCs w:val="28"/>
          <w:lang w:val="ru-RU"/>
        </w:rPr>
        <w:t>”</w:t>
      </w:r>
      <w:r w:rsidR="009962F2">
        <w:rPr>
          <w:rFonts w:ascii="Times New Roman" w:eastAsia="Calibri" w:hAnsi="Times New Roman" w:cs="Times New Roman"/>
          <w:sz w:val="28"/>
          <w:szCs w:val="28"/>
          <w:lang w:val="ru-RU"/>
        </w:rPr>
        <w:t xml:space="preserve"> Національна академія правових наук України, 2012. – 681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eastAsia="Calibri" w:hAnsi="Times New Roman" w:cs="Times New Roman"/>
          <w:sz w:val="28"/>
          <w:szCs w:val="28"/>
        </w:rPr>
        <w:t>Кримінальний процесуальний кодекс України</w:t>
      </w:r>
      <w:r w:rsidR="008751F9">
        <w:rPr>
          <w:rFonts w:ascii="Times New Roman" w:eastAsia="Calibri" w:hAnsi="Times New Roman" w:cs="Times New Roman"/>
          <w:sz w:val="28"/>
          <w:szCs w:val="28"/>
        </w:rPr>
        <w:t xml:space="preserve"> </w:t>
      </w:r>
      <w:r w:rsidR="009962F2">
        <w:rPr>
          <w:rFonts w:ascii="Times New Roman" w:eastAsia="Calibri" w:hAnsi="Times New Roman" w:cs="Times New Roman"/>
          <w:sz w:val="28"/>
          <w:szCs w:val="28"/>
        </w:rPr>
        <w:t>: науково-практичний коментар / В. М. Тертишик. – К.</w:t>
      </w:r>
      <w:r w:rsidR="008751F9">
        <w:rPr>
          <w:rFonts w:ascii="Times New Roman" w:eastAsia="Calibri" w:hAnsi="Times New Roman" w:cs="Times New Roman"/>
          <w:sz w:val="28"/>
          <w:szCs w:val="28"/>
        </w:rPr>
        <w:t xml:space="preserve"> </w:t>
      </w:r>
      <w:r w:rsidR="009962F2">
        <w:rPr>
          <w:rFonts w:ascii="Times New Roman" w:eastAsia="Calibri" w:hAnsi="Times New Roman" w:cs="Times New Roman"/>
          <w:sz w:val="28"/>
          <w:szCs w:val="28"/>
        </w:rPr>
        <w:t>:</w:t>
      </w:r>
      <w:r w:rsidRPr="000F6D3F">
        <w:rPr>
          <w:rFonts w:ascii="Times New Roman" w:eastAsia="Calibri" w:hAnsi="Times New Roman" w:cs="Times New Roman"/>
          <w:sz w:val="28"/>
          <w:szCs w:val="28"/>
        </w:rPr>
        <w:t xml:space="preserve"> </w:t>
      </w:r>
      <w:r w:rsidR="009962F2">
        <w:rPr>
          <w:rFonts w:ascii="Times New Roman" w:hAnsi="Times New Roman" w:cs="Times New Roman"/>
          <w:sz w:val="28"/>
          <w:szCs w:val="28"/>
        </w:rPr>
        <w:t>Алерта, 2014. – 768 с</w:t>
      </w:r>
      <w:r w:rsidRPr="000F6D3F">
        <w:rPr>
          <w:rFonts w:ascii="Times New Roman" w:eastAsia="Calibri" w:hAnsi="Times New Roman" w:cs="Times New Roman"/>
          <w:sz w:val="28"/>
          <w:szCs w:val="28"/>
        </w:rPr>
        <w:t>.</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Криміналістика</w:t>
      </w:r>
      <w:r w:rsidR="009962F2">
        <w:rPr>
          <w:rFonts w:ascii="Times New Roman" w:hAnsi="Times New Roman" w:cs="Times New Roman"/>
          <w:sz w:val="28"/>
          <w:szCs w:val="28"/>
        </w:rPr>
        <w:t xml:space="preserve"> </w:t>
      </w:r>
      <w:r w:rsidR="009962F2" w:rsidRPr="000F6D3F">
        <w:rPr>
          <w:rFonts w:ascii="Times New Roman" w:hAnsi="Times New Roman" w:cs="Times New Roman"/>
          <w:sz w:val="28"/>
          <w:szCs w:val="28"/>
        </w:rPr>
        <w:t>[</w:t>
      </w:r>
      <w:r w:rsidR="009962F2">
        <w:rPr>
          <w:rFonts w:ascii="Times New Roman" w:hAnsi="Times New Roman" w:cs="Times New Roman"/>
          <w:sz w:val="28"/>
          <w:szCs w:val="28"/>
        </w:rPr>
        <w:t>Текст</w:t>
      </w:r>
      <w:r w:rsidR="009962F2" w:rsidRPr="000F6D3F">
        <w:rPr>
          <w:rFonts w:ascii="Times New Roman" w:hAnsi="Times New Roman" w:cs="Times New Roman"/>
          <w:sz w:val="28"/>
          <w:szCs w:val="28"/>
        </w:rPr>
        <w:t>]</w:t>
      </w:r>
      <w:r w:rsidR="009962F2">
        <w:rPr>
          <w:rFonts w:ascii="Times New Roman" w:hAnsi="Times New Roman" w:cs="Times New Roman"/>
          <w:sz w:val="28"/>
          <w:szCs w:val="28"/>
        </w:rPr>
        <w:t xml:space="preserve"> </w:t>
      </w:r>
      <w:r w:rsidR="00976E7A">
        <w:rPr>
          <w:rFonts w:ascii="Times New Roman" w:hAnsi="Times New Roman" w:cs="Times New Roman"/>
          <w:sz w:val="28"/>
          <w:szCs w:val="28"/>
        </w:rPr>
        <w:t>: підручник</w:t>
      </w:r>
      <w:r w:rsidR="00976E7A" w:rsidRPr="000340C3">
        <w:rPr>
          <w:rFonts w:ascii="Times New Roman" w:hAnsi="Times New Roman" w:cs="Times New Roman"/>
          <w:sz w:val="28"/>
          <w:szCs w:val="28"/>
        </w:rPr>
        <w:t xml:space="preserve"> / </w:t>
      </w:r>
      <w:r w:rsidR="00976E7A">
        <w:rPr>
          <w:rFonts w:ascii="Times New Roman" w:hAnsi="Times New Roman" w:cs="Times New Roman"/>
          <w:sz w:val="28"/>
          <w:szCs w:val="28"/>
        </w:rPr>
        <w:t>Т. В. Авер’янова</w:t>
      </w:r>
      <w:r w:rsidRPr="000F6D3F">
        <w:rPr>
          <w:rFonts w:ascii="Times New Roman" w:hAnsi="Times New Roman" w:cs="Times New Roman"/>
          <w:sz w:val="28"/>
          <w:szCs w:val="28"/>
        </w:rPr>
        <w:t>,</w:t>
      </w:r>
      <w:r w:rsidR="00976E7A">
        <w:rPr>
          <w:rFonts w:ascii="Times New Roman" w:hAnsi="Times New Roman" w:cs="Times New Roman"/>
          <w:sz w:val="28"/>
          <w:szCs w:val="28"/>
        </w:rPr>
        <w:t xml:space="preserve"> Р. С. Белкін</w:t>
      </w:r>
      <w:r w:rsidRPr="000F6D3F">
        <w:rPr>
          <w:rFonts w:ascii="Times New Roman" w:hAnsi="Times New Roman" w:cs="Times New Roman"/>
          <w:sz w:val="28"/>
          <w:szCs w:val="28"/>
        </w:rPr>
        <w:t>,</w:t>
      </w:r>
      <w:r w:rsidR="00976E7A">
        <w:rPr>
          <w:rFonts w:ascii="Times New Roman" w:hAnsi="Times New Roman" w:cs="Times New Roman"/>
          <w:sz w:val="28"/>
          <w:szCs w:val="28"/>
        </w:rPr>
        <w:t xml:space="preserve"> Ю. Г. Корухов</w:t>
      </w:r>
      <w:r w:rsidRPr="000F6D3F">
        <w:rPr>
          <w:rFonts w:ascii="Times New Roman" w:hAnsi="Times New Roman" w:cs="Times New Roman"/>
          <w:sz w:val="28"/>
          <w:szCs w:val="28"/>
        </w:rPr>
        <w:t>,</w:t>
      </w:r>
      <w:r w:rsidR="00976E7A">
        <w:rPr>
          <w:rFonts w:ascii="Times New Roman" w:hAnsi="Times New Roman" w:cs="Times New Roman"/>
          <w:sz w:val="28"/>
          <w:szCs w:val="28"/>
        </w:rPr>
        <w:t xml:space="preserve"> Е. Р. Російська</w:t>
      </w:r>
      <w:r w:rsidR="000340C3">
        <w:rPr>
          <w:rFonts w:ascii="Times New Roman" w:hAnsi="Times New Roman" w:cs="Times New Roman"/>
          <w:sz w:val="28"/>
          <w:szCs w:val="28"/>
        </w:rPr>
        <w:t xml:space="preserve"> </w:t>
      </w:r>
      <w:r w:rsidR="000340C3" w:rsidRPr="009962F2">
        <w:rPr>
          <w:rFonts w:ascii="Times New Roman" w:hAnsi="Times New Roman" w:cs="Times New Roman"/>
          <w:sz w:val="28"/>
          <w:szCs w:val="28"/>
        </w:rPr>
        <w:t>[</w:t>
      </w:r>
      <w:r w:rsidR="000340C3" w:rsidRPr="000340C3">
        <w:rPr>
          <w:rFonts w:ascii="Times New Roman" w:hAnsi="Times New Roman" w:cs="Times New Roman"/>
          <w:sz w:val="28"/>
          <w:szCs w:val="28"/>
        </w:rPr>
        <w:t>та ін</w:t>
      </w:r>
      <w:r w:rsidR="008751F9">
        <w:rPr>
          <w:rFonts w:ascii="Times New Roman" w:hAnsi="Times New Roman" w:cs="Times New Roman"/>
          <w:sz w:val="28"/>
          <w:szCs w:val="28"/>
        </w:rPr>
        <w:t>.</w:t>
      </w:r>
      <w:r w:rsidR="00976E7A">
        <w:rPr>
          <w:rFonts w:ascii="Times New Roman" w:hAnsi="Times New Roman" w:cs="Times New Roman"/>
          <w:sz w:val="28"/>
          <w:szCs w:val="28"/>
        </w:rPr>
        <w:t>]. –</w:t>
      </w:r>
      <w:r w:rsidR="009962F2">
        <w:rPr>
          <w:rFonts w:ascii="Times New Roman" w:hAnsi="Times New Roman" w:cs="Times New Roman"/>
          <w:sz w:val="28"/>
          <w:szCs w:val="28"/>
        </w:rPr>
        <w:t xml:space="preserve"> М.</w:t>
      </w:r>
      <w:r w:rsidR="008751F9">
        <w:rPr>
          <w:rFonts w:ascii="Times New Roman" w:hAnsi="Times New Roman" w:cs="Times New Roman"/>
          <w:sz w:val="28"/>
          <w:szCs w:val="28"/>
        </w:rPr>
        <w:t xml:space="preserve"> </w:t>
      </w:r>
      <w:r w:rsidR="009962F2">
        <w:rPr>
          <w:rFonts w:ascii="Times New Roman" w:hAnsi="Times New Roman" w:cs="Times New Roman"/>
          <w:sz w:val="28"/>
          <w:szCs w:val="28"/>
        </w:rPr>
        <w:t xml:space="preserve">: Норма, 2001. – 990 с. </w:t>
      </w:r>
      <w:r w:rsidR="00976E7A">
        <w:rPr>
          <w:rFonts w:ascii="Times New Roman" w:hAnsi="Times New Roman" w:cs="Times New Roman"/>
          <w:sz w:val="28"/>
          <w:szCs w:val="28"/>
        </w:rPr>
        <w:t xml:space="preserve"> </w:t>
      </w:r>
    </w:p>
    <w:p w:rsidR="00024F80" w:rsidRPr="000F6D3F" w:rsidRDefault="00976E7A"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Криміналістика</w:t>
      </w:r>
      <w:r w:rsidR="000340C3">
        <w:rPr>
          <w:rFonts w:ascii="Times New Roman" w:hAnsi="Times New Roman" w:cs="Times New Roman"/>
          <w:sz w:val="28"/>
          <w:szCs w:val="28"/>
        </w:rPr>
        <w:t xml:space="preserve"> </w:t>
      </w:r>
      <w:r w:rsidR="000340C3" w:rsidRPr="000F6D3F">
        <w:rPr>
          <w:rFonts w:ascii="Times New Roman" w:hAnsi="Times New Roman" w:cs="Times New Roman"/>
          <w:sz w:val="28"/>
          <w:szCs w:val="28"/>
        </w:rPr>
        <w:t>[</w:t>
      </w:r>
      <w:r w:rsidR="000340C3">
        <w:rPr>
          <w:rFonts w:ascii="Times New Roman" w:hAnsi="Times New Roman" w:cs="Times New Roman"/>
          <w:sz w:val="28"/>
          <w:szCs w:val="28"/>
        </w:rPr>
        <w:t>Текст</w:t>
      </w:r>
      <w:r w:rsidR="000340C3" w:rsidRPr="000F6D3F">
        <w:rPr>
          <w:rFonts w:ascii="Times New Roman" w:hAnsi="Times New Roman" w:cs="Times New Roman"/>
          <w:sz w:val="28"/>
          <w:szCs w:val="28"/>
        </w:rPr>
        <w:t>]</w:t>
      </w:r>
      <w:r w:rsidR="000340C3">
        <w:rPr>
          <w:rFonts w:ascii="Times New Roman" w:hAnsi="Times New Roman" w:cs="Times New Roman"/>
          <w:sz w:val="28"/>
          <w:szCs w:val="28"/>
        </w:rPr>
        <w:t xml:space="preserve"> </w:t>
      </w:r>
      <w:r>
        <w:rPr>
          <w:rFonts w:ascii="Times New Roman" w:hAnsi="Times New Roman" w:cs="Times New Roman"/>
          <w:sz w:val="28"/>
          <w:szCs w:val="28"/>
        </w:rPr>
        <w:t>:</w:t>
      </w:r>
      <w:r w:rsidR="00024F80" w:rsidRPr="000F6D3F">
        <w:rPr>
          <w:rFonts w:ascii="Times New Roman" w:hAnsi="Times New Roman" w:cs="Times New Roman"/>
          <w:sz w:val="28"/>
          <w:szCs w:val="28"/>
        </w:rPr>
        <w:t xml:space="preserve"> підручник</w:t>
      </w:r>
      <w:r>
        <w:rPr>
          <w:rFonts w:ascii="Times New Roman" w:hAnsi="Times New Roman" w:cs="Times New Roman"/>
          <w:sz w:val="28"/>
          <w:szCs w:val="28"/>
        </w:rPr>
        <w:t xml:space="preserve"> </w:t>
      </w:r>
      <w:r w:rsidRPr="009962F2">
        <w:rPr>
          <w:rFonts w:ascii="Times New Roman" w:hAnsi="Times New Roman" w:cs="Times New Roman"/>
          <w:sz w:val="28"/>
          <w:szCs w:val="28"/>
        </w:rPr>
        <w:t>/</w:t>
      </w:r>
      <w:r w:rsidR="00024F80" w:rsidRPr="000F6D3F">
        <w:rPr>
          <w:rFonts w:ascii="Times New Roman" w:hAnsi="Times New Roman" w:cs="Times New Roman"/>
          <w:sz w:val="28"/>
          <w:szCs w:val="28"/>
        </w:rPr>
        <w:t xml:space="preserve"> </w:t>
      </w:r>
      <w:r w:rsidR="000340C3">
        <w:rPr>
          <w:rFonts w:ascii="Times New Roman" w:hAnsi="Times New Roman" w:cs="Times New Roman"/>
          <w:sz w:val="28"/>
          <w:szCs w:val="28"/>
        </w:rPr>
        <w:t xml:space="preserve">Л. Н. Вікторова, Л. Г. Горшенін, В. В. Граник, І. Ф. </w:t>
      </w:r>
      <w:r w:rsidR="000340C3" w:rsidRPr="000340C3">
        <w:rPr>
          <w:rFonts w:ascii="Times New Roman" w:hAnsi="Times New Roman" w:cs="Times New Roman"/>
          <w:sz w:val="28"/>
          <w:szCs w:val="28"/>
        </w:rPr>
        <w:t xml:space="preserve">Демидов </w:t>
      </w:r>
      <w:r w:rsidR="000340C3" w:rsidRPr="009962F2">
        <w:rPr>
          <w:rFonts w:ascii="Times New Roman" w:hAnsi="Times New Roman" w:cs="Times New Roman"/>
          <w:sz w:val="28"/>
          <w:szCs w:val="28"/>
        </w:rPr>
        <w:t>[</w:t>
      </w:r>
      <w:r w:rsidR="000340C3" w:rsidRPr="000340C3">
        <w:rPr>
          <w:rFonts w:ascii="Times New Roman" w:hAnsi="Times New Roman" w:cs="Times New Roman"/>
          <w:sz w:val="28"/>
          <w:szCs w:val="28"/>
        </w:rPr>
        <w:t>та ін.</w:t>
      </w:r>
      <w:r w:rsidR="000340C3" w:rsidRPr="009962F2">
        <w:rPr>
          <w:rFonts w:ascii="Times New Roman" w:hAnsi="Times New Roman" w:cs="Times New Roman"/>
          <w:sz w:val="28"/>
          <w:szCs w:val="28"/>
        </w:rPr>
        <w:t>] ;</w:t>
      </w:r>
      <w:r w:rsidR="000340C3" w:rsidRPr="00B10BBA">
        <w:rPr>
          <w:sz w:val="28"/>
          <w:szCs w:val="28"/>
        </w:rPr>
        <w:t xml:space="preserve"> </w:t>
      </w:r>
      <w:r w:rsidR="000340C3">
        <w:rPr>
          <w:sz w:val="28"/>
          <w:szCs w:val="28"/>
        </w:rPr>
        <w:t>з</w:t>
      </w:r>
      <w:r w:rsidR="00120930">
        <w:rPr>
          <w:rFonts w:ascii="Times New Roman" w:hAnsi="Times New Roman" w:cs="Times New Roman"/>
          <w:sz w:val="28"/>
          <w:szCs w:val="28"/>
        </w:rPr>
        <w:t xml:space="preserve">а ред. </w:t>
      </w:r>
      <w:r w:rsidRPr="000F6D3F">
        <w:rPr>
          <w:rFonts w:ascii="Times New Roman" w:hAnsi="Times New Roman" w:cs="Times New Roman"/>
          <w:sz w:val="28"/>
          <w:szCs w:val="28"/>
        </w:rPr>
        <w:t xml:space="preserve">О. П. </w:t>
      </w:r>
      <w:r w:rsidRPr="009962F2">
        <w:rPr>
          <w:rFonts w:ascii="Times New Roman" w:hAnsi="Times New Roman" w:cs="Times New Roman"/>
          <w:sz w:val="28"/>
          <w:szCs w:val="28"/>
        </w:rPr>
        <w:t xml:space="preserve"> </w:t>
      </w:r>
      <w:r w:rsidR="000340C3">
        <w:rPr>
          <w:rFonts w:ascii="Times New Roman" w:hAnsi="Times New Roman" w:cs="Times New Roman"/>
          <w:sz w:val="28"/>
          <w:szCs w:val="28"/>
        </w:rPr>
        <w:t xml:space="preserve">Іщенко. </w:t>
      </w:r>
      <w:r w:rsidR="00024F80" w:rsidRPr="000F6D3F">
        <w:rPr>
          <w:rFonts w:ascii="Times New Roman" w:hAnsi="Times New Roman" w:cs="Times New Roman"/>
          <w:sz w:val="28"/>
          <w:szCs w:val="28"/>
        </w:rPr>
        <w:t>–</w:t>
      </w:r>
      <w:r w:rsidR="008751F9">
        <w:rPr>
          <w:rFonts w:ascii="Times New Roman" w:hAnsi="Times New Roman" w:cs="Times New Roman"/>
          <w:sz w:val="28"/>
          <w:szCs w:val="28"/>
        </w:rPr>
        <w:t xml:space="preserve"> М. </w:t>
      </w:r>
      <w:r w:rsidR="000340C3">
        <w:rPr>
          <w:rFonts w:ascii="Times New Roman" w:hAnsi="Times New Roman" w:cs="Times New Roman"/>
          <w:sz w:val="28"/>
          <w:szCs w:val="28"/>
        </w:rPr>
        <w:t xml:space="preserve">: </w:t>
      </w:r>
      <w:r w:rsidR="000340C3" w:rsidRPr="000340C3">
        <w:rPr>
          <w:rFonts w:ascii="Times New Roman" w:hAnsi="Times New Roman" w:cs="Times New Roman"/>
          <w:color w:val="000000"/>
          <w:sz w:val="28"/>
          <w:szCs w:val="28"/>
        </w:rPr>
        <w:t>Юристъ</w:t>
      </w:r>
      <w:r w:rsidR="000340C3">
        <w:rPr>
          <w:rFonts w:ascii="Times New Roman" w:hAnsi="Times New Roman" w:cs="Times New Roman"/>
          <w:color w:val="000000"/>
          <w:sz w:val="28"/>
          <w:szCs w:val="28"/>
        </w:rPr>
        <w:t xml:space="preserve">, </w:t>
      </w:r>
      <w:r w:rsidR="000340C3">
        <w:rPr>
          <w:rFonts w:ascii="Times New Roman" w:hAnsi="Times New Roman" w:cs="Times New Roman"/>
          <w:sz w:val="28"/>
          <w:szCs w:val="28"/>
        </w:rPr>
        <w:t>2000</w:t>
      </w:r>
      <w:r>
        <w:rPr>
          <w:rFonts w:ascii="Times New Roman" w:hAnsi="Times New Roman" w:cs="Times New Roman"/>
          <w:sz w:val="28"/>
          <w:szCs w:val="28"/>
        </w:rPr>
        <w:t>. – 376 с.</w:t>
      </w:r>
    </w:p>
    <w:p w:rsidR="00120930" w:rsidRDefault="00A55EEF"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Кримінальний процес [Текст] </w:t>
      </w:r>
      <w:r w:rsidR="00120930" w:rsidRPr="000D3094">
        <w:rPr>
          <w:rFonts w:ascii="Times New Roman" w:hAnsi="Times New Roman" w:cs="Times New Roman"/>
          <w:sz w:val="28"/>
          <w:szCs w:val="28"/>
        </w:rPr>
        <w:t>: підручник</w:t>
      </w:r>
      <w:r w:rsidR="00120930">
        <w:rPr>
          <w:rFonts w:ascii="Times New Roman" w:hAnsi="Times New Roman" w:cs="Times New Roman"/>
          <w:sz w:val="28"/>
          <w:szCs w:val="28"/>
          <w:lang w:val="ru-RU"/>
        </w:rPr>
        <w:t xml:space="preserve"> </w:t>
      </w:r>
      <w:r w:rsidR="00120930" w:rsidRPr="000D3094">
        <w:rPr>
          <w:rFonts w:ascii="Times New Roman" w:hAnsi="Times New Roman" w:cs="Times New Roman"/>
          <w:sz w:val="28"/>
          <w:szCs w:val="28"/>
        </w:rPr>
        <w:t xml:space="preserve"> / За заг. ред. В. В. Коваленка, Л. Д. Удалової, Д. П. П</w:t>
      </w:r>
      <w:r w:rsidR="00120930">
        <w:rPr>
          <w:rFonts w:ascii="Times New Roman" w:hAnsi="Times New Roman" w:cs="Times New Roman"/>
          <w:sz w:val="28"/>
          <w:szCs w:val="28"/>
        </w:rPr>
        <w:t>исьменного. ‒</w:t>
      </w:r>
      <w:r w:rsidR="008751F9">
        <w:rPr>
          <w:rFonts w:ascii="Times New Roman" w:hAnsi="Times New Roman" w:cs="Times New Roman"/>
          <w:sz w:val="28"/>
          <w:szCs w:val="28"/>
        </w:rPr>
        <w:t xml:space="preserve"> К. </w:t>
      </w:r>
      <w:r w:rsidR="00120930" w:rsidRPr="000D3094">
        <w:rPr>
          <w:rFonts w:ascii="Times New Roman" w:hAnsi="Times New Roman" w:cs="Times New Roman"/>
          <w:sz w:val="28"/>
          <w:szCs w:val="28"/>
        </w:rPr>
        <w:t>: Це</w:t>
      </w:r>
      <w:r w:rsidR="00120930">
        <w:rPr>
          <w:rFonts w:ascii="Times New Roman" w:hAnsi="Times New Roman" w:cs="Times New Roman"/>
          <w:sz w:val="28"/>
          <w:szCs w:val="28"/>
        </w:rPr>
        <w:t>нтр учбової літератури, 2013. ‒</w:t>
      </w:r>
      <w:r w:rsidR="00120930" w:rsidRPr="000D3094">
        <w:rPr>
          <w:rFonts w:ascii="Times New Roman" w:hAnsi="Times New Roman" w:cs="Times New Roman"/>
          <w:sz w:val="28"/>
          <w:szCs w:val="28"/>
        </w:rPr>
        <w:t xml:space="preserve"> 544 с.</w:t>
      </w:r>
    </w:p>
    <w:p w:rsidR="00024F80" w:rsidRPr="000F6D3F" w:rsidRDefault="0012093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Кримінальний процес України</w:t>
      </w:r>
      <w:r w:rsidR="00A55EEF">
        <w:rPr>
          <w:rFonts w:ascii="Times New Roman" w:hAnsi="Times New Roman" w:cs="Times New Roman"/>
          <w:sz w:val="28"/>
          <w:szCs w:val="28"/>
        </w:rPr>
        <w:t xml:space="preserve"> [Текст] </w:t>
      </w:r>
      <w:r>
        <w:rPr>
          <w:rFonts w:ascii="Times New Roman" w:hAnsi="Times New Roman" w:cs="Times New Roman"/>
          <w:sz w:val="28"/>
          <w:szCs w:val="28"/>
        </w:rPr>
        <w:t>: навчальний посібник</w:t>
      </w:r>
      <w:r w:rsidRPr="00120930">
        <w:rPr>
          <w:rFonts w:ascii="Times New Roman" w:hAnsi="Times New Roman" w:cs="Times New Roman"/>
          <w:sz w:val="28"/>
          <w:szCs w:val="28"/>
          <w:lang w:val="ru-RU"/>
        </w:rPr>
        <w:t xml:space="preserve"> /</w:t>
      </w:r>
      <w:r>
        <w:rPr>
          <w:rFonts w:ascii="Times New Roman" w:hAnsi="Times New Roman" w:cs="Times New Roman"/>
          <w:sz w:val="28"/>
          <w:szCs w:val="28"/>
        </w:rPr>
        <w:t xml:space="preserve"> А. В. </w:t>
      </w:r>
      <w:r w:rsidR="00A55EEF">
        <w:rPr>
          <w:rFonts w:ascii="Times New Roman" w:hAnsi="Times New Roman" w:cs="Times New Roman"/>
          <w:sz w:val="28"/>
          <w:szCs w:val="28"/>
        </w:rPr>
        <w:t>Молдован</w:t>
      </w:r>
      <w:r w:rsidRPr="00120930">
        <w:rPr>
          <w:rFonts w:ascii="Times New Roman" w:hAnsi="Times New Roman" w:cs="Times New Roman"/>
          <w:sz w:val="28"/>
          <w:szCs w:val="28"/>
        </w:rPr>
        <w:t>. – К.</w:t>
      </w:r>
      <w:r w:rsidR="008751F9">
        <w:rPr>
          <w:rFonts w:ascii="Times New Roman" w:hAnsi="Times New Roman" w:cs="Times New Roman"/>
          <w:sz w:val="28"/>
          <w:szCs w:val="28"/>
        </w:rPr>
        <w:t xml:space="preserve"> </w:t>
      </w:r>
      <w:r w:rsidRPr="00120930">
        <w:rPr>
          <w:rFonts w:ascii="Times New Roman" w:hAnsi="Times New Roman" w:cs="Times New Roman"/>
          <w:sz w:val="28"/>
          <w:szCs w:val="28"/>
        </w:rPr>
        <w:t>: ЦУЛ, 2010. – 352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lastRenderedPageBreak/>
        <w:t>Криміна</w:t>
      </w:r>
      <w:r w:rsidR="00120930">
        <w:rPr>
          <w:rFonts w:ascii="Times New Roman" w:hAnsi="Times New Roman" w:cs="Times New Roman"/>
          <w:sz w:val="28"/>
          <w:szCs w:val="28"/>
        </w:rPr>
        <w:t>льне процесуальне право України</w:t>
      </w:r>
      <w:r w:rsidR="00A55EEF">
        <w:rPr>
          <w:rFonts w:ascii="Times New Roman" w:hAnsi="Times New Roman" w:cs="Times New Roman"/>
          <w:sz w:val="28"/>
          <w:szCs w:val="28"/>
        </w:rPr>
        <w:t xml:space="preserve"> [Текст] </w:t>
      </w:r>
      <w:r w:rsidR="00120930">
        <w:rPr>
          <w:rFonts w:ascii="Times New Roman" w:hAnsi="Times New Roman" w:cs="Times New Roman"/>
          <w:sz w:val="28"/>
          <w:szCs w:val="28"/>
        </w:rPr>
        <w:t>:</w:t>
      </w:r>
      <w:r w:rsidRPr="000F6D3F">
        <w:rPr>
          <w:rFonts w:ascii="Times New Roman" w:hAnsi="Times New Roman" w:cs="Times New Roman"/>
          <w:sz w:val="28"/>
          <w:szCs w:val="28"/>
        </w:rPr>
        <w:t xml:space="preserve"> навчальний посібник</w:t>
      </w:r>
      <w:r w:rsidR="008751F9">
        <w:rPr>
          <w:rFonts w:ascii="Times New Roman" w:hAnsi="Times New Roman" w:cs="Times New Roman"/>
          <w:sz w:val="28"/>
          <w:szCs w:val="28"/>
        </w:rPr>
        <w:t xml:space="preserve"> </w:t>
      </w:r>
      <w:r w:rsidR="00120930" w:rsidRPr="00120930">
        <w:rPr>
          <w:rFonts w:ascii="Times New Roman" w:hAnsi="Times New Roman" w:cs="Times New Roman"/>
          <w:sz w:val="28"/>
          <w:szCs w:val="28"/>
          <w:lang w:val="ru-RU"/>
        </w:rPr>
        <w:t>/</w:t>
      </w:r>
      <w:r w:rsidR="008751F9">
        <w:rPr>
          <w:rFonts w:ascii="Times New Roman" w:hAnsi="Times New Roman" w:cs="Times New Roman"/>
          <w:sz w:val="28"/>
          <w:szCs w:val="28"/>
        </w:rPr>
        <w:t xml:space="preserve"> </w:t>
      </w:r>
      <w:r w:rsidR="00120930">
        <w:rPr>
          <w:rFonts w:ascii="Times New Roman" w:hAnsi="Times New Roman" w:cs="Times New Roman"/>
          <w:sz w:val="28"/>
          <w:szCs w:val="28"/>
        </w:rPr>
        <w:t>Ю. І. Азаров</w:t>
      </w:r>
      <w:r w:rsidRPr="000F6D3F">
        <w:rPr>
          <w:rFonts w:ascii="Times New Roman" w:hAnsi="Times New Roman" w:cs="Times New Roman"/>
          <w:sz w:val="28"/>
          <w:szCs w:val="28"/>
        </w:rPr>
        <w:t xml:space="preserve">, </w:t>
      </w:r>
      <w:r w:rsidR="00120930">
        <w:rPr>
          <w:rFonts w:ascii="Times New Roman" w:hAnsi="Times New Roman" w:cs="Times New Roman"/>
          <w:sz w:val="28"/>
          <w:szCs w:val="28"/>
        </w:rPr>
        <w:t xml:space="preserve">С. О. </w:t>
      </w:r>
      <w:r w:rsidRPr="000F6D3F">
        <w:rPr>
          <w:rFonts w:ascii="Times New Roman" w:hAnsi="Times New Roman" w:cs="Times New Roman"/>
          <w:sz w:val="28"/>
          <w:szCs w:val="28"/>
        </w:rPr>
        <w:t>Заїка,</w:t>
      </w:r>
      <w:r w:rsidR="00120930">
        <w:rPr>
          <w:rFonts w:ascii="Times New Roman" w:hAnsi="Times New Roman" w:cs="Times New Roman"/>
          <w:sz w:val="28"/>
          <w:szCs w:val="28"/>
        </w:rPr>
        <w:t xml:space="preserve"> В. Г. </w:t>
      </w:r>
      <w:r w:rsidR="00A55EEF">
        <w:rPr>
          <w:rFonts w:ascii="Times New Roman" w:hAnsi="Times New Roman" w:cs="Times New Roman"/>
          <w:sz w:val="28"/>
          <w:szCs w:val="28"/>
        </w:rPr>
        <w:t>Фатхутдінов</w:t>
      </w:r>
      <w:r w:rsidR="008751F9">
        <w:rPr>
          <w:rFonts w:ascii="Times New Roman" w:hAnsi="Times New Roman" w:cs="Times New Roman"/>
          <w:sz w:val="28"/>
          <w:szCs w:val="28"/>
        </w:rPr>
        <w:t>. –  К. :</w:t>
      </w:r>
      <w:r w:rsidRPr="000F6D3F">
        <w:rPr>
          <w:rFonts w:ascii="Times New Roman" w:hAnsi="Times New Roman" w:cs="Times New Roman"/>
          <w:sz w:val="28"/>
          <w:szCs w:val="28"/>
        </w:rPr>
        <w:t xml:space="preserve"> 2010. – 295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Кримінальний процес України у питаннях та відповідях</w:t>
      </w:r>
      <w:r w:rsidR="00A55EEF">
        <w:rPr>
          <w:rFonts w:ascii="Times New Roman" w:hAnsi="Times New Roman" w:cs="Times New Roman"/>
          <w:sz w:val="28"/>
          <w:szCs w:val="28"/>
        </w:rPr>
        <w:t xml:space="preserve"> [Текст] </w:t>
      </w:r>
      <w:r w:rsidR="00120930">
        <w:rPr>
          <w:rFonts w:ascii="Times New Roman" w:hAnsi="Times New Roman" w:cs="Times New Roman"/>
          <w:sz w:val="28"/>
          <w:szCs w:val="28"/>
        </w:rPr>
        <w:t xml:space="preserve">: </w:t>
      </w:r>
      <w:r w:rsidRPr="000F6D3F">
        <w:rPr>
          <w:rFonts w:ascii="Times New Roman" w:hAnsi="Times New Roman" w:cs="Times New Roman"/>
          <w:sz w:val="28"/>
          <w:szCs w:val="28"/>
        </w:rPr>
        <w:t xml:space="preserve"> навчальний посібник</w:t>
      </w:r>
      <w:r w:rsidR="00120930">
        <w:rPr>
          <w:rFonts w:ascii="Times New Roman" w:hAnsi="Times New Roman" w:cs="Times New Roman"/>
          <w:sz w:val="28"/>
          <w:szCs w:val="28"/>
        </w:rPr>
        <w:t xml:space="preserve"> </w:t>
      </w:r>
      <w:r w:rsidR="00120930" w:rsidRPr="00120930">
        <w:rPr>
          <w:rFonts w:ascii="Times New Roman" w:hAnsi="Times New Roman" w:cs="Times New Roman"/>
          <w:sz w:val="28"/>
          <w:szCs w:val="28"/>
          <w:lang w:val="ru-RU"/>
        </w:rPr>
        <w:t>/</w:t>
      </w:r>
      <w:r w:rsidR="00120930">
        <w:rPr>
          <w:rFonts w:ascii="Times New Roman" w:hAnsi="Times New Roman" w:cs="Times New Roman"/>
          <w:sz w:val="28"/>
          <w:szCs w:val="28"/>
          <w:lang w:val="ru-RU"/>
        </w:rPr>
        <w:t xml:space="preserve"> Л. Д.</w:t>
      </w:r>
      <w:r w:rsidR="00120930">
        <w:rPr>
          <w:rFonts w:ascii="Times New Roman" w:hAnsi="Times New Roman" w:cs="Times New Roman"/>
          <w:sz w:val="28"/>
          <w:szCs w:val="28"/>
        </w:rPr>
        <w:t xml:space="preserve"> Удалова, В. В. Рожнова</w:t>
      </w:r>
      <w:r w:rsidRPr="000F6D3F">
        <w:rPr>
          <w:rFonts w:ascii="Times New Roman" w:hAnsi="Times New Roman" w:cs="Times New Roman"/>
          <w:sz w:val="28"/>
          <w:szCs w:val="28"/>
        </w:rPr>
        <w:t xml:space="preserve">, </w:t>
      </w:r>
      <w:r w:rsidR="00120930">
        <w:rPr>
          <w:rFonts w:ascii="Times New Roman" w:hAnsi="Times New Roman" w:cs="Times New Roman"/>
          <w:sz w:val="28"/>
          <w:szCs w:val="28"/>
        </w:rPr>
        <w:t>Д. О. Савицький</w:t>
      </w:r>
      <w:r w:rsidRPr="000F6D3F">
        <w:rPr>
          <w:rFonts w:ascii="Times New Roman" w:hAnsi="Times New Roman" w:cs="Times New Roman"/>
          <w:sz w:val="28"/>
          <w:szCs w:val="28"/>
        </w:rPr>
        <w:t xml:space="preserve">, </w:t>
      </w:r>
      <w:r w:rsidR="00120930">
        <w:rPr>
          <w:rFonts w:ascii="Times New Roman" w:hAnsi="Times New Roman" w:cs="Times New Roman"/>
          <w:sz w:val="28"/>
          <w:szCs w:val="28"/>
        </w:rPr>
        <w:t xml:space="preserve">О. Ю. </w:t>
      </w:r>
      <w:r w:rsidRPr="000F6D3F">
        <w:rPr>
          <w:rFonts w:ascii="Times New Roman" w:hAnsi="Times New Roman" w:cs="Times New Roman"/>
          <w:sz w:val="28"/>
          <w:szCs w:val="28"/>
        </w:rPr>
        <w:t>Хабло</w:t>
      </w:r>
      <w:r w:rsidR="008751F9">
        <w:rPr>
          <w:rFonts w:ascii="Times New Roman" w:hAnsi="Times New Roman" w:cs="Times New Roman"/>
          <w:sz w:val="28"/>
          <w:szCs w:val="28"/>
        </w:rPr>
        <w:t xml:space="preserve">. – К. </w:t>
      </w:r>
      <w:r w:rsidR="00A55EEF">
        <w:rPr>
          <w:rFonts w:ascii="Times New Roman" w:hAnsi="Times New Roman" w:cs="Times New Roman"/>
          <w:sz w:val="28"/>
          <w:szCs w:val="28"/>
        </w:rPr>
        <w:t>:</w:t>
      </w:r>
      <w:r w:rsidR="00454D06">
        <w:rPr>
          <w:rFonts w:ascii="Times New Roman" w:hAnsi="Times New Roman" w:cs="Times New Roman"/>
          <w:sz w:val="28"/>
          <w:szCs w:val="28"/>
        </w:rPr>
        <w:t xml:space="preserve"> Центр учбової літератури,</w:t>
      </w:r>
      <w:r w:rsidR="00A55EEF">
        <w:rPr>
          <w:rFonts w:ascii="Times New Roman" w:hAnsi="Times New Roman" w:cs="Times New Roman"/>
          <w:sz w:val="28"/>
          <w:szCs w:val="28"/>
        </w:rPr>
        <w:t xml:space="preserve"> 2012</w:t>
      </w:r>
      <w:r w:rsidR="00120930">
        <w:rPr>
          <w:rFonts w:ascii="Times New Roman" w:hAnsi="Times New Roman" w:cs="Times New Roman"/>
          <w:sz w:val="28"/>
          <w:szCs w:val="28"/>
        </w:rPr>
        <w:t>. – 275 с.</w:t>
      </w:r>
    </w:p>
    <w:p w:rsidR="00024F80" w:rsidRPr="000F6D3F" w:rsidRDefault="005C784E"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iCs/>
          <w:sz w:val="28"/>
          <w:szCs w:val="28"/>
        </w:rPr>
        <w:t>Кримінальний процес</w:t>
      </w:r>
      <w:r w:rsidR="00A55EEF">
        <w:rPr>
          <w:rFonts w:ascii="Times New Roman" w:hAnsi="Times New Roman" w:cs="Times New Roman"/>
          <w:iCs/>
          <w:sz w:val="28"/>
          <w:szCs w:val="28"/>
        </w:rPr>
        <w:t xml:space="preserve"> </w:t>
      </w:r>
      <w:r w:rsidR="00A55EEF">
        <w:rPr>
          <w:rFonts w:ascii="Times New Roman" w:hAnsi="Times New Roman" w:cs="Times New Roman"/>
          <w:sz w:val="28"/>
          <w:szCs w:val="28"/>
        </w:rPr>
        <w:t xml:space="preserve">[Текст] </w:t>
      </w:r>
      <w:r>
        <w:rPr>
          <w:rFonts w:ascii="Times New Roman" w:hAnsi="Times New Roman" w:cs="Times New Roman"/>
          <w:iCs/>
          <w:sz w:val="28"/>
          <w:szCs w:val="28"/>
        </w:rPr>
        <w:t xml:space="preserve">: </w:t>
      </w:r>
      <w:r>
        <w:rPr>
          <w:rFonts w:ascii="Times New Roman" w:hAnsi="Times New Roman" w:cs="Times New Roman"/>
          <w:sz w:val="28"/>
          <w:szCs w:val="28"/>
        </w:rPr>
        <w:t xml:space="preserve">підручник </w:t>
      </w:r>
      <w:r w:rsidRPr="0012093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024F80" w:rsidRPr="000F6D3F">
        <w:rPr>
          <w:rFonts w:ascii="Times New Roman" w:hAnsi="Times New Roman" w:cs="Times New Roman"/>
          <w:sz w:val="28"/>
          <w:szCs w:val="28"/>
        </w:rPr>
        <w:t xml:space="preserve">А. </w:t>
      </w:r>
      <w:r w:rsidR="00A55EEF">
        <w:rPr>
          <w:rFonts w:ascii="Times New Roman" w:hAnsi="Times New Roman" w:cs="Times New Roman"/>
          <w:sz w:val="28"/>
          <w:szCs w:val="28"/>
        </w:rPr>
        <w:t>В. Смірнов, К. Б. Калиновський</w:t>
      </w:r>
      <w:r w:rsidR="00024F80" w:rsidRPr="000F6D3F">
        <w:rPr>
          <w:rFonts w:ascii="Times New Roman" w:hAnsi="Times New Roman" w:cs="Times New Roman"/>
          <w:sz w:val="28"/>
          <w:szCs w:val="28"/>
        </w:rPr>
        <w:t xml:space="preserve">. – </w:t>
      </w:r>
      <w:r w:rsidR="008751F9">
        <w:rPr>
          <w:rFonts w:ascii="Times New Roman" w:hAnsi="Times New Roman" w:cs="Times New Roman"/>
          <w:sz w:val="28"/>
          <w:szCs w:val="28"/>
        </w:rPr>
        <w:t xml:space="preserve">М. </w:t>
      </w:r>
      <w:r w:rsidR="00454D06">
        <w:rPr>
          <w:rFonts w:ascii="Times New Roman" w:hAnsi="Times New Roman" w:cs="Times New Roman"/>
          <w:sz w:val="28"/>
          <w:szCs w:val="28"/>
        </w:rPr>
        <w:t xml:space="preserve">: КноРус, </w:t>
      </w:r>
      <w:r w:rsidR="00A55EEF">
        <w:rPr>
          <w:rFonts w:ascii="Times New Roman" w:hAnsi="Times New Roman" w:cs="Times New Roman"/>
          <w:sz w:val="28"/>
          <w:szCs w:val="28"/>
        </w:rPr>
        <w:t>2008</w:t>
      </w:r>
      <w:r>
        <w:rPr>
          <w:rFonts w:ascii="Times New Roman" w:hAnsi="Times New Roman" w:cs="Times New Roman"/>
          <w:sz w:val="28"/>
          <w:szCs w:val="28"/>
        </w:rPr>
        <w:t>. – 702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eastAsia="TimesNewRomanPSMT" w:hAnsi="Times New Roman" w:cs="Times New Roman"/>
          <w:sz w:val="28"/>
          <w:szCs w:val="28"/>
        </w:rPr>
        <w:t>Кримінальне процесуальне право</w:t>
      </w:r>
      <w:r w:rsidR="00454D06">
        <w:rPr>
          <w:rFonts w:ascii="Times New Roman" w:eastAsia="TimesNewRomanPSMT" w:hAnsi="Times New Roman" w:cs="Times New Roman"/>
          <w:sz w:val="28"/>
          <w:szCs w:val="28"/>
        </w:rPr>
        <w:t xml:space="preserve"> </w:t>
      </w:r>
      <w:r w:rsidR="00454D06" w:rsidRPr="000F6D3F">
        <w:rPr>
          <w:rFonts w:ascii="Times New Roman" w:hAnsi="Times New Roman" w:cs="Times New Roman"/>
          <w:sz w:val="28"/>
          <w:szCs w:val="28"/>
        </w:rPr>
        <w:t>[Текст]</w:t>
      </w:r>
      <w:r w:rsidR="00454D06">
        <w:rPr>
          <w:rFonts w:ascii="Times New Roman" w:hAnsi="Times New Roman" w:cs="Times New Roman"/>
          <w:sz w:val="28"/>
          <w:szCs w:val="28"/>
        </w:rPr>
        <w:t xml:space="preserve"> </w:t>
      </w:r>
      <w:r w:rsidR="005C784E">
        <w:rPr>
          <w:rFonts w:ascii="Times New Roman" w:eastAsia="TimesNewRomanPSMT" w:hAnsi="Times New Roman" w:cs="Times New Roman"/>
          <w:sz w:val="28"/>
          <w:szCs w:val="28"/>
        </w:rPr>
        <w:t xml:space="preserve">: навчальний посібник </w:t>
      </w:r>
      <w:r w:rsidR="005C784E" w:rsidRPr="00120930">
        <w:rPr>
          <w:rFonts w:ascii="Times New Roman" w:hAnsi="Times New Roman" w:cs="Times New Roman"/>
          <w:sz w:val="28"/>
          <w:szCs w:val="28"/>
          <w:lang w:val="ru-RU"/>
        </w:rPr>
        <w:t>/</w:t>
      </w:r>
      <w:r w:rsidR="005C784E">
        <w:rPr>
          <w:rFonts w:ascii="Times New Roman" w:hAnsi="Times New Roman" w:cs="Times New Roman"/>
          <w:sz w:val="28"/>
          <w:szCs w:val="28"/>
          <w:lang w:val="ru-RU"/>
        </w:rPr>
        <w:t xml:space="preserve"> Л. М.</w:t>
      </w:r>
      <w:r w:rsidR="00454D06">
        <w:rPr>
          <w:rFonts w:ascii="Times New Roman" w:eastAsia="TimesNewRomanPSMT" w:hAnsi="Times New Roman" w:cs="Times New Roman"/>
          <w:sz w:val="28"/>
          <w:szCs w:val="28"/>
        </w:rPr>
        <w:t xml:space="preserve"> Лобойко</w:t>
      </w:r>
      <w:r w:rsidR="008751F9">
        <w:rPr>
          <w:rFonts w:ascii="Times New Roman" w:hAnsi="Times New Roman" w:cs="Times New Roman"/>
          <w:iCs/>
          <w:sz w:val="28"/>
          <w:szCs w:val="28"/>
        </w:rPr>
        <w:t xml:space="preserve">. – К. </w:t>
      </w:r>
      <w:r w:rsidR="005C784E">
        <w:rPr>
          <w:rFonts w:ascii="Times New Roman" w:hAnsi="Times New Roman" w:cs="Times New Roman"/>
          <w:iCs/>
          <w:sz w:val="28"/>
          <w:szCs w:val="28"/>
        </w:rPr>
        <w:t xml:space="preserve">: Істина, 2007. – </w:t>
      </w:r>
      <w:r w:rsidRPr="000F6D3F">
        <w:rPr>
          <w:rFonts w:ascii="Times New Roman" w:hAnsi="Times New Roman" w:cs="Times New Roman"/>
          <w:iCs/>
          <w:sz w:val="28"/>
          <w:szCs w:val="28"/>
        </w:rPr>
        <w:t>456</w:t>
      </w:r>
      <w:r w:rsidR="005C784E">
        <w:rPr>
          <w:rFonts w:ascii="Times New Roman" w:hAnsi="Times New Roman" w:cs="Times New Roman"/>
          <w:iCs/>
          <w:sz w:val="28"/>
          <w:szCs w:val="28"/>
        </w:rPr>
        <w:t xml:space="preserve"> </w:t>
      </w:r>
      <w:r w:rsidRPr="000F6D3F">
        <w:rPr>
          <w:rFonts w:ascii="Times New Roman" w:hAnsi="Times New Roman" w:cs="Times New Roman"/>
          <w:iCs/>
          <w:sz w:val="28"/>
          <w:szCs w:val="28"/>
        </w:rPr>
        <w:t>с.</w:t>
      </w:r>
    </w:p>
    <w:p w:rsidR="00024F80" w:rsidRPr="000F6D3F" w:rsidRDefault="005C784E"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Кримінальний процес</w:t>
      </w:r>
      <w:r w:rsidR="00965FCF">
        <w:rPr>
          <w:rFonts w:ascii="Times New Roman" w:hAnsi="Times New Roman" w:cs="Times New Roman"/>
          <w:sz w:val="28"/>
          <w:szCs w:val="28"/>
        </w:rPr>
        <w:t xml:space="preserve"> </w:t>
      </w:r>
      <w:r w:rsidR="00965FCF" w:rsidRPr="000F6D3F">
        <w:rPr>
          <w:rFonts w:ascii="Times New Roman" w:hAnsi="Times New Roman" w:cs="Times New Roman"/>
          <w:sz w:val="28"/>
          <w:szCs w:val="28"/>
        </w:rPr>
        <w:t>[Текст]</w:t>
      </w:r>
      <w:r w:rsidR="00965FCF">
        <w:rPr>
          <w:rFonts w:ascii="Times New Roman" w:hAnsi="Times New Roman" w:cs="Times New Roman"/>
          <w:sz w:val="28"/>
          <w:szCs w:val="28"/>
        </w:rPr>
        <w:t xml:space="preserve"> </w:t>
      </w:r>
      <w:r>
        <w:rPr>
          <w:rFonts w:ascii="Times New Roman" w:hAnsi="Times New Roman" w:cs="Times New Roman"/>
          <w:sz w:val="28"/>
          <w:szCs w:val="28"/>
        </w:rPr>
        <w:t xml:space="preserve">: підручник </w:t>
      </w:r>
      <w:r w:rsidRPr="00120930">
        <w:rPr>
          <w:rFonts w:ascii="Times New Roman" w:hAnsi="Times New Roman" w:cs="Times New Roman"/>
          <w:sz w:val="28"/>
          <w:szCs w:val="28"/>
          <w:lang w:val="ru-RU"/>
        </w:rPr>
        <w:t>/</w:t>
      </w:r>
      <w:r>
        <w:rPr>
          <w:rFonts w:ascii="Times New Roman" w:hAnsi="Times New Roman" w:cs="Times New Roman"/>
          <w:sz w:val="28"/>
          <w:szCs w:val="28"/>
          <w:lang w:val="ru-RU"/>
        </w:rPr>
        <w:t xml:space="preserve"> За заг. Ред. Ю. М.</w:t>
      </w:r>
      <w:r>
        <w:rPr>
          <w:rFonts w:ascii="Times New Roman" w:hAnsi="Times New Roman" w:cs="Times New Roman"/>
          <w:sz w:val="28"/>
          <w:szCs w:val="28"/>
        </w:rPr>
        <w:t xml:space="preserve">  Грошевого, В. Я. Тація</w:t>
      </w:r>
      <w:r w:rsidR="00024F80" w:rsidRPr="000F6D3F">
        <w:rPr>
          <w:rFonts w:ascii="Times New Roman" w:hAnsi="Times New Roman" w:cs="Times New Roman"/>
          <w:sz w:val="28"/>
          <w:szCs w:val="28"/>
        </w:rPr>
        <w:t xml:space="preserve">, </w:t>
      </w:r>
      <w:r w:rsidR="00965FCF">
        <w:rPr>
          <w:rFonts w:ascii="Times New Roman" w:hAnsi="Times New Roman" w:cs="Times New Roman"/>
          <w:sz w:val="28"/>
          <w:szCs w:val="28"/>
        </w:rPr>
        <w:t>А. Р. Туманянц, О. Г. Шило</w:t>
      </w:r>
      <w:r w:rsidR="00024F80" w:rsidRPr="000F6D3F">
        <w:rPr>
          <w:rFonts w:ascii="Times New Roman" w:hAnsi="Times New Roman" w:cs="Times New Roman"/>
          <w:sz w:val="28"/>
          <w:szCs w:val="28"/>
        </w:rPr>
        <w:t xml:space="preserve">. – </w:t>
      </w:r>
      <w:r w:rsidR="00965FCF">
        <w:rPr>
          <w:rFonts w:ascii="Times New Roman" w:hAnsi="Times New Roman" w:cs="Times New Roman"/>
          <w:sz w:val="28"/>
          <w:szCs w:val="28"/>
        </w:rPr>
        <w:t>Х</w:t>
      </w:r>
      <w:r w:rsidR="008751F9">
        <w:rPr>
          <w:rFonts w:ascii="Times New Roman" w:hAnsi="Times New Roman" w:cs="Times New Roman"/>
          <w:sz w:val="28"/>
          <w:szCs w:val="28"/>
        </w:rPr>
        <w:t xml:space="preserve">. </w:t>
      </w:r>
      <w:r w:rsidR="00965FCF">
        <w:rPr>
          <w:rFonts w:ascii="Times New Roman" w:hAnsi="Times New Roman" w:cs="Times New Roman"/>
          <w:sz w:val="28"/>
          <w:szCs w:val="28"/>
        </w:rPr>
        <w:t>: Право, 2013</w:t>
      </w:r>
      <w:r>
        <w:rPr>
          <w:rFonts w:ascii="Times New Roman" w:hAnsi="Times New Roman" w:cs="Times New Roman"/>
          <w:sz w:val="28"/>
          <w:szCs w:val="28"/>
        </w:rPr>
        <w:t>. – 823 с.</w:t>
      </w:r>
      <w:r w:rsidR="00024F80" w:rsidRPr="000F6D3F">
        <w:rPr>
          <w:rFonts w:ascii="Times New Roman" w:hAnsi="Times New Roman" w:cs="Times New Roman"/>
          <w:sz w:val="28"/>
          <w:szCs w:val="28"/>
        </w:rPr>
        <w:t xml:space="preserve"> </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Куриленко Д. Сутність та процесуальний статус ревізій й перевірок у кримінальному провадженні / Д. Куриленко  // Національний юридичний журнал: теорія та практика – 2015</w:t>
      </w:r>
      <w:r w:rsidR="008751F9">
        <w:rPr>
          <w:rFonts w:ascii="Times New Roman" w:hAnsi="Times New Roman" w:cs="Times New Roman"/>
          <w:sz w:val="28"/>
          <w:szCs w:val="28"/>
        </w:rPr>
        <w:t xml:space="preserve">. – С. </w:t>
      </w:r>
      <w:r w:rsidRPr="000F6D3F">
        <w:rPr>
          <w:rFonts w:ascii="Times New Roman" w:hAnsi="Times New Roman" w:cs="Times New Roman"/>
          <w:sz w:val="28"/>
          <w:szCs w:val="28"/>
        </w:rPr>
        <w:t>144-147</w:t>
      </w:r>
      <w:r w:rsidR="008751F9">
        <w:rPr>
          <w:rFonts w:ascii="Times New Roman" w:hAnsi="Times New Roman" w:cs="Times New Roman"/>
          <w:sz w:val="28"/>
          <w:szCs w:val="28"/>
        </w:rPr>
        <w:t>.</w:t>
      </w:r>
    </w:p>
    <w:p w:rsidR="00024F80"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Павлюк В. Значення матеріалів фотозйомки, звукозапису, відеозапису та інших носіїв інформації у кримінальном</w:t>
      </w:r>
      <w:r w:rsidR="00D65864">
        <w:rPr>
          <w:rFonts w:ascii="Times New Roman" w:hAnsi="Times New Roman" w:cs="Times New Roman"/>
          <w:sz w:val="28"/>
          <w:szCs w:val="28"/>
        </w:rPr>
        <w:t xml:space="preserve">у провадженні / В. Павлюк // </w:t>
      </w:r>
      <w:r w:rsidRPr="000F6D3F">
        <w:rPr>
          <w:rFonts w:ascii="Times New Roman" w:hAnsi="Times New Roman" w:cs="Times New Roman"/>
          <w:sz w:val="28"/>
          <w:szCs w:val="28"/>
        </w:rPr>
        <w:t>Національний юридичний жур</w:t>
      </w:r>
      <w:r w:rsidR="008751F9">
        <w:rPr>
          <w:rFonts w:ascii="Times New Roman" w:hAnsi="Times New Roman" w:cs="Times New Roman"/>
          <w:sz w:val="28"/>
          <w:szCs w:val="28"/>
        </w:rPr>
        <w:t>нал: теорія та практика – 2014. – С.</w:t>
      </w:r>
      <w:r w:rsidRPr="000F6D3F">
        <w:rPr>
          <w:rFonts w:ascii="Times New Roman" w:hAnsi="Times New Roman" w:cs="Times New Roman"/>
          <w:sz w:val="28"/>
          <w:szCs w:val="28"/>
        </w:rPr>
        <w:t xml:space="preserve"> 90-94</w:t>
      </w:r>
      <w:r w:rsidR="008751F9">
        <w:rPr>
          <w:rFonts w:ascii="Times New Roman" w:hAnsi="Times New Roman" w:cs="Times New Roman"/>
          <w:sz w:val="28"/>
          <w:szCs w:val="28"/>
        </w:rPr>
        <w:t>.</w:t>
      </w:r>
    </w:p>
    <w:p w:rsidR="00D65864" w:rsidRPr="005C784E" w:rsidRDefault="005C1CE6"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5C784E">
        <w:rPr>
          <w:rFonts w:ascii="Times New Roman" w:hAnsi="Times New Roman" w:cs="Times New Roman"/>
          <w:sz w:val="28"/>
          <w:szCs w:val="28"/>
        </w:rPr>
        <w:t>Паши</w:t>
      </w:r>
      <w:r w:rsidR="00D65864" w:rsidRPr="005C784E">
        <w:rPr>
          <w:rFonts w:ascii="Times New Roman" w:hAnsi="Times New Roman" w:cs="Times New Roman"/>
          <w:sz w:val="28"/>
          <w:szCs w:val="28"/>
        </w:rPr>
        <w:t xml:space="preserve">н С. А. Допустимість доказів / С. </w:t>
      </w:r>
      <w:r w:rsidR="00374452">
        <w:rPr>
          <w:rFonts w:ascii="Times New Roman" w:hAnsi="Times New Roman" w:cs="Times New Roman"/>
          <w:sz w:val="28"/>
          <w:szCs w:val="28"/>
        </w:rPr>
        <w:t xml:space="preserve">А. </w:t>
      </w:r>
      <w:r w:rsidR="00D65864" w:rsidRPr="005C784E">
        <w:rPr>
          <w:rFonts w:ascii="Times New Roman" w:hAnsi="Times New Roman" w:cs="Times New Roman"/>
          <w:sz w:val="28"/>
          <w:szCs w:val="28"/>
        </w:rPr>
        <w:t>П</w:t>
      </w:r>
      <w:r w:rsidRPr="005C784E">
        <w:rPr>
          <w:rFonts w:ascii="Times New Roman" w:hAnsi="Times New Roman" w:cs="Times New Roman"/>
          <w:sz w:val="28"/>
          <w:szCs w:val="28"/>
        </w:rPr>
        <w:t>аши</w:t>
      </w:r>
      <w:r w:rsidR="008751F9">
        <w:rPr>
          <w:rFonts w:ascii="Times New Roman" w:hAnsi="Times New Roman" w:cs="Times New Roman"/>
          <w:sz w:val="28"/>
          <w:szCs w:val="28"/>
        </w:rPr>
        <w:t>н // Російська юстиція. – 1993</w:t>
      </w:r>
      <w:r w:rsidR="00D65864" w:rsidRPr="005C784E">
        <w:rPr>
          <w:rFonts w:ascii="Times New Roman" w:hAnsi="Times New Roman" w:cs="Times New Roman"/>
          <w:sz w:val="28"/>
          <w:szCs w:val="28"/>
        </w:rPr>
        <w:t>. – № 7. – С.</w:t>
      </w:r>
      <w:r w:rsidRPr="005C784E">
        <w:rPr>
          <w:rFonts w:ascii="Times New Roman" w:hAnsi="Times New Roman" w:cs="Times New Roman"/>
          <w:sz w:val="28"/>
          <w:szCs w:val="28"/>
        </w:rPr>
        <w:t xml:space="preserve"> 130</w:t>
      </w:r>
      <w:r w:rsidR="008751F9">
        <w:rPr>
          <w:rFonts w:ascii="Times New Roman" w:hAnsi="Times New Roman" w:cs="Times New Roman"/>
          <w:sz w:val="28"/>
          <w:szCs w:val="28"/>
        </w:rPr>
        <w:t>.</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Поняття та ознаки кримінальних</w:t>
      </w:r>
      <w:r w:rsidR="005C784E">
        <w:rPr>
          <w:rFonts w:ascii="Times New Roman" w:hAnsi="Times New Roman" w:cs="Times New Roman"/>
          <w:sz w:val="28"/>
          <w:szCs w:val="28"/>
        </w:rPr>
        <w:t xml:space="preserve"> процесуальних доказів</w:t>
      </w:r>
      <w:r w:rsidR="005D68F3">
        <w:rPr>
          <w:rFonts w:ascii="Times New Roman" w:hAnsi="Times New Roman" w:cs="Times New Roman"/>
          <w:sz w:val="28"/>
          <w:szCs w:val="28"/>
        </w:rPr>
        <w:t xml:space="preserve"> </w:t>
      </w:r>
      <w:r w:rsidR="005D68F3" w:rsidRPr="00ED71D4">
        <w:rPr>
          <w:rFonts w:ascii="Times New Roman" w:hAnsi="Times New Roman" w:cs="Times New Roman"/>
          <w:sz w:val="28"/>
          <w:szCs w:val="28"/>
        </w:rPr>
        <w:t>[</w:t>
      </w:r>
      <w:r w:rsidR="005D68F3">
        <w:rPr>
          <w:rFonts w:ascii="Times New Roman" w:hAnsi="Times New Roman" w:cs="Times New Roman"/>
          <w:sz w:val="28"/>
          <w:szCs w:val="28"/>
        </w:rPr>
        <w:t>Текст</w:t>
      </w:r>
      <w:r w:rsidR="005D68F3" w:rsidRPr="00ED71D4">
        <w:rPr>
          <w:rFonts w:ascii="Times New Roman" w:hAnsi="Times New Roman" w:cs="Times New Roman"/>
          <w:sz w:val="28"/>
          <w:szCs w:val="28"/>
        </w:rPr>
        <w:t>]</w:t>
      </w:r>
      <w:r w:rsidR="005D68F3">
        <w:rPr>
          <w:rFonts w:ascii="Times New Roman" w:hAnsi="Times New Roman" w:cs="Times New Roman"/>
          <w:sz w:val="28"/>
          <w:szCs w:val="28"/>
        </w:rPr>
        <w:t xml:space="preserve"> </w:t>
      </w:r>
      <w:r w:rsidR="005C784E">
        <w:rPr>
          <w:rFonts w:ascii="Times New Roman" w:hAnsi="Times New Roman" w:cs="Times New Roman"/>
          <w:sz w:val="28"/>
          <w:szCs w:val="28"/>
        </w:rPr>
        <w:t xml:space="preserve">:  </w:t>
      </w:r>
      <w:r w:rsidR="005D68F3">
        <w:rPr>
          <w:rFonts w:ascii="Times New Roman" w:hAnsi="Times New Roman" w:cs="Times New Roman"/>
          <w:sz w:val="28"/>
          <w:szCs w:val="28"/>
        </w:rPr>
        <w:t>монографія</w:t>
      </w:r>
      <w:r w:rsidR="005C784E">
        <w:rPr>
          <w:rFonts w:ascii="Times New Roman" w:hAnsi="Times New Roman" w:cs="Times New Roman"/>
          <w:sz w:val="28"/>
          <w:szCs w:val="28"/>
        </w:rPr>
        <w:t xml:space="preserve"> / Р. В. </w:t>
      </w:r>
      <w:r w:rsidRPr="000F6D3F">
        <w:rPr>
          <w:rFonts w:ascii="Times New Roman" w:hAnsi="Times New Roman" w:cs="Times New Roman"/>
          <w:sz w:val="28"/>
          <w:szCs w:val="28"/>
        </w:rPr>
        <w:t>Костенко. –</w:t>
      </w:r>
      <w:r w:rsidR="005D68F3">
        <w:rPr>
          <w:rFonts w:ascii="Times New Roman" w:hAnsi="Times New Roman" w:cs="Times New Roman"/>
          <w:sz w:val="28"/>
          <w:szCs w:val="28"/>
        </w:rPr>
        <w:t xml:space="preserve"> М.</w:t>
      </w:r>
      <w:r w:rsidR="008751F9">
        <w:rPr>
          <w:rFonts w:ascii="Times New Roman" w:hAnsi="Times New Roman" w:cs="Times New Roman"/>
          <w:sz w:val="28"/>
          <w:szCs w:val="28"/>
        </w:rPr>
        <w:t xml:space="preserve"> </w:t>
      </w:r>
      <w:r w:rsidR="005D68F3">
        <w:rPr>
          <w:rFonts w:ascii="Times New Roman" w:hAnsi="Times New Roman" w:cs="Times New Roman"/>
          <w:sz w:val="28"/>
          <w:szCs w:val="28"/>
        </w:rPr>
        <w:t>: Юрлитинформ, 2006. – 240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Римське право</w:t>
      </w:r>
      <w:r w:rsidR="00374452">
        <w:rPr>
          <w:rFonts w:ascii="Times New Roman" w:hAnsi="Times New Roman" w:cs="Times New Roman"/>
          <w:sz w:val="28"/>
          <w:szCs w:val="28"/>
        </w:rPr>
        <w:t xml:space="preserve"> </w:t>
      </w:r>
      <w:r w:rsidR="00374452" w:rsidRPr="00ED71D4">
        <w:rPr>
          <w:rFonts w:ascii="Times New Roman" w:hAnsi="Times New Roman" w:cs="Times New Roman"/>
          <w:sz w:val="28"/>
          <w:szCs w:val="28"/>
        </w:rPr>
        <w:t>[</w:t>
      </w:r>
      <w:r w:rsidR="00374452">
        <w:rPr>
          <w:rFonts w:ascii="Times New Roman" w:hAnsi="Times New Roman" w:cs="Times New Roman"/>
          <w:sz w:val="28"/>
          <w:szCs w:val="28"/>
        </w:rPr>
        <w:t>Текст</w:t>
      </w:r>
      <w:r w:rsidR="00374452" w:rsidRPr="00ED71D4">
        <w:rPr>
          <w:rFonts w:ascii="Times New Roman" w:hAnsi="Times New Roman" w:cs="Times New Roman"/>
          <w:sz w:val="28"/>
          <w:szCs w:val="28"/>
        </w:rPr>
        <w:t>]</w:t>
      </w:r>
      <w:r w:rsidR="00374452">
        <w:rPr>
          <w:rFonts w:ascii="Times New Roman" w:hAnsi="Times New Roman" w:cs="Times New Roman"/>
          <w:sz w:val="28"/>
          <w:szCs w:val="28"/>
        </w:rPr>
        <w:t xml:space="preserve"> </w:t>
      </w:r>
      <w:r w:rsidR="005C784E">
        <w:rPr>
          <w:rFonts w:ascii="Times New Roman" w:hAnsi="Times New Roman" w:cs="Times New Roman"/>
          <w:sz w:val="28"/>
          <w:szCs w:val="28"/>
        </w:rPr>
        <w:t xml:space="preserve">: </w:t>
      </w:r>
      <w:r w:rsidRPr="000F6D3F">
        <w:rPr>
          <w:rFonts w:ascii="Times New Roman" w:hAnsi="Times New Roman" w:cs="Times New Roman"/>
          <w:sz w:val="28"/>
          <w:szCs w:val="28"/>
        </w:rPr>
        <w:t>навчальний посібник</w:t>
      </w:r>
      <w:r w:rsidR="005C784E">
        <w:rPr>
          <w:rFonts w:ascii="Times New Roman" w:hAnsi="Times New Roman" w:cs="Times New Roman"/>
          <w:sz w:val="28"/>
          <w:szCs w:val="28"/>
        </w:rPr>
        <w:t xml:space="preserve"> </w:t>
      </w:r>
      <w:r w:rsidR="005C784E" w:rsidRPr="005C784E">
        <w:rPr>
          <w:rFonts w:ascii="Times New Roman" w:hAnsi="Times New Roman" w:cs="Times New Roman"/>
          <w:sz w:val="28"/>
          <w:szCs w:val="28"/>
        </w:rPr>
        <w:t>/</w:t>
      </w:r>
      <w:r w:rsidR="005C784E">
        <w:rPr>
          <w:rFonts w:ascii="Times New Roman" w:hAnsi="Times New Roman" w:cs="Times New Roman"/>
          <w:sz w:val="28"/>
          <w:szCs w:val="28"/>
        </w:rPr>
        <w:t xml:space="preserve"> О. А.  Підопригора</w:t>
      </w:r>
      <w:r w:rsidRPr="000F6D3F">
        <w:rPr>
          <w:rFonts w:ascii="Times New Roman" w:hAnsi="Times New Roman" w:cs="Times New Roman"/>
          <w:sz w:val="28"/>
          <w:szCs w:val="28"/>
        </w:rPr>
        <w:t>,</w:t>
      </w:r>
      <w:r w:rsidR="005C784E">
        <w:rPr>
          <w:rFonts w:ascii="Times New Roman" w:hAnsi="Times New Roman" w:cs="Times New Roman"/>
          <w:sz w:val="28"/>
          <w:szCs w:val="28"/>
        </w:rPr>
        <w:t xml:space="preserve"> Є. О. Харитон</w:t>
      </w:r>
      <w:r w:rsidR="00374452">
        <w:rPr>
          <w:rFonts w:ascii="Times New Roman" w:hAnsi="Times New Roman" w:cs="Times New Roman"/>
          <w:sz w:val="28"/>
          <w:szCs w:val="28"/>
        </w:rPr>
        <w:t xml:space="preserve">ов. </w:t>
      </w:r>
      <w:r w:rsidRPr="005C784E">
        <w:rPr>
          <w:rFonts w:ascii="Times New Roman" w:hAnsi="Times New Roman" w:cs="Times New Roman"/>
          <w:sz w:val="28"/>
          <w:szCs w:val="28"/>
        </w:rPr>
        <w:t>–</w:t>
      </w:r>
      <w:r w:rsidR="005C784E">
        <w:rPr>
          <w:rFonts w:ascii="Times New Roman" w:hAnsi="Times New Roman" w:cs="Times New Roman"/>
          <w:sz w:val="28"/>
          <w:szCs w:val="28"/>
        </w:rPr>
        <w:t xml:space="preserve"> </w:t>
      </w:r>
      <w:r w:rsidR="005C784E" w:rsidRPr="005C784E">
        <w:rPr>
          <w:rFonts w:ascii="Times New Roman" w:hAnsi="Times New Roman" w:cs="Times New Roman"/>
          <w:sz w:val="28"/>
          <w:szCs w:val="28"/>
        </w:rPr>
        <w:t>К.</w:t>
      </w:r>
      <w:r w:rsidR="008751F9">
        <w:rPr>
          <w:rFonts w:ascii="Times New Roman" w:hAnsi="Times New Roman" w:cs="Times New Roman"/>
          <w:sz w:val="28"/>
          <w:szCs w:val="28"/>
        </w:rPr>
        <w:t xml:space="preserve"> </w:t>
      </w:r>
      <w:r w:rsidR="005C784E" w:rsidRPr="005C784E">
        <w:rPr>
          <w:rFonts w:ascii="Times New Roman" w:hAnsi="Times New Roman" w:cs="Times New Roman"/>
          <w:sz w:val="28"/>
          <w:szCs w:val="28"/>
        </w:rPr>
        <w:t>: Юрінком Інтер, 2003.</w:t>
      </w:r>
      <w:r w:rsidR="005C784E">
        <w:rPr>
          <w:rFonts w:ascii="Times New Roman" w:hAnsi="Times New Roman" w:cs="Times New Roman"/>
          <w:sz w:val="28"/>
          <w:szCs w:val="28"/>
        </w:rPr>
        <w:t xml:space="preserve"> – </w:t>
      </w:r>
      <w:r w:rsidR="005C784E" w:rsidRPr="005C784E">
        <w:rPr>
          <w:rFonts w:ascii="Times New Roman" w:hAnsi="Times New Roman" w:cs="Times New Roman"/>
          <w:sz w:val="28"/>
          <w:szCs w:val="28"/>
        </w:rPr>
        <w:t>512 c.</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Рогатинська Н. З. Значення документів як джерела доказів у кримінальному провадженні / Н. З. Рогатинська  // Універси</w:t>
      </w:r>
      <w:r w:rsidR="008751F9">
        <w:rPr>
          <w:rFonts w:ascii="Times New Roman" w:hAnsi="Times New Roman" w:cs="Times New Roman"/>
          <w:sz w:val="28"/>
          <w:szCs w:val="28"/>
        </w:rPr>
        <w:t>тетські наукові записи. -  2012. - № 3. – С.</w:t>
      </w:r>
      <w:r w:rsidRPr="000F6D3F">
        <w:rPr>
          <w:rFonts w:ascii="Times New Roman" w:hAnsi="Times New Roman" w:cs="Times New Roman"/>
          <w:sz w:val="28"/>
          <w:szCs w:val="28"/>
        </w:rPr>
        <w:t xml:space="preserve"> 349-354.</w:t>
      </w:r>
    </w:p>
    <w:p w:rsidR="00024F80" w:rsidRPr="000F6D3F" w:rsidRDefault="005C784E"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Руська правда </w:t>
      </w:r>
      <w:r w:rsidRPr="000F6D3F">
        <w:rPr>
          <w:rFonts w:ascii="Times New Roman" w:hAnsi="Times New Roman" w:cs="Times New Roman"/>
          <w:sz w:val="28"/>
          <w:szCs w:val="28"/>
        </w:rPr>
        <w:t>/</w:t>
      </w:r>
      <w:r>
        <w:rPr>
          <w:rFonts w:ascii="Times New Roman" w:hAnsi="Times New Roman" w:cs="Times New Roman"/>
          <w:sz w:val="28"/>
          <w:szCs w:val="28"/>
        </w:rPr>
        <w:t xml:space="preserve"> </w:t>
      </w:r>
      <w:r w:rsidR="00024F80" w:rsidRPr="000F6D3F">
        <w:rPr>
          <w:rFonts w:ascii="Times New Roman" w:hAnsi="Times New Roman" w:cs="Times New Roman"/>
          <w:sz w:val="28"/>
          <w:szCs w:val="28"/>
        </w:rPr>
        <w:t xml:space="preserve">за редакцією С. Юшкова [Електронний ресурс]. – Режим доступу: </w:t>
      </w:r>
      <w:hyperlink r:id="rId12" w:history="1">
        <w:r w:rsidR="00024F80" w:rsidRPr="000F6D3F">
          <w:rPr>
            <w:rStyle w:val="a7"/>
            <w:rFonts w:ascii="Times New Roman" w:hAnsi="Times New Roman" w:cs="Times New Roman"/>
            <w:color w:val="auto"/>
            <w:sz w:val="28"/>
            <w:szCs w:val="28"/>
          </w:rPr>
          <w:t>http://izbornyk.org.ua/yushkov/yu.htm</w:t>
        </w:r>
      </w:hyperlink>
      <w:r w:rsidR="00024F80" w:rsidRPr="000F6D3F">
        <w:rPr>
          <w:rFonts w:ascii="Times New Roman" w:hAnsi="Times New Roman" w:cs="Times New Roman"/>
          <w:sz w:val="28"/>
          <w:szCs w:val="28"/>
        </w:rPr>
        <w:t>. – Назва з екрану.</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lastRenderedPageBreak/>
        <w:t xml:space="preserve">Слободзян А. Документ як джерело доказів у кримінальному провадженні / А. Слободзян // Науковий вісник Національної академії прокуратури України. </w:t>
      </w:r>
      <w:r w:rsidR="005C784E">
        <w:rPr>
          <w:rFonts w:ascii="Times New Roman" w:hAnsi="Times New Roman" w:cs="Times New Roman"/>
          <w:sz w:val="28"/>
          <w:szCs w:val="28"/>
        </w:rPr>
        <w:t xml:space="preserve">– 2014. – № 1. – </w:t>
      </w:r>
      <w:r w:rsidRPr="000F6D3F">
        <w:rPr>
          <w:rFonts w:ascii="Times New Roman" w:hAnsi="Times New Roman" w:cs="Times New Roman"/>
          <w:sz w:val="28"/>
          <w:szCs w:val="28"/>
        </w:rPr>
        <w:t>С. 184-190.</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eastAsia="Calibri" w:hAnsi="Times New Roman" w:cs="Times New Roman"/>
          <w:sz w:val="28"/>
          <w:szCs w:val="28"/>
        </w:rPr>
        <w:t xml:space="preserve">Ступникова Н. М., Сорокіна Ю. В. Докази та процедура доказування в Стародавній Русі </w:t>
      </w:r>
      <w:r w:rsidRPr="000F6D3F">
        <w:rPr>
          <w:rFonts w:ascii="Times New Roman" w:hAnsi="Times New Roman" w:cs="Times New Roman"/>
          <w:sz w:val="28"/>
          <w:szCs w:val="28"/>
        </w:rPr>
        <w:t>/ Н. М. Ступникова, Ю. В. Сорокіна // Журнал наукових публікацій. – 2010. – № 9</w:t>
      </w:r>
      <w:r w:rsidR="00374452">
        <w:rPr>
          <w:rFonts w:ascii="Times New Roman" w:hAnsi="Times New Roman" w:cs="Times New Roman"/>
          <w:sz w:val="28"/>
          <w:szCs w:val="28"/>
        </w:rPr>
        <w:t>. – С. 78-83.</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Судова</w:t>
      </w:r>
      <w:r w:rsidR="005C784E">
        <w:rPr>
          <w:rFonts w:ascii="Times New Roman" w:hAnsi="Times New Roman" w:cs="Times New Roman"/>
          <w:sz w:val="28"/>
          <w:szCs w:val="28"/>
        </w:rPr>
        <w:t xml:space="preserve"> бухгалтерія</w:t>
      </w:r>
      <w:r w:rsidR="00FC0A4B">
        <w:rPr>
          <w:rFonts w:ascii="Times New Roman" w:hAnsi="Times New Roman" w:cs="Times New Roman"/>
          <w:sz w:val="28"/>
          <w:szCs w:val="28"/>
        </w:rPr>
        <w:t xml:space="preserve"> </w:t>
      </w:r>
      <w:r w:rsidR="00FC0A4B" w:rsidRPr="000F6D3F">
        <w:rPr>
          <w:rFonts w:ascii="Times New Roman" w:hAnsi="Times New Roman" w:cs="Times New Roman"/>
          <w:sz w:val="28"/>
          <w:szCs w:val="28"/>
        </w:rPr>
        <w:t>[</w:t>
      </w:r>
      <w:r w:rsidR="00FC0A4B">
        <w:rPr>
          <w:rFonts w:ascii="Times New Roman" w:hAnsi="Times New Roman" w:cs="Times New Roman"/>
          <w:sz w:val="28"/>
          <w:szCs w:val="28"/>
        </w:rPr>
        <w:t xml:space="preserve">Текст] </w:t>
      </w:r>
      <w:r w:rsidR="005C784E">
        <w:rPr>
          <w:rFonts w:ascii="Times New Roman" w:hAnsi="Times New Roman" w:cs="Times New Roman"/>
          <w:sz w:val="28"/>
          <w:szCs w:val="28"/>
        </w:rPr>
        <w:t xml:space="preserve">: підручник </w:t>
      </w:r>
      <w:r w:rsidR="005C784E" w:rsidRPr="000F6D3F">
        <w:rPr>
          <w:rFonts w:ascii="Times New Roman" w:hAnsi="Times New Roman" w:cs="Times New Roman"/>
          <w:sz w:val="28"/>
          <w:szCs w:val="28"/>
        </w:rPr>
        <w:t>/</w:t>
      </w:r>
      <w:r w:rsidR="005C784E">
        <w:rPr>
          <w:rFonts w:ascii="Times New Roman" w:hAnsi="Times New Roman" w:cs="Times New Roman"/>
          <w:sz w:val="28"/>
          <w:szCs w:val="28"/>
        </w:rPr>
        <w:t xml:space="preserve"> М. І.  </w:t>
      </w:r>
      <w:r w:rsidR="00FC0A4B">
        <w:rPr>
          <w:rFonts w:ascii="Times New Roman" w:hAnsi="Times New Roman" w:cs="Times New Roman"/>
          <w:sz w:val="28"/>
          <w:szCs w:val="28"/>
        </w:rPr>
        <w:t xml:space="preserve">Камлик. </w:t>
      </w:r>
      <w:r w:rsidRPr="000F6D3F">
        <w:rPr>
          <w:rFonts w:ascii="Times New Roman" w:hAnsi="Times New Roman" w:cs="Times New Roman"/>
          <w:sz w:val="28"/>
          <w:szCs w:val="28"/>
        </w:rPr>
        <w:t xml:space="preserve">– </w:t>
      </w:r>
      <w:r w:rsidR="00374452">
        <w:rPr>
          <w:rFonts w:ascii="Times New Roman" w:hAnsi="Times New Roman" w:cs="Times New Roman"/>
          <w:sz w:val="28"/>
          <w:szCs w:val="28"/>
        </w:rPr>
        <w:t>К.</w:t>
      </w:r>
      <w:r w:rsidR="008751F9">
        <w:rPr>
          <w:rFonts w:ascii="Times New Roman" w:hAnsi="Times New Roman" w:cs="Times New Roman"/>
          <w:sz w:val="28"/>
          <w:szCs w:val="28"/>
        </w:rPr>
        <w:t xml:space="preserve"> </w:t>
      </w:r>
      <w:r w:rsidR="00374452">
        <w:rPr>
          <w:rFonts w:ascii="Times New Roman" w:hAnsi="Times New Roman" w:cs="Times New Roman"/>
          <w:sz w:val="28"/>
          <w:szCs w:val="28"/>
        </w:rPr>
        <w:t>: Атіка,  2000</w:t>
      </w:r>
      <w:r w:rsidR="005C784E">
        <w:rPr>
          <w:rFonts w:ascii="Times New Roman" w:hAnsi="Times New Roman" w:cs="Times New Roman"/>
          <w:sz w:val="28"/>
          <w:szCs w:val="28"/>
        </w:rPr>
        <w:t>. – 336 с.</w:t>
      </w:r>
    </w:p>
    <w:p w:rsidR="00ED71D4" w:rsidRDefault="00024F80" w:rsidP="00CD5436">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ED71D4">
        <w:rPr>
          <w:rFonts w:ascii="Times New Roman" w:hAnsi="Times New Roman" w:cs="Times New Roman"/>
          <w:sz w:val="28"/>
          <w:szCs w:val="28"/>
        </w:rPr>
        <w:t>Тарік Д. М. Докази та доказування в кримінальному процесі</w:t>
      </w:r>
      <w:r w:rsidR="00ED71D4">
        <w:rPr>
          <w:rFonts w:ascii="Times New Roman" w:hAnsi="Times New Roman" w:cs="Times New Roman"/>
          <w:sz w:val="28"/>
          <w:szCs w:val="28"/>
        </w:rPr>
        <w:t xml:space="preserve"> Судана</w:t>
      </w:r>
      <w:r w:rsidR="00FC0A4B">
        <w:rPr>
          <w:rFonts w:ascii="Times New Roman" w:hAnsi="Times New Roman" w:cs="Times New Roman"/>
          <w:sz w:val="28"/>
          <w:szCs w:val="28"/>
        </w:rPr>
        <w:t xml:space="preserve"> </w:t>
      </w:r>
      <w:r w:rsidR="00FC0A4B" w:rsidRPr="0075156D">
        <w:rPr>
          <w:rFonts w:ascii="Times New Roman" w:hAnsi="Times New Roman" w:cs="Times New Roman"/>
          <w:sz w:val="28"/>
          <w:szCs w:val="28"/>
        </w:rPr>
        <w:t>[Текст]</w:t>
      </w:r>
      <w:r w:rsidR="00FC0A4B" w:rsidRPr="0075156D">
        <w:rPr>
          <w:rFonts w:ascii="Times New Roman" w:hAnsi="Times New Roman" w:cs="Times New Roman"/>
          <w:sz w:val="28"/>
          <w:szCs w:val="28"/>
          <w:lang w:val="ru-RU"/>
        </w:rPr>
        <w:t xml:space="preserve"> </w:t>
      </w:r>
      <w:r w:rsidR="00FC0A4B" w:rsidRPr="0075156D">
        <w:rPr>
          <w:rFonts w:ascii="Times New Roman" w:hAnsi="Times New Roman" w:cs="Times New Roman"/>
          <w:sz w:val="28"/>
          <w:szCs w:val="28"/>
        </w:rPr>
        <w:t>: дис. …канд. юрид. н</w:t>
      </w:r>
      <w:r w:rsidR="00FC0A4B">
        <w:rPr>
          <w:rFonts w:ascii="Times New Roman" w:hAnsi="Times New Roman" w:cs="Times New Roman"/>
          <w:sz w:val="28"/>
          <w:szCs w:val="28"/>
        </w:rPr>
        <w:t>аук: 12.00.09</w:t>
      </w:r>
      <w:r w:rsidR="00ED71D4">
        <w:rPr>
          <w:rFonts w:ascii="Times New Roman" w:hAnsi="Times New Roman" w:cs="Times New Roman"/>
          <w:sz w:val="28"/>
          <w:szCs w:val="28"/>
        </w:rPr>
        <w:t xml:space="preserve"> </w:t>
      </w:r>
      <w:r w:rsidR="00ED71D4" w:rsidRPr="000F6D3F">
        <w:rPr>
          <w:rFonts w:ascii="Times New Roman" w:hAnsi="Times New Roman" w:cs="Times New Roman"/>
          <w:sz w:val="28"/>
          <w:szCs w:val="28"/>
        </w:rPr>
        <w:t>/</w:t>
      </w:r>
      <w:r w:rsidR="008751F9">
        <w:rPr>
          <w:rFonts w:ascii="Times New Roman" w:hAnsi="Times New Roman" w:cs="Times New Roman"/>
          <w:sz w:val="28"/>
          <w:szCs w:val="28"/>
        </w:rPr>
        <w:t xml:space="preserve"> Д. М. Тарік – М. </w:t>
      </w:r>
      <w:r w:rsidR="00ED71D4">
        <w:rPr>
          <w:rFonts w:ascii="Times New Roman" w:hAnsi="Times New Roman" w:cs="Times New Roman"/>
          <w:sz w:val="28"/>
          <w:szCs w:val="28"/>
        </w:rPr>
        <w:t>:  2012 р. – 163 с.</w:t>
      </w:r>
    </w:p>
    <w:p w:rsidR="00024F80" w:rsidRPr="00ED71D4" w:rsidRDefault="00024F80" w:rsidP="00CD5436">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ED71D4">
        <w:rPr>
          <w:rFonts w:ascii="Times New Roman" w:hAnsi="Times New Roman" w:cs="Times New Roman"/>
          <w:sz w:val="28"/>
          <w:szCs w:val="28"/>
        </w:rPr>
        <w:t>Теорія доказування в кримінальному провадженні</w:t>
      </w:r>
      <w:r w:rsidR="00374452">
        <w:rPr>
          <w:rFonts w:ascii="Times New Roman" w:hAnsi="Times New Roman" w:cs="Times New Roman"/>
          <w:sz w:val="28"/>
          <w:szCs w:val="28"/>
        </w:rPr>
        <w:t xml:space="preserve"> </w:t>
      </w:r>
      <w:r w:rsidR="00374452" w:rsidRPr="00ED71D4">
        <w:rPr>
          <w:rFonts w:ascii="Times New Roman" w:hAnsi="Times New Roman" w:cs="Times New Roman"/>
          <w:sz w:val="28"/>
          <w:szCs w:val="28"/>
        </w:rPr>
        <w:t>[</w:t>
      </w:r>
      <w:r w:rsidR="00374452">
        <w:rPr>
          <w:rFonts w:ascii="Times New Roman" w:hAnsi="Times New Roman" w:cs="Times New Roman"/>
          <w:sz w:val="28"/>
          <w:szCs w:val="28"/>
        </w:rPr>
        <w:t>Текст</w:t>
      </w:r>
      <w:r w:rsidR="00374452" w:rsidRPr="00ED71D4">
        <w:rPr>
          <w:rFonts w:ascii="Times New Roman" w:hAnsi="Times New Roman" w:cs="Times New Roman"/>
          <w:sz w:val="28"/>
          <w:szCs w:val="28"/>
        </w:rPr>
        <w:t>]</w:t>
      </w:r>
      <w:r w:rsidR="00374452">
        <w:rPr>
          <w:rFonts w:ascii="Times New Roman" w:hAnsi="Times New Roman" w:cs="Times New Roman"/>
          <w:sz w:val="28"/>
          <w:szCs w:val="28"/>
        </w:rPr>
        <w:t xml:space="preserve"> </w:t>
      </w:r>
      <w:r w:rsidR="00ED71D4">
        <w:rPr>
          <w:rFonts w:ascii="Times New Roman" w:hAnsi="Times New Roman" w:cs="Times New Roman"/>
          <w:sz w:val="28"/>
          <w:szCs w:val="28"/>
        </w:rPr>
        <w:t xml:space="preserve">: підручник </w:t>
      </w:r>
      <w:r w:rsidR="00ED71D4" w:rsidRPr="000F6D3F">
        <w:rPr>
          <w:rFonts w:ascii="Times New Roman" w:hAnsi="Times New Roman" w:cs="Times New Roman"/>
          <w:sz w:val="28"/>
          <w:szCs w:val="28"/>
        </w:rPr>
        <w:t>/</w:t>
      </w:r>
      <w:r w:rsidR="00374452">
        <w:rPr>
          <w:rFonts w:ascii="Times New Roman" w:hAnsi="Times New Roman" w:cs="Times New Roman"/>
          <w:sz w:val="28"/>
          <w:szCs w:val="28"/>
        </w:rPr>
        <w:t xml:space="preserve">  А. Р. Белкін</w:t>
      </w:r>
      <w:r w:rsidR="00ED71D4">
        <w:rPr>
          <w:rFonts w:ascii="Times New Roman" w:hAnsi="Times New Roman" w:cs="Times New Roman"/>
          <w:sz w:val="28"/>
          <w:szCs w:val="28"/>
        </w:rPr>
        <w:t>.</w:t>
      </w:r>
      <w:r w:rsidRPr="00ED71D4">
        <w:rPr>
          <w:rFonts w:ascii="Times New Roman" w:hAnsi="Times New Roman" w:cs="Times New Roman"/>
          <w:sz w:val="28"/>
          <w:szCs w:val="28"/>
        </w:rPr>
        <w:t xml:space="preserve"> –</w:t>
      </w:r>
      <w:r w:rsidR="008751F9">
        <w:rPr>
          <w:rFonts w:ascii="Times New Roman" w:hAnsi="Times New Roman" w:cs="Times New Roman"/>
          <w:sz w:val="28"/>
          <w:szCs w:val="28"/>
        </w:rPr>
        <w:t xml:space="preserve"> М. </w:t>
      </w:r>
      <w:r w:rsidR="00ED71D4">
        <w:rPr>
          <w:rFonts w:ascii="Times New Roman" w:hAnsi="Times New Roman" w:cs="Times New Roman"/>
          <w:sz w:val="28"/>
          <w:szCs w:val="28"/>
        </w:rPr>
        <w:t>:</w:t>
      </w:r>
      <w:r w:rsidR="00FC0A4B">
        <w:rPr>
          <w:rFonts w:ascii="Times New Roman" w:hAnsi="Times New Roman" w:cs="Times New Roman"/>
          <w:sz w:val="28"/>
          <w:szCs w:val="28"/>
        </w:rPr>
        <w:t xml:space="preserve"> Норма, </w:t>
      </w:r>
      <w:r w:rsidR="00ED71D4">
        <w:rPr>
          <w:rFonts w:ascii="Times New Roman" w:hAnsi="Times New Roman" w:cs="Times New Roman"/>
          <w:sz w:val="28"/>
          <w:szCs w:val="28"/>
        </w:rPr>
        <w:t>2005</w:t>
      </w:r>
      <w:hyperlink r:id="rId13" w:history="1"/>
      <w:r w:rsidRPr="00ED71D4">
        <w:rPr>
          <w:rFonts w:ascii="Times New Roman" w:hAnsi="Times New Roman" w:cs="Times New Roman"/>
          <w:bCs/>
          <w:sz w:val="28"/>
          <w:szCs w:val="28"/>
        </w:rPr>
        <w:t xml:space="preserve">. – </w:t>
      </w:r>
      <w:r w:rsidR="00ED71D4">
        <w:rPr>
          <w:rFonts w:ascii="Times New Roman" w:hAnsi="Times New Roman" w:cs="Times New Roman"/>
          <w:bCs/>
          <w:sz w:val="28"/>
          <w:szCs w:val="28"/>
        </w:rPr>
        <w:t>597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Теорія доказів у кримінальному</w:t>
      </w:r>
      <w:r w:rsidR="00ED71D4">
        <w:rPr>
          <w:rFonts w:ascii="Times New Roman" w:hAnsi="Times New Roman" w:cs="Times New Roman"/>
          <w:sz w:val="28"/>
          <w:szCs w:val="28"/>
        </w:rPr>
        <w:t xml:space="preserve"> процесі України</w:t>
      </w:r>
      <w:r w:rsidR="00FC0A4B">
        <w:rPr>
          <w:rFonts w:ascii="Times New Roman" w:hAnsi="Times New Roman" w:cs="Times New Roman"/>
          <w:sz w:val="28"/>
          <w:szCs w:val="28"/>
        </w:rPr>
        <w:t xml:space="preserve"> </w:t>
      </w:r>
      <w:r w:rsidR="00FC0A4B" w:rsidRPr="000F6D3F">
        <w:rPr>
          <w:rFonts w:ascii="Times New Roman" w:hAnsi="Times New Roman" w:cs="Times New Roman"/>
          <w:sz w:val="28"/>
          <w:szCs w:val="28"/>
        </w:rPr>
        <w:t>[</w:t>
      </w:r>
      <w:r w:rsidR="00FC0A4B">
        <w:rPr>
          <w:rFonts w:ascii="Times New Roman" w:hAnsi="Times New Roman" w:cs="Times New Roman"/>
          <w:sz w:val="28"/>
          <w:szCs w:val="28"/>
        </w:rPr>
        <w:t xml:space="preserve">Текст] </w:t>
      </w:r>
      <w:r w:rsidR="00ED71D4">
        <w:rPr>
          <w:rFonts w:ascii="Times New Roman" w:hAnsi="Times New Roman" w:cs="Times New Roman"/>
          <w:sz w:val="28"/>
          <w:szCs w:val="28"/>
        </w:rPr>
        <w:t>:</w:t>
      </w:r>
      <w:r w:rsidRPr="000F6D3F">
        <w:rPr>
          <w:rFonts w:ascii="Times New Roman" w:hAnsi="Times New Roman" w:cs="Times New Roman"/>
          <w:sz w:val="28"/>
          <w:szCs w:val="28"/>
        </w:rPr>
        <w:t xml:space="preserve"> підручник</w:t>
      </w:r>
      <w:r w:rsidR="00ED71D4">
        <w:rPr>
          <w:rFonts w:ascii="Times New Roman" w:hAnsi="Times New Roman" w:cs="Times New Roman"/>
          <w:sz w:val="28"/>
          <w:szCs w:val="28"/>
        </w:rPr>
        <w:t xml:space="preserve"> </w:t>
      </w:r>
      <w:r w:rsidR="00ED71D4" w:rsidRPr="000F6D3F">
        <w:rPr>
          <w:rFonts w:ascii="Times New Roman" w:hAnsi="Times New Roman" w:cs="Times New Roman"/>
          <w:sz w:val="28"/>
          <w:szCs w:val="28"/>
        </w:rPr>
        <w:t>/</w:t>
      </w:r>
      <w:r w:rsidR="00FC0A4B">
        <w:rPr>
          <w:rFonts w:ascii="Times New Roman" w:hAnsi="Times New Roman" w:cs="Times New Roman"/>
          <w:sz w:val="28"/>
          <w:szCs w:val="28"/>
        </w:rPr>
        <w:t xml:space="preserve"> Є. Г. Коваленко. – К.</w:t>
      </w:r>
      <w:r w:rsidR="008751F9">
        <w:rPr>
          <w:rFonts w:ascii="Times New Roman" w:hAnsi="Times New Roman" w:cs="Times New Roman"/>
          <w:sz w:val="28"/>
          <w:szCs w:val="28"/>
        </w:rPr>
        <w:t xml:space="preserve"> </w:t>
      </w:r>
      <w:r w:rsidR="00FC0A4B">
        <w:rPr>
          <w:rFonts w:ascii="Times New Roman" w:hAnsi="Times New Roman" w:cs="Times New Roman"/>
          <w:sz w:val="28"/>
          <w:szCs w:val="28"/>
        </w:rPr>
        <w:t xml:space="preserve">: Юрінком Інтер, 2006. – 632 с. </w:t>
      </w:r>
    </w:p>
    <w:p w:rsidR="00024F80" w:rsidRPr="000F6D3F" w:rsidRDefault="00ED71D4"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Теорія доказів</w:t>
      </w:r>
      <w:r w:rsidR="00DD41B5">
        <w:rPr>
          <w:rFonts w:ascii="Times New Roman" w:hAnsi="Times New Roman" w:cs="Times New Roman"/>
          <w:sz w:val="28"/>
          <w:szCs w:val="28"/>
        </w:rPr>
        <w:t xml:space="preserve"> </w:t>
      </w:r>
      <w:r w:rsidR="00DD41B5" w:rsidRPr="000F6D3F">
        <w:rPr>
          <w:rFonts w:ascii="Times New Roman" w:hAnsi="Times New Roman" w:cs="Times New Roman"/>
          <w:sz w:val="28"/>
          <w:szCs w:val="28"/>
        </w:rPr>
        <w:t>[</w:t>
      </w:r>
      <w:r w:rsidR="00DD41B5">
        <w:rPr>
          <w:rFonts w:ascii="Times New Roman" w:hAnsi="Times New Roman" w:cs="Times New Roman"/>
          <w:sz w:val="28"/>
          <w:szCs w:val="28"/>
        </w:rPr>
        <w:t xml:space="preserve">Текст] </w:t>
      </w:r>
      <w:r>
        <w:rPr>
          <w:rFonts w:ascii="Times New Roman" w:hAnsi="Times New Roman" w:cs="Times New Roman"/>
          <w:sz w:val="28"/>
          <w:szCs w:val="28"/>
        </w:rPr>
        <w:t xml:space="preserve">: </w:t>
      </w:r>
      <w:r w:rsidR="00024F80" w:rsidRPr="000F6D3F">
        <w:rPr>
          <w:rFonts w:ascii="Times New Roman" w:hAnsi="Times New Roman" w:cs="Times New Roman"/>
          <w:sz w:val="28"/>
          <w:szCs w:val="28"/>
        </w:rPr>
        <w:t>підручник</w:t>
      </w:r>
      <w:r>
        <w:rPr>
          <w:rFonts w:ascii="Times New Roman" w:hAnsi="Times New Roman" w:cs="Times New Roman"/>
          <w:sz w:val="28"/>
          <w:szCs w:val="28"/>
        </w:rPr>
        <w:t xml:space="preserve"> </w:t>
      </w:r>
      <w:r w:rsidRPr="000F6D3F">
        <w:rPr>
          <w:rFonts w:ascii="Times New Roman" w:hAnsi="Times New Roman" w:cs="Times New Roman"/>
          <w:sz w:val="28"/>
          <w:szCs w:val="28"/>
        </w:rPr>
        <w:t>/</w:t>
      </w:r>
      <w:r w:rsidR="00024F80" w:rsidRPr="000F6D3F">
        <w:rPr>
          <w:rFonts w:ascii="Times New Roman" w:hAnsi="Times New Roman" w:cs="Times New Roman"/>
          <w:sz w:val="28"/>
          <w:szCs w:val="28"/>
        </w:rPr>
        <w:t xml:space="preserve"> </w:t>
      </w:r>
      <w:r>
        <w:rPr>
          <w:rFonts w:ascii="Times New Roman" w:hAnsi="Times New Roman" w:cs="Times New Roman"/>
          <w:sz w:val="28"/>
          <w:szCs w:val="28"/>
        </w:rPr>
        <w:t>В. М. Тертишнік</w:t>
      </w:r>
      <w:r w:rsidR="00024F80" w:rsidRPr="000F6D3F">
        <w:rPr>
          <w:rFonts w:ascii="Times New Roman" w:hAnsi="Times New Roman" w:cs="Times New Roman"/>
          <w:sz w:val="28"/>
          <w:szCs w:val="28"/>
        </w:rPr>
        <w:t xml:space="preserve">, </w:t>
      </w:r>
      <w:r>
        <w:rPr>
          <w:rFonts w:ascii="Times New Roman" w:hAnsi="Times New Roman" w:cs="Times New Roman"/>
          <w:sz w:val="28"/>
          <w:szCs w:val="28"/>
        </w:rPr>
        <w:t xml:space="preserve">С. В. </w:t>
      </w:r>
      <w:r w:rsidR="00DD41B5">
        <w:rPr>
          <w:rFonts w:ascii="Times New Roman" w:hAnsi="Times New Roman" w:cs="Times New Roman"/>
          <w:sz w:val="28"/>
          <w:szCs w:val="28"/>
        </w:rPr>
        <w:t xml:space="preserve">Слинько. </w:t>
      </w:r>
      <w:r w:rsidR="00FC0A4B">
        <w:rPr>
          <w:rFonts w:ascii="Times New Roman" w:hAnsi="Times New Roman" w:cs="Times New Roman"/>
          <w:sz w:val="28"/>
          <w:szCs w:val="28"/>
        </w:rPr>
        <w:t>–</w:t>
      </w:r>
      <w:r w:rsidR="00DD41B5">
        <w:rPr>
          <w:rFonts w:ascii="Times New Roman" w:hAnsi="Times New Roman" w:cs="Times New Roman"/>
          <w:sz w:val="28"/>
          <w:szCs w:val="28"/>
        </w:rPr>
        <w:t xml:space="preserve"> </w:t>
      </w:r>
      <w:r w:rsidR="00FC0A4B">
        <w:rPr>
          <w:rFonts w:ascii="Times New Roman" w:hAnsi="Times New Roman" w:cs="Times New Roman"/>
          <w:sz w:val="28"/>
          <w:szCs w:val="28"/>
        </w:rPr>
        <w:t>Х.</w:t>
      </w:r>
      <w:r w:rsidR="008751F9">
        <w:rPr>
          <w:rFonts w:ascii="Times New Roman" w:hAnsi="Times New Roman" w:cs="Times New Roman"/>
          <w:sz w:val="28"/>
          <w:szCs w:val="28"/>
        </w:rPr>
        <w:t xml:space="preserve"> </w:t>
      </w:r>
      <w:r w:rsidR="00FC0A4B">
        <w:rPr>
          <w:rFonts w:ascii="Times New Roman" w:hAnsi="Times New Roman" w:cs="Times New Roman"/>
          <w:sz w:val="28"/>
          <w:szCs w:val="28"/>
        </w:rPr>
        <w:t>: Арсис, 1998. – 256 с.</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Техніко-криміна</w:t>
      </w:r>
      <w:r w:rsidR="00ED71D4">
        <w:rPr>
          <w:rFonts w:ascii="Times New Roman" w:hAnsi="Times New Roman" w:cs="Times New Roman"/>
          <w:sz w:val="28"/>
          <w:szCs w:val="28"/>
        </w:rPr>
        <w:t>лістичне дослідження документів</w:t>
      </w:r>
      <w:r w:rsidR="000340C3">
        <w:rPr>
          <w:rFonts w:ascii="Times New Roman" w:hAnsi="Times New Roman" w:cs="Times New Roman"/>
          <w:sz w:val="28"/>
          <w:szCs w:val="28"/>
        </w:rPr>
        <w:t xml:space="preserve"> </w:t>
      </w:r>
      <w:r w:rsidR="000340C3" w:rsidRPr="000F6D3F">
        <w:rPr>
          <w:rFonts w:ascii="Times New Roman" w:hAnsi="Times New Roman" w:cs="Times New Roman"/>
          <w:sz w:val="28"/>
          <w:szCs w:val="28"/>
        </w:rPr>
        <w:t>[</w:t>
      </w:r>
      <w:r w:rsidR="000340C3">
        <w:rPr>
          <w:rFonts w:ascii="Times New Roman" w:hAnsi="Times New Roman" w:cs="Times New Roman"/>
          <w:sz w:val="28"/>
          <w:szCs w:val="28"/>
        </w:rPr>
        <w:t xml:space="preserve">Текст] </w:t>
      </w:r>
      <w:r w:rsidR="00ED71D4">
        <w:rPr>
          <w:rFonts w:ascii="Times New Roman" w:hAnsi="Times New Roman" w:cs="Times New Roman"/>
          <w:sz w:val="28"/>
          <w:szCs w:val="28"/>
        </w:rPr>
        <w:t xml:space="preserve">: підручик </w:t>
      </w:r>
      <w:r w:rsidR="00ED71D4" w:rsidRPr="000F6D3F">
        <w:rPr>
          <w:rFonts w:ascii="Times New Roman" w:hAnsi="Times New Roman" w:cs="Times New Roman"/>
          <w:sz w:val="28"/>
          <w:szCs w:val="28"/>
        </w:rPr>
        <w:t>/</w:t>
      </w:r>
      <w:r w:rsidR="00ED71D4">
        <w:rPr>
          <w:rFonts w:ascii="Times New Roman" w:hAnsi="Times New Roman" w:cs="Times New Roman"/>
          <w:sz w:val="28"/>
          <w:szCs w:val="28"/>
        </w:rPr>
        <w:t xml:space="preserve"> О. В. Воробей</w:t>
      </w:r>
      <w:r w:rsidRPr="000F6D3F">
        <w:rPr>
          <w:rFonts w:ascii="Times New Roman" w:hAnsi="Times New Roman" w:cs="Times New Roman"/>
          <w:sz w:val="28"/>
          <w:szCs w:val="28"/>
        </w:rPr>
        <w:t>,</w:t>
      </w:r>
      <w:r w:rsidR="00ED71D4">
        <w:rPr>
          <w:rFonts w:ascii="Times New Roman" w:hAnsi="Times New Roman" w:cs="Times New Roman"/>
          <w:sz w:val="28"/>
          <w:szCs w:val="28"/>
        </w:rPr>
        <w:t xml:space="preserve"> І. М Мельников</w:t>
      </w:r>
      <w:r w:rsidRPr="000F6D3F">
        <w:rPr>
          <w:rFonts w:ascii="Times New Roman" w:hAnsi="Times New Roman" w:cs="Times New Roman"/>
          <w:sz w:val="28"/>
          <w:szCs w:val="28"/>
        </w:rPr>
        <w:t>,</w:t>
      </w:r>
      <w:r w:rsidR="00ED71D4">
        <w:rPr>
          <w:rFonts w:ascii="Times New Roman" w:hAnsi="Times New Roman" w:cs="Times New Roman"/>
          <w:sz w:val="28"/>
          <w:szCs w:val="28"/>
        </w:rPr>
        <w:t xml:space="preserve"> О. Г. </w:t>
      </w:r>
      <w:r w:rsidR="000340C3">
        <w:rPr>
          <w:rFonts w:ascii="Times New Roman" w:hAnsi="Times New Roman" w:cs="Times New Roman"/>
          <w:sz w:val="28"/>
          <w:szCs w:val="28"/>
        </w:rPr>
        <w:t xml:space="preserve">Волошин. </w:t>
      </w:r>
      <w:r w:rsidRPr="000F6D3F">
        <w:rPr>
          <w:rFonts w:ascii="Times New Roman" w:hAnsi="Times New Roman" w:cs="Times New Roman"/>
          <w:sz w:val="28"/>
          <w:szCs w:val="28"/>
        </w:rPr>
        <w:t xml:space="preserve">– </w:t>
      </w:r>
      <w:r w:rsidR="0075156D">
        <w:rPr>
          <w:rFonts w:ascii="Times New Roman" w:hAnsi="Times New Roman" w:cs="Times New Roman"/>
          <w:sz w:val="28"/>
          <w:szCs w:val="28"/>
        </w:rPr>
        <w:t>К.</w:t>
      </w:r>
      <w:r w:rsidR="008751F9">
        <w:rPr>
          <w:rFonts w:ascii="Times New Roman" w:hAnsi="Times New Roman" w:cs="Times New Roman"/>
          <w:sz w:val="28"/>
          <w:szCs w:val="28"/>
        </w:rPr>
        <w:t xml:space="preserve"> </w:t>
      </w:r>
      <w:r w:rsidR="000340C3">
        <w:rPr>
          <w:rFonts w:ascii="Times New Roman" w:hAnsi="Times New Roman" w:cs="Times New Roman"/>
          <w:sz w:val="28"/>
          <w:szCs w:val="28"/>
        </w:rPr>
        <w:t xml:space="preserve">: </w:t>
      </w:r>
      <w:r w:rsidR="0075156D">
        <w:rPr>
          <w:rFonts w:ascii="Times New Roman" w:hAnsi="Times New Roman" w:cs="Times New Roman"/>
          <w:sz w:val="28"/>
          <w:szCs w:val="28"/>
        </w:rPr>
        <w:t xml:space="preserve">Центр учбової літератури, </w:t>
      </w:r>
      <w:r w:rsidR="000340C3">
        <w:rPr>
          <w:rFonts w:ascii="Times New Roman" w:hAnsi="Times New Roman" w:cs="Times New Roman"/>
          <w:sz w:val="28"/>
          <w:szCs w:val="28"/>
        </w:rPr>
        <w:t>2008</w:t>
      </w:r>
      <w:r w:rsidR="0075733D">
        <w:rPr>
          <w:rFonts w:ascii="Times New Roman" w:hAnsi="Times New Roman" w:cs="Times New Roman"/>
          <w:sz w:val="28"/>
          <w:szCs w:val="28"/>
        </w:rPr>
        <w:t xml:space="preserve">. – 340 с. </w:t>
      </w:r>
    </w:p>
    <w:p w:rsidR="00024F80" w:rsidRPr="000F6D3F"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0F6D3F">
        <w:rPr>
          <w:rFonts w:ascii="Times New Roman" w:hAnsi="Times New Roman" w:cs="Times New Roman"/>
          <w:sz w:val="28"/>
          <w:szCs w:val="28"/>
        </w:rPr>
        <w:t>Українська мова за професійним спрямування</w:t>
      </w:r>
      <w:r w:rsidR="00D50D32">
        <w:rPr>
          <w:rFonts w:ascii="Times New Roman" w:hAnsi="Times New Roman" w:cs="Times New Roman"/>
          <w:sz w:val="28"/>
          <w:szCs w:val="28"/>
        </w:rPr>
        <w:t xml:space="preserve"> </w:t>
      </w:r>
      <w:r w:rsidR="00D50D32" w:rsidRPr="000F6D3F">
        <w:rPr>
          <w:rFonts w:ascii="Times New Roman" w:hAnsi="Times New Roman" w:cs="Times New Roman"/>
          <w:sz w:val="28"/>
          <w:szCs w:val="28"/>
        </w:rPr>
        <w:t>[</w:t>
      </w:r>
      <w:r w:rsidR="00D50D32">
        <w:rPr>
          <w:rFonts w:ascii="Times New Roman" w:hAnsi="Times New Roman" w:cs="Times New Roman"/>
          <w:sz w:val="28"/>
          <w:szCs w:val="28"/>
        </w:rPr>
        <w:t xml:space="preserve">Текст] : навчальний посібник </w:t>
      </w:r>
      <w:r w:rsidR="00D50D32" w:rsidRPr="000F6D3F">
        <w:rPr>
          <w:rFonts w:ascii="Times New Roman" w:hAnsi="Times New Roman" w:cs="Times New Roman"/>
          <w:sz w:val="28"/>
          <w:szCs w:val="28"/>
        </w:rPr>
        <w:t>/</w:t>
      </w:r>
      <w:r w:rsidR="00D50D32">
        <w:rPr>
          <w:rFonts w:ascii="Times New Roman" w:hAnsi="Times New Roman" w:cs="Times New Roman"/>
          <w:sz w:val="28"/>
          <w:szCs w:val="28"/>
        </w:rPr>
        <w:t xml:space="preserve"> Т. Б.   Гриценко. – К.</w:t>
      </w:r>
      <w:r w:rsidR="008751F9">
        <w:rPr>
          <w:rFonts w:ascii="Times New Roman" w:hAnsi="Times New Roman" w:cs="Times New Roman"/>
          <w:sz w:val="28"/>
          <w:szCs w:val="28"/>
        </w:rPr>
        <w:t xml:space="preserve"> </w:t>
      </w:r>
      <w:r w:rsidR="00D50D32">
        <w:rPr>
          <w:rFonts w:ascii="Times New Roman" w:hAnsi="Times New Roman" w:cs="Times New Roman"/>
          <w:sz w:val="28"/>
          <w:szCs w:val="28"/>
        </w:rPr>
        <w:t xml:space="preserve">: Центр учбової літератури, 2010. – 624 с.  </w:t>
      </w:r>
      <w:r w:rsidRPr="000F6D3F">
        <w:rPr>
          <w:rFonts w:ascii="Times New Roman" w:hAnsi="Times New Roman" w:cs="Times New Roman"/>
          <w:sz w:val="28"/>
          <w:szCs w:val="28"/>
        </w:rPr>
        <w:t xml:space="preserve"> </w:t>
      </w:r>
    </w:p>
    <w:p w:rsidR="00024F80" w:rsidRPr="0075156D" w:rsidRDefault="00024F80" w:rsidP="00024F80">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75156D">
        <w:rPr>
          <w:rFonts w:ascii="Times New Roman" w:eastAsia="Calibri" w:hAnsi="Times New Roman" w:cs="Times New Roman"/>
          <w:sz w:val="28"/>
          <w:szCs w:val="28"/>
        </w:rPr>
        <w:t>Царенко П. П. Спостереження як метод збирання, дослідження та оцінки доказів</w:t>
      </w:r>
      <w:r w:rsidR="0075156D" w:rsidRPr="0075156D">
        <w:rPr>
          <w:rFonts w:ascii="Times New Roman" w:eastAsia="Calibri" w:hAnsi="Times New Roman" w:cs="Times New Roman"/>
          <w:sz w:val="28"/>
          <w:szCs w:val="28"/>
        </w:rPr>
        <w:t xml:space="preserve"> </w:t>
      </w:r>
      <w:r w:rsidR="0075156D" w:rsidRPr="0075156D">
        <w:rPr>
          <w:rFonts w:ascii="Times New Roman" w:hAnsi="Times New Roman" w:cs="Times New Roman"/>
          <w:sz w:val="28"/>
          <w:szCs w:val="28"/>
        </w:rPr>
        <w:t>[Текст]</w:t>
      </w:r>
      <w:r w:rsidR="0075156D" w:rsidRPr="0075156D">
        <w:rPr>
          <w:rFonts w:ascii="Times New Roman" w:hAnsi="Times New Roman" w:cs="Times New Roman"/>
          <w:sz w:val="28"/>
          <w:szCs w:val="28"/>
          <w:lang w:val="ru-RU"/>
        </w:rPr>
        <w:t xml:space="preserve"> </w:t>
      </w:r>
      <w:r w:rsidR="0075156D" w:rsidRPr="0075156D">
        <w:rPr>
          <w:rFonts w:ascii="Times New Roman" w:hAnsi="Times New Roman" w:cs="Times New Roman"/>
          <w:sz w:val="28"/>
          <w:szCs w:val="28"/>
        </w:rPr>
        <w:t>: дис. …канд. юрид. н</w:t>
      </w:r>
      <w:r w:rsidR="0075156D">
        <w:rPr>
          <w:rFonts w:ascii="Times New Roman" w:hAnsi="Times New Roman" w:cs="Times New Roman"/>
          <w:sz w:val="28"/>
          <w:szCs w:val="28"/>
        </w:rPr>
        <w:t xml:space="preserve">аук: 12.00.09 / </w:t>
      </w:r>
      <w:r w:rsidR="00ED71D4" w:rsidRPr="0075156D">
        <w:rPr>
          <w:rFonts w:ascii="Times New Roman" w:hAnsi="Times New Roman" w:cs="Times New Roman"/>
          <w:sz w:val="28"/>
          <w:szCs w:val="28"/>
        </w:rPr>
        <w:t>П</w:t>
      </w:r>
      <w:r w:rsidR="00D50D32">
        <w:rPr>
          <w:rFonts w:ascii="Times New Roman" w:hAnsi="Times New Roman" w:cs="Times New Roman"/>
          <w:sz w:val="28"/>
          <w:szCs w:val="28"/>
        </w:rPr>
        <w:t>. П. Царенко – Саратов: – 2001</w:t>
      </w:r>
      <w:r w:rsidR="00ED71D4" w:rsidRPr="0075156D">
        <w:rPr>
          <w:rFonts w:ascii="Times New Roman" w:hAnsi="Times New Roman" w:cs="Times New Roman"/>
          <w:sz w:val="28"/>
          <w:szCs w:val="28"/>
        </w:rPr>
        <w:t xml:space="preserve">. – 246 с. </w:t>
      </w:r>
    </w:p>
    <w:p w:rsidR="00024F80" w:rsidRPr="008751F9" w:rsidRDefault="00C20AE4" w:rsidP="008751F9">
      <w:pPr>
        <w:pStyle w:val="a3"/>
        <w:numPr>
          <w:ilvl w:val="0"/>
          <w:numId w:val="11"/>
        </w:numPr>
        <w:tabs>
          <w:tab w:val="left" w:pos="0"/>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51F9">
        <w:rPr>
          <w:rFonts w:ascii="Times New Roman" w:hAnsi="Times New Roman" w:cs="Times New Roman"/>
          <w:sz w:val="28"/>
          <w:szCs w:val="28"/>
          <w:lang w:val="ru-RU"/>
        </w:rPr>
        <w:t>Чорноус Ю.</w:t>
      </w:r>
      <w:r w:rsidR="00DD41B5" w:rsidRPr="008751F9">
        <w:rPr>
          <w:rFonts w:ascii="Times New Roman" w:hAnsi="Times New Roman" w:cs="Times New Roman"/>
          <w:sz w:val="28"/>
          <w:szCs w:val="28"/>
          <w:lang w:val="ru-RU"/>
        </w:rPr>
        <w:t xml:space="preserve"> М.</w:t>
      </w:r>
      <w:r w:rsidRPr="008751F9">
        <w:rPr>
          <w:rFonts w:ascii="Times New Roman" w:hAnsi="Times New Roman" w:cs="Times New Roman"/>
          <w:sz w:val="28"/>
          <w:szCs w:val="28"/>
          <w:lang w:val="ru-RU"/>
        </w:rPr>
        <w:t xml:space="preserve"> М</w:t>
      </w:r>
      <w:r w:rsidRPr="008751F9">
        <w:rPr>
          <w:rFonts w:ascii="Times New Roman" w:hAnsi="Times New Roman" w:cs="Times New Roman"/>
          <w:sz w:val="28"/>
          <w:szCs w:val="28"/>
        </w:rPr>
        <w:t xml:space="preserve">ісце та значення слідчих дій в процесі доказування по кримінальній справі / Ю. </w:t>
      </w:r>
      <w:r w:rsidR="00DD41B5" w:rsidRPr="008751F9">
        <w:rPr>
          <w:rFonts w:ascii="Times New Roman" w:hAnsi="Times New Roman" w:cs="Times New Roman"/>
          <w:sz w:val="28"/>
          <w:szCs w:val="28"/>
        </w:rPr>
        <w:t xml:space="preserve">М. </w:t>
      </w:r>
      <w:r w:rsidRPr="008751F9">
        <w:rPr>
          <w:rFonts w:ascii="Times New Roman" w:hAnsi="Times New Roman" w:cs="Times New Roman"/>
          <w:sz w:val="28"/>
          <w:szCs w:val="28"/>
        </w:rPr>
        <w:t>Чорноус //</w:t>
      </w:r>
      <w:r w:rsidR="004F13DE" w:rsidRPr="008751F9">
        <w:rPr>
          <w:rFonts w:ascii="Times New Roman" w:hAnsi="Times New Roman" w:cs="Times New Roman"/>
          <w:sz w:val="28"/>
          <w:szCs w:val="28"/>
        </w:rPr>
        <w:t xml:space="preserve"> </w:t>
      </w:r>
      <w:r w:rsidR="0075156D" w:rsidRPr="008751F9">
        <w:rPr>
          <w:rFonts w:ascii="Times New Roman" w:hAnsi="Times New Roman" w:cs="Times New Roman"/>
          <w:sz w:val="28"/>
          <w:szCs w:val="28"/>
        </w:rPr>
        <w:t>Господарство і право. – 2004</w:t>
      </w:r>
      <w:r w:rsidR="004F13DE" w:rsidRPr="008751F9">
        <w:rPr>
          <w:rFonts w:ascii="Times New Roman" w:hAnsi="Times New Roman" w:cs="Times New Roman"/>
          <w:sz w:val="28"/>
          <w:szCs w:val="28"/>
        </w:rPr>
        <w:t xml:space="preserve">. </w:t>
      </w:r>
      <w:r w:rsidR="00ED71D4" w:rsidRPr="008751F9">
        <w:rPr>
          <w:rFonts w:ascii="Times New Roman" w:hAnsi="Times New Roman" w:cs="Times New Roman"/>
          <w:sz w:val="28"/>
          <w:szCs w:val="28"/>
        </w:rPr>
        <w:t xml:space="preserve">– </w:t>
      </w:r>
      <w:r w:rsidR="004F13DE" w:rsidRPr="008751F9">
        <w:rPr>
          <w:rFonts w:ascii="Times New Roman" w:hAnsi="Times New Roman" w:cs="Times New Roman"/>
          <w:sz w:val="28"/>
          <w:szCs w:val="28"/>
        </w:rPr>
        <w:t>№ 4. – С. 117-122.</w:t>
      </w:r>
    </w:p>
    <w:p w:rsidR="00641B04" w:rsidRPr="000F6D3F" w:rsidRDefault="00641B04" w:rsidP="00024F80">
      <w:pPr>
        <w:spacing w:after="0" w:line="360" w:lineRule="auto"/>
        <w:jc w:val="center"/>
        <w:rPr>
          <w:rFonts w:ascii="Times New Roman" w:hAnsi="Times New Roman" w:cs="Times New Roman"/>
          <w:color w:val="000000" w:themeColor="text1"/>
          <w:sz w:val="28"/>
          <w:szCs w:val="28"/>
        </w:rPr>
      </w:pPr>
    </w:p>
    <w:sectPr w:rsidR="00641B04" w:rsidRPr="000F6D3F" w:rsidSect="001609BC">
      <w:headerReference w:type="default" r:id="rId14"/>
      <w:footerReference w:type="default" r:id="rId1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72E5" w:rsidRDefault="00D672E5" w:rsidP="00AE62A5">
      <w:pPr>
        <w:spacing w:after="0" w:line="240" w:lineRule="auto"/>
      </w:pPr>
      <w:r>
        <w:separator/>
      </w:r>
    </w:p>
  </w:endnote>
  <w:endnote w:type="continuationSeparator" w:id="0">
    <w:p w:rsidR="00D672E5" w:rsidRDefault="00D672E5" w:rsidP="00AE6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1F9" w:rsidRDefault="008751F9">
    <w:pPr>
      <w:pStyle w:val="ab"/>
      <w:jc w:val="right"/>
    </w:pPr>
  </w:p>
  <w:p w:rsidR="008751F9" w:rsidRDefault="008751F9">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72E5" w:rsidRDefault="00D672E5" w:rsidP="00AE62A5">
      <w:pPr>
        <w:spacing w:after="0" w:line="240" w:lineRule="auto"/>
      </w:pPr>
      <w:r>
        <w:separator/>
      </w:r>
    </w:p>
  </w:footnote>
  <w:footnote w:type="continuationSeparator" w:id="0">
    <w:p w:rsidR="00D672E5" w:rsidRDefault="00D672E5" w:rsidP="00AE62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3275958"/>
      <w:docPartObj>
        <w:docPartGallery w:val="Page Numbers (Top of Page)"/>
        <w:docPartUnique/>
      </w:docPartObj>
    </w:sdtPr>
    <w:sdtEndPr/>
    <w:sdtContent>
      <w:p w:rsidR="008751F9" w:rsidRDefault="008751F9">
        <w:pPr>
          <w:pStyle w:val="a9"/>
          <w:jc w:val="right"/>
        </w:pPr>
        <w:r>
          <w:fldChar w:fldCharType="begin"/>
        </w:r>
        <w:r>
          <w:instrText>PAGE   \* MERGEFORMAT</w:instrText>
        </w:r>
        <w:r>
          <w:fldChar w:fldCharType="separate"/>
        </w:r>
        <w:r w:rsidR="00891594" w:rsidRPr="00891594">
          <w:rPr>
            <w:noProof/>
            <w:lang w:val="ru-RU"/>
          </w:rPr>
          <w:t>16</w:t>
        </w:r>
        <w:r>
          <w:fldChar w:fldCharType="end"/>
        </w:r>
      </w:p>
    </w:sdtContent>
  </w:sdt>
  <w:p w:rsidR="008751F9" w:rsidRDefault="008751F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C7CFF"/>
    <w:multiLevelType w:val="hybridMultilevel"/>
    <w:tmpl w:val="87D474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4A84715"/>
    <w:multiLevelType w:val="hybridMultilevel"/>
    <w:tmpl w:val="1582951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85963C9"/>
    <w:multiLevelType w:val="multilevel"/>
    <w:tmpl w:val="292A8AAA"/>
    <w:lvl w:ilvl="0">
      <w:start w:val="1"/>
      <w:numFmt w:val="decimal"/>
      <w:lvlText w:val="%1."/>
      <w:lvlJc w:val="left"/>
      <w:pPr>
        <w:ind w:left="720" w:hanging="360"/>
      </w:pPr>
      <w:rPr>
        <w:rFonts w:ascii="Times New Roman" w:eastAsiaTheme="minorEastAsia" w:hAnsi="Times New Roman" w:cs="Times New Roman"/>
      </w:rPr>
    </w:lvl>
    <w:lvl w:ilvl="1">
      <w:start w:val="1"/>
      <w:numFmt w:val="decimal"/>
      <w:isLgl/>
      <w:lvlText w:val="%1.%2"/>
      <w:lvlJc w:val="left"/>
      <w:pPr>
        <w:ind w:left="1017" w:hanging="450"/>
      </w:pPr>
      <w:rPr>
        <w:rFonts w:cs="Times New Roman" w:hint="default"/>
      </w:rPr>
    </w:lvl>
    <w:lvl w:ilvl="2">
      <w:start w:val="1"/>
      <w:numFmt w:val="decimal"/>
      <w:isLgl/>
      <w:lvlText w:val="%1.%2.%3"/>
      <w:lvlJc w:val="left"/>
      <w:pPr>
        <w:ind w:left="1494" w:hanging="720"/>
      </w:pPr>
      <w:rPr>
        <w:rFonts w:cs="Times New Roman" w:hint="default"/>
      </w:rPr>
    </w:lvl>
    <w:lvl w:ilvl="3">
      <w:start w:val="1"/>
      <w:numFmt w:val="decimal"/>
      <w:isLgl/>
      <w:lvlText w:val="%1.%2.%3.%4"/>
      <w:lvlJc w:val="left"/>
      <w:pPr>
        <w:ind w:left="2061" w:hanging="1080"/>
      </w:pPr>
      <w:rPr>
        <w:rFonts w:cs="Times New Roman" w:hint="default"/>
      </w:rPr>
    </w:lvl>
    <w:lvl w:ilvl="4">
      <w:start w:val="1"/>
      <w:numFmt w:val="decimal"/>
      <w:isLgl/>
      <w:lvlText w:val="%1.%2.%3.%4.%5"/>
      <w:lvlJc w:val="left"/>
      <w:pPr>
        <w:ind w:left="2268" w:hanging="1080"/>
      </w:pPr>
      <w:rPr>
        <w:rFonts w:cs="Times New Roman" w:hint="default"/>
      </w:rPr>
    </w:lvl>
    <w:lvl w:ilvl="5">
      <w:start w:val="1"/>
      <w:numFmt w:val="decimal"/>
      <w:isLgl/>
      <w:lvlText w:val="%1.%2.%3.%4.%5.%6"/>
      <w:lvlJc w:val="left"/>
      <w:pPr>
        <w:ind w:left="2835" w:hanging="1440"/>
      </w:pPr>
      <w:rPr>
        <w:rFonts w:cs="Times New Roman" w:hint="default"/>
      </w:rPr>
    </w:lvl>
    <w:lvl w:ilvl="6">
      <w:start w:val="1"/>
      <w:numFmt w:val="decimal"/>
      <w:isLgl/>
      <w:lvlText w:val="%1.%2.%3.%4.%5.%6.%7"/>
      <w:lvlJc w:val="left"/>
      <w:pPr>
        <w:ind w:left="3042" w:hanging="1440"/>
      </w:pPr>
      <w:rPr>
        <w:rFonts w:cs="Times New Roman" w:hint="default"/>
      </w:rPr>
    </w:lvl>
    <w:lvl w:ilvl="7">
      <w:start w:val="1"/>
      <w:numFmt w:val="decimal"/>
      <w:isLgl/>
      <w:lvlText w:val="%1.%2.%3.%4.%5.%6.%7.%8"/>
      <w:lvlJc w:val="left"/>
      <w:pPr>
        <w:ind w:left="3609" w:hanging="1800"/>
      </w:pPr>
      <w:rPr>
        <w:rFonts w:cs="Times New Roman" w:hint="default"/>
      </w:rPr>
    </w:lvl>
    <w:lvl w:ilvl="8">
      <w:start w:val="1"/>
      <w:numFmt w:val="decimal"/>
      <w:isLgl/>
      <w:lvlText w:val="%1.%2.%3.%4.%5.%6.%7.%8.%9"/>
      <w:lvlJc w:val="left"/>
      <w:pPr>
        <w:ind w:left="4176" w:hanging="2160"/>
      </w:pPr>
      <w:rPr>
        <w:rFonts w:cs="Times New Roman" w:hint="default"/>
      </w:rPr>
    </w:lvl>
  </w:abstractNum>
  <w:abstractNum w:abstractNumId="3">
    <w:nsid w:val="090F3E46"/>
    <w:multiLevelType w:val="hybridMultilevel"/>
    <w:tmpl w:val="E242A794"/>
    <w:lvl w:ilvl="0" w:tplc="CE485FFC">
      <w:start w:val="4"/>
      <w:numFmt w:val="bullet"/>
      <w:lvlText w:val="-"/>
      <w:lvlJc w:val="left"/>
      <w:pPr>
        <w:ind w:left="1080" w:hanging="360"/>
      </w:pPr>
      <w:rPr>
        <w:rFonts w:ascii="Calibri" w:eastAsiaTheme="minorEastAsia" w:hAnsi="Calibri"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091F0ED3"/>
    <w:multiLevelType w:val="hybridMultilevel"/>
    <w:tmpl w:val="E0407892"/>
    <w:lvl w:ilvl="0" w:tplc="4C42F254">
      <w:start w:val="1"/>
      <w:numFmt w:val="bullet"/>
      <w:lvlText w:val="-"/>
      <w:lvlJc w:val="left"/>
      <w:pPr>
        <w:ind w:left="157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0B707CF3"/>
    <w:multiLevelType w:val="hybridMultilevel"/>
    <w:tmpl w:val="AB265C5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nsid w:val="105C5D77"/>
    <w:multiLevelType w:val="hybridMultilevel"/>
    <w:tmpl w:val="42F4E9F0"/>
    <w:lvl w:ilvl="0" w:tplc="F618B6FA">
      <w:start w:val="52"/>
      <w:numFmt w:val="bullet"/>
      <w:lvlText w:val="-"/>
      <w:lvlJc w:val="left"/>
      <w:pPr>
        <w:ind w:left="1080" w:hanging="360"/>
      </w:pPr>
      <w:rPr>
        <w:rFonts w:ascii="Times New Roman" w:eastAsiaTheme="minorEastAsia"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106E0631"/>
    <w:multiLevelType w:val="multilevel"/>
    <w:tmpl w:val="31F87CDC"/>
    <w:lvl w:ilvl="0">
      <w:start w:val="1"/>
      <w:numFmt w:val="decimal"/>
      <w:lvlText w:val="%1."/>
      <w:lvlJc w:val="left"/>
      <w:pPr>
        <w:ind w:left="720" w:hanging="360"/>
      </w:pPr>
      <w:rPr>
        <w:rFonts w:ascii="Times New Roman" w:eastAsiaTheme="minorEastAsia" w:hAnsi="Times New Roman" w:cs="Times New Roman"/>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8">
    <w:nsid w:val="13775DC2"/>
    <w:multiLevelType w:val="hybridMultilevel"/>
    <w:tmpl w:val="8EF4A280"/>
    <w:lvl w:ilvl="0" w:tplc="940052AC">
      <w:start w:val="1"/>
      <w:numFmt w:val="decimal"/>
      <w:lvlText w:val="%1."/>
      <w:lvlJc w:val="left"/>
      <w:pPr>
        <w:ind w:left="1080" w:hanging="360"/>
      </w:pPr>
      <w:rPr>
        <w:rFonts w:ascii="Times New Roman" w:eastAsiaTheme="minorEastAsia"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9">
    <w:nsid w:val="13D875D8"/>
    <w:multiLevelType w:val="hybridMultilevel"/>
    <w:tmpl w:val="0CF2DA20"/>
    <w:lvl w:ilvl="0" w:tplc="68086AC8">
      <w:numFmt w:val="bullet"/>
      <w:lvlText w:val="-"/>
      <w:lvlJc w:val="left"/>
      <w:pPr>
        <w:ind w:left="1069" w:hanging="360"/>
      </w:pPr>
      <w:rPr>
        <w:rFonts w:ascii="Times New Roman CYR" w:eastAsiaTheme="minorEastAsia" w:hAnsi="Times New Roman CYR"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14FC441B"/>
    <w:multiLevelType w:val="hybridMultilevel"/>
    <w:tmpl w:val="B5FAD4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9836571"/>
    <w:multiLevelType w:val="hybridMultilevel"/>
    <w:tmpl w:val="4BBE1038"/>
    <w:lvl w:ilvl="0" w:tplc="95B4BB98">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1D7A1161"/>
    <w:multiLevelType w:val="hybridMultilevel"/>
    <w:tmpl w:val="1002719C"/>
    <w:lvl w:ilvl="0" w:tplc="7368E8FE">
      <w:numFmt w:val="bullet"/>
      <w:lvlText w:val="-"/>
      <w:lvlJc w:val="left"/>
      <w:pPr>
        <w:ind w:left="720" w:hanging="360"/>
      </w:pPr>
      <w:rPr>
        <w:rFonts w:ascii="Calibri" w:eastAsiaTheme="minorEastAsia"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2E72C4A"/>
    <w:multiLevelType w:val="multilevel"/>
    <w:tmpl w:val="7B980C06"/>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4">
    <w:nsid w:val="27F81C66"/>
    <w:multiLevelType w:val="multilevel"/>
    <w:tmpl w:val="48F8E008"/>
    <w:lvl w:ilvl="0">
      <w:start w:val="1"/>
      <w:numFmt w:val="decimal"/>
      <w:lvlText w:val="%1."/>
      <w:lvlJc w:val="left"/>
      <w:pPr>
        <w:ind w:left="705" w:hanging="705"/>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5">
    <w:nsid w:val="29915DAE"/>
    <w:multiLevelType w:val="hybridMultilevel"/>
    <w:tmpl w:val="F9E2EC62"/>
    <w:lvl w:ilvl="0" w:tplc="013CD06E">
      <w:start w:val="1"/>
      <w:numFmt w:val="decimal"/>
      <w:lvlText w:val="%1."/>
      <w:lvlJc w:val="left"/>
      <w:pPr>
        <w:ind w:left="1353" w:hanging="360"/>
      </w:pPr>
      <w:rPr>
        <w:rFonts w:hint="default"/>
        <w:b w:val="0"/>
        <w:color w:val="000000" w:themeColor="text1"/>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16">
    <w:nsid w:val="2D251D0D"/>
    <w:multiLevelType w:val="hybridMultilevel"/>
    <w:tmpl w:val="E3B2C798"/>
    <w:lvl w:ilvl="0" w:tplc="D6CCCE1E">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EF10553"/>
    <w:multiLevelType w:val="hybridMultilevel"/>
    <w:tmpl w:val="7004B132"/>
    <w:lvl w:ilvl="0" w:tplc="2CF8A7A8">
      <w:numFmt w:val="bullet"/>
      <w:lvlText w:val="-"/>
      <w:lvlJc w:val="left"/>
      <w:pPr>
        <w:ind w:left="720" w:hanging="360"/>
      </w:pPr>
      <w:rPr>
        <w:rFonts w:ascii="Calibri" w:eastAsiaTheme="minorEastAsia"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F894995"/>
    <w:multiLevelType w:val="hybridMultilevel"/>
    <w:tmpl w:val="FFC4AEF8"/>
    <w:lvl w:ilvl="0" w:tplc="F5E6008A">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2FC85933"/>
    <w:multiLevelType w:val="multilevel"/>
    <w:tmpl w:val="98CA232A"/>
    <w:lvl w:ilvl="0">
      <w:start w:val="1"/>
      <w:numFmt w:val="decimal"/>
      <w:lvlText w:val="%1."/>
      <w:lvlJc w:val="left"/>
      <w:pPr>
        <w:ind w:left="720" w:hanging="360"/>
      </w:pPr>
      <w:rPr>
        <w:rFonts w:cs="Times New Roman" w:hint="default"/>
      </w:rPr>
    </w:lvl>
    <w:lvl w:ilvl="1">
      <w:start w:val="2"/>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20">
    <w:nsid w:val="305D10B1"/>
    <w:multiLevelType w:val="hybridMultilevel"/>
    <w:tmpl w:val="1C601294"/>
    <w:lvl w:ilvl="0" w:tplc="91F4BEAA">
      <w:start w:val="3"/>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088006F"/>
    <w:multiLevelType w:val="hybridMultilevel"/>
    <w:tmpl w:val="92322156"/>
    <w:lvl w:ilvl="0" w:tplc="555E64C0">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3CF41E84"/>
    <w:multiLevelType w:val="hybridMultilevel"/>
    <w:tmpl w:val="A69A040E"/>
    <w:lvl w:ilvl="0" w:tplc="0312291A">
      <w:start w:val="1"/>
      <w:numFmt w:val="decimal"/>
      <w:lvlText w:val="%1."/>
      <w:lvlJc w:val="left"/>
      <w:pPr>
        <w:ind w:left="1080" w:hanging="360"/>
      </w:pPr>
      <w:rPr>
        <w:rFonts w:ascii="Times New Roman" w:eastAsiaTheme="minorEastAsia"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3">
    <w:nsid w:val="439B4177"/>
    <w:multiLevelType w:val="hybridMultilevel"/>
    <w:tmpl w:val="623E4CC2"/>
    <w:lvl w:ilvl="0" w:tplc="F5F66E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494C2238"/>
    <w:multiLevelType w:val="hybridMultilevel"/>
    <w:tmpl w:val="1582951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A73752D"/>
    <w:multiLevelType w:val="hybridMultilevel"/>
    <w:tmpl w:val="F4947AF6"/>
    <w:lvl w:ilvl="0" w:tplc="CB1694AC">
      <w:start w:val="1"/>
      <w:numFmt w:val="decimal"/>
      <w:lvlText w:val="%1."/>
      <w:lvlJc w:val="left"/>
      <w:pPr>
        <w:ind w:left="1080" w:hanging="360"/>
      </w:pPr>
      <w:rPr>
        <w:rFonts w:ascii="Times New Roman" w:eastAsiaTheme="minorEastAsia"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6">
    <w:nsid w:val="4AF72D0B"/>
    <w:multiLevelType w:val="hybridMultilevel"/>
    <w:tmpl w:val="F9E2EC62"/>
    <w:lvl w:ilvl="0" w:tplc="013CD06E">
      <w:start w:val="1"/>
      <w:numFmt w:val="decimal"/>
      <w:lvlText w:val="%1."/>
      <w:lvlJc w:val="left"/>
      <w:pPr>
        <w:ind w:left="1353" w:hanging="360"/>
      </w:pPr>
      <w:rPr>
        <w:rFonts w:hint="default"/>
        <w:b w:val="0"/>
        <w:color w:val="000000" w:themeColor="text1"/>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27">
    <w:nsid w:val="4BEF5355"/>
    <w:multiLevelType w:val="hybridMultilevel"/>
    <w:tmpl w:val="CDD29C06"/>
    <w:lvl w:ilvl="0" w:tplc="252ED998">
      <w:start w:val="1"/>
      <w:numFmt w:val="decimal"/>
      <w:lvlText w:val="%1."/>
      <w:lvlJc w:val="left"/>
      <w:pPr>
        <w:ind w:left="927"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4C2162CA"/>
    <w:multiLevelType w:val="hybridMultilevel"/>
    <w:tmpl w:val="418E55F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9">
    <w:nsid w:val="4C7975DC"/>
    <w:multiLevelType w:val="hybridMultilevel"/>
    <w:tmpl w:val="C0589856"/>
    <w:lvl w:ilvl="0" w:tplc="D8109918">
      <w:numFmt w:val="bullet"/>
      <w:lvlText w:val="-"/>
      <w:lvlJc w:val="left"/>
      <w:pPr>
        <w:ind w:left="1080" w:hanging="360"/>
      </w:pPr>
      <w:rPr>
        <w:rFonts w:ascii="Calibri" w:eastAsiaTheme="minorEastAsia" w:hAnsi="Calibri"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nsid w:val="501D1EB3"/>
    <w:multiLevelType w:val="hybridMultilevel"/>
    <w:tmpl w:val="F3D28842"/>
    <w:lvl w:ilvl="0" w:tplc="4D40EA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503241EE"/>
    <w:multiLevelType w:val="hybridMultilevel"/>
    <w:tmpl w:val="2564FB0A"/>
    <w:lvl w:ilvl="0" w:tplc="4BE281B0">
      <w:start w:val="1"/>
      <w:numFmt w:val="decimal"/>
      <w:lvlText w:val="%1."/>
      <w:lvlJc w:val="left"/>
      <w:pPr>
        <w:ind w:left="720" w:hanging="360"/>
      </w:pPr>
      <w:rPr>
        <w:rFonts w:ascii="Times New Roman" w:eastAsiaTheme="minorHAnsi" w:hAnsi="Times New Roman" w:cstheme="minorBidi"/>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52624A02"/>
    <w:multiLevelType w:val="hybridMultilevel"/>
    <w:tmpl w:val="C286152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53F46E90"/>
    <w:multiLevelType w:val="hybridMultilevel"/>
    <w:tmpl w:val="0B5C4272"/>
    <w:lvl w:ilvl="0" w:tplc="70CA6BA0">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nsid w:val="5669537B"/>
    <w:multiLevelType w:val="hybridMultilevel"/>
    <w:tmpl w:val="35F0C598"/>
    <w:lvl w:ilvl="0" w:tplc="4F8E7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58A7528C"/>
    <w:multiLevelType w:val="hybridMultilevel"/>
    <w:tmpl w:val="116A956E"/>
    <w:lvl w:ilvl="0" w:tplc="44B0823C">
      <w:start w:val="1"/>
      <w:numFmt w:val="decimal"/>
      <w:lvlText w:val="%1."/>
      <w:lvlJc w:val="left"/>
      <w:pPr>
        <w:ind w:left="720" w:hanging="360"/>
      </w:pPr>
      <w:rPr>
        <w:rFonts w:ascii="Times New Roman" w:eastAsiaTheme="minorEastAsia" w:hAnsi="Times New Roman" w:cs="Times New Roman"/>
        <w:b w:val="0"/>
        <w:color w:val="000000"/>
        <w:sz w:val="23"/>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5DA248A6"/>
    <w:multiLevelType w:val="hybridMultilevel"/>
    <w:tmpl w:val="534A94CA"/>
    <w:lvl w:ilvl="0" w:tplc="AA086F06">
      <w:start w:val="1"/>
      <w:numFmt w:val="decimal"/>
      <w:lvlText w:val="%1."/>
      <w:lvlJc w:val="left"/>
      <w:pPr>
        <w:ind w:left="360" w:hanging="360"/>
      </w:pPr>
      <w:rPr>
        <w:b w:val="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46A159B"/>
    <w:multiLevelType w:val="multilevel"/>
    <w:tmpl w:val="FFD2AADE"/>
    <w:lvl w:ilvl="0">
      <w:start w:val="1"/>
      <w:numFmt w:val="decimal"/>
      <w:lvlText w:val="%1."/>
      <w:lvlJc w:val="left"/>
      <w:pPr>
        <w:ind w:left="1080" w:hanging="360"/>
      </w:pPr>
      <w:rPr>
        <w:rFonts w:ascii="Times New Roman" w:eastAsiaTheme="minorEastAsia" w:hAnsi="Times New Roman" w:cs="Times New Roman"/>
      </w:rPr>
    </w:lvl>
    <w:lvl w:ilvl="1">
      <w:start w:val="2"/>
      <w:numFmt w:val="decimal"/>
      <w:isLgl/>
      <w:lvlText w:val="%1.%2."/>
      <w:lvlJc w:val="left"/>
      <w:pPr>
        <w:ind w:left="1440" w:hanging="7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800" w:hanging="108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2160" w:hanging="1440"/>
      </w:pPr>
      <w:rPr>
        <w:rFonts w:cs="Times New Roman" w:hint="default"/>
      </w:rPr>
    </w:lvl>
    <w:lvl w:ilvl="6">
      <w:start w:val="1"/>
      <w:numFmt w:val="decimal"/>
      <w:isLgl/>
      <w:lvlText w:val="%1.%2.%3.%4.%5.%6.%7."/>
      <w:lvlJc w:val="left"/>
      <w:pPr>
        <w:ind w:left="2520" w:hanging="1800"/>
      </w:pPr>
      <w:rPr>
        <w:rFonts w:cs="Times New Roman" w:hint="default"/>
      </w:rPr>
    </w:lvl>
    <w:lvl w:ilvl="7">
      <w:start w:val="1"/>
      <w:numFmt w:val="decimal"/>
      <w:isLgl/>
      <w:lvlText w:val="%1.%2.%3.%4.%5.%6.%7.%8."/>
      <w:lvlJc w:val="left"/>
      <w:pPr>
        <w:ind w:left="2520" w:hanging="1800"/>
      </w:pPr>
      <w:rPr>
        <w:rFonts w:cs="Times New Roman" w:hint="default"/>
      </w:rPr>
    </w:lvl>
    <w:lvl w:ilvl="8">
      <w:start w:val="1"/>
      <w:numFmt w:val="decimal"/>
      <w:isLgl/>
      <w:lvlText w:val="%1.%2.%3.%4.%5.%6.%7.%8.%9."/>
      <w:lvlJc w:val="left"/>
      <w:pPr>
        <w:ind w:left="2880" w:hanging="2160"/>
      </w:pPr>
      <w:rPr>
        <w:rFonts w:cs="Times New Roman" w:hint="default"/>
      </w:rPr>
    </w:lvl>
  </w:abstractNum>
  <w:abstractNum w:abstractNumId="38">
    <w:nsid w:val="65913CDE"/>
    <w:multiLevelType w:val="hybridMultilevel"/>
    <w:tmpl w:val="1E62EA96"/>
    <w:lvl w:ilvl="0" w:tplc="4C42F254">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
    <w:nsid w:val="682A5AD9"/>
    <w:multiLevelType w:val="hybridMultilevel"/>
    <w:tmpl w:val="5A20DCBA"/>
    <w:lvl w:ilvl="0" w:tplc="4CACB1C4">
      <w:start w:val="1"/>
      <w:numFmt w:val="decimal"/>
      <w:lvlText w:val="%1."/>
      <w:lvlJc w:val="left"/>
      <w:pPr>
        <w:ind w:left="1069" w:hanging="360"/>
      </w:pPr>
      <w:rPr>
        <w:rFonts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6A7C6DA3"/>
    <w:multiLevelType w:val="hybridMultilevel"/>
    <w:tmpl w:val="2AD202DC"/>
    <w:lvl w:ilvl="0" w:tplc="257C9322">
      <w:start w:val="1"/>
      <w:numFmt w:val="bullet"/>
      <w:lvlText w:val="-"/>
      <w:lvlJc w:val="left"/>
      <w:pPr>
        <w:ind w:left="1065" w:hanging="360"/>
      </w:pPr>
      <w:rPr>
        <w:rFonts w:ascii="Times New Roman" w:eastAsia="Times New Roman"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41">
    <w:nsid w:val="6F362995"/>
    <w:multiLevelType w:val="hybridMultilevel"/>
    <w:tmpl w:val="863E8268"/>
    <w:lvl w:ilvl="0" w:tplc="4464285A">
      <w:start w:val="17"/>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2">
    <w:nsid w:val="704312CB"/>
    <w:multiLevelType w:val="hybridMultilevel"/>
    <w:tmpl w:val="6226A050"/>
    <w:lvl w:ilvl="0" w:tplc="F2DEC6C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43">
    <w:nsid w:val="70960476"/>
    <w:multiLevelType w:val="hybridMultilevel"/>
    <w:tmpl w:val="C88C2A9C"/>
    <w:lvl w:ilvl="0" w:tplc="6EB6D3BE">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4">
    <w:nsid w:val="7313035D"/>
    <w:multiLevelType w:val="hybridMultilevel"/>
    <w:tmpl w:val="06AC2F96"/>
    <w:lvl w:ilvl="0" w:tplc="7C484F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
    <w:nsid w:val="73433211"/>
    <w:multiLevelType w:val="hybridMultilevel"/>
    <w:tmpl w:val="4AB67E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5B21251"/>
    <w:multiLevelType w:val="hybridMultilevel"/>
    <w:tmpl w:val="AA40F62A"/>
    <w:lvl w:ilvl="0" w:tplc="83EC76E6">
      <w:numFmt w:val="bullet"/>
      <w:lvlText w:val="-"/>
      <w:lvlJc w:val="left"/>
      <w:pPr>
        <w:ind w:left="720" w:hanging="360"/>
      </w:pPr>
      <w:rPr>
        <w:rFonts w:ascii="Calibri" w:eastAsiaTheme="minorEastAsia"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65D220D"/>
    <w:multiLevelType w:val="hybridMultilevel"/>
    <w:tmpl w:val="EED62522"/>
    <w:lvl w:ilvl="0" w:tplc="B9AA2E2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48">
    <w:nsid w:val="7C006BCE"/>
    <w:multiLevelType w:val="hybridMultilevel"/>
    <w:tmpl w:val="EEBA0A7A"/>
    <w:lvl w:ilvl="0" w:tplc="3BB6244A">
      <w:start w:val="1"/>
      <w:numFmt w:val="decimal"/>
      <w:lvlText w:val="%1."/>
      <w:lvlJc w:val="left"/>
      <w:pPr>
        <w:ind w:left="1080" w:hanging="360"/>
      </w:pPr>
      <w:rPr>
        <w:rFonts w:ascii="Times New Roman" w:eastAsiaTheme="minorEastAsia"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num w:numId="1">
    <w:abstractNumId w:val="28"/>
  </w:num>
  <w:num w:numId="2">
    <w:abstractNumId w:val="1"/>
  </w:num>
  <w:num w:numId="3">
    <w:abstractNumId w:val="10"/>
  </w:num>
  <w:num w:numId="4">
    <w:abstractNumId w:val="5"/>
  </w:num>
  <w:num w:numId="5">
    <w:abstractNumId w:val="47"/>
  </w:num>
  <w:num w:numId="6">
    <w:abstractNumId w:val="24"/>
  </w:num>
  <w:num w:numId="7">
    <w:abstractNumId w:val="42"/>
  </w:num>
  <w:num w:numId="8">
    <w:abstractNumId w:val="0"/>
  </w:num>
  <w:num w:numId="9">
    <w:abstractNumId w:val="40"/>
  </w:num>
  <w:num w:numId="10">
    <w:abstractNumId w:val="34"/>
  </w:num>
  <w:num w:numId="11">
    <w:abstractNumId w:val="27"/>
  </w:num>
  <w:num w:numId="12">
    <w:abstractNumId w:val="36"/>
  </w:num>
  <w:num w:numId="13">
    <w:abstractNumId w:val="14"/>
  </w:num>
  <w:num w:numId="14">
    <w:abstractNumId w:val="15"/>
  </w:num>
  <w:num w:numId="15">
    <w:abstractNumId w:val="41"/>
  </w:num>
  <w:num w:numId="16">
    <w:abstractNumId w:val="33"/>
  </w:num>
  <w:num w:numId="17">
    <w:abstractNumId w:val="23"/>
  </w:num>
  <w:num w:numId="18">
    <w:abstractNumId w:val="44"/>
  </w:num>
  <w:num w:numId="19">
    <w:abstractNumId w:val="30"/>
  </w:num>
  <w:num w:numId="20">
    <w:abstractNumId w:val="13"/>
  </w:num>
  <w:num w:numId="21">
    <w:abstractNumId w:val="38"/>
  </w:num>
  <w:num w:numId="22">
    <w:abstractNumId w:val="4"/>
  </w:num>
  <w:num w:numId="23">
    <w:abstractNumId w:val="26"/>
  </w:num>
  <w:num w:numId="24">
    <w:abstractNumId w:val="9"/>
  </w:num>
  <w:num w:numId="25">
    <w:abstractNumId w:val="17"/>
  </w:num>
  <w:num w:numId="26">
    <w:abstractNumId w:val="7"/>
  </w:num>
  <w:num w:numId="27">
    <w:abstractNumId w:val="18"/>
  </w:num>
  <w:num w:numId="28">
    <w:abstractNumId w:val="2"/>
  </w:num>
  <w:num w:numId="29">
    <w:abstractNumId w:val="6"/>
  </w:num>
  <w:num w:numId="30">
    <w:abstractNumId w:val="12"/>
  </w:num>
  <w:num w:numId="31">
    <w:abstractNumId w:val="46"/>
  </w:num>
  <w:num w:numId="32">
    <w:abstractNumId w:val="43"/>
  </w:num>
  <w:num w:numId="33">
    <w:abstractNumId w:val="31"/>
  </w:num>
  <w:num w:numId="34">
    <w:abstractNumId w:val="16"/>
  </w:num>
  <w:num w:numId="35">
    <w:abstractNumId w:val="19"/>
  </w:num>
  <w:num w:numId="36">
    <w:abstractNumId w:val="32"/>
  </w:num>
  <w:num w:numId="37">
    <w:abstractNumId w:val="3"/>
  </w:num>
  <w:num w:numId="38">
    <w:abstractNumId w:val="20"/>
  </w:num>
  <w:num w:numId="39">
    <w:abstractNumId w:val="48"/>
  </w:num>
  <w:num w:numId="40">
    <w:abstractNumId w:val="25"/>
  </w:num>
  <w:num w:numId="41">
    <w:abstractNumId w:val="8"/>
  </w:num>
  <w:num w:numId="42">
    <w:abstractNumId w:val="37"/>
  </w:num>
  <w:num w:numId="43">
    <w:abstractNumId w:val="21"/>
  </w:num>
  <w:num w:numId="44">
    <w:abstractNumId w:val="29"/>
  </w:num>
  <w:num w:numId="45">
    <w:abstractNumId w:val="22"/>
  </w:num>
  <w:num w:numId="46">
    <w:abstractNumId w:val="35"/>
  </w:num>
  <w:num w:numId="47">
    <w:abstractNumId w:val="11"/>
  </w:num>
  <w:num w:numId="48">
    <w:abstractNumId w:val="45"/>
  </w:num>
  <w:num w:numId="49">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6C2"/>
    <w:rsid w:val="000011BF"/>
    <w:rsid w:val="0000321C"/>
    <w:rsid w:val="00005F24"/>
    <w:rsid w:val="00013740"/>
    <w:rsid w:val="000166D6"/>
    <w:rsid w:val="000235B6"/>
    <w:rsid w:val="00024F80"/>
    <w:rsid w:val="000300FF"/>
    <w:rsid w:val="000340C3"/>
    <w:rsid w:val="00037B4B"/>
    <w:rsid w:val="00040D55"/>
    <w:rsid w:val="00045178"/>
    <w:rsid w:val="00051271"/>
    <w:rsid w:val="00053369"/>
    <w:rsid w:val="00057EF3"/>
    <w:rsid w:val="00057FC7"/>
    <w:rsid w:val="00064963"/>
    <w:rsid w:val="000728F1"/>
    <w:rsid w:val="00077921"/>
    <w:rsid w:val="00090A1E"/>
    <w:rsid w:val="00095290"/>
    <w:rsid w:val="000953BF"/>
    <w:rsid w:val="000978B4"/>
    <w:rsid w:val="00097B80"/>
    <w:rsid w:val="00097CF4"/>
    <w:rsid w:val="000A0633"/>
    <w:rsid w:val="000A2FAA"/>
    <w:rsid w:val="000A789D"/>
    <w:rsid w:val="000B6512"/>
    <w:rsid w:val="000C5301"/>
    <w:rsid w:val="000C61D7"/>
    <w:rsid w:val="000D3094"/>
    <w:rsid w:val="000F6D3F"/>
    <w:rsid w:val="00111FC0"/>
    <w:rsid w:val="001143BA"/>
    <w:rsid w:val="00120930"/>
    <w:rsid w:val="00130085"/>
    <w:rsid w:val="001304E2"/>
    <w:rsid w:val="00131341"/>
    <w:rsid w:val="00131C5D"/>
    <w:rsid w:val="00151D02"/>
    <w:rsid w:val="001609BC"/>
    <w:rsid w:val="00166A60"/>
    <w:rsid w:val="00172FE4"/>
    <w:rsid w:val="00176632"/>
    <w:rsid w:val="00182EC1"/>
    <w:rsid w:val="00183809"/>
    <w:rsid w:val="001A3216"/>
    <w:rsid w:val="001A65FF"/>
    <w:rsid w:val="001B1052"/>
    <w:rsid w:val="001C0A1C"/>
    <w:rsid w:val="001C122F"/>
    <w:rsid w:val="001C4E9B"/>
    <w:rsid w:val="001D2A7F"/>
    <w:rsid w:val="001D3354"/>
    <w:rsid w:val="001D3891"/>
    <w:rsid w:val="001D43A1"/>
    <w:rsid w:val="001D6965"/>
    <w:rsid w:val="001D7C32"/>
    <w:rsid w:val="001E4481"/>
    <w:rsid w:val="001F4149"/>
    <w:rsid w:val="001F694A"/>
    <w:rsid w:val="00201CD1"/>
    <w:rsid w:val="002045E4"/>
    <w:rsid w:val="00212BDB"/>
    <w:rsid w:val="00223FE8"/>
    <w:rsid w:val="00225541"/>
    <w:rsid w:val="00233B69"/>
    <w:rsid w:val="00243276"/>
    <w:rsid w:val="0024454C"/>
    <w:rsid w:val="00252154"/>
    <w:rsid w:val="002542A3"/>
    <w:rsid w:val="00254935"/>
    <w:rsid w:val="0026181D"/>
    <w:rsid w:val="00262066"/>
    <w:rsid w:val="00272AA9"/>
    <w:rsid w:val="00274BCE"/>
    <w:rsid w:val="0027758E"/>
    <w:rsid w:val="00277776"/>
    <w:rsid w:val="002823CF"/>
    <w:rsid w:val="00286076"/>
    <w:rsid w:val="002874A4"/>
    <w:rsid w:val="00294C74"/>
    <w:rsid w:val="002962DE"/>
    <w:rsid w:val="002B146F"/>
    <w:rsid w:val="002B3079"/>
    <w:rsid w:val="002B3C3C"/>
    <w:rsid w:val="002B648F"/>
    <w:rsid w:val="002C2C0D"/>
    <w:rsid w:val="002C6AA4"/>
    <w:rsid w:val="002C79C0"/>
    <w:rsid w:val="002D3CD9"/>
    <w:rsid w:val="002E0949"/>
    <w:rsid w:val="002E0D8D"/>
    <w:rsid w:val="002E77D0"/>
    <w:rsid w:val="002F1292"/>
    <w:rsid w:val="002F5CC0"/>
    <w:rsid w:val="00307B1F"/>
    <w:rsid w:val="00312D37"/>
    <w:rsid w:val="003161EF"/>
    <w:rsid w:val="00317D6B"/>
    <w:rsid w:val="0032674A"/>
    <w:rsid w:val="00335DBF"/>
    <w:rsid w:val="00343F12"/>
    <w:rsid w:val="0034677A"/>
    <w:rsid w:val="003521B8"/>
    <w:rsid w:val="00374452"/>
    <w:rsid w:val="0038311F"/>
    <w:rsid w:val="00383C69"/>
    <w:rsid w:val="00385A98"/>
    <w:rsid w:val="00387F36"/>
    <w:rsid w:val="003903E0"/>
    <w:rsid w:val="00391AC0"/>
    <w:rsid w:val="00392654"/>
    <w:rsid w:val="003949E1"/>
    <w:rsid w:val="003A0481"/>
    <w:rsid w:val="003A5051"/>
    <w:rsid w:val="003A7C9D"/>
    <w:rsid w:val="003B04B4"/>
    <w:rsid w:val="003B63DA"/>
    <w:rsid w:val="003C6B7A"/>
    <w:rsid w:val="003D4C3B"/>
    <w:rsid w:val="003E368C"/>
    <w:rsid w:val="003F22C7"/>
    <w:rsid w:val="003F5BAC"/>
    <w:rsid w:val="00401015"/>
    <w:rsid w:val="004019C8"/>
    <w:rsid w:val="004054C7"/>
    <w:rsid w:val="0041589C"/>
    <w:rsid w:val="004215AB"/>
    <w:rsid w:val="004338B3"/>
    <w:rsid w:val="00434679"/>
    <w:rsid w:val="00442065"/>
    <w:rsid w:val="00443F6B"/>
    <w:rsid w:val="00445EED"/>
    <w:rsid w:val="004523DE"/>
    <w:rsid w:val="00454D06"/>
    <w:rsid w:val="00457464"/>
    <w:rsid w:val="00465764"/>
    <w:rsid w:val="00473589"/>
    <w:rsid w:val="004A01C0"/>
    <w:rsid w:val="004A369B"/>
    <w:rsid w:val="004A3921"/>
    <w:rsid w:val="004A5A5F"/>
    <w:rsid w:val="004B21AF"/>
    <w:rsid w:val="004B2A1A"/>
    <w:rsid w:val="004C1E0F"/>
    <w:rsid w:val="004C2ADB"/>
    <w:rsid w:val="004D03FA"/>
    <w:rsid w:val="004D4477"/>
    <w:rsid w:val="004D5C3A"/>
    <w:rsid w:val="004E71A3"/>
    <w:rsid w:val="004F0733"/>
    <w:rsid w:val="004F13DE"/>
    <w:rsid w:val="004F45E6"/>
    <w:rsid w:val="004F4DE1"/>
    <w:rsid w:val="004F7175"/>
    <w:rsid w:val="00501566"/>
    <w:rsid w:val="00502F5F"/>
    <w:rsid w:val="0050668D"/>
    <w:rsid w:val="00506819"/>
    <w:rsid w:val="0051112B"/>
    <w:rsid w:val="00511350"/>
    <w:rsid w:val="00522132"/>
    <w:rsid w:val="00522E5F"/>
    <w:rsid w:val="00526525"/>
    <w:rsid w:val="0053128A"/>
    <w:rsid w:val="00531B8D"/>
    <w:rsid w:val="00536756"/>
    <w:rsid w:val="005519B7"/>
    <w:rsid w:val="0056611C"/>
    <w:rsid w:val="00566B3A"/>
    <w:rsid w:val="0056766E"/>
    <w:rsid w:val="00574761"/>
    <w:rsid w:val="00577680"/>
    <w:rsid w:val="0057777C"/>
    <w:rsid w:val="00580823"/>
    <w:rsid w:val="0058649F"/>
    <w:rsid w:val="0059398D"/>
    <w:rsid w:val="005A6B4A"/>
    <w:rsid w:val="005B7406"/>
    <w:rsid w:val="005C1CE6"/>
    <w:rsid w:val="005C43D4"/>
    <w:rsid w:val="005C784E"/>
    <w:rsid w:val="005D3088"/>
    <w:rsid w:val="005D57E8"/>
    <w:rsid w:val="005D68F3"/>
    <w:rsid w:val="005E4EC8"/>
    <w:rsid w:val="0060342F"/>
    <w:rsid w:val="006047D0"/>
    <w:rsid w:val="0062041F"/>
    <w:rsid w:val="00626D56"/>
    <w:rsid w:val="006303FC"/>
    <w:rsid w:val="00630777"/>
    <w:rsid w:val="006415C7"/>
    <w:rsid w:val="00641B04"/>
    <w:rsid w:val="00650A00"/>
    <w:rsid w:val="0065400B"/>
    <w:rsid w:val="00662225"/>
    <w:rsid w:val="0069252C"/>
    <w:rsid w:val="00696F48"/>
    <w:rsid w:val="00697C74"/>
    <w:rsid w:val="006B1B4F"/>
    <w:rsid w:val="006B20D8"/>
    <w:rsid w:val="006C3752"/>
    <w:rsid w:val="006C5F51"/>
    <w:rsid w:val="006D210E"/>
    <w:rsid w:val="006D78C5"/>
    <w:rsid w:val="006E0EA5"/>
    <w:rsid w:val="006F1374"/>
    <w:rsid w:val="006F1B88"/>
    <w:rsid w:val="006F45CA"/>
    <w:rsid w:val="00700545"/>
    <w:rsid w:val="00705CC5"/>
    <w:rsid w:val="00713110"/>
    <w:rsid w:val="0073425D"/>
    <w:rsid w:val="00734F8B"/>
    <w:rsid w:val="007355E5"/>
    <w:rsid w:val="00737318"/>
    <w:rsid w:val="007407E2"/>
    <w:rsid w:val="00744925"/>
    <w:rsid w:val="00747997"/>
    <w:rsid w:val="0075156D"/>
    <w:rsid w:val="00753072"/>
    <w:rsid w:val="00755E01"/>
    <w:rsid w:val="0075733D"/>
    <w:rsid w:val="007724D4"/>
    <w:rsid w:val="00781F96"/>
    <w:rsid w:val="00783542"/>
    <w:rsid w:val="00791647"/>
    <w:rsid w:val="00792E97"/>
    <w:rsid w:val="00797A66"/>
    <w:rsid w:val="00797F1D"/>
    <w:rsid w:val="007A0BC7"/>
    <w:rsid w:val="007C1E34"/>
    <w:rsid w:val="007C42E1"/>
    <w:rsid w:val="007D1889"/>
    <w:rsid w:val="007D580F"/>
    <w:rsid w:val="007E2DD4"/>
    <w:rsid w:val="007E40C6"/>
    <w:rsid w:val="00806225"/>
    <w:rsid w:val="0081631A"/>
    <w:rsid w:val="00822F86"/>
    <w:rsid w:val="0082352B"/>
    <w:rsid w:val="00826B57"/>
    <w:rsid w:val="00832215"/>
    <w:rsid w:val="00832FE0"/>
    <w:rsid w:val="00841223"/>
    <w:rsid w:val="00857FDD"/>
    <w:rsid w:val="008617A8"/>
    <w:rsid w:val="00865E72"/>
    <w:rsid w:val="0087266C"/>
    <w:rsid w:val="0087279B"/>
    <w:rsid w:val="008751F9"/>
    <w:rsid w:val="00876674"/>
    <w:rsid w:val="008809A7"/>
    <w:rsid w:val="00891594"/>
    <w:rsid w:val="00894AD4"/>
    <w:rsid w:val="008A215C"/>
    <w:rsid w:val="008A2200"/>
    <w:rsid w:val="008A2DC4"/>
    <w:rsid w:val="008A2F14"/>
    <w:rsid w:val="008C67A0"/>
    <w:rsid w:val="008C71DE"/>
    <w:rsid w:val="008D237B"/>
    <w:rsid w:val="008D6E2E"/>
    <w:rsid w:val="008D7186"/>
    <w:rsid w:val="008E198C"/>
    <w:rsid w:val="008F1515"/>
    <w:rsid w:val="009130C7"/>
    <w:rsid w:val="009251B6"/>
    <w:rsid w:val="00927768"/>
    <w:rsid w:val="00934350"/>
    <w:rsid w:val="00935848"/>
    <w:rsid w:val="00941017"/>
    <w:rsid w:val="0095143C"/>
    <w:rsid w:val="0095250D"/>
    <w:rsid w:val="00953CFC"/>
    <w:rsid w:val="00956764"/>
    <w:rsid w:val="00961703"/>
    <w:rsid w:val="00965FCF"/>
    <w:rsid w:val="00967FFB"/>
    <w:rsid w:val="00970D1F"/>
    <w:rsid w:val="00972515"/>
    <w:rsid w:val="0097384E"/>
    <w:rsid w:val="00976E7A"/>
    <w:rsid w:val="00977288"/>
    <w:rsid w:val="009823F8"/>
    <w:rsid w:val="009962F2"/>
    <w:rsid w:val="009A39EB"/>
    <w:rsid w:val="009A79A2"/>
    <w:rsid w:val="009B188A"/>
    <w:rsid w:val="009B2805"/>
    <w:rsid w:val="009B513E"/>
    <w:rsid w:val="009C0120"/>
    <w:rsid w:val="009C7D4D"/>
    <w:rsid w:val="009D08CE"/>
    <w:rsid w:val="009D32EC"/>
    <w:rsid w:val="009E04E4"/>
    <w:rsid w:val="009F047F"/>
    <w:rsid w:val="009F0739"/>
    <w:rsid w:val="009F6BB3"/>
    <w:rsid w:val="009F72DC"/>
    <w:rsid w:val="009F7575"/>
    <w:rsid w:val="00A02087"/>
    <w:rsid w:val="00A051AA"/>
    <w:rsid w:val="00A07FD3"/>
    <w:rsid w:val="00A11809"/>
    <w:rsid w:val="00A16F19"/>
    <w:rsid w:val="00A25B1B"/>
    <w:rsid w:val="00A31D21"/>
    <w:rsid w:val="00A37C10"/>
    <w:rsid w:val="00A476C2"/>
    <w:rsid w:val="00A52F10"/>
    <w:rsid w:val="00A55EEF"/>
    <w:rsid w:val="00A82F7A"/>
    <w:rsid w:val="00A854E9"/>
    <w:rsid w:val="00A96AF7"/>
    <w:rsid w:val="00AA214D"/>
    <w:rsid w:val="00AC0E34"/>
    <w:rsid w:val="00AC3406"/>
    <w:rsid w:val="00AC3EA1"/>
    <w:rsid w:val="00AD2442"/>
    <w:rsid w:val="00AD3040"/>
    <w:rsid w:val="00AD3B3E"/>
    <w:rsid w:val="00AD6ACC"/>
    <w:rsid w:val="00AE4D57"/>
    <w:rsid w:val="00AE6216"/>
    <w:rsid w:val="00AE62A5"/>
    <w:rsid w:val="00AE7AC9"/>
    <w:rsid w:val="00AF0649"/>
    <w:rsid w:val="00AF152F"/>
    <w:rsid w:val="00AF2103"/>
    <w:rsid w:val="00AF2C35"/>
    <w:rsid w:val="00AF335E"/>
    <w:rsid w:val="00B026C7"/>
    <w:rsid w:val="00B0501B"/>
    <w:rsid w:val="00B07AF9"/>
    <w:rsid w:val="00B15A73"/>
    <w:rsid w:val="00B17063"/>
    <w:rsid w:val="00B36355"/>
    <w:rsid w:val="00B40ECD"/>
    <w:rsid w:val="00B47462"/>
    <w:rsid w:val="00B56E6E"/>
    <w:rsid w:val="00B6229B"/>
    <w:rsid w:val="00B657EB"/>
    <w:rsid w:val="00B66357"/>
    <w:rsid w:val="00B66ECE"/>
    <w:rsid w:val="00B66FDE"/>
    <w:rsid w:val="00B677B8"/>
    <w:rsid w:val="00B702B2"/>
    <w:rsid w:val="00B704B7"/>
    <w:rsid w:val="00B7093F"/>
    <w:rsid w:val="00B769F8"/>
    <w:rsid w:val="00B8132C"/>
    <w:rsid w:val="00B902B8"/>
    <w:rsid w:val="00B9480B"/>
    <w:rsid w:val="00BA4073"/>
    <w:rsid w:val="00BE4902"/>
    <w:rsid w:val="00C036E2"/>
    <w:rsid w:val="00C05F94"/>
    <w:rsid w:val="00C12BF7"/>
    <w:rsid w:val="00C137FC"/>
    <w:rsid w:val="00C15D68"/>
    <w:rsid w:val="00C16A33"/>
    <w:rsid w:val="00C20AE4"/>
    <w:rsid w:val="00C20FDE"/>
    <w:rsid w:val="00C26E14"/>
    <w:rsid w:val="00C278E4"/>
    <w:rsid w:val="00C322BA"/>
    <w:rsid w:val="00C367B7"/>
    <w:rsid w:val="00C443D6"/>
    <w:rsid w:val="00C47014"/>
    <w:rsid w:val="00C470D2"/>
    <w:rsid w:val="00C53C95"/>
    <w:rsid w:val="00C73A98"/>
    <w:rsid w:val="00C74114"/>
    <w:rsid w:val="00C74F6A"/>
    <w:rsid w:val="00C75A64"/>
    <w:rsid w:val="00C761EF"/>
    <w:rsid w:val="00C84C9A"/>
    <w:rsid w:val="00C84DFF"/>
    <w:rsid w:val="00C9395F"/>
    <w:rsid w:val="00CA1A90"/>
    <w:rsid w:val="00CA559B"/>
    <w:rsid w:val="00CB5ED2"/>
    <w:rsid w:val="00CC3EEE"/>
    <w:rsid w:val="00CD5436"/>
    <w:rsid w:val="00CD55B2"/>
    <w:rsid w:val="00CD6AB7"/>
    <w:rsid w:val="00CE310D"/>
    <w:rsid w:val="00CF544E"/>
    <w:rsid w:val="00D200C7"/>
    <w:rsid w:val="00D30671"/>
    <w:rsid w:val="00D37023"/>
    <w:rsid w:val="00D437D7"/>
    <w:rsid w:val="00D462CD"/>
    <w:rsid w:val="00D50D32"/>
    <w:rsid w:val="00D5730E"/>
    <w:rsid w:val="00D57319"/>
    <w:rsid w:val="00D63200"/>
    <w:rsid w:val="00D6562E"/>
    <w:rsid w:val="00D65864"/>
    <w:rsid w:val="00D66791"/>
    <w:rsid w:val="00D672E5"/>
    <w:rsid w:val="00D83B03"/>
    <w:rsid w:val="00D87647"/>
    <w:rsid w:val="00D94869"/>
    <w:rsid w:val="00D94CEF"/>
    <w:rsid w:val="00D97DDE"/>
    <w:rsid w:val="00D97EAB"/>
    <w:rsid w:val="00DA4B9D"/>
    <w:rsid w:val="00DA4E25"/>
    <w:rsid w:val="00DA5F62"/>
    <w:rsid w:val="00DA752F"/>
    <w:rsid w:val="00DB0258"/>
    <w:rsid w:val="00DB1117"/>
    <w:rsid w:val="00DD0E9B"/>
    <w:rsid w:val="00DD41B5"/>
    <w:rsid w:val="00E0021C"/>
    <w:rsid w:val="00E06DEC"/>
    <w:rsid w:val="00E0739F"/>
    <w:rsid w:val="00E13CFE"/>
    <w:rsid w:val="00E2560D"/>
    <w:rsid w:val="00E30B6F"/>
    <w:rsid w:val="00E52454"/>
    <w:rsid w:val="00E60273"/>
    <w:rsid w:val="00E61BEF"/>
    <w:rsid w:val="00E62F9A"/>
    <w:rsid w:val="00E6569C"/>
    <w:rsid w:val="00E6731D"/>
    <w:rsid w:val="00E731E0"/>
    <w:rsid w:val="00E8591D"/>
    <w:rsid w:val="00EA3959"/>
    <w:rsid w:val="00EB192A"/>
    <w:rsid w:val="00EB1F1C"/>
    <w:rsid w:val="00EC6624"/>
    <w:rsid w:val="00EC79EA"/>
    <w:rsid w:val="00ED04C1"/>
    <w:rsid w:val="00ED71D4"/>
    <w:rsid w:val="00ED78FA"/>
    <w:rsid w:val="00EE11A2"/>
    <w:rsid w:val="00EF11A2"/>
    <w:rsid w:val="00EF3B2A"/>
    <w:rsid w:val="00F017CF"/>
    <w:rsid w:val="00F01FC9"/>
    <w:rsid w:val="00F110B4"/>
    <w:rsid w:val="00F17DAA"/>
    <w:rsid w:val="00F22EEA"/>
    <w:rsid w:val="00F23119"/>
    <w:rsid w:val="00F2401A"/>
    <w:rsid w:val="00F32BFF"/>
    <w:rsid w:val="00F45219"/>
    <w:rsid w:val="00F45B2A"/>
    <w:rsid w:val="00F4603A"/>
    <w:rsid w:val="00F56008"/>
    <w:rsid w:val="00F6535A"/>
    <w:rsid w:val="00F65B54"/>
    <w:rsid w:val="00F67530"/>
    <w:rsid w:val="00F731DA"/>
    <w:rsid w:val="00F7741F"/>
    <w:rsid w:val="00F931A7"/>
    <w:rsid w:val="00FA6921"/>
    <w:rsid w:val="00FA7441"/>
    <w:rsid w:val="00FB25AE"/>
    <w:rsid w:val="00FB3981"/>
    <w:rsid w:val="00FC0A4B"/>
    <w:rsid w:val="00FC298F"/>
    <w:rsid w:val="00FC33CC"/>
    <w:rsid w:val="00FC5C6A"/>
    <w:rsid w:val="00FD551C"/>
    <w:rsid w:val="00FD6A2E"/>
    <w:rsid w:val="00FE78A1"/>
    <w:rsid w:val="00FF21DF"/>
    <w:rsid w:val="00FF2B2D"/>
    <w:rsid w:val="00FF46C2"/>
    <w:rsid w:val="00FF6F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1939A1D8-9170-4746-987E-EE1A25735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13CFE"/>
    <w:pPr>
      <w:ind w:left="720"/>
      <w:contextualSpacing/>
    </w:pPr>
  </w:style>
  <w:style w:type="paragraph" w:styleId="a4">
    <w:name w:val="footnote text"/>
    <w:basedOn w:val="a"/>
    <w:link w:val="a5"/>
    <w:uiPriority w:val="99"/>
    <w:semiHidden/>
    <w:unhideWhenUsed/>
    <w:rsid w:val="00AE62A5"/>
    <w:pPr>
      <w:spacing w:after="0" w:line="240" w:lineRule="auto"/>
    </w:pPr>
    <w:rPr>
      <w:sz w:val="20"/>
      <w:szCs w:val="20"/>
    </w:rPr>
  </w:style>
  <w:style w:type="character" w:customStyle="1" w:styleId="a5">
    <w:name w:val="Текст сноски Знак"/>
    <w:basedOn w:val="a0"/>
    <w:link w:val="a4"/>
    <w:uiPriority w:val="99"/>
    <w:semiHidden/>
    <w:rsid w:val="00AE62A5"/>
    <w:rPr>
      <w:sz w:val="20"/>
      <w:szCs w:val="20"/>
    </w:rPr>
  </w:style>
  <w:style w:type="character" w:styleId="a6">
    <w:name w:val="footnote reference"/>
    <w:basedOn w:val="a0"/>
    <w:uiPriority w:val="99"/>
    <w:semiHidden/>
    <w:unhideWhenUsed/>
    <w:rsid w:val="00AE62A5"/>
    <w:rPr>
      <w:vertAlign w:val="superscript"/>
    </w:rPr>
  </w:style>
  <w:style w:type="character" w:customStyle="1" w:styleId="apple-converted-space">
    <w:name w:val="apple-converted-space"/>
    <w:basedOn w:val="a0"/>
    <w:rsid w:val="00C74114"/>
  </w:style>
  <w:style w:type="paragraph" w:styleId="HTML">
    <w:name w:val="HTML Preformatted"/>
    <w:basedOn w:val="a"/>
    <w:link w:val="HTML0"/>
    <w:uiPriority w:val="99"/>
    <w:unhideWhenUsed/>
    <w:rsid w:val="001838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183809"/>
    <w:rPr>
      <w:rFonts w:ascii="Courier New" w:eastAsia="Times New Roman" w:hAnsi="Courier New" w:cs="Courier New"/>
      <w:sz w:val="20"/>
      <w:szCs w:val="20"/>
      <w:lang w:eastAsia="uk-UA"/>
    </w:rPr>
  </w:style>
  <w:style w:type="character" w:styleId="a7">
    <w:name w:val="Hyperlink"/>
    <w:basedOn w:val="a0"/>
    <w:uiPriority w:val="99"/>
    <w:unhideWhenUsed/>
    <w:rsid w:val="00183809"/>
    <w:rPr>
      <w:color w:val="0000FF" w:themeColor="hyperlink"/>
      <w:u w:val="single"/>
    </w:rPr>
  </w:style>
  <w:style w:type="paragraph" w:styleId="a8">
    <w:name w:val="Normal (Web)"/>
    <w:basedOn w:val="a"/>
    <w:uiPriority w:val="99"/>
    <w:unhideWhenUsed/>
    <w:rsid w:val="00172FE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4523DE"/>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4523DE"/>
  </w:style>
  <w:style w:type="paragraph" w:styleId="ab">
    <w:name w:val="footer"/>
    <w:basedOn w:val="a"/>
    <w:link w:val="ac"/>
    <w:uiPriority w:val="99"/>
    <w:unhideWhenUsed/>
    <w:rsid w:val="004523DE"/>
    <w:pPr>
      <w:tabs>
        <w:tab w:val="center" w:pos="4819"/>
        <w:tab w:val="right" w:pos="9639"/>
      </w:tabs>
      <w:spacing w:after="0" w:line="240" w:lineRule="auto"/>
    </w:pPr>
  </w:style>
  <w:style w:type="character" w:customStyle="1" w:styleId="ac">
    <w:name w:val="Нижний колонтитул Знак"/>
    <w:basedOn w:val="a0"/>
    <w:link w:val="ab"/>
    <w:uiPriority w:val="99"/>
    <w:rsid w:val="004523DE"/>
  </w:style>
  <w:style w:type="paragraph" w:styleId="ad">
    <w:name w:val="Body Text"/>
    <w:basedOn w:val="a"/>
    <w:link w:val="ae"/>
    <w:rsid w:val="009D32EC"/>
    <w:pPr>
      <w:spacing w:after="0" w:line="240" w:lineRule="auto"/>
    </w:pPr>
    <w:rPr>
      <w:rFonts w:ascii="Times New Roman" w:eastAsia="Times New Roman" w:hAnsi="Times New Roman" w:cs="Times New Roman"/>
      <w:sz w:val="28"/>
      <w:szCs w:val="20"/>
      <w:lang w:val="ru-RU" w:eastAsia="ru-RU"/>
    </w:rPr>
  </w:style>
  <w:style w:type="character" w:customStyle="1" w:styleId="ae">
    <w:name w:val="Основной текст Знак"/>
    <w:basedOn w:val="a0"/>
    <w:link w:val="ad"/>
    <w:rsid w:val="009D32EC"/>
    <w:rPr>
      <w:rFonts w:ascii="Times New Roman" w:eastAsia="Times New Roman" w:hAnsi="Times New Roman" w:cs="Times New Roman"/>
      <w:sz w:val="28"/>
      <w:szCs w:val="20"/>
      <w:lang w:val="ru-RU" w:eastAsia="ru-RU"/>
    </w:rPr>
  </w:style>
  <w:style w:type="paragraph" w:styleId="2">
    <w:name w:val="Body Text Indent 2"/>
    <w:basedOn w:val="a"/>
    <w:link w:val="20"/>
    <w:uiPriority w:val="99"/>
    <w:unhideWhenUsed/>
    <w:rsid w:val="003C6B7A"/>
    <w:pPr>
      <w:spacing w:after="120" w:line="480" w:lineRule="auto"/>
      <w:ind w:left="283"/>
    </w:pPr>
    <w:rPr>
      <w:rFonts w:ascii="Times New Roman" w:eastAsia="Times New Roman" w:hAnsi="Times New Roman" w:cs="Times New Roman"/>
      <w:sz w:val="24"/>
      <w:szCs w:val="24"/>
      <w:lang w:eastAsia="ru-RU"/>
    </w:rPr>
  </w:style>
  <w:style w:type="character" w:customStyle="1" w:styleId="20">
    <w:name w:val="Основной текст с отступом 2 Знак"/>
    <w:basedOn w:val="a0"/>
    <w:link w:val="2"/>
    <w:uiPriority w:val="99"/>
    <w:rsid w:val="003C6B7A"/>
    <w:rPr>
      <w:rFonts w:ascii="Times New Roman" w:eastAsia="Times New Roman" w:hAnsi="Times New Roman" w:cs="Times New Roman"/>
      <w:sz w:val="24"/>
      <w:szCs w:val="24"/>
      <w:lang w:eastAsia="ru-RU"/>
    </w:rPr>
  </w:style>
  <w:style w:type="paragraph" w:styleId="af">
    <w:name w:val="No Spacing"/>
    <w:uiPriority w:val="99"/>
    <w:qFormat/>
    <w:rsid w:val="009C7D4D"/>
    <w:pPr>
      <w:spacing w:after="0" w:line="240" w:lineRule="auto"/>
    </w:pPr>
    <w:rPr>
      <w:rFonts w:ascii="Times New Roman" w:eastAsia="Times New Roman" w:hAnsi="Times New Roman" w:cs="Times New Roman"/>
      <w:sz w:val="24"/>
      <w:szCs w:val="24"/>
      <w:lang w:eastAsia="ru-RU"/>
    </w:rPr>
  </w:style>
  <w:style w:type="character" w:styleId="af0">
    <w:name w:val="Placeholder Text"/>
    <w:basedOn w:val="a0"/>
    <w:uiPriority w:val="99"/>
    <w:semiHidden/>
    <w:rsid w:val="003521B8"/>
    <w:rPr>
      <w:color w:val="808080"/>
    </w:rPr>
  </w:style>
  <w:style w:type="paragraph" w:styleId="af1">
    <w:name w:val="Balloon Text"/>
    <w:basedOn w:val="a"/>
    <w:link w:val="af2"/>
    <w:uiPriority w:val="99"/>
    <w:semiHidden/>
    <w:unhideWhenUsed/>
    <w:rsid w:val="003521B8"/>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3521B8"/>
    <w:rPr>
      <w:rFonts w:ascii="Tahoma" w:hAnsi="Tahoma" w:cs="Tahoma"/>
      <w:sz w:val="16"/>
      <w:szCs w:val="16"/>
    </w:rPr>
  </w:style>
  <w:style w:type="character" w:styleId="af3">
    <w:name w:val="Strong"/>
    <w:basedOn w:val="a0"/>
    <w:uiPriority w:val="22"/>
    <w:qFormat/>
    <w:rsid w:val="00383C69"/>
    <w:rPr>
      <w:b/>
    </w:rPr>
  </w:style>
  <w:style w:type="paragraph" w:customStyle="1" w:styleId="rvps2">
    <w:name w:val="rvps2"/>
    <w:basedOn w:val="a"/>
    <w:rsid w:val="00383C69"/>
    <w:pPr>
      <w:spacing w:before="100" w:beforeAutospacing="1" w:after="100" w:afterAutospacing="1" w:line="240" w:lineRule="auto"/>
    </w:pPr>
    <w:rPr>
      <w:rFonts w:ascii="Times New Roman" w:eastAsiaTheme="minorEastAsia" w:hAnsi="Times New Roman" w:cs="Times New Roman"/>
      <w:sz w:val="24"/>
      <w:szCs w:val="24"/>
      <w:lang w:val="ru-RU" w:eastAsia="ru-RU"/>
    </w:rPr>
  </w:style>
  <w:style w:type="character" w:customStyle="1" w:styleId="rvts46">
    <w:name w:val="rvts46"/>
    <w:rsid w:val="005939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0233491">
      <w:bodyDiv w:val="1"/>
      <w:marLeft w:val="0"/>
      <w:marRight w:val="0"/>
      <w:marTop w:val="0"/>
      <w:marBottom w:val="0"/>
      <w:divBdr>
        <w:top w:val="none" w:sz="0" w:space="0" w:color="auto"/>
        <w:left w:val="none" w:sz="0" w:space="0" w:color="auto"/>
        <w:bottom w:val="none" w:sz="0" w:space="0" w:color="auto"/>
        <w:right w:val="none" w:sz="0" w:space="0" w:color="auto"/>
      </w:divBdr>
    </w:div>
    <w:div w:id="362439955">
      <w:bodyDiv w:val="1"/>
      <w:marLeft w:val="0"/>
      <w:marRight w:val="0"/>
      <w:marTop w:val="0"/>
      <w:marBottom w:val="0"/>
      <w:divBdr>
        <w:top w:val="none" w:sz="0" w:space="0" w:color="auto"/>
        <w:left w:val="none" w:sz="0" w:space="0" w:color="auto"/>
        <w:bottom w:val="none" w:sz="0" w:space="0" w:color="auto"/>
        <w:right w:val="none" w:sz="0" w:space="0" w:color="auto"/>
      </w:divBdr>
      <w:divsChild>
        <w:div w:id="1414276413">
          <w:marLeft w:val="0"/>
          <w:marRight w:val="0"/>
          <w:marTop w:val="0"/>
          <w:marBottom w:val="0"/>
          <w:divBdr>
            <w:top w:val="none" w:sz="0" w:space="0" w:color="auto"/>
            <w:left w:val="none" w:sz="0" w:space="0" w:color="auto"/>
            <w:bottom w:val="none" w:sz="0" w:space="0" w:color="auto"/>
            <w:right w:val="none" w:sz="0" w:space="0" w:color="auto"/>
          </w:divBdr>
          <w:divsChild>
            <w:div w:id="701589968">
              <w:marLeft w:val="0"/>
              <w:marRight w:val="0"/>
              <w:marTop w:val="0"/>
              <w:marBottom w:val="0"/>
              <w:divBdr>
                <w:top w:val="none" w:sz="0" w:space="0" w:color="auto"/>
                <w:left w:val="none" w:sz="0" w:space="0" w:color="auto"/>
                <w:bottom w:val="none" w:sz="0" w:space="0" w:color="auto"/>
                <w:right w:val="none" w:sz="0" w:space="0" w:color="auto"/>
              </w:divBdr>
              <w:divsChild>
                <w:div w:id="1035541494">
                  <w:marLeft w:val="100"/>
                  <w:marRight w:val="100"/>
                  <w:marTop w:val="100"/>
                  <w:marBottom w:val="100"/>
                  <w:divBdr>
                    <w:top w:val="none" w:sz="0" w:space="0" w:color="auto"/>
                    <w:left w:val="none" w:sz="0" w:space="0" w:color="auto"/>
                    <w:bottom w:val="none" w:sz="0" w:space="0" w:color="auto"/>
                    <w:right w:val="none" w:sz="0" w:space="0" w:color="auto"/>
                  </w:divBdr>
                </w:div>
              </w:divsChild>
            </w:div>
          </w:divsChild>
        </w:div>
      </w:divsChild>
    </w:div>
    <w:div w:id="434793931">
      <w:bodyDiv w:val="1"/>
      <w:marLeft w:val="0"/>
      <w:marRight w:val="0"/>
      <w:marTop w:val="0"/>
      <w:marBottom w:val="0"/>
      <w:divBdr>
        <w:top w:val="none" w:sz="0" w:space="0" w:color="auto"/>
        <w:left w:val="none" w:sz="0" w:space="0" w:color="auto"/>
        <w:bottom w:val="none" w:sz="0" w:space="0" w:color="auto"/>
        <w:right w:val="none" w:sz="0" w:space="0" w:color="auto"/>
      </w:divBdr>
    </w:div>
    <w:div w:id="745565503">
      <w:bodyDiv w:val="1"/>
      <w:marLeft w:val="0"/>
      <w:marRight w:val="0"/>
      <w:marTop w:val="0"/>
      <w:marBottom w:val="0"/>
      <w:divBdr>
        <w:top w:val="none" w:sz="0" w:space="0" w:color="auto"/>
        <w:left w:val="none" w:sz="0" w:space="0" w:color="auto"/>
        <w:bottom w:val="none" w:sz="0" w:space="0" w:color="auto"/>
        <w:right w:val="none" w:sz="0" w:space="0" w:color="auto"/>
      </w:divBdr>
    </w:div>
    <w:div w:id="1042898759">
      <w:bodyDiv w:val="1"/>
      <w:marLeft w:val="0"/>
      <w:marRight w:val="0"/>
      <w:marTop w:val="0"/>
      <w:marBottom w:val="0"/>
      <w:divBdr>
        <w:top w:val="none" w:sz="0" w:space="0" w:color="auto"/>
        <w:left w:val="none" w:sz="0" w:space="0" w:color="auto"/>
        <w:bottom w:val="none" w:sz="0" w:space="0" w:color="auto"/>
        <w:right w:val="none" w:sz="0" w:space="0" w:color="auto"/>
      </w:divBdr>
    </w:div>
    <w:div w:id="1214346950">
      <w:bodyDiv w:val="1"/>
      <w:marLeft w:val="0"/>
      <w:marRight w:val="0"/>
      <w:marTop w:val="0"/>
      <w:marBottom w:val="0"/>
      <w:divBdr>
        <w:top w:val="none" w:sz="0" w:space="0" w:color="auto"/>
        <w:left w:val="none" w:sz="0" w:space="0" w:color="auto"/>
        <w:bottom w:val="none" w:sz="0" w:space="0" w:color="auto"/>
        <w:right w:val="none" w:sz="0" w:space="0" w:color="auto"/>
      </w:divBdr>
    </w:div>
    <w:div w:id="1225220527">
      <w:bodyDiv w:val="1"/>
      <w:marLeft w:val="0"/>
      <w:marRight w:val="0"/>
      <w:marTop w:val="0"/>
      <w:marBottom w:val="0"/>
      <w:divBdr>
        <w:top w:val="none" w:sz="0" w:space="0" w:color="auto"/>
        <w:left w:val="none" w:sz="0" w:space="0" w:color="auto"/>
        <w:bottom w:val="none" w:sz="0" w:space="0" w:color="auto"/>
        <w:right w:val="none" w:sz="0" w:space="0" w:color="auto"/>
      </w:divBdr>
    </w:div>
    <w:div w:id="1364162700">
      <w:bodyDiv w:val="1"/>
      <w:marLeft w:val="0"/>
      <w:marRight w:val="0"/>
      <w:marTop w:val="0"/>
      <w:marBottom w:val="0"/>
      <w:divBdr>
        <w:top w:val="none" w:sz="0" w:space="0" w:color="auto"/>
        <w:left w:val="none" w:sz="0" w:space="0" w:color="auto"/>
        <w:bottom w:val="none" w:sz="0" w:space="0" w:color="auto"/>
        <w:right w:val="none" w:sz="0" w:space="0" w:color="auto"/>
      </w:divBdr>
    </w:div>
    <w:div w:id="1521895892">
      <w:bodyDiv w:val="1"/>
      <w:marLeft w:val="0"/>
      <w:marRight w:val="0"/>
      <w:marTop w:val="0"/>
      <w:marBottom w:val="0"/>
      <w:divBdr>
        <w:top w:val="none" w:sz="0" w:space="0" w:color="auto"/>
        <w:left w:val="none" w:sz="0" w:space="0" w:color="auto"/>
        <w:bottom w:val="none" w:sz="0" w:space="0" w:color="auto"/>
        <w:right w:val="none" w:sz="0" w:space="0" w:color="auto"/>
      </w:divBdr>
    </w:div>
    <w:div w:id="1541094205">
      <w:bodyDiv w:val="1"/>
      <w:marLeft w:val="0"/>
      <w:marRight w:val="0"/>
      <w:marTop w:val="0"/>
      <w:marBottom w:val="0"/>
      <w:divBdr>
        <w:top w:val="none" w:sz="0" w:space="0" w:color="auto"/>
        <w:left w:val="none" w:sz="0" w:space="0" w:color="auto"/>
        <w:bottom w:val="none" w:sz="0" w:space="0" w:color="auto"/>
        <w:right w:val="none" w:sz="0" w:space="0" w:color="auto"/>
      </w:divBdr>
    </w:div>
    <w:div w:id="2080012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v0008700-97" TargetMode="External"/><Relationship Id="rId13" Type="http://schemas.openxmlformats.org/officeDocument/2006/relationships/hyperlink" Target="http://coollib.com/b/33085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zbornyk.org.ua/yushkov/yu.ht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oob.ru"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zakon0.rada.gov.ua/laws/show/v0114900-12" TargetMode="External"/><Relationship Id="rId4" Type="http://schemas.openxmlformats.org/officeDocument/2006/relationships/settings" Target="settings.xml"/><Relationship Id="rId9" Type="http://schemas.openxmlformats.org/officeDocument/2006/relationships/hyperlink" Target="http://zakon0.rada.gov.ua/laws/show/v0114900-12"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316B9E-BC90-4084-8DCC-FF612A3DC0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3877</Words>
  <Characters>22101</Characters>
  <Application>Microsoft Office Word</Application>
  <DocSecurity>0</DocSecurity>
  <Lines>184</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25927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Valeria</dc:creator>
  <cp:lastModifiedBy>student</cp:lastModifiedBy>
  <cp:revision>2</cp:revision>
  <dcterms:created xsi:type="dcterms:W3CDTF">2018-04-17T08:53:00Z</dcterms:created>
  <dcterms:modified xsi:type="dcterms:W3CDTF">2018-04-17T08:53:00Z</dcterms:modified>
</cp:coreProperties>
</file>