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5135" w:rsidRPr="00B35135" w:rsidRDefault="00B35135" w:rsidP="00B35135">
      <w:pPr>
        <w:spacing w:after="0" w:line="360" w:lineRule="auto"/>
        <w:jc w:val="center"/>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Одеський</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національний</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університет</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імені</w:t>
      </w:r>
      <w:proofErr w:type="spellEnd"/>
      <w:r w:rsidRPr="00B35135">
        <w:rPr>
          <w:rFonts w:ascii="Times New Roman" w:eastAsia="Calibri" w:hAnsi="Times New Roman" w:cs="Times New Roman"/>
          <w:sz w:val="28"/>
          <w:szCs w:val="28"/>
          <w:lang w:val="ru-RU"/>
        </w:rPr>
        <w:t xml:space="preserve"> І.І. Мечникова</w:t>
      </w:r>
    </w:p>
    <w:p w:rsidR="00B35135" w:rsidRPr="00B35135" w:rsidRDefault="00B35135" w:rsidP="00B35135">
      <w:pPr>
        <w:spacing w:after="0" w:line="360" w:lineRule="auto"/>
        <w:jc w:val="center"/>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Економіко-правовий</w:t>
      </w:r>
      <w:proofErr w:type="spellEnd"/>
      <w:r w:rsidRPr="00B35135">
        <w:rPr>
          <w:rFonts w:ascii="Times New Roman" w:eastAsia="Calibri" w:hAnsi="Times New Roman" w:cs="Times New Roman"/>
          <w:sz w:val="28"/>
          <w:szCs w:val="28"/>
          <w:lang w:val="ru-RU"/>
        </w:rPr>
        <w:t xml:space="preserve"> факультет</w:t>
      </w:r>
    </w:p>
    <w:p w:rsidR="00B35135" w:rsidRPr="00B35135" w:rsidRDefault="00B35135" w:rsidP="00B35135">
      <w:pPr>
        <w:spacing w:after="0" w:line="360" w:lineRule="auto"/>
        <w:jc w:val="center"/>
        <w:rPr>
          <w:rFonts w:ascii="Times New Roman" w:eastAsia="Calibri" w:hAnsi="Times New Roman" w:cs="Times New Roman"/>
          <w:sz w:val="28"/>
          <w:szCs w:val="28"/>
          <w:lang w:val="ru-RU"/>
        </w:rPr>
      </w:pPr>
      <w:r w:rsidRPr="00B35135">
        <w:rPr>
          <w:rFonts w:ascii="Times New Roman" w:eastAsia="Calibri" w:hAnsi="Times New Roman" w:cs="Times New Roman"/>
          <w:sz w:val="28"/>
          <w:szCs w:val="28"/>
          <w:lang w:val="ru-RU"/>
        </w:rPr>
        <w:t xml:space="preserve">Кафедра </w:t>
      </w:r>
      <w:proofErr w:type="spellStart"/>
      <w:r w:rsidRPr="00B35135">
        <w:rPr>
          <w:rFonts w:ascii="Times New Roman" w:eastAsia="Calibri" w:hAnsi="Times New Roman" w:cs="Times New Roman"/>
          <w:sz w:val="28"/>
          <w:szCs w:val="28"/>
          <w:lang w:val="ru-RU"/>
        </w:rPr>
        <w:t>бухгалтерського</w:t>
      </w:r>
      <w:proofErr w:type="spellEnd"/>
      <w:r w:rsidRPr="00B35135">
        <w:rPr>
          <w:rFonts w:ascii="Times New Roman" w:eastAsia="Calibri" w:hAnsi="Times New Roman" w:cs="Times New Roman"/>
          <w:sz w:val="28"/>
          <w:szCs w:val="28"/>
          <w:lang w:val="ru-RU"/>
        </w:rPr>
        <w:t xml:space="preserve"> </w:t>
      </w:r>
      <w:proofErr w:type="spellStart"/>
      <w:proofErr w:type="gramStart"/>
      <w:r w:rsidRPr="00B35135">
        <w:rPr>
          <w:rFonts w:ascii="Times New Roman" w:eastAsia="Calibri" w:hAnsi="Times New Roman" w:cs="Times New Roman"/>
          <w:sz w:val="28"/>
          <w:szCs w:val="28"/>
          <w:lang w:val="ru-RU"/>
        </w:rPr>
        <w:t>обл</w:t>
      </w:r>
      <w:proofErr w:type="gramEnd"/>
      <w:r w:rsidRPr="00B35135">
        <w:rPr>
          <w:rFonts w:ascii="Times New Roman" w:eastAsia="Calibri" w:hAnsi="Times New Roman" w:cs="Times New Roman"/>
          <w:sz w:val="28"/>
          <w:szCs w:val="28"/>
          <w:lang w:val="ru-RU"/>
        </w:rPr>
        <w:t>іку</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аналізу</w:t>
      </w:r>
      <w:proofErr w:type="spellEnd"/>
      <w:r w:rsidRPr="00B35135">
        <w:rPr>
          <w:rFonts w:ascii="Times New Roman" w:eastAsia="Calibri" w:hAnsi="Times New Roman" w:cs="Times New Roman"/>
          <w:sz w:val="28"/>
          <w:szCs w:val="28"/>
          <w:lang w:val="ru-RU"/>
        </w:rPr>
        <w:t xml:space="preserve"> та аудиту</w:t>
      </w: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jc w:val="center"/>
        <w:rPr>
          <w:rFonts w:ascii="Times New Roman" w:eastAsia="Calibri" w:hAnsi="Times New Roman" w:cs="Times New Roman"/>
          <w:b/>
          <w:sz w:val="28"/>
          <w:szCs w:val="28"/>
          <w:lang w:val="ru-RU"/>
        </w:rPr>
      </w:pPr>
      <w:r w:rsidRPr="00B35135">
        <w:rPr>
          <w:rFonts w:ascii="Times New Roman" w:eastAsia="Calibri" w:hAnsi="Times New Roman" w:cs="Times New Roman"/>
          <w:b/>
          <w:sz w:val="28"/>
          <w:szCs w:val="28"/>
          <w:lang w:val="ru-RU"/>
        </w:rPr>
        <w:t xml:space="preserve">Д и </w:t>
      </w:r>
      <w:proofErr w:type="gramStart"/>
      <w:r w:rsidRPr="00B35135">
        <w:rPr>
          <w:rFonts w:ascii="Times New Roman" w:eastAsia="Calibri" w:hAnsi="Times New Roman" w:cs="Times New Roman"/>
          <w:b/>
          <w:sz w:val="28"/>
          <w:szCs w:val="28"/>
          <w:lang w:val="ru-RU"/>
        </w:rPr>
        <w:t>п</w:t>
      </w:r>
      <w:proofErr w:type="gramEnd"/>
      <w:r w:rsidRPr="00B35135">
        <w:rPr>
          <w:rFonts w:ascii="Times New Roman" w:eastAsia="Calibri" w:hAnsi="Times New Roman" w:cs="Times New Roman"/>
          <w:b/>
          <w:sz w:val="28"/>
          <w:szCs w:val="28"/>
          <w:lang w:val="ru-RU"/>
        </w:rPr>
        <w:t xml:space="preserve"> л о м н а  р о б о т а</w:t>
      </w:r>
    </w:p>
    <w:p w:rsidR="00B35135" w:rsidRPr="00B35135" w:rsidRDefault="00B35135" w:rsidP="00B35135">
      <w:pPr>
        <w:spacing w:after="0" w:line="360" w:lineRule="auto"/>
        <w:jc w:val="center"/>
        <w:rPr>
          <w:rFonts w:ascii="Times New Roman" w:eastAsia="Calibri" w:hAnsi="Times New Roman" w:cs="Times New Roman"/>
          <w:sz w:val="28"/>
          <w:szCs w:val="28"/>
          <w:lang w:val="ru-RU"/>
        </w:rPr>
      </w:pPr>
      <w:r w:rsidRPr="00B35135">
        <w:rPr>
          <w:rFonts w:ascii="Times New Roman" w:eastAsia="Calibri" w:hAnsi="Times New Roman" w:cs="Times New Roman"/>
          <w:sz w:val="28"/>
          <w:szCs w:val="28"/>
          <w:lang w:val="ru-RU"/>
        </w:rPr>
        <w:t>бакалавра</w:t>
      </w:r>
    </w:p>
    <w:p w:rsidR="00B35135" w:rsidRPr="00B35135" w:rsidRDefault="00B35135" w:rsidP="00B35135">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B35135">
        <w:rPr>
          <w:rFonts w:ascii="Times New Roman" w:eastAsia="Times New Roman" w:hAnsi="Times New Roman" w:cs="Times New Roman"/>
          <w:sz w:val="28"/>
          <w:szCs w:val="28"/>
          <w:lang w:eastAsia="ru-RU"/>
        </w:rPr>
        <w:t xml:space="preserve">на тему: </w:t>
      </w:r>
      <w:r w:rsidRPr="00B35135">
        <w:rPr>
          <w:rFonts w:ascii="Times New Roman" w:eastAsia="Times New Roman" w:hAnsi="Times New Roman" w:cs="Times New Roman"/>
          <w:b/>
          <w:sz w:val="28"/>
          <w:szCs w:val="28"/>
          <w:lang w:eastAsia="ru-RU"/>
        </w:rPr>
        <w:t>“Стан обліку та аудиту розрахунків підприємства з постачальниками і підрядниками”</w:t>
      </w:r>
    </w:p>
    <w:p w:rsidR="00B35135" w:rsidRPr="00B35135" w:rsidRDefault="00B35135" w:rsidP="00B35135">
      <w:pPr>
        <w:spacing w:after="0" w:line="360" w:lineRule="auto"/>
        <w:jc w:val="center"/>
        <w:rPr>
          <w:rFonts w:ascii="Times New Roman" w:eastAsia="Calibri" w:hAnsi="Times New Roman" w:cs="Times New Roman"/>
          <w:sz w:val="24"/>
          <w:szCs w:val="24"/>
          <w:lang w:val="ru-RU"/>
        </w:rPr>
      </w:pPr>
    </w:p>
    <w:p w:rsidR="00B35135" w:rsidRPr="00B35135" w:rsidRDefault="00B35135" w:rsidP="00B35135">
      <w:pPr>
        <w:spacing w:after="0" w:line="240" w:lineRule="auto"/>
        <w:jc w:val="center"/>
        <w:rPr>
          <w:rFonts w:ascii="Times New Roman" w:eastAsia="Calibri" w:hAnsi="Times New Roman" w:cs="Times New Roman"/>
          <w:sz w:val="24"/>
          <w:szCs w:val="24"/>
          <w:lang w:val="en-US"/>
        </w:rPr>
      </w:pPr>
      <w:r w:rsidRPr="00B35135">
        <w:rPr>
          <w:rFonts w:ascii="Times New Roman" w:eastAsia="Calibri" w:hAnsi="Times New Roman" w:cs="Times New Roman"/>
          <w:sz w:val="24"/>
          <w:szCs w:val="24"/>
          <w:lang w:val="en-US"/>
        </w:rPr>
        <w:t>“State of accounting and audit of payments of the enterprise with suppliers and contractors”</w:t>
      </w:r>
    </w:p>
    <w:p w:rsidR="00B35135" w:rsidRPr="00B35135" w:rsidRDefault="00B35135" w:rsidP="00B35135">
      <w:pPr>
        <w:spacing w:after="0" w:line="240" w:lineRule="auto"/>
        <w:jc w:val="center"/>
        <w:rPr>
          <w:rFonts w:ascii="Times New Roman" w:eastAsia="Calibri" w:hAnsi="Times New Roman" w:cs="Times New Roman"/>
          <w:b/>
          <w:sz w:val="24"/>
          <w:szCs w:val="24"/>
          <w:lang w:val="en-US"/>
        </w:rPr>
      </w:pPr>
    </w:p>
    <w:tbl>
      <w:tblPr>
        <w:tblW w:w="0" w:type="auto"/>
        <w:tblLook w:val="01E0" w:firstRow="1" w:lastRow="1" w:firstColumn="1" w:lastColumn="1" w:noHBand="0" w:noVBand="0"/>
      </w:tblPr>
      <w:tblGrid>
        <w:gridCol w:w="3588"/>
        <w:gridCol w:w="5983"/>
      </w:tblGrid>
      <w:tr w:rsidR="00B35135" w:rsidRPr="00B35135" w:rsidTr="00B35135">
        <w:tc>
          <w:tcPr>
            <w:tcW w:w="3588" w:type="dxa"/>
          </w:tcPr>
          <w:p w:rsidR="00B35135" w:rsidRPr="00B35135" w:rsidRDefault="00B35135" w:rsidP="00B35135">
            <w:pPr>
              <w:spacing w:after="0" w:line="240" w:lineRule="auto"/>
              <w:jc w:val="center"/>
              <w:rPr>
                <w:rFonts w:ascii="Times New Roman" w:eastAsia="Calibri" w:hAnsi="Times New Roman" w:cs="Times New Roman"/>
                <w:b/>
                <w:sz w:val="28"/>
                <w:szCs w:val="28"/>
                <w:lang w:val="en-US"/>
              </w:rPr>
            </w:pPr>
          </w:p>
        </w:tc>
        <w:tc>
          <w:tcPr>
            <w:tcW w:w="5983" w:type="dxa"/>
          </w:tcPr>
          <w:p w:rsidR="00B35135" w:rsidRPr="00B35135" w:rsidRDefault="00B35135" w:rsidP="00B35135">
            <w:pPr>
              <w:spacing w:after="0" w:line="240" w:lineRule="auto"/>
              <w:rPr>
                <w:rFonts w:ascii="Times New Roman" w:eastAsia="Calibri" w:hAnsi="Times New Roman" w:cs="Times New Roman"/>
                <w:sz w:val="28"/>
                <w:szCs w:val="28"/>
                <w:lang w:val="en-US"/>
              </w:rPr>
            </w:pPr>
          </w:p>
          <w:p w:rsidR="00B35135" w:rsidRPr="00B35135" w:rsidRDefault="00B35135" w:rsidP="00B35135">
            <w:pPr>
              <w:spacing w:after="0" w:line="240" w:lineRule="auto"/>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Виконала</w:t>
            </w:r>
            <w:proofErr w:type="spellEnd"/>
            <w:r w:rsidRPr="00B35135">
              <w:rPr>
                <w:rFonts w:ascii="Times New Roman" w:eastAsia="Calibri" w:hAnsi="Times New Roman" w:cs="Times New Roman"/>
                <w:sz w:val="28"/>
                <w:szCs w:val="28"/>
                <w:lang w:val="ru-RU"/>
              </w:rPr>
              <w:t xml:space="preserve"> студентка </w:t>
            </w:r>
            <w:proofErr w:type="spellStart"/>
            <w:r w:rsidRPr="00B35135">
              <w:rPr>
                <w:rFonts w:ascii="Times New Roman" w:eastAsia="Calibri" w:hAnsi="Times New Roman" w:cs="Times New Roman"/>
                <w:sz w:val="28"/>
                <w:szCs w:val="28"/>
                <w:lang w:val="ru-RU"/>
              </w:rPr>
              <w:t>денної</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форми</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навчання</w:t>
            </w:r>
            <w:proofErr w:type="spellEnd"/>
            <w:r w:rsidRPr="00B35135">
              <w:rPr>
                <w:rFonts w:ascii="Times New Roman" w:eastAsia="Calibri" w:hAnsi="Times New Roman" w:cs="Times New Roman"/>
                <w:sz w:val="28"/>
                <w:szCs w:val="28"/>
                <w:lang w:val="ru-RU"/>
              </w:rPr>
              <w:t>,</w:t>
            </w:r>
          </w:p>
          <w:p w:rsidR="00B35135" w:rsidRPr="00B35135" w:rsidRDefault="00B35135" w:rsidP="00B35135">
            <w:pPr>
              <w:spacing w:after="0" w:line="240" w:lineRule="auto"/>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напряму</w:t>
            </w:r>
            <w:proofErr w:type="spellEnd"/>
            <w:r w:rsidRPr="00B35135">
              <w:rPr>
                <w:rFonts w:ascii="Times New Roman" w:eastAsia="Calibri" w:hAnsi="Times New Roman" w:cs="Times New Roman"/>
                <w:sz w:val="28"/>
                <w:szCs w:val="28"/>
                <w:lang w:val="ru-RU"/>
              </w:rPr>
              <w:t xml:space="preserve"> </w:t>
            </w:r>
            <w:proofErr w:type="spellStart"/>
            <w:proofErr w:type="gramStart"/>
            <w:r w:rsidRPr="00B35135">
              <w:rPr>
                <w:rFonts w:ascii="Times New Roman" w:eastAsia="Calibri" w:hAnsi="Times New Roman" w:cs="Times New Roman"/>
                <w:sz w:val="28"/>
                <w:szCs w:val="28"/>
                <w:lang w:val="ru-RU"/>
              </w:rPr>
              <w:t>п</w:t>
            </w:r>
            <w:proofErr w:type="gramEnd"/>
            <w:r w:rsidRPr="00B35135">
              <w:rPr>
                <w:rFonts w:ascii="Times New Roman" w:eastAsia="Calibri" w:hAnsi="Times New Roman" w:cs="Times New Roman"/>
                <w:sz w:val="28"/>
                <w:szCs w:val="28"/>
                <w:lang w:val="ru-RU"/>
              </w:rPr>
              <w:t>ідготовки</w:t>
            </w:r>
            <w:proofErr w:type="spellEnd"/>
            <w:r w:rsidRPr="00B35135">
              <w:rPr>
                <w:rFonts w:ascii="Times New Roman" w:eastAsia="Calibri" w:hAnsi="Times New Roman" w:cs="Times New Roman"/>
                <w:sz w:val="28"/>
                <w:szCs w:val="28"/>
                <w:lang w:val="ru-RU"/>
              </w:rPr>
              <w:t xml:space="preserve"> 6.030509 “</w:t>
            </w:r>
            <w:proofErr w:type="spellStart"/>
            <w:r w:rsidRPr="00B35135">
              <w:rPr>
                <w:rFonts w:ascii="Times New Roman" w:eastAsia="Calibri" w:hAnsi="Times New Roman" w:cs="Times New Roman"/>
                <w:sz w:val="28"/>
                <w:szCs w:val="28"/>
                <w:lang w:val="ru-RU"/>
              </w:rPr>
              <w:t>Облік</w:t>
            </w:r>
            <w:proofErr w:type="spellEnd"/>
            <w:r w:rsidRPr="00B35135">
              <w:rPr>
                <w:rFonts w:ascii="Times New Roman" w:eastAsia="Calibri" w:hAnsi="Times New Roman" w:cs="Times New Roman"/>
                <w:sz w:val="28"/>
                <w:szCs w:val="28"/>
                <w:lang w:val="ru-RU"/>
              </w:rPr>
              <w:t xml:space="preserve"> і аудит”,</w:t>
            </w:r>
          </w:p>
          <w:p w:rsidR="00B35135" w:rsidRPr="00B35135" w:rsidRDefault="00B35135" w:rsidP="00B35135">
            <w:pPr>
              <w:spacing w:after="0" w:line="240" w:lineRule="auto"/>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Шатковська</w:t>
            </w:r>
            <w:proofErr w:type="spellEnd"/>
            <w:r w:rsidRPr="00B35135">
              <w:rPr>
                <w:rFonts w:ascii="Times New Roman" w:eastAsia="Calibri" w:hAnsi="Times New Roman" w:cs="Times New Roman"/>
                <w:sz w:val="28"/>
                <w:szCs w:val="28"/>
                <w:lang w:val="ru-RU"/>
              </w:rPr>
              <w:t xml:space="preserve"> </w:t>
            </w:r>
            <w:proofErr w:type="spellStart"/>
            <w:proofErr w:type="gramStart"/>
            <w:r w:rsidRPr="00B35135">
              <w:rPr>
                <w:rFonts w:ascii="Times New Roman" w:eastAsia="Calibri" w:hAnsi="Times New Roman" w:cs="Times New Roman"/>
                <w:sz w:val="28"/>
                <w:szCs w:val="28"/>
                <w:lang w:val="ru-RU"/>
              </w:rPr>
              <w:t>Маріна</w:t>
            </w:r>
            <w:proofErr w:type="spellEnd"/>
            <w:proofErr w:type="gram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Сергіївна</w:t>
            </w:r>
            <w:proofErr w:type="spellEnd"/>
          </w:p>
          <w:p w:rsidR="00B35135" w:rsidRPr="00B35135" w:rsidRDefault="00B35135" w:rsidP="00B35135">
            <w:pPr>
              <w:spacing w:after="0" w:line="240" w:lineRule="auto"/>
              <w:rPr>
                <w:rFonts w:ascii="Times New Roman" w:eastAsia="Calibri" w:hAnsi="Times New Roman" w:cs="Times New Roman"/>
                <w:sz w:val="28"/>
                <w:szCs w:val="28"/>
                <w:lang w:val="ru-RU"/>
              </w:rPr>
            </w:pPr>
            <w:proofErr w:type="spellStart"/>
            <w:r w:rsidRPr="00B35135">
              <w:rPr>
                <w:rFonts w:ascii="Times New Roman" w:eastAsia="Calibri" w:hAnsi="Times New Roman" w:cs="Times New Roman"/>
                <w:sz w:val="28"/>
                <w:szCs w:val="28"/>
                <w:lang w:val="ru-RU"/>
              </w:rPr>
              <w:t>Науковий</w:t>
            </w:r>
            <w:proofErr w:type="spellEnd"/>
            <w:r w:rsidRPr="00B35135">
              <w:rPr>
                <w:rFonts w:ascii="Times New Roman" w:eastAsia="Calibri" w:hAnsi="Times New Roman" w:cs="Times New Roman"/>
                <w:sz w:val="28"/>
                <w:szCs w:val="28"/>
                <w:lang w:val="ru-RU"/>
              </w:rPr>
              <w:t xml:space="preserve"> </w:t>
            </w:r>
            <w:proofErr w:type="spellStart"/>
            <w:r w:rsidRPr="00B35135">
              <w:rPr>
                <w:rFonts w:ascii="Times New Roman" w:eastAsia="Calibri" w:hAnsi="Times New Roman" w:cs="Times New Roman"/>
                <w:sz w:val="28"/>
                <w:szCs w:val="28"/>
                <w:lang w:val="ru-RU"/>
              </w:rPr>
              <w:t>керівник</w:t>
            </w:r>
            <w:proofErr w:type="spellEnd"/>
            <w:r w:rsidRPr="00B35135">
              <w:rPr>
                <w:rFonts w:ascii="Times New Roman" w:eastAsia="Calibri" w:hAnsi="Times New Roman" w:cs="Times New Roman"/>
                <w:sz w:val="28"/>
                <w:szCs w:val="28"/>
                <w:lang w:val="ru-RU"/>
              </w:rPr>
              <w:t xml:space="preserve">: старший </w:t>
            </w:r>
            <w:proofErr w:type="spellStart"/>
            <w:r w:rsidRPr="00B35135">
              <w:rPr>
                <w:rFonts w:ascii="Times New Roman" w:eastAsia="Calibri" w:hAnsi="Times New Roman" w:cs="Times New Roman"/>
                <w:sz w:val="28"/>
                <w:szCs w:val="28"/>
                <w:lang w:val="ru-RU"/>
              </w:rPr>
              <w:t>викладач</w:t>
            </w:r>
            <w:proofErr w:type="spellEnd"/>
            <w:r w:rsidRPr="00B35135">
              <w:rPr>
                <w:rFonts w:ascii="Times New Roman" w:eastAsia="Calibri" w:hAnsi="Times New Roman" w:cs="Times New Roman"/>
                <w:sz w:val="28"/>
                <w:szCs w:val="28"/>
                <w:lang w:val="ru-RU"/>
              </w:rPr>
              <w:t xml:space="preserve"> ___________________ </w:t>
            </w:r>
            <w:proofErr w:type="spellStart"/>
            <w:r w:rsidRPr="00B35135">
              <w:rPr>
                <w:rFonts w:ascii="Times New Roman" w:eastAsia="Calibri" w:hAnsi="Times New Roman" w:cs="Times New Roman"/>
                <w:sz w:val="28"/>
                <w:szCs w:val="28"/>
                <w:lang w:val="ru-RU"/>
              </w:rPr>
              <w:t>Буслаєва</w:t>
            </w:r>
            <w:proofErr w:type="spellEnd"/>
            <w:r w:rsidRPr="00B35135">
              <w:rPr>
                <w:rFonts w:ascii="Times New Roman" w:eastAsia="Calibri" w:hAnsi="Times New Roman" w:cs="Times New Roman"/>
                <w:sz w:val="28"/>
                <w:szCs w:val="28"/>
                <w:lang w:val="ru-RU"/>
              </w:rPr>
              <w:t xml:space="preserve"> Г.В.</w:t>
            </w:r>
          </w:p>
          <w:p w:rsidR="00B35135" w:rsidRPr="00B35135" w:rsidRDefault="00B35135" w:rsidP="00B35135">
            <w:pPr>
              <w:spacing w:after="0" w:line="240" w:lineRule="auto"/>
              <w:rPr>
                <w:rFonts w:ascii="Times New Roman" w:eastAsia="Calibri" w:hAnsi="Times New Roman" w:cs="Times New Roman"/>
                <w:sz w:val="28"/>
                <w:szCs w:val="28"/>
                <w:lang w:val="ru-RU"/>
              </w:rPr>
            </w:pPr>
          </w:p>
          <w:p w:rsidR="00B35135" w:rsidRPr="00B35135" w:rsidRDefault="00B35135" w:rsidP="00B35135">
            <w:pPr>
              <w:spacing w:after="0" w:line="240" w:lineRule="auto"/>
              <w:rPr>
                <w:rFonts w:ascii="Times New Roman" w:eastAsia="Calibri" w:hAnsi="Times New Roman" w:cs="Times New Roman"/>
                <w:sz w:val="28"/>
                <w:szCs w:val="28"/>
                <w:lang w:val="ru-RU"/>
              </w:rPr>
            </w:pPr>
            <w:r w:rsidRPr="00B35135">
              <w:rPr>
                <w:rFonts w:ascii="Times New Roman" w:eastAsia="Calibri" w:hAnsi="Times New Roman" w:cs="Times New Roman"/>
                <w:sz w:val="28"/>
                <w:szCs w:val="28"/>
                <w:lang w:val="ru-RU"/>
              </w:rPr>
              <w:t xml:space="preserve">Рецензент: кандидат </w:t>
            </w:r>
            <w:proofErr w:type="spellStart"/>
            <w:r w:rsidRPr="00B35135">
              <w:rPr>
                <w:rFonts w:ascii="Times New Roman" w:eastAsia="Calibri" w:hAnsi="Times New Roman" w:cs="Times New Roman"/>
                <w:sz w:val="28"/>
                <w:szCs w:val="28"/>
                <w:lang w:val="ru-RU"/>
              </w:rPr>
              <w:t>економічних</w:t>
            </w:r>
            <w:proofErr w:type="spellEnd"/>
            <w:r w:rsidRPr="00B35135">
              <w:rPr>
                <w:rFonts w:ascii="Times New Roman" w:eastAsia="Calibri" w:hAnsi="Times New Roman" w:cs="Times New Roman"/>
                <w:sz w:val="28"/>
                <w:szCs w:val="28"/>
                <w:lang w:val="ru-RU"/>
              </w:rPr>
              <w:t xml:space="preserve"> наук, доцент </w:t>
            </w:r>
            <w:proofErr w:type="spellStart"/>
            <w:r w:rsidRPr="00B35135">
              <w:rPr>
                <w:rFonts w:ascii="Times New Roman" w:eastAsia="Calibri" w:hAnsi="Times New Roman" w:cs="Times New Roman"/>
                <w:sz w:val="28"/>
                <w:szCs w:val="28"/>
                <w:lang w:val="ru-RU"/>
              </w:rPr>
              <w:t>Столбуненко</w:t>
            </w:r>
            <w:proofErr w:type="spellEnd"/>
            <w:r w:rsidRPr="00B35135">
              <w:rPr>
                <w:rFonts w:ascii="Times New Roman" w:eastAsia="Calibri" w:hAnsi="Times New Roman" w:cs="Times New Roman"/>
                <w:sz w:val="28"/>
                <w:szCs w:val="28"/>
                <w:lang w:val="ru-RU"/>
              </w:rPr>
              <w:t xml:space="preserve"> Н.М.</w:t>
            </w:r>
          </w:p>
          <w:p w:rsidR="00B35135" w:rsidRPr="00B35135" w:rsidRDefault="00B35135" w:rsidP="00B35135">
            <w:pPr>
              <w:spacing w:after="0" w:line="240" w:lineRule="auto"/>
              <w:rPr>
                <w:rFonts w:ascii="Times New Roman" w:eastAsia="Calibri" w:hAnsi="Times New Roman" w:cs="Times New Roman"/>
                <w:sz w:val="28"/>
                <w:szCs w:val="28"/>
                <w:lang w:val="ru-RU"/>
              </w:rPr>
            </w:pPr>
          </w:p>
        </w:tc>
      </w:tr>
    </w:tbl>
    <w:p w:rsidR="00B35135" w:rsidRPr="00B35135" w:rsidRDefault="00B35135" w:rsidP="00B35135">
      <w:pPr>
        <w:spacing w:after="0" w:line="240" w:lineRule="auto"/>
        <w:rPr>
          <w:rFonts w:ascii="Times New Roman" w:eastAsia="Calibri" w:hAnsi="Times New Roman" w:cs="Times New Roman"/>
          <w:b/>
          <w:sz w:val="28"/>
          <w:szCs w:val="28"/>
          <w:lang w:val="ru-RU"/>
        </w:rPr>
      </w:pPr>
    </w:p>
    <w:p w:rsidR="00B35135" w:rsidRPr="00B35135" w:rsidRDefault="00B35135" w:rsidP="00B35135">
      <w:pPr>
        <w:spacing w:after="0" w:line="240" w:lineRule="auto"/>
        <w:jc w:val="center"/>
        <w:rPr>
          <w:rFonts w:ascii="Times New Roman" w:eastAsia="Calibri" w:hAnsi="Times New Roman" w:cs="Times New Roman"/>
          <w:b/>
          <w:sz w:val="28"/>
          <w:szCs w:val="28"/>
          <w:lang w:val="ru-RU"/>
        </w:rPr>
      </w:pPr>
    </w:p>
    <w:tbl>
      <w:tblPr>
        <w:tblW w:w="0" w:type="auto"/>
        <w:tblLook w:val="01E0" w:firstRow="1" w:lastRow="1" w:firstColumn="1" w:lastColumn="1" w:noHBand="0" w:noVBand="0"/>
      </w:tblPr>
      <w:tblGrid>
        <w:gridCol w:w="4428"/>
        <w:gridCol w:w="5142"/>
      </w:tblGrid>
      <w:tr w:rsidR="00B35135" w:rsidRPr="00B35135" w:rsidTr="00B35135">
        <w:tc>
          <w:tcPr>
            <w:tcW w:w="4428" w:type="dxa"/>
            <w:hideMark/>
          </w:tcPr>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Рекомендовано до захисту на засіданні кафедри</w:t>
            </w:r>
          </w:p>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35135">
              <w:rPr>
                <w:rFonts w:ascii="Times New Roman" w:eastAsia="Times New Roman" w:hAnsi="Times New Roman" w:cs="Times New Roman"/>
                <w:sz w:val="28"/>
                <w:szCs w:val="28"/>
                <w:lang w:eastAsia="ru-RU"/>
              </w:rPr>
              <w:t>___ ____________ 2018 року,</w:t>
            </w:r>
          </w:p>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протокол № _____</w:t>
            </w:r>
          </w:p>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Завідувач кафедри</w:t>
            </w:r>
          </w:p>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B35135">
              <w:rPr>
                <w:rFonts w:ascii="Times New Roman" w:eastAsia="Times New Roman" w:hAnsi="Times New Roman" w:cs="Times New Roman"/>
                <w:sz w:val="28"/>
                <w:szCs w:val="28"/>
                <w:lang w:eastAsia="ru-RU"/>
              </w:rPr>
              <w:t>к.е.н</w:t>
            </w:r>
            <w:proofErr w:type="spellEnd"/>
            <w:r w:rsidRPr="00B35135">
              <w:rPr>
                <w:rFonts w:ascii="Times New Roman" w:eastAsia="Times New Roman" w:hAnsi="Times New Roman" w:cs="Times New Roman"/>
                <w:sz w:val="28"/>
                <w:szCs w:val="28"/>
                <w:lang w:eastAsia="ru-RU"/>
              </w:rPr>
              <w:t xml:space="preserve">., доц. _________ </w:t>
            </w:r>
            <w:proofErr w:type="spellStart"/>
            <w:r w:rsidRPr="00B35135">
              <w:rPr>
                <w:rFonts w:ascii="Times New Roman" w:eastAsia="Times New Roman" w:hAnsi="Times New Roman" w:cs="Times New Roman"/>
                <w:sz w:val="28"/>
                <w:szCs w:val="28"/>
                <w:lang w:eastAsia="ru-RU"/>
              </w:rPr>
              <w:t>Кусик</w:t>
            </w:r>
            <w:proofErr w:type="spellEnd"/>
            <w:r w:rsidRPr="00B35135">
              <w:rPr>
                <w:rFonts w:ascii="Times New Roman" w:eastAsia="Times New Roman" w:hAnsi="Times New Roman" w:cs="Times New Roman"/>
                <w:sz w:val="28"/>
                <w:szCs w:val="28"/>
                <w:lang w:eastAsia="ru-RU"/>
              </w:rPr>
              <w:t xml:space="preserve"> Н.Л.</w:t>
            </w:r>
          </w:p>
        </w:tc>
        <w:tc>
          <w:tcPr>
            <w:tcW w:w="5142" w:type="dxa"/>
          </w:tcPr>
          <w:p w:rsidR="00B35135" w:rsidRPr="00B35135" w:rsidRDefault="00B35135" w:rsidP="00B35135">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Захищено на засіданні ЕК № 6</w:t>
            </w:r>
          </w:p>
          <w:p w:rsidR="00B35135" w:rsidRPr="00B35135" w:rsidRDefault="00B35135" w:rsidP="00B35135">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«___» ________ 2018 р., протокол № __</w:t>
            </w:r>
          </w:p>
          <w:p w:rsidR="00B35135" w:rsidRPr="00B35135" w:rsidRDefault="00B35135" w:rsidP="00B35135">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Оцінка ____________ / ______ / ______</w:t>
            </w:r>
          </w:p>
          <w:p w:rsidR="00B35135" w:rsidRPr="00B35135" w:rsidRDefault="00B35135" w:rsidP="00B35135">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B35135" w:rsidRPr="00B35135" w:rsidRDefault="00B35135" w:rsidP="00B35135">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35135">
              <w:rPr>
                <w:rFonts w:ascii="Times New Roman" w:eastAsia="Times New Roman" w:hAnsi="Times New Roman" w:cs="Times New Roman"/>
                <w:sz w:val="28"/>
                <w:szCs w:val="28"/>
                <w:lang w:eastAsia="uk-UA"/>
              </w:rPr>
              <w:t>Голова ЕК</w:t>
            </w:r>
          </w:p>
          <w:p w:rsidR="00B35135" w:rsidRPr="00B35135" w:rsidRDefault="00B35135" w:rsidP="00B35135">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B35135">
              <w:rPr>
                <w:rFonts w:ascii="Times New Roman" w:eastAsia="Times New Roman" w:hAnsi="Times New Roman" w:cs="Times New Roman"/>
                <w:sz w:val="28"/>
                <w:szCs w:val="28"/>
                <w:lang w:eastAsia="uk-UA"/>
              </w:rPr>
              <w:t>д.е.н</w:t>
            </w:r>
            <w:proofErr w:type="spellEnd"/>
            <w:r w:rsidRPr="00B35135">
              <w:rPr>
                <w:rFonts w:ascii="Times New Roman" w:eastAsia="Times New Roman" w:hAnsi="Times New Roman" w:cs="Times New Roman"/>
                <w:sz w:val="28"/>
                <w:szCs w:val="28"/>
                <w:lang w:eastAsia="uk-UA"/>
              </w:rPr>
              <w:t xml:space="preserve">., проф. ____________ </w:t>
            </w:r>
            <w:proofErr w:type="spellStart"/>
            <w:r w:rsidRPr="00B35135">
              <w:rPr>
                <w:rFonts w:ascii="Times New Roman" w:eastAsia="Times New Roman" w:hAnsi="Times New Roman" w:cs="Times New Roman"/>
                <w:sz w:val="28"/>
                <w:szCs w:val="28"/>
                <w:lang w:eastAsia="uk-UA"/>
              </w:rPr>
              <w:t>Ніценко</w:t>
            </w:r>
            <w:proofErr w:type="spellEnd"/>
            <w:r w:rsidRPr="00B35135">
              <w:rPr>
                <w:rFonts w:ascii="Times New Roman" w:eastAsia="Times New Roman" w:hAnsi="Times New Roman" w:cs="Times New Roman"/>
                <w:sz w:val="28"/>
                <w:szCs w:val="28"/>
                <w:lang w:eastAsia="uk-UA"/>
              </w:rPr>
              <w:t xml:space="preserve"> В.С.</w:t>
            </w:r>
          </w:p>
        </w:tc>
      </w:tr>
    </w:tbl>
    <w:p w:rsidR="00B35135" w:rsidRPr="00B35135" w:rsidRDefault="00B35135" w:rsidP="00B35135">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35135" w:rsidRPr="00B35135" w:rsidRDefault="00B35135" w:rsidP="00B35135">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B35135">
        <w:rPr>
          <w:rFonts w:ascii="Times New Roman" w:eastAsia="Times New Roman" w:hAnsi="Times New Roman" w:cs="Times New Roman"/>
          <w:b/>
          <w:sz w:val="28"/>
          <w:szCs w:val="28"/>
          <w:lang w:eastAsia="uk-UA"/>
        </w:rPr>
        <w:t>Одеса – 2018</w:t>
      </w:r>
    </w:p>
    <w:p w:rsidR="00B35135" w:rsidRDefault="00B35135" w:rsidP="00B35135">
      <w:pPr>
        <w:spacing w:after="0" w:line="360" w:lineRule="auto"/>
        <w:ind w:firstLine="709"/>
        <w:jc w:val="center"/>
        <w:rPr>
          <w:rFonts w:ascii="Times New Roman" w:eastAsia="Calibri" w:hAnsi="Times New Roman" w:cs="Times New Roman"/>
          <w:b/>
          <w:sz w:val="28"/>
          <w:szCs w:val="28"/>
          <w:lang w:val="ru-RU"/>
        </w:rPr>
      </w:pPr>
    </w:p>
    <w:p w:rsidR="00B35135" w:rsidRDefault="00B35135" w:rsidP="00B35135">
      <w:pPr>
        <w:spacing w:after="0" w:line="360" w:lineRule="auto"/>
        <w:ind w:firstLine="709"/>
        <w:jc w:val="center"/>
        <w:rPr>
          <w:rFonts w:ascii="Times New Roman" w:eastAsia="Calibri" w:hAnsi="Times New Roman" w:cs="Times New Roman"/>
          <w:b/>
          <w:sz w:val="28"/>
          <w:szCs w:val="28"/>
          <w:lang w:val="ru-RU"/>
        </w:rPr>
      </w:pPr>
    </w:p>
    <w:p w:rsidR="00B35135" w:rsidRDefault="00B35135" w:rsidP="00B35135">
      <w:pPr>
        <w:spacing w:after="0" w:line="360" w:lineRule="auto"/>
        <w:ind w:firstLine="709"/>
        <w:jc w:val="center"/>
        <w:rPr>
          <w:rFonts w:ascii="Times New Roman" w:eastAsia="Calibri" w:hAnsi="Times New Roman" w:cs="Times New Roman"/>
          <w:b/>
          <w:sz w:val="28"/>
          <w:szCs w:val="28"/>
          <w:lang w:val="ru-RU"/>
        </w:rPr>
      </w:pP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r w:rsidRPr="00B35135">
        <w:rPr>
          <w:rFonts w:ascii="Times New Roman" w:eastAsia="Calibri" w:hAnsi="Times New Roman" w:cs="Times New Roman"/>
          <w:b/>
          <w:sz w:val="28"/>
          <w:szCs w:val="28"/>
        </w:rPr>
        <w:lastRenderedPageBreak/>
        <w:t>ЗМІСТ</w:t>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Вступ                                                                                                              3</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Розділ 1. Теоретичні основи обліку та аудиту розрахунків підприємства з постачальниками та підрядниками</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7</w:t>
      </w:r>
    </w:p>
    <w:p w:rsidR="00B35135" w:rsidRPr="00B35135" w:rsidRDefault="00B35135" w:rsidP="00B35135">
      <w:pPr>
        <w:numPr>
          <w:ilvl w:val="1"/>
          <w:numId w:val="1"/>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Наукові основи обліку та аудиту розрахунків підприємства з постачальниками та підрядниками</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7</w:t>
      </w:r>
    </w:p>
    <w:p w:rsidR="00B35135" w:rsidRPr="00B35135" w:rsidRDefault="00B35135" w:rsidP="00B35135">
      <w:pPr>
        <w:numPr>
          <w:ilvl w:val="1"/>
          <w:numId w:val="1"/>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Економічний зміст та завдання обліку та аудиту розрахунків підприємства з постачальниками та підрядниками</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13</w:t>
      </w:r>
    </w:p>
    <w:p w:rsidR="00B35135" w:rsidRPr="00B35135" w:rsidRDefault="00B35135" w:rsidP="00B35135">
      <w:pPr>
        <w:numPr>
          <w:ilvl w:val="1"/>
          <w:numId w:val="1"/>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Організаційно-економічна характеристика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t xml:space="preserve">        19</w:t>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Розділ 2. Сучасний стан обліку розрахунків з постачальниками та підрядниками  ПП «</w:t>
      </w:r>
      <w:proofErr w:type="spellStart"/>
      <w:r w:rsidRPr="00B35135">
        <w:rPr>
          <w:rFonts w:ascii="Times New Roman" w:eastAsia="Calibri" w:hAnsi="Times New Roman" w:cs="Times New Roman"/>
          <w:b/>
          <w:sz w:val="28"/>
          <w:szCs w:val="28"/>
        </w:rPr>
        <w:t>Ардо</w:t>
      </w:r>
      <w:proofErr w:type="spellEnd"/>
      <w:r w:rsidRPr="00B35135">
        <w:rPr>
          <w:rFonts w:ascii="Times New Roman" w:eastAsia="Calibri" w:hAnsi="Times New Roman" w:cs="Times New Roman"/>
          <w:b/>
          <w:sz w:val="28"/>
          <w:szCs w:val="28"/>
        </w:rPr>
        <w:t>»</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 xml:space="preserve">        27</w:t>
      </w:r>
    </w:p>
    <w:p w:rsidR="00B35135" w:rsidRPr="00B35135" w:rsidRDefault="00B35135" w:rsidP="00B35135">
      <w:pPr>
        <w:numPr>
          <w:ilvl w:val="1"/>
          <w:numId w:val="2"/>
        </w:numPr>
        <w:spacing w:after="16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Первинний облік розрахунків з постачальниками та підрядниками  ПП «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27</w:t>
      </w:r>
    </w:p>
    <w:p w:rsidR="00B35135" w:rsidRPr="00B35135" w:rsidRDefault="00B35135" w:rsidP="00B35135">
      <w:pPr>
        <w:numPr>
          <w:ilvl w:val="1"/>
          <w:numId w:val="2"/>
        </w:numPr>
        <w:spacing w:after="16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Аналітичний та синтетичний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t xml:space="preserve">                                                                              32</w:t>
      </w:r>
    </w:p>
    <w:p w:rsidR="00B35135" w:rsidRPr="00B35135" w:rsidRDefault="00B35135" w:rsidP="00B35135">
      <w:pPr>
        <w:numPr>
          <w:ilvl w:val="1"/>
          <w:numId w:val="2"/>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Напрямки удосконалення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39</w:t>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Розділ 3. Аудит розрахунків з постачальниками та підрядниками  ПП «</w:t>
      </w:r>
      <w:proofErr w:type="spellStart"/>
      <w:r w:rsidRPr="00B35135">
        <w:rPr>
          <w:rFonts w:ascii="Times New Roman" w:eastAsia="Calibri" w:hAnsi="Times New Roman" w:cs="Times New Roman"/>
          <w:b/>
          <w:sz w:val="28"/>
          <w:szCs w:val="28"/>
        </w:rPr>
        <w:t>Ардо</w:t>
      </w:r>
      <w:proofErr w:type="spellEnd"/>
      <w:r w:rsidRPr="00B35135">
        <w:rPr>
          <w:rFonts w:ascii="Times New Roman" w:eastAsia="Calibri" w:hAnsi="Times New Roman" w:cs="Times New Roman"/>
          <w:b/>
          <w:sz w:val="28"/>
          <w:szCs w:val="28"/>
        </w:rPr>
        <w:t>»</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 xml:space="preserve">        45</w:t>
      </w:r>
    </w:p>
    <w:p w:rsidR="00B35135" w:rsidRPr="00B35135" w:rsidRDefault="00B35135" w:rsidP="00B35135">
      <w:pPr>
        <w:numPr>
          <w:ilvl w:val="1"/>
          <w:numId w:val="3"/>
        </w:numPr>
        <w:spacing w:after="16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Методика проведення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45</w:t>
      </w:r>
    </w:p>
    <w:p w:rsidR="00B35135" w:rsidRPr="00B35135" w:rsidRDefault="00B35135" w:rsidP="00B35135">
      <w:pPr>
        <w:numPr>
          <w:ilvl w:val="1"/>
          <w:numId w:val="3"/>
        </w:numPr>
        <w:spacing w:after="16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Робочі документи аудитора з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52</w:t>
      </w:r>
    </w:p>
    <w:p w:rsidR="00B35135" w:rsidRPr="00B35135" w:rsidRDefault="00B35135" w:rsidP="00B35135">
      <w:pPr>
        <w:numPr>
          <w:ilvl w:val="1"/>
          <w:numId w:val="3"/>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Аудиторський висновок по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r>
      <w:r w:rsidRPr="00B35135">
        <w:rPr>
          <w:rFonts w:ascii="Times New Roman" w:eastAsia="Calibri" w:hAnsi="Times New Roman" w:cs="Times New Roman"/>
          <w:sz w:val="28"/>
          <w:szCs w:val="28"/>
        </w:rPr>
        <w:tab/>
        <w:t xml:space="preserve">                                               58</w:t>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Висновки та пропозиції</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 xml:space="preserve">       64</w:t>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 xml:space="preserve">Список використаної літератури </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 xml:space="preserve">       68</w:t>
      </w:r>
    </w:p>
    <w:p w:rsidR="00B35135" w:rsidRPr="00B35135" w:rsidRDefault="00B35135" w:rsidP="00B35135">
      <w:pPr>
        <w:spacing w:after="160"/>
        <w:rPr>
          <w:rFonts w:ascii="Times New Roman" w:eastAsia="Calibri" w:hAnsi="Times New Roman" w:cs="Times New Roman"/>
          <w:b/>
          <w:sz w:val="28"/>
          <w:szCs w:val="28"/>
        </w:rPr>
      </w:pPr>
      <w:r w:rsidRPr="00B35135">
        <w:rPr>
          <w:rFonts w:ascii="Times New Roman" w:eastAsia="Calibri" w:hAnsi="Times New Roman" w:cs="Times New Roman"/>
          <w:b/>
          <w:sz w:val="28"/>
          <w:szCs w:val="28"/>
        </w:rPr>
        <w:tab/>
        <w:t>Додатки</w:t>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r>
      <w:r w:rsidRPr="00B35135">
        <w:rPr>
          <w:rFonts w:ascii="Times New Roman" w:eastAsia="Calibri" w:hAnsi="Times New Roman" w:cs="Times New Roman"/>
          <w:b/>
          <w:sz w:val="28"/>
          <w:szCs w:val="28"/>
        </w:rPr>
        <w:tab/>
        <w:t xml:space="preserve">                 77</w:t>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r w:rsidRPr="00B35135">
        <w:rPr>
          <w:rFonts w:ascii="Times New Roman" w:eastAsia="Calibri" w:hAnsi="Times New Roman" w:cs="Times New Roman"/>
          <w:b/>
          <w:sz w:val="28"/>
          <w:szCs w:val="28"/>
        </w:rPr>
        <w:lastRenderedPageBreak/>
        <w:t>ВСТУП</w:t>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Актуальність теми дослідження.</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Кредиторська заборгованість надає можливість підприємству тимчасово користуватися запозиченими коштами, але з іншого боку — зменшує показники платоспроможності і ліквідності. При правильному управлінні кредиторською заборгованістю можна усунути негативні наслідки її наявності. Окрім цього наявність простроченої заборгованості може призвести до погіршення іміджу підприємства.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Фінансовий стан кожного суб’єкта господарювання визначається його взаємовідносинами з іншими господарюючими суб’єктами та станом розрахунків між ними. Від величини кредиторської заборгованості підприємства, а саме за товари, роботи та послуги, яка виникає перед постачальниками та підрядниками залежить його фінансова стійкість, незалежність та платоспроможність. Тому правильне, ефективне та своєчасне ведення розрахунків з постачальниками та підрядниками, достовірне відображення облікової та аналітичної інформації набуває великого значення, що свідчить про необхідність їх вдосконалення та аналізу.</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Нормальне функціонування облікового процесу неможливе без належної організації обліку заборгованості перед постачальниками та підрядниками, яка виникає через розрив у часі від моменту переходу права власності на придбані товари, виконані роботи чи надані послуги та моменту оплати. Чіткі організація і методика обліку дають змогу забезпечити отримання об’єктивної інформації для аналізу і контролю розрахунків з постачальниками та підрядниками, проведення яких сприяє ефективному формуванню, підготовці та прийняттю управлінських рішень щодо діяльності підприємств, підтриманню їхньої фінансової стійкості та платоспроможності на високому рівні.</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Підґрунтям оцінки якості організації обліку та оптимальності системи розрахунків загальновизнано аудит розрахунків з постачальниками та підрядниками. Аудит розрахунків з постачальниками та підрядниками забезпечує формування повної та достовірної інформації про стан розрахунків </w:t>
      </w:r>
      <w:r w:rsidRPr="00B35135">
        <w:rPr>
          <w:rFonts w:ascii="Times New Roman" w:eastAsia="Calibri" w:hAnsi="Times New Roman" w:cs="Times New Roman"/>
          <w:sz w:val="28"/>
          <w:szCs w:val="28"/>
        </w:rPr>
        <w:lastRenderedPageBreak/>
        <w:t>із кредиторами підприємства за одержані матеріальні цінності, виконані роботи та надані послуги, необхідної внутрішнім та зовнішнім користувачам фінансової звітності для управління та розвитку підприємства. Аудит також перевіряє та контролює відповідність усіх господарських дій підприємства законодавчо-нормативній базі України.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Теоретичні та практичні аспекти обліку та аудиту розрахунків підприємства з постачальниками та підрядниками знайшли своє відображення у працях </w:t>
      </w:r>
      <w:proofErr w:type="spellStart"/>
      <w:r w:rsidRPr="00B35135">
        <w:rPr>
          <w:rFonts w:ascii="Times New Roman" w:eastAsia="Calibri" w:hAnsi="Times New Roman" w:cs="Times New Roman"/>
          <w:sz w:val="28"/>
          <w:szCs w:val="28"/>
        </w:rPr>
        <w:t>Брохунової</w:t>
      </w:r>
      <w:proofErr w:type="spellEnd"/>
      <w:r w:rsidRPr="00B35135">
        <w:rPr>
          <w:rFonts w:ascii="Times New Roman" w:eastAsia="Calibri" w:hAnsi="Times New Roman" w:cs="Times New Roman"/>
          <w:sz w:val="28"/>
          <w:szCs w:val="28"/>
        </w:rPr>
        <w:t xml:space="preserve"> Н.С., </w:t>
      </w:r>
      <w:proofErr w:type="spellStart"/>
      <w:r w:rsidRPr="00B35135">
        <w:rPr>
          <w:rFonts w:ascii="Times New Roman" w:eastAsia="Calibri" w:hAnsi="Times New Roman" w:cs="Times New Roman"/>
          <w:sz w:val="28"/>
          <w:szCs w:val="28"/>
        </w:rPr>
        <w:t>Бутинця</w:t>
      </w:r>
      <w:proofErr w:type="spellEnd"/>
      <w:r w:rsidRPr="00B35135">
        <w:rPr>
          <w:rFonts w:ascii="Times New Roman" w:eastAsia="Calibri" w:hAnsi="Times New Roman" w:cs="Times New Roman"/>
          <w:sz w:val="28"/>
          <w:szCs w:val="28"/>
        </w:rPr>
        <w:t xml:space="preserve"> Ф.Ф., Давидова Г.М., Жуковської В.В., Зарудної Н.Я., </w:t>
      </w:r>
      <w:proofErr w:type="spellStart"/>
      <w:r w:rsidRPr="00B35135">
        <w:rPr>
          <w:rFonts w:ascii="Times New Roman" w:eastAsia="Calibri" w:hAnsi="Times New Roman" w:cs="Times New Roman"/>
          <w:sz w:val="28"/>
          <w:szCs w:val="28"/>
        </w:rPr>
        <w:t>Маштляр</w:t>
      </w:r>
      <w:proofErr w:type="spellEnd"/>
      <w:r w:rsidRPr="00B35135">
        <w:rPr>
          <w:rFonts w:ascii="Times New Roman" w:eastAsia="Calibri" w:hAnsi="Times New Roman" w:cs="Times New Roman"/>
          <w:sz w:val="28"/>
          <w:szCs w:val="28"/>
        </w:rPr>
        <w:t xml:space="preserve"> Г.П., Назаренка І.Д., </w:t>
      </w:r>
      <w:proofErr w:type="spellStart"/>
      <w:r w:rsidRPr="00B35135">
        <w:rPr>
          <w:rFonts w:ascii="Times New Roman" w:eastAsia="Calibri" w:hAnsi="Times New Roman" w:cs="Times New Roman"/>
          <w:sz w:val="28"/>
          <w:szCs w:val="28"/>
        </w:rPr>
        <w:t>Огійчука</w:t>
      </w:r>
      <w:proofErr w:type="spellEnd"/>
      <w:r w:rsidRPr="00B35135">
        <w:rPr>
          <w:rFonts w:ascii="Times New Roman" w:eastAsia="Calibri" w:hAnsi="Times New Roman" w:cs="Times New Roman"/>
          <w:sz w:val="28"/>
          <w:szCs w:val="28"/>
        </w:rPr>
        <w:t xml:space="preserve"> М.Ф., Петрука О.М., Сидоренка Ю.М., Сука П.Л., Ткаченко Н.М., Усача Б.Ф., </w:t>
      </w:r>
      <w:proofErr w:type="spellStart"/>
      <w:r w:rsidRPr="00B35135">
        <w:rPr>
          <w:rFonts w:ascii="Times New Roman" w:eastAsia="Calibri" w:hAnsi="Times New Roman" w:cs="Times New Roman"/>
          <w:sz w:val="28"/>
          <w:szCs w:val="28"/>
        </w:rPr>
        <w:t>Утенкової</w:t>
      </w:r>
      <w:proofErr w:type="spellEnd"/>
      <w:r w:rsidRPr="00B35135">
        <w:rPr>
          <w:rFonts w:ascii="Times New Roman" w:eastAsia="Calibri" w:hAnsi="Times New Roman" w:cs="Times New Roman"/>
          <w:sz w:val="28"/>
          <w:szCs w:val="28"/>
        </w:rPr>
        <w:t xml:space="preserve"> К.О., Шершуна І.Г. та інших вчених. </w:t>
      </w:r>
    </w:p>
    <w:p w:rsidR="00B35135" w:rsidRPr="00B35135" w:rsidRDefault="00B35135" w:rsidP="00B35135">
      <w:pPr>
        <w:spacing w:after="0"/>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Мета і завдання дослідження.</w:t>
      </w:r>
    </w:p>
    <w:p w:rsidR="00B35135" w:rsidRPr="00B35135" w:rsidRDefault="00B35135" w:rsidP="00B35135">
      <w:pPr>
        <w:spacing w:after="0"/>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Метою дипломної роботи є обґрунтування теоретичних і практичних основ обліку та аудиту розрахунків підприємства з постачальниками та підрядниками, а також розробка практичних рекомендацій щодо їх удосконалення.</w:t>
      </w:r>
    </w:p>
    <w:p w:rsidR="00B35135" w:rsidRPr="00B35135" w:rsidRDefault="00B35135" w:rsidP="00B35135">
      <w:pPr>
        <w:spacing w:after="0"/>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Для досягнення поставленої мети вирішуються наступні основні завдання:</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розкрити наукові основи обліку та аудиту розрахунків підприємства з постачальниками та підрядниками;</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охарактеризувати економічний зміст та завдання обліку та аудиту розрахунків підприємства з постачальниками та підрядниками</w:t>
      </w:r>
      <w:r w:rsidRPr="00B35135">
        <w:rPr>
          <w:rFonts w:ascii="Times New Roman" w:eastAsia="Calibri" w:hAnsi="Times New Roman" w:cs="Times New Roman"/>
          <w:sz w:val="28"/>
          <w:szCs w:val="28"/>
          <w:lang w:val="ru-RU"/>
        </w:rPr>
        <w:t>;</w:t>
      </w:r>
      <w:r w:rsidRPr="00B35135">
        <w:rPr>
          <w:rFonts w:ascii="Times New Roman" w:eastAsia="Calibri" w:hAnsi="Times New Roman" w:cs="Times New Roman"/>
          <w:sz w:val="28"/>
          <w:szCs w:val="28"/>
        </w:rPr>
        <w:t xml:space="preserve"> </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надати організаційно-економічну характеристику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розглянути первинний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вивчити синтетичний та аналітичний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рекомендувати напрямки удосконалення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дослідити методику проведення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охарактеризувати робочі документи аудитора з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numPr>
          <w:ilvl w:val="0"/>
          <w:numId w:val="4"/>
        </w:numPr>
        <w:spacing w:after="0"/>
        <w:ind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проаналізувати аудиторський висновок по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lastRenderedPageBreak/>
        <w:t>Об’єкт і предмет дослідження.</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Об’єктом дипломної роботи є система обліку та аудиту розрахунків підприємства з постачальниками та підрядниками.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Предметом дослідження є сукупність теоретичних, методичних та практичних питань щодо формування та реалізації ефективного процесу обліку та аудиту розрахунків підприємства з постачальниками та підрядниками на прикладі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 xml:space="preserve">Методи дослідження. </w:t>
      </w: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r w:rsidRPr="00B35135">
        <w:rPr>
          <w:rFonts w:ascii="Times New Roman" w:eastAsia="Calibri" w:hAnsi="Times New Roman" w:cs="Times New Roman"/>
          <w:sz w:val="28"/>
          <w:szCs w:val="28"/>
        </w:rPr>
        <w:t>В процесі написання дипломної роботи були використані загальнонаукові методи: метод спостереження, методи аналізу та синтезу, монографічний метод, економіко - статистичні методи, діалектичний метод, метод порівняння, методи індукції та дедукції, а також метод узагальнення, за допомогою якого було зроблено загальні висновки щодо обліку та аудиту розрахунків з постачальниками та підрядниками.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При написані дипломної роботи використовувались Закони України, Постанови Верховної Ради України та Кабінету Міністрів України, Інструкції, Положення (стандарти) бухгалтерського обліку, Міжнародні стандарти аудиту, праці провідних вітчизняних та зарубіжних фахівців з питань обліку та аудиту розрахунків підприємства з постачальниками та підрядниками, внутрішні нормативні документи, облікові регістри аналітичного та синтетичного обліку, фінансова звітність та інша документація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p>
    <w:p w:rsidR="00B35135" w:rsidRPr="00B35135" w:rsidRDefault="00B35135" w:rsidP="00B35135">
      <w:pPr>
        <w:spacing w:after="0" w:line="360" w:lineRule="auto"/>
        <w:ind w:firstLine="709"/>
        <w:jc w:val="both"/>
        <w:rPr>
          <w:rFonts w:ascii="Times New Roman" w:eastAsia="Calibri" w:hAnsi="Times New Roman" w:cs="Times New Roman"/>
          <w:b/>
          <w:sz w:val="28"/>
          <w:szCs w:val="28"/>
        </w:rPr>
      </w:pPr>
      <w:r w:rsidRPr="00B35135">
        <w:rPr>
          <w:rFonts w:ascii="Times New Roman" w:eastAsia="Calibri" w:hAnsi="Times New Roman" w:cs="Times New Roman"/>
          <w:b/>
          <w:sz w:val="28"/>
          <w:szCs w:val="28"/>
        </w:rPr>
        <w:t>Структура дипломної роботи.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Дипломна робота складається зі вступу, 3-х розділів, висновків та пропозицій, списку використаної літератури та додатків.</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В першому розділі «Теоретичні основи обліку та аудиту розрахунків підприємства з постачальниками та підрядниками» розкрито наукові основи обліку та аудиту розрахунків підприємства з постачальниками та підрядниками; охарактеризовано економічний зміст та завдання обліку та аудиту розрахунків підприємства з постачальниками та підрядниками; надано організаційно-економічну характеристику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В другому розділі «Сучасний стан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розглянуто первинний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вивчено синтетичний та аналітичний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рекомендовано напрямки удосконалення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В третьому розділі «Аудит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досліджено методику проведення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охарактеризовано робочі документи аудитора з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проаналізовано аудиторський висновок по аудиту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F3463A" w:rsidRDefault="00F3463A">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Default="00B35135">
      <w:pPr>
        <w:rPr>
          <w:lang w:val="ru-RU"/>
        </w:rPr>
      </w:pP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r w:rsidRPr="00B35135">
        <w:rPr>
          <w:rFonts w:ascii="Times New Roman" w:eastAsia="Calibri" w:hAnsi="Times New Roman" w:cs="Times New Roman"/>
          <w:b/>
          <w:sz w:val="28"/>
          <w:szCs w:val="28"/>
        </w:rPr>
        <w:lastRenderedPageBreak/>
        <w:t>ВИСНОВКИ ТА ПРОПОЗИЦІЇ</w:t>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Покращення фінансового стану суб’єкта господарювання залежить від його платоспроможності, зменшення обсягу кредиторської заборгованості за товари, роботи та послуги, забезпечення виконання зобов’язань перед постачальниками та підрядниками. На сучасному етапі розвитку економічних відносин у підприємств ще частіше зростає кредиторська заборгованість перед постачальниками та підрядниками. Тому на сьогодні до найбільш важливих завдань, виконання яких повинна сприяти покращенню фінансового стану підприємства, відноситься правильна організація обліку та аудиту  розрахунків з постачальниками та підрядниками та відображення їх у фінансової звітності.</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color w:val="000000"/>
          <w:sz w:val="28"/>
          <w:szCs w:val="28"/>
        </w:rPr>
        <w:t xml:space="preserve">У результаті проведення дослідження вивчена діюча система обліку та аудиту розрахунків з постачальниками та підрядниками </w:t>
      </w:r>
      <w:r w:rsidRPr="00B35135">
        <w:rPr>
          <w:rFonts w:ascii="Times New Roman" w:eastAsia="Calibri" w:hAnsi="Times New Roman" w:cs="Times New Roman"/>
          <w:sz w:val="28"/>
          <w:szCs w:val="28"/>
        </w:rPr>
        <w:t>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r w:rsidRPr="00B35135">
        <w:rPr>
          <w:rFonts w:ascii="Times New Roman" w:eastAsia="Calibri" w:hAnsi="Times New Roman" w:cs="Times New Roman"/>
          <w:color w:val="000000"/>
          <w:sz w:val="28"/>
          <w:szCs w:val="28"/>
        </w:rPr>
        <w:t xml:space="preserve">, </w:t>
      </w:r>
      <w:r w:rsidRPr="00B35135">
        <w:rPr>
          <w:rFonts w:ascii="Times New Roman" w:eastAsia="Calibri" w:hAnsi="Times New Roman" w:cs="Times New Roman"/>
          <w:sz w:val="28"/>
          <w:szCs w:val="28"/>
        </w:rPr>
        <w:t xml:space="preserve">що спеціалізується на проектуванні внутрішніх інженерних мереж, систем, споруд, електропостачанні, зв’язку сигналізації.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Ведення бухгалтерського обліку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здійснюється згідно Закону України «Про бухгалтерський облік та фінансову звітність», П(С)БО та іншими нормативно-правовими актами, які регламентують господарську діяльність. Облік на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з 2014 р. повністю автоматизований і всі отримані документи мають буди перенесені до програми «1С:Бухгалтерія 8.0 для України».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Облікова політика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будується у відповідності з чинним законодавством України, а саме: Законом України «Про бухгалтерський облік та фінансову звітність в Україні», нормативними актами, обраним планом рахунків бухгалтерського обліку активів, капіталу, зобов’язань і господарських операцій, внутрішніми нормативними документами підприємства, що визначають порядок здійснення бухгалтерських операцій.</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За результатами аналізу діяльність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за 2015-2017 рр. видно, що показники підприємства значно знизились в порівняні з попередніми роками, це говорить про те, що підприємство працює неефективно.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Основними документами з виникнення та погашення поточної кредиторської заборгованості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за розрахунками з постачальниками та підрядниками є: договір, накладна, рахунок-фактура, податкові накладні, товарно-транспортні накладні, виписки банку тощо.</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Узагальнюють та систематизують інформацію первинного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за допомогою ведення аналітичного і синтетичного обліку.</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На досліджуваному підприємстві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облік розрахунків з постачальниками та підрядниками ведеться згідно Плану рахунків бухгалтерського обліку активів, капіталу і господарських операцій підприємств і організацій на рахунку 63 «Розрахунки з постачальниками та підрядниками».</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Аналітичний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ведеться в розрізі кожного постачальниками та підрядника в розрізі кожного документа на сплату.</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lang w:eastAsia="ru-RU"/>
        </w:rPr>
        <w:t xml:space="preserve">До автоматизації обліку на </w:t>
      </w:r>
      <w:r w:rsidRPr="00B35135">
        <w:rPr>
          <w:rFonts w:ascii="Times New Roman" w:eastAsia="Calibri" w:hAnsi="Times New Roman" w:cs="Times New Roman"/>
          <w:sz w:val="28"/>
          <w:szCs w:val="28"/>
        </w:rPr>
        <w:t>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w:t>
      </w:r>
      <w:r w:rsidRPr="00B35135">
        <w:rPr>
          <w:rFonts w:ascii="Times New Roman" w:eastAsia="Calibri" w:hAnsi="Times New Roman" w:cs="Times New Roman"/>
          <w:sz w:val="28"/>
          <w:szCs w:val="28"/>
          <w:lang w:eastAsia="ru-RU"/>
        </w:rPr>
        <w:t xml:space="preserve">для узагальнення інформації про розрахунки </w:t>
      </w:r>
      <w:r w:rsidRPr="00B35135">
        <w:rPr>
          <w:rFonts w:ascii="Times New Roman" w:eastAsia="Calibri" w:hAnsi="Times New Roman" w:cs="Times New Roman"/>
          <w:sz w:val="28"/>
          <w:szCs w:val="28"/>
        </w:rPr>
        <w:t>з постачальниками та підрядниками</w:t>
      </w:r>
      <w:r w:rsidRPr="00B35135">
        <w:rPr>
          <w:rFonts w:ascii="Times New Roman" w:eastAsia="Calibri" w:hAnsi="Times New Roman" w:cs="Times New Roman"/>
          <w:sz w:val="28"/>
          <w:szCs w:val="28"/>
          <w:lang w:eastAsia="ru-RU"/>
        </w:rPr>
        <w:t xml:space="preserve"> був</w:t>
      </w:r>
      <w:r w:rsidRPr="00B35135">
        <w:rPr>
          <w:rFonts w:ascii="Times New Roman" w:eastAsia="Calibri" w:hAnsi="Times New Roman" w:cs="Times New Roman"/>
          <w:sz w:val="28"/>
          <w:szCs w:val="28"/>
        </w:rPr>
        <w:t xml:space="preserve"> призначений журнал-ордер 3 та відомість 3.3., а з</w:t>
      </w:r>
      <w:r w:rsidRPr="00B35135">
        <w:rPr>
          <w:rFonts w:ascii="Times New Roman" w:eastAsia="Calibri" w:hAnsi="Times New Roman" w:cs="Times New Roman"/>
          <w:sz w:val="28"/>
          <w:szCs w:val="28"/>
          <w:lang w:eastAsia="ru-RU"/>
        </w:rPr>
        <w:t>а досліджуваний період</w:t>
      </w:r>
      <w:r w:rsidRPr="00B35135">
        <w:rPr>
          <w:rFonts w:ascii="Times New Roman" w:eastAsia="Calibri" w:hAnsi="Times New Roman" w:cs="Times New Roman"/>
          <w:sz w:val="28"/>
          <w:szCs w:val="28"/>
        </w:rPr>
        <w:t xml:space="preserve"> </w:t>
      </w:r>
      <w:r w:rsidRPr="00B35135">
        <w:rPr>
          <w:rFonts w:ascii="Times New Roman" w:eastAsia="Calibri" w:hAnsi="Times New Roman" w:cs="Times New Roman"/>
          <w:sz w:val="28"/>
          <w:szCs w:val="28"/>
          <w:lang w:eastAsia="ru-RU"/>
        </w:rPr>
        <w:t xml:space="preserve">в обліку </w:t>
      </w:r>
      <w:r w:rsidRPr="00B35135">
        <w:rPr>
          <w:rFonts w:ascii="Times New Roman" w:eastAsia="Calibri" w:hAnsi="Times New Roman" w:cs="Times New Roman"/>
          <w:sz w:val="28"/>
          <w:szCs w:val="28"/>
        </w:rPr>
        <w:t>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формуються такі звітні форми: аналіз рахунку 63, картка рахунку 63, </w:t>
      </w:r>
      <w:proofErr w:type="spellStart"/>
      <w:r w:rsidRPr="00B35135">
        <w:rPr>
          <w:rFonts w:ascii="Times New Roman" w:eastAsia="Calibri" w:hAnsi="Times New Roman" w:cs="Times New Roman"/>
          <w:sz w:val="28"/>
          <w:szCs w:val="28"/>
        </w:rPr>
        <w:t>оборотно</w:t>
      </w:r>
      <w:proofErr w:type="spellEnd"/>
      <w:r w:rsidRPr="00B35135">
        <w:rPr>
          <w:rFonts w:ascii="Times New Roman" w:eastAsia="Calibri" w:hAnsi="Times New Roman" w:cs="Times New Roman"/>
          <w:sz w:val="28"/>
          <w:szCs w:val="28"/>
        </w:rPr>
        <w:t>-сальдова відомість по рахунку 63 і обороти по рахунку 63.</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Аудит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проводиться у відповідності з вимогами Міжнародних стандартів контролю якості, аудиту, огляду, іншого надання впевненості та супутніх послуг.</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Аудитор вважає, що </w:t>
      </w:r>
      <w:proofErr w:type="spellStart"/>
      <w:r w:rsidRPr="00B35135">
        <w:rPr>
          <w:rFonts w:ascii="Times New Roman" w:eastAsia="Calibri" w:hAnsi="Times New Roman" w:cs="Times New Roman"/>
          <w:sz w:val="28"/>
          <w:szCs w:val="28"/>
        </w:rPr>
        <w:t>iнформацiя</w:t>
      </w:r>
      <w:proofErr w:type="spellEnd"/>
      <w:r w:rsidRPr="00B35135">
        <w:rPr>
          <w:rFonts w:ascii="Times New Roman" w:eastAsia="Calibri" w:hAnsi="Times New Roman" w:cs="Times New Roman"/>
          <w:sz w:val="28"/>
          <w:szCs w:val="28"/>
        </w:rPr>
        <w:t xml:space="preserve"> про розрахунки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розкрита на </w:t>
      </w:r>
      <w:proofErr w:type="spellStart"/>
      <w:r w:rsidRPr="00B35135">
        <w:rPr>
          <w:rFonts w:ascii="Times New Roman" w:eastAsia="Calibri" w:hAnsi="Times New Roman" w:cs="Times New Roman"/>
          <w:sz w:val="28"/>
          <w:szCs w:val="28"/>
        </w:rPr>
        <w:t>основi</w:t>
      </w:r>
      <w:proofErr w:type="spellEnd"/>
      <w:r w:rsidRPr="00B35135">
        <w:rPr>
          <w:rFonts w:ascii="Times New Roman" w:eastAsia="Calibri" w:hAnsi="Times New Roman" w:cs="Times New Roman"/>
          <w:sz w:val="28"/>
          <w:szCs w:val="28"/>
        </w:rPr>
        <w:t xml:space="preserve"> даних бухгалтерського </w:t>
      </w:r>
      <w:proofErr w:type="spellStart"/>
      <w:r w:rsidRPr="00B35135">
        <w:rPr>
          <w:rFonts w:ascii="Times New Roman" w:eastAsia="Calibri" w:hAnsi="Times New Roman" w:cs="Times New Roman"/>
          <w:sz w:val="28"/>
          <w:szCs w:val="28"/>
        </w:rPr>
        <w:t>облiку</w:t>
      </w:r>
      <w:proofErr w:type="spellEnd"/>
      <w:r w:rsidRPr="00B35135">
        <w:rPr>
          <w:rFonts w:ascii="Times New Roman" w:eastAsia="Calibri" w:hAnsi="Times New Roman" w:cs="Times New Roman"/>
          <w:sz w:val="28"/>
          <w:szCs w:val="28"/>
        </w:rPr>
        <w:t xml:space="preserve"> підприємства в </w:t>
      </w:r>
      <w:proofErr w:type="spellStart"/>
      <w:r w:rsidRPr="00B35135">
        <w:rPr>
          <w:rFonts w:ascii="Times New Roman" w:eastAsia="Calibri" w:hAnsi="Times New Roman" w:cs="Times New Roman"/>
          <w:sz w:val="28"/>
          <w:szCs w:val="28"/>
        </w:rPr>
        <w:t>усiх</w:t>
      </w:r>
      <w:proofErr w:type="spellEnd"/>
      <w:r w:rsidRPr="00B35135">
        <w:rPr>
          <w:rFonts w:ascii="Times New Roman" w:eastAsia="Calibri" w:hAnsi="Times New Roman" w:cs="Times New Roman"/>
          <w:sz w:val="28"/>
          <w:szCs w:val="28"/>
        </w:rPr>
        <w:t xml:space="preserve"> суттєвих аспектах.</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proofErr w:type="spellStart"/>
      <w:r w:rsidRPr="00B35135">
        <w:rPr>
          <w:rFonts w:ascii="Times New Roman" w:eastAsia="Calibri" w:hAnsi="Times New Roman" w:cs="Times New Roman"/>
          <w:sz w:val="28"/>
          <w:szCs w:val="28"/>
          <w:lang w:eastAsia="ru-RU"/>
        </w:rPr>
        <w:t>Облiк</w:t>
      </w:r>
      <w:proofErr w:type="spellEnd"/>
      <w:r w:rsidRPr="00B35135">
        <w:rPr>
          <w:rFonts w:ascii="Times New Roman" w:eastAsia="Calibri" w:hAnsi="Times New Roman" w:cs="Times New Roman"/>
          <w:sz w:val="28"/>
          <w:szCs w:val="28"/>
          <w:lang w:eastAsia="ru-RU"/>
        </w:rPr>
        <w:t xml:space="preserve"> розрахунків з постачальниками та підрядниками </w:t>
      </w:r>
      <w:r w:rsidRPr="00B35135">
        <w:rPr>
          <w:rFonts w:ascii="Times New Roman" w:eastAsia="Calibri" w:hAnsi="Times New Roman" w:cs="Times New Roman"/>
          <w:sz w:val="28"/>
          <w:szCs w:val="28"/>
        </w:rPr>
        <w:t>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w:t>
      </w:r>
      <w:r w:rsidRPr="00B35135">
        <w:rPr>
          <w:rFonts w:ascii="Times New Roman" w:eastAsia="Calibri" w:hAnsi="Times New Roman" w:cs="Times New Roman"/>
          <w:color w:val="000000"/>
          <w:sz w:val="28"/>
          <w:szCs w:val="28"/>
        </w:rPr>
        <w:t xml:space="preserve"> </w:t>
      </w:r>
      <w:r w:rsidRPr="00B35135">
        <w:rPr>
          <w:rFonts w:ascii="Times New Roman" w:eastAsia="Calibri" w:hAnsi="Times New Roman" w:cs="Times New Roman"/>
          <w:sz w:val="28"/>
          <w:szCs w:val="28"/>
          <w:lang w:eastAsia="ru-RU"/>
        </w:rPr>
        <w:t xml:space="preserve">здійснюється з урахуванням вимог П(С)БО 11 «Зобов’язання». </w:t>
      </w:r>
      <w:r w:rsidRPr="00B35135">
        <w:rPr>
          <w:rFonts w:ascii="Times New Roman" w:eastAsia="Calibri" w:hAnsi="Times New Roman" w:cs="Times New Roman"/>
          <w:sz w:val="28"/>
          <w:szCs w:val="28"/>
        </w:rPr>
        <w:t>Дані синтетичного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відповідають даним фінансової звітності. У результаті перевірки відповідності оборотів і залишків у синтетичних та аналітичних регістрах </w:t>
      </w:r>
      <w:r w:rsidRPr="00B35135">
        <w:rPr>
          <w:rFonts w:ascii="Times New Roman" w:eastAsia="Calibri" w:hAnsi="Times New Roman" w:cs="Times New Roman"/>
          <w:sz w:val="28"/>
          <w:szCs w:val="28"/>
        </w:rPr>
        <w:lastRenderedPageBreak/>
        <w:t>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були виявлені розбіжності, але не суттєві.</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Первинний облік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ведеться належним чином. Первинні документи мають необхідні реквізити та знаходять своєчасне відображення в обліку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На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було виявлено ряд недоліків в обліку розрахунків з постачальниками та підрядниками та запропоновано напрямки удосконалення його:</w:t>
      </w:r>
    </w:p>
    <w:p w:rsidR="00B35135" w:rsidRPr="00B35135" w:rsidRDefault="00B35135" w:rsidP="00B35135">
      <w:pPr>
        <w:numPr>
          <w:ilvl w:val="0"/>
          <w:numId w:val="5"/>
        </w:numPr>
        <w:spacing w:after="0"/>
        <w:ind w:left="0"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для </w:t>
      </w:r>
      <w:bookmarkStart w:id="0" w:name="_GoBack"/>
      <w:r w:rsidRPr="00B35135">
        <w:rPr>
          <w:rFonts w:ascii="Times New Roman" w:eastAsia="Calibri" w:hAnsi="Times New Roman" w:cs="Times New Roman"/>
          <w:sz w:val="28"/>
          <w:szCs w:val="28"/>
        </w:rPr>
        <w:t>автоматизації обліку розрахунків з постачальниками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рекомендується замінити </w:t>
      </w:r>
      <w:proofErr w:type="spellStart"/>
      <w:r w:rsidRPr="00B35135">
        <w:rPr>
          <w:rFonts w:ascii="Times New Roman" w:eastAsia="Calibri" w:hAnsi="Times New Roman" w:cs="Times New Roman"/>
          <w:sz w:val="28"/>
          <w:szCs w:val="28"/>
        </w:rPr>
        <w:t>конфігуратор</w:t>
      </w:r>
      <w:proofErr w:type="spellEnd"/>
      <w:r w:rsidRPr="00B35135">
        <w:rPr>
          <w:rFonts w:ascii="Times New Roman" w:eastAsia="Calibri" w:hAnsi="Times New Roman" w:cs="Times New Roman"/>
          <w:sz w:val="28"/>
          <w:szCs w:val="28"/>
        </w:rPr>
        <w:t xml:space="preserve"> програми «1С:Бухгалтерія 8.0 для України» на програму українських розробників - </w:t>
      </w:r>
      <w:proofErr w:type="spellStart"/>
      <w:r w:rsidRPr="00B35135">
        <w:rPr>
          <w:rFonts w:ascii="Times New Roman" w:eastAsia="Calibri" w:hAnsi="Times New Roman" w:cs="Times New Roman"/>
          <w:sz w:val="28"/>
          <w:szCs w:val="28"/>
        </w:rPr>
        <w:t>MASTER:Бухгалтерія</w:t>
      </w:r>
      <w:proofErr w:type="spellEnd"/>
      <w:r w:rsidRPr="00B35135">
        <w:rPr>
          <w:rFonts w:ascii="Times New Roman" w:eastAsia="Calibri" w:hAnsi="Times New Roman" w:cs="Times New Roman"/>
          <w:sz w:val="28"/>
          <w:szCs w:val="28"/>
        </w:rPr>
        <w:t>, що дозволить значно покращити систему бухгалтерського обліку підприємства;</w:t>
      </w:r>
    </w:p>
    <w:p w:rsidR="00B35135" w:rsidRPr="00B35135" w:rsidRDefault="00B35135" w:rsidP="00B35135">
      <w:pPr>
        <w:numPr>
          <w:ilvl w:val="0"/>
          <w:numId w:val="5"/>
        </w:numPr>
        <w:spacing w:after="0"/>
        <w:ind w:left="0"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невід’ємною складовою організації бухгалтерського обліку розрахунків з постачальниками та підрядниками є раціональна організація документообігу. На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графік документообігу відсутній, тому було запропоновано графік документообігу розрахунків з постачальниками та підрядниками; </w:t>
      </w:r>
    </w:p>
    <w:p w:rsidR="00B35135" w:rsidRPr="00B35135" w:rsidRDefault="00B35135" w:rsidP="00B35135">
      <w:pPr>
        <w:numPr>
          <w:ilvl w:val="0"/>
          <w:numId w:val="5"/>
        </w:numPr>
        <w:spacing w:after="0"/>
        <w:ind w:left="0"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рекомендується проводити щорічну інвентаризацію розрахунків з постачальниками та підрядниками на підприємстві з метою одержання даних про реальний стан розрахунків на дату балансу;</w:t>
      </w:r>
    </w:p>
    <w:p w:rsidR="00B35135" w:rsidRPr="00B35135" w:rsidRDefault="00B35135" w:rsidP="00B35135">
      <w:pPr>
        <w:numPr>
          <w:ilvl w:val="0"/>
          <w:numId w:val="5"/>
        </w:numPr>
        <w:spacing w:after="0"/>
        <w:ind w:left="0" w:firstLine="709"/>
        <w:contextualSpacing/>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з метою підвищення продуктивності праці та ефективності управління дебіторською та кредиторською заборгованістю рекомендується розробити обліковий регістр, який узагальнює інформацію про величину заборгованості і дозволяє згрупувати облікові дані в розрізі кожного контрагента.</w:t>
      </w:r>
    </w:p>
    <w:p w:rsidR="00B35135" w:rsidRPr="00B35135" w:rsidRDefault="00B35135" w:rsidP="00B35135">
      <w:pPr>
        <w:widowControl w:val="0"/>
        <w:spacing w:after="0"/>
        <w:ind w:firstLine="720"/>
        <w:jc w:val="both"/>
        <w:rPr>
          <w:rFonts w:ascii="Times New Roman" w:eastAsia="Calibri" w:hAnsi="Times New Roman" w:cs="Times New Roman"/>
          <w:color w:val="000000"/>
          <w:sz w:val="28"/>
          <w:szCs w:val="28"/>
        </w:rPr>
      </w:pPr>
      <w:r w:rsidRPr="00B35135">
        <w:rPr>
          <w:rFonts w:ascii="Times New Roman" w:eastAsia="Calibri" w:hAnsi="Times New Roman" w:cs="Times New Roman"/>
          <w:sz w:val="28"/>
          <w:szCs w:val="28"/>
        </w:rPr>
        <w:t>Після проведення аудиту розрахунків з постачальними та підрядниками ПП «</w:t>
      </w:r>
      <w:proofErr w:type="spellStart"/>
      <w:r w:rsidRPr="00B35135">
        <w:rPr>
          <w:rFonts w:ascii="Times New Roman" w:eastAsia="Calibri" w:hAnsi="Times New Roman" w:cs="Times New Roman"/>
          <w:sz w:val="28"/>
          <w:szCs w:val="28"/>
        </w:rPr>
        <w:t>Ардо</w:t>
      </w:r>
      <w:proofErr w:type="spellEnd"/>
      <w:r w:rsidRPr="00B35135">
        <w:rPr>
          <w:rFonts w:ascii="Times New Roman" w:eastAsia="Calibri" w:hAnsi="Times New Roman" w:cs="Times New Roman"/>
          <w:sz w:val="28"/>
          <w:szCs w:val="28"/>
        </w:rPr>
        <w:t xml:space="preserve">» було запропоновано щорічний аудит </w:t>
      </w:r>
      <w:r w:rsidRPr="00B35135">
        <w:rPr>
          <w:rFonts w:ascii="Times New Roman" w:eastAsia="Calibri" w:hAnsi="Times New Roman" w:cs="Times New Roman"/>
          <w:color w:val="000000"/>
          <w:sz w:val="28"/>
          <w:szCs w:val="28"/>
        </w:rPr>
        <w:t>для контролю за достовірністю відображення облікових даних.</w:t>
      </w:r>
    </w:p>
    <w:p w:rsidR="00B35135" w:rsidRPr="00B35135" w:rsidRDefault="00B35135" w:rsidP="00B35135">
      <w:pPr>
        <w:spacing w:after="0"/>
        <w:ind w:firstLine="709"/>
        <w:jc w:val="both"/>
        <w:rPr>
          <w:rFonts w:ascii="Times New Roman" w:eastAsia="Times New Roman" w:hAnsi="Times New Roman" w:cs="Times New Roman"/>
          <w:sz w:val="28"/>
          <w:szCs w:val="28"/>
          <w:lang w:eastAsia="ru-RU"/>
        </w:rPr>
      </w:pPr>
      <w:r w:rsidRPr="00B35135">
        <w:rPr>
          <w:rFonts w:ascii="Times New Roman" w:eastAsia="Times New Roman" w:hAnsi="Times New Roman" w:cs="Times New Roman"/>
          <w:sz w:val="28"/>
          <w:szCs w:val="28"/>
          <w:lang w:eastAsia="ru-RU"/>
        </w:rPr>
        <w:t xml:space="preserve">Запропоновані напрямки удосконалення обліку та аудиту розрахунків з постачальниками та підрядниками дозволять </w:t>
      </w:r>
      <w:proofErr w:type="spellStart"/>
      <w:r w:rsidRPr="00B35135">
        <w:rPr>
          <w:rFonts w:ascii="Times New Roman" w:eastAsia="Times New Roman" w:hAnsi="Times New Roman" w:cs="Times New Roman"/>
          <w:sz w:val="28"/>
          <w:szCs w:val="28"/>
          <w:lang w:val="ru-RU" w:eastAsia="ru-RU"/>
        </w:rPr>
        <w:t>покращити</w:t>
      </w:r>
      <w:proofErr w:type="spellEnd"/>
      <w:r w:rsidRPr="00B35135">
        <w:rPr>
          <w:rFonts w:ascii="Times New Roman" w:eastAsia="Times New Roman" w:hAnsi="Times New Roman" w:cs="Times New Roman"/>
          <w:sz w:val="28"/>
          <w:szCs w:val="28"/>
          <w:lang w:val="ru-RU" w:eastAsia="ru-RU"/>
        </w:rPr>
        <w:t xml:space="preserve"> </w:t>
      </w:r>
      <w:r w:rsidRPr="00B35135">
        <w:rPr>
          <w:rFonts w:ascii="Times New Roman" w:eastAsia="Times New Roman" w:hAnsi="Times New Roman" w:cs="Times New Roman"/>
          <w:sz w:val="28"/>
          <w:szCs w:val="28"/>
          <w:lang w:eastAsia="ru-RU"/>
        </w:rPr>
        <w:t>облік розрахунків з постачальниками та підрядниками на ПП «</w:t>
      </w:r>
      <w:proofErr w:type="spellStart"/>
      <w:r w:rsidRPr="00B35135">
        <w:rPr>
          <w:rFonts w:ascii="Times New Roman" w:eastAsia="Times New Roman" w:hAnsi="Times New Roman" w:cs="Times New Roman"/>
          <w:sz w:val="28"/>
          <w:szCs w:val="28"/>
          <w:lang w:eastAsia="ru-RU"/>
        </w:rPr>
        <w:t>Ардо</w:t>
      </w:r>
      <w:proofErr w:type="spellEnd"/>
      <w:r w:rsidRPr="00B35135">
        <w:rPr>
          <w:rFonts w:ascii="Times New Roman" w:eastAsia="Times New Roman" w:hAnsi="Times New Roman" w:cs="Times New Roman"/>
          <w:sz w:val="28"/>
          <w:szCs w:val="28"/>
          <w:lang w:eastAsia="ru-RU"/>
        </w:rPr>
        <w:t>» та посилити систему внутрішнього контролю на підприємстві.</w:t>
      </w:r>
    </w:p>
    <w:bookmarkEnd w:id="0"/>
    <w:p w:rsidR="00B35135" w:rsidRPr="00B35135" w:rsidRDefault="00B35135" w:rsidP="00B35135">
      <w:pPr>
        <w:spacing w:after="160" w:line="256" w:lineRule="auto"/>
        <w:rPr>
          <w:rFonts w:ascii="Times New Roman" w:eastAsia="Calibri" w:hAnsi="Times New Roman" w:cs="Times New Roman"/>
          <w:sz w:val="28"/>
          <w:szCs w:val="28"/>
        </w:rPr>
      </w:pPr>
      <w:r w:rsidRPr="00B35135">
        <w:rPr>
          <w:rFonts w:ascii="Times New Roman" w:eastAsia="Calibri" w:hAnsi="Times New Roman" w:cs="Times New Roman"/>
          <w:sz w:val="28"/>
          <w:szCs w:val="28"/>
        </w:rPr>
        <w:br w:type="page"/>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r w:rsidRPr="00B35135">
        <w:rPr>
          <w:rFonts w:ascii="Times New Roman" w:eastAsia="Calibri" w:hAnsi="Times New Roman" w:cs="Times New Roman"/>
          <w:b/>
          <w:sz w:val="28"/>
          <w:szCs w:val="28"/>
        </w:rPr>
        <w:lastRenderedPageBreak/>
        <w:t>СПИСОК ВИКОРИСТАНОЇ ЛІТЕРАТУРИ</w:t>
      </w:r>
    </w:p>
    <w:p w:rsidR="00B35135" w:rsidRPr="00B35135" w:rsidRDefault="00B35135" w:rsidP="00B35135">
      <w:pPr>
        <w:spacing w:after="0" w:line="360" w:lineRule="auto"/>
        <w:ind w:firstLine="709"/>
        <w:jc w:val="center"/>
        <w:rPr>
          <w:rFonts w:ascii="Times New Roman" w:eastAsia="Calibri" w:hAnsi="Times New Roman" w:cs="Times New Roman"/>
          <w:b/>
          <w:sz w:val="28"/>
          <w:szCs w:val="28"/>
        </w:rPr>
      </w:pP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w:t>
      </w:r>
      <w:r w:rsidRPr="00B35135">
        <w:rPr>
          <w:rFonts w:ascii="Times New Roman" w:eastAsia="Calibri" w:hAnsi="Times New Roman" w:cs="Times New Roman"/>
          <w:sz w:val="28"/>
          <w:szCs w:val="28"/>
        </w:rPr>
        <w:tab/>
        <w:t xml:space="preserve">Господарський кодекс України [Електронний ресурс]: Закон України від 16.01.2003р.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за станом на 07.03.2018р. – Режим доступу: http://zakon5.rada.gov.ua/laws/show/436-15.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w:t>
      </w:r>
      <w:r w:rsidRPr="00B35135">
        <w:rPr>
          <w:rFonts w:ascii="Times New Roman" w:eastAsia="Calibri" w:hAnsi="Times New Roman" w:cs="Times New Roman"/>
          <w:sz w:val="28"/>
          <w:szCs w:val="28"/>
        </w:rPr>
        <w:tab/>
        <w:t xml:space="preserve">Податковий кодекс [Електронний ресурс]: Закон України від 02.12.2010р.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за станом на 19.04.2018р. – Режим доступу: http://zakon3.rada.gov.ua/laws/show/2755-17.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w:t>
      </w:r>
      <w:r w:rsidRPr="00B35135">
        <w:rPr>
          <w:rFonts w:ascii="Times New Roman" w:eastAsia="Calibri" w:hAnsi="Times New Roman" w:cs="Times New Roman"/>
          <w:sz w:val="28"/>
          <w:szCs w:val="28"/>
        </w:rPr>
        <w:tab/>
        <w:t xml:space="preserve">Цивільний кодекс України  [Електронний ресурс]: Закон України від 16.01.2003р.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за станом на 07.03.2018р. – Режим доступу: http://zakon3.rada.gov.ua/laws/show/435-15.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w:t>
      </w:r>
      <w:r w:rsidRPr="00B35135">
        <w:rPr>
          <w:rFonts w:ascii="Times New Roman" w:eastAsia="Calibri" w:hAnsi="Times New Roman" w:cs="Times New Roman"/>
          <w:sz w:val="28"/>
          <w:szCs w:val="28"/>
        </w:rPr>
        <w:tab/>
        <w:t xml:space="preserve">Про аудиторську діяльність [Електронний ресурс]: Закон України від 22.04.1993р.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за станом на 06.01.2018р. – Режим доступу: http://zakon0.rada.gov.ua/laws/show/3125-12.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w:t>
      </w:r>
      <w:r w:rsidRPr="00B35135">
        <w:rPr>
          <w:rFonts w:ascii="Times New Roman" w:eastAsia="Calibri" w:hAnsi="Times New Roman" w:cs="Times New Roman"/>
          <w:sz w:val="28"/>
          <w:szCs w:val="28"/>
        </w:rPr>
        <w:tab/>
        <w:t xml:space="preserve">Про бухгалтерський облік і фінансову звітність в Україні [Електронний ресурс]: Закон України від 16.07.1999р.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станом на 01.01.2018р. – Режим доступу: http://zakon3.rada.gov.ua/laws/show/996-14.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w:t>
      </w:r>
      <w:r w:rsidRPr="00B35135">
        <w:rPr>
          <w:rFonts w:ascii="Times New Roman" w:eastAsia="Calibri" w:hAnsi="Times New Roman" w:cs="Times New Roman"/>
          <w:sz w:val="28"/>
          <w:szCs w:val="28"/>
        </w:rPr>
        <w:tab/>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[Електронний ресурс]: Закон України від 30.11.1999р. із змін., </w:t>
      </w:r>
      <w:proofErr w:type="spellStart"/>
      <w:r w:rsidRPr="00B35135">
        <w:rPr>
          <w:rFonts w:ascii="Times New Roman" w:eastAsia="Calibri" w:hAnsi="Times New Roman" w:cs="Times New Roman"/>
          <w:sz w:val="28"/>
          <w:szCs w:val="28"/>
        </w:rPr>
        <w:t>внес</w:t>
      </w:r>
      <w:proofErr w:type="spellEnd"/>
      <w:r w:rsidRPr="00B35135">
        <w:rPr>
          <w:rFonts w:ascii="Times New Roman" w:eastAsia="Calibri" w:hAnsi="Times New Roman" w:cs="Times New Roman"/>
          <w:sz w:val="28"/>
          <w:szCs w:val="28"/>
        </w:rPr>
        <w:t>. згідно із законом України: за станом на 05.01.2018р.- Режим доступу: http://zakon5.rada.gov.ua/laws/show/z0893-99.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7.</w:t>
      </w:r>
      <w:r w:rsidRPr="00B35135">
        <w:rPr>
          <w:rFonts w:ascii="Times New Roman" w:eastAsia="Calibri" w:hAnsi="Times New Roman" w:cs="Times New Roman"/>
          <w:sz w:val="28"/>
          <w:szCs w:val="28"/>
        </w:rPr>
        <w:tab/>
        <w:t>Національні положення (стандарти) бухгалтерського обліку 1 « Загальні вимоги щодо фінансової звітності» [Електронний ресурс]: Наказ Міністерства фінансів України від 07.02.2013р. із змін. на 14.03.2017р. – Режим доступу: http://zakon2.rada.gov.ua/laws/show/z0336-13.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8.</w:t>
      </w:r>
      <w:r w:rsidRPr="00B35135">
        <w:rPr>
          <w:rFonts w:ascii="Times New Roman" w:eastAsia="Calibri" w:hAnsi="Times New Roman" w:cs="Times New Roman"/>
          <w:sz w:val="28"/>
          <w:szCs w:val="28"/>
        </w:rPr>
        <w:tab/>
        <w:t>Положення (стандарти) бухгалтерського обліку 11 «Зобов’язання» [Електронний ресурс]: Наказ Міністерства фінансів України від 30.11.1999р. із змін., станом на 05.01.2018р. – Режим доступу: http://zakon5.rada.gov.ua/laws/show/z0893-99.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9.</w:t>
      </w:r>
      <w:r w:rsidRPr="00B35135">
        <w:rPr>
          <w:rFonts w:ascii="Times New Roman" w:eastAsia="Calibri" w:hAnsi="Times New Roman" w:cs="Times New Roman"/>
          <w:sz w:val="28"/>
          <w:szCs w:val="28"/>
        </w:rPr>
        <w:tab/>
        <w:t>Положення (стандарти) бухгалтерського обліку 25 «Фінансовий звіт суб’єкта малого підприємництва» [Електронний ресурс]: Наказ Міністерства фінансів України від 15.03.2000р. із змін., станом на 24.07.2015р. – Режим доступу: http://zakon2.rada.gov.ua/laws/show/z0161-00.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10.</w:t>
      </w:r>
      <w:r w:rsidRPr="00B35135">
        <w:rPr>
          <w:rFonts w:ascii="Times New Roman" w:eastAsia="Calibri" w:hAnsi="Times New Roman" w:cs="Times New Roman"/>
          <w:sz w:val="28"/>
          <w:szCs w:val="28"/>
        </w:rPr>
        <w:tab/>
        <w:t>Про затвердження Положення про інвентаризацію активів та зобов’язань [Електронний ресурс]: Наказ Міністерства фінансів України від 02.09.2014р., зі змін., станом на 18.11.2016р. – Режим доступу: http://zakon2.rada.gov.ua/laws/show/z1365-14.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11.</w:t>
      </w:r>
      <w:r w:rsidRPr="00B35135">
        <w:rPr>
          <w:rFonts w:ascii="Times New Roman" w:eastAsia="Calibri" w:hAnsi="Times New Roman" w:cs="Times New Roman"/>
          <w:sz w:val="28"/>
          <w:szCs w:val="28"/>
        </w:rPr>
        <w:tab/>
        <w:t>Про затвердження форми податкової накладної та Порядку заповнення податкової накладної [Електронний ресурс]: Наказ Міністерства фінансів України від 31.12.2015р. із змін., станом на 01.03.2017р. – Режим доступу: http://zakon5.rada.gov.ua/laws/show/z0137-16.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12.</w:t>
      </w:r>
      <w:r w:rsidRPr="00B35135">
        <w:rPr>
          <w:rFonts w:ascii="Times New Roman" w:eastAsia="Calibri" w:hAnsi="Times New Roman" w:cs="Times New Roman"/>
          <w:sz w:val="28"/>
          <w:szCs w:val="28"/>
        </w:rPr>
        <w:tab/>
        <w:t xml:space="preserve">Міжнародні стандарти бухгалтерського обліку 37 « </w:t>
      </w:r>
      <w:proofErr w:type="spellStart"/>
      <w:r w:rsidRPr="00B35135">
        <w:rPr>
          <w:rFonts w:ascii="Times New Roman" w:eastAsia="Calibri" w:hAnsi="Times New Roman" w:cs="Times New Roman"/>
          <w:sz w:val="28"/>
          <w:szCs w:val="28"/>
        </w:rPr>
        <w:t>Забеспечення</w:t>
      </w:r>
      <w:proofErr w:type="spellEnd"/>
      <w:r w:rsidRPr="00B35135">
        <w:rPr>
          <w:rFonts w:ascii="Times New Roman" w:eastAsia="Calibri" w:hAnsi="Times New Roman" w:cs="Times New Roman"/>
          <w:sz w:val="28"/>
          <w:szCs w:val="28"/>
        </w:rPr>
        <w:t>, умовні зобов’язання та умовні активи» [Електронний ресурс]: IASB; Стандарт, Міжнародний документ від 01.01.2012р. – Режим доступу: http://zakon2.rada.gov.ua/laws/show/929_051.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13.</w:t>
      </w:r>
      <w:r w:rsidRPr="00B35135">
        <w:rPr>
          <w:rFonts w:ascii="Times New Roman" w:eastAsia="Calibri" w:hAnsi="Times New Roman" w:cs="Times New Roman"/>
          <w:sz w:val="28"/>
          <w:szCs w:val="28"/>
        </w:rPr>
        <w:tab/>
        <w:t xml:space="preserve">Міжнародні стандарти контролю якості, аудиту, огляду, іншого надання впевненості та супутник послуг: видання 2015 року. Частина 1  [Електронний ресурс]: Міжнародна федерація бухгалтерів, Аудиторська палата України, голова </w:t>
      </w:r>
      <w:proofErr w:type="spellStart"/>
      <w:r w:rsidRPr="00B35135">
        <w:rPr>
          <w:rFonts w:ascii="Times New Roman" w:eastAsia="Calibri" w:hAnsi="Times New Roman" w:cs="Times New Roman"/>
          <w:sz w:val="28"/>
          <w:szCs w:val="28"/>
        </w:rPr>
        <w:t>редкол</w:t>
      </w:r>
      <w:proofErr w:type="spellEnd"/>
      <w:r w:rsidRPr="00B35135">
        <w:rPr>
          <w:rFonts w:ascii="Times New Roman" w:eastAsia="Calibri" w:hAnsi="Times New Roman" w:cs="Times New Roman"/>
          <w:sz w:val="28"/>
          <w:szCs w:val="28"/>
        </w:rPr>
        <w:t xml:space="preserve">. О.В. </w:t>
      </w:r>
      <w:proofErr w:type="spellStart"/>
      <w:r w:rsidRPr="00B35135">
        <w:rPr>
          <w:rFonts w:ascii="Times New Roman" w:eastAsia="Calibri" w:hAnsi="Times New Roman" w:cs="Times New Roman"/>
          <w:sz w:val="28"/>
          <w:szCs w:val="28"/>
        </w:rPr>
        <w:t>Гачківський</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редкол</w:t>
      </w:r>
      <w:proofErr w:type="spellEnd"/>
      <w:r w:rsidRPr="00B35135">
        <w:rPr>
          <w:rFonts w:ascii="Times New Roman" w:eastAsia="Calibri" w:hAnsi="Times New Roman" w:cs="Times New Roman"/>
          <w:sz w:val="28"/>
          <w:szCs w:val="28"/>
        </w:rPr>
        <w:t xml:space="preserve">.: Н.І. Гаєвська, В.В. </w:t>
      </w:r>
      <w:proofErr w:type="spellStart"/>
      <w:r w:rsidRPr="00B35135">
        <w:rPr>
          <w:rFonts w:ascii="Times New Roman" w:eastAsia="Calibri" w:hAnsi="Times New Roman" w:cs="Times New Roman"/>
          <w:sz w:val="28"/>
          <w:szCs w:val="28"/>
        </w:rPr>
        <w:t>Дабіжа</w:t>
      </w:r>
      <w:proofErr w:type="spellEnd"/>
      <w:r w:rsidRPr="00B35135">
        <w:rPr>
          <w:rFonts w:ascii="Times New Roman" w:eastAsia="Calibri" w:hAnsi="Times New Roman" w:cs="Times New Roman"/>
          <w:sz w:val="28"/>
          <w:szCs w:val="28"/>
        </w:rPr>
        <w:t xml:space="preserve"> та ін. / пер. з </w:t>
      </w:r>
      <w:proofErr w:type="spellStart"/>
      <w:r w:rsidRPr="00B35135">
        <w:rPr>
          <w:rFonts w:ascii="Times New Roman" w:eastAsia="Calibri" w:hAnsi="Times New Roman" w:cs="Times New Roman"/>
          <w:sz w:val="28"/>
          <w:szCs w:val="28"/>
        </w:rPr>
        <w:t>англ</w:t>
      </w:r>
      <w:proofErr w:type="spellEnd"/>
      <w:r w:rsidRPr="00B35135">
        <w:rPr>
          <w:rFonts w:ascii="Times New Roman" w:eastAsia="Calibri" w:hAnsi="Times New Roman" w:cs="Times New Roman"/>
          <w:sz w:val="28"/>
          <w:szCs w:val="28"/>
        </w:rPr>
        <w:t xml:space="preserve">. О.Л. </w:t>
      </w:r>
      <w:proofErr w:type="spellStart"/>
      <w:r w:rsidRPr="00B35135">
        <w:rPr>
          <w:rFonts w:ascii="Times New Roman" w:eastAsia="Calibri" w:hAnsi="Times New Roman" w:cs="Times New Roman"/>
          <w:sz w:val="28"/>
          <w:szCs w:val="28"/>
        </w:rPr>
        <w:t>Ольховікова</w:t>
      </w:r>
      <w:proofErr w:type="spellEnd"/>
      <w:r w:rsidRPr="00B35135">
        <w:rPr>
          <w:rFonts w:ascii="Times New Roman" w:eastAsia="Calibri" w:hAnsi="Times New Roman" w:cs="Times New Roman"/>
          <w:sz w:val="28"/>
          <w:szCs w:val="28"/>
        </w:rPr>
        <w:t>, О.В. Селезньов. – К.: 2016. – Режим доступу: www.apu.com.ua/attachments/article/1038/Part_1_2015.pdf.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14.</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Аренс</w:t>
      </w:r>
      <w:proofErr w:type="spellEnd"/>
      <w:r w:rsidRPr="00B35135">
        <w:rPr>
          <w:rFonts w:ascii="Times New Roman" w:eastAsia="Calibri" w:hAnsi="Times New Roman" w:cs="Times New Roman"/>
          <w:sz w:val="28"/>
          <w:szCs w:val="28"/>
        </w:rPr>
        <w:t xml:space="preserve"> Е.А. Аудит: </w:t>
      </w:r>
      <w:proofErr w:type="spellStart"/>
      <w:r w:rsidRPr="00B35135">
        <w:rPr>
          <w:rFonts w:ascii="Times New Roman" w:eastAsia="Calibri" w:hAnsi="Times New Roman" w:cs="Times New Roman"/>
          <w:sz w:val="28"/>
          <w:szCs w:val="28"/>
        </w:rPr>
        <w:t>учебник</w:t>
      </w:r>
      <w:proofErr w:type="spellEnd"/>
      <w:r w:rsidRPr="00B35135">
        <w:rPr>
          <w:rFonts w:ascii="Times New Roman" w:eastAsia="Calibri" w:hAnsi="Times New Roman" w:cs="Times New Roman"/>
          <w:sz w:val="28"/>
          <w:szCs w:val="28"/>
        </w:rPr>
        <w:t xml:space="preserve"> [Електронний ресурс]: / Е.А. </w:t>
      </w:r>
      <w:proofErr w:type="spellStart"/>
      <w:r w:rsidRPr="00B35135">
        <w:rPr>
          <w:rFonts w:ascii="Times New Roman" w:eastAsia="Calibri" w:hAnsi="Times New Roman" w:cs="Times New Roman"/>
          <w:sz w:val="28"/>
          <w:szCs w:val="28"/>
        </w:rPr>
        <w:t>Аренс</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Дж.К</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Лообек</w:t>
      </w:r>
      <w:proofErr w:type="spellEnd"/>
      <w:r w:rsidRPr="00B35135">
        <w:rPr>
          <w:rFonts w:ascii="Times New Roman" w:eastAsia="Calibri" w:hAnsi="Times New Roman" w:cs="Times New Roman"/>
          <w:sz w:val="28"/>
          <w:szCs w:val="28"/>
        </w:rPr>
        <w:t xml:space="preserve">. – М: </w:t>
      </w:r>
      <w:proofErr w:type="spellStart"/>
      <w:r w:rsidRPr="00B35135">
        <w:rPr>
          <w:rFonts w:ascii="Times New Roman" w:eastAsia="Calibri" w:hAnsi="Times New Roman" w:cs="Times New Roman"/>
          <w:sz w:val="28"/>
          <w:szCs w:val="28"/>
        </w:rPr>
        <w:t>Финансы</w:t>
      </w:r>
      <w:proofErr w:type="spellEnd"/>
      <w:r w:rsidRPr="00B35135">
        <w:rPr>
          <w:rFonts w:ascii="Times New Roman" w:eastAsia="Calibri" w:hAnsi="Times New Roman" w:cs="Times New Roman"/>
          <w:sz w:val="28"/>
          <w:szCs w:val="28"/>
        </w:rPr>
        <w:t xml:space="preserve"> и статистика, 2001. – 560 с. – Режим доступу: https://www.twirpx.com/file/102685/.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15.</w:t>
      </w:r>
      <w:r w:rsidRPr="00B35135">
        <w:rPr>
          <w:rFonts w:ascii="Times New Roman" w:eastAsia="Calibri" w:hAnsi="Times New Roman" w:cs="Times New Roman"/>
          <w:sz w:val="28"/>
          <w:szCs w:val="28"/>
        </w:rPr>
        <w:tab/>
        <w:t xml:space="preserve"> Бабенко Л.В. Прикладні аспекти обліку та внутрішнього контролю розрахунків із постачальниками і підрядниками [Текст]: / Л.В. Бабенко, В.В. </w:t>
      </w:r>
      <w:r w:rsidRPr="00B35135">
        <w:rPr>
          <w:rFonts w:ascii="Times New Roman" w:eastAsia="Calibri" w:hAnsi="Times New Roman" w:cs="Times New Roman"/>
          <w:sz w:val="28"/>
          <w:szCs w:val="28"/>
        </w:rPr>
        <w:lastRenderedPageBreak/>
        <w:t xml:space="preserve">Фесенко, К.Ю. </w:t>
      </w:r>
      <w:proofErr w:type="spellStart"/>
      <w:r w:rsidRPr="00B35135">
        <w:rPr>
          <w:rFonts w:ascii="Times New Roman" w:eastAsia="Calibri" w:hAnsi="Times New Roman" w:cs="Times New Roman"/>
          <w:sz w:val="28"/>
          <w:szCs w:val="28"/>
        </w:rPr>
        <w:t>Цьома</w:t>
      </w:r>
      <w:proofErr w:type="spellEnd"/>
      <w:r w:rsidRPr="00B35135">
        <w:rPr>
          <w:rFonts w:ascii="Times New Roman" w:eastAsia="Calibri" w:hAnsi="Times New Roman" w:cs="Times New Roman"/>
          <w:sz w:val="28"/>
          <w:szCs w:val="28"/>
        </w:rPr>
        <w:t xml:space="preserve"> // Східна Європа: економіка, бізнес та управління. – 2016.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4. – С. 419-424.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16.</w:t>
      </w:r>
      <w:r w:rsidRPr="00B35135">
        <w:rPr>
          <w:rFonts w:ascii="Times New Roman" w:eastAsia="Calibri" w:hAnsi="Times New Roman" w:cs="Times New Roman"/>
          <w:sz w:val="28"/>
          <w:szCs w:val="28"/>
        </w:rPr>
        <w:tab/>
        <w:t xml:space="preserve">Басюк А. Інформаційне забезпечення процесу постачання: Шляхи оптимізації обліку [Текст]: / А. Басюк // Секція бухгалтерський облік. – 2014. – С. 2-4.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17.</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Бернстайн</w:t>
      </w:r>
      <w:proofErr w:type="spellEnd"/>
      <w:r w:rsidRPr="00B35135">
        <w:rPr>
          <w:rFonts w:ascii="Times New Roman" w:eastAsia="Calibri" w:hAnsi="Times New Roman" w:cs="Times New Roman"/>
          <w:sz w:val="28"/>
          <w:szCs w:val="28"/>
        </w:rPr>
        <w:t xml:space="preserve"> Л.А. </w:t>
      </w:r>
      <w:proofErr w:type="spellStart"/>
      <w:r w:rsidRPr="00B35135">
        <w:rPr>
          <w:rFonts w:ascii="Times New Roman" w:eastAsia="Calibri" w:hAnsi="Times New Roman" w:cs="Times New Roman"/>
          <w:sz w:val="28"/>
          <w:szCs w:val="28"/>
        </w:rPr>
        <w:t>Анализ</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финансовой</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отчётности</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учебник</w:t>
      </w:r>
      <w:proofErr w:type="spellEnd"/>
      <w:r w:rsidRPr="00B35135">
        <w:rPr>
          <w:rFonts w:ascii="Times New Roman" w:eastAsia="Calibri" w:hAnsi="Times New Roman" w:cs="Times New Roman"/>
          <w:sz w:val="28"/>
          <w:szCs w:val="28"/>
        </w:rPr>
        <w:t xml:space="preserve"> [Електронний ресурс]: / Л.А. </w:t>
      </w:r>
      <w:proofErr w:type="spellStart"/>
      <w:r w:rsidRPr="00B35135">
        <w:rPr>
          <w:rFonts w:ascii="Times New Roman" w:eastAsia="Calibri" w:hAnsi="Times New Roman" w:cs="Times New Roman"/>
          <w:sz w:val="28"/>
          <w:szCs w:val="28"/>
        </w:rPr>
        <w:t>Бернстайн</w:t>
      </w:r>
      <w:proofErr w:type="spellEnd"/>
      <w:r w:rsidRPr="00B35135">
        <w:rPr>
          <w:rFonts w:ascii="Times New Roman" w:eastAsia="Calibri" w:hAnsi="Times New Roman" w:cs="Times New Roman"/>
          <w:sz w:val="28"/>
          <w:szCs w:val="28"/>
        </w:rPr>
        <w:t xml:space="preserve">. – М: </w:t>
      </w:r>
      <w:proofErr w:type="spellStart"/>
      <w:r w:rsidRPr="00B35135">
        <w:rPr>
          <w:rFonts w:ascii="Times New Roman" w:eastAsia="Calibri" w:hAnsi="Times New Roman" w:cs="Times New Roman"/>
          <w:sz w:val="28"/>
          <w:szCs w:val="28"/>
        </w:rPr>
        <w:t>Финансы</w:t>
      </w:r>
      <w:proofErr w:type="spellEnd"/>
      <w:r w:rsidRPr="00B35135">
        <w:rPr>
          <w:rFonts w:ascii="Times New Roman" w:eastAsia="Calibri" w:hAnsi="Times New Roman" w:cs="Times New Roman"/>
          <w:sz w:val="28"/>
          <w:szCs w:val="28"/>
        </w:rPr>
        <w:t xml:space="preserve"> и статистика, 2003. – 622 с. – Режим доступу: http://institutiones.com/download/books/787-analiz-finansovoy otchetnosti.html.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18.</w:t>
      </w:r>
      <w:r w:rsidRPr="00B35135">
        <w:rPr>
          <w:rFonts w:ascii="Times New Roman" w:eastAsia="Calibri" w:hAnsi="Times New Roman" w:cs="Times New Roman"/>
          <w:sz w:val="28"/>
          <w:szCs w:val="28"/>
        </w:rPr>
        <w:tab/>
        <w:t xml:space="preserve"> Білик М.Д. Управління кредиторською заборгованістю підприємства: [Текст] / М.Д. Білик // Фінанси України. – 2010.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9. – С. 34-39.</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19.</w:t>
      </w:r>
      <w:r w:rsidRPr="00B35135">
        <w:rPr>
          <w:rFonts w:ascii="Times New Roman" w:eastAsia="Calibri" w:hAnsi="Times New Roman" w:cs="Times New Roman"/>
          <w:sz w:val="28"/>
          <w:szCs w:val="28"/>
        </w:rPr>
        <w:tab/>
        <w:t xml:space="preserve">Білуха М.Т.  Курс аудиту: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[Електронний ресурс]: / М.Т. Білуха. – К.: Вища школа ; Знання, 1999. – 574 с. – Режим доступу: http://library.kpi.ua:8991/F?func=findb&amp;request=000132761&amp;find_code=SYS.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20.</w:t>
      </w:r>
      <w:r w:rsidRPr="00B35135">
        <w:rPr>
          <w:rFonts w:ascii="Times New Roman" w:eastAsia="Calibri" w:hAnsi="Times New Roman" w:cs="Times New Roman"/>
          <w:sz w:val="28"/>
          <w:szCs w:val="28"/>
        </w:rPr>
        <w:tab/>
        <w:t xml:space="preserve"> Бондар М.І. Аудит в АПК: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 М.І. Бондар. – К.: КНЕУ, 2003. – 188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21.</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Бутинець</w:t>
      </w:r>
      <w:proofErr w:type="spellEnd"/>
      <w:r w:rsidRPr="00B35135">
        <w:rPr>
          <w:rFonts w:ascii="Times New Roman" w:eastAsia="Calibri" w:hAnsi="Times New Roman" w:cs="Times New Roman"/>
          <w:sz w:val="28"/>
          <w:szCs w:val="28"/>
        </w:rPr>
        <w:t xml:space="preserve"> Ф.Ф. Бухгалтерський фінансовий облік: підручник [Текст] / Ф.Ф. </w:t>
      </w:r>
      <w:proofErr w:type="spellStart"/>
      <w:r w:rsidRPr="00B35135">
        <w:rPr>
          <w:rFonts w:ascii="Times New Roman" w:eastAsia="Calibri" w:hAnsi="Times New Roman" w:cs="Times New Roman"/>
          <w:sz w:val="28"/>
          <w:szCs w:val="28"/>
        </w:rPr>
        <w:t>Бутинець</w:t>
      </w:r>
      <w:proofErr w:type="spellEnd"/>
      <w:r w:rsidRPr="00B35135">
        <w:rPr>
          <w:rFonts w:ascii="Times New Roman" w:eastAsia="Calibri" w:hAnsi="Times New Roman" w:cs="Times New Roman"/>
          <w:sz w:val="28"/>
          <w:szCs w:val="28"/>
        </w:rPr>
        <w:t>. – Житомир: ПП «Рута», 2009. – 912 с</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22.</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Бутинець</w:t>
      </w:r>
      <w:proofErr w:type="spellEnd"/>
      <w:r w:rsidRPr="00B35135">
        <w:rPr>
          <w:rFonts w:ascii="Times New Roman" w:eastAsia="Calibri" w:hAnsi="Times New Roman" w:cs="Times New Roman"/>
          <w:sz w:val="28"/>
          <w:szCs w:val="28"/>
        </w:rPr>
        <w:t xml:space="preserve"> Ф.Ф. Аудит і ревізія підприємницької діяльності: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 Ф.Ф. </w:t>
      </w:r>
      <w:proofErr w:type="spellStart"/>
      <w:r w:rsidRPr="00B35135">
        <w:rPr>
          <w:rFonts w:ascii="Times New Roman" w:eastAsia="Calibri" w:hAnsi="Times New Roman" w:cs="Times New Roman"/>
          <w:sz w:val="28"/>
          <w:szCs w:val="28"/>
        </w:rPr>
        <w:t>Бутинець</w:t>
      </w:r>
      <w:proofErr w:type="spellEnd"/>
      <w:r w:rsidRPr="00B35135">
        <w:rPr>
          <w:rFonts w:ascii="Times New Roman" w:eastAsia="Calibri" w:hAnsi="Times New Roman" w:cs="Times New Roman"/>
          <w:sz w:val="28"/>
          <w:szCs w:val="28"/>
        </w:rPr>
        <w:t xml:space="preserve">, Б.Ф. Усач, Н.Г. Виговська та інші. – Житомир ПП «Рута», 2001. – 416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23.</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Вахрушев</w:t>
      </w:r>
      <w:proofErr w:type="spellEnd"/>
      <w:r w:rsidRPr="00B35135">
        <w:rPr>
          <w:rFonts w:ascii="Times New Roman" w:eastAsia="Calibri" w:hAnsi="Times New Roman" w:cs="Times New Roman"/>
          <w:sz w:val="28"/>
          <w:szCs w:val="28"/>
        </w:rPr>
        <w:t xml:space="preserve"> С. Порядок обліку кредиторської заборгованості: [Електронний ресурс]: / С. </w:t>
      </w:r>
      <w:proofErr w:type="spellStart"/>
      <w:r w:rsidRPr="00B35135">
        <w:rPr>
          <w:rFonts w:ascii="Times New Roman" w:eastAsia="Calibri" w:hAnsi="Times New Roman" w:cs="Times New Roman"/>
          <w:sz w:val="28"/>
          <w:szCs w:val="28"/>
        </w:rPr>
        <w:t>Вахрушев</w:t>
      </w:r>
      <w:proofErr w:type="spellEnd"/>
      <w:r w:rsidRPr="00B35135">
        <w:rPr>
          <w:rFonts w:ascii="Times New Roman" w:eastAsia="Calibri" w:hAnsi="Times New Roman" w:cs="Times New Roman"/>
          <w:sz w:val="28"/>
          <w:szCs w:val="28"/>
        </w:rPr>
        <w:t xml:space="preserve"> //  Школа бухгалтера. – 2005.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6. – Режим доступу: https://dtkt.com.ua/show/3cid0104.html.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24.</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Верига</w:t>
      </w:r>
      <w:proofErr w:type="spellEnd"/>
      <w:r w:rsidRPr="00B35135">
        <w:rPr>
          <w:rFonts w:ascii="Times New Roman" w:eastAsia="Calibri" w:hAnsi="Times New Roman" w:cs="Times New Roman"/>
          <w:sz w:val="28"/>
          <w:szCs w:val="28"/>
        </w:rPr>
        <w:t xml:space="preserve"> Ю.А. Бухгалтерський облік :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 Ю.А. </w:t>
      </w:r>
      <w:proofErr w:type="spellStart"/>
      <w:r w:rsidRPr="00B35135">
        <w:rPr>
          <w:rFonts w:ascii="Times New Roman" w:eastAsia="Calibri" w:hAnsi="Times New Roman" w:cs="Times New Roman"/>
          <w:sz w:val="28"/>
          <w:szCs w:val="28"/>
        </w:rPr>
        <w:t>Верига</w:t>
      </w:r>
      <w:proofErr w:type="spellEnd"/>
      <w:r w:rsidRPr="00B35135">
        <w:rPr>
          <w:rFonts w:ascii="Times New Roman" w:eastAsia="Calibri" w:hAnsi="Times New Roman" w:cs="Times New Roman"/>
          <w:sz w:val="28"/>
          <w:szCs w:val="28"/>
        </w:rPr>
        <w:t xml:space="preserve">. – К.: «Центр учбової літератури», 2008. – 396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25.</w:t>
      </w:r>
      <w:r w:rsidRPr="00B35135">
        <w:rPr>
          <w:rFonts w:ascii="Times New Roman" w:eastAsia="Calibri" w:hAnsi="Times New Roman" w:cs="Times New Roman"/>
          <w:sz w:val="28"/>
          <w:szCs w:val="28"/>
        </w:rPr>
        <w:tab/>
        <w:t xml:space="preserve">Виноградова М.О., </w:t>
      </w:r>
      <w:proofErr w:type="spellStart"/>
      <w:r w:rsidRPr="00B35135">
        <w:rPr>
          <w:rFonts w:ascii="Times New Roman" w:eastAsia="Calibri" w:hAnsi="Times New Roman" w:cs="Times New Roman"/>
          <w:sz w:val="28"/>
          <w:szCs w:val="28"/>
        </w:rPr>
        <w:t>Жидєєва</w:t>
      </w:r>
      <w:proofErr w:type="spellEnd"/>
      <w:r w:rsidRPr="00B35135">
        <w:rPr>
          <w:rFonts w:ascii="Times New Roman" w:eastAsia="Calibri" w:hAnsi="Times New Roman" w:cs="Times New Roman"/>
          <w:sz w:val="28"/>
          <w:szCs w:val="28"/>
        </w:rPr>
        <w:t xml:space="preserve"> Л.І. Аудит :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 М.О. Виноградова, Л.І. </w:t>
      </w:r>
      <w:proofErr w:type="spellStart"/>
      <w:r w:rsidRPr="00B35135">
        <w:rPr>
          <w:rFonts w:ascii="Times New Roman" w:eastAsia="Calibri" w:hAnsi="Times New Roman" w:cs="Times New Roman"/>
          <w:sz w:val="28"/>
          <w:szCs w:val="28"/>
        </w:rPr>
        <w:t>Жижєєва</w:t>
      </w:r>
      <w:proofErr w:type="spellEnd"/>
      <w:r w:rsidRPr="00B35135">
        <w:rPr>
          <w:rFonts w:ascii="Times New Roman" w:eastAsia="Calibri" w:hAnsi="Times New Roman" w:cs="Times New Roman"/>
          <w:sz w:val="28"/>
          <w:szCs w:val="28"/>
        </w:rPr>
        <w:t>. – К.: Центр учбової літератури, 2014. – 654 с.</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26.</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Візіренко</w:t>
      </w:r>
      <w:proofErr w:type="spellEnd"/>
      <w:r w:rsidRPr="00B35135">
        <w:rPr>
          <w:rFonts w:ascii="Times New Roman" w:eastAsia="Calibri" w:hAnsi="Times New Roman" w:cs="Times New Roman"/>
          <w:sz w:val="28"/>
          <w:szCs w:val="28"/>
        </w:rPr>
        <w:t xml:space="preserve"> С.В. Удосконалення аудиту розрахунків з постачальниками та підрядниками [Текст]: / С.В. </w:t>
      </w:r>
      <w:proofErr w:type="spellStart"/>
      <w:r w:rsidRPr="00B35135">
        <w:rPr>
          <w:rFonts w:ascii="Times New Roman" w:eastAsia="Calibri" w:hAnsi="Times New Roman" w:cs="Times New Roman"/>
          <w:sz w:val="28"/>
          <w:szCs w:val="28"/>
        </w:rPr>
        <w:t>Візіренко</w:t>
      </w:r>
      <w:proofErr w:type="spellEnd"/>
      <w:r w:rsidRPr="00B35135">
        <w:rPr>
          <w:rFonts w:ascii="Times New Roman" w:eastAsia="Calibri" w:hAnsi="Times New Roman" w:cs="Times New Roman"/>
          <w:sz w:val="28"/>
          <w:szCs w:val="28"/>
        </w:rPr>
        <w:t xml:space="preserve"> // Інноваційна економіка, 2014.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3. – С. 249-254.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27.</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Візвренко</w:t>
      </w:r>
      <w:proofErr w:type="spellEnd"/>
      <w:r w:rsidRPr="00B35135">
        <w:rPr>
          <w:rFonts w:ascii="Times New Roman" w:eastAsia="Calibri" w:hAnsi="Times New Roman" w:cs="Times New Roman"/>
          <w:sz w:val="28"/>
          <w:szCs w:val="28"/>
        </w:rPr>
        <w:t xml:space="preserve"> С.В. Удосконалення організації обліку на </w:t>
      </w:r>
      <w:proofErr w:type="spellStart"/>
      <w:r w:rsidRPr="00B35135">
        <w:rPr>
          <w:rFonts w:ascii="Times New Roman" w:eastAsia="Calibri" w:hAnsi="Times New Roman" w:cs="Times New Roman"/>
          <w:sz w:val="28"/>
          <w:szCs w:val="28"/>
        </w:rPr>
        <w:t>підприємсвах</w:t>
      </w:r>
      <w:proofErr w:type="spellEnd"/>
      <w:r w:rsidRPr="00B35135">
        <w:rPr>
          <w:rFonts w:ascii="Times New Roman" w:eastAsia="Calibri" w:hAnsi="Times New Roman" w:cs="Times New Roman"/>
          <w:sz w:val="28"/>
          <w:szCs w:val="28"/>
        </w:rPr>
        <w:t xml:space="preserve">: [Текст]: / С.В. </w:t>
      </w:r>
      <w:proofErr w:type="spellStart"/>
      <w:r w:rsidRPr="00B35135">
        <w:rPr>
          <w:rFonts w:ascii="Times New Roman" w:eastAsia="Calibri" w:hAnsi="Times New Roman" w:cs="Times New Roman"/>
          <w:sz w:val="28"/>
          <w:szCs w:val="28"/>
        </w:rPr>
        <w:t>Візіренко</w:t>
      </w:r>
      <w:proofErr w:type="spellEnd"/>
      <w:r w:rsidRPr="00B35135">
        <w:rPr>
          <w:rFonts w:ascii="Times New Roman" w:eastAsia="Calibri" w:hAnsi="Times New Roman" w:cs="Times New Roman"/>
          <w:sz w:val="28"/>
          <w:szCs w:val="28"/>
        </w:rPr>
        <w:t xml:space="preserve"> // Інвестиції: практика та досвід. – 2014.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16. – С. 73-76.</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28.</w:t>
      </w:r>
      <w:r w:rsidRPr="00B35135">
        <w:rPr>
          <w:rFonts w:ascii="Times New Roman" w:eastAsia="Calibri" w:hAnsi="Times New Roman" w:cs="Times New Roman"/>
          <w:sz w:val="28"/>
          <w:szCs w:val="28"/>
        </w:rPr>
        <w:tab/>
        <w:t xml:space="preserve"> Власюк Г.В. Шляхи вдосконалення бухгалтерського обліку розрахунків з постачальниками та підрядниками: [Текст]: / Г.В. </w:t>
      </w:r>
      <w:proofErr w:type="spellStart"/>
      <w:r w:rsidRPr="00B35135">
        <w:rPr>
          <w:rFonts w:ascii="Times New Roman" w:eastAsia="Calibri" w:hAnsi="Times New Roman" w:cs="Times New Roman"/>
          <w:sz w:val="28"/>
          <w:szCs w:val="28"/>
        </w:rPr>
        <w:t>Всласюк</w:t>
      </w:r>
      <w:proofErr w:type="spellEnd"/>
      <w:r w:rsidRPr="00B35135">
        <w:rPr>
          <w:rFonts w:ascii="Times New Roman" w:eastAsia="Calibri" w:hAnsi="Times New Roman" w:cs="Times New Roman"/>
          <w:sz w:val="28"/>
          <w:szCs w:val="28"/>
        </w:rPr>
        <w:t xml:space="preserve"> // Держава та регіони. – 2009.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5. – С. 40-44</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29.</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Гамова</w:t>
      </w:r>
      <w:proofErr w:type="spellEnd"/>
      <w:r w:rsidRPr="00B35135">
        <w:rPr>
          <w:rFonts w:ascii="Times New Roman" w:eastAsia="Calibri" w:hAnsi="Times New Roman" w:cs="Times New Roman"/>
          <w:sz w:val="28"/>
          <w:szCs w:val="28"/>
        </w:rPr>
        <w:t xml:space="preserve"> О.В. Концептуальні основи проведення аудиту розрахунків з постачальниками та підрядниками [Текст]: / О.В. </w:t>
      </w:r>
      <w:proofErr w:type="spellStart"/>
      <w:r w:rsidRPr="00B35135">
        <w:rPr>
          <w:rFonts w:ascii="Times New Roman" w:eastAsia="Calibri" w:hAnsi="Times New Roman" w:cs="Times New Roman"/>
          <w:sz w:val="28"/>
          <w:szCs w:val="28"/>
        </w:rPr>
        <w:t>Гамова</w:t>
      </w:r>
      <w:proofErr w:type="spellEnd"/>
      <w:r w:rsidRPr="00B35135">
        <w:rPr>
          <w:rFonts w:ascii="Times New Roman" w:eastAsia="Calibri" w:hAnsi="Times New Roman" w:cs="Times New Roman"/>
          <w:sz w:val="28"/>
          <w:szCs w:val="28"/>
        </w:rPr>
        <w:t xml:space="preserve">, Т.В. </w:t>
      </w:r>
      <w:proofErr w:type="spellStart"/>
      <w:r w:rsidRPr="00B35135">
        <w:rPr>
          <w:rFonts w:ascii="Times New Roman" w:eastAsia="Calibri" w:hAnsi="Times New Roman" w:cs="Times New Roman"/>
          <w:sz w:val="28"/>
          <w:szCs w:val="28"/>
        </w:rPr>
        <w:t>Алексютіна</w:t>
      </w:r>
      <w:proofErr w:type="spellEnd"/>
      <w:r w:rsidRPr="00B35135">
        <w:rPr>
          <w:rFonts w:ascii="Times New Roman" w:eastAsia="Calibri" w:hAnsi="Times New Roman" w:cs="Times New Roman"/>
          <w:sz w:val="28"/>
          <w:szCs w:val="28"/>
        </w:rPr>
        <w:t xml:space="preserve"> // Вісник НТУ «ХПІ», 2012.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25. – С. 78-84</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30.</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Гасіч</w:t>
      </w:r>
      <w:proofErr w:type="spellEnd"/>
      <w:r w:rsidRPr="00B35135">
        <w:rPr>
          <w:rFonts w:ascii="Times New Roman" w:eastAsia="Calibri" w:hAnsi="Times New Roman" w:cs="Times New Roman"/>
          <w:sz w:val="28"/>
          <w:szCs w:val="28"/>
        </w:rPr>
        <w:t xml:space="preserve"> А. Аудит розрахунків з постачальниками та покупцями </w:t>
      </w:r>
      <w:r w:rsidRPr="00B35135">
        <w:rPr>
          <w:rFonts w:ascii="Times New Roman" w:eastAsia="Calibri" w:hAnsi="Times New Roman" w:cs="Times New Roman"/>
          <w:sz w:val="28"/>
          <w:szCs w:val="28"/>
          <w:lang w:val="ru-RU"/>
        </w:rPr>
        <w:t>[</w:t>
      </w:r>
      <w:r w:rsidRPr="00B35135">
        <w:rPr>
          <w:rFonts w:ascii="Times New Roman" w:eastAsia="Calibri" w:hAnsi="Times New Roman" w:cs="Times New Roman"/>
          <w:sz w:val="28"/>
          <w:szCs w:val="28"/>
        </w:rPr>
        <w:t>Текст</w:t>
      </w:r>
      <w:r w:rsidRPr="00B35135">
        <w:rPr>
          <w:rFonts w:ascii="Times New Roman" w:eastAsia="Calibri" w:hAnsi="Times New Roman" w:cs="Times New Roman"/>
          <w:sz w:val="28"/>
          <w:szCs w:val="28"/>
          <w:lang w:val="ru-RU"/>
        </w:rPr>
        <w:t>]</w:t>
      </w:r>
      <w:r w:rsidRPr="00B35135">
        <w:rPr>
          <w:rFonts w:ascii="Times New Roman" w:eastAsia="Calibri" w:hAnsi="Times New Roman" w:cs="Times New Roman"/>
          <w:sz w:val="28"/>
          <w:szCs w:val="28"/>
        </w:rPr>
        <w:t xml:space="preserve"> / А. </w:t>
      </w:r>
      <w:proofErr w:type="spellStart"/>
      <w:r w:rsidRPr="00B35135">
        <w:rPr>
          <w:rFonts w:ascii="Times New Roman" w:eastAsia="Calibri" w:hAnsi="Times New Roman" w:cs="Times New Roman"/>
          <w:sz w:val="28"/>
          <w:szCs w:val="28"/>
        </w:rPr>
        <w:t>Гасіч</w:t>
      </w:r>
      <w:proofErr w:type="spellEnd"/>
      <w:r w:rsidRPr="00B35135">
        <w:rPr>
          <w:rFonts w:ascii="Times New Roman" w:eastAsia="Calibri" w:hAnsi="Times New Roman" w:cs="Times New Roman"/>
          <w:sz w:val="28"/>
          <w:szCs w:val="28"/>
        </w:rPr>
        <w:t xml:space="preserve"> // Аудитор України, 2014.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10. – С. 12-23.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31.</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Голов</w:t>
      </w:r>
      <w:proofErr w:type="spellEnd"/>
      <w:r w:rsidRPr="00B35135">
        <w:rPr>
          <w:rFonts w:ascii="Times New Roman" w:eastAsia="Calibri" w:hAnsi="Times New Roman" w:cs="Times New Roman"/>
          <w:sz w:val="28"/>
          <w:szCs w:val="28"/>
        </w:rPr>
        <w:t xml:space="preserve"> С.Ф. Бухгалтерський облік в Україні: аналіз стану та перспективи розвитку : </w:t>
      </w:r>
      <w:proofErr w:type="spellStart"/>
      <w:r w:rsidRPr="00B35135">
        <w:rPr>
          <w:rFonts w:ascii="Times New Roman" w:eastAsia="Calibri" w:hAnsi="Times New Roman" w:cs="Times New Roman"/>
          <w:sz w:val="28"/>
          <w:szCs w:val="28"/>
        </w:rPr>
        <w:t>монограф</w:t>
      </w:r>
      <w:proofErr w:type="spellEnd"/>
      <w:r w:rsidRPr="00B35135">
        <w:rPr>
          <w:rFonts w:ascii="Times New Roman" w:eastAsia="Calibri" w:hAnsi="Times New Roman" w:cs="Times New Roman"/>
          <w:sz w:val="28"/>
          <w:szCs w:val="28"/>
        </w:rPr>
        <w:t xml:space="preserve">. [Електронний ресурс]: / С.Ф. </w:t>
      </w:r>
      <w:proofErr w:type="spellStart"/>
      <w:r w:rsidRPr="00B35135">
        <w:rPr>
          <w:rFonts w:ascii="Times New Roman" w:eastAsia="Calibri" w:hAnsi="Times New Roman" w:cs="Times New Roman"/>
          <w:sz w:val="28"/>
          <w:szCs w:val="28"/>
        </w:rPr>
        <w:t>Голов</w:t>
      </w:r>
      <w:proofErr w:type="spellEnd"/>
      <w:r w:rsidRPr="00B35135">
        <w:rPr>
          <w:rFonts w:ascii="Times New Roman" w:eastAsia="Calibri" w:hAnsi="Times New Roman" w:cs="Times New Roman"/>
          <w:sz w:val="28"/>
          <w:szCs w:val="28"/>
        </w:rPr>
        <w:t>. – К.: Центр учбової літератури, 2007.- 522 с. – Режим доступу: https://www.twirpx.com/file/262483/.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32.</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Голов</w:t>
      </w:r>
      <w:proofErr w:type="spellEnd"/>
      <w:r w:rsidRPr="00B35135">
        <w:rPr>
          <w:rFonts w:ascii="Times New Roman" w:eastAsia="Calibri" w:hAnsi="Times New Roman" w:cs="Times New Roman"/>
          <w:sz w:val="28"/>
          <w:szCs w:val="28"/>
        </w:rPr>
        <w:t xml:space="preserve"> С.Ф. Бухгалтерський облік та фінансова звітність за міжнародними стандартами: підручник [Текст]: / С.Ф. </w:t>
      </w:r>
      <w:proofErr w:type="spellStart"/>
      <w:r w:rsidRPr="00B35135">
        <w:rPr>
          <w:rFonts w:ascii="Times New Roman" w:eastAsia="Calibri" w:hAnsi="Times New Roman" w:cs="Times New Roman"/>
          <w:sz w:val="28"/>
          <w:szCs w:val="28"/>
        </w:rPr>
        <w:t>Голов</w:t>
      </w:r>
      <w:proofErr w:type="spellEnd"/>
      <w:r w:rsidRPr="00B35135">
        <w:rPr>
          <w:rFonts w:ascii="Times New Roman" w:eastAsia="Calibri" w:hAnsi="Times New Roman" w:cs="Times New Roman"/>
          <w:sz w:val="28"/>
          <w:szCs w:val="28"/>
        </w:rPr>
        <w:t xml:space="preserve">, В.М. </w:t>
      </w:r>
      <w:proofErr w:type="spellStart"/>
      <w:r w:rsidRPr="00B35135">
        <w:rPr>
          <w:rFonts w:ascii="Times New Roman" w:eastAsia="Calibri" w:hAnsi="Times New Roman" w:cs="Times New Roman"/>
          <w:sz w:val="28"/>
          <w:szCs w:val="28"/>
        </w:rPr>
        <w:t>Костюченко</w:t>
      </w:r>
      <w:proofErr w:type="spellEnd"/>
      <w:r w:rsidRPr="00B35135">
        <w:rPr>
          <w:rFonts w:ascii="Times New Roman" w:eastAsia="Calibri" w:hAnsi="Times New Roman" w:cs="Times New Roman"/>
          <w:sz w:val="28"/>
          <w:szCs w:val="28"/>
        </w:rPr>
        <w:t xml:space="preserve">. – К.: </w:t>
      </w:r>
      <w:proofErr w:type="spellStart"/>
      <w:r w:rsidRPr="00B35135">
        <w:rPr>
          <w:rFonts w:ascii="Times New Roman" w:eastAsia="Calibri" w:hAnsi="Times New Roman" w:cs="Times New Roman"/>
          <w:sz w:val="28"/>
          <w:szCs w:val="28"/>
        </w:rPr>
        <w:t>Лібра</w:t>
      </w:r>
      <w:proofErr w:type="spellEnd"/>
      <w:r w:rsidRPr="00B35135">
        <w:rPr>
          <w:rFonts w:ascii="Times New Roman" w:eastAsia="Calibri" w:hAnsi="Times New Roman" w:cs="Times New Roman"/>
          <w:sz w:val="28"/>
          <w:szCs w:val="28"/>
        </w:rPr>
        <w:t xml:space="preserve">, 2004. – 880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33.</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Горицька</w:t>
      </w:r>
      <w:proofErr w:type="spellEnd"/>
      <w:r w:rsidRPr="00B35135">
        <w:rPr>
          <w:rFonts w:ascii="Times New Roman" w:eastAsia="Calibri" w:hAnsi="Times New Roman" w:cs="Times New Roman"/>
          <w:sz w:val="28"/>
          <w:szCs w:val="28"/>
        </w:rPr>
        <w:t xml:space="preserve"> Н.Г. Новий бухгалтерський облік [Текст]: / Н.Г. </w:t>
      </w:r>
      <w:proofErr w:type="spellStart"/>
      <w:r w:rsidRPr="00B35135">
        <w:rPr>
          <w:rFonts w:ascii="Times New Roman" w:eastAsia="Calibri" w:hAnsi="Times New Roman" w:cs="Times New Roman"/>
          <w:sz w:val="28"/>
          <w:szCs w:val="28"/>
        </w:rPr>
        <w:t>Горицька</w:t>
      </w:r>
      <w:proofErr w:type="spellEnd"/>
      <w:r w:rsidRPr="00B35135">
        <w:rPr>
          <w:rFonts w:ascii="Times New Roman" w:eastAsia="Calibri" w:hAnsi="Times New Roman" w:cs="Times New Roman"/>
          <w:sz w:val="28"/>
          <w:szCs w:val="28"/>
        </w:rPr>
        <w:t xml:space="preserve">. – К.: ООО Редакція газети: Бухгалтерія. Податки. Бізнес., 2002. – 256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34.</w:t>
      </w:r>
      <w:r w:rsidRPr="00B35135">
        <w:rPr>
          <w:rFonts w:ascii="Times New Roman" w:eastAsia="Calibri" w:hAnsi="Times New Roman" w:cs="Times New Roman"/>
          <w:sz w:val="28"/>
          <w:szCs w:val="28"/>
        </w:rPr>
        <w:tab/>
        <w:t xml:space="preserve"> Грабова Н.М. Теорія бухгалтерського обліку: підручник [Електронний ресурс]: / Н.М. Грабова. – К.: А.С.К., 2005. – 266 с. – Режим доступу: https://www.twirpx.com/file/672829/.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35.</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Гудзь</w:t>
      </w:r>
      <w:proofErr w:type="spellEnd"/>
      <w:r w:rsidRPr="00B35135">
        <w:rPr>
          <w:rFonts w:ascii="Times New Roman" w:eastAsia="Calibri" w:hAnsi="Times New Roman" w:cs="Times New Roman"/>
          <w:sz w:val="28"/>
          <w:szCs w:val="28"/>
        </w:rPr>
        <w:t xml:space="preserve"> Н.В. Бухгалтерський облік: підручник [Електронний ресурс]: / Н.В. </w:t>
      </w:r>
      <w:proofErr w:type="spellStart"/>
      <w:r w:rsidRPr="00B35135">
        <w:rPr>
          <w:rFonts w:ascii="Times New Roman" w:eastAsia="Calibri" w:hAnsi="Times New Roman" w:cs="Times New Roman"/>
          <w:sz w:val="28"/>
          <w:szCs w:val="28"/>
        </w:rPr>
        <w:t>Гудзь</w:t>
      </w:r>
      <w:proofErr w:type="spellEnd"/>
      <w:r w:rsidRPr="00B35135">
        <w:rPr>
          <w:rFonts w:ascii="Times New Roman" w:eastAsia="Calibri" w:hAnsi="Times New Roman" w:cs="Times New Roman"/>
          <w:sz w:val="28"/>
          <w:szCs w:val="28"/>
        </w:rPr>
        <w:t xml:space="preserve">, П.Н. </w:t>
      </w:r>
      <w:proofErr w:type="spellStart"/>
      <w:r w:rsidRPr="00B35135">
        <w:rPr>
          <w:rFonts w:ascii="Times New Roman" w:eastAsia="Calibri" w:hAnsi="Times New Roman" w:cs="Times New Roman"/>
          <w:sz w:val="28"/>
          <w:szCs w:val="28"/>
        </w:rPr>
        <w:t>Денчук</w:t>
      </w:r>
      <w:proofErr w:type="spellEnd"/>
      <w:r w:rsidRPr="00B35135">
        <w:rPr>
          <w:rFonts w:ascii="Times New Roman" w:eastAsia="Calibri" w:hAnsi="Times New Roman" w:cs="Times New Roman"/>
          <w:sz w:val="28"/>
          <w:szCs w:val="28"/>
        </w:rPr>
        <w:t>, Р.В. Романів. – К.: Центр учбової літератури, 2016. – 424 с. – Режим доступу: https://www.twirpx.com/file/1888656/.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36.</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Гуцаленко</w:t>
      </w:r>
      <w:proofErr w:type="spellEnd"/>
      <w:r w:rsidRPr="00B35135">
        <w:rPr>
          <w:rFonts w:ascii="Times New Roman" w:eastAsia="Calibri" w:hAnsi="Times New Roman" w:cs="Times New Roman"/>
          <w:sz w:val="28"/>
          <w:szCs w:val="28"/>
        </w:rPr>
        <w:t xml:space="preserve"> Л.В. Організація контролю дебіторської і кредиторської заборгованості господарюючого суб’єкта [Електронний ресурс]. / Л.В. </w:t>
      </w:r>
      <w:proofErr w:type="spellStart"/>
      <w:r w:rsidRPr="00B35135">
        <w:rPr>
          <w:rFonts w:ascii="Times New Roman" w:eastAsia="Calibri" w:hAnsi="Times New Roman" w:cs="Times New Roman"/>
          <w:sz w:val="28"/>
          <w:szCs w:val="28"/>
        </w:rPr>
        <w:t>Гуцаленко</w:t>
      </w:r>
      <w:proofErr w:type="spellEnd"/>
      <w:r w:rsidRPr="00B35135">
        <w:rPr>
          <w:rFonts w:ascii="Times New Roman" w:eastAsia="Calibri" w:hAnsi="Times New Roman" w:cs="Times New Roman"/>
          <w:sz w:val="28"/>
          <w:szCs w:val="28"/>
        </w:rPr>
        <w:t xml:space="preserve">, Л.І. </w:t>
      </w:r>
      <w:proofErr w:type="spellStart"/>
      <w:r w:rsidRPr="00B35135">
        <w:rPr>
          <w:rFonts w:ascii="Times New Roman" w:eastAsia="Calibri" w:hAnsi="Times New Roman" w:cs="Times New Roman"/>
          <w:sz w:val="28"/>
          <w:szCs w:val="28"/>
        </w:rPr>
        <w:t>Шадурська</w:t>
      </w:r>
      <w:proofErr w:type="spellEnd"/>
      <w:r w:rsidRPr="00B35135">
        <w:rPr>
          <w:rFonts w:ascii="Times New Roman" w:eastAsia="Calibri" w:hAnsi="Times New Roman" w:cs="Times New Roman"/>
          <w:sz w:val="28"/>
          <w:szCs w:val="28"/>
        </w:rPr>
        <w:t xml:space="preserve">   // Збірник наукових праць. - Випуск 5 (20). – Режим доступу: http://archive.nbuv.gov.ua/portal/soc_gum/en_oif/2008_5_1/zbirnuk_O_FN_5_1_116.pdf .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37.</w:t>
      </w:r>
      <w:r w:rsidRPr="00B35135">
        <w:rPr>
          <w:rFonts w:ascii="Times New Roman" w:eastAsia="Calibri" w:hAnsi="Times New Roman" w:cs="Times New Roman"/>
          <w:sz w:val="28"/>
          <w:szCs w:val="28"/>
        </w:rPr>
        <w:tab/>
        <w:t xml:space="preserve"> Давидова Г.М. Облікова політика: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[Електронний ресурс]: / Г.М. Давидова. – К.: Знання, 2010. – 479 с. – Режим доступу: https://www.libr.dp.ua/site-libr/?idm=1&amp;idp=154&amp;ida=589.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38.</w:t>
      </w:r>
      <w:r w:rsidRPr="00B35135">
        <w:rPr>
          <w:rFonts w:ascii="Times New Roman" w:eastAsia="Calibri" w:hAnsi="Times New Roman" w:cs="Times New Roman"/>
          <w:sz w:val="28"/>
          <w:szCs w:val="28"/>
        </w:rPr>
        <w:tab/>
        <w:t xml:space="preserve"> Демченко Я.М. Шляхи вдосконалення обліку розрахунків з постачальниками та підрядниками [Текст]: / Я.М. Демченко, В.М. Прохорова // Проблеми теорії та методології бухгалтерського обліку, контролю і аналізу. – 2014. – Вип.1. – С. 96-108.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39.</w:t>
      </w:r>
      <w:r w:rsidRPr="00B35135">
        <w:rPr>
          <w:rFonts w:ascii="Times New Roman" w:eastAsia="Calibri" w:hAnsi="Times New Roman" w:cs="Times New Roman"/>
          <w:sz w:val="28"/>
          <w:szCs w:val="28"/>
        </w:rPr>
        <w:tab/>
        <w:t xml:space="preserve">Дорош Н.І. Теоретичні аспекти організації бухгалтерського обліку [Текст]: / Н.І. Дорош // Економіка. Менеджмент. Бізнес. – 2015.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 – С. 93-97.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40.</w:t>
      </w:r>
      <w:r w:rsidRPr="00B35135">
        <w:rPr>
          <w:rFonts w:ascii="Times New Roman" w:eastAsia="Calibri" w:hAnsi="Times New Roman" w:cs="Times New Roman"/>
          <w:sz w:val="28"/>
          <w:szCs w:val="28"/>
        </w:rPr>
        <w:tab/>
        <w:t xml:space="preserve"> Журавська І.Л. Облік розрахунків з постачальниками та підрядниками [Текст]: / І.Л. Журавська // Збір тез житомирського аграрного університету. – 2017. – С. 56-59.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41.</w:t>
      </w:r>
      <w:r w:rsidRPr="00B35135">
        <w:rPr>
          <w:rFonts w:ascii="Times New Roman" w:eastAsia="Calibri" w:hAnsi="Times New Roman" w:cs="Times New Roman"/>
          <w:sz w:val="28"/>
          <w:szCs w:val="28"/>
        </w:rPr>
        <w:tab/>
        <w:t xml:space="preserve">Зарудна Н.Я. Процес постачання як об’єкт обліку [Текст]: / Н.Я. Зарудна // Наука й економіка. – 2010.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1(17). – С. 70-75.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42.</w:t>
      </w:r>
      <w:r w:rsidRPr="00B35135">
        <w:rPr>
          <w:rFonts w:ascii="Times New Roman" w:eastAsia="Calibri" w:hAnsi="Times New Roman" w:cs="Times New Roman"/>
          <w:sz w:val="28"/>
          <w:szCs w:val="28"/>
        </w:rPr>
        <w:tab/>
        <w:t xml:space="preserve"> Киян О.В. Облік і контроль розрахунків з постачальниками і підрядниками [Текст]: / О.В. Киян, О.Ф. Ярмолюк // Молодий вчений. – 2015.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9. – С. 77-80.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43.</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Кондраков</w:t>
      </w:r>
      <w:proofErr w:type="spellEnd"/>
      <w:r w:rsidRPr="00B35135">
        <w:rPr>
          <w:rFonts w:ascii="Times New Roman" w:eastAsia="Calibri" w:hAnsi="Times New Roman" w:cs="Times New Roman"/>
          <w:sz w:val="28"/>
          <w:szCs w:val="28"/>
        </w:rPr>
        <w:t xml:space="preserve"> Н.П. </w:t>
      </w:r>
      <w:proofErr w:type="spellStart"/>
      <w:r w:rsidRPr="00B35135">
        <w:rPr>
          <w:rFonts w:ascii="Times New Roman" w:eastAsia="Calibri" w:hAnsi="Times New Roman" w:cs="Times New Roman"/>
          <w:sz w:val="28"/>
          <w:szCs w:val="28"/>
        </w:rPr>
        <w:t>Бухгалтерский</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учёт</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учебник</w:t>
      </w:r>
      <w:proofErr w:type="spellEnd"/>
      <w:r w:rsidRPr="00B35135">
        <w:rPr>
          <w:rFonts w:ascii="Times New Roman" w:eastAsia="Calibri" w:hAnsi="Times New Roman" w:cs="Times New Roman"/>
          <w:sz w:val="28"/>
          <w:szCs w:val="28"/>
        </w:rPr>
        <w:t xml:space="preserve"> [Текст]: / Н.П. </w:t>
      </w:r>
      <w:proofErr w:type="spellStart"/>
      <w:r w:rsidRPr="00B35135">
        <w:rPr>
          <w:rFonts w:ascii="Times New Roman" w:eastAsia="Calibri" w:hAnsi="Times New Roman" w:cs="Times New Roman"/>
          <w:sz w:val="28"/>
          <w:szCs w:val="28"/>
        </w:rPr>
        <w:t>Кондраков</w:t>
      </w:r>
      <w:proofErr w:type="spellEnd"/>
      <w:r w:rsidRPr="00B35135">
        <w:rPr>
          <w:rFonts w:ascii="Times New Roman" w:eastAsia="Calibri" w:hAnsi="Times New Roman" w:cs="Times New Roman"/>
          <w:sz w:val="28"/>
          <w:szCs w:val="28"/>
        </w:rPr>
        <w:t xml:space="preserve">. – М.: </w:t>
      </w:r>
      <w:proofErr w:type="spellStart"/>
      <w:r w:rsidRPr="00B35135">
        <w:rPr>
          <w:rFonts w:ascii="Times New Roman" w:eastAsia="Calibri" w:hAnsi="Times New Roman" w:cs="Times New Roman"/>
          <w:sz w:val="28"/>
          <w:szCs w:val="28"/>
        </w:rPr>
        <w:t>Инфа</w:t>
      </w:r>
      <w:proofErr w:type="spellEnd"/>
      <w:r w:rsidRPr="00B35135">
        <w:rPr>
          <w:rFonts w:ascii="Times New Roman" w:eastAsia="Calibri" w:hAnsi="Times New Roman" w:cs="Times New Roman"/>
          <w:sz w:val="28"/>
          <w:szCs w:val="28"/>
        </w:rPr>
        <w:t xml:space="preserve">-М., 2007. – 592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44.</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Лишиленко</w:t>
      </w:r>
      <w:proofErr w:type="spellEnd"/>
      <w:r w:rsidRPr="00B35135">
        <w:rPr>
          <w:rFonts w:ascii="Times New Roman" w:eastAsia="Calibri" w:hAnsi="Times New Roman" w:cs="Times New Roman"/>
          <w:sz w:val="28"/>
          <w:szCs w:val="28"/>
        </w:rPr>
        <w:t xml:space="preserve"> О.В. Бухгалтерський облік: підручник [Текст]: / О.В. </w:t>
      </w:r>
      <w:proofErr w:type="spellStart"/>
      <w:r w:rsidRPr="00B35135">
        <w:rPr>
          <w:rFonts w:ascii="Times New Roman" w:eastAsia="Calibri" w:hAnsi="Times New Roman" w:cs="Times New Roman"/>
          <w:sz w:val="28"/>
          <w:szCs w:val="28"/>
        </w:rPr>
        <w:t>Лишиленко</w:t>
      </w:r>
      <w:proofErr w:type="spellEnd"/>
      <w:r w:rsidRPr="00B35135">
        <w:rPr>
          <w:rFonts w:ascii="Times New Roman" w:eastAsia="Calibri" w:hAnsi="Times New Roman" w:cs="Times New Roman"/>
          <w:sz w:val="28"/>
          <w:szCs w:val="28"/>
        </w:rPr>
        <w:t xml:space="preserve">. – К.: Цент учбової літератури, 2009. – 670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45.</w:t>
      </w:r>
      <w:r w:rsidRPr="00B35135">
        <w:rPr>
          <w:rFonts w:ascii="Times New Roman" w:eastAsia="Calibri" w:hAnsi="Times New Roman" w:cs="Times New Roman"/>
          <w:sz w:val="28"/>
          <w:szCs w:val="28"/>
        </w:rPr>
        <w:tab/>
        <w:t xml:space="preserve"> Мних Є.В. Фінансовий аналіз: підручник [Електронний ресурс]: / Є.В. Мних, Н.С. Барабаш. – К.: Київ </w:t>
      </w:r>
      <w:proofErr w:type="spellStart"/>
      <w:r w:rsidRPr="00B35135">
        <w:rPr>
          <w:rFonts w:ascii="Times New Roman" w:eastAsia="Calibri" w:hAnsi="Times New Roman" w:cs="Times New Roman"/>
          <w:sz w:val="28"/>
          <w:szCs w:val="28"/>
        </w:rPr>
        <w:t>нац</w:t>
      </w:r>
      <w:proofErr w:type="spellEnd"/>
      <w:r w:rsidRPr="00B35135">
        <w:rPr>
          <w:rFonts w:ascii="Times New Roman" w:eastAsia="Calibri" w:hAnsi="Times New Roman" w:cs="Times New Roman"/>
          <w:sz w:val="28"/>
          <w:szCs w:val="28"/>
        </w:rPr>
        <w:t xml:space="preserve">. торг. –економ. ун-т, 2014. – 536 с. – Електронний ресурс: </w:t>
      </w:r>
      <w:r w:rsidRPr="00B35135">
        <w:rPr>
          <w:rFonts w:ascii="Times New Roman" w:eastAsia="Calibri" w:hAnsi="Times New Roman" w:cs="Times New Roman"/>
          <w:sz w:val="28"/>
          <w:szCs w:val="28"/>
        </w:rPr>
        <w:lastRenderedPageBreak/>
        <w:t>https://knteu.kiev.ua/file/Mg==/cbbc55fcb084e5aefc85ef1f6f55ad91.pdf.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46.</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Мушинський</w:t>
      </w:r>
      <w:proofErr w:type="spellEnd"/>
      <w:r w:rsidRPr="00B35135">
        <w:rPr>
          <w:rFonts w:ascii="Times New Roman" w:eastAsia="Calibri" w:hAnsi="Times New Roman" w:cs="Times New Roman"/>
          <w:sz w:val="28"/>
          <w:szCs w:val="28"/>
        </w:rPr>
        <w:t xml:space="preserve"> В.В. Облік зобов’язань та фактів їх змін: аналіз наукових проблем: [Текст]: / В.В. </w:t>
      </w:r>
      <w:proofErr w:type="spellStart"/>
      <w:r w:rsidRPr="00B35135">
        <w:rPr>
          <w:rFonts w:ascii="Times New Roman" w:eastAsia="Calibri" w:hAnsi="Times New Roman" w:cs="Times New Roman"/>
          <w:sz w:val="28"/>
          <w:szCs w:val="28"/>
        </w:rPr>
        <w:t>Мушинський</w:t>
      </w:r>
      <w:proofErr w:type="spellEnd"/>
      <w:r w:rsidRPr="00B35135">
        <w:rPr>
          <w:rFonts w:ascii="Times New Roman" w:eastAsia="Calibri" w:hAnsi="Times New Roman" w:cs="Times New Roman"/>
          <w:sz w:val="28"/>
          <w:szCs w:val="28"/>
        </w:rPr>
        <w:t xml:space="preserve"> // Міжнародний збірник наукових праць. – 2010. – Вип.3. – С. 223-234.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47.</w:t>
      </w:r>
      <w:r w:rsidRPr="00B35135">
        <w:rPr>
          <w:rFonts w:ascii="Times New Roman" w:eastAsia="Calibri" w:hAnsi="Times New Roman" w:cs="Times New Roman"/>
          <w:sz w:val="28"/>
          <w:szCs w:val="28"/>
        </w:rPr>
        <w:tab/>
        <w:t xml:space="preserve"> Новицька Н.В. Аудит як процедура контролю за станом платіжної системи суб’єкта господарської діяльності: [Текст]: / Н.В. Новицька // Економічний часопис. – 2012. – Вип.3. – С. 77 -80.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48.</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Огійчук</w:t>
      </w:r>
      <w:proofErr w:type="spellEnd"/>
      <w:r w:rsidRPr="00B35135">
        <w:rPr>
          <w:rFonts w:ascii="Times New Roman" w:eastAsia="Calibri" w:hAnsi="Times New Roman" w:cs="Times New Roman"/>
          <w:sz w:val="28"/>
          <w:szCs w:val="28"/>
        </w:rPr>
        <w:t xml:space="preserve"> М.Ф. Фінансовий та управлінський облік за національними стандартами: підручник [Електронний ресурс]: / М.Ф. </w:t>
      </w:r>
      <w:proofErr w:type="spellStart"/>
      <w:r w:rsidRPr="00B35135">
        <w:rPr>
          <w:rFonts w:ascii="Times New Roman" w:eastAsia="Calibri" w:hAnsi="Times New Roman" w:cs="Times New Roman"/>
          <w:sz w:val="28"/>
          <w:szCs w:val="28"/>
        </w:rPr>
        <w:t>Огійчук</w:t>
      </w:r>
      <w:proofErr w:type="spellEnd"/>
      <w:r w:rsidRPr="00B35135">
        <w:rPr>
          <w:rFonts w:ascii="Times New Roman" w:eastAsia="Calibri" w:hAnsi="Times New Roman" w:cs="Times New Roman"/>
          <w:sz w:val="28"/>
          <w:szCs w:val="28"/>
        </w:rPr>
        <w:t xml:space="preserve">, В. Я. </w:t>
      </w:r>
      <w:proofErr w:type="spellStart"/>
      <w:r w:rsidRPr="00B35135">
        <w:rPr>
          <w:rFonts w:ascii="Times New Roman" w:eastAsia="Calibri" w:hAnsi="Times New Roman" w:cs="Times New Roman"/>
          <w:sz w:val="28"/>
          <w:szCs w:val="28"/>
        </w:rPr>
        <w:t>Плаксієнко</w:t>
      </w:r>
      <w:proofErr w:type="spellEnd"/>
      <w:r w:rsidRPr="00B35135">
        <w:rPr>
          <w:rFonts w:ascii="Times New Roman" w:eastAsia="Calibri" w:hAnsi="Times New Roman" w:cs="Times New Roman"/>
          <w:sz w:val="28"/>
          <w:szCs w:val="28"/>
        </w:rPr>
        <w:t xml:space="preserve">, М.І. </w:t>
      </w:r>
      <w:proofErr w:type="spellStart"/>
      <w:r w:rsidRPr="00B35135">
        <w:rPr>
          <w:rFonts w:ascii="Times New Roman" w:eastAsia="Calibri" w:hAnsi="Times New Roman" w:cs="Times New Roman"/>
          <w:sz w:val="28"/>
          <w:szCs w:val="28"/>
        </w:rPr>
        <w:t>Белянкова</w:t>
      </w:r>
      <w:proofErr w:type="spellEnd"/>
      <w:r w:rsidRPr="00B35135">
        <w:rPr>
          <w:rFonts w:ascii="Times New Roman" w:eastAsia="Calibri" w:hAnsi="Times New Roman" w:cs="Times New Roman"/>
          <w:sz w:val="28"/>
          <w:szCs w:val="28"/>
        </w:rPr>
        <w:t xml:space="preserve">. – К.: </w:t>
      </w:r>
      <w:proofErr w:type="spellStart"/>
      <w:r w:rsidRPr="00B35135">
        <w:rPr>
          <w:rFonts w:ascii="Times New Roman" w:eastAsia="Calibri" w:hAnsi="Times New Roman" w:cs="Times New Roman"/>
          <w:sz w:val="28"/>
          <w:szCs w:val="28"/>
        </w:rPr>
        <w:t>Алерта</w:t>
      </w:r>
      <w:proofErr w:type="spellEnd"/>
      <w:r w:rsidRPr="00B35135">
        <w:rPr>
          <w:rFonts w:ascii="Times New Roman" w:eastAsia="Calibri" w:hAnsi="Times New Roman" w:cs="Times New Roman"/>
          <w:sz w:val="28"/>
          <w:szCs w:val="28"/>
        </w:rPr>
        <w:t>, 2011. – 1042 с. – Режим доступу: http://alerta.kiev.ua/2011-07-16-16-39-18/-qq1/item/44-огійчук-мф-фінансовий-та-управлінський-облік-за-національними стандартами.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49.</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Огійчук</w:t>
      </w:r>
      <w:proofErr w:type="spellEnd"/>
      <w:r w:rsidRPr="00B35135">
        <w:rPr>
          <w:rFonts w:ascii="Times New Roman" w:eastAsia="Calibri" w:hAnsi="Times New Roman" w:cs="Times New Roman"/>
          <w:sz w:val="28"/>
          <w:szCs w:val="28"/>
        </w:rPr>
        <w:t xml:space="preserve"> М. Ф. Аудит. Організація і методика: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посібник.  [Електронний ресурс]: / М.Ф. </w:t>
      </w:r>
      <w:proofErr w:type="spellStart"/>
      <w:r w:rsidRPr="00B35135">
        <w:rPr>
          <w:rFonts w:ascii="Times New Roman" w:eastAsia="Calibri" w:hAnsi="Times New Roman" w:cs="Times New Roman"/>
          <w:sz w:val="28"/>
          <w:szCs w:val="28"/>
        </w:rPr>
        <w:t>Огійчук</w:t>
      </w:r>
      <w:proofErr w:type="spellEnd"/>
      <w:r w:rsidRPr="00B35135">
        <w:rPr>
          <w:rFonts w:ascii="Times New Roman" w:eastAsia="Calibri" w:hAnsi="Times New Roman" w:cs="Times New Roman"/>
          <w:sz w:val="28"/>
          <w:szCs w:val="28"/>
        </w:rPr>
        <w:t xml:space="preserve">, І.Т. Новіков, І.І. </w:t>
      </w:r>
      <w:proofErr w:type="spellStart"/>
      <w:r w:rsidRPr="00B35135">
        <w:rPr>
          <w:rFonts w:ascii="Times New Roman" w:eastAsia="Calibri" w:hAnsi="Times New Roman" w:cs="Times New Roman"/>
          <w:sz w:val="28"/>
          <w:szCs w:val="28"/>
        </w:rPr>
        <w:t>Рагуліна</w:t>
      </w:r>
      <w:proofErr w:type="spellEnd"/>
      <w:r w:rsidRPr="00B35135">
        <w:rPr>
          <w:rFonts w:ascii="Times New Roman" w:eastAsia="Calibri" w:hAnsi="Times New Roman" w:cs="Times New Roman"/>
          <w:sz w:val="28"/>
          <w:szCs w:val="28"/>
        </w:rPr>
        <w:t xml:space="preserve">. – К.: </w:t>
      </w:r>
      <w:proofErr w:type="spellStart"/>
      <w:r w:rsidRPr="00B35135">
        <w:rPr>
          <w:rFonts w:ascii="Times New Roman" w:eastAsia="Calibri" w:hAnsi="Times New Roman" w:cs="Times New Roman"/>
          <w:sz w:val="28"/>
          <w:szCs w:val="28"/>
        </w:rPr>
        <w:t>Алерта</w:t>
      </w:r>
      <w:proofErr w:type="spellEnd"/>
      <w:r w:rsidRPr="00B35135">
        <w:rPr>
          <w:rFonts w:ascii="Times New Roman" w:eastAsia="Calibri" w:hAnsi="Times New Roman" w:cs="Times New Roman"/>
          <w:sz w:val="28"/>
          <w:szCs w:val="28"/>
        </w:rPr>
        <w:t>, 2010. – 584 с. – Режим доступу: http://pidruchniki.com/1260021641195/buhgalterskiy_oblik_ta_audit/audit_organizatsiya_i_metodika.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 xml:space="preserve">50.  </w:t>
      </w:r>
      <w:proofErr w:type="spellStart"/>
      <w:r w:rsidRPr="00B35135">
        <w:rPr>
          <w:rFonts w:ascii="Times New Roman" w:eastAsia="Calibri" w:hAnsi="Times New Roman" w:cs="Times New Roman"/>
          <w:sz w:val="28"/>
          <w:szCs w:val="28"/>
        </w:rPr>
        <w:t>Омецінська</w:t>
      </w:r>
      <w:proofErr w:type="spellEnd"/>
      <w:r w:rsidRPr="00B35135">
        <w:rPr>
          <w:rFonts w:ascii="Times New Roman" w:eastAsia="Calibri" w:hAnsi="Times New Roman" w:cs="Times New Roman"/>
          <w:sz w:val="28"/>
          <w:szCs w:val="28"/>
        </w:rPr>
        <w:t xml:space="preserve"> І.Я. Зобов'язання як категорія бухгалтерського обліку [Текст] / І.Я. </w:t>
      </w:r>
      <w:proofErr w:type="spellStart"/>
      <w:r w:rsidRPr="00B35135">
        <w:rPr>
          <w:rFonts w:ascii="Times New Roman" w:eastAsia="Calibri" w:hAnsi="Times New Roman" w:cs="Times New Roman"/>
          <w:sz w:val="28"/>
          <w:szCs w:val="28"/>
        </w:rPr>
        <w:t>Омецінська</w:t>
      </w:r>
      <w:proofErr w:type="spellEnd"/>
      <w:r w:rsidRPr="00B35135">
        <w:rPr>
          <w:rFonts w:ascii="Times New Roman" w:eastAsia="Calibri" w:hAnsi="Times New Roman" w:cs="Times New Roman"/>
          <w:sz w:val="28"/>
          <w:szCs w:val="28"/>
        </w:rPr>
        <w:t xml:space="preserve"> // Наукові  записки  Тернопільського  національного  педагогічного університету імені Володимира Гнатюка. Серія: економіка. — № 20. — 2006. — С. 228—231.</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51.</w:t>
      </w:r>
      <w:r w:rsidRPr="00B35135">
        <w:rPr>
          <w:rFonts w:ascii="Times New Roman" w:eastAsia="Calibri" w:hAnsi="Times New Roman" w:cs="Times New Roman"/>
          <w:sz w:val="28"/>
          <w:szCs w:val="28"/>
        </w:rPr>
        <w:tab/>
        <w:t xml:space="preserve"> Петрук О.М. Облікове відображення договірних зобов’язань при переробці давальницької сировини [Електронний ресурс]: / О.М. Петрук // Ефективна економіка. – 2012.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4. – Режим доступу: www.economy.nayka.com.ua/?op=1&amp;z=1102.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52.</w:t>
      </w:r>
      <w:r w:rsidRPr="00B35135">
        <w:rPr>
          <w:rFonts w:ascii="Times New Roman" w:eastAsia="Calibri" w:hAnsi="Times New Roman" w:cs="Times New Roman"/>
          <w:sz w:val="28"/>
          <w:szCs w:val="28"/>
        </w:rPr>
        <w:tab/>
        <w:t xml:space="preserve"> Петрук О.М. Розвиток національної системи бухгалтерського обліку в Україні: стратегія, організація, регламентація: </w:t>
      </w:r>
      <w:proofErr w:type="spellStart"/>
      <w:r w:rsidRPr="00B35135">
        <w:rPr>
          <w:rFonts w:ascii="Times New Roman" w:eastAsia="Calibri" w:hAnsi="Times New Roman" w:cs="Times New Roman"/>
          <w:sz w:val="28"/>
          <w:szCs w:val="28"/>
        </w:rPr>
        <w:t>автореф</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дис</w:t>
      </w:r>
      <w:proofErr w:type="spellEnd"/>
      <w:r w:rsidRPr="00B35135">
        <w:rPr>
          <w:rFonts w:ascii="Times New Roman" w:eastAsia="Calibri" w:hAnsi="Times New Roman" w:cs="Times New Roman"/>
          <w:sz w:val="28"/>
          <w:szCs w:val="28"/>
        </w:rPr>
        <w:t>… д-ра економ. наук: 08.06.04. [Електронний ресурс]: / О.М. Петрук // Житомир. – 2006. - 406 с. – Режим доступу: http://www.disslib.org/rozvytok-natsionalnoyi-systemy-bukhhalterskoho-obliku-v-ukrayini-stratehia.html.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53.</w:t>
      </w:r>
      <w:r w:rsidRPr="00B35135">
        <w:rPr>
          <w:rFonts w:ascii="Times New Roman" w:eastAsia="Calibri" w:hAnsi="Times New Roman" w:cs="Times New Roman"/>
          <w:sz w:val="28"/>
          <w:szCs w:val="28"/>
        </w:rPr>
        <w:tab/>
        <w:t xml:space="preserve">Проскуріна Н.М. Організаційно-методичні підходи до використання роботи внутрішніх аудиторів при аудиті фінансової звітності [Текст]: / Н.М. Проскуріна // Науковий вісник ужгородського університету. – 2015.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1(2). – С. 331-338.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54.</w:t>
      </w:r>
      <w:r w:rsidRPr="00B35135">
        <w:rPr>
          <w:rFonts w:ascii="Times New Roman" w:eastAsia="Calibri" w:hAnsi="Times New Roman" w:cs="Times New Roman"/>
          <w:sz w:val="28"/>
          <w:szCs w:val="28"/>
        </w:rPr>
        <w:tab/>
        <w:t xml:space="preserve"> Проскуріна Н.М. Процедури забезпечення аудиту. Теорія та практика: </w:t>
      </w:r>
      <w:proofErr w:type="spellStart"/>
      <w:r w:rsidRPr="00B35135">
        <w:rPr>
          <w:rFonts w:ascii="Times New Roman" w:eastAsia="Calibri" w:hAnsi="Times New Roman" w:cs="Times New Roman"/>
          <w:sz w:val="28"/>
          <w:szCs w:val="28"/>
        </w:rPr>
        <w:t>монограф</w:t>
      </w:r>
      <w:proofErr w:type="spellEnd"/>
      <w:r w:rsidRPr="00B35135">
        <w:rPr>
          <w:rFonts w:ascii="Times New Roman" w:eastAsia="Calibri" w:hAnsi="Times New Roman" w:cs="Times New Roman"/>
          <w:sz w:val="28"/>
          <w:szCs w:val="28"/>
        </w:rPr>
        <w:t xml:space="preserve">. [Текст]: / М.Н. Проскуріна. – К.: </w:t>
      </w:r>
      <w:proofErr w:type="spellStart"/>
      <w:r w:rsidRPr="00B35135">
        <w:rPr>
          <w:rFonts w:ascii="Times New Roman" w:eastAsia="Calibri" w:hAnsi="Times New Roman" w:cs="Times New Roman"/>
          <w:sz w:val="28"/>
          <w:szCs w:val="28"/>
        </w:rPr>
        <w:t>Інформ</w:t>
      </w:r>
      <w:proofErr w:type="spellEnd"/>
      <w:r w:rsidRPr="00B35135">
        <w:rPr>
          <w:rFonts w:ascii="Times New Roman" w:eastAsia="Calibri" w:hAnsi="Times New Roman" w:cs="Times New Roman"/>
          <w:sz w:val="28"/>
          <w:szCs w:val="28"/>
        </w:rPr>
        <w:t>.-</w:t>
      </w:r>
      <w:proofErr w:type="spellStart"/>
      <w:r w:rsidRPr="00B35135">
        <w:rPr>
          <w:rFonts w:ascii="Times New Roman" w:eastAsia="Calibri" w:hAnsi="Times New Roman" w:cs="Times New Roman"/>
          <w:sz w:val="28"/>
          <w:szCs w:val="28"/>
        </w:rPr>
        <w:t>аналіт</w:t>
      </w:r>
      <w:proofErr w:type="spellEnd"/>
      <w:r w:rsidRPr="00B35135">
        <w:rPr>
          <w:rFonts w:ascii="Times New Roman" w:eastAsia="Calibri" w:hAnsi="Times New Roman" w:cs="Times New Roman"/>
          <w:sz w:val="28"/>
          <w:szCs w:val="28"/>
        </w:rPr>
        <w:t xml:space="preserve">.  агентство., 2011. – 739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55.</w:t>
      </w:r>
      <w:r w:rsidRPr="00B35135">
        <w:rPr>
          <w:rFonts w:ascii="Times New Roman" w:eastAsia="Calibri" w:hAnsi="Times New Roman" w:cs="Times New Roman"/>
          <w:sz w:val="28"/>
          <w:szCs w:val="28"/>
        </w:rPr>
        <w:tab/>
        <w:t xml:space="preserve"> Пушкар М.С. Фінансовий облік: підручник [Текст]: / М.С. Пушкар. – Тернопіль: Карт-бланш, 2002. – 628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56.</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Ревизюк</w:t>
      </w:r>
      <w:proofErr w:type="spellEnd"/>
      <w:r w:rsidRPr="00B35135">
        <w:rPr>
          <w:rFonts w:ascii="Times New Roman" w:eastAsia="Calibri" w:hAnsi="Times New Roman" w:cs="Times New Roman"/>
          <w:sz w:val="28"/>
          <w:szCs w:val="28"/>
        </w:rPr>
        <w:t xml:space="preserve"> І.М. Удосконалення обліку розрахунків з постачальниками та підрядниками [Електронний ресурс]: / І.М. </w:t>
      </w:r>
      <w:proofErr w:type="spellStart"/>
      <w:r w:rsidRPr="00B35135">
        <w:rPr>
          <w:rFonts w:ascii="Times New Roman" w:eastAsia="Calibri" w:hAnsi="Times New Roman" w:cs="Times New Roman"/>
          <w:sz w:val="28"/>
          <w:szCs w:val="28"/>
        </w:rPr>
        <w:t>Ревизюк</w:t>
      </w:r>
      <w:proofErr w:type="spellEnd"/>
      <w:r w:rsidRPr="00B35135">
        <w:rPr>
          <w:rFonts w:ascii="Times New Roman" w:eastAsia="Calibri" w:hAnsi="Times New Roman" w:cs="Times New Roman"/>
          <w:sz w:val="28"/>
          <w:szCs w:val="28"/>
        </w:rPr>
        <w:t xml:space="preserve">, Є.В. </w:t>
      </w:r>
      <w:proofErr w:type="spellStart"/>
      <w:r w:rsidRPr="00B35135">
        <w:rPr>
          <w:rFonts w:ascii="Times New Roman" w:eastAsia="Calibri" w:hAnsi="Times New Roman" w:cs="Times New Roman"/>
          <w:sz w:val="28"/>
          <w:szCs w:val="28"/>
        </w:rPr>
        <w:t>Калюга</w:t>
      </w:r>
      <w:proofErr w:type="spellEnd"/>
      <w:r w:rsidRPr="00B35135">
        <w:rPr>
          <w:rFonts w:ascii="Times New Roman" w:eastAsia="Calibri" w:hAnsi="Times New Roman" w:cs="Times New Roman"/>
          <w:sz w:val="28"/>
          <w:szCs w:val="28"/>
        </w:rPr>
        <w:t xml:space="preserve"> // Збірник тез Національного університету біоресурсів та природо використання в Україні. – 2013. – Режим доступу: https://www.google.com/url?sa=t&amp;rct=j&amp;q=&amp;esrc=s&amp;source=web&amp;cd=19&amp;ved=0ahUKEwiLtvXJ1J7bAhWQJlAKHYbsADE4ChAWCGkwCA&amp;url=http%3A%2F%2Fwww.irbis-nbuv.gov.ua%2Fcgi bin%2Firbis_nbuv%2Fcgiirbis_64.exe%3FC21COM%3D2%26I21DBN%3DUJRN%26P21DBN%3DUJRN%26IMAGE_FILE_DOWNLOAD%3D1%26Image_file_name%3DPDF%2Fecnof_2013_10(4)__30.pdf&amp;usg=AOvVaw0BYXD_aOKkeZomhVnUiYDb.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57.</w:t>
      </w:r>
      <w:r w:rsidRPr="00B35135">
        <w:rPr>
          <w:rFonts w:ascii="Times New Roman" w:eastAsia="Calibri" w:hAnsi="Times New Roman" w:cs="Times New Roman"/>
          <w:sz w:val="28"/>
          <w:szCs w:val="28"/>
        </w:rPr>
        <w:tab/>
        <w:t xml:space="preserve">Редько О.Ю. Аудит фінансової звітності: ідентифікація та виявлення викривлень [Текст]: / О.Ю. Редько // Бухгалтерський облік, аналіз та аудит: проблеми теорії, методології, організації. – 2015.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2. – С. 166-172.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58.</w:t>
      </w:r>
      <w:r w:rsidRPr="00B35135">
        <w:rPr>
          <w:rFonts w:ascii="Times New Roman" w:eastAsia="Calibri" w:hAnsi="Times New Roman" w:cs="Times New Roman"/>
          <w:sz w:val="28"/>
          <w:szCs w:val="28"/>
        </w:rPr>
        <w:tab/>
        <w:t xml:space="preserve"> Рудницький В.С. Організація і методика аудиту: підручник [Електронний ресурс]: В.С. Рудницький, З.О. Душко –  Київ: УСБ НБУ,  2014. – 479 с. – Режим доступу: studentam.kiev.ua/</w:t>
      </w:r>
      <w:proofErr w:type="spellStart"/>
      <w:r w:rsidRPr="00B35135">
        <w:rPr>
          <w:rFonts w:ascii="Times New Roman" w:eastAsia="Calibri" w:hAnsi="Times New Roman" w:cs="Times New Roman"/>
          <w:sz w:val="28"/>
          <w:szCs w:val="28"/>
        </w:rPr>
        <w:t>content</w:t>
      </w:r>
      <w:proofErr w:type="spellEnd"/>
      <w:r w:rsidRPr="00B35135">
        <w:rPr>
          <w:rFonts w:ascii="Times New Roman" w:eastAsia="Calibri" w:hAnsi="Times New Roman" w:cs="Times New Roman"/>
          <w:sz w:val="28"/>
          <w:szCs w:val="28"/>
        </w:rPr>
        <w:t>/</w:t>
      </w:r>
      <w:proofErr w:type="spellStart"/>
      <w:r w:rsidRPr="00B35135">
        <w:rPr>
          <w:rFonts w:ascii="Times New Roman" w:eastAsia="Calibri" w:hAnsi="Times New Roman" w:cs="Times New Roman"/>
          <w:sz w:val="28"/>
          <w:szCs w:val="28"/>
        </w:rPr>
        <w:t>view</w:t>
      </w:r>
      <w:proofErr w:type="spellEnd"/>
      <w:r w:rsidRPr="00B35135">
        <w:rPr>
          <w:rFonts w:ascii="Times New Roman" w:eastAsia="Calibri" w:hAnsi="Times New Roman" w:cs="Times New Roman"/>
          <w:sz w:val="28"/>
          <w:szCs w:val="28"/>
        </w:rPr>
        <w:t>/643/71/.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59.</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Сіменко</w:t>
      </w:r>
      <w:proofErr w:type="spellEnd"/>
      <w:r w:rsidRPr="00B35135">
        <w:rPr>
          <w:rFonts w:ascii="Times New Roman" w:eastAsia="Calibri" w:hAnsi="Times New Roman" w:cs="Times New Roman"/>
          <w:sz w:val="28"/>
          <w:szCs w:val="28"/>
        </w:rPr>
        <w:t xml:space="preserve"> І.В. Аналіз господарської діяльності: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[Електронний ресурс]: І.В. </w:t>
      </w:r>
      <w:proofErr w:type="spellStart"/>
      <w:r w:rsidRPr="00B35135">
        <w:rPr>
          <w:rFonts w:ascii="Times New Roman" w:eastAsia="Calibri" w:hAnsi="Times New Roman" w:cs="Times New Roman"/>
          <w:sz w:val="28"/>
          <w:szCs w:val="28"/>
        </w:rPr>
        <w:t>Сіменко</w:t>
      </w:r>
      <w:proofErr w:type="spellEnd"/>
      <w:r w:rsidRPr="00B35135">
        <w:rPr>
          <w:rFonts w:ascii="Times New Roman" w:eastAsia="Calibri" w:hAnsi="Times New Roman" w:cs="Times New Roman"/>
          <w:sz w:val="28"/>
          <w:szCs w:val="28"/>
        </w:rPr>
        <w:t>, Т.Д. Косова  - К.: Центр учбової літератури, 2013. – 384с. – Режим доступу: https://www.twirpx.com/file/1286478/.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lastRenderedPageBreak/>
        <w:t>60.</w:t>
      </w:r>
      <w:r w:rsidRPr="00B35135">
        <w:rPr>
          <w:rFonts w:ascii="Times New Roman" w:eastAsia="Calibri" w:hAnsi="Times New Roman" w:cs="Times New Roman"/>
          <w:sz w:val="28"/>
          <w:szCs w:val="28"/>
        </w:rPr>
        <w:tab/>
        <w:t xml:space="preserve"> Сук Л.К. Фінансовий облік: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Л.К. Сук, П.Л. Сук – К.: Знання, 2016. – 626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61.</w:t>
      </w:r>
      <w:r w:rsidRPr="00B35135">
        <w:rPr>
          <w:rFonts w:ascii="Times New Roman" w:eastAsia="Calibri" w:hAnsi="Times New Roman" w:cs="Times New Roman"/>
          <w:sz w:val="28"/>
          <w:szCs w:val="28"/>
        </w:rPr>
        <w:tab/>
        <w:t xml:space="preserve"> Ткаченко Н.М. Бухгалтерський (фінансовий) облік, оподаткування і звітність: підручник [Текст]: Н.С. Ткаченко – К.: </w:t>
      </w:r>
      <w:proofErr w:type="spellStart"/>
      <w:r w:rsidRPr="00B35135">
        <w:rPr>
          <w:rFonts w:ascii="Times New Roman" w:eastAsia="Calibri" w:hAnsi="Times New Roman" w:cs="Times New Roman"/>
          <w:sz w:val="28"/>
          <w:szCs w:val="28"/>
        </w:rPr>
        <w:t>Алерта</w:t>
      </w:r>
      <w:proofErr w:type="spellEnd"/>
      <w:r w:rsidRPr="00B35135">
        <w:rPr>
          <w:rFonts w:ascii="Times New Roman" w:eastAsia="Calibri" w:hAnsi="Times New Roman" w:cs="Times New Roman"/>
          <w:sz w:val="28"/>
          <w:szCs w:val="28"/>
        </w:rPr>
        <w:t xml:space="preserve">, 2011. – 976 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62.</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Ужва</w:t>
      </w:r>
      <w:proofErr w:type="spellEnd"/>
      <w:r w:rsidRPr="00B35135">
        <w:rPr>
          <w:rFonts w:ascii="Times New Roman" w:eastAsia="Calibri" w:hAnsi="Times New Roman" w:cs="Times New Roman"/>
          <w:sz w:val="28"/>
          <w:szCs w:val="28"/>
        </w:rPr>
        <w:t xml:space="preserve"> А.М. Ефективна модель аудиту розрахунків з постачальниками та підрядниками підприємства [Текст] / А.М. </w:t>
      </w:r>
      <w:proofErr w:type="spellStart"/>
      <w:r w:rsidRPr="00B35135">
        <w:rPr>
          <w:rFonts w:ascii="Times New Roman" w:eastAsia="Calibri" w:hAnsi="Times New Roman" w:cs="Times New Roman"/>
          <w:sz w:val="28"/>
          <w:szCs w:val="28"/>
        </w:rPr>
        <w:t>Ужва</w:t>
      </w:r>
      <w:proofErr w:type="spellEnd"/>
      <w:r w:rsidRPr="00B35135">
        <w:rPr>
          <w:rFonts w:ascii="Times New Roman" w:eastAsia="Calibri" w:hAnsi="Times New Roman" w:cs="Times New Roman"/>
          <w:sz w:val="28"/>
          <w:szCs w:val="28"/>
        </w:rPr>
        <w:t xml:space="preserve">, О.В. </w:t>
      </w:r>
      <w:proofErr w:type="spellStart"/>
      <w:r w:rsidRPr="00B35135">
        <w:rPr>
          <w:rFonts w:ascii="Times New Roman" w:eastAsia="Calibri" w:hAnsi="Times New Roman" w:cs="Times New Roman"/>
          <w:sz w:val="28"/>
          <w:szCs w:val="28"/>
        </w:rPr>
        <w:t>Тімкова</w:t>
      </w:r>
      <w:proofErr w:type="spellEnd"/>
      <w:r w:rsidRPr="00B35135">
        <w:rPr>
          <w:rFonts w:ascii="Times New Roman" w:eastAsia="Calibri" w:hAnsi="Times New Roman" w:cs="Times New Roman"/>
          <w:sz w:val="28"/>
          <w:szCs w:val="28"/>
        </w:rPr>
        <w:t xml:space="preserve"> // Економіка та держава, 2014.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12. - С. 92-95.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63.</w:t>
      </w:r>
      <w:r w:rsidRPr="00B35135">
        <w:rPr>
          <w:rFonts w:ascii="Times New Roman" w:eastAsia="Calibri" w:hAnsi="Times New Roman" w:cs="Times New Roman"/>
          <w:sz w:val="28"/>
          <w:szCs w:val="28"/>
        </w:rPr>
        <w:tab/>
        <w:t xml:space="preserve">Усач Б.Ф. Аудит: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[Електронний ресурс]: Б.Ф. Усач – К.:  Знання-Прес, 2002. – 223 с. – Режим доступу: studentbooks.com.ua/</w:t>
      </w:r>
      <w:proofErr w:type="spellStart"/>
      <w:r w:rsidRPr="00B35135">
        <w:rPr>
          <w:rFonts w:ascii="Times New Roman" w:eastAsia="Calibri" w:hAnsi="Times New Roman" w:cs="Times New Roman"/>
          <w:sz w:val="28"/>
          <w:szCs w:val="28"/>
        </w:rPr>
        <w:t>content</w:t>
      </w:r>
      <w:proofErr w:type="spellEnd"/>
      <w:r w:rsidRPr="00B35135">
        <w:rPr>
          <w:rFonts w:ascii="Times New Roman" w:eastAsia="Calibri" w:hAnsi="Times New Roman" w:cs="Times New Roman"/>
          <w:sz w:val="28"/>
          <w:szCs w:val="28"/>
        </w:rPr>
        <w:t>/</w:t>
      </w:r>
      <w:proofErr w:type="spellStart"/>
      <w:r w:rsidRPr="00B35135">
        <w:rPr>
          <w:rFonts w:ascii="Times New Roman" w:eastAsia="Calibri" w:hAnsi="Times New Roman" w:cs="Times New Roman"/>
          <w:sz w:val="28"/>
          <w:szCs w:val="28"/>
        </w:rPr>
        <w:t>view</w:t>
      </w:r>
      <w:proofErr w:type="spellEnd"/>
      <w:r w:rsidRPr="00B35135">
        <w:rPr>
          <w:rFonts w:ascii="Times New Roman" w:eastAsia="Calibri" w:hAnsi="Times New Roman" w:cs="Times New Roman"/>
          <w:sz w:val="28"/>
          <w:szCs w:val="28"/>
        </w:rPr>
        <w:t>/6/54/.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64.</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Утенкова</w:t>
      </w:r>
      <w:proofErr w:type="spellEnd"/>
      <w:r w:rsidRPr="00B35135">
        <w:rPr>
          <w:rFonts w:ascii="Times New Roman" w:eastAsia="Calibri" w:hAnsi="Times New Roman" w:cs="Times New Roman"/>
          <w:sz w:val="28"/>
          <w:szCs w:val="28"/>
        </w:rPr>
        <w:t xml:space="preserve"> К.О. Аудит: </w:t>
      </w:r>
      <w:proofErr w:type="spellStart"/>
      <w:r w:rsidRPr="00B35135">
        <w:rPr>
          <w:rFonts w:ascii="Times New Roman" w:eastAsia="Calibri" w:hAnsi="Times New Roman" w:cs="Times New Roman"/>
          <w:sz w:val="28"/>
          <w:szCs w:val="28"/>
        </w:rPr>
        <w:t>навч</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посіб</w:t>
      </w:r>
      <w:proofErr w:type="spellEnd"/>
      <w:r w:rsidRPr="00B35135">
        <w:rPr>
          <w:rFonts w:ascii="Times New Roman" w:eastAsia="Calibri" w:hAnsi="Times New Roman" w:cs="Times New Roman"/>
          <w:sz w:val="28"/>
          <w:szCs w:val="28"/>
        </w:rPr>
        <w:t xml:space="preserve">. [Текст]: К.О. </w:t>
      </w:r>
      <w:proofErr w:type="spellStart"/>
      <w:r w:rsidRPr="00B35135">
        <w:rPr>
          <w:rFonts w:ascii="Times New Roman" w:eastAsia="Calibri" w:hAnsi="Times New Roman" w:cs="Times New Roman"/>
          <w:sz w:val="28"/>
          <w:szCs w:val="28"/>
        </w:rPr>
        <w:t>Утенкова</w:t>
      </w:r>
      <w:proofErr w:type="spellEnd"/>
      <w:r w:rsidRPr="00B35135">
        <w:rPr>
          <w:rFonts w:ascii="Times New Roman" w:eastAsia="Calibri" w:hAnsi="Times New Roman" w:cs="Times New Roman"/>
          <w:sz w:val="28"/>
          <w:szCs w:val="28"/>
        </w:rPr>
        <w:t xml:space="preserve"> – К.: </w:t>
      </w:r>
      <w:proofErr w:type="spellStart"/>
      <w:r w:rsidRPr="00B35135">
        <w:rPr>
          <w:rFonts w:ascii="Times New Roman" w:eastAsia="Calibri" w:hAnsi="Times New Roman" w:cs="Times New Roman"/>
          <w:sz w:val="28"/>
          <w:szCs w:val="28"/>
        </w:rPr>
        <w:t>Алерта</w:t>
      </w:r>
      <w:proofErr w:type="spellEnd"/>
      <w:r w:rsidRPr="00B35135">
        <w:rPr>
          <w:rFonts w:ascii="Times New Roman" w:eastAsia="Calibri" w:hAnsi="Times New Roman" w:cs="Times New Roman"/>
          <w:sz w:val="28"/>
          <w:szCs w:val="28"/>
        </w:rPr>
        <w:t xml:space="preserve">, 2011. – 408с.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65.</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Фатенок</w:t>
      </w:r>
      <w:proofErr w:type="spellEnd"/>
      <w:r w:rsidRPr="00B35135">
        <w:rPr>
          <w:rFonts w:ascii="Times New Roman" w:eastAsia="Calibri" w:hAnsi="Times New Roman" w:cs="Times New Roman"/>
          <w:sz w:val="28"/>
          <w:szCs w:val="28"/>
        </w:rPr>
        <w:t xml:space="preserve">-Ткачук А.О. Облікові процедури контролю зобов’язань перед постачальниками та підрядниками [Текст]: / А.О. </w:t>
      </w:r>
      <w:proofErr w:type="spellStart"/>
      <w:r w:rsidRPr="00B35135">
        <w:rPr>
          <w:rFonts w:ascii="Times New Roman" w:eastAsia="Calibri" w:hAnsi="Times New Roman" w:cs="Times New Roman"/>
          <w:sz w:val="28"/>
          <w:szCs w:val="28"/>
        </w:rPr>
        <w:t>Фатенок</w:t>
      </w:r>
      <w:proofErr w:type="spellEnd"/>
      <w:r w:rsidRPr="00B35135">
        <w:rPr>
          <w:rFonts w:ascii="Times New Roman" w:eastAsia="Calibri" w:hAnsi="Times New Roman" w:cs="Times New Roman"/>
          <w:sz w:val="28"/>
          <w:szCs w:val="28"/>
        </w:rPr>
        <w:t xml:space="preserve">-Ткачук, А.Р. Данилко // Економічний аналіз. – 2016. – Том 26 № 1. – С. 179-187.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66.</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Феофанов</w:t>
      </w:r>
      <w:proofErr w:type="spellEnd"/>
      <w:r w:rsidRPr="00B35135">
        <w:rPr>
          <w:rFonts w:ascii="Times New Roman" w:eastAsia="Calibri" w:hAnsi="Times New Roman" w:cs="Times New Roman"/>
          <w:sz w:val="28"/>
          <w:szCs w:val="28"/>
        </w:rPr>
        <w:t xml:space="preserve"> Л.К. Методичні підходи з організації обліку та аудиту обліку кредиторської заборгованості на підприємстві: [Текст]: / Л.К. </w:t>
      </w:r>
      <w:proofErr w:type="spellStart"/>
      <w:r w:rsidRPr="00B35135">
        <w:rPr>
          <w:rFonts w:ascii="Times New Roman" w:eastAsia="Calibri" w:hAnsi="Times New Roman" w:cs="Times New Roman"/>
          <w:sz w:val="28"/>
          <w:szCs w:val="28"/>
        </w:rPr>
        <w:t>Феофанов</w:t>
      </w:r>
      <w:proofErr w:type="spellEnd"/>
      <w:r w:rsidRPr="00B35135">
        <w:rPr>
          <w:rFonts w:ascii="Times New Roman" w:eastAsia="Calibri" w:hAnsi="Times New Roman" w:cs="Times New Roman"/>
          <w:sz w:val="28"/>
          <w:szCs w:val="28"/>
        </w:rPr>
        <w:t xml:space="preserve">, Д.В. Денисов //  Інвестиції: практика та досвід, 2013.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xml:space="preserve">. 12, С. 65-68. </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67.</w:t>
      </w:r>
      <w:r w:rsidRPr="00B35135">
        <w:rPr>
          <w:rFonts w:ascii="Times New Roman" w:eastAsia="Calibri" w:hAnsi="Times New Roman" w:cs="Times New Roman"/>
          <w:sz w:val="28"/>
          <w:szCs w:val="28"/>
        </w:rPr>
        <w:tab/>
      </w:r>
      <w:proofErr w:type="spellStart"/>
      <w:r w:rsidRPr="00B35135">
        <w:rPr>
          <w:rFonts w:ascii="Times New Roman" w:eastAsia="Calibri" w:hAnsi="Times New Roman" w:cs="Times New Roman"/>
          <w:sz w:val="28"/>
          <w:szCs w:val="28"/>
        </w:rPr>
        <w:t>Хендриксес</w:t>
      </w:r>
      <w:proofErr w:type="spellEnd"/>
      <w:r w:rsidRPr="00B35135">
        <w:rPr>
          <w:rFonts w:ascii="Times New Roman" w:eastAsia="Calibri" w:hAnsi="Times New Roman" w:cs="Times New Roman"/>
          <w:sz w:val="28"/>
          <w:szCs w:val="28"/>
        </w:rPr>
        <w:t xml:space="preserve"> Э.С. </w:t>
      </w:r>
      <w:proofErr w:type="spellStart"/>
      <w:r w:rsidRPr="00B35135">
        <w:rPr>
          <w:rFonts w:ascii="Times New Roman" w:eastAsia="Calibri" w:hAnsi="Times New Roman" w:cs="Times New Roman"/>
          <w:sz w:val="28"/>
          <w:szCs w:val="28"/>
        </w:rPr>
        <w:t>Теория</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бухгалтерского</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учёта</w:t>
      </w:r>
      <w:proofErr w:type="spellEnd"/>
      <w:r w:rsidRPr="00B35135">
        <w:rPr>
          <w:rFonts w:ascii="Times New Roman" w:eastAsia="Calibri" w:hAnsi="Times New Roman" w:cs="Times New Roman"/>
          <w:sz w:val="28"/>
          <w:szCs w:val="28"/>
        </w:rPr>
        <w:t xml:space="preserve">: </w:t>
      </w:r>
      <w:proofErr w:type="spellStart"/>
      <w:r w:rsidRPr="00B35135">
        <w:rPr>
          <w:rFonts w:ascii="Times New Roman" w:eastAsia="Calibri" w:hAnsi="Times New Roman" w:cs="Times New Roman"/>
          <w:sz w:val="28"/>
          <w:szCs w:val="28"/>
        </w:rPr>
        <w:t>учебник</w:t>
      </w:r>
      <w:proofErr w:type="spellEnd"/>
      <w:r w:rsidRPr="00B35135">
        <w:rPr>
          <w:rFonts w:ascii="Times New Roman" w:eastAsia="Calibri" w:hAnsi="Times New Roman" w:cs="Times New Roman"/>
          <w:sz w:val="28"/>
          <w:szCs w:val="28"/>
        </w:rPr>
        <w:t xml:space="preserve"> [Електронний ресурс]: Э.С. </w:t>
      </w:r>
      <w:proofErr w:type="spellStart"/>
      <w:r w:rsidRPr="00B35135">
        <w:rPr>
          <w:rFonts w:ascii="Times New Roman" w:eastAsia="Calibri" w:hAnsi="Times New Roman" w:cs="Times New Roman"/>
          <w:sz w:val="28"/>
          <w:szCs w:val="28"/>
        </w:rPr>
        <w:t>Хендриксес</w:t>
      </w:r>
      <w:proofErr w:type="spellEnd"/>
      <w:r w:rsidRPr="00B35135">
        <w:rPr>
          <w:rFonts w:ascii="Times New Roman" w:eastAsia="Calibri" w:hAnsi="Times New Roman" w:cs="Times New Roman"/>
          <w:sz w:val="28"/>
          <w:szCs w:val="28"/>
        </w:rPr>
        <w:t xml:space="preserve">, М.Ф. Ван </w:t>
      </w:r>
      <w:proofErr w:type="spellStart"/>
      <w:r w:rsidRPr="00B35135">
        <w:rPr>
          <w:rFonts w:ascii="Times New Roman" w:eastAsia="Calibri" w:hAnsi="Times New Roman" w:cs="Times New Roman"/>
          <w:sz w:val="28"/>
          <w:szCs w:val="28"/>
        </w:rPr>
        <w:t>Бред</w:t>
      </w:r>
      <w:proofErr w:type="spellEnd"/>
      <w:r w:rsidRPr="00B35135">
        <w:rPr>
          <w:rFonts w:ascii="Times New Roman" w:eastAsia="Calibri" w:hAnsi="Times New Roman" w:cs="Times New Roman"/>
          <w:sz w:val="28"/>
          <w:szCs w:val="28"/>
        </w:rPr>
        <w:t xml:space="preserve"> – М.: </w:t>
      </w:r>
      <w:proofErr w:type="spellStart"/>
      <w:r w:rsidRPr="00B35135">
        <w:rPr>
          <w:rFonts w:ascii="Times New Roman" w:eastAsia="Calibri" w:hAnsi="Times New Roman" w:cs="Times New Roman"/>
          <w:sz w:val="28"/>
          <w:szCs w:val="28"/>
        </w:rPr>
        <w:t>Финансы</w:t>
      </w:r>
      <w:proofErr w:type="spellEnd"/>
      <w:r w:rsidRPr="00B35135">
        <w:rPr>
          <w:rFonts w:ascii="Times New Roman" w:eastAsia="Calibri" w:hAnsi="Times New Roman" w:cs="Times New Roman"/>
          <w:sz w:val="28"/>
          <w:szCs w:val="28"/>
        </w:rPr>
        <w:t xml:space="preserve"> и статистика, 2000. – 567 с. – Режим доступу: https://www.twirpx.com/file/24531/.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68.</w:t>
      </w:r>
      <w:r w:rsidRPr="00B35135">
        <w:rPr>
          <w:rFonts w:ascii="Times New Roman" w:eastAsia="Calibri" w:hAnsi="Times New Roman" w:cs="Times New Roman"/>
          <w:sz w:val="28"/>
          <w:szCs w:val="28"/>
        </w:rPr>
        <w:tab/>
        <w:t xml:space="preserve">Хомин П.Я. Парадигма й контроверзи бухгалтерського обліку та звітності: </w:t>
      </w:r>
      <w:proofErr w:type="spellStart"/>
      <w:r w:rsidRPr="00B35135">
        <w:rPr>
          <w:rFonts w:ascii="Times New Roman" w:eastAsia="Calibri" w:hAnsi="Times New Roman" w:cs="Times New Roman"/>
          <w:sz w:val="28"/>
          <w:szCs w:val="28"/>
        </w:rPr>
        <w:t>монограф</w:t>
      </w:r>
      <w:proofErr w:type="spellEnd"/>
      <w:r w:rsidRPr="00B35135">
        <w:rPr>
          <w:rFonts w:ascii="Times New Roman" w:eastAsia="Calibri" w:hAnsi="Times New Roman" w:cs="Times New Roman"/>
          <w:sz w:val="28"/>
          <w:szCs w:val="28"/>
        </w:rPr>
        <w:t>. [Електронний ресурс]: П.Я. Хомин, Г.П. Журавель – Тернопіль: Економічна думка, 2007. – 299с. – Режим доступу: https://scholar.google.com.ua/citations?user=_6FB-X0AAAAJ&amp;hl=uk.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69.</w:t>
      </w:r>
      <w:r w:rsidRPr="00B35135">
        <w:rPr>
          <w:rFonts w:ascii="Times New Roman" w:eastAsia="Calibri" w:hAnsi="Times New Roman" w:cs="Times New Roman"/>
          <w:sz w:val="28"/>
          <w:szCs w:val="28"/>
        </w:rPr>
        <w:tab/>
        <w:t xml:space="preserve"> Шевчук О.А. Автоматизація фінансового обліку доходів, витрат і фінансових результатів: </w:t>
      </w:r>
      <w:proofErr w:type="spellStart"/>
      <w:r w:rsidRPr="00B35135">
        <w:rPr>
          <w:rFonts w:ascii="Times New Roman" w:eastAsia="Calibri" w:hAnsi="Times New Roman" w:cs="Times New Roman"/>
          <w:sz w:val="28"/>
          <w:szCs w:val="28"/>
        </w:rPr>
        <w:t>монограф</w:t>
      </w:r>
      <w:proofErr w:type="spellEnd"/>
      <w:r w:rsidRPr="00B35135">
        <w:rPr>
          <w:rFonts w:ascii="Times New Roman" w:eastAsia="Calibri" w:hAnsi="Times New Roman" w:cs="Times New Roman"/>
          <w:sz w:val="28"/>
          <w:szCs w:val="28"/>
        </w:rPr>
        <w:t xml:space="preserve">. [Електронний ресурс]: О.А. Шевчук, З.-М. В. Задорожний, Я.Д. Крупка, І.Я. </w:t>
      </w:r>
      <w:proofErr w:type="spellStart"/>
      <w:r w:rsidRPr="00B35135">
        <w:rPr>
          <w:rFonts w:ascii="Times New Roman" w:eastAsia="Calibri" w:hAnsi="Times New Roman" w:cs="Times New Roman"/>
          <w:sz w:val="28"/>
          <w:szCs w:val="28"/>
        </w:rPr>
        <w:t>Омецінська</w:t>
      </w:r>
      <w:proofErr w:type="spellEnd"/>
      <w:r w:rsidRPr="00B35135">
        <w:rPr>
          <w:rFonts w:ascii="Times New Roman" w:eastAsia="Calibri" w:hAnsi="Times New Roman" w:cs="Times New Roman"/>
          <w:sz w:val="28"/>
          <w:szCs w:val="28"/>
        </w:rPr>
        <w:t xml:space="preserve">, Н.В. </w:t>
      </w:r>
      <w:proofErr w:type="spellStart"/>
      <w:r w:rsidRPr="00B35135">
        <w:rPr>
          <w:rFonts w:ascii="Times New Roman" w:eastAsia="Calibri" w:hAnsi="Times New Roman" w:cs="Times New Roman"/>
          <w:sz w:val="28"/>
          <w:szCs w:val="28"/>
        </w:rPr>
        <w:t>Гудзь</w:t>
      </w:r>
      <w:proofErr w:type="spellEnd"/>
      <w:r w:rsidRPr="00B35135">
        <w:rPr>
          <w:rFonts w:ascii="Times New Roman" w:eastAsia="Calibri" w:hAnsi="Times New Roman" w:cs="Times New Roman"/>
          <w:sz w:val="28"/>
          <w:szCs w:val="28"/>
        </w:rPr>
        <w:t xml:space="preserve"> – Тернопіль: ТНЕУ, 2013. – 294 с, - Режим доступу: </w:t>
      </w:r>
      <w:r w:rsidRPr="00B35135">
        <w:rPr>
          <w:rFonts w:ascii="Times New Roman" w:eastAsia="Calibri" w:hAnsi="Times New Roman" w:cs="Times New Roman"/>
          <w:sz w:val="28"/>
          <w:szCs w:val="28"/>
        </w:rPr>
        <w:lastRenderedPageBreak/>
        <w:t>http://library.tneu.edu.ua/images/stories/praci_vukladachiv/Факультет%20ОА/КОВС/Задорожний%20З.В/book/Stan_i_perspektyvy_rozvytku_vitchyznkjanoji_ekonomiky-2013.pdf. – Назва з екрана.</w:t>
      </w:r>
    </w:p>
    <w:p w:rsidR="00B35135" w:rsidRPr="00B35135" w:rsidRDefault="00B35135" w:rsidP="00B35135">
      <w:pPr>
        <w:spacing w:after="0" w:line="360" w:lineRule="auto"/>
        <w:ind w:firstLine="709"/>
        <w:jc w:val="both"/>
        <w:rPr>
          <w:rFonts w:ascii="Times New Roman" w:eastAsia="Calibri" w:hAnsi="Times New Roman" w:cs="Times New Roman"/>
          <w:sz w:val="28"/>
          <w:szCs w:val="28"/>
        </w:rPr>
      </w:pPr>
      <w:r w:rsidRPr="00B35135">
        <w:rPr>
          <w:rFonts w:ascii="Times New Roman" w:eastAsia="Calibri" w:hAnsi="Times New Roman" w:cs="Times New Roman"/>
          <w:sz w:val="28"/>
          <w:szCs w:val="28"/>
        </w:rPr>
        <w:t>70.</w:t>
      </w:r>
      <w:r w:rsidRPr="00B35135">
        <w:rPr>
          <w:rFonts w:ascii="Times New Roman" w:eastAsia="Calibri" w:hAnsi="Times New Roman" w:cs="Times New Roman"/>
          <w:sz w:val="28"/>
          <w:szCs w:val="28"/>
        </w:rPr>
        <w:tab/>
        <w:t xml:space="preserve"> </w:t>
      </w:r>
      <w:proofErr w:type="spellStart"/>
      <w:r w:rsidRPr="00B35135">
        <w:rPr>
          <w:rFonts w:ascii="Times New Roman" w:eastAsia="Calibri" w:hAnsi="Times New Roman" w:cs="Times New Roman"/>
          <w:sz w:val="28"/>
          <w:szCs w:val="28"/>
        </w:rPr>
        <w:t>Югас</w:t>
      </w:r>
      <w:proofErr w:type="spellEnd"/>
      <w:r w:rsidRPr="00B35135">
        <w:rPr>
          <w:rFonts w:ascii="Times New Roman" w:eastAsia="Calibri" w:hAnsi="Times New Roman" w:cs="Times New Roman"/>
          <w:sz w:val="28"/>
          <w:szCs w:val="28"/>
        </w:rPr>
        <w:t xml:space="preserve"> Е.Ф. Економічна сутність договірних відносин підприємства та форми розрахунків з постачальниками та підрядниками: [Текст]: / Е.Ф. </w:t>
      </w:r>
      <w:proofErr w:type="spellStart"/>
      <w:r w:rsidRPr="00B35135">
        <w:rPr>
          <w:rFonts w:ascii="Times New Roman" w:eastAsia="Calibri" w:hAnsi="Times New Roman" w:cs="Times New Roman"/>
          <w:sz w:val="28"/>
          <w:szCs w:val="28"/>
        </w:rPr>
        <w:t>Югас</w:t>
      </w:r>
      <w:proofErr w:type="spellEnd"/>
      <w:r w:rsidRPr="00B35135">
        <w:rPr>
          <w:rFonts w:ascii="Times New Roman" w:eastAsia="Calibri" w:hAnsi="Times New Roman" w:cs="Times New Roman"/>
          <w:sz w:val="28"/>
          <w:szCs w:val="28"/>
        </w:rPr>
        <w:t xml:space="preserve"> // Економічний вісник університету. – 2011. – </w:t>
      </w:r>
      <w:proofErr w:type="spellStart"/>
      <w:r w:rsidRPr="00B35135">
        <w:rPr>
          <w:rFonts w:ascii="Times New Roman" w:eastAsia="Calibri" w:hAnsi="Times New Roman" w:cs="Times New Roman"/>
          <w:sz w:val="28"/>
          <w:szCs w:val="28"/>
        </w:rPr>
        <w:t>Вип</w:t>
      </w:r>
      <w:proofErr w:type="spellEnd"/>
      <w:r w:rsidRPr="00B35135">
        <w:rPr>
          <w:rFonts w:ascii="Times New Roman" w:eastAsia="Calibri" w:hAnsi="Times New Roman" w:cs="Times New Roman"/>
          <w:sz w:val="28"/>
          <w:szCs w:val="28"/>
        </w:rPr>
        <w:t>. 17/2. – С. 90-94.</w:t>
      </w:r>
    </w:p>
    <w:p w:rsidR="00B35135" w:rsidRPr="00B35135" w:rsidRDefault="00B35135"/>
    <w:sectPr w:rsidR="00B35135" w:rsidRPr="00B3513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132665"/>
    <w:multiLevelType w:val="hybridMultilevel"/>
    <w:tmpl w:val="79204830"/>
    <w:lvl w:ilvl="0" w:tplc="A20405FC">
      <w:start w:val="1"/>
      <w:numFmt w:val="bullet"/>
      <w:lvlText w:val="-"/>
      <w:lvlJc w:val="left"/>
      <w:pPr>
        <w:ind w:left="1429" w:hanging="360"/>
      </w:pPr>
      <w:rPr>
        <w:rFonts w:ascii="SimSun" w:eastAsia="SimSun" w:hAnsi="SimSun" w:hint="eastAsi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34444298"/>
    <w:multiLevelType w:val="hybridMultilevel"/>
    <w:tmpl w:val="002E2662"/>
    <w:lvl w:ilvl="0" w:tplc="A20405FC">
      <w:start w:val="1"/>
      <w:numFmt w:val="bullet"/>
      <w:lvlText w:val="-"/>
      <w:lvlJc w:val="left"/>
      <w:pPr>
        <w:ind w:left="1429" w:hanging="360"/>
      </w:pPr>
      <w:rPr>
        <w:rFonts w:ascii="SimSun" w:eastAsia="SimSun" w:hAnsi="SimSun" w:hint="eastAsi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3F32156D"/>
    <w:multiLevelType w:val="multilevel"/>
    <w:tmpl w:val="05B4419C"/>
    <w:lvl w:ilvl="0">
      <w:start w:val="1"/>
      <w:numFmt w:val="decimal"/>
      <w:lvlText w:val="%1."/>
      <w:lvlJc w:val="left"/>
      <w:pPr>
        <w:ind w:left="450" w:hanging="450"/>
      </w:pPr>
    </w:lvl>
    <w:lvl w:ilvl="1">
      <w:start w:val="1"/>
      <w:numFmt w:val="decimal"/>
      <w:lvlText w:val="2.%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5C9A37D6"/>
    <w:multiLevelType w:val="multilevel"/>
    <w:tmpl w:val="BC98BF2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727370B1"/>
    <w:multiLevelType w:val="multilevel"/>
    <w:tmpl w:val="2F8A067C"/>
    <w:lvl w:ilvl="0">
      <w:start w:val="1"/>
      <w:numFmt w:val="decimal"/>
      <w:lvlText w:val="%1."/>
      <w:lvlJc w:val="left"/>
      <w:pPr>
        <w:ind w:left="450" w:hanging="450"/>
      </w:pPr>
    </w:lvl>
    <w:lvl w:ilvl="1">
      <w:start w:val="1"/>
      <w:numFmt w:val="decimal"/>
      <w:lvlText w:val="3.%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A1A"/>
    <w:rsid w:val="00B35135"/>
    <w:rsid w:val="00DC2A1A"/>
    <w:rsid w:val="00F3463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751491">
      <w:bodyDiv w:val="1"/>
      <w:marLeft w:val="0"/>
      <w:marRight w:val="0"/>
      <w:marTop w:val="0"/>
      <w:marBottom w:val="0"/>
      <w:divBdr>
        <w:top w:val="none" w:sz="0" w:space="0" w:color="auto"/>
        <w:left w:val="none" w:sz="0" w:space="0" w:color="auto"/>
        <w:bottom w:val="none" w:sz="0" w:space="0" w:color="auto"/>
        <w:right w:val="none" w:sz="0" w:space="0" w:color="auto"/>
      </w:divBdr>
    </w:div>
    <w:div w:id="1727293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19208</Words>
  <Characters>10949</Characters>
  <Application>Microsoft Office Word</Application>
  <DocSecurity>0</DocSecurity>
  <Lines>91</Lines>
  <Paragraphs>60</Paragraphs>
  <ScaleCrop>false</ScaleCrop>
  <Company/>
  <LinksUpToDate>false</LinksUpToDate>
  <CharactersWithSpaces>30097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2018-10-12T08:41:00Z</dcterms:created>
  <dcterms:modified xsi:type="dcterms:W3CDTF">2018-10-12T08:44:00Z</dcterms:modified>
</cp:coreProperties>
</file>